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6F98B" w14:textId="77777777" w:rsidR="0064324F" w:rsidRPr="00654716" w:rsidRDefault="0064324F" w:rsidP="0064324F">
      <w:pPr>
        <w:pStyle w:val="BodyText1"/>
        <w:spacing w:after="160"/>
        <w:ind w:left="5103" w:right="-1" w:firstLine="0"/>
        <w:jc w:val="center"/>
        <w:rPr>
          <w:rFonts w:ascii="Sylfaen" w:hAnsi="Sylfaen" w:cs="Sylfaen"/>
          <w:sz w:val="24"/>
          <w:szCs w:val="24"/>
          <w:lang w:val="hy-AM"/>
        </w:rPr>
      </w:pPr>
      <w:r w:rsidRPr="00654716">
        <w:rPr>
          <w:rFonts w:ascii="Sylfaen" w:hAnsi="Sylfaen"/>
          <w:sz w:val="24"/>
          <w:szCs w:val="24"/>
          <w:lang w:val="hy-AM"/>
        </w:rPr>
        <w:t>ՀԱՍՏԱՏՎԱԾ ԵՆ</w:t>
      </w:r>
    </w:p>
    <w:p w14:paraId="6ED008E2" w14:textId="77777777" w:rsidR="0064324F" w:rsidRPr="00654716" w:rsidRDefault="0064324F" w:rsidP="0064324F">
      <w:pPr>
        <w:pStyle w:val="BodyText1"/>
        <w:spacing w:after="160"/>
        <w:ind w:left="5103" w:right="-1" w:firstLine="0"/>
        <w:jc w:val="center"/>
        <w:rPr>
          <w:rFonts w:ascii="Sylfaen" w:hAnsi="Sylfaen" w:cs="Sylfaen"/>
          <w:sz w:val="24"/>
          <w:szCs w:val="24"/>
          <w:lang w:val="hy-AM"/>
        </w:rPr>
      </w:pPr>
      <w:r w:rsidRPr="00654716">
        <w:rPr>
          <w:rFonts w:ascii="Sylfaen" w:hAnsi="Sylfaen"/>
          <w:sz w:val="24"/>
          <w:szCs w:val="24"/>
          <w:lang w:val="hy-AM"/>
        </w:rPr>
        <w:t>Եվրասիական տնտեսական հանձնաժողովի կոլեգիայի</w:t>
      </w:r>
      <w:r w:rsidR="00654716" w:rsidRPr="00654716">
        <w:rPr>
          <w:rFonts w:ascii="Sylfaen" w:hAnsi="Sylfaen" w:cs="Sylfaen"/>
          <w:sz w:val="24"/>
          <w:szCs w:val="24"/>
          <w:lang w:val="hy-AM"/>
        </w:rPr>
        <w:br/>
      </w:r>
      <w:r w:rsidRPr="00654716">
        <w:rPr>
          <w:rFonts w:ascii="Sylfaen" w:hAnsi="Sylfaen"/>
          <w:sz w:val="24"/>
          <w:szCs w:val="24"/>
          <w:lang w:val="hy-AM"/>
        </w:rPr>
        <w:t>2021 թվականի սեպտեմբերի 28-ի թիվ 131 որոշմամբ</w:t>
      </w:r>
    </w:p>
    <w:p w14:paraId="3DF1B991" w14:textId="77777777" w:rsidR="0064324F" w:rsidRPr="00654716" w:rsidRDefault="0064324F" w:rsidP="0064324F">
      <w:pPr>
        <w:pStyle w:val="BodyText1"/>
        <w:spacing w:after="160"/>
        <w:ind w:left="5103" w:right="-1" w:firstLine="0"/>
        <w:jc w:val="center"/>
        <w:rPr>
          <w:rFonts w:ascii="Sylfaen" w:hAnsi="Sylfaen" w:cs="Sylfaen"/>
          <w:sz w:val="24"/>
          <w:szCs w:val="24"/>
          <w:lang w:val="hy-AM"/>
        </w:rPr>
      </w:pPr>
    </w:p>
    <w:p w14:paraId="7D68C611"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b/>
          <w:sz w:val="24"/>
          <w:szCs w:val="24"/>
          <w:lang w:val="hy-AM"/>
        </w:rPr>
        <w:t>ԿԱՆՈՆՆԵՐ</w:t>
      </w:r>
    </w:p>
    <w:p w14:paraId="37836493"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b/>
          <w:sz w:val="24"/>
          <w:szCs w:val="24"/>
          <w:lang w:val="hy-AM"/>
        </w:rPr>
        <w:t>«Ֆիզիկական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sidRPr="00654716">
        <w:rPr>
          <w:rFonts w:ascii="Sylfaen" w:hAnsi="Sylfaen"/>
          <w:b/>
          <w:sz w:val="24"/>
          <w:szCs w:val="24"/>
          <w:lang w:val="hy-AM"/>
        </w:rPr>
        <w:t>եւ</w:t>
      </w:r>
      <w:r w:rsidRPr="00654716">
        <w:rPr>
          <w:rFonts w:ascii="Sylfaen" w:hAnsi="Sylfaen"/>
          <w:b/>
          <w:sz w:val="24"/>
          <w:szCs w:val="24"/>
          <w:lang w:val="hy-AM"/>
        </w:rPr>
        <w:t xml:space="preserve"> տեղեկատվության փոխանակման ապահովում» ընդհանուր գործընթացն Եվրասիական տնտեսական միության ինտեգրված տեղեկատվական համակարգի միջոցներով </w:t>
      </w:r>
      <w:r w:rsidR="00C02318" w:rsidRPr="00C02318">
        <w:rPr>
          <w:rFonts w:ascii="Sylfaen" w:hAnsi="Sylfaen"/>
          <w:b/>
          <w:sz w:val="24"/>
          <w:szCs w:val="24"/>
          <w:lang w:val="hy-AM"/>
        </w:rPr>
        <w:br/>
      </w:r>
      <w:r w:rsidRPr="00654716">
        <w:rPr>
          <w:rFonts w:ascii="Sylfaen" w:hAnsi="Sylfaen"/>
          <w:b/>
          <w:sz w:val="24"/>
          <w:szCs w:val="24"/>
          <w:lang w:val="hy-AM"/>
        </w:rPr>
        <w:t>իրագործելիս տեղեկատվական փոխգործակցության</w:t>
      </w:r>
    </w:p>
    <w:p w14:paraId="46B6328B"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lang w:val="hy-AM"/>
        </w:rPr>
      </w:pPr>
      <w:bookmarkStart w:id="0" w:name="bookmark4"/>
    </w:p>
    <w:p w14:paraId="56BDE1DA"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I</w:t>
      </w:r>
      <w:bookmarkEnd w:id="0"/>
      <w:r w:rsidRPr="00654716">
        <w:rPr>
          <w:rFonts w:ascii="Sylfaen" w:hAnsi="Sylfaen"/>
          <w:sz w:val="24"/>
          <w:szCs w:val="24"/>
          <w:shd w:val="clear" w:color="auto" w:fill="FFFFFF"/>
          <w:lang w:val="hy-AM"/>
        </w:rPr>
        <w:t>.</w:t>
      </w:r>
      <w:r w:rsidRPr="00654716">
        <w:rPr>
          <w:rFonts w:ascii="Sylfaen" w:hAnsi="Sylfaen"/>
          <w:sz w:val="24"/>
          <w:szCs w:val="24"/>
          <w:lang w:val="hy-AM"/>
        </w:rPr>
        <w:t xml:space="preserve"> Ընդհանուր դրույթներ</w:t>
      </w:r>
    </w:p>
    <w:p w14:paraId="4D8E3C7D" w14:textId="77777777" w:rsidR="0064324F" w:rsidRPr="00654716" w:rsidRDefault="0064324F" w:rsidP="00654716">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lang w:val="hy-AM"/>
        </w:rPr>
        <w:t>1.</w:t>
      </w:r>
      <w:r w:rsidR="00654716" w:rsidRPr="00654716">
        <w:rPr>
          <w:rFonts w:ascii="Sylfaen" w:hAnsi="Sylfaen"/>
          <w:sz w:val="24"/>
          <w:szCs w:val="24"/>
          <w:lang w:val="hy-AM"/>
        </w:rPr>
        <w:tab/>
      </w:r>
      <w:r w:rsidRPr="00654716">
        <w:rPr>
          <w:rFonts w:ascii="Sylfaen" w:hAnsi="Sylfaen"/>
          <w:sz w:val="24"/>
          <w:szCs w:val="24"/>
          <w:lang w:val="hy-AM"/>
        </w:rPr>
        <w:t>Սույն կանոնները մշակվել են Եվրասիական տնտեսական միության (այսուհետ՝ Միություն) իրավունքի մաս կազմող հետեւյալ ակտերին համապատասխան՝</w:t>
      </w:r>
    </w:p>
    <w:p w14:paraId="64B36E82"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«Եվրասիական տնտեսական միության մասին» 2014 թվականի մայիսի 29-ի պայմանագիր.</w:t>
      </w:r>
    </w:p>
    <w:p w14:paraId="52A36F08"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Եվրասիական տնտեսական միության մաքսային օրենսգիրք (այսուհետ՝ Միության մաքսային օրենսգիրք).</w:t>
      </w:r>
    </w:p>
    <w:p w14:paraId="62E75EC5"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Մաքսային միության հանձնաժողովի 2010 թվականի հունիսի 18-ի «Եվրասիական տնտեսական միության մաքսային սահմանով տեղափոխվող </w:t>
      </w:r>
      <w:r w:rsidRPr="00654716">
        <w:rPr>
          <w:rFonts w:ascii="Sylfaen" w:hAnsi="Sylfaen"/>
          <w:sz w:val="24"/>
          <w:szCs w:val="24"/>
          <w:lang w:val="hy-AM"/>
        </w:rPr>
        <w:lastRenderedPageBreak/>
        <w:t xml:space="preserve">անձնական օգտագործման ապրանքների կամ Միության մաքսային տարածք ժամանակավորապես ներմուծված անձնական օգտագործման ապրանքների նկատմամբ մաքսային գործառնությունների կատարման, այդ ապրանքների բացթողման </w:t>
      </w:r>
      <w:r w:rsidR="00654716" w:rsidRPr="00654716">
        <w:rPr>
          <w:rFonts w:ascii="Sylfaen" w:hAnsi="Sylfaen"/>
          <w:sz w:val="24"/>
          <w:szCs w:val="24"/>
          <w:lang w:val="hy-AM"/>
        </w:rPr>
        <w:t>եւ</w:t>
      </w:r>
      <w:r w:rsidRPr="00654716">
        <w:rPr>
          <w:rFonts w:ascii="Sylfaen" w:hAnsi="Sylfaen"/>
          <w:sz w:val="24"/>
          <w:szCs w:val="24"/>
          <w:lang w:val="hy-AM"/>
        </w:rPr>
        <w:t xml:space="preserve"> դրանք որպես մաքսային հսկողության տակ չգտնվող ապրանքներ ճանաչելու փաստի արտացոլման կարգի մասին» թիվ 311 որոշում.</w:t>
      </w:r>
    </w:p>
    <w:p w14:paraId="612B95BD"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Եվրասիական տնտեսական հանձնաժողովի կոլեգիայի 2014 թվականի նոյեմբերի 6-ի «Ընդհանուր գործընթացներն արտաքին </w:t>
      </w:r>
      <w:r w:rsidR="00654716" w:rsidRPr="00654716">
        <w:rPr>
          <w:rFonts w:ascii="Sylfaen" w:hAnsi="Sylfaen"/>
          <w:sz w:val="24"/>
          <w:szCs w:val="24"/>
          <w:lang w:val="hy-AM"/>
        </w:rPr>
        <w:t>եւ</w:t>
      </w:r>
      <w:r w:rsidRPr="00654716">
        <w:rPr>
          <w:rFonts w:ascii="Sylfaen" w:hAnsi="Sylfaen"/>
          <w:sz w:val="24"/>
          <w:szCs w:val="24"/>
          <w:lang w:val="hy-AM"/>
        </w:rPr>
        <w:t xml:space="preserve"> փոխադարձ առ</w:t>
      </w:r>
      <w:r w:rsidR="00654716" w:rsidRPr="00654716">
        <w:rPr>
          <w:rFonts w:ascii="Sylfaen" w:hAnsi="Sylfaen"/>
          <w:sz w:val="24"/>
          <w:szCs w:val="24"/>
          <w:lang w:val="hy-AM"/>
        </w:rPr>
        <w:t>եւ</w:t>
      </w:r>
      <w:r w:rsidRPr="00654716">
        <w:rPr>
          <w:rFonts w:ascii="Sylfaen" w:hAnsi="Sylfaen"/>
          <w:sz w:val="24"/>
          <w:szCs w:val="24"/>
          <w:lang w:val="hy-AM"/>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01C5C42"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Եվրասիական տնտեսական հանձնաժողովի կոլեգիայի 2015 թվականի հունվարի 27-ի «Արտաքին </w:t>
      </w:r>
      <w:r w:rsidR="00654716" w:rsidRPr="00654716">
        <w:rPr>
          <w:rFonts w:ascii="Sylfaen" w:hAnsi="Sylfaen"/>
          <w:sz w:val="24"/>
          <w:szCs w:val="24"/>
          <w:lang w:val="hy-AM"/>
        </w:rPr>
        <w:t>եւ</w:t>
      </w:r>
      <w:r w:rsidRPr="00654716">
        <w:rPr>
          <w:rFonts w:ascii="Sylfaen" w:hAnsi="Sylfaen"/>
          <w:sz w:val="24"/>
          <w:szCs w:val="24"/>
          <w:lang w:val="hy-AM"/>
        </w:rPr>
        <w:t xml:space="preserve"> փոխադարձ առ</w:t>
      </w:r>
      <w:r w:rsidR="00654716" w:rsidRPr="00654716">
        <w:rPr>
          <w:rFonts w:ascii="Sylfaen" w:hAnsi="Sylfaen"/>
          <w:sz w:val="24"/>
          <w:szCs w:val="24"/>
          <w:lang w:val="hy-AM"/>
        </w:rPr>
        <w:t>եւ</w:t>
      </w:r>
      <w:r w:rsidRPr="00654716">
        <w:rPr>
          <w:rFonts w:ascii="Sylfaen" w:hAnsi="Sylfaen"/>
          <w:sz w:val="24"/>
          <w:szCs w:val="24"/>
          <w:lang w:val="hy-AM"/>
        </w:rPr>
        <w:t>տրի ինտեգրված տեղեկատվական համակարգում տվյալների էլեկտրոնային փոխանակման կանոնները հաստատելու մասին» թիվ 5 որոշում.</w:t>
      </w:r>
    </w:p>
    <w:p w14:paraId="3B0C3FB2"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54716" w:rsidRPr="00654716">
        <w:rPr>
          <w:rFonts w:ascii="Sylfaen" w:hAnsi="Sylfaen"/>
          <w:sz w:val="24"/>
          <w:szCs w:val="24"/>
          <w:lang w:val="hy-AM"/>
        </w:rPr>
        <w:t>եւ</w:t>
      </w:r>
      <w:r w:rsidRPr="00654716">
        <w:rPr>
          <w:rFonts w:ascii="Sylfaen" w:hAnsi="Sylfaen"/>
          <w:sz w:val="24"/>
          <w:szCs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FF462D5"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54716" w:rsidRPr="00654716">
        <w:rPr>
          <w:rFonts w:ascii="Sylfaen" w:hAnsi="Sylfaen"/>
          <w:sz w:val="24"/>
          <w:szCs w:val="24"/>
          <w:lang w:val="hy-AM"/>
        </w:rPr>
        <w:t>եւ</w:t>
      </w:r>
      <w:r w:rsidRPr="00654716">
        <w:rPr>
          <w:rFonts w:ascii="Sylfaen" w:hAnsi="Sylfaen"/>
          <w:sz w:val="24"/>
          <w:szCs w:val="24"/>
          <w:lang w:val="hy-AM"/>
        </w:rPr>
        <w:t xml:space="preserve"> նկարագրության մեթոդիկայի մասին» թիվ 63 որոշում.</w:t>
      </w:r>
    </w:p>
    <w:p w14:paraId="3D80770C"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54716" w:rsidRPr="00654716">
        <w:rPr>
          <w:rFonts w:ascii="Sylfaen" w:hAnsi="Sylfaen"/>
          <w:sz w:val="24"/>
          <w:szCs w:val="24"/>
          <w:lang w:val="hy-AM"/>
        </w:rPr>
        <w:t>եւ</w:t>
      </w:r>
      <w:r w:rsidRPr="00654716">
        <w:rPr>
          <w:rFonts w:ascii="Sylfaen" w:hAnsi="Sylfaen"/>
          <w:sz w:val="24"/>
          <w:szCs w:val="24"/>
          <w:lang w:val="hy-AM"/>
        </w:rPr>
        <w:t xml:space="preserve"> </w:t>
      </w:r>
      <w:r w:rsidR="00654716" w:rsidRPr="00654716">
        <w:rPr>
          <w:rFonts w:ascii="Sylfaen" w:hAnsi="Sylfaen"/>
          <w:sz w:val="24"/>
          <w:szCs w:val="24"/>
          <w:lang w:val="hy-AM"/>
        </w:rPr>
        <w:t>եւ</w:t>
      </w:r>
      <w:r w:rsidRPr="00654716">
        <w:rPr>
          <w:rFonts w:ascii="Sylfaen" w:hAnsi="Sylfaen"/>
          <w:sz w:val="24"/>
          <w:szCs w:val="24"/>
          <w:lang w:val="hy-AM"/>
        </w:rPr>
        <w:t xml:space="preserve"> Եվրասիական տնտեսական հանձնաժողովի հետ անդրսահմանային փոխգործակցության ժամանակ էլեկտրոնային փաստաթղթերի փոխանակման </w:t>
      </w:r>
      <w:r w:rsidRPr="00654716">
        <w:rPr>
          <w:rFonts w:ascii="Sylfaen" w:hAnsi="Sylfaen"/>
          <w:sz w:val="24"/>
          <w:szCs w:val="24"/>
          <w:lang w:val="hy-AM"/>
        </w:rPr>
        <w:lastRenderedPageBreak/>
        <w:t>վերաբերյալ հիմնադրույթը հաստատելու մասին» թիվ 125 որոշում.</w:t>
      </w:r>
    </w:p>
    <w:p w14:paraId="0463CFE5"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042B3114"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Սույն կանոնները մշակվել են` հաշվի առնելով Մաքսային միության անդամ պետությունների մաքսային ծառայությունների միացյալ կոլեգիայի 2015 թվականի հունիսի 4-ի թիվ 15/6 որոշմամբ հաստատված՝ Եվրասիական տնտեսական միության անդամ պետությունների տարածք (տարածքից) ավտոմոբիլային տրանսպորտային միջոցների ժամանակավոր ներմուծման </w:t>
      </w:r>
      <w:r w:rsidR="00654716" w:rsidRPr="00654716">
        <w:rPr>
          <w:rFonts w:ascii="Sylfaen" w:hAnsi="Sylfaen"/>
          <w:sz w:val="24"/>
          <w:szCs w:val="24"/>
          <w:lang w:val="hy-AM"/>
        </w:rPr>
        <w:t>եւ</w:t>
      </w:r>
      <w:r w:rsidRPr="00654716">
        <w:rPr>
          <w:rFonts w:ascii="Sylfaen" w:hAnsi="Sylfaen"/>
          <w:sz w:val="24"/>
          <w:szCs w:val="24"/>
          <w:lang w:val="hy-AM"/>
        </w:rPr>
        <w:t xml:space="preserve"> արտահանման հաշվառումը </w:t>
      </w:r>
      <w:r w:rsidR="00654716" w:rsidRPr="00654716">
        <w:rPr>
          <w:rFonts w:ascii="Sylfaen" w:hAnsi="Sylfaen"/>
          <w:sz w:val="24"/>
          <w:szCs w:val="24"/>
          <w:lang w:val="hy-AM"/>
        </w:rPr>
        <w:t>եւ</w:t>
      </w:r>
      <w:r w:rsidRPr="00654716">
        <w:rPr>
          <w:rFonts w:ascii="Sylfaen" w:hAnsi="Sylfaen"/>
          <w:sz w:val="24"/>
          <w:szCs w:val="24"/>
          <w:lang w:val="hy-AM"/>
        </w:rPr>
        <w:t xml:space="preserve"> հսկողությունն ապահովող՝ Եվրասիական տնտեսական միության անդամ պետությունների մաքսային մարմինների միջ</w:t>
      </w:r>
      <w:r w:rsidR="00654716" w:rsidRPr="00654716">
        <w:rPr>
          <w:rFonts w:ascii="Sylfaen" w:hAnsi="Sylfaen"/>
          <w:sz w:val="24"/>
          <w:szCs w:val="24"/>
          <w:lang w:val="hy-AM"/>
        </w:rPr>
        <w:t>եւ</w:t>
      </w:r>
      <w:r w:rsidRPr="00654716">
        <w:rPr>
          <w:rFonts w:ascii="Sylfaen" w:hAnsi="Sylfaen"/>
          <w:sz w:val="24"/>
          <w:szCs w:val="24"/>
          <w:lang w:val="hy-AM"/>
        </w:rPr>
        <w:t xml:space="preserve"> տեղեկատվության փոխանակման տեխնոլոգիայի դրույթները:</w:t>
      </w:r>
    </w:p>
    <w:p w14:paraId="0806782D"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lang w:val="hy-AM"/>
        </w:rPr>
      </w:pPr>
      <w:bookmarkStart w:id="1" w:name="bookmark5"/>
    </w:p>
    <w:p w14:paraId="7B3D1AC1"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I</w:t>
      </w:r>
      <w:bookmarkEnd w:id="1"/>
      <w:r w:rsidRPr="00654716">
        <w:rPr>
          <w:rFonts w:ascii="Sylfaen" w:hAnsi="Sylfaen"/>
          <w:sz w:val="24"/>
          <w:szCs w:val="24"/>
          <w:shd w:val="clear" w:color="auto" w:fill="FFFFFF"/>
          <w:lang w:val="hy-AM"/>
        </w:rPr>
        <w:t>I.</w:t>
      </w:r>
      <w:r w:rsidRPr="00654716">
        <w:rPr>
          <w:rFonts w:ascii="Sylfaen" w:hAnsi="Sylfaen"/>
          <w:sz w:val="24"/>
          <w:szCs w:val="24"/>
          <w:lang w:val="hy-AM"/>
        </w:rPr>
        <w:t xml:space="preserve"> Կիրառության ոլորտը</w:t>
      </w:r>
    </w:p>
    <w:p w14:paraId="72385818" w14:textId="77777777" w:rsidR="0064324F" w:rsidRPr="00654716" w:rsidRDefault="0064324F" w:rsidP="00654716">
      <w:pPr>
        <w:pStyle w:val="BodyText1"/>
        <w:tabs>
          <w:tab w:val="left" w:pos="1134"/>
        </w:tabs>
        <w:spacing w:after="160"/>
        <w:ind w:firstLine="567"/>
        <w:jc w:val="both"/>
        <w:rPr>
          <w:rFonts w:ascii="Sylfaen" w:hAnsi="Sylfaen" w:cs="Sylfaen"/>
          <w:sz w:val="24"/>
          <w:szCs w:val="24"/>
          <w:lang w:val="hy-AM"/>
        </w:rPr>
      </w:pPr>
      <w:bookmarkStart w:id="2" w:name="bookmark6"/>
      <w:r w:rsidRPr="00654716">
        <w:rPr>
          <w:rFonts w:ascii="Sylfaen" w:hAnsi="Sylfaen"/>
          <w:sz w:val="24"/>
          <w:szCs w:val="24"/>
          <w:lang w:val="hy-AM"/>
        </w:rPr>
        <w:t>2</w:t>
      </w:r>
      <w:bookmarkEnd w:id="2"/>
      <w:r w:rsidRPr="00654716">
        <w:rPr>
          <w:rFonts w:ascii="Sylfaen" w:hAnsi="Sylfaen"/>
          <w:sz w:val="24"/>
          <w:szCs w:val="24"/>
          <w:lang w:val="hy-AM"/>
        </w:rPr>
        <w:t>.</w:t>
      </w:r>
      <w:r w:rsidR="00654716">
        <w:rPr>
          <w:rFonts w:ascii="Sylfaen" w:hAnsi="Sylfaen"/>
          <w:sz w:val="24"/>
          <w:szCs w:val="24"/>
          <w:lang w:val="hy-AM"/>
        </w:rPr>
        <w:tab/>
      </w:r>
      <w:r w:rsidRPr="00654716">
        <w:rPr>
          <w:rFonts w:ascii="Sylfaen" w:hAnsi="Sylfaen"/>
          <w:sz w:val="24"/>
          <w:szCs w:val="24"/>
          <w:lang w:val="hy-AM"/>
        </w:rPr>
        <w:t>Սույն կանոնները մշակվել են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sidRPr="00654716">
        <w:rPr>
          <w:rFonts w:ascii="Sylfaen" w:hAnsi="Sylfaen"/>
          <w:sz w:val="24"/>
          <w:szCs w:val="24"/>
          <w:lang w:val="hy-AM"/>
        </w:rPr>
        <w:t>եւ</w:t>
      </w:r>
      <w:r w:rsidRPr="00654716">
        <w:rPr>
          <w:rFonts w:ascii="Sylfaen" w:hAnsi="Sylfaen"/>
          <w:sz w:val="24"/>
          <w:szCs w:val="24"/>
          <w:lang w:val="hy-AM"/>
        </w:rPr>
        <w:t xml:space="preserve"> տեղեկատվության փոխանակման ապահովում» ընդհանուր գործընթացի (այսուհետ՝ ընդհանուր գործընթաց) մասնակիցների միջ</w:t>
      </w:r>
      <w:r w:rsidR="00654716" w:rsidRPr="00654716">
        <w:rPr>
          <w:rFonts w:ascii="Sylfaen" w:hAnsi="Sylfaen"/>
          <w:sz w:val="24"/>
          <w:szCs w:val="24"/>
          <w:lang w:val="hy-AM"/>
        </w:rPr>
        <w:t>եւ</w:t>
      </w:r>
      <w:r w:rsidRPr="00654716">
        <w:rPr>
          <w:rFonts w:ascii="Sylfaen" w:hAnsi="Sylfaen"/>
          <w:sz w:val="24"/>
          <w:szCs w:val="24"/>
          <w:lang w:val="hy-AM"/>
        </w:rPr>
        <w:t xml:space="preserve"> տեղեկատվական փոխգործակցության կարգն ու պայմանները, այդ թվում՝ այդ ընդհանուր գործընթացի շրջանակներում իրականացվող ընթացակարգերի նկարագրությունը սահմանելու նպատակով։</w:t>
      </w:r>
    </w:p>
    <w:p w14:paraId="769885D4" w14:textId="77777777" w:rsidR="0064324F" w:rsidRPr="00654716" w:rsidRDefault="0064324F" w:rsidP="00654716">
      <w:pPr>
        <w:pStyle w:val="BodyText1"/>
        <w:tabs>
          <w:tab w:val="left" w:pos="1134"/>
        </w:tabs>
        <w:spacing w:after="160"/>
        <w:ind w:firstLine="567"/>
        <w:jc w:val="both"/>
        <w:rPr>
          <w:rFonts w:ascii="Sylfaen" w:hAnsi="Sylfaen" w:cs="Sylfaen"/>
          <w:sz w:val="24"/>
          <w:szCs w:val="24"/>
          <w:lang w:val="hy-AM"/>
        </w:rPr>
      </w:pPr>
      <w:bookmarkStart w:id="3" w:name="bookmark7"/>
      <w:r w:rsidRPr="00654716">
        <w:rPr>
          <w:rFonts w:ascii="Sylfaen" w:hAnsi="Sylfaen"/>
          <w:sz w:val="24"/>
          <w:szCs w:val="24"/>
          <w:lang w:val="hy-AM"/>
        </w:rPr>
        <w:t>3</w:t>
      </w:r>
      <w:bookmarkEnd w:id="3"/>
      <w:r w:rsidRPr="00654716">
        <w:rPr>
          <w:rFonts w:ascii="Sylfaen" w:hAnsi="Sylfaen"/>
          <w:sz w:val="24"/>
          <w:szCs w:val="24"/>
          <w:lang w:val="hy-AM"/>
        </w:rPr>
        <w:t>.</w:t>
      </w:r>
      <w:r w:rsidR="00654716">
        <w:rPr>
          <w:rFonts w:ascii="Sylfaen" w:hAnsi="Sylfaen"/>
          <w:sz w:val="24"/>
          <w:szCs w:val="24"/>
          <w:lang w:val="hy-AM"/>
        </w:rPr>
        <w:tab/>
      </w:r>
      <w:r w:rsidRPr="00654716">
        <w:rPr>
          <w:rFonts w:ascii="Sylfaen" w:hAnsi="Sylfaen"/>
          <w:sz w:val="24"/>
          <w:szCs w:val="24"/>
          <w:lang w:val="hy-AM"/>
        </w:rPr>
        <w:t xml:space="preserve">Սույն կանոնները կիրառվում են ընդհանուր գործընթացի մասնակիցների կողմից ընդհանուր գործընթացի շրջանակներում ընթացակարգերի </w:t>
      </w:r>
      <w:r w:rsidR="00654716" w:rsidRPr="00654716">
        <w:rPr>
          <w:rFonts w:ascii="Sylfaen" w:hAnsi="Sylfaen"/>
          <w:sz w:val="24"/>
          <w:szCs w:val="24"/>
          <w:lang w:val="hy-AM"/>
        </w:rPr>
        <w:t>եւ</w:t>
      </w:r>
      <w:r w:rsidRPr="00654716">
        <w:rPr>
          <w:rFonts w:ascii="Sylfaen" w:hAnsi="Sylfaen"/>
          <w:sz w:val="24"/>
          <w:szCs w:val="24"/>
          <w:lang w:val="hy-AM"/>
        </w:rPr>
        <w:t xml:space="preserve"> գործառնությունների կատարման կարգը վերահսկելիս, </w:t>
      </w:r>
      <w:r w:rsidRPr="00654716">
        <w:rPr>
          <w:rFonts w:ascii="Sylfaen" w:hAnsi="Sylfaen"/>
          <w:sz w:val="24"/>
          <w:szCs w:val="24"/>
          <w:lang w:val="hy-AM"/>
        </w:rPr>
        <w:lastRenderedPageBreak/>
        <w:t>ինչպես նա</w:t>
      </w:r>
      <w:r w:rsidR="00654716" w:rsidRPr="00654716">
        <w:rPr>
          <w:rFonts w:ascii="Sylfaen" w:hAnsi="Sylfaen"/>
          <w:sz w:val="24"/>
          <w:szCs w:val="24"/>
          <w:lang w:val="hy-AM"/>
        </w:rPr>
        <w:t>եւ</w:t>
      </w:r>
      <w:r w:rsidRPr="00654716">
        <w:rPr>
          <w:rFonts w:ascii="Sylfaen" w:hAnsi="Sylfaen"/>
          <w:sz w:val="24"/>
          <w:szCs w:val="24"/>
          <w:lang w:val="hy-AM"/>
        </w:rPr>
        <w:t xml:space="preserve"> ընդհանուր գործընթացի իրագործումն ապահովող տեղեկատվական համակարգերի բաղադրիչները նախագծելիս, մշակելիս </w:t>
      </w:r>
      <w:r w:rsidR="00654716" w:rsidRPr="00654716">
        <w:rPr>
          <w:rFonts w:ascii="Sylfaen" w:hAnsi="Sylfaen"/>
          <w:sz w:val="24"/>
          <w:szCs w:val="24"/>
          <w:lang w:val="hy-AM"/>
        </w:rPr>
        <w:t>եւ</w:t>
      </w:r>
      <w:r w:rsidRPr="00654716">
        <w:rPr>
          <w:rFonts w:ascii="Sylfaen" w:hAnsi="Sylfaen"/>
          <w:sz w:val="24"/>
          <w:szCs w:val="24"/>
          <w:lang w:val="hy-AM"/>
        </w:rPr>
        <w:t xml:space="preserve"> լրամշակելիս։</w:t>
      </w:r>
    </w:p>
    <w:p w14:paraId="5453129F" w14:textId="77777777" w:rsidR="0064324F" w:rsidRPr="00654716" w:rsidRDefault="0064324F" w:rsidP="0064324F">
      <w:pPr>
        <w:pStyle w:val="BodyText1"/>
        <w:spacing w:after="160"/>
        <w:ind w:firstLine="0"/>
        <w:jc w:val="center"/>
        <w:rPr>
          <w:rFonts w:ascii="Sylfaen" w:hAnsi="Sylfaen" w:cs="Sylfaen"/>
          <w:sz w:val="24"/>
          <w:szCs w:val="24"/>
          <w:lang w:val="hy-AM"/>
        </w:rPr>
      </w:pPr>
      <w:bookmarkStart w:id="4" w:name="bookmark8"/>
      <w:r w:rsidRPr="00654716">
        <w:rPr>
          <w:rFonts w:ascii="Sylfaen" w:hAnsi="Sylfaen"/>
          <w:sz w:val="24"/>
          <w:szCs w:val="24"/>
          <w:shd w:val="clear" w:color="auto" w:fill="FFFFFF"/>
          <w:lang w:val="hy-AM"/>
        </w:rPr>
        <w:t>I</w:t>
      </w:r>
      <w:bookmarkEnd w:id="4"/>
      <w:r w:rsidRPr="00654716">
        <w:rPr>
          <w:rFonts w:ascii="Sylfaen" w:hAnsi="Sylfaen"/>
          <w:sz w:val="24"/>
          <w:szCs w:val="24"/>
          <w:shd w:val="clear" w:color="auto" w:fill="FFFFFF"/>
          <w:lang w:val="hy-AM"/>
        </w:rPr>
        <w:t>II.</w:t>
      </w:r>
      <w:r w:rsidRPr="00654716">
        <w:rPr>
          <w:rFonts w:ascii="Sylfaen" w:hAnsi="Sylfaen"/>
          <w:sz w:val="24"/>
          <w:szCs w:val="24"/>
          <w:lang w:val="hy-AM"/>
        </w:rPr>
        <w:t xml:space="preserve"> Հիմնական հասկացությունները</w:t>
      </w:r>
    </w:p>
    <w:p w14:paraId="11FE3A4D" w14:textId="77777777" w:rsidR="0064324F" w:rsidRPr="00654716" w:rsidRDefault="0064324F" w:rsidP="00654716">
      <w:pPr>
        <w:pStyle w:val="BodyText1"/>
        <w:tabs>
          <w:tab w:val="left" w:pos="1134"/>
        </w:tabs>
        <w:spacing w:after="160"/>
        <w:ind w:firstLine="567"/>
        <w:jc w:val="both"/>
        <w:rPr>
          <w:rFonts w:ascii="Sylfaen" w:hAnsi="Sylfaen" w:cs="Sylfaen"/>
          <w:sz w:val="24"/>
          <w:szCs w:val="24"/>
          <w:lang w:val="hy-AM"/>
        </w:rPr>
      </w:pPr>
      <w:bookmarkStart w:id="5" w:name="bookmark9"/>
      <w:r w:rsidRPr="00654716">
        <w:rPr>
          <w:rFonts w:ascii="Sylfaen" w:hAnsi="Sylfaen"/>
          <w:sz w:val="24"/>
          <w:szCs w:val="24"/>
          <w:lang w:val="hy-AM"/>
        </w:rPr>
        <w:t>4</w:t>
      </w:r>
      <w:bookmarkEnd w:id="5"/>
      <w:r w:rsidRPr="00654716">
        <w:rPr>
          <w:rFonts w:ascii="Sylfaen" w:hAnsi="Sylfaen"/>
          <w:sz w:val="24"/>
          <w:szCs w:val="24"/>
          <w:lang w:val="hy-AM"/>
        </w:rPr>
        <w:t>.</w:t>
      </w:r>
      <w:r w:rsidR="00654716">
        <w:rPr>
          <w:rFonts w:ascii="Sylfaen" w:hAnsi="Sylfaen"/>
          <w:sz w:val="24"/>
          <w:szCs w:val="24"/>
          <w:lang w:val="hy-AM"/>
        </w:rPr>
        <w:tab/>
      </w:r>
      <w:r w:rsidRPr="00654716">
        <w:rPr>
          <w:rFonts w:ascii="Sylfaen" w:hAnsi="Sylfaen"/>
          <w:sz w:val="24"/>
          <w:szCs w:val="24"/>
          <w:lang w:val="hy-AM"/>
        </w:rPr>
        <w:t>Սույն կանոնների նպատակների համար օգտագործվում են հասկացություններ, որոնք ունեն հետ</w:t>
      </w:r>
      <w:r w:rsidR="00654716" w:rsidRPr="00654716">
        <w:rPr>
          <w:rFonts w:ascii="Sylfaen" w:hAnsi="Sylfaen"/>
          <w:sz w:val="24"/>
          <w:szCs w:val="24"/>
          <w:lang w:val="hy-AM"/>
        </w:rPr>
        <w:t>եւ</w:t>
      </w:r>
      <w:r w:rsidRPr="00654716">
        <w:rPr>
          <w:rFonts w:ascii="Sylfaen" w:hAnsi="Sylfaen"/>
          <w:sz w:val="24"/>
          <w:szCs w:val="24"/>
          <w:lang w:val="hy-AM"/>
        </w:rPr>
        <w:t>յալ իմաստը՝</w:t>
      </w:r>
    </w:p>
    <w:p w14:paraId="610F5BF6"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b/>
          <w:sz w:val="24"/>
          <w:szCs w:val="24"/>
          <w:lang w:val="hy-AM"/>
        </w:rPr>
        <w:t>ավտորիզացում</w:t>
      </w:r>
      <w:r w:rsidRPr="00654716">
        <w:rPr>
          <w:rFonts w:ascii="Sylfaen" w:hAnsi="Sylfaen"/>
          <w:sz w:val="24"/>
          <w:szCs w:val="24"/>
          <w:lang w:val="hy-AM"/>
        </w:rPr>
        <w:t>՝ ընդհանուր գործընթացի կոնկրետ մասնակցին որոշակի գործողություններ կատարելու իրավունքների տրամադրում.</w:t>
      </w:r>
    </w:p>
    <w:p w14:paraId="2547CADB"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b/>
          <w:sz w:val="24"/>
          <w:szCs w:val="24"/>
          <w:lang w:val="hy-AM"/>
        </w:rPr>
        <w:t xml:space="preserve">ժամանակավորապես ներմուծված </w:t>
      </w:r>
      <w:r w:rsidR="00654716" w:rsidRPr="00654716">
        <w:rPr>
          <w:rFonts w:ascii="Sylfaen" w:hAnsi="Sylfaen"/>
          <w:b/>
          <w:sz w:val="24"/>
          <w:szCs w:val="24"/>
          <w:lang w:val="hy-AM"/>
        </w:rPr>
        <w:t>եւ</w:t>
      </w:r>
      <w:r w:rsidRPr="00654716">
        <w:rPr>
          <w:rFonts w:ascii="Sylfaen" w:hAnsi="Sylfaen"/>
          <w:b/>
          <w:sz w:val="24"/>
          <w:szCs w:val="24"/>
          <w:lang w:val="hy-AM"/>
        </w:rPr>
        <w:t xml:space="preserve"> չարտահանված ԱՕՏՄ-ի վերաբերյալ տեղեկությունների ռեեստր</w:t>
      </w:r>
      <w:r w:rsidRPr="00654716">
        <w:rPr>
          <w:rFonts w:ascii="Sylfaen" w:hAnsi="Sylfaen"/>
          <w:sz w:val="24"/>
          <w:szCs w:val="24"/>
          <w:lang w:val="hy-AM"/>
        </w:rPr>
        <w:t>՝ տեղեկատվական ռեսուրս, որը ձ</w:t>
      </w:r>
      <w:r w:rsidR="00654716" w:rsidRPr="00654716">
        <w:rPr>
          <w:rFonts w:ascii="Sylfaen" w:hAnsi="Sylfaen"/>
          <w:sz w:val="24"/>
          <w:szCs w:val="24"/>
          <w:lang w:val="hy-AM"/>
        </w:rPr>
        <w:t>եւ</w:t>
      </w:r>
      <w:r w:rsidRPr="00654716">
        <w:rPr>
          <w:rFonts w:ascii="Sylfaen" w:hAnsi="Sylfaen"/>
          <w:sz w:val="24"/>
          <w:szCs w:val="24"/>
          <w:lang w:val="hy-AM"/>
        </w:rPr>
        <w:t xml:space="preserve">ավորվում է ավտոմատացված ռեժիմով Միության յուրաքանչյուր անդամ պետության (այսուհետ՝ անդամ պետություն) կենտրոնական մաքսային մարմնի կողմից, այդ թվում՝ ընդհանուր գործընթացի իրագործման շրջանակներում տեղեկատվական փոխգործակցության հիման վրա, պարունակում է տեղեկություններ Միության անդամ չհանդիսացող պետություններում գրանցված </w:t>
      </w:r>
      <w:r w:rsidR="00654716" w:rsidRPr="00654716">
        <w:rPr>
          <w:rFonts w:ascii="Sylfaen" w:hAnsi="Sylfaen"/>
          <w:sz w:val="24"/>
          <w:szCs w:val="24"/>
          <w:lang w:val="hy-AM"/>
        </w:rPr>
        <w:t>եւ</w:t>
      </w:r>
      <w:r w:rsidRPr="00654716">
        <w:rPr>
          <w:rFonts w:ascii="Sylfaen" w:hAnsi="Sylfaen"/>
          <w:sz w:val="24"/>
          <w:szCs w:val="24"/>
          <w:lang w:val="hy-AM"/>
        </w:rPr>
        <w:t xml:space="preserve"> Միության տարածքից չարտահանված (մաքսային հսկողությունից չհանված)՝ օտարերկրյա ֆիզիկական անձանց կողմից Միության մաքսային տարածք ժամանակավորապես ներմուծված անձնական օգտագործման տրանսպորտային միջոցների (այսուհետ՝ ԱՕՏՄ) վերաբերյալ, օգտագործվում է, այդ թվում՝ Միության մաքսային օրենսգրքի 264-րդ հոդվածի 4-րդ կետով սահմանված դեպքերում մաքսատուրքերը, հարկերը վճարելու պարտավորության կատարումն ապահովելու պայմանների պահպանման հսկողության նպատակներով.</w:t>
      </w:r>
    </w:p>
    <w:p w14:paraId="4E3DE8E8"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b/>
          <w:sz w:val="24"/>
          <w:szCs w:val="24"/>
          <w:lang w:val="hy-AM"/>
        </w:rPr>
        <w:t>ընդհանուր գործընթացի տեղեկատվական օբյեկտի վիճակ</w:t>
      </w:r>
      <w:r w:rsidRPr="00654716">
        <w:rPr>
          <w:rFonts w:ascii="Sylfaen" w:hAnsi="Sylfaen"/>
          <w:sz w:val="24"/>
          <w:szCs w:val="24"/>
          <w:lang w:val="hy-AM"/>
        </w:rPr>
        <w:t xml:space="preserve">՝ հատկություն, որը բնութագրում է տեղեկատվական օբյեկտը ընդհանուր գործընթացի ընթացակարգի կատարման որոշակի փուլում </w:t>
      </w:r>
      <w:r w:rsidR="00654716" w:rsidRPr="00654716">
        <w:rPr>
          <w:rFonts w:ascii="Sylfaen" w:hAnsi="Sylfaen"/>
          <w:sz w:val="24"/>
          <w:szCs w:val="24"/>
          <w:lang w:val="hy-AM"/>
        </w:rPr>
        <w:t>եւ</w:t>
      </w:r>
      <w:r w:rsidRPr="00654716">
        <w:rPr>
          <w:rFonts w:ascii="Sylfaen" w:hAnsi="Sylfaen"/>
          <w:sz w:val="24"/>
          <w:szCs w:val="24"/>
          <w:lang w:val="hy-AM"/>
        </w:rPr>
        <w:t xml:space="preserve"> փոփոխվում է ընդհանուր գործընթացի գործառնությունները կատարելիս:</w:t>
      </w:r>
    </w:p>
    <w:p w14:paraId="381CF2B6"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654716" w:rsidRPr="00654716">
        <w:rPr>
          <w:rFonts w:ascii="Sylfaen" w:hAnsi="Sylfaen"/>
          <w:sz w:val="24"/>
          <w:szCs w:val="24"/>
          <w:lang w:val="hy-AM"/>
        </w:rPr>
        <w:t>եւ</w:t>
      </w:r>
      <w:r w:rsidRPr="00654716">
        <w:rPr>
          <w:rFonts w:ascii="Sylfaen" w:hAnsi="Sylfaen"/>
          <w:sz w:val="24"/>
          <w:szCs w:val="24"/>
          <w:lang w:val="hy-AM"/>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54716" w:rsidRPr="00654716">
        <w:rPr>
          <w:rFonts w:ascii="Sylfaen" w:hAnsi="Sylfaen"/>
          <w:sz w:val="24"/>
          <w:szCs w:val="24"/>
          <w:lang w:val="hy-AM"/>
        </w:rPr>
        <w:t>եւ</w:t>
      </w:r>
      <w:r w:rsidRPr="00654716">
        <w:rPr>
          <w:rFonts w:ascii="Sylfaen" w:hAnsi="Sylfaen"/>
          <w:sz w:val="24"/>
          <w:szCs w:val="24"/>
          <w:lang w:val="hy-AM"/>
        </w:rPr>
        <w:t xml:space="preserve"> նկարագրության մեթոդիկայով սահմանված իմաստներով։</w:t>
      </w:r>
    </w:p>
    <w:p w14:paraId="4997EF35"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Սույն կանոններում օգտագործվող մյուս հասկացությունները կիրառվում են «Եվրասիական տնտեսական միության մասին» 2014 թվականի մայիսի 29-ի պայմանագրով, Միության մաքսային օրենսգրքով </w:t>
      </w:r>
      <w:r w:rsidR="00654716" w:rsidRPr="00654716">
        <w:rPr>
          <w:rFonts w:ascii="Sylfaen" w:hAnsi="Sylfaen"/>
          <w:sz w:val="24"/>
          <w:szCs w:val="24"/>
          <w:lang w:val="hy-AM"/>
        </w:rPr>
        <w:t>եւ</w:t>
      </w:r>
      <w:r w:rsidRPr="00654716">
        <w:rPr>
          <w:rFonts w:ascii="Sylfaen" w:hAnsi="Sylfaen"/>
          <w:sz w:val="24"/>
          <w:szCs w:val="24"/>
          <w:lang w:val="hy-AM"/>
        </w:rPr>
        <w:t xml:space="preserve"> Միության ինտեգրված տեղեկատվական համակարգի (այսուհետ՝ ինտեգրված համակարգ) ստեղծման </w:t>
      </w:r>
      <w:r w:rsidR="00654716" w:rsidRPr="00654716">
        <w:rPr>
          <w:rFonts w:ascii="Sylfaen" w:hAnsi="Sylfaen"/>
          <w:sz w:val="24"/>
          <w:szCs w:val="24"/>
          <w:lang w:val="hy-AM"/>
        </w:rPr>
        <w:t>եւ</w:t>
      </w:r>
      <w:r w:rsidRPr="00654716">
        <w:rPr>
          <w:rFonts w:ascii="Sylfaen" w:hAnsi="Sylfaen"/>
          <w:sz w:val="24"/>
          <w:szCs w:val="24"/>
          <w:lang w:val="hy-AM"/>
        </w:rPr>
        <w:t xml:space="preserve"> զարգացման հարցերով Միության մարմինների ակտերով սահմանված իմաստներով։</w:t>
      </w:r>
    </w:p>
    <w:p w14:paraId="64C09BD8" w14:textId="77777777" w:rsidR="0064324F" w:rsidRPr="00654716" w:rsidRDefault="0064324F" w:rsidP="0064324F">
      <w:pPr>
        <w:spacing w:after="160" w:line="360" w:lineRule="auto"/>
        <w:rPr>
          <w:rFonts w:ascii="Sylfaen" w:hAnsi="Sylfaen" w:cs="Sylfaen"/>
        </w:rPr>
      </w:pPr>
    </w:p>
    <w:p w14:paraId="4C279445" w14:textId="77777777" w:rsidR="0064324F" w:rsidRPr="00654716" w:rsidRDefault="0064324F" w:rsidP="0064324F">
      <w:pPr>
        <w:pStyle w:val="BodyText1"/>
        <w:spacing w:after="160"/>
        <w:ind w:firstLine="0"/>
        <w:jc w:val="center"/>
        <w:rPr>
          <w:rFonts w:ascii="Sylfaen" w:hAnsi="Sylfaen" w:cs="Sylfaen"/>
          <w:sz w:val="24"/>
          <w:szCs w:val="24"/>
          <w:lang w:val="hy-AM"/>
        </w:rPr>
      </w:pPr>
      <w:bookmarkStart w:id="6" w:name="bookmark10"/>
      <w:r w:rsidRPr="00654716">
        <w:rPr>
          <w:rFonts w:ascii="Sylfaen" w:hAnsi="Sylfaen"/>
          <w:sz w:val="24"/>
          <w:szCs w:val="24"/>
          <w:shd w:val="clear" w:color="auto" w:fill="FFFFFF"/>
          <w:lang w:val="hy-AM"/>
        </w:rPr>
        <w:t>I</w:t>
      </w:r>
      <w:bookmarkEnd w:id="6"/>
      <w:r w:rsidRPr="00654716">
        <w:rPr>
          <w:rFonts w:ascii="Sylfaen" w:hAnsi="Sylfaen"/>
          <w:sz w:val="24"/>
          <w:szCs w:val="24"/>
          <w:shd w:val="clear" w:color="auto" w:fill="FFFFFF"/>
          <w:lang w:val="hy-AM"/>
        </w:rPr>
        <w:t>V.</w:t>
      </w:r>
      <w:r w:rsidRPr="00654716">
        <w:rPr>
          <w:rFonts w:ascii="Sylfaen" w:hAnsi="Sylfaen"/>
          <w:sz w:val="24"/>
          <w:szCs w:val="24"/>
          <w:lang w:val="hy-AM"/>
        </w:rPr>
        <w:t xml:space="preserve"> Ընդհանուր գործընթացի վերաբերյալ հիմնական տեղեկությունները</w:t>
      </w:r>
    </w:p>
    <w:p w14:paraId="256FFD00" w14:textId="77777777" w:rsidR="0064324F" w:rsidRPr="00654716" w:rsidRDefault="0064324F" w:rsidP="0085210D">
      <w:pPr>
        <w:pStyle w:val="BodyText1"/>
        <w:tabs>
          <w:tab w:val="left" w:pos="1134"/>
        </w:tabs>
        <w:spacing w:after="160"/>
        <w:ind w:firstLine="567"/>
        <w:jc w:val="both"/>
        <w:rPr>
          <w:rFonts w:ascii="Sylfaen" w:hAnsi="Sylfaen" w:cs="Sylfaen"/>
          <w:sz w:val="24"/>
          <w:szCs w:val="24"/>
          <w:lang w:val="hy-AM"/>
        </w:rPr>
      </w:pPr>
      <w:bookmarkStart w:id="7" w:name="bookmark11"/>
      <w:r w:rsidRPr="00654716">
        <w:rPr>
          <w:rFonts w:ascii="Sylfaen" w:hAnsi="Sylfaen"/>
          <w:sz w:val="24"/>
          <w:szCs w:val="24"/>
          <w:lang w:val="hy-AM"/>
        </w:rPr>
        <w:t>5</w:t>
      </w:r>
      <w:bookmarkEnd w:id="7"/>
      <w:r w:rsidRPr="00654716">
        <w:rPr>
          <w:rFonts w:ascii="Sylfaen" w:hAnsi="Sylfaen"/>
          <w:sz w:val="24"/>
          <w:szCs w:val="24"/>
          <w:lang w:val="hy-AM"/>
        </w:rPr>
        <w:t>.</w:t>
      </w:r>
      <w:r w:rsidR="0085210D">
        <w:rPr>
          <w:rFonts w:ascii="Sylfaen" w:hAnsi="Sylfaen"/>
          <w:sz w:val="24"/>
          <w:szCs w:val="24"/>
          <w:lang w:val="hy-AM"/>
        </w:rPr>
        <w:tab/>
      </w:r>
      <w:r w:rsidRPr="00654716">
        <w:rPr>
          <w:rFonts w:ascii="Sylfaen" w:hAnsi="Sylfaen"/>
          <w:sz w:val="24"/>
          <w:szCs w:val="24"/>
          <w:lang w:val="hy-AM"/>
        </w:rPr>
        <w:t>Ընդհանուր գործընթացի լրիվ անվանումը՝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Pr>
          <w:rFonts w:ascii="Sylfaen" w:hAnsi="Sylfaen"/>
          <w:sz w:val="24"/>
          <w:szCs w:val="24"/>
          <w:lang w:val="hy-AM"/>
        </w:rPr>
        <w:t>եւ</w:t>
      </w:r>
      <w:r w:rsidRPr="00654716">
        <w:rPr>
          <w:rFonts w:ascii="Sylfaen" w:hAnsi="Sylfaen"/>
          <w:sz w:val="24"/>
          <w:szCs w:val="24"/>
          <w:lang w:val="hy-AM"/>
        </w:rPr>
        <w:t xml:space="preserve"> տեղեկատվության փոխանակման ապահովում»:</w:t>
      </w:r>
    </w:p>
    <w:p w14:paraId="5449ABFC" w14:textId="77777777" w:rsidR="0064324F" w:rsidRPr="0085210D" w:rsidRDefault="0064324F" w:rsidP="0085210D">
      <w:pPr>
        <w:pStyle w:val="BodyText1"/>
        <w:tabs>
          <w:tab w:val="left" w:pos="1134"/>
        </w:tabs>
        <w:spacing w:after="160"/>
        <w:ind w:firstLine="567"/>
        <w:jc w:val="both"/>
        <w:rPr>
          <w:rFonts w:ascii="Sylfaen" w:hAnsi="Sylfaen" w:cs="Sylfaen"/>
          <w:spacing w:val="-6"/>
          <w:sz w:val="24"/>
          <w:szCs w:val="24"/>
          <w:lang w:val="hy-AM"/>
        </w:rPr>
      </w:pPr>
      <w:bookmarkStart w:id="8" w:name="bookmark12"/>
      <w:r w:rsidRPr="0085210D">
        <w:rPr>
          <w:rFonts w:ascii="Sylfaen" w:hAnsi="Sylfaen"/>
          <w:spacing w:val="-6"/>
          <w:sz w:val="24"/>
          <w:szCs w:val="24"/>
          <w:lang w:val="hy-AM"/>
        </w:rPr>
        <w:t>6</w:t>
      </w:r>
      <w:bookmarkEnd w:id="8"/>
      <w:r w:rsidRPr="0085210D">
        <w:rPr>
          <w:rFonts w:ascii="Sylfaen" w:hAnsi="Sylfaen"/>
          <w:spacing w:val="-6"/>
          <w:sz w:val="24"/>
          <w:szCs w:val="24"/>
          <w:lang w:val="hy-AM"/>
        </w:rPr>
        <w:t>.</w:t>
      </w:r>
      <w:r w:rsidR="0085210D" w:rsidRPr="0085210D">
        <w:rPr>
          <w:rFonts w:ascii="Sylfaen" w:hAnsi="Sylfaen"/>
          <w:spacing w:val="-6"/>
          <w:sz w:val="24"/>
          <w:szCs w:val="24"/>
          <w:lang w:val="hy-AM"/>
        </w:rPr>
        <w:tab/>
      </w:r>
      <w:r w:rsidRPr="0085210D">
        <w:rPr>
          <w:rFonts w:ascii="Sylfaen" w:hAnsi="Sylfaen"/>
          <w:spacing w:val="-6"/>
          <w:sz w:val="24"/>
          <w:szCs w:val="24"/>
          <w:lang w:val="hy-AM"/>
        </w:rPr>
        <w:t>Ընդհանուր գործընթացի ծածկագրային նշագիրը՝ Р.СР.04, տարբերակ՝ 2.0.0:</w:t>
      </w:r>
    </w:p>
    <w:p w14:paraId="2957CB39"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lang w:val="hy-AM"/>
        </w:rPr>
      </w:pPr>
      <w:bookmarkStart w:id="9" w:name="bookmark13"/>
    </w:p>
    <w:p w14:paraId="281C1A08"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1</w:t>
      </w:r>
      <w:bookmarkEnd w:id="9"/>
      <w:r w:rsidRPr="00654716">
        <w:rPr>
          <w:rFonts w:ascii="Sylfaen" w:hAnsi="Sylfaen"/>
          <w:sz w:val="24"/>
          <w:szCs w:val="24"/>
          <w:shd w:val="clear" w:color="auto" w:fill="FFFFFF"/>
          <w:lang w:val="hy-AM"/>
        </w:rPr>
        <w:t>.</w:t>
      </w:r>
      <w:r w:rsidRPr="00654716">
        <w:rPr>
          <w:rFonts w:ascii="Sylfaen" w:hAnsi="Sylfaen"/>
          <w:sz w:val="24"/>
          <w:szCs w:val="24"/>
          <w:lang w:val="hy-AM"/>
        </w:rPr>
        <w:t xml:space="preserve"> Ընդհանուր գործընթացի նպատակը </w:t>
      </w:r>
      <w:r w:rsidR="00654716">
        <w:rPr>
          <w:rFonts w:ascii="Sylfaen" w:hAnsi="Sylfaen"/>
          <w:sz w:val="24"/>
          <w:szCs w:val="24"/>
          <w:lang w:val="hy-AM"/>
        </w:rPr>
        <w:t>եւ</w:t>
      </w:r>
      <w:r w:rsidRPr="00654716">
        <w:rPr>
          <w:rFonts w:ascii="Sylfaen" w:hAnsi="Sylfaen"/>
          <w:sz w:val="24"/>
          <w:szCs w:val="24"/>
          <w:lang w:val="hy-AM"/>
        </w:rPr>
        <w:t xml:space="preserve"> խնդիրները</w:t>
      </w:r>
    </w:p>
    <w:p w14:paraId="591F73F4" w14:textId="77777777" w:rsidR="0064324F" w:rsidRPr="00654716" w:rsidRDefault="0064324F" w:rsidP="0085210D">
      <w:pPr>
        <w:pStyle w:val="BodyText1"/>
        <w:tabs>
          <w:tab w:val="left" w:pos="1134"/>
        </w:tabs>
        <w:spacing w:after="160"/>
        <w:ind w:firstLine="567"/>
        <w:jc w:val="both"/>
        <w:rPr>
          <w:rFonts w:ascii="Sylfaen" w:hAnsi="Sylfaen" w:cs="Sylfaen"/>
          <w:sz w:val="24"/>
          <w:szCs w:val="24"/>
          <w:lang w:val="hy-AM"/>
        </w:rPr>
      </w:pPr>
      <w:bookmarkStart w:id="10" w:name="bookmark14"/>
      <w:r w:rsidRPr="00654716">
        <w:rPr>
          <w:rFonts w:ascii="Sylfaen" w:hAnsi="Sylfaen"/>
          <w:sz w:val="24"/>
          <w:szCs w:val="24"/>
          <w:lang w:val="hy-AM"/>
        </w:rPr>
        <w:t>7</w:t>
      </w:r>
      <w:bookmarkEnd w:id="10"/>
      <w:r w:rsidRPr="00654716">
        <w:rPr>
          <w:rFonts w:ascii="Sylfaen" w:hAnsi="Sylfaen"/>
          <w:sz w:val="24"/>
          <w:szCs w:val="24"/>
          <w:lang w:val="hy-AM"/>
        </w:rPr>
        <w:t>.</w:t>
      </w:r>
      <w:r w:rsidR="0085210D">
        <w:rPr>
          <w:rFonts w:ascii="Sylfaen" w:hAnsi="Sylfaen"/>
          <w:sz w:val="24"/>
          <w:szCs w:val="24"/>
          <w:lang w:val="hy-AM"/>
        </w:rPr>
        <w:tab/>
      </w:r>
      <w:r w:rsidRPr="00654716">
        <w:rPr>
          <w:rFonts w:ascii="Sylfaen" w:hAnsi="Sylfaen"/>
          <w:sz w:val="24"/>
          <w:szCs w:val="24"/>
          <w:lang w:val="hy-AM"/>
        </w:rPr>
        <w:t xml:space="preserve">Ընդհանուր գործընթացի նպատակն է Միության մաքսային տարածք ժամանակավորապես ներմուծված ԱՕՏՄ-ի հսկողության </w:t>
      </w:r>
      <w:r w:rsidR="00654716">
        <w:rPr>
          <w:rFonts w:ascii="Sylfaen" w:hAnsi="Sylfaen"/>
          <w:sz w:val="24"/>
          <w:szCs w:val="24"/>
          <w:lang w:val="hy-AM"/>
        </w:rPr>
        <w:t>եւ</w:t>
      </w:r>
      <w:r w:rsidRPr="00654716">
        <w:rPr>
          <w:rFonts w:ascii="Sylfaen" w:hAnsi="Sylfaen"/>
          <w:sz w:val="24"/>
          <w:szCs w:val="24"/>
          <w:lang w:val="hy-AM"/>
        </w:rPr>
        <w:t xml:space="preserve"> մշտադիտարկման ապահովումը՝ Միության անդամ պետությունների կենտրոնական մաքսային մարմինների միջ</w:t>
      </w:r>
      <w:r w:rsidR="00654716">
        <w:rPr>
          <w:rFonts w:ascii="Sylfaen" w:hAnsi="Sylfaen"/>
          <w:sz w:val="24"/>
          <w:szCs w:val="24"/>
          <w:lang w:val="hy-AM"/>
        </w:rPr>
        <w:t>եւ</w:t>
      </w:r>
      <w:r w:rsidRPr="00654716">
        <w:rPr>
          <w:rFonts w:ascii="Sylfaen" w:hAnsi="Sylfaen"/>
          <w:sz w:val="24"/>
          <w:szCs w:val="24"/>
          <w:lang w:val="hy-AM"/>
        </w:rPr>
        <w:t xml:space="preserve"> տեղեկատվական փոխգործակցության մեխանիզմների կատարելագործման հաշվին:</w:t>
      </w:r>
    </w:p>
    <w:p w14:paraId="26B049AF" w14:textId="77777777" w:rsidR="0064324F" w:rsidRPr="00654716" w:rsidRDefault="0064324F" w:rsidP="0085210D">
      <w:pPr>
        <w:pStyle w:val="BodyText1"/>
        <w:tabs>
          <w:tab w:val="left" w:pos="1134"/>
        </w:tabs>
        <w:spacing w:after="160"/>
        <w:ind w:firstLine="567"/>
        <w:jc w:val="both"/>
        <w:rPr>
          <w:rFonts w:ascii="Sylfaen" w:hAnsi="Sylfaen" w:cs="Sylfaen"/>
          <w:sz w:val="24"/>
          <w:szCs w:val="24"/>
          <w:lang w:val="hy-AM"/>
        </w:rPr>
      </w:pPr>
      <w:bookmarkStart w:id="11" w:name="bookmark15"/>
      <w:r w:rsidRPr="00654716">
        <w:rPr>
          <w:rFonts w:ascii="Sylfaen" w:hAnsi="Sylfaen"/>
          <w:sz w:val="24"/>
          <w:szCs w:val="24"/>
          <w:lang w:val="hy-AM"/>
        </w:rPr>
        <w:t>8</w:t>
      </w:r>
      <w:bookmarkEnd w:id="11"/>
      <w:r w:rsidRPr="00654716">
        <w:rPr>
          <w:rFonts w:ascii="Sylfaen" w:hAnsi="Sylfaen"/>
          <w:sz w:val="24"/>
          <w:szCs w:val="24"/>
          <w:lang w:val="hy-AM"/>
        </w:rPr>
        <w:t>.</w:t>
      </w:r>
      <w:r w:rsidR="0085210D">
        <w:rPr>
          <w:rFonts w:ascii="Sylfaen" w:hAnsi="Sylfaen"/>
          <w:sz w:val="24"/>
          <w:szCs w:val="24"/>
          <w:lang w:val="hy-AM"/>
        </w:rPr>
        <w:tab/>
      </w:r>
      <w:r w:rsidRPr="00654716">
        <w:rPr>
          <w:rFonts w:ascii="Sylfaen" w:hAnsi="Sylfaen"/>
          <w:sz w:val="24"/>
          <w:szCs w:val="24"/>
          <w:lang w:val="hy-AM"/>
        </w:rPr>
        <w:t>Ընդհանուր գործընթացի նպատակին հասնելու համար անհրաժեշտ է լուծել հետ</w:t>
      </w:r>
      <w:r w:rsidR="00654716">
        <w:rPr>
          <w:rFonts w:ascii="Sylfaen" w:hAnsi="Sylfaen"/>
          <w:sz w:val="24"/>
          <w:szCs w:val="24"/>
          <w:lang w:val="hy-AM"/>
        </w:rPr>
        <w:t>եւ</w:t>
      </w:r>
      <w:r w:rsidRPr="00654716">
        <w:rPr>
          <w:rFonts w:ascii="Sylfaen" w:hAnsi="Sylfaen"/>
          <w:sz w:val="24"/>
          <w:szCs w:val="24"/>
          <w:lang w:val="hy-AM"/>
        </w:rPr>
        <w:t>յալ խնդիրները՝</w:t>
      </w:r>
    </w:p>
    <w:p w14:paraId="54078395" w14:textId="77777777" w:rsidR="0064324F" w:rsidRPr="00654716" w:rsidRDefault="0064324F" w:rsidP="0085210D">
      <w:pPr>
        <w:pStyle w:val="BodyText1"/>
        <w:tabs>
          <w:tab w:val="left" w:pos="1134"/>
        </w:tabs>
        <w:spacing w:after="160"/>
        <w:ind w:firstLine="567"/>
        <w:jc w:val="both"/>
        <w:rPr>
          <w:rFonts w:ascii="Sylfaen" w:hAnsi="Sylfaen" w:cs="Sylfaen"/>
          <w:sz w:val="24"/>
          <w:szCs w:val="24"/>
          <w:lang w:val="hy-AM"/>
        </w:rPr>
      </w:pPr>
      <w:bookmarkStart w:id="12" w:name="bookmark16"/>
      <w:r w:rsidRPr="00654716">
        <w:rPr>
          <w:rFonts w:ascii="Sylfaen" w:hAnsi="Sylfaen"/>
          <w:sz w:val="24"/>
          <w:szCs w:val="24"/>
          <w:lang w:val="hy-AM"/>
        </w:rPr>
        <w:t>ա</w:t>
      </w:r>
      <w:bookmarkEnd w:id="12"/>
      <w:r w:rsidRPr="00654716">
        <w:rPr>
          <w:rFonts w:ascii="Sylfaen" w:hAnsi="Sylfaen"/>
          <w:sz w:val="24"/>
          <w:szCs w:val="24"/>
          <w:lang w:val="hy-AM"/>
        </w:rPr>
        <w:t>)</w:t>
      </w:r>
      <w:r w:rsidR="0085210D">
        <w:rPr>
          <w:rFonts w:ascii="Sylfaen" w:hAnsi="Sylfaen"/>
          <w:sz w:val="24"/>
          <w:szCs w:val="24"/>
          <w:lang w:val="hy-AM"/>
        </w:rPr>
        <w:tab/>
      </w:r>
      <w:r w:rsidRPr="00654716">
        <w:rPr>
          <w:rFonts w:ascii="Sylfaen" w:hAnsi="Sylfaen"/>
          <w:sz w:val="24"/>
          <w:szCs w:val="24"/>
          <w:lang w:val="hy-AM"/>
        </w:rPr>
        <w:t>ապահովել անդամ պետությունների կենտրոնական մաքսային մարմինների միջ</w:t>
      </w:r>
      <w:r w:rsidR="00654716">
        <w:rPr>
          <w:rFonts w:ascii="Sylfaen" w:hAnsi="Sylfaen"/>
          <w:sz w:val="24"/>
          <w:szCs w:val="24"/>
          <w:lang w:val="hy-AM"/>
        </w:rPr>
        <w:t>եւ</w:t>
      </w:r>
      <w:r w:rsidRPr="00654716">
        <w:rPr>
          <w:rFonts w:ascii="Sylfaen" w:hAnsi="Sylfaen"/>
          <w:sz w:val="24"/>
          <w:szCs w:val="24"/>
          <w:lang w:val="hy-AM"/>
        </w:rPr>
        <w:t xml:space="preserve"> էլեկտրոնային եղանակով տեղեկությունների ավտոմատացված փոխանակումը՝ օգտագործելով Միության ինտեգրված համակարգը՝ Միության իրավունքի մաս կազմող միջազգային պայմանագրերին ու ակտերին համապատասխան՝ ԱՕՏՄ-ի ժամանակավոր ներմուծման հսկողություն իրականացնելու համար, այդ թվում՝ Միության մաքսային օրենսգրքի 264-րդ հոդվածի 4-րդ կետով սահմանված դեպքերում մաքսատուրքերը, հարկերը վճարելու պարտավորության կատարումն ապահովելու պայմանների պահպանման հսկողության համար.</w:t>
      </w:r>
    </w:p>
    <w:p w14:paraId="3F4FD022" w14:textId="77777777" w:rsidR="0064324F" w:rsidRPr="00654716" w:rsidRDefault="0064324F" w:rsidP="0085210D">
      <w:pPr>
        <w:pStyle w:val="BodyText1"/>
        <w:tabs>
          <w:tab w:val="left" w:pos="1134"/>
        </w:tabs>
        <w:spacing w:after="160"/>
        <w:ind w:firstLine="567"/>
        <w:jc w:val="both"/>
        <w:rPr>
          <w:rFonts w:ascii="Sylfaen" w:hAnsi="Sylfaen" w:cs="Sylfaen"/>
          <w:sz w:val="24"/>
          <w:szCs w:val="24"/>
          <w:lang w:val="hy-AM"/>
        </w:rPr>
      </w:pPr>
      <w:bookmarkStart w:id="13" w:name="bookmark17"/>
      <w:r w:rsidRPr="00654716">
        <w:rPr>
          <w:rFonts w:ascii="Sylfaen" w:hAnsi="Sylfaen"/>
          <w:sz w:val="24"/>
          <w:szCs w:val="24"/>
          <w:lang w:val="hy-AM"/>
        </w:rPr>
        <w:t>բ</w:t>
      </w:r>
      <w:bookmarkEnd w:id="13"/>
      <w:r w:rsidRPr="00654716">
        <w:rPr>
          <w:rFonts w:ascii="Sylfaen" w:hAnsi="Sylfaen"/>
          <w:sz w:val="24"/>
          <w:szCs w:val="24"/>
          <w:lang w:val="hy-AM"/>
        </w:rPr>
        <w:t>)</w:t>
      </w:r>
      <w:r w:rsidR="0085210D">
        <w:rPr>
          <w:rFonts w:ascii="Sylfaen" w:hAnsi="Sylfaen"/>
          <w:sz w:val="24"/>
          <w:szCs w:val="24"/>
          <w:lang w:val="hy-AM"/>
        </w:rPr>
        <w:tab/>
      </w:r>
      <w:r w:rsidRPr="00654716">
        <w:rPr>
          <w:rFonts w:ascii="Sylfaen" w:hAnsi="Sylfaen"/>
          <w:sz w:val="24"/>
          <w:szCs w:val="24"/>
          <w:lang w:val="hy-AM"/>
        </w:rPr>
        <w:t xml:space="preserve">ապահովել Միության տվյալների մոդելի օգտագործման հիման վրա կառուցված` էլեկտրոնային փաստաթղթերի </w:t>
      </w:r>
      <w:r w:rsidR="00654716">
        <w:rPr>
          <w:rFonts w:ascii="Sylfaen" w:hAnsi="Sylfaen"/>
          <w:sz w:val="24"/>
          <w:szCs w:val="24"/>
          <w:lang w:val="hy-AM"/>
        </w:rPr>
        <w:t>եւ</w:t>
      </w:r>
      <w:r w:rsidRPr="00654716">
        <w:rPr>
          <w:rFonts w:ascii="Sylfaen" w:hAnsi="Sylfaen"/>
          <w:sz w:val="24"/>
          <w:szCs w:val="24"/>
          <w:lang w:val="hy-AM"/>
        </w:rPr>
        <w:t xml:space="preserve"> տեղեկությունների միասնականացված կառուցվածքների կիրառումը.</w:t>
      </w:r>
    </w:p>
    <w:p w14:paraId="73F07C7E" w14:textId="77777777" w:rsidR="0064324F" w:rsidRPr="00654716" w:rsidRDefault="0064324F" w:rsidP="0085210D">
      <w:pPr>
        <w:pStyle w:val="BodyText1"/>
        <w:tabs>
          <w:tab w:val="left" w:pos="1134"/>
        </w:tabs>
        <w:spacing w:after="160"/>
        <w:ind w:firstLine="567"/>
        <w:jc w:val="both"/>
        <w:rPr>
          <w:rFonts w:ascii="Sylfaen" w:hAnsi="Sylfaen" w:cs="Sylfaen"/>
          <w:sz w:val="24"/>
          <w:szCs w:val="24"/>
          <w:lang w:val="hy-AM"/>
        </w:rPr>
      </w:pPr>
      <w:bookmarkStart w:id="14" w:name="bookmark18"/>
      <w:r w:rsidRPr="00654716">
        <w:rPr>
          <w:rFonts w:ascii="Sylfaen" w:hAnsi="Sylfaen"/>
          <w:sz w:val="24"/>
          <w:szCs w:val="24"/>
          <w:lang w:val="hy-AM"/>
        </w:rPr>
        <w:t>գ</w:t>
      </w:r>
      <w:bookmarkEnd w:id="14"/>
      <w:r w:rsidRPr="00654716">
        <w:rPr>
          <w:rFonts w:ascii="Sylfaen" w:hAnsi="Sylfaen"/>
          <w:sz w:val="24"/>
          <w:szCs w:val="24"/>
          <w:lang w:val="hy-AM"/>
        </w:rPr>
        <w:t>)</w:t>
      </w:r>
      <w:r w:rsidR="0085210D">
        <w:rPr>
          <w:rFonts w:ascii="Sylfaen" w:hAnsi="Sylfaen"/>
          <w:sz w:val="24"/>
          <w:szCs w:val="24"/>
          <w:lang w:val="hy-AM"/>
        </w:rPr>
        <w:tab/>
      </w:r>
      <w:r w:rsidRPr="00654716">
        <w:rPr>
          <w:rFonts w:ascii="Sylfaen" w:hAnsi="Sylfaen"/>
          <w:sz w:val="24"/>
          <w:szCs w:val="24"/>
          <w:lang w:val="hy-AM"/>
        </w:rPr>
        <w:t xml:space="preserve">ապահովել անդամ պետությունների լիազորված մարմինների հարցմամբ ԱՕՏՄ-ի ժամանակավոր ներմուծման հսկողություն </w:t>
      </w:r>
      <w:r w:rsidR="00654716">
        <w:rPr>
          <w:rFonts w:ascii="Sylfaen" w:hAnsi="Sylfaen"/>
          <w:sz w:val="24"/>
          <w:szCs w:val="24"/>
          <w:lang w:val="hy-AM"/>
        </w:rPr>
        <w:t>եւ</w:t>
      </w:r>
      <w:r w:rsidRPr="00654716">
        <w:rPr>
          <w:rFonts w:ascii="Sylfaen" w:hAnsi="Sylfaen"/>
          <w:sz w:val="24"/>
          <w:szCs w:val="24"/>
          <w:lang w:val="hy-AM"/>
        </w:rPr>
        <w:t xml:space="preserve"> մշտադիտարկում իրականացնելու համար անհրաժեշտ տեղեկատվությունը ներկայացնելը:</w:t>
      </w:r>
    </w:p>
    <w:p w14:paraId="6BE4ED4D"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lang w:val="hy-AM"/>
        </w:rPr>
      </w:pPr>
      <w:bookmarkStart w:id="15" w:name="bookmark19"/>
    </w:p>
    <w:p w14:paraId="487082CE"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2</w:t>
      </w:r>
      <w:bookmarkEnd w:id="15"/>
      <w:r w:rsidRPr="00654716">
        <w:rPr>
          <w:rFonts w:ascii="Sylfaen" w:hAnsi="Sylfaen"/>
          <w:sz w:val="24"/>
          <w:szCs w:val="24"/>
          <w:shd w:val="clear" w:color="auto" w:fill="FFFFFF"/>
          <w:lang w:val="hy-AM"/>
        </w:rPr>
        <w:t>.</w:t>
      </w:r>
      <w:r w:rsidRPr="00654716">
        <w:rPr>
          <w:rFonts w:ascii="Sylfaen" w:hAnsi="Sylfaen"/>
          <w:sz w:val="24"/>
          <w:szCs w:val="24"/>
          <w:lang w:val="hy-AM"/>
        </w:rPr>
        <w:t xml:space="preserve"> Ընդհանուր գործընթացի մասնակիցները</w:t>
      </w:r>
    </w:p>
    <w:p w14:paraId="1F56FEF7" w14:textId="77777777" w:rsidR="0064324F" w:rsidRPr="00654716" w:rsidRDefault="0064324F" w:rsidP="0085210D">
      <w:pPr>
        <w:pStyle w:val="BodyText1"/>
        <w:tabs>
          <w:tab w:val="left" w:pos="1134"/>
        </w:tabs>
        <w:spacing w:after="160"/>
        <w:ind w:firstLine="567"/>
        <w:jc w:val="both"/>
        <w:rPr>
          <w:rFonts w:ascii="Sylfaen" w:hAnsi="Sylfaen" w:cs="Sylfaen"/>
          <w:sz w:val="24"/>
          <w:szCs w:val="24"/>
          <w:lang w:val="hy-AM"/>
        </w:rPr>
      </w:pPr>
      <w:bookmarkStart w:id="16" w:name="bookmark20"/>
      <w:r w:rsidRPr="00654716">
        <w:rPr>
          <w:rFonts w:ascii="Sylfaen" w:hAnsi="Sylfaen"/>
          <w:sz w:val="24"/>
          <w:szCs w:val="24"/>
          <w:shd w:val="clear" w:color="auto" w:fill="FFFFFF"/>
          <w:lang w:val="hy-AM"/>
        </w:rPr>
        <w:t>9</w:t>
      </w:r>
      <w:bookmarkEnd w:id="16"/>
      <w:r w:rsidRPr="00654716">
        <w:rPr>
          <w:rFonts w:ascii="Sylfaen" w:hAnsi="Sylfaen"/>
          <w:sz w:val="24"/>
          <w:szCs w:val="24"/>
          <w:shd w:val="clear" w:color="auto" w:fill="FFFFFF"/>
          <w:lang w:val="hy-AM"/>
        </w:rPr>
        <w:t>.</w:t>
      </w:r>
      <w:r w:rsidR="0085210D">
        <w:rPr>
          <w:rFonts w:ascii="Sylfaen" w:hAnsi="Sylfaen"/>
          <w:sz w:val="24"/>
          <w:szCs w:val="24"/>
          <w:lang w:val="hy-AM"/>
        </w:rPr>
        <w:tab/>
      </w:r>
      <w:r w:rsidRPr="00654716">
        <w:rPr>
          <w:rFonts w:ascii="Sylfaen" w:hAnsi="Sylfaen"/>
          <w:sz w:val="24"/>
          <w:szCs w:val="24"/>
          <w:lang w:val="hy-AM"/>
        </w:rPr>
        <w:t>Ընդհանուր գործընթացի մասնակիցների ցանկը բերված է 1-ին աղյուսակում:</w:t>
      </w:r>
    </w:p>
    <w:p w14:paraId="6780134F" w14:textId="77777777" w:rsidR="0085210D" w:rsidRDefault="0085210D">
      <w:pPr>
        <w:widowControl/>
        <w:spacing w:after="200" w:line="276" w:lineRule="auto"/>
        <w:rPr>
          <w:rFonts w:ascii="Sylfaen" w:eastAsia="Times New Roman" w:hAnsi="Sylfaen" w:cs="Sylfaen"/>
          <w:color w:val="auto"/>
          <w:lang w:eastAsia="en-US" w:bidi="ar-SA"/>
        </w:rPr>
      </w:pPr>
      <w:r>
        <w:rPr>
          <w:rFonts w:ascii="Sylfaen" w:hAnsi="Sylfaen" w:cs="Sylfaen"/>
        </w:rPr>
        <w:br w:type="page"/>
      </w:r>
    </w:p>
    <w:p w14:paraId="3771A5C7"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1</w:t>
      </w:r>
    </w:p>
    <w:p w14:paraId="1DF1823C"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Ընդհանուր գործընթացի մասնակիցների ցանկը</w:t>
      </w:r>
    </w:p>
    <w:tbl>
      <w:tblPr>
        <w:tblOverlap w:val="never"/>
        <w:tblW w:w="9512" w:type="dxa"/>
        <w:tblLayout w:type="fixed"/>
        <w:tblCellMar>
          <w:left w:w="10" w:type="dxa"/>
          <w:right w:w="10" w:type="dxa"/>
        </w:tblCellMar>
        <w:tblLook w:val="0000" w:firstRow="0" w:lastRow="0" w:firstColumn="0" w:lastColumn="0" w:noHBand="0" w:noVBand="0"/>
      </w:tblPr>
      <w:tblGrid>
        <w:gridCol w:w="2186"/>
        <w:gridCol w:w="2727"/>
        <w:gridCol w:w="4599"/>
      </w:tblGrid>
      <w:tr w:rsidR="0064324F" w:rsidRPr="0085210D" w14:paraId="6280400F" w14:textId="77777777" w:rsidTr="00FE43B0">
        <w:trPr>
          <w:tblHeader/>
        </w:trPr>
        <w:tc>
          <w:tcPr>
            <w:tcW w:w="2186" w:type="dxa"/>
            <w:tcBorders>
              <w:top w:val="single" w:sz="4" w:space="0" w:color="auto"/>
              <w:left w:val="single" w:sz="4" w:space="0" w:color="auto"/>
            </w:tcBorders>
          </w:tcPr>
          <w:p w14:paraId="551E0173" w14:textId="77777777" w:rsidR="0064324F" w:rsidRPr="0085210D" w:rsidRDefault="0064324F" w:rsidP="0085210D">
            <w:pPr>
              <w:pStyle w:val="Other0"/>
              <w:spacing w:after="120" w:line="240" w:lineRule="auto"/>
              <w:ind w:firstLine="0"/>
              <w:jc w:val="center"/>
              <w:rPr>
                <w:rFonts w:ascii="Sylfaen" w:hAnsi="Sylfaen" w:cs="Sylfaen"/>
                <w:sz w:val="20"/>
                <w:szCs w:val="20"/>
              </w:rPr>
            </w:pPr>
            <w:r w:rsidRPr="0085210D">
              <w:rPr>
                <w:rFonts w:ascii="Sylfaen" w:hAnsi="Sylfaen"/>
                <w:sz w:val="20"/>
                <w:szCs w:val="20"/>
              </w:rPr>
              <w:t>Ծածկագրային նշագիրը</w:t>
            </w:r>
          </w:p>
        </w:tc>
        <w:tc>
          <w:tcPr>
            <w:tcW w:w="2727" w:type="dxa"/>
            <w:tcBorders>
              <w:top w:val="single" w:sz="4" w:space="0" w:color="auto"/>
              <w:left w:val="single" w:sz="4" w:space="0" w:color="auto"/>
            </w:tcBorders>
          </w:tcPr>
          <w:p w14:paraId="7B2A87D1" w14:textId="77777777" w:rsidR="0064324F" w:rsidRPr="0085210D" w:rsidRDefault="0064324F" w:rsidP="0085210D">
            <w:pPr>
              <w:pStyle w:val="Other0"/>
              <w:spacing w:after="120" w:line="240" w:lineRule="auto"/>
              <w:ind w:firstLine="0"/>
              <w:jc w:val="center"/>
              <w:rPr>
                <w:rFonts w:ascii="Sylfaen" w:hAnsi="Sylfaen" w:cs="Sylfaen"/>
                <w:sz w:val="20"/>
                <w:szCs w:val="20"/>
              </w:rPr>
            </w:pPr>
            <w:r w:rsidRPr="0085210D">
              <w:rPr>
                <w:rFonts w:ascii="Sylfaen" w:hAnsi="Sylfaen"/>
                <w:sz w:val="20"/>
                <w:szCs w:val="20"/>
              </w:rPr>
              <w:t>Անվանումը</w:t>
            </w:r>
          </w:p>
        </w:tc>
        <w:tc>
          <w:tcPr>
            <w:tcW w:w="4599" w:type="dxa"/>
            <w:tcBorders>
              <w:top w:val="single" w:sz="4" w:space="0" w:color="auto"/>
              <w:left w:val="single" w:sz="4" w:space="0" w:color="auto"/>
              <w:right w:val="single" w:sz="4" w:space="0" w:color="auto"/>
            </w:tcBorders>
          </w:tcPr>
          <w:p w14:paraId="29A96479" w14:textId="77777777" w:rsidR="0064324F" w:rsidRPr="0085210D" w:rsidRDefault="0064324F" w:rsidP="0085210D">
            <w:pPr>
              <w:pStyle w:val="Other0"/>
              <w:spacing w:after="120" w:line="240" w:lineRule="auto"/>
              <w:ind w:firstLine="0"/>
              <w:jc w:val="center"/>
              <w:rPr>
                <w:rFonts w:ascii="Sylfaen" w:hAnsi="Sylfaen" w:cs="Sylfaen"/>
                <w:sz w:val="20"/>
                <w:szCs w:val="20"/>
              </w:rPr>
            </w:pPr>
            <w:r w:rsidRPr="0085210D">
              <w:rPr>
                <w:rFonts w:ascii="Sylfaen" w:hAnsi="Sylfaen"/>
                <w:sz w:val="20"/>
                <w:szCs w:val="20"/>
              </w:rPr>
              <w:t>Նկարագրությունը</w:t>
            </w:r>
          </w:p>
        </w:tc>
      </w:tr>
      <w:tr w:rsidR="0064324F" w:rsidRPr="0085210D" w14:paraId="3AC2BCB4" w14:textId="77777777" w:rsidTr="00FE43B0">
        <w:trPr>
          <w:tblHeader/>
        </w:trPr>
        <w:tc>
          <w:tcPr>
            <w:tcW w:w="2186" w:type="dxa"/>
            <w:tcBorders>
              <w:top w:val="single" w:sz="4" w:space="0" w:color="auto"/>
              <w:left w:val="single" w:sz="4" w:space="0" w:color="auto"/>
            </w:tcBorders>
          </w:tcPr>
          <w:p w14:paraId="6D2671F0" w14:textId="77777777" w:rsidR="0064324F" w:rsidRPr="0085210D" w:rsidRDefault="0064324F" w:rsidP="0085210D">
            <w:pPr>
              <w:pStyle w:val="Other0"/>
              <w:spacing w:after="120" w:line="240" w:lineRule="auto"/>
              <w:ind w:firstLine="0"/>
              <w:jc w:val="center"/>
              <w:rPr>
                <w:rFonts w:ascii="Sylfaen" w:hAnsi="Sylfaen" w:cs="Sylfaen"/>
                <w:sz w:val="20"/>
                <w:szCs w:val="20"/>
              </w:rPr>
            </w:pPr>
            <w:r w:rsidRPr="0085210D">
              <w:rPr>
                <w:rFonts w:ascii="Sylfaen" w:hAnsi="Sylfaen"/>
                <w:sz w:val="20"/>
                <w:szCs w:val="20"/>
              </w:rPr>
              <w:t>1</w:t>
            </w:r>
          </w:p>
        </w:tc>
        <w:tc>
          <w:tcPr>
            <w:tcW w:w="2727" w:type="dxa"/>
            <w:tcBorders>
              <w:top w:val="single" w:sz="4" w:space="0" w:color="auto"/>
              <w:left w:val="single" w:sz="4" w:space="0" w:color="auto"/>
            </w:tcBorders>
          </w:tcPr>
          <w:p w14:paraId="76EDF301" w14:textId="77777777" w:rsidR="0064324F" w:rsidRPr="0085210D" w:rsidRDefault="0064324F" w:rsidP="0085210D">
            <w:pPr>
              <w:pStyle w:val="Other0"/>
              <w:spacing w:after="120" w:line="240" w:lineRule="auto"/>
              <w:ind w:firstLine="0"/>
              <w:jc w:val="center"/>
              <w:rPr>
                <w:rFonts w:ascii="Sylfaen" w:hAnsi="Sylfaen" w:cs="Sylfaen"/>
                <w:sz w:val="20"/>
                <w:szCs w:val="20"/>
              </w:rPr>
            </w:pPr>
            <w:r w:rsidRPr="0085210D">
              <w:rPr>
                <w:rFonts w:ascii="Sylfaen" w:hAnsi="Sylfaen"/>
                <w:sz w:val="20"/>
                <w:szCs w:val="20"/>
              </w:rPr>
              <w:t>2</w:t>
            </w:r>
          </w:p>
        </w:tc>
        <w:tc>
          <w:tcPr>
            <w:tcW w:w="4599" w:type="dxa"/>
            <w:tcBorders>
              <w:top w:val="single" w:sz="4" w:space="0" w:color="auto"/>
              <w:left w:val="single" w:sz="4" w:space="0" w:color="auto"/>
              <w:right w:val="single" w:sz="4" w:space="0" w:color="auto"/>
            </w:tcBorders>
          </w:tcPr>
          <w:p w14:paraId="21906015" w14:textId="77777777" w:rsidR="0064324F" w:rsidRPr="0085210D" w:rsidRDefault="0064324F" w:rsidP="0085210D">
            <w:pPr>
              <w:pStyle w:val="Other0"/>
              <w:spacing w:after="120" w:line="240" w:lineRule="auto"/>
              <w:ind w:firstLine="0"/>
              <w:jc w:val="center"/>
              <w:rPr>
                <w:rFonts w:ascii="Sylfaen" w:hAnsi="Sylfaen" w:cs="Sylfaen"/>
                <w:sz w:val="20"/>
                <w:szCs w:val="20"/>
              </w:rPr>
            </w:pPr>
            <w:r w:rsidRPr="0085210D">
              <w:rPr>
                <w:rFonts w:ascii="Sylfaen" w:hAnsi="Sylfaen"/>
                <w:sz w:val="20"/>
                <w:szCs w:val="20"/>
              </w:rPr>
              <w:t>3</w:t>
            </w:r>
          </w:p>
        </w:tc>
      </w:tr>
      <w:tr w:rsidR="0064324F" w:rsidRPr="0085210D" w14:paraId="6228134B" w14:textId="77777777" w:rsidTr="00FE43B0">
        <w:tc>
          <w:tcPr>
            <w:tcW w:w="2186" w:type="dxa"/>
            <w:tcBorders>
              <w:top w:val="single" w:sz="4" w:space="0" w:color="auto"/>
              <w:left w:val="single" w:sz="4" w:space="0" w:color="auto"/>
              <w:bottom w:val="single" w:sz="4" w:space="0" w:color="auto"/>
            </w:tcBorders>
          </w:tcPr>
          <w:p w14:paraId="5BCE0C45"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Р.СР.04.АСТ.001</w:t>
            </w:r>
          </w:p>
        </w:tc>
        <w:tc>
          <w:tcPr>
            <w:tcW w:w="2727" w:type="dxa"/>
            <w:tcBorders>
              <w:top w:val="single" w:sz="4" w:space="0" w:color="auto"/>
              <w:left w:val="single" w:sz="4" w:space="0" w:color="auto"/>
              <w:bottom w:val="single" w:sz="4" w:space="0" w:color="auto"/>
            </w:tcBorders>
          </w:tcPr>
          <w:p w14:paraId="0AB9ACD4"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ԱՕՏՄ-ի ժամանակավոր ներմուծման մասով հսկողություն իրականացնող լիազորված մարմին</w:t>
            </w:r>
          </w:p>
        </w:tc>
        <w:tc>
          <w:tcPr>
            <w:tcW w:w="4599" w:type="dxa"/>
            <w:tcBorders>
              <w:top w:val="single" w:sz="4" w:space="0" w:color="auto"/>
              <w:left w:val="single" w:sz="4" w:space="0" w:color="auto"/>
              <w:bottom w:val="single" w:sz="4" w:space="0" w:color="auto"/>
              <w:right w:val="single" w:sz="4" w:space="0" w:color="auto"/>
            </w:tcBorders>
          </w:tcPr>
          <w:p w14:paraId="1027FADD"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մաքսային գործի ոլորտում՝ անդամ պետության գործադիր իշխանության լիազորված մարմին, որի համակարգում իրականացվում է ԱՕՏՄ-ի ժամանակավոր ներմուծումը ձ</w:t>
            </w:r>
            <w:r w:rsidR="00654716" w:rsidRPr="0085210D">
              <w:rPr>
                <w:rFonts w:ascii="Sylfaen" w:hAnsi="Sylfaen"/>
                <w:sz w:val="20"/>
                <w:szCs w:val="20"/>
              </w:rPr>
              <w:t>եւ</w:t>
            </w:r>
            <w:r w:rsidRPr="0085210D">
              <w:rPr>
                <w:rFonts w:ascii="Sylfaen" w:hAnsi="Sylfaen"/>
                <w:sz w:val="20"/>
                <w:szCs w:val="20"/>
              </w:rPr>
              <w:t>ակերպելու մաքսային գործառնությունների կատարումը.</w:t>
            </w:r>
          </w:p>
          <w:p w14:paraId="68CFAC73"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հսկողություն է իրականացնում ԱՕՏՄ-ի առնչությամբ կիրառվող՝ Միության իրավունքի մաս կազմող՝ մաքսային իրավահարաբերությունները կարգավորող միջազգային պայմանագրերի ու ակտերի պահպանման մասով, ինչպես նա</w:t>
            </w:r>
            <w:r w:rsidR="00654716" w:rsidRPr="0085210D">
              <w:rPr>
                <w:rFonts w:ascii="Sylfaen" w:hAnsi="Sylfaen"/>
                <w:sz w:val="20"/>
                <w:szCs w:val="20"/>
              </w:rPr>
              <w:t>եւ</w:t>
            </w:r>
            <w:r w:rsidRPr="0085210D">
              <w:rPr>
                <w:rFonts w:ascii="Sylfaen" w:hAnsi="Sylfaen"/>
                <w:sz w:val="20"/>
                <w:szCs w:val="20"/>
              </w:rPr>
              <w:t xml:space="preserve"> Միության մաքսային տարածք ներմուծված </w:t>
            </w:r>
            <w:r w:rsidR="00654716" w:rsidRPr="0085210D">
              <w:rPr>
                <w:rFonts w:ascii="Sylfaen" w:hAnsi="Sylfaen"/>
                <w:sz w:val="20"/>
                <w:szCs w:val="20"/>
              </w:rPr>
              <w:t>եւ</w:t>
            </w:r>
            <w:r w:rsidRPr="0085210D">
              <w:rPr>
                <w:rFonts w:ascii="Sylfaen" w:hAnsi="Sylfaen"/>
                <w:sz w:val="20"/>
                <w:szCs w:val="20"/>
              </w:rPr>
              <w:t xml:space="preserve"> Միության մաքսային տարածքից չարտահանված ԱՕՏՄ-ի վերաբերյալ տեղեկատվության, ինչպես նա</w:t>
            </w:r>
            <w:r w:rsidR="00654716" w:rsidRPr="0085210D">
              <w:rPr>
                <w:rFonts w:ascii="Sylfaen" w:hAnsi="Sylfaen"/>
                <w:sz w:val="20"/>
                <w:szCs w:val="20"/>
              </w:rPr>
              <w:t>եւ</w:t>
            </w:r>
            <w:r w:rsidRPr="0085210D">
              <w:rPr>
                <w:rFonts w:ascii="Sylfaen" w:hAnsi="Sylfaen"/>
                <w:sz w:val="20"/>
                <w:szCs w:val="20"/>
              </w:rPr>
              <w:t xml:space="preserve"> ավելի վաղ փոխանցված տեղեկությունների փոփոխության </w:t>
            </w:r>
            <w:r w:rsidR="00654716" w:rsidRPr="0085210D">
              <w:rPr>
                <w:rFonts w:ascii="Sylfaen" w:hAnsi="Sylfaen"/>
                <w:sz w:val="20"/>
                <w:szCs w:val="20"/>
              </w:rPr>
              <w:t>եւ</w:t>
            </w:r>
            <w:r w:rsidRPr="0085210D">
              <w:rPr>
                <w:rFonts w:ascii="Sylfaen" w:hAnsi="Sylfaen"/>
                <w:sz w:val="20"/>
                <w:szCs w:val="20"/>
              </w:rPr>
              <w:t xml:space="preserve"> չեղարկման վերաբերյալ տեղեկատվության հաշվառում </w:t>
            </w:r>
            <w:r w:rsidR="00654716" w:rsidRPr="0085210D">
              <w:rPr>
                <w:rFonts w:ascii="Sylfaen" w:hAnsi="Sylfaen"/>
                <w:sz w:val="20"/>
                <w:szCs w:val="20"/>
              </w:rPr>
              <w:t>եւ</w:t>
            </w:r>
            <w:r w:rsidRPr="0085210D">
              <w:rPr>
                <w:rFonts w:ascii="Sylfaen" w:hAnsi="Sylfaen"/>
                <w:sz w:val="20"/>
                <w:szCs w:val="20"/>
              </w:rPr>
              <w:t xml:space="preserve"> ուղարկում ԱՕՏՄ-ի վերաբերյալ տեղեկություններ ստացող լիազորված մարմին:</w:t>
            </w:r>
          </w:p>
          <w:p w14:paraId="0217B284"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 xml:space="preserve">Մասնակցում է անդամ պետության շրջանակներում ժամանակավորապես ներմուծված </w:t>
            </w:r>
            <w:r w:rsidR="00654716" w:rsidRPr="0085210D">
              <w:rPr>
                <w:rFonts w:ascii="Sylfaen" w:hAnsi="Sylfaen"/>
                <w:sz w:val="20"/>
                <w:szCs w:val="20"/>
              </w:rPr>
              <w:t>եւ</w:t>
            </w:r>
            <w:r w:rsidRPr="0085210D">
              <w:rPr>
                <w:rFonts w:ascii="Sylfaen" w:hAnsi="Sylfaen"/>
                <w:sz w:val="20"/>
                <w:szCs w:val="20"/>
              </w:rPr>
              <w:t xml:space="preserve"> չարտահանված ԱՕՏՄ-ի վերաբերյալ տեղեկությունների ռեեստրի ձ</w:t>
            </w:r>
            <w:r w:rsidR="00654716" w:rsidRPr="0085210D">
              <w:rPr>
                <w:rFonts w:ascii="Sylfaen" w:hAnsi="Sylfaen"/>
                <w:sz w:val="20"/>
                <w:szCs w:val="20"/>
              </w:rPr>
              <w:t>եւ</w:t>
            </w:r>
            <w:r w:rsidRPr="0085210D">
              <w:rPr>
                <w:rFonts w:ascii="Sylfaen" w:hAnsi="Sylfaen"/>
                <w:sz w:val="20"/>
                <w:szCs w:val="20"/>
              </w:rPr>
              <w:t xml:space="preserve">ավորման </w:t>
            </w:r>
            <w:r w:rsidR="00654716" w:rsidRPr="0085210D">
              <w:rPr>
                <w:rFonts w:ascii="Sylfaen" w:hAnsi="Sylfaen"/>
                <w:sz w:val="20"/>
                <w:szCs w:val="20"/>
              </w:rPr>
              <w:t>եւ</w:t>
            </w:r>
            <w:r w:rsidRPr="0085210D">
              <w:rPr>
                <w:rFonts w:ascii="Sylfaen" w:hAnsi="Sylfaen"/>
                <w:sz w:val="20"/>
                <w:szCs w:val="20"/>
              </w:rPr>
              <w:t xml:space="preserve"> վարման գործընթացին:</w:t>
            </w:r>
          </w:p>
        </w:tc>
      </w:tr>
      <w:tr w:rsidR="0064324F" w:rsidRPr="0085210D" w14:paraId="194F84A4" w14:textId="77777777" w:rsidTr="00FE43B0">
        <w:tc>
          <w:tcPr>
            <w:tcW w:w="2186" w:type="dxa"/>
            <w:tcBorders>
              <w:top w:val="single" w:sz="4" w:space="0" w:color="auto"/>
              <w:left w:val="single" w:sz="4" w:space="0" w:color="auto"/>
            </w:tcBorders>
            <w:shd w:val="clear" w:color="auto" w:fill="FFFFFF"/>
          </w:tcPr>
          <w:p w14:paraId="36791DEF"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Р.СР.04.АСТ.002</w:t>
            </w:r>
          </w:p>
        </w:tc>
        <w:tc>
          <w:tcPr>
            <w:tcW w:w="2727" w:type="dxa"/>
            <w:tcBorders>
              <w:top w:val="single" w:sz="4" w:space="0" w:color="auto"/>
              <w:left w:val="single" w:sz="4" w:space="0" w:color="auto"/>
            </w:tcBorders>
            <w:shd w:val="clear" w:color="auto" w:fill="FFFFFF"/>
          </w:tcPr>
          <w:p w14:paraId="5F7E23B4"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ԱՕՏՄ-ի ժամանակավոր ներմուծումն ավարտող լիազորված մարմին</w:t>
            </w:r>
          </w:p>
        </w:tc>
        <w:tc>
          <w:tcPr>
            <w:tcW w:w="4599" w:type="dxa"/>
            <w:tcBorders>
              <w:top w:val="single" w:sz="4" w:space="0" w:color="auto"/>
              <w:left w:val="single" w:sz="4" w:space="0" w:color="auto"/>
              <w:right w:val="single" w:sz="4" w:space="0" w:color="auto"/>
            </w:tcBorders>
            <w:shd w:val="clear" w:color="auto" w:fill="FFFFFF"/>
            <w:vAlign w:val="center"/>
          </w:tcPr>
          <w:p w14:paraId="052C8DFB"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 xml:space="preserve">մաքսային գործի ոլորտում՝ անդամ պետության գործադիր իշխանության լիազորված մարմին, որի համակարգում ԱՕՏՄ-ի ժամանակավոր ներմուծման հետ կապված մաքսային </w:t>
            </w:r>
            <w:r w:rsidRPr="00C12110">
              <w:rPr>
                <w:rFonts w:ascii="Sylfaen" w:hAnsi="Sylfaen"/>
                <w:spacing w:val="-4"/>
                <w:sz w:val="20"/>
                <w:szCs w:val="20"/>
              </w:rPr>
              <w:t>գործառնություններ կատարելիս իրականացվում է ԱՕՏՄ</w:t>
            </w:r>
            <w:r w:rsidRPr="0085210D">
              <w:rPr>
                <w:rFonts w:ascii="Sylfaen" w:hAnsi="Sylfaen"/>
                <w:sz w:val="20"/>
                <w:szCs w:val="20"/>
              </w:rPr>
              <w:t>-ի ժամանակավոր ներմուծման ավարտը</w:t>
            </w:r>
          </w:p>
        </w:tc>
      </w:tr>
      <w:tr w:rsidR="0064324F" w:rsidRPr="0085210D" w14:paraId="702E52F2" w14:textId="77777777" w:rsidTr="00FE43B0">
        <w:tc>
          <w:tcPr>
            <w:tcW w:w="2186" w:type="dxa"/>
            <w:tcBorders>
              <w:top w:val="single" w:sz="4" w:space="0" w:color="auto"/>
              <w:left w:val="single" w:sz="4" w:space="0" w:color="auto"/>
            </w:tcBorders>
            <w:shd w:val="clear" w:color="auto" w:fill="FFFFFF"/>
          </w:tcPr>
          <w:p w14:paraId="1AA052BC"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Р.СР.04.АСТ.003</w:t>
            </w:r>
          </w:p>
        </w:tc>
        <w:tc>
          <w:tcPr>
            <w:tcW w:w="2727" w:type="dxa"/>
            <w:tcBorders>
              <w:top w:val="single" w:sz="4" w:space="0" w:color="auto"/>
              <w:left w:val="single" w:sz="4" w:space="0" w:color="auto"/>
            </w:tcBorders>
            <w:shd w:val="clear" w:color="auto" w:fill="FFFFFF"/>
            <w:vAlign w:val="center"/>
          </w:tcPr>
          <w:p w14:paraId="1392B0E5"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ԱՕՏՄ-ի ժամանակավոր ներմուծման ժամկետի երկարաձգում իրականացնող լիազորված մարմին</w:t>
            </w:r>
          </w:p>
        </w:tc>
        <w:tc>
          <w:tcPr>
            <w:tcW w:w="4599" w:type="dxa"/>
            <w:tcBorders>
              <w:top w:val="single" w:sz="4" w:space="0" w:color="auto"/>
              <w:left w:val="single" w:sz="4" w:space="0" w:color="auto"/>
              <w:right w:val="single" w:sz="4" w:space="0" w:color="auto"/>
            </w:tcBorders>
            <w:shd w:val="clear" w:color="auto" w:fill="FFFFFF"/>
            <w:vAlign w:val="center"/>
          </w:tcPr>
          <w:p w14:paraId="7D98F650"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մաքսային գործի ոլորտում՝ անդամ պետության գործադիր իշխանության լիազորված մարմին, որի համակարգում կատարվում է ԱՕՏՄ-ի ժամանակավոր ներմուծման ժամկետի երկարաձգումը</w:t>
            </w:r>
          </w:p>
        </w:tc>
      </w:tr>
      <w:tr w:rsidR="0064324F" w:rsidRPr="0085210D" w14:paraId="55EE3525" w14:textId="77777777" w:rsidTr="00FE43B0">
        <w:tc>
          <w:tcPr>
            <w:tcW w:w="2186" w:type="dxa"/>
            <w:tcBorders>
              <w:top w:val="single" w:sz="4" w:space="0" w:color="auto"/>
              <w:left w:val="single" w:sz="4" w:space="0" w:color="auto"/>
            </w:tcBorders>
            <w:shd w:val="clear" w:color="auto" w:fill="FFFFFF"/>
          </w:tcPr>
          <w:p w14:paraId="3C30FFBB"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Р.СР.04.АСТ.004</w:t>
            </w:r>
          </w:p>
        </w:tc>
        <w:tc>
          <w:tcPr>
            <w:tcW w:w="2727" w:type="dxa"/>
            <w:tcBorders>
              <w:top w:val="single" w:sz="4" w:space="0" w:color="auto"/>
              <w:left w:val="single" w:sz="4" w:space="0" w:color="auto"/>
            </w:tcBorders>
            <w:shd w:val="clear" w:color="auto" w:fill="FFFFFF"/>
          </w:tcPr>
          <w:p w14:paraId="3ECF7F7A"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ԱՕՏՄ-ն որպես մաքսային հսկողության տակ չգտնվող՝ ճանաչող լիազորված մարմին</w:t>
            </w:r>
          </w:p>
        </w:tc>
        <w:tc>
          <w:tcPr>
            <w:tcW w:w="4599" w:type="dxa"/>
            <w:tcBorders>
              <w:top w:val="single" w:sz="4" w:space="0" w:color="auto"/>
              <w:left w:val="single" w:sz="4" w:space="0" w:color="auto"/>
              <w:right w:val="single" w:sz="4" w:space="0" w:color="auto"/>
            </w:tcBorders>
            <w:shd w:val="clear" w:color="auto" w:fill="FFFFFF"/>
            <w:vAlign w:val="center"/>
          </w:tcPr>
          <w:p w14:paraId="395A3D4B"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մաքսային գործի ոլորտում՝ անդամ պետության գործադիր իշխանության լիազորված մարմին, որի համակարգում իրականացվում է ԱՕՏՄ-ն որպես մաքսային հսկողության տակ չգտնվելու ճանաչումը՝ նման ճանաչում թույլատրող հանգամանքի ի հայտ գալու դեպքում</w:t>
            </w:r>
          </w:p>
        </w:tc>
      </w:tr>
      <w:tr w:rsidR="0064324F" w:rsidRPr="0085210D" w14:paraId="79A4A6C8" w14:textId="77777777" w:rsidTr="00FE43B0">
        <w:tc>
          <w:tcPr>
            <w:tcW w:w="2186" w:type="dxa"/>
            <w:tcBorders>
              <w:top w:val="single" w:sz="4" w:space="0" w:color="auto"/>
              <w:left w:val="single" w:sz="4" w:space="0" w:color="auto"/>
            </w:tcBorders>
            <w:shd w:val="clear" w:color="auto" w:fill="FFFFFF"/>
          </w:tcPr>
          <w:p w14:paraId="2E79B08C"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Р.СР.04.АСТ.005</w:t>
            </w:r>
          </w:p>
        </w:tc>
        <w:tc>
          <w:tcPr>
            <w:tcW w:w="2727" w:type="dxa"/>
            <w:tcBorders>
              <w:top w:val="single" w:sz="4" w:space="0" w:color="auto"/>
              <w:left w:val="single" w:sz="4" w:space="0" w:color="auto"/>
            </w:tcBorders>
            <w:shd w:val="clear" w:color="auto" w:fill="FFFFFF"/>
          </w:tcPr>
          <w:p w14:paraId="0D76B81D"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ԱՕՏՄ-ի մասին տեղեկությունների հարցում կատարող լիազորված մարմին</w:t>
            </w:r>
          </w:p>
        </w:tc>
        <w:tc>
          <w:tcPr>
            <w:tcW w:w="4599" w:type="dxa"/>
            <w:tcBorders>
              <w:top w:val="single" w:sz="4" w:space="0" w:color="auto"/>
              <w:left w:val="single" w:sz="4" w:space="0" w:color="auto"/>
              <w:right w:val="single" w:sz="4" w:space="0" w:color="auto"/>
            </w:tcBorders>
            <w:shd w:val="clear" w:color="auto" w:fill="FFFFFF"/>
            <w:vAlign w:val="center"/>
          </w:tcPr>
          <w:p w14:paraId="1E81EE6E"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մաքսային գործի ոլորտում՝ անդամ պետության գործադիր իշխանության լիազորված մարմին, որի համակարգում ԱՕՏՄ-ի մասով մաքսային հսկողություն իրականացնելիս կատարվում է ԱՕՏՄ-ի ժամանակավոր ներմուծման մասին տեղեկությունների հարցում</w:t>
            </w:r>
          </w:p>
        </w:tc>
      </w:tr>
      <w:tr w:rsidR="0064324F" w:rsidRPr="0085210D" w14:paraId="0B9E93C8" w14:textId="77777777" w:rsidTr="00FE43B0">
        <w:tc>
          <w:tcPr>
            <w:tcW w:w="2186" w:type="dxa"/>
            <w:tcBorders>
              <w:top w:val="single" w:sz="4" w:space="0" w:color="auto"/>
              <w:left w:val="single" w:sz="4" w:space="0" w:color="auto"/>
              <w:bottom w:val="single" w:sz="4" w:space="0" w:color="auto"/>
            </w:tcBorders>
            <w:shd w:val="clear" w:color="auto" w:fill="FFFFFF"/>
          </w:tcPr>
          <w:p w14:paraId="3C9F4908"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Р.СР.04.АСТ.006</w:t>
            </w:r>
          </w:p>
        </w:tc>
        <w:tc>
          <w:tcPr>
            <w:tcW w:w="2727" w:type="dxa"/>
            <w:tcBorders>
              <w:top w:val="single" w:sz="4" w:space="0" w:color="auto"/>
              <w:left w:val="single" w:sz="4" w:space="0" w:color="auto"/>
              <w:bottom w:val="single" w:sz="4" w:space="0" w:color="auto"/>
            </w:tcBorders>
            <w:shd w:val="clear" w:color="auto" w:fill="FFFFFF"/>
          </w:tcPr>
          <w:p w14:paraId="45C193D8"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ԱՕՏՄ-ի մասին տեղեկություններ ներկայացնող լիազորված մարմին</w:t>
            </w:r>
          </w:p>
        </w:tc>
        <w:tc>
          <w:tcPr>
            <w:tcW w:w="4599" w:type="dxa"/>
            <w:tcBorders>
              <w:top w:val="single" w:sz="4" w:space="0" w:color="auto"/>
              <w:left w:val="single" w:sz="4" w:space="0" w:color="auto"/>
              <w:bottom w:val="single" w:sz="4" w:space="0" w:color="auto"/>
              <w:right w:val="single" w:sz="4" w:space="0" w:color="auto"/>
            </w:tcBorders>
            <w:shd w:val="clear" w:color="auto" w:fill="FFFFFF"/>
            <w:vAlign w:val="center"/>
          </w:tcPr>
          <w:p w14:paraId="2E519A70"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մաքսային գործի ոլորտում՝ անդամ պետության գործադիր իշխանության լիազորված մարմին, որը ԱՕՏՄ-ի մասին տեղեկությունների հարցում կատարող լիազորված մարմնի հարցմամբ ԱՕՏՄ-ի ժամանակավոր ներմուծման մասին տեղեկություններ է ներկայացնում</w:t>
            </w:r>
          </w:p>
        </w:tc>
      </w:tr>
      <w:tr w:rsidR="0064324F" w:rsidRPr="0085210D" w14:paraId="7B01FCEB" w14:textId="77777777" w:rsidTr="00FE43B0">
        <w:tc>
          <w:tcPr>
            <w:tcW w:w="2186" w:type="dxa"/>
            <w:tcBorders>
              <w:top w:val="single" w:sz="4" w:space="0" w:color="auto"/>
              <w:left w:val="single" w:sz="4" w:space="0" w:color="auto"/>
              <w:bottom w:val="single" w:sz="4" w:space="0" w:color="auto"/>
            </w:tcBorders>
          </w:tcPr>
          <w:p w14:paraId="5D981202"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Р.СР.04.АСТ.007</w:t>
            </w:r>
          </w:p>
        </w:tc>
        <w:tc>
          <w:tcPr>
            <w:tcW w:w="2727" w:type="dxa"/>
            <w:tcBorders>
              <w:top w:val="single" w:sz="4" w:space="0" w:color="auto"/>
              <w:left w:val="single" w:sz="4" w:space="0" w:color="auto"/>
              <w:bottom w:val="single" w:sz="4" w:space="0" w:color="auto"/>
            </w:tcBorders>
          </w:tcPr>
          <w:p w14:paraId="2DF7B2F7"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ԱՕՏՄ-ի մասին տեղեկություններ ստացող լիազորված մարմին</w:t>
            </w:r>
          </w:p>
        </w:tc>
        <w:tc>
          <w:tcPr>
            <w:tcW w:w="4599" w:type="dxa"/>
            <w:tcBorders>
              <w:top w:val="single" w:sz="4" w:space="0" w:color="auto"/>
              <w:left w:val="single" w:sz="4" w:space="0" w:color="auto"/>
              <w:bottom w:val="single" w:sz="4" w:space="0" w:color="auto"/>
              <w:right w:val="single" w:sz="4" w:space="0" w:color="auto"/>
            </w:tcBorders>
          </w:tcPr>
          <w:p w14:paraId="12997836"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 xml:space="preserve">մաքսային գործի ոլորտում՝ անդամ պետության գործադիր իշխանության լիազորված մարմին, որը ԱՕՏՄ-ի ժամանակավոր ներմուծման մասով հսկողություն իրականացնող լիազորված մարմնից տեղեկություններ է ստանում Միության մաքսային տարածք ներմուծված </w:t>
            </w:r>
            <w:r w:rsidR="00654716" w:rsidRPr="0085210D">
              <w:rPr>
                <w:rFonts w:ascii="Sylfaen" w:hAnsi="Sylfaen"/>
                <w:sz w:val="20"/>
                <w:szCs w:val="20"/>
              </w:rPr>
              <w:t>եւ</w:t>
            </w:r>
            <w:r w:rsidRPr="0085210D">
              <w:rPr>
                <w:rFonts w:ascii="Sylfaen" w:hAnsi="Sylfaen"/>
                <w:sz w:val="20"/>
                <w:szCs w:val="20"/>
              </w:rPr>
              <w:t xml:space="preserve"> Միության մաքսային տարածքից չարտահանված ԱՕՏՄ-ի վերաբերյալ, այդ թվում՝ տեղեկատվություն ավելի վաղ փոխանցված տեղեկությունների փոփոխության </w:t>
            </w:r>
            <w:r w:rsidR="00654716" w:rsidRPr="0085210D">
              <w:rPr>
                <w:rFonts w:ascii="Sylfaen" w:hAnsi="Sylfaen"/>
                <w:sz w:val="20"/>
                <w:szCs w:val="20"/>
              </w:rPr>
              <w:t>եւ</w:t>
            </w:r>
            <w:r w:rsidRPr="0085210D">
              <w:rPr>
                <w:rFonts w:ascii="Sylfaen" w:hAnsi="Sylfaen"/>
                <w:sz w:val="20"/>
                <w:szCs w:val="20"/>
              </w:rPr>
              <w:t xml:space="preserve"> չեղարկման վերաբերյալ:</w:t>
            </w:r>
          </w:p>
          <w:p w14:paraId="24A5783A" w14:textId="77777777" w:rsidR="0064324F" w:rsidRPr="0085210D" w:rsidRDefault="0064324F" w:rsidP="0085210D">
            <w:pPr>
              <w:pStyle w:val="Other0"/>
              <w:spacing w:after="120" w:line="240" w:lineRule="auto"/>
              <w:ind w:firstLine="0"/>
              <w:rPr>
                <w:rFonts w:ascii="Sylfaen" w:hAnsi="Sylfaen" w:cs="Sylfaen"/>
                <w:sz w:val="20"/>
                <w:szCs w:val="20"/>
              </w:rPr>
            </w:pPr>
            <w:r w:rsidRPr="0085210D">
              <w:rPr>
                <w:rFonts w:ascii="Sylfaen" w:hAnsi="Sylfaen"/>
                <w:sz w:val="20"/>
                <w:szCs w:val="20"/>
              </w:rPr>
              <w:t xml:space="preserve">Մասնակցում է անդամ պետության շրջանակներում ժամանակավորապես ներմուծված </w:t>
            </w:r>
            <w:r w:rsidR="00654716" w:rsidRPr="0085210D">
              <w:rPr>
                <w:rFonts w:ascii="Sylfaen" w:hAnsi="Sylfaen"/>
                <w:sz w:val="20"/>
                <w:szCs w:val="20"/>
              </w:rPr>
              <w:t>եւ</w:t>
            </w:r>
            <w:r w:rsidRPr="0085210D">
              <w:rPr>
                <w:rFonts w:ascii="Sylfaen" w:hAnsi="Sylfaen"/>
                <w:sz w:val="20"/>
                <w:szCs w:val="20"/>
              </w:rPr>
              <w:t xml:space="preserve"> չարտահանված ԱՕՏՄ-ի վերաբերյալ տեղեկությունների ռեեստրի ձ</w:t>
            </w:r>
            <w:r w:rsidR="00654716" w:rsidRPr="0085210D">
              <w:rPr>
                <w:rFonts w:ascii="Sylfaen" w:hAnsi="Sylfaen"/>
                <w:sz w:val="20"/>
                <w:szCs w:val="20"/>
              </w:rPr>
              <w:t>եւ</w:t>
            </w:r>
            <w:r w:rsidRPr="0085210D">
              <w:rPr>
                <w:rFonts w:ascii="Sylfaen" w:hAnsi="Sylfaen"/>
                <w:sz w:val="20"/>
                <w:szCs w:val="20"/>
              </w:rPr>
              <w:t xml:space="preserve">ավորման </w:t>
            </w:r>
            <w:r w:rsidR="00654716" w:rsidRPr="0085210D">
              <w:rPr>
                <w:rFonts w:ascii="Sylfaen" w:hAnsi="Sylfaen"/>
                <w:sz w:val="20"/>
                <w:szCs w:val="20"/>
              </w:rPr>
              <w:t>եւ</w:t>
            </w:r>
            <w:r w:rsidRPr="0085210D">
              <w:rPr>
                <w:rFonts w:ascii="Sylfaen" w:hAnsi="Sylfaen"/>
                <w:sz w:val="20"/>
                <w:szCs w:val="20"/>
              </w:rPr>
              <w:t xml:space="preserve"> վարման գործընթացին:</w:t>
            </w:r>
          </w:p>
        </w:tc>
      </w:tr>
    </w:tbl>
    <w:p w14:paraId="1650B7E3"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rPr>
      </w:pPr>
      <w:bookmarkStart w:id="17" w:name="bookmark21"/>
    </w:p>
    <w:p w14:paraId="31AB4453"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shd w:val="clear" w:color="auto" w:fill="FFFFFF"/>
        </w:rPr>
        <w:t>3</w:t>
      </w:r>
      <w:bookmarkEnd w:id="17"/>
      <w:r w:rsidRPr="00654716">
        <w:rPr>
          <w:rFonts w:ascii="Sylfaen" w:hAnsi="Sylfaen"/>
          <w:sz w:val="24"/>
          <w:szCs w:val="24"/>
          <w:shd w:val="clear" w:color="auto" w:fill="FFFFFF"/>
        </w:rPr>
        <w:t>.</w:t>
      </w:r>
      <w:r w:rsidRPr="00654716">
        <w:rPr>
          <w:rFonts w:ascii="Sylfaen" w:hAnsi="Sylfaen"/>
          <w:sz w:val="24"/>
          <w:szCs w:val="24"/>
        </w:rPr>
        <w:t xml:space="preserve"> Ընդհանուր գործընթացի կառուցվածքը</w:t>
      </w:r>
    </w:p>
    <w:p w14:paraId="1268FB39" w14:textId="77777777" w:rsidR="0064324F" w:rsidRPr="00654716" w:rsidRDefault="0064324F" w:rsidP="0085210D">
      <w:pPr>
        <w:pStyle w:val="BodyText1"/>
        <w:tabs>
          <w:tab w:val="left" w:pos="1134"/>
        </w:tabs>
        <w:spacing w:after="160"/>
        <w:ind w:firstLine="567"/>
        <w:jc w:val="both"/>
        <w:rPr>
          <w:rFonts w:ascii="Sylfaen" w:hAnsi="Sylfaen" w:cs="Sylfaen"/>
          <w:sz w:val="24"/>
          <w:szCs w:val="24"/>
        </w:rPr>
      </w:pPr>
      <w:bookmarkStart w:id="18" w:name="bookmark22"/>
      <w:r w:rsidRPr="00654716">
        <w:rPr>
          <w:rFonts w:ascii="Sylfaen" w:hAnsi="Sylfaen"/>
          <w:sz w:val="24"/>
          <w:szCs w:val="24"/>
        </w:rPr>
        <w:t>1</w:t>
      </w:r>
      <w:bookmarkEnd w:id="18"/>
      <w:r w:rsidRPr="00654716">
        <w:rPr>
          <w:rFonts w:ascii="Sylfaen" w:hAnsi="Sylfaen"/>
          <w:sz w:val="24"/>
          <w:szCs w:val="24"/>
        </w:rPr>
        <w:t>0.</w:t>
      </w:r>
      <w:r w:rsidR="0085210D">
        <w:rPr>
          <w:rFonts w:ascii="Sylfaen" w:hAnsi="Sylfaen"/>
          <w:sz w:val="24"/>
          <w:szCs w:val="24"/>
          <w:lang w:val="hy-AM"/>
        </w:rPr>
        <w:tab/>
      </w:r>
      <w:r w:rsidRPr="00654716">
        <w:rPr>
          <w:rFonts w:ascii="Sylfaen" w:hAnsi="Sylfaen"/>
          <w:sz w:val="24"/>
          <w:szCs w:val="24"/>
        </w:rPr>
        <w:t>Ընդհանուր գործընթացը՝ ըստ իրենց նշանակության խմբավորված հետ</w:t>
      </w:r>
      <w:r w:rsidR="00654716">
        <w:rPr>
          <w:rFonts w:ascii="Sylfaen" w:hAnsi="Sylfaen"/>
          <w:sz w:val="24"/>
          <w:szCs w:val="24"/>
        </w:rPr>
        <w:t>եւ</w:t>
      </w:r>
      <w:r w:rsidRPr="00654716">
        <w:rPr>
          <w:rFonts w:ascii="Sylfaen" w:hAnsi="Sylfaen"/>
          <w:sz w:val="24"/>
          <w:szCs w:val="24"/>
        </w:rPr>
        <w:t>յալ ընթացակարգերի ամբողջությունն է՝</w:t>
      </w:r>
    </w:p>
    <w:p w14:paraId="607A6FBB" w14:textId="77777777" w:rsidR="0064324F" w:rsidRPr="00654716" w:rsidRDefault="0064324F" w:rsidP="0085210D">
      <w:pPr>
        <w:pStyle w:val="BodyText1"/>
        <w:tabs>
          <w:tab w:val="left" w:pos="1134"/>
        </w:tabs>
        <w:spacing w:after="160"/>
        <w:ind w:firstLine="567"/>
        <w:jc w:val="both"/>
        <w:rPr>
          <w:rFonts w:ascii="Sylfaen" w:hAnsi="Sylfaen" w:cs="Sylfaen"/>
          <w:sz w:val="24"/>
          <w:szCs w:val="24"/>
        </w:rPr>
      </w:pPr>
      <w:bookmarkStart w:id="19" w:name="bookmark23"/>
      <w:r w:rsidRPr="00654716">
        <w:rPr>
          <w:rFonts w:ascii="Sylfaen" w:hAnsi="Sylfaen"/>
          <w:sz w:val="24"/>
          <w:szCs w:val="24"/>
        </w:rPr>
        <w:t>ա</w:t>
      </w:r>
      <w:bookmarkEnd w:id="19"/>
      <w:r w:rsidRPr="00654716">
        <w:rPr>
          <w:rFonts w:ascii="Sylfaen" w:hAnsi="Sylfaen"/>
          <w:sz w:val="24"/>
          <w:szCs w:val="24"/>
        </w:rPr>
        <w:t>)</w:t>
      </w:r>
      <w:r w:rsidR="0085210D">
        <w:rPr>
          <w:rFonts w:ascii="Sylfaen" w:hAnsi="Sylfaen"/>
          <w:sz w:val="24"/>
          <w:szCs w:val="24"/>
          <w:lang w:val="hy-AM"/>
        </w:rPr>
        <w:tab/>
      </w:r>
      <w:r w:rsidRPr="00654716">
        <w:rPr>
          <w:rFonts w:ascii="Sylfaen" w:hAnsi="Sylfaen"/>
          <w:sz w:val="24"/>
          <w:szCs w:val="24"/>
        </w:rPr>
        <w:t>ԱՕՏՄ-ի ժամանակավոր ներմուծումն ավարտելու ընթացակարգեր.</w:t>
      </w:r>
    </w:p>
    <w:p w14:paraId="541D3159" w14:textId="77777777" w:rsidR="0064324F" w:rsidRPr="00654716" w:rsidRDefault="0064324F" w:rsidP="0085210D">
      <w:pPr>
        <w:pStyle w:val="BodyText1"/>
        <w:tabs>
          <w:tab w:val="left" w:pos="1134"/>
        </w:tabs>
        <w:spacing w:after="160"/>
        <w:ind w:firstLine="567"/>
        <w:jc w:val="both"/>
        <w:rPr>
          <w:rFonts w:ascii="Sylfaen" w:hAnsi="Sylfaen" w:cs="Sylfaen"/>
          <w:sz w:val="24"/>
          <w:szCs w:val="24"/>
        </w:rPr>
      </w:pPr>
      <w:bookmarkStart w:id="20" w:name="bookmark24"/>
      <w:r w:rsidRPr="00654716">
        <w:rPr>
          <w:rFonts w:ascii="Sylfaen" w:hAnsi="Sylfaen"/>
          <w:sz w:val="24"/>
          <w:szCs w:val="24"/>
        </w:rPr>
        <w:t>բ</w:t>
      </w:r>
      <w:bookmarkEnd w:id="20"/>
      <w:r w:rsidRPr="00654716">
        <w:rPr>
          <w:rFonts w:ascii="Sylfaen" w:hAnsi="Sylfaen"/>
          <w:sz w:val="24"/>
          <w:szCs w:val="24"/>
        </w:rPr>
        <w:t>)</w:t>
      </w:r>
      <w:r w:rsidR="0085210D">
        <w:rPr>
          <w:rFonts w:ascii="Sylfaen" w:hAnsi="Sylfaen"/>
          <w:sz w:val="24"/>
          <w:szCs w:val="24"/>
          <w:lang w:val="hy-AM"/>
        </w:rPr>
        <w:tab/>
      </w:r>
      <w:r w:rsidRPr="00654716">
        <w:rPr>
          <w:rFonts w:ascii="Sylfaen" w:hAnsi="Sylfaen"/>
          <w:sz w:val="24"/>
          <w:szCs w:val="24"/>
        </w:rPr>
        <w:t>ԱՕՏՄ-ի ժամանակավոր ներմուծման ժամկետը երկարաձգելու ընթացակարգեր.</w:t>
      </w:r>
    </w:p>
    <w:p w14:paraId="7EFB0A0E" w14:textId="77777777" w:rsidR="0064324F" w:rsidRPr="00654716" w:rsidRDefault="0064324F" w:rsidP="0085210D">
      <w:pPr>
        <w:pStyle w:val="BodyText1"/>
        <w:tabs>
          <w:tab w:val="left" w:pos="1134"/>
        </w:tabs>
        <w:spacing w:after="160"/>
        <w:ind w:firstLine="567"/>
        <w:jc w:val="both"/>
        <w:rPr>
          <w:rFonts w:ascii="Sylfaen" w:hAnsi="Sylfaen" w:cs="Sylfaen"/>
          <w:sz w:val="24"/>
          <w:szCs w:val="24"/>
        </w:rPr>
      </w:pPr>
      <w:bookmarkStart w:id="21" w:name="bookmark25"/>
      <w:r w:rsidRPr="00654716">
        <w:rPr>
          <w:rFonts w:ascii="Sylfaen" w:hAnsi="Sylfaen"/>
          <w:sz w:val="24"/>
          <w:szCs w:val="24"/>
        </w:rPr>
        <w:t>գ</w:t>
      </w:r>
      <w:bookmarkEnd w:id="21"/>
      <w:r w:rsidRPr="00654716">
        <w:rPr>
          <w:rFonts w:ascii="Sylfaen" w:hAnsi="Sylfaen"/>
          <w:sz w:val="24"/>
          <w:szCs w:val="24"/>
        </w:rPr>
        <w:t>)</w:t>
      </w:r>
      <w:r w:rsidR="0085210D">
        <w:rPr>
          <w:rFonts w:ascii="Sylfaen" w:hAnsi="Sylfaen"/>
          <w:sz w:val="24"/>
          <w:szCs w:val="24"/>
          <w:lang w:val="hy-AM"/>
        </w:rPr>
        <w:tab/>
      </w:r>
      <w:r w:rsidRPr="00654716">
        <w:rPr>
          <w:rFonts w:ascii="Sylfaen" w:hAnsi="Sylfaen"/>
          <w:sz w:val="24"/>
          <w:szCs w:val="24"/>
        </w:rPr>
        <w:t>ԱՕՏՄ-ն՝ որպես մաքսային հսկողության տակ չգտնվող, ճանաչելու ընթացակարգեր.</w:t>
      </w:r>
    </w:p>
    <w:p w14:paraId="7FBDBC69" w14:textId="77777777" w:rsidR="0064324F" w:rsidRPr="00654716" w:rsidRDefault="0064324F" w:rsidP="0085210D">
      <w:pPr>
        <w:pStyle w:val="BodyText1"/>
        <w:tabs>
          <w:tab w:val="left" w:pos="1134"/>
        </w:tabs>
        <w:spacing w:after="160"/>
        <w:ind w:firstLine="567"/>
        <w:jc w:val="both"/>
        <w:rPr>
          <w:rFonts w:ascii="Sylfaen" w:hAnsi="Sylfaen" w:cs="Sylfaen"/>
          <w:sz w:val="24"/>
          <w:szCs w:val="24"/>
        </w:rPr>
      </w:pPr>
      <w:bookmarkStart w:id="22" w:name="bookmark26"/>
      <w:r w:rsidRPr="00654716">
        <w:rPr>
          <w:rFonts w:ascii="Sylfaen" w:hAnsi="Sylfaen"/>
          <w:sz w:val="24"/>
          <w:szCs w:val="24"/>
        </w:rPr>
        <w:t>դ</w:t>
      </w:r>
      <w:bookmarkEnd w:id="22"/>
      <w:r w:rsidRPr="00654716">
        <w:rPr>
          <w:rFonts w:ascii="Sylfaen" w:hAnsi="Sylfaen"/>
          <w:sz w:val="24"/>
          <w:szCs w:val="24"/>
        </w:rPr>
        <w:t>)</w:t>
      </w:r>
      <w:r w:rsidR="0085210D">
        <w:rPr>
          <w:rFonts w:ascii="Sylfaen" w:hAnsi="Sylfaen"/>
          <w:sz w:val="24"/>
          <w:szCs w:val="24"/>
          <w:lang w:val="hy-AM"/>
        </w:rPr>
        <w:tab/>
      </w:r>
      <w:r w:rsidRPr="00654716">
        <w:rPr>
          <w:rFonts w:ascii="Sylfaen" w:hAnsi="Sylfaen"/>
          <w:sz w:val="24"/>
          <w:szCs w:val="24"/>
        </w:rPr>
        <w:t>հարցմամբ ԱՕՏՄ-ի ժամանակավոր ներմուծման մասին տեղեկություններ ներկայացնելու ընթացակարգեր.</w:t>
      </w:r>
    </w:p>
    <w:p w14:paraId="2CF1F5C4" w14:textId="77777777" w:rsidR="0064324F" w:rsidRPr="00654716" w:rsidRDefault="0064324F" w:rsidP="0085210D">
      <w:pPr>
        <w:pStyle w:val="BodyText1"/>
        <w:tabs>
          <w:tab w:val="left" w:pos="1134"/>
        </w:tabs>
        <w:spacing w:after="160"/>
        <w:ind w:firstLine="567"/>
        <w:jc w:val="both"/>
        <w:rPr>
          <w:rFonts w:ascii="Sylfaen" w:hAnsi="Sylfaen" w:cs="Sylfaen"/>
          <w:sz w:val="24"/>
          <w:szCs w:val="24"/>
        </w:rPr>
      </w:pPr>
      <w:bookmarkStart w:id="23" w:name="bookmark27"/>
      <w:r w:rsidRPr="00654716">
        <w:rPr>
          <w:rFonts w:ascii="Sylfaen" w:hAnsi="Sylfaen"/>
          <w:sz w:val="24"/>
          <w:szCs w:val="24"/>
        </w:rPr>
        <w:t>ե</w:t>
      </w:r>
      <w:bookmarkEnd w:id="23"/>
      <w:r w:rsidRPr="00654716">
        <w:rPr>
          <w:rFonts w:ascii="Sylfaen" w:hAnsi="Sylfaen"/>
          <w:sz w:val="24"/>
          <w:szCs w:val="24"/>
        </w:rPr>
        <w:t>)</w:t>
      </w:r>
      <w:r w:rsidR="0085210D">
        <w:rPr>
          <w:rFonts w:ascii="Sylfaen" w:hAnsi="Sylfaen"/>
          <w:sz w:val="24"/>
          <w:szCs w:val="24"/>
          <w:lang w:val="hy-AM"/>
        </w:rPr>
        <w:tab/>
      </w:r>
      <w:r w:rsidRPr="00654716">
        <w:rPr>
          <w:rFonts w:ascii="Sylfaen" w:hAnsi="Sylfaen"/>
          <w:sz w:val="24"/>
          <w:szCs w:val="24"/>
        </w:rPr>
        <w:t xml:space="preserve">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տեղեկությունների ռեեստր ձ</w:t>
      </w:r>
      <w:r w:rsidR="00654716">
        <w:rPr>
          <w:rFonts w:ascii="Sylfaen" w:hAnsi="Sylfaen"/>
          <w:sz w:val="24"/>
          <w:szCs w:val="24"/>
        </w:rPr>
        <w:t>եւ</w:t>
      </w:r>
      <w:r w:rsidRPr="00654716">
        <w:rPr>
          <w:rFonts w:ascii="Sylfaen" w:hAnsi="Sylfaen"/>
          <w:sz w:val="24"/>
          <w:szCs w:val="24"/>
        </w:rPr>
        <w:t xml:space="preserve">ավորելու ընթացակարգեր: </w:t>
      </w:r>
    </w:p>
    <w:p w14:paraId="596E3026" w14:textId="77777777" w:rsidR="0064324F" w:rsidRPr="00654716" w:rsidRDefault="0064324F" w:rsidP="00C12110">
      <w:pPr>
        <w:pStyle w:val="BodyText1"/>
        <w:tabs>
          <w:tab w:val="left" w:pos="1134"/>
        </w:tabs>
        <w:spacing w:after="160" w:line="341" w:lineRule="auto"/>
        <w:ind w:firstLine="567"/>
        <w:jc w:val="both"/>
        <w:rPr>
          <w:rFonts w:ascii="Sylfaen" w:hAnsi="Sylfaen" w:cs="Sylfaen"/>
          <w:sz w:val="24"/>
          <w:szCs w:val="24"/>
        </w:rPr>
      </w:pPr>
      <w:bookmarkStart w:id="24" w:name="bookmark28"/>
      <w:r w:rsidRPr="0085210D">
        <w:rPr>
          <w:rFonts w:ascii="Sylfaen" w:hAnsi="Sylfaen"/>
          <w:spacing w:val="-6"/>
          <w:sz w:val="24"/>
          <w:szCs w:val="24"/>
        </w:rPr>
        <w:t>1</w:t>
      </w:r>
      <w:bookmarkEnd w:id="24"/>
      <w:r w:rsidRPr="0085210D">
        <w:rPr>
          <w:rFonts w:ascii="Sylfaen" w:hAnsi="Sylfaen"/>
          <w:spacing w:val="-6"/>
          <w:sz w:val="24"/>
          <w:szCs w:val="24"/>
        </w:rPr>
        <w:t>1.</w:t>
      </w:r>
      <w:r w:rsidR="0085210D" w:rsidRPr="0085210D">
        <w:rPr>
          <w:rFonts w:ascii="Sylfaen" w:hAnsi="Sylfaen"/>
          <w:spacing w:val="-6"/>
          <w:sz w:val="24"/>
          <w:szCs w:val="24"/>
          <w:lang w:val="hy-AM"/>
        </w:rPr>
        <w:tab/>
      </w:r>
      <w:r w:rsidRPr="0085210D">
        <w:rPr>
          <w:rFonts w:ascii="Sylfaen" w:hAnsi="Sylfaen"/>
          <w:spacing w:val="-6"/>
          <w:sz w:val="24"/>
          <w:szCs w:val="24"/>
        </w:rPr>
        <w:t>Ընդհանուր գործընթացի ընթացակարգերը կատարելիս իրականացվում են ԱՕՏՄ-</w:t>
      </w:r>
      <w:r w:rsidRPr="00654716">
        <w:rPr>
          <w:rFonts w:ascii="Sylfaen" w:hAnsi="Sylfaen"/>
          <w:sz w:val="24"/>
          <w:szCs w:val="24"/>
        </w:rPr>
        <w:t xml:space="preserve">ի ժամանակավոր ներմուծման մասին տեղեկությունների, այդ թվում՝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տեղեկությունների ռեեստրում ընդգրկվածների, ԱՕՏՄ-ի ժամանակավոր ներմուծման ավարտի, ԱՕՏՄ-ի ժամանակավոր ներմուծման ժամկետը երկարաձգելու, ԱՕՏՄ-ի՝ մաքսային հսկողության տակ չգտնվելու ճանաչման վերաբերյալ տեղեկությունների փոխանակում, ինչպես նա</w:t>
      </w:r>
      <w:r w:rsidR="00654716">
        <w:rPr>
          <w:rFonts w:ascii="Sylfaen" w:hAnsi="Sylfaen"/>
          <w:sz w:val="24"/>
          <w:szCs w:val="24"/>
        </w:rPr>
        <w:t>եւ</w:t>
      </w:r>
      <w:r w:rsidRPr="00654716">
        <w:rPr>
          <w:rFonts w:ascii="Sylfaen" w:hAnsi="Sylfaen"/>
          <w:sz w:val="24"/>
          <w:szCs w:val="24"/>
        </w:rPr>
        <w:t xml:space="preserve"> անդամ պետությունների լիազորված մարմինների հարցմամբ՝ ԱՕՏՄ-ի ժամանակավոր ներմուծման մասով հսկողություն իրականացնելու համար անհրաժեշտ (ԱՕՏՄ-ի ժամանակավոր ներմուծման ժամկետի երկարաձգումը </w:t>
      </w:r>
      <w:r w:rsidR="00654716">
        <w:rPr>
          <w:rFonts w:ascii="Sylfaen" w:hAnsi="Sylfaen"/>
          <w:sz w:val="24"/>
          <w:szCs w:val="24"/>
        </w:rPr>
        <w:t>եւ</w:t>
      </w:r>
      <w:r w:rsidRPr="00654716">
        <w:rPr>
          <w:rFonts w:ascii="Sylfaen" w:hAnsi="Sylfaen"/>
          <w:sz w:val="24"/>
          <w:szCs w:val="24"/>
        </w:rPr>
        <w:t xml:space="preserve"> ԱՕՏՄ-ի՝ մաքսային հսկողության տակ չգտնվելու ճանաչումը ներառող) տեղեկությունների ներկայացում:</w:t>
      </w:r>
    </w:p>
    <w:p w14:paraId="733A1ABC" w14:textId="77777777" w:rsidR="0064324F" w:rsidRPr="00654716" w:rsidRDefault="0064324F" w:rsidP="00C12110">
      <w:pPr>
        <w:pStyle w:val="BodyText1"/>
        <w:spacing w:after="160" w:line="341" w:lineRule="auto"/>
        <w:ind w:firstLine="567"/>
        <w:jc w:val="both"/>
        <w:rPr>
          <w:rFonts w:ascii="Sylfaen" w:hAnsi="Sylfaen" w:cs="Sylfaen"/>
          <w:sz w:val="24"/>
          <w:szCs w:val="24"/>
        </w:rPr>
      </w:pPr>
      <w:r w:rsidRPr="00654716">
        <w:rPr>
          <w:rFonts w:ascii="Sylfaen" w:hAnsi="Sylfaen"/>
          <w:sz w:val="24"/>
          <w:szCs w:val="24"/>
        </w:rPr>
        <w:t>ԱՕՏՄ-ի ժամանակավոր ներմուծումն ավարտելու ընթացակարգերի խմբի կազմի մեջ մտնում են ԱՕՏՄ-ի ժամանակավոր ներմուծումն ավարտելու մասին տեղեկություններ ներկայացնելու, ինչպես նա</w:t>
      </w:r>
      <w:r w:rsidR="00654716">
        <w:rPr>
          <w:rFonts w:ascii="Sylfaen" w:hAnsi="Sylfaen"/>
          <w:sz w:val="24"/>
          <w:szCs w:val="24"/>
        </w:rPr>
        <w:t>եւ</w:t>
      </w:r>
      <w:r w:rsidRPr="00654716">
        <w:rPr>
          <w:rFonts w:ascii="Sylfaen" w:hAnsi="Sylfaen"/>
          <w:sz w:val="24"/>
          <w:szCs w:val="24"/>
        </w:rPr>
        <w:t xml:space="preserve"> նշված տեղեկություններում փոփոխություններ կատարելու ընթացակարգերը:</w:t>
      </w:r>
    </w:p>
    <w:p w14:paraId="1720A4F2" w14:textId="77777777" w:rsidR="0064324F" w:rsidRPr="00654716" w:rsidRDefault="0064324F" w:rsidP="00C12110">
      <w:pPr>
        <w:pStyle w:val="BodyText1"/>
        <w:spacing w:after="160" w:line="341" w:lineRule="auto"/>
        <w:ind w:firstLine="567"/>
        <w:jc w:val="both"/>
        <w:rPr>
          <w:rFonts w:ascii="Sylfaen" w:hAnsi="Sylfaen" w:cs="Sylfaen"/>
          <w:sz w:val="24"/>
          <w:szCs w:val="24"/>
        </w:rPr>
      </w:pPr>
      <w:r w:rsidRPr="00654716">
        <w:rPr>
          <w:rFonts w:ascii="Sylfaen" w:hAnsi="Sylfaen"/>
          <w:sz w:val="24"/>
          <w:szCs w:val="24"/>
        </w:rPr>
        <w:t>ԱՕՏՄ-ի ժամանակավոր ներմուծման ժամկետը երկարաձգելու ընթացակարգերի խմբի կազմի մեջ մտնում են ԱՕՏՄ-ի ժամանակավոր ներմուծման ժամկետը երկարաձգելու մասին տեղեկություններ ներկայացնելու, ինչպես նա</w:t>
      </w:r>
      <w:r w:rsidR="00654716">
        <w:rPr>
          <w:rFonts w:ascii="Sylfaen" w:hAnsi="Sylfaen"/>
          <w:sz w:val="24"/>
          <w:szCs w:val="24"/>
        </w:rPr>
        <w:t>եւ</w:t>
      </w:r>
      <w:r w:rsidRPr="00654716">
        <w:rPr>
          <w:rFonts w:ascii="Sylfaen" w:hAnsi="Sylfaen"/>
          <w:sz w:val="24"/>
          <w:szCs w:val="24"/>
        </w:rPr>
        <w:t xml:space="preserve"> նշված տեղեկություններում փոփոխություններ կատարելու ընթացակարգերը:</w:t>
      </w:r>
    </w:p>
    <w:p w14:paraId="5A649B20"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ԱՕՏՄ-ն՝ մաքսային հսկողության տակ չգտնվող ճանաչելու ընթացակարգերի խմբի կազմի մեջ մտնում են ԱՕՏՄ-ն՝ մաքսային հսկողության տակ չգտնվող ճանաչելու մասին տեղեկություններ ներկայացնելու, ինչպես նա</w:t>
      </w:r>
      <w:r w:rsidR="00654716">
        <w:rPr>
          <w:rFonts w:ascii="Sylfaen" w:hAnsi="Sylfaen"/>
          <w:sz w:val="24"/>
          <w:szCs w:val="24"/>
        </w:rPr>
        <w:t>եւ</w:t>
      </w:r>
      <w:r w:rsidRPr="00654716">
        <w:rPr>
          <w:rFonts w:ascii="Sylfaen" w:hAnsi="Sylfaen"/>
          <w:sz w:val="24"/>
          <w:szCs w:val="24"/>
        </w:rPr>
        <w:t xml:space="preserve"> նշված տեղեկություններում փոփոխություններ կատարելու ընթացակարգերը:</w:t>
      </w:r>
    </w:p>
    <w:p w14:paraId="609FF1D7"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 xml:space="preserve">Հարցմամբ ԱՕՏՄ-ի ժամանակավոր ներմուծման մասին տեղեկությունների ներկայացման ընթացակարգերի խմբի կազմի մեջ մտնում են ԱՕՏՄ-ի ժամանակավոր ներմուծման, ԱՕՏՄ-ի ժամանակավոր ներմուծումն ավարտելու մասին տեղեկությունների հարցման </w:t>
      </w:r>
      <w:r w:rsidR="00654716">
        <w:rPr>
          <w:rFonts w:ascii="Sylfaen" w:hAnsi="Sylfaen"/>
          <w:sz w:val="24"/>
          <w:szCs w:val="24"/>
        </w:rPr>
        <w:t>եւ</w:t>
      </w:r>
      <w:r w:rsidRPr="00654716">
        <w:rPr>
          <w:rFonts w:ascii="Sylfaen" w:hAnsi="Sylfaen"/>
          <w:sz w:val="24"/>
          <w:szCs w:val="24"/>
        </w:rPr>
        <w:t xml:space="preserve"> ներկայացման ընթացակարգերը, ինչպես նա</w:t>
      </w:r>
      <w:r w:rsidR="00654716">
        <w:rPr>
          <w:rFonts w:ascii="Sylfaen" w:hAnsi="Sylfaen"/>
          <w:sz w:val="24"/>
          <w:szCs w:val="24"/>
        </w:rPr>
        <w:t>եւ</w:t>
      </w:r>
      <w:r w:rsidRPr="00654716">
        <w:rPr>
          <w:rFonts w:ascii="Sylfaen" w:hAnsi="Sylfaen"/>
          <w:sz w:val="24"/>
          <w:szCs w:val="24"/>
        </w:rPr>
        <w:t xml:space="preserve"> Միության մաքսային տարածք ժամանակավորապես ներմուծված </w:t>
      </w:r>
      <w:r w:rsidR="00654716">
        <w:rPr>
          <w:rFonts w:ascii="Sylfaen" w:hAnsi="Sylfaen"/>
          <w:sz w:val="24"/>
          <w:szCs w:val="24"/>
        </w:rPr>
        <w:t>եւ</w:t>
      </w:r>
      <w:r w:rsidRPr="00654716">
        <w:rPr>
          <w:rFonts w:ascii="Sylfaen" w:hAnsi="Sylfaen"/>
          <w:sz w:val="24"/>
          <w:szCs w:val="24"/>
        </w:rPr>
        <w:t xml:space="preserve"> Միության մաքսային տարածքից չարտահանված ԱՕՏՄ-ների վերաբերյալ տեղեկությունների ներկայացման ընթացակարգը:</w:t>
      </w:r>
    </w:p>
    <w:p w14:paraId="730DAF6D"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 xml:space="preserve">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ռեեստրի ձ</w:t>
      </w:r>
      <w:r w:rsidR="00654716">
        <w:rPr>
          <w:rFonts w:ascii="Sylfaen" w:hAnsi="Sylfaen"/>
          <w:sz w:val="24"/>
          <w:szCs w:val="24"/>
        </w:rPr>
        <w:t>եւ</w:t>
      </w:r>
      <w:r w:rsidRPr="00654716">
        <w:rPr>
          <w:rFonts w:ascii="Sylfaen" w:hAnsi="Sylfaen"/>
          <w:sz w:val="24"/>
          <w:szCs w:val="24"/>
        </w:rPr>
        <w:t xml:space="preserve">ավորման ընթացակարգերի խմբի կազմի մեջ մտնում են այն ընթացակարգերը, որոնց շրջանակներում ապահովվում է Միության մաքսային տարածք ներմուծված </w:t>
      </w:r>
      <w:r w:rsidR="00654716">
        <w:rPr>
          <w:rFonts w:ascii="Sylfaen" w:hAnsi="Sylfaen"/>
          <w:sz w:val="24"/>
          <w:szCs w:val="24"/>
        </w:rPr>
        <w:t>եւ</w:t>
      </w:r>
      <w:r w:rsidRPr="00654716">
        <w:rPr>
          <w:rFonts w:ascii="Sylfaen" w:hAnsi="Sylfaen"/>
          <w:sz w:val="24"/>
          <w:szCs w:val="24"/>
        </w:rPr>
        <w:t xml:space="preserve"> Միության մաքսային տարածքից չարտահանված ԱՕՏՄ-ի </w:t>
      </w:r>
      <w:r w:rsidRPr="0085210D">
        <w:rPr>
          <w:rFonts w:ascii="Sylfaen" w:hAnsi="Sylfaen"/>
          <w:spacing w:val="-4"/>
          <w:sz w:val="24"/>
          <w:szCs w:val="24"/>
        </w:rPr>
        <w:t xml:space="preserve">մասին տեղեկությունները ժամանակավոր ներմուծված </w:t>
      </w:r>
      <w:r w:rsidR="00654716" w:rsidRPr="0085210D">
        <w:rPr>
          <w:rFonts w:ascii="Sylfaen" w:hAnsi="Sylfaen"/>
          <w:spacing w:val="-4"/>
          <w:sz w:val="24"/>
          <w:szCs w:val="24"/>
        </w:rPr>
        <w:t>եւ</w:t>
      </w:r>
      <w:r w:rsidRPr="0085210D">
        <w:rPr>
          <w:rFonts w:ascii="Sylfaen" w:hAnsi="Sylfaen"/>
          <w:spacing w:val="-4"/>
          <w:sz w:val="24"/>
          <w:szCs w:val="24"/>
        </w:rPr>
        <w:t xml:space="preserve"> չարտահանված ԱՕՏՄ-ի մասին</w:t>
      </w:r>
      <w:r w:rsidRPr="00654716">
        <w:rPr>
          <w:rFonts w:ascii="Sylfaen" w:hAnsi="Sylfaen"/>
          <w:sz w:val="24"/>
          <w:szCs w:val="24"/>
        </w:rPr>
        <w:t xml:space="preserve"> տեղեկությունների ռեեստրում ներառելու համար տեղեկությունների ներկայացումը, ինչպես նա</w:t>
      </w:r>
      <w:r w:rsidR="00654716">
        <w:rPr>
          <w:rFonts w:ascii="Sylfaen" w:hAnsi="Sylfaen"/>
          <w:sz w:val="24"/>
          <w:szCs w:val="24"/>
        </w:rPr>
        <w:t>եւ</w:t>
      </w:r>
      <w:r w:rsidRPr="00654716">
        <w:rPr>
          <w:rFonts w:ascii="Sylfaen" w:hAnsi="Sylfaen"/>
          <w:sz w:val="24"/>
          <w:szCs w:val="24"/>
        </w:rPr>
        <w:t xml:space="preserve"> դրանց փոփոխության կամ չեղարկման մասին տեղեկատվության ներկայացումը:</w:t>
      </w:r>
    </w:p>
    <w:p w14:paraId="6F0FDF22" w14:textId="77777777" w:rsidR="0064324F" w:rsidRPr="00654716" w:rsidRDefault="0064324F" w:rsidP="0085210D">
      <w:pPr>
        <w:pStyle w:val="BodyText1"/>
        <w:tabs>
          <w:tab w:val="left" w:pos="1134"/>
        </w:tabs>
        <w:spacing w:after="160"/>
        <w:ind w:firstLine="567"/>
        <w:jc w:val="both"/>
        <w:rPr>
          <w:rFonts w:ascii="Sylfaen" w:hAnsi="Sylfaen" w:cs="Sylfaen"/>
          <w:sz w:val="24"/>
          <w:szCs w:val="24"/>
        </w:rPr>
      </w:pPr>
      <w:bookmarkStart w:id="25" w:name="bookmark29"/>
      <w:r w:rsidRPr="00654716">
        <w:rPr>
          <w:rFonts w:ascii="Sylfaen" w:hAnsi="Sylfaen"/>
          <w:sz w:val="24"/>
          <w:szCs w:val="24"/>
        </w:rPr>
        <w:t>1</w:t>
      </w:r>
      <w:bookmarkEnd w:id="25"/>
      <w:r w:rsidRPr="00654716">
        <w:rPr>
          <w:rFonts w:ascii="Sylfaen" w:hAnsi="Sylfaen"/>
          <w:sz w:val="24"/>
          <w:szCs w:val="24"/>
        </w:rPr>
        <w:t>2.</w:t>
      </w:r>
      <w:r w:rsidR="0085210D">
        <w:rPr>
          <w:rFonts w:ascii="Sylfaen" w:hAnsi="Sylfaen"/>
          <w:sz w:val="24"/>
          <w:szCs w:val="24"/>
          <w:lang w:val="hy-AM"/>
        </w:rPr>
        <w:tab/>
      </w:r>
      <w:r w:rsidRPr="00654716">
        <w:rPr>
          <w:rFonts w:ascii="Sylfaen" w:hAnsi="Sylfaen"/>
          <w:sz w:val="24"/>
          <w:szCs w:val="24"/>
        </w:rPr>
        <w:t>Ընդհանուր գործընթացի կառուցվածքի բերված նկարագրությունը ներկայացված է 1-ին նկարում:</w:t>
      </w:r>
    </w:p>
    <w:p w14:paraId="4EF002FA" w14:textId="77777777" w:rsidR="0064324F" w:rsidRPr="00654716" w:rsidRDefault="0064324F" w:rsidP="0064324F">
      <w:pPr>
        <w:spacing w:after="160" w:line="360" w:lineRule="auto"/>
        <w:rPr>
          <w:rFonts w:ascii="Sylfaen" w:hAnsi="Sylfaen" w:cs="Sylfaen"/>
        </w:rPr>
      </w:pPr>
      <w:r w:rsidRPr="00654716">
        <w:rPr>
          <w:rFonts w:ascii="Sylfaen" w:hAnsi="Sylfaen"/>
        </w:rPr>
        <w:br w:type="page"/>
      </w:r>
    </w:p>
    <w:p w14:paraId="68AF12C0"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205F29A2">
          <v:group id="_x0000_s1384" style="position:absolute;margin-left:3.35pt;margin-top:22.85pt;width:449.25pt;height:618.75pt;z-index:251897856" coordorigin="1485,1875" coordsize="8985,12375">
            <v:rect id="_x0000_s1027" style="position:absolute;left:3493;top:1875;width:1697;height:349" fillcolor="white [3212]" stroked="f">
              <v:textbox inset="0,0,0,0">
                <w:txbxContent>
                  <w:p w14:paraId="0DAE958D" w14:textId="77777777" w:rsidR="00846ABE" w:rsidRPr="0085210D" w:rsidRDefault="00846ABE" w:rsidP="0064324F">
                    <w:pPr>
                      <w:rPr>
                        <w:rFonts w:ascii="Sylfaen" w:hAnsi="Sylfaen"/>
                        <w:sz w:val="14"/>
                        <w:szCs w:val="14"/>
                      </w:rPr>
                    </w:pPr>
                    <w:r w:rsidRPr="0085210D">
                      <w:rPr>
                        <w:rFonts w:ascii="Sylfaen" w:hAnsi="Sylfaen"/>
                        <w:sz w:val="14"/>
                        <w:szCs w:val="14"/>
                      </w:rPr>
                      <w:t>«Մասնակցություն»</w:t>
                    </w:r>
                  </w:p>
                </w:txbxContent>
              </v:textbox>
            </v:rect>
            <v:rect id="_x0000_s1028" style="position:absolute;left:1575;top:2895;width:2520;height:1200" fillcolor="white [3212]" stroked="f">
              <v:textbox inset="0,0,0,0">
                <w:txbxContent>
                  <w:p w14:paraId="4BE62434" w14:textId="77777777" w:rsidR="00846ABE" w:rsidRPr="0085210D" w:rsidRDefault="00846ABE" w:rsidP="0064324F">
                    <w:pPr>
                      <w:jc w:val="center"/>
                      <w:rPr>
                        <w:sz w:val="14"/>
                        <w:szCs w:val="14"/>
                      </w:rPr>
                    </w:pPr>
                    <w:r w:rsidRPr="0085210D">
                      <w:rPr>
                        <w:rFonts w:ascii="Sylfaen" w:hAnsi="Sylfaen"/>
                        <w:sz w:val="14"/>
                        <w:szCs w:val="14"/>
                      </w:rPr>
                      <w:t>ԱՕՏՄ-ի ժամանակավոր ներմուծումն ավարտող լիազորված մարմին (Р.СР.04.АСТ.002)</w:t>
                    </w:r>
                  </w:p>
                </w:txbxContent>
              </v:textbox>
            </v:rect>
            <v:rect id="_x0000_s1029" style="position:absolute;left:4725;top:2655;width:2235;height:930" fillcolor="white [3212]" stroked="f">
              <v:textbox inset="0,0,0,0">
                <w:txbxContent>
                  <w:p w14:paraId="5F3DE47B" w14:textId="77777777" w:rsidR="00846ABE" w:rsidRPr="0085210D" w:rsidRDefault="00846ABE" w:rsidP="0064324F">
                    <w:pPr>
                      <w:jc w:val="center"/>
                      <w:rPr>
                        <w:sz w:val="14"/>
                        <w:szCs w:val="14"/>
                      </w:rPr>
                    </w:pPr>
                    <w:r w:rsidRPr="0085210D">
                      <w:rPr>
                        <w:rFonts w:ascii="Sylfaen" w:hAnsi="Sylfaen"/>
                        <w:sz w:val="14"/>
                        <w:szCs w:val="14"/>
                      </w:rPr>
                      <w:t>ԱՕՏՄ-ի ժամանակավոր ներմուծման ավարտի ընթացակարգեր (P.CP.04.PGR.001)</w:t>
                    </w:r>
                  </w:p>
                </w:txbxContent>
              </v:textbox>
            </v:rect>
            <v:rect id="_x0000_s1030" style="position:absolute;left:7545;top:3270;width:1611;height:315" fillcolor="white [3212]" stroked="f">
              <v:textbox inset="0,0,0,0">
                <w:txbxContent>
                  <w:p w14:paraId="3369E0B1" w14:textId="77777777" w:rsidR="00846ABE" w:rsidRPr="0085210D" w:rsidRDefault="00846ABE" w:rsidP="0064324F">
                    <w:pPr>
                      <w:rPr>
                        <w:rFonts w:ascii="Sylfaen" w:hAnsi="Sylfaen"/>
                        <w:sz w:val="14"/>
                        <w:szCs w:val="14"/>
                      </w:rPr>
                    </w:pPr>
                    <w:r w:rsidRPr="0085210D">
                      <w:rPr>
                        <w:rFonts w:ascii="Sylfaen" w:hAnsi="Sylfaen"/>
                        <w:sz w:val="14"/>
                        <w:szCs w:val="14"/>
                      </w:rPr>
                      <w:t>«Մասնակցություն»</w:t>
                    </w:r>
                  </w:p>
                </w:txbxContent>
              </v:textbox>
            </v:rect>
            <v:rect id="_x0000_s1031" style="position:absolute;left:3417;top:4410;width:1634;height:315" fillcolor="white [3212]" stroked="f">
              <v:textbox inset="0,0,0,0">
                <w:txbxContent>
                  <w:p w14:paraId="779FC814" w14:textId="77777777" w:rsidR="00846ABE" w:rsidRPr="0085210D" w:rsidRDefault="00846ABE" w:rsidP="0064324F">
                    <w:pPr>
                      <w:rPr>
                        <w:rFonts w:ascii="Sylfaen" w:hAnsi="Sylfaen"/>
                        <w:sz w:val="14"/>
                        <w:szCs w:val="14"/>
                      </w:rPr>
                    </w:pPr>
                    <w:r w:rsidRPr="0085210D">
                      <w:rPr>
                        <w:rFonts w:ascii="Sylfaen" w:hAnsi="Sylfaen"/>
                        <w:sz w:val="14"/>
                        <w:szCs w:val="14"/>
                      </w:rPr>
                      <w:t>«Մասնակցություն»</w:t>
                    </w:r>
                  </w:p>
                </w:txbxContent>
              </v:textbox>
            </v:rect>
            <v:rect id="_x0000_s1032" style="position:absolute;left:7125;top:4860;width:1622;height:315" fillcolor="white [3212]" stroked="f">
              <v:textbox inset="0,0,0,0">
                <w:txbxContent>
                  <w:p w14:paraId="67582135" w14:textId="77777777" w:rsidR="00846ABE" w:rsidRPr="0085210D" w:rsidRDefault="00846ABE" w:rsidP="0064324F">
                    <w:pPr>
                      <w:rPr>
                        <w:rFonts w:ascii="Sylfaen" w:hAnsi="Sylfaen"/>
                        <w:sz w:val="14"/>
                        <w:szCs w:val="14"/>
                      </w:rPr>
                    </w:pPr>
                    <w:r w:rsidRPr="0085210D">
                      <w:rPr>
                        <w:rFonts w:ascii="Sylfaen" w:hAnsi="Sylfaen"/>
                        <w:sz w:val="14"/>
                        <w:szCs w:val="14"/>
                      </w:rPr>
                      <w:t>«Մասնակցություն»</w:t>
                    </w:r>
                  </w:p>
                </w:txbxContent>
              </v:textbox>
            </v:rect>
            <v:rect id="_x0000_s1033" style="position:absolute;left:6867;top:7035;width:1408;height:315" fillcolor="white [3212]" stroked="f">
              <v:textbox inset="0,0,0,0">
                <w:txbxContent>
                  <w:p w14:paraId="5BF8AAC2" w14:textId="77777777" w:rsidR="00846ABE" w:rsidRPr="001C1C64" w:rsidRDefault="00846ABE" w:rsidP="0064324F">
                    <w:pPr>
                      <w:rPr>
                        <w:rFonts w:ascii="Sylfaen" w:hAnsi="Sylfaen"/>
                        <w:sz w:val="14"/>
                        <w:szCs w:val="14"/>
                      </w:rPr>
                    </w:pPr>
                    <w:r w:rsidRPr="001C1C64">
                      <w:rPr>
                        <w:rFonts w:ascii="Sylfaen" w:hAnsi="Sylfaen"/>
                        <w:sz w:val="14"/>
                        <w:szCs w:val="14"/>
                      </w:rPr>
                      <w:t>«Մասնակցություն»</w:t>
                    </w:r>
                  </w:p>
                </w:txbxContent>
              </v:textbox>
            </v:rect>
            <v:rect id="_x0000_s1034" style="position:absolute;left:3555;top:6945;width:1718;height:315" fillcolor="white [3212]" stroked="f">
              <v:textbox inset="0,0,0,0">
                <w:txbxContent>
                  <w:p w14:paraId="57D86008" w14:textId="77777777" w:rsidR="00846ABE" w:rsidRPr="001C1C64" w:rsidRDefault="00846ABE" w:rsidP="0064324F">
                    <w:pPr>
                      <w:rPr>
                        <w:rFonts w:ascii="Sylfaen" w:hAnsi="Sylfaen"/>
                        <w:sz w:val="14"/>
                        <w:szCs w:val="14"/>
                      </w:rPr>
                    </w:pPr>
                    <w:r w:rsidRPr="001C1C64">
                      <w:rPr>
                        <w:rFonts w:ascii="Sylfaen" w:hAnsi="Sylfaen"/>
                        <w:sz w:val="14"/>
                        <w:szCs w:val="14"/>
                      </w:rPr>
                      <w:t>«Մասնակցություն»</w:t>
                    </w:r>
                  </w:p>
                </w:txbxContent>
              </v:textbox>
            </v:rect>
            <v:rect id="_x0000_s1035" style="position:absolute;left:3555;top:9465;width:1718;height:315" fillcolor="white [3212]" stroked="f">
              <v:textbox inset="0,0,0,0">
                <w:txbxContent>
                  <w:p w14:paraId="5E111E93" w14:textId="77777777" w:rsidR="00846ABE" w:rsidRPr="001C1C64" w:rsidRDefault="00846ABE" w:rsidP="0064324F">
                    <w:pPr>
                      <w:rPr>
                        <w:rFonts w:ascii="Sylfaen" w:hAnsi="Sylfaen"/>
                        <w:sz w:val="14"/>
                        <w:szCs w:val="14"/>
                      </w:rPr>
                    </w:pPr>
                    <w:r w:rsidRPr="001C1C64">
                      <w:rPr>
                        <w:rFonts w:ascii="Sylfaen" w:hAnsi="Sylfaen"/>
                        <w:sz w:val="14"/>
                        <w:szCs w:val="14"/>
                      </w:rPr>
                      <w:t>«Մասնակցություն»</w:t>
                    </w:r>
                  </w:p>
                </w:txbxContent>
              </v:textbox>
            </v:rect>
            <v:rect id="_x0000_s1036" style="position:absolute;left:7425;top:8745;width:1537;height:315" fillcolor="white [3212]" stroked="f">
              <v:textbox inset="0,0,0,0">
                <w:txbxContent>
                  <w:p w14:paraId="047F2A0B" w14:textId="77777777" w:rsidR="00846ABE" w:rsidRPr="001C1C64" w:rsidRDefault="00846ABE" w:rsidP="0064324F">
                    <w:pPr>
                      <w:rPr>
                        <w:rFonts w:ascii="Sylfaen" w:hAnsi="Sylfaen"/>
                        <w:sz w:val="14"/>
                        <w:szCs w:val="14"/>
                      </w:rPr>
                    </w:pPr>
                    <w:r w:rsidRPr="001C1C64">
                      <w:rPr>
                        <w:rFonts w:ascii="Sylfaen" w:hAnsi="Sylfaen"/>
                        <w:sz w:val="14"/>
                        <w:szCs w:val="14"/>
                      </w:rPr>
                      <w:t>«Մասնակցություն»</w:t>
                    </w:r>
                  </w:p>
                </w:txbxContent>
              </v:textbox>
            </v:rect>
            <v:rect id="_x0000_s1037" style="position:absolute;left:7350;top:11910;width:1612;height:315" fillcolor="white [3212]" stroked="f">
              <v:textbox inset="0,0,0,0">
                <w:txbxContent>
                  <w:p w14:paraId="526AAB59" w14:textId="77777777" w:rsidR="00846ABE" w:rsidRPr="001C1C64" w:rsidRDefault="00846ABE" w:rsidP="0064324F">
                    <w:pPr>
                      <w:rPr>
                        <w:rFonts w:ascii="Sylfaen" w:hAnsi="Sylfaen"/>
                        <w:sz w:val="14"/>
                        <w:szCs w:val="14"/>
                      </w:rPr>
                    </w:pPr>
                    <w:r w:rsidRPr="001C1C64">
                      <w:rPr>
                        <w:rFonts w:ascii="Sylfaen" w:hAnsi="Sylfaen"/>
                        <w:sz w:val="14"/>
                        <w:szCs w:val="14"/>
                      </w:rPr>
                      <w:t>«Մասնակցություն»</w:t>
                    </w:r>
                  </w:p>
                </w:txbxContent>
              </v:textbox>
            </v:rect>
            <v:rect id="_x0000_s1038" style="position:absolute;left:3630;top:11910;width:1643;height:315" fillcolor="white [3212]" stroked="f">
              <v:textbox inset="0,0,0,0">
                <w:txbxContent>
                  <w:p w14:paraId="65763176" w14:textId="77777777" w:rsidR="00846ABE" w:rsidRPr="001C1C64" w:rsidRDefault="00846ABE" w:rsidP="0064324F">
                    <w:pPr>
                      <w:rPr>
                        <w:rFonts w:ascii="Sylfaen" w:hAnsi="Sylfaen"/>
                        <w:sz w:val="14"/>
                        <w:szCs w:val="14"/>
                      </w:rPr>
                    </w:pPr>
                    <w:r w:rsidRPr="001C1C64">
                      <w:rPr>
                        <w:rFonts w:ascii="Sylfaen" w:hAnsi="Sylfaen"/>
                        <w:sz w:val="14"/>
                        <w:szCs w:val="14"/>
                      </w:rPr>
                      <w:t>«Մասնակցություն»</w:t>
                    </w:r>
                  </w:p>
                </w:txbxContent>
              </v:textbox>
            </v:rect>
            <v:rect id="_x0000_s1039" style="position:absolute;left:4800;top:5265;width:2415;height:795" fillcolor="white [3212]" stroked="f">
              <v:textbox inset="0,0,0,0">
                <w:txbxContent>
                  <w:p w14:paraId="7909CB2E" w14:textId="77777777" w:rsidR="00846ABE" w:rsidRPr="003F7467" w:rsidRDefault="00846ABE" w:rsidP="0064324F">
                    <w:pPr>
                      <w:jc w:val="center"/>
                      <w:rPr>
                        <w:color w:val="000000" w:themeColor="text1"/>
                        <w:sz w:val="14"/>
                        <w:szCs w:val="14"/>
                      </w:rPr>
                    </w:pPr>
                    <w:r w:rsidRPr="003F7467">
                      <w:rPr>
                        <w:rFonts w:ascii="Sylfaen" w:hAnsi="Sylfaen"/>
                        <w:color w:val="000000" w:themeColor="text1"/>
                        <w:sz w:val="14"/>
                        <w:szCs w:val="14"/>
                      </w:rPr>
                      <w:t>Ժամանակավոր ներմուծման ժամկետը երկարաձգելու ընթացակարգեր</w:t>
                    </w:r>
                    <w:r w:rsidRPr="003F7467">
                      <w:rPr>
                        <w:rFonts w:ascii="Sylfaen" w:hAnsi="Sylfaen"/>
                        <w:color w:val="000000" w:themeColor="text1"/>
                        <w:sz w:val="16"/>
                      </w:rPr>
                      <w:t xml:space="preserve"> </w:t>
                    </w:r>
                    <w:r w:rsidRPr="003F7467">
                      <w:rPr>
                        <w:rFonts w:ascii="Sylfaen" w:hAnsi="Sylfaen"/>
                        <w:color w:val="000000" w:themeColor="text1"/>
                        <w:sz w:val="14"/>
                        <w:szCs w:val="14"/>
                      </w:rPr>
                      <w:t>(P.CP.04.PGR.002)</w:t>
                    </w:r>
                  </w:p>
                </w:txbxContent>
              </v:textbox>
            </v:rect>
            <v:rect id="_x0000_s1040" style="position:absolute;left:4725;top:7710;width:2415;height:951" fillcolor="white [3212]" stroked="f">
              <v:textbox inset="0,0,0,0">
                <w:txbxContent>
                  <w:p w14:paraId="1DA8F27F" w14:textId="77777777" w:rsidR="00846ABE" w:rsidRPr="001C1C64" w:rsidRDefault="00846ABE" w:rsidP="0064324F">
                    <w:pPr>
                      <w:jc w:val="center"/>
                      <w:rPr>
                        <w:sz w:val="14"/>
                        <w:szCs w:val="14"/>
                      </w:rPr>
                    </w:pPr>
                    <w:r w:rsidRPr="001C1C64">
                      <w:rPr>
                        <w:rFonts w:ascii="Sylfaen" w:hAnsi="Sylfaen"/>
                        <w:sz w:val="14"/>
                        <w:szCs w:val="14"/>
                      </w:rPr>
                      <w:t>ԱՕՏՄ-ն որպես մաքսային հսկողության տակ չգտնվող ճանաչելու ընթացակարգեր (P.CP.04.PGR.003)</w:t>
                    </w:r>
                  </w:p>
                </w:txbxContent>
              </v:textbox>
            </v:rect>
            <v:rect id="_x0000_s1041" style="position:absolute;left:4800;top:10245;width:2415;height:1185" fillcolor="white [3212]" stroked="f">
              <v:textbox inset="0,0,0,0">
                <w:txbxContent>
                  <w:p w14:paraId="3F35D8C4" w14:textId="77777777" w:rsidR="00846ABE" w:rsidRPr="001C1C64" w:rsidRDefault="00846ABE" w:rsidP="0064324F">
                    <w:pPr>
                      <w:jc w:val="center"/>
                      <w:rPr>
                        <w:sz w:val="14"/>
                        <w:szCs w:val="14"/>
                      </w:rPr>
                    </w:pPr>
                    <w:r w:rsidRPr="001C1C64">
                      <w:rPr>
                        <w:rFonts w:ascii="Sylfaen" w:hAnsi="Sylfaen"/>
                        <w:sz w:val="14"/>
                        <w:szCs w:val="14"/>
                      </w:rPr>
                      <w:t>Ներմուծված և չարտահանված ԱՕՏՄ-ների մասին տեղեկությունների ռեեստր ձևավորելու ընթացակարգեր (P.CP.04.PGR.005)</w:t>
                    </w:r>
                  </w:p>
                </w:txbxContent>
              </v:textbox>
            </v:rect>
            <v:rect id="_x0000_s1042" style="position:absolute;left:4800;top:12720;width:2415;height:915" fillcolor="white [3212]" stroked="f">
              <v:textbox inset="0,0,0,0">
                <w:txbxContent>
                  <w:p w14:paraId="47210A19" w14:textId="77777777" w:rsidR="00846ABE" w:rsidRPr="001C1C64" w:rsidRDefault="00846ABE" w:rsidP="0064324F">
                    <w:pPr>
                      <w:jc w:val="center"/>
                      <w:rPr>
                        <w:sz w:val="14"/>
                        <w:szCs w:val="14"/>
                      </w:rPr>
                    </w:pPr>
                    <w:r w:rsidRPr="001C1C64">
                      <w:rPr>
                        <w:rFonts w:ascii="Sylfaen" w:hAnsi="Sylfaen"/>
                        <w:sz w:val="14"/>
                        <w:szCs w:val="14"/>
                      </w:rPr>
                      <w:t>Հարցմամբ ԱՕՏՄ-ի ժամանակավոր ներմուծման մասին տեղեկություններ ներկայացնելու ընթացակարգեր (P.CP.04.PGR.004)</w:t>
                    </w:r>
                  </w:p>
                </w:txbxContent>
              </v:textbox>
            </v:rect>
            <v:rect id="_x0000_s1043" style="position:absolute;left:4245;top:13920;width:4126;height:330" fillcolor="white [3212]" stroked="f">
              <v:textbox style="mso-next-textbox:#_x0000_s1043" inset="0,0,0,0">
                <w:txbxContent>
                  <w:p w14:paraId="1CFA204D" w14:textId="77777777" w:rsidR="00846ABE" w:rsidRPr="001C1C64" w:rsidRDefault="00846ABE" w:rsidP="0064324F">
                    <w:pPr>
                      <w:jc w:val="center"/>
                      <w:rPr>
                        <w:sz w:val="20"/>
                        <w:szCs w:val="20"/>
                      </w:rPr>
                    </w:pPr>
                    <w:r w:rsidRPr="001C1C64">
                      <w:rPr>
                        <w:rFonts w:ascii="Sylfaen" w:hAnsi="Sylfaen"/>
                        <w:sz w:val="20"/>
                        <w:szCs w:val="20"/>
                      </w:rPr>
                      <w:t>Նկ. 1. Ընդհանուր գործընթացի կառուցվածքը</w:t>
                    </w:r>
                  </w:p>
                </w:txbxContent>
              </v:textbox>
            </v:rect>
            <v:rect id="_x0000_s1044" style="position:absolute;left:1680;top:5430;width:2415;height:1125" fillcolor="white [3212]" stroked="f">
              <v:textbox inset="0,0,0,0">
                <w:txbxContent>
                  <w:p w14:paraId="58CBF61E" w14:textId="77777777" w:rsidR="00846ABE" w:rsidRPr="0085210D" w:rsidRDefault="00846ABE" w:rsidP="0064324F">
                    <w:pPr>
                      <w:jc w:val="center"/>
                      <w:rPr>
                        <w:sz w:val="14"/>
                        <w:szCs w:val="14"/>
                      </w:rPr>
                    </w:pPr>
                    <w:r w:rsidRPr="0085210D">
                      <w:rPr>
                        <w:rFonts w:ascii="Sylfaen" w:hAnsi="Sylfaen"/>
                        <w:sz w:val="14"/>
                        <w:szCs w:val="14"/>
                      </w:rPr>
                      <w:t>ԱՕՏՄ-ի ժամանակավոր ներմուծման երկարաձգում իրականացնող լիազորված մարմին (Р.СР.04.АСТ.003)</w:t>
                    </w:r>
                  </w:p>
                </w:txbxContent>
              </v:textbox>
            </v:rect>
            <v:rect id="_x0000_s1045" style="position:absolute;left:1485;top:7935;width:2760;height:1125" fillcolor="white [3212]" stroked="f">
              <v:textbox inset="0,0,0,0">
                <w:txbxContent>
                  <w:p w14:paraId="5B0BB989" w14:textId="77777777" w:rsidR="00846ABE" w:rsidRPr="001C1C64" w:rsidRDefault="00846ABE" w:rsidP="0064324F">
                    <w:pPr>
                      <w:jc w:val="center"/>
                      <w:rPr>
                        <w:sz w:val="14"/>
                        <w:szCs w:val="14"/>
                      </w:rPr>
                    </w:pPr>
                    <w:r w:rsidRPr="001C1C64">
                      <w:rPr>
                        <w:rFonts w:ascii="Sylfaen" w:hAnsi="Sylfaen"/>
                        <w:sz w:val="14"/>
                        <w:szCs w:val="14"/>
                      </w:rPr>
                      <w:t>ԱՕՏՄ-ն որպես մաքսային հսկողության տակ չգտնվող՝ ճանաչող լիազորված մարմին (Р.СР.04.АСТ.004)</w:t>
                    </w:r>
                  </w:p>
                </w:txbxContent>
              </v:textbox>
            </v:rect>
            <v:rect id="_x0000_s1046" style="position:absolute;left:1575;top:10470;width:2670;height:720" fillcolor="white [3212]" stroked="f">
              <v:textbox inset="0,0,0,0">
                <w:txbxContent>
                  <w:p w14:paraId="1961C315" w14:textId="77777777" w:rsidR="00846ABE" w:rsidRPr="001C1C64" w:rsidRDefault="00846ABE" w:rsidP="0064324F">
                    <w:pPr>
                      <w:jc w:val="center"/>
                      <w:rPr>
                        <w:sz w:val="14"/>
                        <w:szCs w:val="14"/>
                      </w:rPr>
                    </w:pPr>
                    <w:r w:rsidRPr="001C1C64">
                      <w:rPr>
                        <w:rFonts w:ascii="Sylfaen" w:hAnsi="Sylfaen"/>
                        <w:sz w:val="14"/>
                        <w:szCs w:val="14"/>
                      </w:rPr>
                      <w:t>ԱՕՏՄ-ի մասին տեղեկություններ ստացող լիազորված մարմին (Р.СР.04.АСТ.007)</w:t>
                    </w:r>
                  </w:p>
                </w:txbxContent>
              </v:textbox>
            </v:rect>
            <v:rect id="_x0000_s1047" style="position:absolute;left:1680;top:12930;width:2415;height:990" fillcolor="white [3212]" stroked="f">
              <v:textbox inset="0,0,0,0">
                <w:txbxContent>
                  <w:p w14:paraId="6400B39D" w14:textId="77777777" w:rsidR="00846ABE" w:rsidRPr="001C1C64" w:rsidRDefault="00846ABE" w:rsidP="0064324F">
                    <w:pPr>
                      <w:jc w:val="center"/>
                      <w:rPr>
                        <w:sz w:val="14"/>
                        <w:szCs w:val="14"/>
                      </w:rPr>
                    </w:pPr>
                    <w:r w:rsidRPr="001C1C64">
                      <w:rPr>
                        <w:rFonts w:ascii="Sylfaen" w:hAnsi="Sylfaen"/>
                        <w:sz w:val="14"/>
                        <w:szCs w:val="14"/>
                      </w:rPr>
                      <w:t>ԱՕՏՄ-ի մասին տեղեկությունների հարցում կատարող լիազորված մարմին (Р.СР.04.АСТ.005)</w:t>
                    </w:r>
                  </w:p>
                </w:txbxContent>
              </v:textbox>
            </v:rect>
            <v:rect id="_x0000_s1048" style="position:absolute;left:8055;top:12930;width:2415;height:990" fillcolor="white [3212]" stroked="f">
              <v:textbox inset="0,0,0,0">
                <w:txbxContent>
                  <w:p w14:paraId="763E6CAE" w14:textId="77777777" w:rsidR="00846ABE" w:rsidRPr="001C1C64" w:rsidRDefault="00846ABE" w:rsidP="0064324F">
                    <w:pPr>
                      <w:jc w:val="center"/>
                      <w:rPr>
                        <w:sz w:val="14"/>
                        <w:szCs w:val="14"/>
                      </w:rPr>
                    </w:pPr>
                    <w:r w:rsidRPr="001C1C64">
                      <w:rPr>
                        <w:rFonts w:ascii="Sylfaen" w:hAnsi="Sylfaen"/>
                        <w:sz w:val="14"/>
                        <w:szCs w:val="14"/>
                      </w:rPr>
                      <w:t>ԱՕՏՄ-ի մասին տեղեկություններ ներկայացնող լիազորված մարմին (Р.СР.04.АСТ.006)</w:t>
                    </w:r>
                  </w:p>
                </w:txbxContent>
              </v:textbox>
            </v:rect>
            <v:rect id="_x0000_s1049" style="position:absolute;left:8275;top:7179;width:2060;height:1191" fillcolor="white [3212]" stroked="f">
              <v:textbox inset="0,0,0,0">
                <w:txbxContent>
                  <w:p w14:paraId="41B2175D" w14:textId="77777777" w:rsidR="00846ABE" w:rsidRPr="001C1C64" w:rsidRDefault="00846ABE" w:rsidP="0064324F">
                    <w:pPr>
                      <w:jc w:val="center"/>
                      <w:rPr>
                        <w:sz w:val="14"/>
                        <w:szCs w:val="14"/>
                      </w:rPr>
                    </w:pPr>
                    <w:r w:rsidRPr="001C1C64">
                      <w:rPr>
                        <w:rFonts w:ascii="Sylfaen" w:hAnsi="Sylfaen"/>
                        <w:sz w:val="14"/>
                        <w:szCs w:val="14"/>
                      </w:rPr>
                      <w:t>ԱՕՏՄ-ի ժամանակավոր ներմուծման մասով հսկողություն իրականացնող լիազորված մարմին (Р.СР.04.АСТ.001)</w:t>
                    </w:r>
                  </w:p>
                </w:txbxContent>
              </v:textbox>
            </v:rect>
          </v:group>
        </w:pict>
      </w:r>
      <w:r w:rsidR="0064324F" w:rsidRPr="00654716">
        <w:rPr>
          <w:rFonts w:ascii="Sylfaen" w:hAnsi="Sylfaen" w:cs="Sylfaen"/>
          <w:noProof/>
          <w:lang w:val="en-US" w:eastAsia="en-US" w:bidi="ar-SA"/>
        </w:rPr>
        <w:drawing>
          <wp:inline distT="0" distB="0" distL="0" distR="0" wp14:anchorId="7DCCEB9D" wp14:editId="3977D5FB">
            <wp:extent cx="5967730" cy="8260080"/>
            <wp:effectExtent l="0" t="0" r="0" b="0"/>
            <wp:docPr id="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pic:blipFill>
                  <pic:spPr>
                    <a:xfrm>
                      <a:off x="0" y="0"/>
                      <a:ext cx="5967730" cy="8260080"/>
                    </a:xfrm>
                    <a:prstGeom prst="rect">
                      <a:avLst/>
                    </a:prstGeom>
                  </pic:spPr>
                </pic:pic>
              </a:graphicData>
            </a:graphic>
          </wp:inline>
        </w:drawing>
      </w:r>
    </w:p>
    <w:p w14:paraId="1F6F391A" w14:textId="77777777" w:rsidR="0064324F" w:rsidRPr="00654716" w:rsidRDefault="0064324F" w:rsidP="0064324F">
      <w:pPr>
        <w:spacing w:after="160" w:line="360" w:lineRule="auto"/>
        <w:rPr>
          <w:rFonts w:ascii="Sylfaen" w:hAnsi="Sylfaen" w:cs="Sylfaen"/>
        </w:rPr>
      </w:pPr>
      <w:r w:rsidRPr="00654716">
        <w:rPr>
          <w:rFonts w:ascii="Sylfaen" w:hAnsi="Sylfaen"/>
        </w:rPr>
        <w:br w:type="page"/>
      </w:r>
    </w:p>
    <w:p w14:paraId="08EE5CC3" w14:textId="77777777" w:rsidR="0064324F" w:rsidRPr="00654716" w:rsidRDefault="0064324F" w:rsidP="00DD29EA">
      <w:pPr>
        <w:pStyle w:val="BodyText1"/>
        <w:tabs>
          <w:tab w:val="left" w:pos="1134"/>
        </w:tabs>
        <w:spacing w:after="160"/>
        <w:ind w:firstLine="567"/>
        <w:jc w:val="both"/>
        <w:rPr>
          <w:rFonts w:ascii="Sylfaen" w:hAnsi="Sylfaen" w:cs="Sylfaen"/>
          <w:sz w:val="24"/>
          <w:szCs w:val="24"/>
          <w:lang w:val="hy-AM"/>
        </w:rPr>
      </w:pPr>
      <w:bookmarkStart w:id="26" w:name="bookmark30"/>
      <w:r w:rsidRPr="00654716">
        <w:rPr>
          <w:rFonts w:ascii="Sylfaen" w:hAnsi="Sylfaen"/>
          <w:sz w:val="24"/>
          <w:szCs w:val="24"/>
          <w:lang w:val="hy-AM"/>
        </w:rPr>
        <w:t>1</w:t>
      </w:r>
      <w:bookmarkEnd w:id="26"/>
      <w:r w:rsidR="007A0D53">
        <w:rPr>
          <w:rFonts w:ascii="Sylfaen" w:hAnsi="Sylfaen"/>
          <w:sz w:val="24"/>
          <w:szCs w:val="24"/>
          <w:lang w:val="hy-AM"/>
        </w:rPr>
        <w:t>3.</w:t>
      </w:r>
      <w:r w:rsidR="00DD29EA">
        <w:rPr>
          <w:rFonts w:ascii="Sylfaen" w:hAnsi="Sylfaen"/>
          <w:sz w:val="24"/>
          <w:szCs w:val="24"/>
          <w:lang w:val="hy-AM"/>
        </w:rPr>
        <w:tab/>
      </w:r>
      <w:r w:rsidRPr="00654716">
        <w:rPr>
          <w:rFonts w:ascii="Sylfaen" w:hAnsi="Sylfaen"/>
          <w:sz w:val="24"/>
          <w:szCs w:val="24"/>
          <w:lang w:val="hy-AM"/>
        </w:rPr>
        <w:t>Ընդհանուր գործընթացի՝ ըստ իրենց նշանակության խմբավորված ընթացակարգերի կատարման կարգը` ներառյալ գործառնությունների մանրամասնեցված նկարագրությունը, բերված է սույն կանոնների VIII բաժնում։</w:t>
      </w:r>
    </w:p>
    <w:p w14:paraId="3B694ECD" w14:textId="77777777" w:rsidR="0064324F" w:rsidRPr="00654716" w:rsidRDefault="0064324F" w:rsidP="00DD29EA">
      <w:pPr>
        <w:pStyle w:val="BodyText1"/>
        <w:tabs>
          <w:tab w:val="left" w:pos="1134"/>
        </w:tabs>
        <w:spacing w:after="160"/>
        <w:ind w:firstLine="567"/>
        <w:jc w:val="both"/>
        <w:rPr>
          <w:rFonts w:ascii="Sylfaen" w:hAnsi="Sylfaen" w:cs="Sylfaen"/>
          <w:sz w:val="24"/>
          <w:szCs w:val="24"/>
          <w:lang w:val="hy-AM"/>
        </w:rPr>
      </w:pPr>
      <w:bookmarkStart w:id="27" w:name="bookmark31"/>
      <w:r w:rsidRPr="00654716">
        <w:rPr>
          <w:rFonts w:ascii="Sylfaen" w:hAnsi="Sylfaen"/>
          <w:sz w:val="24"/>
          <w:szCs w:val="24"/>
          <w:lang w:val="hy-AM"/>
        </w:rPr>
        <w:t>1</w:t>
      </w:r>
      <w:bookmarkEnd w:id="27"/>
      <w:r w:rsidRPr="00654716">
        <w:rPr>
          <w:rFonts w:ascii="Sylfaen" w:hAnsi="Sylfaen"/>
          <w:sz w:val="24"/>
          <w:szCs w:val="24"/>
          <w:lang w:val="hy-AM"/>
        </w:rPr>
        <w:t>4.</w:t>
      </w:r>
      <w:r w:rsidR="00DD29EA">
        <w:rPr>
          <w:rFonts w:ascii="Sylfaen" w:hAnsi="Sylfaen"/>
          <w:sz w:val="24"/>
          <w:szCs w:val="24"/>
          <w:lang w:val="hy-AM"/>
        </w:rPr>
        <w:tab/>
      </w:r>
      <w:r w:rsidRPr="00654716">
        <w:rPr>
          <w:rFonts w:ascii="Sylfaen" w:hAnsi="Sylfaen"/>
          <w:sz w:val="24"/>
          <w:szCs w:val="24"/>
          <w:lang w:val="hy-AM"/>
        </w:rPr>
        <w:t>Ընթացակարգերի յուրաքանչյուր խմբի համար բերվում են ընդհանուր գործընթացի ընթացակարգերի միջ</w:t>
      </w:r>
      <w:r w:rsidR="00654716">
        <w:rPr>
          <w:rFonts w:ascii="Sylfaen" w:hAnsi="Sylfaen"/>
          <w:sz w:val="24"/>
          <w:szCs w:val="24"/>
          <w:lang w:val="hy-AM"/>
        </w:rPr>
        <w:t>եւ</w:t>
      </w:r>
      <w:r w:rsidRPr="00654716">
        <w:rPr>
          <w:rFonts w:ascii="Sylfaen" w:hAnsi="Sylfaen"/>
          <w:sz w:val="24"/>
          <w:szCs w:val="24"/>
          <w:lang w:val="hy-AM"/>
        </w:rPr>
        <w:t xml:space="preserve"> առկա կապերը </w:t>
      </w:r>
      <w:r w:rsidR="00654716">
        <w:rPr>
          <w:rFonts w:ascii="Sylfaen" w:hAnsi="Sylfaen"/>
          <w:sz w:val="24"/>
          <w:szCs w:val="24"/>
          <w:lang w:val="hy-AM"/>
        </w:rPr>
        <w:t>եւ</w:t>
      </w:r>
      <w:r w:rsidRPr="00654716">
        <w:rPr>
          <w:rFonts w:ascii="Sylfaen" w:hAnsi="Sylfaen"/>
          <w:sz w:val="24"/>
          <w:szCs w:val="24"/>
          <w:lang w:val="hy-AM"/>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654716">
        <w:rPr>
          <w:rFonts w:ascii="Sylfaen" w:hAnsi="Sylfaen"/>
          <w:sz w:val="24"/>
          <w:szCs w:val="24"/>
          <w:lang w:val="hy-AM"/>
        </w:rPr>
        <w:t>եւ</w:t>
      </w:r>
      <w:r w:rsidRPr="00654716">
        <w:rPr>
          <w:rFonts w:ascii="Sylfaen" w:hAnsi="Sylfaen"/>
          <w:sz w:val="24"/>
          <w:szCs w:val="24"/>
          <w:lang w:val="hy-AM"/>
        </w:rPr>
        <w:t xml:space="preserve"> ապահովված է տեքստային նկարագրությամբ։</w:t>
      </w:r>
    </w:p>
    <w:p w14:paraId="5200DD85"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lang w:val="hy-AM"/>
        </w:rPr>
      </w:pPr>
      <w:bookmarkStart w:id="28" w:name="bookmark32"/>
    </w:p>
    <w:p w14:paraId="063F295C" w14:textId="77777777" w:rsidR="0064324F" w:rsidRPr="00654716" w:rsidRDefault="0064324F" w:rsidP="00B4184C">
      <w:pPr>
        <w:pStyle w:val="BodyText1"/>
        <w:spacing w:after="160"/>
        <w:ind w:left="567" w:right="842" w:firstLine="0"/>
        <w:jc w:val="center"/>
        <w:rPr>
          <w:rFonts w:ascii="Sylfaen" w:hAnsi="Sylfaen" w:cs="Sylfaen"/>
          <w:sz w:val="24"/>
          <w:szCs w:val="24"/>
          <w:lang w:val="hy-AM"/>
        </w:rPr>
      </w:pPr>
      <w:r w:rsidRPr="00654716">
        <w:rPr>
          <w:rFonts w:ascii="Sylfaen" w:hAnsi="Sylfaen"/>
          <w:sz w:val="24"/>
          <w:szCs w:val="24"/>
          <w:shd w:val="clear" w:color="auto" w:fill="FFFFFF"/>
          <w:lang w:val="hy-AM"/>
        </w:rPr>
        <w:t>4</w:t>
      </w:r>
      <w:bookmarkEnd w:id="28"/>
      <w:r w:rsidRPr="00654716">
        <w:rPr>
          <w:rFonts w:ascii="Sylfaen" w:hAnsi="Sylfaen"/>
          <w:sz w:val="24"/>
          <w:szCs w:val="24"/>
          <w:shd w:val="clear" w:color="auto" w:fill="FFFFFF"/>
          <w:lang w:val="hy-AM"/>
        </w:rPr>
        <w:t>.</w:t>
      </w:r>
      <w:r w:rsidRPr="00654716">
        <w:rPr>
          <w:rFonts w:ascii="Sylfaen" w:hAnsi="Sylfaen"/>
          <w:sz w:val="24"/>
          <w:szCs w:val="24"/>
          <w:lang w:val="hy-AM"/>
        </w:rPr>
        <w:t xml:space="preserve"> ԱՕՏՄ-ի ժամանակավոր ներմուծումն ավարտելու ընթացակարգերի խումբը</w:t>
      </w:r>
    </w:p>
    <w:p w14:paraId="4022736E" w14:textId="77777777" w:rsidR="0064324F" w:rsidRPr="00654716" w:rsidRDefault="0064324F" w:rsidP="00DD29EA">
      <w:pPr>
        <w:pStyle w:val="BodyText1"/>
        <w:tabs>
          <w:tab w:val="left" w:pos="1134"/>
        </w:tabs>
        <w:spacing w:after="160"/>
        <w:ind w:firstLine="567"/>
        <w:jc w:val="both"/>
        <w:rPr>
          <w:rFonts w:ascii="Sylfaen" w:hAnsi="Sylfaen" w:cs="Sylfaen"/>
          <w:sz w:val="24"/>
          <w:szCs w:val="24"/>
          <w:lang w:val="hy-AM"/>
        </w:rPr>
      </w:pPr>
      <w:bookmarkStart w:id="29" w:name="bookmark33"/>
      <w:r w:rsidRPr="00654716">
        <w:rPr>
          <w:rFonts w:ascii="Sylfaen" w:hAnsi="Sylfaen"/>
          <w:sz w:val="24"/>
          <w:szCs w:val="24"/>
          <w:lang w:val="hy-AM"/>
        </w:rPr>
        <w:t>1</w:t>
      </w:r>
      <w:bookmarkEnd w:id="29"/>
      <w:r w:rsidRPr="00654716">
        <w:rPr>
          <w:rFonts w:ascii="Sylfaen" w:hAnsi="Sylfaen"/>
          <w:sz w:val="24"/>
          <w:szCs w:val="24"/>
          <w:lang w:val="hy-AM"/>
        </w:rPr>
        <w:t>5.</w:t>
      </w:r>
      <w:r w:rsidR="00DD29EA">
        <w:rPr>
          <w:rFonts w:ascii="Sylfaen" w:hAnsi="Sylfaen"/>
          <w:sz w:val="24"/>
          <w:szCs w:val="24"/>
          <w:lang w:val="hy-AM"/>
        </w:rPr>
        <w:tab/>
      </w:r>
      <w:r w:rsidRPr="00654716">
        <w:rPr>
          <w:rFonts w:ascii="Sylfaen" w:hAnsi="Sylfaen"/>
          <w:sz w:val="24"/>
          <w:szCs w:val="24"/>
          <w:lang w:val="hy-AM"/>
        </w:rPr>
        <w:t>ԱՕՏՄ-ի ժամանակավոր ներմուծումն ավարտելիս ԱՕՏՄ-ի ժամանակավոր ներմուծումն ավարտող լիազորված մարմինը ձ</w:t>
      </w:r>
      <w:r w:rsidR="00654716">
        <w:rPr>
          <w:rFonts w:ascii="Sylfaen" w:hAnsi="Sylfaen"/>
          <w:sz w:val="24"/>
          <w:szCs w:val="24"/>
          <w:lang w:val="hy-AM"/>
        </w:rPr>
        <w:t>եւ</w:t>
      </w:r>
      <w:r w:rsidRPr="00654716">
        <w:rPr>
          <w:rFonts w:ascii="Sylfaen" w:hAnsi="Sylfaen"/>
          <w:sz w:val="24"/>
          <w:szCs w:val="24"/>
          <w:lang w:val="hy-AM"/>
        </w:rPr>
        <w:t xml:space="preserve">ավորում </w:t>
      </w:r>
      <w:r w:rsidR="00654716">
        <w:rPr>
          <w:rFonts w:ascii="Sylfaen" w:hAnsi="Sylfaen"/>
          <w:sz w:val="24"/>
          <w:szCs w:val="24"/>
          <w:lang w:val="hy-AM"/>
        </w:rPr>
        <w:t>եւ</w:t>
      </w:r>
      <w:r w:rsidRPr="00654716">
        <w:rPr>
          <w:rFonts w:ascii="Sylfaen" w:hAnsi="Sylfaen"/>
          <w:sz w:val="24"/>
          <w:szCs w:val="24"/>
          <w:lang w:val="hy-AM"/>
        </w:rPr>
        <w:t xml:space="preserve"> ԱՕՏՄ-ի ժամանակավոր ներմուծման մասով հսկողություն իրականացնող լիազորված մարմին տեղեկություններ է ներկայացնում ԱՕՏՄ-ի ժամանակավոր ներմուծումն ավարտելու վերաբերյալ: Նշված տեղեկություններում փոփոխություններ կատարելիս ԱՕՏՄ-ի ժամանակավոր ներմուծումն ավարտող լիազորված մարմինը ձ</w:t>
      </w:r>
      <w:r w:rsidR="00654716">
        <w:rPr>
          <w:rFonts w:ascii="Sylfaen" w:hAnsi="Sylfaen"/>
          <w:sz w:val="24"/>
          <w:szCs w:val="24"/>
          <w:lang w:val="hy-AM"/>
        </w:rPr>
        <w:t>եւ</w:t>
      </w:r>
      <w:r w:rsidRPr="00654716">
        <w:rPr>
          <w:rFonts w:ascii="Sylfaen" w:hAnsi="Sylfaen"/>
          <w:sz w:val="24"/>
          <w:szCs w:val="24"/>
          <w:lang w:val="hy-AM"/>
        </w:rPr>
        <w:t xml:space="preserve">ավորում </w:t>
      </w:r>
      <w:r w:rsidR="00654716">
        <w:rPr>
          <w:rFonts w:ascii="Sylfaen" w:hAnsi="Sylfaen"/>
          <w:sz w:val="24"/>
          <w:szCs w:val="24"/>
          <w:lang w:val="hy-AM"/>
        </w:rPr>
        <w:t>եւ</w:t>
      </w:r>
      <w:r w:rsidRPr="00654716">
        <w:rPr>
          <w:rFonts w:ascii="Sylfaen" w:hAnsi="Sylfaen"/>
          <w:sz w:val="24"/>
          <w:szCs w:val="24"/>
          <w:lang w:val="hy-AM"/>
        </w:rPr>
        <w:t xml:space="preserve"> ԱՕՏՄ-ի ժամանակավոր ներմուծման մասով </w:t>
      </w:r>
      <w:r w:rsidRPr="00DD29EA">
        <w:rPr>
          <w:rFonts w:ascii="Sylfaen" w:hAnsi="Sylfaen"/>
          <w:spacing w:val="-4"/>
          <w:sz w:val="24"/>
          <w:szCs w:val="24"/>
          <w:lang w:val="hy-AM"/>
        </w:rPr>
        <w:t>հսկողություն իրականացնող լիազորված մարմինը փոփոխված տեղեկություններ է ներկայացնում</w:t>
      </w:r>
      <w:r w:rsidRPr="00654716">
        <w:rPr>
          <w:rFonts w:ascii="Sylfaen" w:hAnsi="Sylfaen"/>
          <w:sz w:val="24"/>
          <w:szCs w:val="24"/>
          <w:lang w:val="hy-AM"/>
        </w:rPr>
        <w:t xml:space="preserve"> ԱՕՏՄ-ի ժամանակավոր ներմուծումն ավարտելու վերաբերյալ:</w:t>
      </w:r>
    </w:p>
    <w:p w14:paraId="04B327F8"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Նշված տեղեկությունները ներկայացելն իրականացվում է Եվրասիական տնտեսական հանձնաժողովի կոլեգիայի 2021 թվականի սեպտեմբերի 28-ի թիվ 131 որոշմամբ հաստատված՝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Pr>
          <w:rFonts w:ascii="Sylfaen" w:hAnsi="Sylfaen"/>
          <w:sz w:val="24"/>
          <w:szCs w:val="24"/>
          <w:lang w:val="hy-AM"/>
        </w:rPr>
        <w:t>եւ</w:t>
      </w:r>
      <w:r w:rsidRPr="00654716">
        <w:rPr>
          <w:rFonts w:ascii="Sylfaen" w:hAnsi="Sylfaen"/>
          <w:sz w:val="24"/>
          <w:szCs w:val="24"/>
          <w:lang w:val="hy-AM"/>
        </w:rPr>
        <w:t xml:space="preserve"> տեղեկատվության փոխանակման ապահովում» ընդհանուր գործընթացն Միության ինտեգրված համակարգի միջոցներով իրագործելիս Եվրասիական տնտեսական միության անդամ պետությունների լիազորված մարմինների միջ</w:t>
      </w:r>
      <w:r w:rsidR="00654716">
        <w:rPr>
          <w:rFonts w:ascii="Sylfaen" w:hAnsi="Sylfaen"/>
          <w:sz w:val="24"/>
          <w:szCs w:val="24"/>
          <w:lang w:val="hy-AM"/>
        </w:rPr>
        <w:t>եւ</w:t>
      </w:r>
      <w:r w:rsidRPr="00654716">
        <w:rPr>
          <w:rFonts w:ascii="Sylfaen" w:hAnsi="Sylfaen"/>
          <w:sz w:val="24"/>
          <w:szCs w:val="24"/>
          <w:lang w:val="hy-AM"/>
        </w:rPr>
        <w:t xml:space="preserve">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654716">
        <w:rPr>
          <w:rFonts w:ascii="Sylfaen" w:hAnsi="Sylfaen"/>
          <w:sz w:val="24"/>
          <w:szCs w:val="24"/>
          <w:lang w:val="hy-AM"/>
        </w:rPr>
        <w:t>եւ</w:t>
      </w:r>
      <w:r w:rsidRPr="00654716">
        <w:rPr>
          <w:rFonts w:ascii="Sylfaen" w:hAnsi="Sylfaen"/>
          <w:sz w:val="24"/>
          <w:szCs w:val="24"/>
          <w:lang w:val="hy-AM"/>
        </w:rPr>
        <w:t>աչափն ու կառուցվածքը պետք է համապատասխանեն Եվրասիական տնտեսական հանձնաժողովի կոլեգիայի 2021 թվականի սեպտեմբերի 28-ի թիվ 131 որոշմամբ հաստատված՝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Pr>
          <w:rFonts w:ascii="Sylfaen" w:hAnsi="Sylfaen"/>
          <w:sz w:val="24"/>
          <w:szCs w:val="24"/>
          <w:lang w:val="hy-AM"/>
        </w:rPr>
        <w:t>եւ</w:t>
      </w:r>
      <w:r w:rsidRPr="00654716">
        <w:rPr>
          <w:rFonts w:ascii="Sylfaen" w:hAnsi="Sylfaen"/>
          <w:sz w:val="24"/>
          <w:szCs w:val="24"/>
          <w:lang w:val="hy-AM"/>
        </w:rPr>
        <w:t xml:space="preserve"> տեղեկատվության փոխանակման ապահովում»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w:t>
      </w:r>
      <w:r w:rsidR="00654716">
        <w:rPr>
          <w:rFonts w:ascii="Sylfaen" w:hAnsi="Sylfaen"/>
          <w:sz w:val="24"/>
          <w:szCs w:val="24"/>
          <w:lang w:val="hy-AM"/>
        </w:rPr>
        <w:t>եւ</w:t>
      </w:r>
      <w:r w:rsidRPr="00654716">
        <w:rPr>
          <w:rFonts w:ascii="Sylfaen" w:hAnsi="Sylfaen"/>
          <w:sz w:val="24"/>
          <w:szCs w:val="24"/>
          <w:lang w:val="hy-AM"/>
        </w:rPr>
        <w:t xml:space="preserve"> տեղեկությունների ձ</w:t>
      </w:r>
      <w:r w:rsidR="00654716">
        <w:rPr>
          <w:rFonts w:ascii="Sylfaen" w:hAnsi="Sylfaen"/>
          <w:sz w:val="24"/>
          <w:szCs w:val="24"/>
          <w:lang w:val="hy-AM"/>
        </w:rPr>
        <w:t>եւ</w:t>
      </w:r>
      <w:r w:rsidRPr="00654716">
        <w:rPr>
          <w:rFonts w:ascii="Sylfaen" w:hAnsi="Sylfaen"/>
          <w:sz w:val="24"/>
          <w:szCs w:val="24"/>
          <w:lang w:val="hy-AM"/>
        </w:rPr>
        <w:t xml:space="preserve">աչափերի ու կառուցվածքների նկարագրությանը (այսուհետ՝ Էլեկտրոնային փաստաթղթերի </w:t>
      </w:r>
      <w:r w:rsidR="00654716">
        <w:rPr>
          <w:rFonts w:ascii="Sylfaen" w:hAnsi="Sylfaen"/>
          <w:sz w:val="24"/>
          <w:szCs w:val="24"/>
          <w:lang w:val="hy-AM"/>
        </w:rPr>
        <w:t>եւ</w:t>
      </w:r>
      <w:r w:rsidRPr="00654716">
        <w:rPr>
          <w:rFonts w:ascii="Sylfaen" w:hAnsi="Sylfaen"/>
          <w:sz w:val="24"/>
          <w:szCs w:val="24"/>
          <w:lang w:val="hy-AM"/>
        </w:rPr>
        <w:t xml:space="preserve"> տեղեկությունների ձ</w:t>
      </w:r>
      <w:r w:rsidR="00654716">
        <w:rPr>
          <w:rFonts w:ascii="Sylfaen" w:hAnsi="Sylfaen"/>
          <w:sz w:val="24"/>
          <w:szCs w:val="24"/>
          <w:lang w:val="hy-AM"/>
        </w:rPr>
        <w:t>եւ</w:t>
      </w:r>
      <w:r w:rsidRPr="00654716">
        <w:rPr>
          <w:rFonts w:ascii="Sylfaen" w:hAnsi="Sylfaen"/>
          <w:sz w:val="24"/>
          <w:szCs w:val="24"/>
          <w:lang w:val="hy-AM"/>
        </w:rPr>
        <w:t>աչափերի ու կառուցվածքների նկարագրություն):</w:t>
      </w:r>
    </w:p>
    <w:p w14:paraId="681102DF" w14:textId="77777777" w:rsidR="0064324F" w:rsidRPr="00654716" w:rsidRDefault="0064324F" w:rsidP="0064324F">
      <w:pPr>
        <w:pStyle w:val="BodyText1"/>
        <w:spacing w:after="160"/>
        <w:ind w:firstLine="567"/>
        <w:jc w:val="both"/>
        <w:rPr>
          <w:rFonts w:ascii="Sylfaen" w:hAnsi="Sylfaen"/>
          <w:sz w:val="24"/>
          <w:szCs w:val="24"/>
          <w:lang w:val="hy-AM"/>
        </w:rPr>
      </w:pPr>
      <w:r w:rsidRPr="00654716">
        <w:rPr>
          <w:rFonts w:ascii="Sylfaen" w:hAnsi="Sylfaen"/>
          <w:sz w:val="24"/>
          <w:szCs w:val="24"/>
          <w:lang w:val="hy-AM"/>
        </w:rPr>
        <w:t>Ընդ որում՝ կատարվում են ընդհանուր գործընթացի հետ</w:t>
      </w:r>
      <w:r w:rsidR="00654716">
        <w:rPr>
          <w:rFonts w:ascii="Sylfaen" w:hAnsi="Sylfaen"/>
          <w:sz w:val="24"/>
          <w:szCs w:val="24"/>
          <w:lang w:val="hy-AM"/>
        </w:rPr>
        <w:t>եւ</w:t>
      </w:r>
      <w:r w:rsidRPr="00654716">
        <w:rPr>
          <w:rFonts w:ascii="Sylfaen" w:hAnsi="Sylfaen"/>
          <w:sz w:val="24"/>
          <w:szCs w:val="24"/>
          <w:lang w:val="hy-AM"/>
        </w:rPr>
        <w:t xml:space="preserve">յալ ընթացակարգերը՝ </w:t>
      </w:r>
    </w:p>
    <w:p w14:paraId="6FA82489"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մասին տեղեկությունների ներկայացում» (P.CP.04.PRC.001).</w:t>
      </w:r>
    </w:p>
    <w:p w14:paraId="208EA1D2"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մասին տեղեկություններում փոփոխությունների կատարում» (P.CP.04.PRC.002):</w:t>
      </w:r>
    </w:p>
    <w:p w14:paraId="1AE2A71E" w14:textId="77777777" w:rsidR="0064324F" w:rsidRPr="00654716" w:rsidRDefault="0064324F" w:rsidP="00DD29EA">
      <w:pPr>
        <w:pStyle w:val="BodyText1"/>
        <w:tabs>
          <w:tab w:val="left" w:pos="1134"/>
        </w:tabs>
        <w:spacing w:after="160"/>
        <w:ind w:firstLine="567"/>
        <w:jc w:val="both"/>
        <w:rPr>
          <w:rFonts w:ascii="Sylfaen" w:hAnsi="Sylfaen" w:cs="Sylfaen"/>
          <w:sz w:val="24"/>
          <w:szCs w:val="24"/>
          <w:lang w:val="hy-AM"/>
        </w:rPr>
      </w:pPr>
      <w:bookmarkStart w:id="30" w:name="bookmark34"/>
      <w:r w:rsidRPr="00654716">
        <w:rPr>
          <w:rFonts w:ascii="Sylfaen" w:hAnsi="Sylfaen"/>
          <w:sz w:val="24"/>
          <w:szCs w:val="24"/>
          <w:lang w:val="hy-AM"/>
        </w:rPr>
        <w:t>1</w:t>
      </w:r>
      <w:bookmarkEnd w:id="30"/>
      <w:r w:rsidRPr="00654716">
        <w:rPr>
          <w:rFonts w:ascii="Sylfaen" w:hAnsi="Sylfaen"/>
          <w:sz w:val="24"/>
          <w:szCs w:val="24"/>
          <w:lang w:val="hy-AM"/>
        </w:rPr>
        <w:t>6.</w:t>
      </w:r>
      <w:r w:rsidR="00DD29EA">
        <w:rPr>
          <w:rFonts w:ascii="Sylfaen" w:hAnsi="Sylfaen"/>
          <w:sz w:val="24"/>
          <w:szCs w:val="24"/>
          <w:lang w:val="hy-AM"/>
        </w:rPr>
        <w:tab/>
      </w:r>
      <w:r w:rsidRPr="00654716">
        <w:rPr>
          <w:rFonts w:ascii="Sylfaen" w:hAnsi="Sylfaen"/>
          <w:sz w:val="24"/>
          <w:szCs w:val="24"/>
          <w:lang w:val="hy-AM"/>
        </w:rPr>
        <w:t>ԱՕՏՄ-ի ժամանակավոր ներմուծումն ավարտելու ընթացակարգերի խմբի բերված նկարագրությունը ներկայացված է 2-րդ նկարում:</w:t>
      </w:r>
    </w:p>
    <w:p w14:paraId="0431FBB9"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4558C00C">
          <v:group id="_x0000_s1385" style="position:absolute;margin-left:14pt;margin-top:13.05pt;width:426.1pt;height:154.1pt;z-index:251907072" coordorigin="1698,1679" coordsize="8522,3082">
            <v:rect id="_x0000_s1051" style="position:absolute;left:3245;top:1679;width:1677;height:315" fillcolor="white [3212]" stroked="f">
              <v:textbox inset="0,0,0,0">
                <w:txbxContent>
                  <w:p w14:paraId="27457722" w14:textId="77777777" w:rsidR="00846ABE" w:rsidRPr="00DD29EA" w:rsidRDefault="00846ABE" w:rsidP="0064324F">
                    <w:pPr>
                      <w:rPr>
                        <w:rFonts w:ascii="Sylfaen" w:hAnsi="Sylfaen"/>
                        <w:sz w:val="14"/>
                        <w:szCs w:val="14"/>
                      </w:rPr>
                    </w:pPr>
                    <w:r w:rsidRPr="00DD29EA">
                      <w:rPr>
                        <w:rFonts w:ascii="Sylfaen" w:hAnsi="Sylfaen"/>
                        <w:sz w:val="14"/>
                        <w:szCs w:val="14"/>
                      </w:rPr>
                      <w:t>«Մասնակցություն»</w:t>
                    </w:r>
                  </w:p>
                </w:txbxContent>
              </v:textbox>
            </v:rect>
            <v:rect id="_x0000_s1052" style="position:absolute;left:7187;top:1679;width:1754;height:255" fillcolor="white [3212]" stroked="f">
              <v:textbox inset="0,0,0,0">
                <w:txbxContent>
                  <w:p w14:paraId="00B6F051" w14:textId="77777777" w:rsidR="00846ABE" w:rsidRPr="00DD29EA" w:rsidRDefault="00846ABE" w:rsidP="0064324F">
                    <w:pPr>
                      <w:rPr>
                        <w:rFonts w:ascii="Sylfaen" w:hAnsi="Sylfaen"/>
                        <w:sz w:val="14"/>
                        <w:szCs w:val="14"/>
                      </w:rPr>
                    </w:pPr>
                    <w:r w:rsidRPr="00DD29EA">
                      <w:rPr>
                        <w:rFonts w:ascii="Sylfaen" w:hAnsi="Sylfaen"/>
                        <w:sz w:val="14"/>
                        <w:szCs w:val="14"/>
                      </w:rPr>
                      <w:t>«Մասնակցություն»</w:t>
                    </w:r>
                  </w:p>
                </w:txbxContent>
              </v:textbox>
            </v:rect>
            <v:rect id="_x0000_s1053" style="position:absolute;left:6330;top:2880;width:1665;height:247" fillcolor="white [3212]" stroked="f">
              <v:textbox inset="0,0,0,0">
                <w:txbxContent>
                  <w:p w14:paraId="4ED1DFDD" w14:textId="77777777" w:rsidR="00846ABE" w:rsidRPr="00DD29EA" w:rsidRDefault="00846ABE" w:rsidP="0064324F">
                    <w:pPr>
                      <w:rPr>
                        <w:rFonts w:ascii="Sylfaen" w:hAnsi="Sylfaen"/>
                        <w:sz w:val="14"/>
                        <w:szCs w:val="14"/>
                      </w:rPr>
                    </w:pPr>
                    <w:r w:rsidRPr="00DD29EA">
                      <w:rPr>
                        <w:rFonts w:ascii="Sylfaen" w:hAnsi="Sylfaen"/>
                        <w:sz w:val="14"/>
                        <w:szCs w:val="14"/>
                      </w:rPr>
                      <w:t>«Մասնակցություն»</w:t>
                    </w:r>
                  </w:p>
                </w:txbxContent>
              </v:textbox>
            </v:rect>
            <v:rect id="_x0000_s1054" style="position:absolute;left:4105;top:2880;width:1689;height:193" fillcolor="white [3212]" stroked="f">
              <v:textbox inset="0,0,0,0">
                <w:txbxContent>
                  <w:p w14:paraId="0196DE90" w14:textId="77777777" w:rsidR="00846ABE" w:rsidRPr="00DD29EA" w:rsidRDefault="00846ABE" w:rsidP="0064324F">
                    <w:pPr>
                      <w:rPr>
                        <w:rFonts w:ascii="Sylfaen" w:hAnsi="Sylfaen"/>
                        <w:sz w:val="14"/>
                        <w:szCs w:val="14"/>
                      </w:rPr>
                    </w:pPr>
                    <w:r w:rsidRPr="00DD29EA">
                      <w:rPr>
                        <w:rFonts w:ascii="Sylfaen" w:hAnsi="Sylfaen"/>
                        <w:sz w:val="14"/>
                        <w:szCs w:val="14"/>
                      </w:rPr>
                      <w:t>«Մասնակցություն»</w:t>
                    </w:r>
                  </w:p>
                </w:txbxContent>
              </v:textbox>
            </v:rect>
            <v:rect id="_x0000_s1055" style="position:absolute;left:4468;top:2117;width:3108;height:624" fillcolor="white [3212]" stroked="f">
              <v:textbox inset="0,0,0,0">
                <w:txbxContent>
                  <w:p w14:paraId="50B40DDB" w14:textId="77777777" w:rsidR="00846ABE" w:rsidRPr="00DD29EA" w:rsidRDefault="00846ABE" w:rsidP="0064324F">
                    <w:pPr>
                      <w:jc w:val="center"/>
                      <w:rPr>
                        <w:rFonts w:ascii="Sylfaen" w:hAnsi="Sylfaen"/>
                        <w:sz w:val="14"/>
                        <w:szCs w:val="14"/>
                      </w:rPr>
                    </w:pPr>
                    <w:r w:rsidRPr="00DD29EA">
                      <w:rPr>
                        <w:rFonts w:ascii="Sylfaen" w:hAnsi="Sylfaen"/>
                        <w:sz w:val="14"/>
                        <w:szCs w:val="14"/>
                      </w:rPr>
                      <w:t>ԱՕՏՄ-ի ժամանակավոր ներմուծումն ավարտելու մասին տեղեկությունների</w:t>
                    </w:r>
                    <w:r>
                      <w:rPr>
                        <w:rFonts w:ascii="Sylfaen" w:hAnsi="Sylfaen"/>
                        <w:sz w:val="16"/>
                      </w:rPr>
                      <w:t xml:space="preserve"> </w:t>
                    </w:r>
                    <w:r w:rsidRPr="00DD29EA">
                      <w:rPr>
                        <w:rFonts w:ascii="Sylfaen" w:hAnsi="Sylfaen"/>
                        <w:sz w:val="14"/>
                        <w:szCs w:val="14"/>
                      </w:rPr>
                      <w:t>ներկայացում (P.CP.04.PRC.001)</w:t>
                    </w:r>
                  </w:p>
                </w:txbxContent>
              </v:textbox>
            </v:rect>
            <v:rect id="_x0000_s1056" style="position:absolute;left:1698;top:3127;width:2224;height:925" fillcolor="white [3212]" stroked="f">
              <v:textbox inset="0,0,0,0">
                <w:txbxContent>
                  <w:p w14:paraId="42B4401B" w14:textId="77777777" w:rsidR="00846ABE" w:rsidRPr="00DD29EA" w:rsidRDefault="00846ABE" w:rsidP="0064324F">
                    <w:pPr>
                      <w:jc w:val="center"/>
                      <w:rPr>
                        <w:rFonts w:ascii="Sylfaen" w:hAnsi="Sylfaen"/>
                        <w:sz w:val="14"/>
                        <w:szCs w:val="14"/>
                      </w:rPr>
                    </w:pPr>
                    <w:r w:rsidRPr="00DD29EA">
                      <w:rPr>
                        <w:rFonts w:ascii="Sylfaen" w:hAnsi="Sylfaen"/>
                        <w:sz w:val="14"/>
                        <w:szCs w:val="14"/>
                      </w:rPr>
                      <w:t>ԱՕՏՄ-ի ժամանակավոր ներմուծումն ավարտող լիազորված մարմին (Р.СР.04.АСТ.002)</w:t>
                    </w:r>
                  </w:p>
                </w:txbxContent>
              </v:textbox>
            </v:rect>
            <v:rect id="_x0000_s1057" style="position:absolute;left:8221;top:3127;width:1999;height:1020" fillcolor="white [3212]" stroked="f">
              <v:textbox inset="0,0,0,0">
                <w:txbxContent>
                  <w:p w14:paraId="2221C49A" w14:textId="77777777" w:rsidR="00846ABE" w:rsidRPr="00DD29EA" w:rsidRDefault="00846ABE" w:rsidP="0064324F">
                    <w:pPr>
                      <w:jc w:val="center"/>
                      <w:rPr>
                        <w:rFonts w:ascii="Sylfaen" w:hAnsi="Sylfaen"/>
                        <w:sz w:val="14"/>
                        <w:szCs w:val="14"/>
                      </w:rPr>
                    </w:pPr>
                    <w:r w:rsidRPr="00DD29EA">
                      <w:rPr>
                        <w:rFonts w:ascii="Sylfaen" w:hAnsi="Sylfaen"/>
                        <w:sz w:val="14"/>
                        <w:szCs w:val="14"/>
                      </w:rPr>
                      <w:t>ԱՕՏՄ-ի ժամանակավոր ներմուծման մասով հսկողություն իրականացնող լիազորված</w:t>
                    </w:r>
                    <w:r>
                      <w:rPr>
                        <w:rFonts w:ascii="Sylfaen" w:hAnsi="Sylfaen"/>
                        <w:sz w:val="16"/>
                      </w:rPr>
                      <w:t xml:space="preserve"> </w:t>
                    </w:r>
                    <w:r w:rsidRPr="00DD29EA">
                      <w:rPr>
                        <w:rFonts w:ascii="Sylfaen" w:hAnsi="Sylfaen"/>
                        <w:sz w:val="14"/>
                        <w:szCs w:val="14"/>
                      </w:rPr>
                      <w:t>մարմին (P.СР 04 ACT. 001)</w:t>
                    </w:r>
                  </w:p>
                </w:txbxContent>
              </v:textbox>
            </v:rect>
            <v:rect id="_x0000_s1058" style="position:absolute;left:4328;top:4052;width:3452;height:709" fillcolor="white [3212]" stroked="f">
              <v:textbox inset="0,0,0,0">
                <w:txbxContent>
                  <w:p w14:paraId="42243320" w14:textId="77777777" w:rsidR="00846ABE" w:rsidRPr="00DD29EA" w:rsidRDefault="00846ABE" w:rsidP="0064324F">
                    <w:pPr>
                      <w:jc w:val="center"/>
                      <w:rPr>
                        <w:rFonts w:ascii="Sylfaen" w:hAnsi="Sylfaen"/>
                        <w:sz w:val="14"/>
                        <w:szCs w:val="14"/>
                      </w:rPr>
                    </w:pPr>
                    <w:r w:rsidRPr="00DD29EA">
                      <w:rPr>
                        <w:rFonts w:ascii="Sylfaen" w:hAnsi="Sylfaen"/>
                        <w:sz w:val="14"/>
                        <w:szCs w:val="14"/>
                      </w:rPr>
                      <w:t>ԱՕՏՄ-ի ժամանակավոր ներմուծումն ավարտելու մասին տեղեկություններում փոփոխությունների կատարում (P.CP.04.PRC.002)</w:t>
                    </w:r>
                  </w:p>
                </w:txbxContent>
              </v:textbox>
            </v:rect>
          </v:group>
        </w:pict>
      </w:r>
      <w:r w:rsidR="0064324F" w:rsidRPr="00654716">
        <w:rPr>
          <w:rFonts w:ascii="Sylfaen" w:hAnsi="Sylfaen" w:cs="Sylfaen"/>
          <w:noProof/>
          <w:lang w:val="en-US" w:eastAsia="en-US" w:bidi="ar-SA"/>
        </w:rPr>
        <w:drawing>
          <wp:inline distT="0" distB="0" distL="0" distR="0" wp14:anchorId="78CC593C" wp14:editId="52883A92">
            <wp:extent cx="5748655" cy="1969135"/>
            <wp:effectExtent l="0" t="0" r="0" b="0"/>
            <wp:docPr id="1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stretch/>
                  </pic:blipFill>
                  <pic:spPr>
                    <a:xfrm>
                      <a:off x="0" y="0"/>
                      <a:ext cx="5748655" cy="1969135"/>
                    </a:xfrm>
                    <a:prstGeom prst="rect">
                      <a:avLst/>
                    </a:prstGeom>
                  </pic:spPr>
                </pic:pic>
              </a:graphicData>
            </a:graphic>
          </wp:inline>
        </w:drawing>
      </w:r>
    </w:p>
    <w:p w14:paraId="0C92A92C" w14:textId="77777777" w:rsidR="0064324F" w:rsidRPr="00DD29EA" w:rsidRDefault="0064324F" w:rsidP="008A1CAB">
      <w:pPr>
        <w:pStyle w:val="Bodytext40"/>
        <w:spacing w:after="160" w:line="360" w:lineRule="auto"/>
        <w:ind w:left="567" w:right="559"/>
        <w:rPr>
          <w:rFonts w:ascii="Sylfaen" w:hAnsi="Sylfaen" w:cs="Sylfaen"/>
          <w:sz w:val="20"/>
          <w:szCs w:val="20"/>
          <w:lang w:val="hy-AM"/>
        </w:rPr>
      </w:pPr>
      <w:r w:rsidRPr="00DD29EA">
        <w:rPr>
          <w:rFonts w:ascii="Sylfaen" w:hAnsi="Sylfaen"/>
          <w:sz w:val="20"/>
          <w:szCs w:val="20"/>
          <w:lang w:val="hy-AM"/>
        </w:rPr>
        <w:t>Նկ. 2. ԱՕՏՄ-ի ժամանակավոր ներմուծումն ավարտելու ընթացակարգերի խմբի ընդհանուր սխեմա</w:t>
      </w:r>
    </w:p>
    <w:p w14:paraId="7170C2F7" w14:textId="77777777" w:rsidR="0064324F" w:rsidRPr="00654716" w:rsidRDefault="0064324F" w:rsidP="00F34A32">
      <w:pPr>
        <w:pStyle w:val="BodyText1"/>
        <w:tabs>
          <w:tab w:val="left" w:pos="1134"/>
        </w:tabs>
        <w:spacing w:after="160"/>
        <w:ind w:firstLine="567"/>
        <w:jc w:val="both"/>
        <w:rPr>
          <w:rFonts w:ascii="Sylfaen" w:hAnsi="Sylfaen" w:cs="Sylfaen"/>
          <w:sz w:val="24"/>
          <w:szCs w:val="24"/>
          <w:lang w:val="hy-AM"/>
        </w:rPr>
      </w:pPr>
      <w:bookmarkStart w:id="31" w:name="bookmark35"/>
      <w:r w:rsidRPr="00654716">
        <w:rPr>
          <w:rFonts w:ascii="Sylfaen" w:hAnsi="Sylfaen"/>
          <w:sz w:val="24"/>
          <w:szCs w:val="24"/>
          <w:shd w:val="clear" w:color="auto" w:fill="FFFFFF"/>
          <w:lang w:val="hy-AM"/>
        </w:rPr>
        <w:t>1</w:t>
      </w:r>
      <w:bookmarkEnd w:id="31"/>
      <w:r w:rsidRPr="00654716">
        <w:rPr>
          <w:rFonts w:ascii="Sylfaen" w:hAnsi="Sylfaen"/>
          <w:sz w:val="24"/>
          <w:szCs w:val="24"/>
          <w:shd w:val="clear" w:color="auto" w:fill="FFFFFF"/>
          <w:lang w:val="hy-AM"/>
        </w:rPr>
        <w:t>7.</w:t>
      </w:r>
      <w:r w:rsidR="00F34A32">
        <w:rPr>
          <w:rFonts w:ascii="Sylfaen" w:hAnsi="Sylfaen"/>
          <w:sz w:val="24"/>
          <w:szCs w:val="24"/>
          <w:lang w:val="hy-AM"/>
        </w:rPr>
        <w:tab/>
      </w:r>
      <w:r w:rsidRPr="00654716">
        <w:rPr>
          <w:rFonts w:ascii="Sylfaen" w:hAnsi="Sylfaen"/>
          <w:sz w:val="24"/>
          <w:szCs w:val="24"/>
          <w:lang w:val="hy-AM"/>
        </w:rPr>
        <w:t>ԱՕՏՄ-ի ժամանակավոր ներմուծումն ավարտելու ընթացակարգերի խմբի մեջ մտնող ընդհանուր գործընթացի ընթացակարգերի ցանկը բերված է 2-րդ աղյուսակում:</w:t>
      </w:r>
    </w:p>
    <w:p w14:paraId="0DF47099"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2</w:t>
      </w:r>
    </w:p>
    <w:p w14:paraId="75906297"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ընթացակարգերի խմբի մեջ մտնող ընդհանուր գործընթացի ընթացակարգերի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29"/>
        <w:gridCol w:w="3456"/>
        <w:gridCol w:w="3514"/>
      </w:tblGrid>
      <w:tr w:rsidR="0064324F" w:rsidRPr="00F34A32" w14:paraId="4C28614A" w14:textId="77777777" w:rsidTr="00654716">
        <w:tc>
          <w:tcPr>
            <w:tcW w:w="2429" w:type="dxa"/>
            <w:tcBorders>
              <w:top w:val="single" w:sz="4" w:space="0" w:color="auto"/>
              <w:left w:val="single" w:sz="4" w:space="0" w:color="auto"/>
            </w:tcBorders>
          </w:tcPr>
          <w:p w14:paraId="3F231FDC" w14:textId="77777777" w:rsidR="0064324F" w:rsidRPr="00F34A32" w:rsidRDefault="0064324F" w:rsidP="00F34A32">
            <w:pPr>
              <w:pStyle w:val="Other0"/>
              <w:spacing w:after="120" w:line="240" w:lineRule="auto"/>
              <w:ind w:firstLine="0"/>
              <w:jc w:val="center"/>
              <w:rPr>
                <w:rFonts w:ascii="Sylfaen" w:hAnsi="Sylfaen" w:cs="Sylfaen"/>
                <w:sz w:val="20"/>
                <w:szCs w:val="20"/>
              </w:rPr>
            </w:pPr>
            <w:r w:rsidRPr="00F34A32">
              <w:rPr>
                <w:rFonts w:ascii="Sylfaen" w:hAnsi="Sylfaen"/>
                <w:sz w:val="20"/>
                <w:szCs w:val="20"/>
              </w:rPr>
              <w:t>Ծածկագրային նշագիրը</w:t>
            </w:r>
          </w:p>
        </w:tc>
        <w:tc>
          <w:tcPr>
            <w:tcW w:w="3456" w:type="dxa"/>
            <w:tcBorders>
              <w:top w:val="single" w:sz="4" w:space="0" w:color="auto"/>
              <w:left w:val="single" w:sz="4" w:space="0" w:color="auto"/>
            </w:tcBorders>
          </w:tcPr>
          <w:p w14:paraId="418A0F11" w14:textId="77777777" w:rsidR="0064324F" w:rsidRPr="00F34A32" w:rsidRDefault="0064324F" w:rsidP="00F34A32">
            <w:pPr>
              <w:pStyle w:val="Other0"/>
              <w:spacing w:after="120" w:line="240" w:lineRule="auto"/>
              <w:ind w:firstLine="0"/>
              <w:jc w:val="center"/>
              <w:rPr>
                <w:rFonts w:ascii="Sylfaen" w:hAnsi="Sylfaen" w:cs="Sylfaen"/>
                <w:sz w:val="20"/>
                <w:szCs w:val="20"/>
              </w:rPr>
            </w:pPr>
            <w:r w:rsidRPr="00F34A32">
              <w:rPr>
                <w:rFonts w:ascii="Sylfaen" w:hAnsi="Sylfaen"/>
                <w:sz w:val="20"/>
                <w:szCs w:val="20"/>
              </w:rPr>
              <w:t>Անվանումը</w:t>
            </w:r>
          </w:p>
        </w:tc>
        <w:tc>
          <w:tcPr>
            <w:tcW w:w="3514" w:type="dxa"/>
            <w:tcBorders>
              <w:top w:val="single" w:sz="4" w:space="0" w:color="auto"/>
              <w:left w:val="single" w:sz="4" w:space="0" w:color="auto"/>
              <w:right w:val="single" w:sz="4" w:space="0" w:color="auto"/>
            </w:tcBorders>
          </w:tcPr>
          <w:p w14:paraId="6870D857" w14:textId="77777777" w:rsidR="0064324F" w:rsidRPr="00F34A32" w:rsidRDefault="0064324F" w:rsidP="00F34A32">
            <w:pPr>
              <w:pStyle w:val="Other0"/>
              <w:spacing w:after="120" w:line="240" w:lineRule="auto"/>
              <w:ind w:firstLine="0"/>
              <w:jc w:val="center"/>
              <w:rPr>
                <w:rFonts w:ascii="Sylfaen" w:hAnsi="Sylfaen" w:cs="Sylfaen"/>
                <w:sz w:val="20"/>
                <w:szCs w:val="20"/>
              </w:rPr>
            </w:pPr>
            <w:r w:rsidRPr="00F34A32">
              <w:rPr>
                <w:rFonts w:ascii="Sylfaen" w:hAnsi="Sylfaen"/>
                <w:sz w:val="20"/>
                <w:szCs w:val="20"/>
              </w:rPr>
              <w:t>Նկարագրությունը</w:t>
            </w:r>
          </w:p>
        </w:tc>
      </w:tr>
      <w:tr w:rsidR="0064324F" w:rsidRPr="00F34A32" w14:paraId="665373B3" w14:textId="77777777" w:rsidTr="00654716">
        <w:tc>
          <w:tcPr>
            <w:tcW w:w="2429" w:type="dxa"/>
            <w:tcBorders>
              <w:top w:val="single" w:sz="4" w:space="0" w:color="auto"/>
              <w:left w:val="single" w:sz="4" w:space="0" w:color="auto"/>
            </w:tcBorders>
          </w:tcPr>
          <w:p w14:paraId="44292C00" w14:textId="77777777" w:rsidR="0064324F" w:rsidRPr="00F34A32" w:rsidRDefault="0064324F" w:rsidP="00F34A32">
            <w:pPr>
              <w:pStyle w:val="Other0"/>
              <w:spacing w:after="120" w:line="240" w:lineRule="auto"/>
              <w:ind w:firstLine="0"/>
              <w:jc w:val="center"/>
              <w:rPr>
                <w:rFonts w:ascii="Sylfaen" w:hAnsi="Sylfaen" w:cs="Sylfaen"/>
                <w:sz w:val="20"/>
                <w:szCs w:val="20"/>
              </w:rPr>
            </w:pPr>
            <w:r w:rsidRPr="00F34A32">
              <w:rPr>
                <w:rFonts w:ascii="Sylfaen" w:hAnsi="Sylfaen"/>
                <w:sz w:val="20"/>
                <w:szCs w:val="20"/>
              </w:rPr>
              <w:t>1</w:t>
            </w:r>
          </w:p>
        </w:tc>
        <w:tc>
          <w:tcPr>
            <w:tcW w:w="3456" w:type="dxa"/>
            <w:tcBorders>
              <w:top w:val="single" w:sz="4" w:space="0" w:color="auto"/>
              <w:left w:val="single" w:sz="4" w:space="0" w:color="auto"/>
            </w:tcBorders>
          </w:tcPr>
          <w:p w14:paraId="7A89C6DA" w14:textId="77777777" w:rsidR="0064324F" w:rsidRPr="00F34A32" w:rsidRDefault="0064324F" w:rsidP="00F34A32">
            <w:pPr>
              <w:pStyle w:val="Other0"/>
              <w:spacing w:after="120" w:line="240" w:lineRule="auto"/>
              <w:ind w:firstLine="0"/>
              <w:jc w:val="center"/>
              <w:rPr>
                <w:rFonts w:ascii="Sylfaen" w:hAnsi="Sylfaen" w:cs="Sylfaen"/>
                <w:sz w:val="20"/>
                <w:szCs w:val="20"/>
              </w:rPr>
            </w:pPr>
            <w:r w:rsidRPr="00F34A32">
              <w:rPr>
                <w:rFonts w:ascii="Sylfaen" w:hAnsi="Sylfaen"/>
                <w:sz w:val="20"/>
                <w:szCs w:val="20"/>
              </w:rPr>
              <w:t>2</w:t>
            </w:r>
          </w:p>
        </w:tc>
        <w:tc>
          <w:tcPr>
            <w:tcW w:w="3514" w:type="dxa"/>
            <w:tcBorders>
              <w:top w:val="single" w:sz="4" w:space="0" w:color="auto"/>
              <w:left w:val="single" w:sz="4" w:space="0" w:color="auto"/>
              <w:right w:val="single" w:sz="4" w:space="0" w:color="auto"/>
            </w:tcBorders>
          </w:tcPr>
          <w:p w14:paraId="129E84A5" w14:textId="77777777" w:rsidR="0064324F" w:rsidRPr="00F34A32" w:rsidRDefault="0064324F" w:rsidP="00F34A32">
            <w:pPr>
              <w:pStyle w:val="Other0"/>
              <w:spacing w:after="120" w:line="240" w:lineRule="auto"/>
              <w:ind w:firstLine="0"/>
              <w:jc w:val="center"/>
              <w:rPr>
                <w:rFonts w:ascii="Sylfaen" w:hAnsi="Sylfaen" w:cs="Sylfaen"/>
                <w:sz w:val="20"/>
                <w:szCs w:val="20"/>
              </w:rPr>
            </w:pPr>
            <w:r w:rsidRPr="00F34A32">
              <w:rPr>
                <w:rFonts w:ascii="Sylfaen" w:hAnsi="Sylfaen"/>
                <w:sz w:val="20"/>
                <w:szCs w:val="20"/>
              </w:rPr>
              <w:t>3</w:t>
            </w:r>
          </w:p>
        </w:tc>
      </w:tr>
      <w:tr w:rsidR="0064324F" w:rsidRPr="00F34A32" w14:paraId="72C62A16" w14:textId="77777777" w:rsidTr="00654716">
        <w:tc>
          <w:tcPr>
            <w:tcW w:w="2429" w:type="dxa"/>
            <w:tcBorders>
              <w:top w:val="single" w:sz="4" w:space="0" w:color="auto"/>
              <w:left w:val="single" w:sz="4" w:space="0" w:color="auto"/>
            </w:tcBorders>
          </w:tcPr>
          <w:p w14:paraId="2A8A77FD" w14:textId="77777777" w:rsidR="0064324F" w:rsidRPr="00F34A32" w:rsidRDefault="0064324F" w:rsidP="00F34A32">
            <w:pPr>
              <w:pStyle w:val="Other0"/>
              <w:spacing w:after="120" w:line="240" w:lineRule="auto"/>
              <w:ind w:firstLine="0"/>
              <w:rPr>
                <w:rFonts w:ascii="Sylfaen" w:hAnsi="Sylfaen" w:cs="Sylfaen"/>
                <w:sz w:val="20"/>
                <w:szCs w:val="20"/>
              </w:rPr>
            </w:pPr>
            <w:r w:rsidRPr="00F34A32">
              <w:rPr>
                <w:rFonts w:ascii="Sylfaen" w:hAnsi="Sylfaen"/>
                <w:sz w:val="20"/>
                <w:szCs w:val="20"/>
              </w:rPr>
              <w:t>P.CP.04.PRC.001</w:t>
            </w:r>
          </w:p>
        </w:tc>
        <w:tc>
          <w:tcPr>
            <w:tcW w:w="3456" w:type="dxa"/>
            <w:tcBorders>
              <w:top w:val="single" w:sz="4" w:space="0" w:color="auto"/>
              <w:left w:val="single" w:sz="4" w:space="0" w:color="auto"/>
            </w:tcBorders>
          </w:tcPr>
          <w:p w14:paraId="1D29F636" w14:textId="77777777" w:rsidR="0064324F" w:rsidRPr="00F34A32" w:rsidRDefault="0064324F" w:rsidP="00F34A32">
            <w:pPr>
              <w:pStyle w:val="Other0"/>
              <w:spacing w:after="120" w:line="240" w:lineRule="auto"/>
              <w:ind w:firstLine="0"/>
              <w:rPr>
                <w:rFonts w:ascii="Sylfaen" w:hAnsi="Sylfaen" w:cs="Sylfaen"/>
                <w:sz w:val="20"/>
                <w:szCs w:val="20"/>
              </w:rPr>
            </w:pPr>
            <w:r w:rsidRPr="00F34A32">
              <w:rPr>
                <w:rFonts w:ascii="Sylfaen" w:hAnsi="Sylfaen"/>
                <w:sz w:val="20"/>
                <w:szCs w:val="20"/>
              </w:rPr>
              <w:t>ԱՕՏՄ-ի ժամանակավոր ներմուծումն ավարտելու մասին տեղեկությունների ներկայացում</w:t>
            </w:r>
          </w:p>
        </w:tc>
        <w:tc>
          <w:tcPr>
            <w:tcW w:w="3514" w:type="dxa"/>
            <w:tcBorders>
              <w:top w:val="single" w:sz="4" w:space="0" w:color="auto"/>
              <w:left w:val="single" w:sz="4" w:space="0" w:color="auto"/>
              <w:right w:val="single" w:sz="4" w:space="0" w:color="auto"/>
            </w:tcBorders>
          </w:tcPr>
          <w:p w14:paraId="6DD72C2A" w14:textId="77777777" w:rsidR="0064324F" w:rsidRPr="00F34A32" w:rsidRDefault="0064324F" w:rsidP="00F34A32">
            <w:pPr>
              <w:pStyle w:val="Other0"/>
              <w:spacing w:after="120" w:line="240" w:lineRule="auto"/>
              <w:ind w:firstLine="0"/>
              <w:rPr>
                <w:rFonts w:ascii="Sylfaen" w:hAnsi="Sylfaen" w:cs="Sylfaen"/>
                <w:sz w:val="20"/>
                <w:szCs w:val="20"/>
              </w:rPr>
            </w:pPr>
            <w:r w:rsidRPr="00F34A32">
              <w:rPr>
                <w:rFonts w:ascii="Sylfaen" w:hAnsi="Sylfaen"/>
                <w:sz w:val="20"/>
                <w:szCs w:val="20"/>
              </w:rPr>
              <w:t>ընթացակարգը նախատեսված է ԱՕՏՄ-ի ժամանակավոր ներմուծումն ավարտելու մասին տեղեկությունները ԱՕՏՄ-ի ժամանակավոր ներմուծման մասով հսկողություն իրականացնող լիազորված մարմին փոխանցելու համար</w:t>
            </w:r>
          </w:p>
        </w:tc>
      </w:tr>
      <w:tr w:rsidR="0064324F" w:rsidRPr="00F34A32" w14:paraId="1FFE117C" w14:textId="77777777" w:rsidTr="00654716">
        <w:tc>
          <w:tcPr>
            <w:tcW w:w="2429" w:type="dxa"/>
            <w:tcBorders>
              <w:top w:val="single" w:sz="4" w:space="0" w:color="auto"/>
              <w:left w:val="single" w:sz="4" w:space="0" w:color="auto"/>
              <w:bottom w:val="single" w:sz="4" w:space="0" w:color="auto"/>
            </w:tcBorders>
          </w:tcPr>
          <w:p w14:paraId="37497E50" w14:textId="77777777" w:rsidR="0064324F" w:rsidRPr="00F34A32" w:rsidRDefault="0064324F" w:rsidP="00F34A32">
            <w:pPr>
              <w:pStyle w:val="Other0"/>
              <w:spacing w:after="120" w:line="240" w:lineRule="auto"/>
              <w:ind w:firstLine="0"/>
              <w:rPr>
                <w:rFonts w:ascii="Sylfaen" w:hAnsi="Sylfaen" w:cs="Sylfaen"/>
                <w:sz w:val="20"/>
                <w:szCs w:val="20"/>
              </w:rPr>
            </w:pPr>
            <w:r w:rsidRPr="00F34A32">
              <w:rPr>
                <w:rFonts w:ascii="Sylfaen" w:hAnsi="Sylfaen"/>
                <w:sz w:val="20"/>
                <w:szCs w:val="20"/>
              </w:rPr>
              <w:t>P.CP.04.PRC.002</w:t>
            </w:r>
          </w:p>
        </w:tc>
        <w:tc>
          <w:tcPr>
            <w:tcW w:w="3456" w:type="dxa"/>
            <w:tcBorders>
              <w:top w:val="single" w:sz="4" w:space="0" w:color="auto"/>
              <w:left w:val="single" w:sz="4" w:space="0" w:color="auto"/>
              <w:bottom w:val="single" w:sz="4" w:space="0" w:color="auto"/>
            </w:tcBorders>
          </w:tcPr>
          <w:p w14:paraId="197F8155" w14:textId="77777777" w:rsidR="0064324F" w:rsidRPr="00F34A32" w:rsidRDefault="0064324F" w:rsidP="00F34A32">
            <w:pPr>
              <w:pStyle w:val="Other0"/>
              <w:spacing w:after="120" w:line="240" w:lineRule="auto"/>
              <w:ind w:firstLine="0"/>
              <w:rPr>
                <w:rFonts w:ascii="Sylfaen" w:hAnsi="Sylfaen" w:cs="Sylfaen"/>
                <w:sz w:val="20"/>
                <w:szCs w:val="20"/>
              </w:rPr>
            </w:pPr>
            <w:r w:rsidRPr="00F34A32">
              <w:rPr>
                <w:rFonts w:ascii="Sylfaen" w:hAnsi="Sylfaen"/>
                <w:sz w:val="20"/>
                <w:szCs w:val="20"/>
              </w:rPr>
              <w:t>ԱՕՏՄ-ի ժամանակավոր ներմուծումն ավարտելու մասին տեղեկություններում փոփոխությունների կատարում</w:t>
            </w:r>
          </w:p>
        </w:tc>
        <w:tc>
          <w:tcPr>
            <w:tcW w:w="3514" w:type="dxa"/>
            <w:tcBorders>
              <w:top w:val="single" w:sz="4" w:space="0" w:color="auto"/>
              <w:left w:val="single" w:sz="4" w:space="0" w:color="auto"/>
              <w:bottom w:val="single" w:sz="4" w:space="0" w:color="auto"/>
              <w:right w:val="single" w:sz="4" w:space="0" w:color="auto"/>
            </w:tcBorders>
          </w:tcPr>
          <w:p w14:paraId="4B914B2E" w14:textId="77777777" w:rsidR="0064324F" w:rsidRPr="00F34A32" w:rsidRDefault="0064324F" w:rsidP="00F34A32">
            <w:pPr>
              <w:pStyle w:val="Other0"/>
              <w:spacing w:after="120" w:line="240" w:lineRule="auto"/>
              <w:ind w:firstLine="0"/>
              <w:rPr>
                <w:rFonts w:ascii="Sylfaen" w:hAnsi="Sylfaen" w:cs="Sylfaen"/>
                <w:sz w:val="20"/>
                <w:szCs w:val="20"/>
              </w:rPr>
            </w:pPr>
            <w:r w:rsidRPr="00F34A32">
              <w:rPr>
                <w:rFonts w:ascii="Sylfaen" w:hAnsi="Sylfaen"/>
                <w:sz w:val="20"/>
                <w:szCs w:val="20"/>
              </w:rPr>
              <w:t>ընթացակարգը նախատեսված է ԱՕՏՄ-ի ժամանակավոր ներմուծումն ավարտելու մասին տեղեկություններում կատարված փոփոխությունները ԱՕՏՄ-ի ժամանակավոր ներմուծման մասով հսկողություն իրականացնող լիազորված մարմին փոխանցելու համար</w:t>
            </w:r>
          </w:p>
        </w:tc>
      </w:tr>
    </w:tbl>
    <w:p w14:paraId="70F1797E" w14:textId="77777777" w:rsidR="00F34A32" w:rsidRDefault="00F34A32" w:rsidP="0064324F">
      <w:pPr>
        <w:pStyle w:val="BodyText1"/>
        <w:spacing w:after="160"/>
        <w:ind w:firstLine="760"/>
        <w:jc w:val="both"/>
        <w:rPr>
          <w:rFonts w:ascii="Sylfaen" w:hAnsi="Sylfaen"/>
          <w:sz w:val="24"/>
          <w:szCs w:val="24"/>
          <w:shd w:val="clear" w:color="auto" w:fill="FFFFFF"/>
          <w:lang w:val="hy-AM"/>
        </w:rPr>
      </w:pPr>
      <w:bookmarkStart w:id="32" w:name="bookmark36"/>
    </w:p>
    <w:p w14:paraId="7ACEC07E" w14:textId="77777777" w:rsidR="0064324F" w:rsidRPr="00654716" w:rsidRDefault="0064324F" w:rsidP="0027067B">
      <w:pPr>
        <w:pStyle w:val="BodyText1"/>
        <w:spacing w:after="160" w:line="341" w:lineRule="auto"/>
        <w:ind w:left="567" w:right="559" w:firstLine="0"/>
        <w:jc w:val="center"/>
        <w:rPr>
          <w:rFonts w:ascii="Sylfaen" w:hAnsi="Sylfaen" w:cs="Sylfaen"/>
          <w:sz w:val="24"/>
          <w:szCs w:val="24"/>
          <w:lang w:val="hy-AM"/>
        </w:rPr>
      </w:pPr>
      <w:r w:rsidRPr="00654716">
        <w:rPr>
          <w:rFonts w:ascii="Sylfaen" w:hAnsi="Sylfaen"/>
          <w:sz w:val="24"/>
          <w:szCs w:val="24"/>
          <w:shd w:val="clear" w:color="auto" w:fill="FFFFFF"/>
          <w:lang w:val="hy-AM"/>
        </w:rPr>
        <w:t>5</w:t>
      </w:r>
      <w:bookmarkEnd w:id="32"/>
      <w:r w:rsidRPr="00654716">
        <w:rPr>
          <w:rFonts w:ascii="Sylfaen" w:hAnsi="Sylfaen"/>
          <w:sz w:val="24"/>
          <w:szCs w:val="24"/>
          <w:shd w:val="clear" w:color="auto" w:fill="FFFFFF"/>
          <w:lang w:val="hy-AM"/>
        </w:rPr>
        <w:t>.</w:t>
      </w:r>
      <w:r w:rsidRPr="00654716">
        <w:rPr>
          <w:rFonts w:ascii="Sylfaen" w:hAnsi="Sylfaen"/>
          <w:sz w:val="24"/>
          <w:szCs w:val="24"/>
          <w:lang w:val="hy-AM"/>
        </w:rPr>
        <w:t xml:space="preserve"> ԱՕՏՄ-ի ժամանակավոր ներմուծման ժամկետը երկարաձգելու ընթացակարգերի խումբը</w:t>
      </w:r>
    </w:p>
    <w:p w14:paraId="68BBAD5D" w14:textId="77777777" w:rsidR="0064324F" w:rsidRPr="00654716" w:rsidRDefault="0064324F" w:rsidP="0027067B">
      <w:pPr>
        <w:pStyle w:val="BodyText1"/>
        <w:tabs>
          <w:tab w:val="left" w:pos="1134"/>
        </w:tabs>
        <w:spacing w:after="160" w:line="341" w:lineRule="auto"/>
        <w:ind w:firstLine="567"/>
        <w:jc w:val="both"/>
        <w:rPr>
          <w:rFonts w:ascii="Sylfaen" w:hAnsi="Sylfaen" w:cs="Sylfaen"/>
          <w:sz w:val="24"/>
          <w:szCs w:val="24"/>
          <w:lang w:val="hy-AM"/>
        </w:rPr>
      </w:pPr>
      <w:bookmarkStart w:id="33" w:name="bookmark37"/>
      <w:r w:rsidRPr="00F34A32">
        <w:rPr>
          <w:rFonts w:ascii="Sylfaen" w:hAnsi="Sylfaen"/>
          <w:spacing w:val="-4"/>
          <w:sz w:val="24"/>
          <w:szCs w:val="24"/>
          <w:shd w:val="clear" w:color="auto" w:fill="FFFFFF"/>
          <w:lang w:val="hy-AM"/>
        </w:rPr>
        <w:t>1</w:t>
      </w:r>
      <w:bookmarkEnd w:id="33"/>
      <w:r w:rsidRPr="00F34A32">
        <w:rPr>
          <w:rFonts w:ascii="Sylfaen" w:hAnsi="Sylfaen"/>
          <w:spacing w:val="-4"/>
          <w:sz w:val="24"/>
          <w:szCs w:val="24"/>
          <w:shd w:val="clear" w:color="auto" w:fill="FFFFFF"/>
          <w:lang w:val="hy-AM"/>
        </w:rPr>
        <w:t>8.</w:t>
      </w:r>
      <w:r w:rsidR="00F34A32" w:rsidRPr="00F34A32">
        <w:rPr>
          <w:rFonts w:ascii="Sylfaen" w:hAnsi="Sylfaen"/>
          <w:spacing w:val="-4"/>
          <w:sz w:val="24"/>
          <w:szCs w:val="24"/>
          <w:lang w:val="hy-AM"/>
        </w:rPr>
        <w:tab/>
      </w:r>
      <w:r w:rsidRPr="00F34A32">
        <w:rPr>
          <w:rFonts w:ascii="Sylfaen" w:hAnsi="Sylfaen"/>
          <w:spacing w:val="-4"/>
          <w:sz w:val="24"/>
          <w:szCs w:val="24"/>
          <w:lang w:val="hy-AM"/>
        </w:rPr>
        <w:t>ԱՕՏՄ-ի ժամանակավոր ներմուծման ժամկետը երկարաձգելիս ԱՕՏՄ-ի ժամանակավոր</w:t>
      </w:r>
      <w:r w:rsidRPr="00654716">
        <w:rPr>
          <w:rFonts w:ascii="Sylfaen" w:hAnsi="Sylfaen"/>
          <w:sz w:val="24"/>
          <w:szCs w:val="24"/>
          <w:lang w:val="hy-AM"/>
        </w:rPr>
        <w:t xml:space="preserve"> ներմուծման ժամկետի երկարաձգումն իրականացնող լիազորված մարմինը ձ</w:t>
      </w:r>
      <w:r w:rsidR="00654716">
        <w:rPr>
          <w:rFonts w:ascii="Sylfaen" w:hAnsi="Sylfaen"/>
          <w:sz w:val="24"/>
          <w:szCs w:val="24"/>
          <w:lang w:val="hy-AM"/>
        </w:rPr>
        <w:t>եւ</w:t>
      </w:r>
      <w:r w:rsidRPr="00654716">
        <w:rPr>
          <w:rFonts w:ascii="Sylfaen" w:hAnsi="Sylfaen"/>
          <w:sz w:val="24"/>
          <w:szCs w:val="24"/>
          <w:lang w:val="hy-AM"/>
        </w:rPr>
        <w:t xml:space="preserve">ավորում </w:t>
      </w:r>
      <w:r w:rsidR="00654716">
        <w:rPr>
          <w:rFonts w:ascii="Sylfaen" w:hAnsi="Sylfaen"/>
          <w:sz w:val="24"/>
          <w:szCs w:val="24"/>
          <w:lang w:val="hy-AM"/>
        </w:rPr>
        <w:t>եւ</w:t>
      </w:r>
      <w:r w:rsidRPr="00654716">
        <w:rPr>
          <w:rFonts w:ascii="Sylfaen" w:hAnsi="Sylfaen"/>
          <w:sz w:val="24"/>
          <w:szCs w:val="24"/>
          <w:lang w:val="hy-AM"/>
        </w:rPr>
        <w:t xml:space="preserve"> ԱՕՏՄ-ի ժամանակավոր ներմուծման մասով հսկողություն իրականացնող լիազորված մարմին է ներկայացնում ԱՕՏՄ-ի ժամանակավոր ներմուծման ժամկետը երկարաձգելու մասին տեղեկությունները: Նշված տեղեկություններում փոփոխություններ կատարելիս ԱՕՏՄ-ի ժամանակավոր ներմուծման ժամկետի երկարաձգումն իրականացնող լիազորված մարմինը ձ</w:t>
      </w:r>
      <w:r w:rsidR="00654716">
        <w:rPr>
          <w:rFonts w:ascii="Sylfaen" w:hAnsi="Sylfaen"/>
          <w:sz w:val="24"/>
          <w:szCs w:val="24"/>
          <w:lang w:val="hy-AM"/>
        </w:rPr>
        <w:t>եւ</w:t>
      </w:r>
      <w:r w:rsidRPr="00654716">
        <w:rPr>
          <w:rFonts w:ascii="Sylfaen" w:hAnsi="Sylfaen"/>
          <w:sz w:val="24"/>
          <w:szCs w:val="24"/>
          <w:lang w:val="hy-AM"/>
        </w:rPr>
        <w:t xml:space="preserve">ավորում </w:t>
      </w:r>
      <w:r w:rsidR="00654716">
        <w:rPr>
          <w:rFonts w:ascii="Sylfaen" w:hAnsi="Sylfaen"/>
          <w:sz w:val="24"/>
          <w:szCs w:val="24"/>
          <w:lang w:val="hy-AM"/>
        </w:rPr>
        <w:t>եւ</w:t>
      </w:r>
      <w:r w:rsidRPr="00654716">
        <w:rPr>
          <w:rFonts w:ascii="Sylfaen" w:hAnsi="Sylfaen"/>
          <w:sz w:val="24"/>
          <w:szCs w:val="24"/>
          <w:lang w:val="hy-AM"/>
        </w:rPr>
        <w:t xml:space="preserve"> ԱՕՏՄ-ի ժամանակավոր ներմուծման մասով հսկողություն իրականացնող լիազորված մարմին է ներկայացնում ԱՕՏՄ-ի ժամանակավոր ներմուծման ժամկետը երկարաձգելու մասին փոփոխված տեղեկությունները:</w:t>
      </w:r>
    </w:p>
    <w:p w14:paraId="02F6B1EA" w14:textId="77777777" w:rsidR="0064324F" w:rsidRPr="00654716" w:rsidRDefault="0064324F" w:rsidP="0027067B">
      <w:pPr>
        <w:pStyle w:val="BodyText1"/>
        <w:spacing w:after="160" w:line="341" w:lineRule="auto"/>
        <w:ind w:firstLine="567"/>
        <w:jc w:val="both"/>
        <w:rPr>
          <w:rFonts w:ascii="Sylfaen" w:hAnsi="Sylfaen" w:cs="Sylfaen"/>
          <w:sz w:val="24"/>
          <w:szCs w:val="24"/>
          <w:lang w:val="hy-AM"/>
        </w:rPr>
      </w:pPr>
      <w:r w:rsidRPr="00654716">
        <w:rPr>
          <w:rFonts w:ascii="Sylfaen" w:hAnsi="Sylfaen"/>
          <w:sz w:val="24"/>
          <w:szCs w:val="24"/>
          <w:lang w:val="hy-AM"/>
        </w:rPr>
        <w:t>Ընդ որում՝ կատարվում են ընդհանուր գործընթացի հետ</w:t>
      </w:r>
      <w:r w:rsidR="00654716">
        <w:rPr>
          <w:rFonts w:ascii="Sylfaen" w:hAnsi="Sylfaen"/>
          <w:sz w:val="24"/>
          <w:szCs w:val="24"/>
          <w:lang w:val="hy-AM"/>
        </w:rPr>
        <w:t>եւ</w:t>
      </w:r>
      <w:r w:rsidRPr="00654716">
        <w:rPr>
          <w:rFonts w:ascii="Sylfaen" w:hAnsi="Sylfaen"/>
          <w:sz w:val="24"/>
          <w:szCs w:val="24"/>
          <w:lang w:val="hy-AM"/>
        </w:rPr>
        <w:t>յալ ընթացակարգերը՝ «ԱՕՏՄ-ի ժամանակավոր ներմուծման ժամկետը երկարաձգելու մասին տեղեկությունների ներկայացում» (P.CP.04.PRC.003).</w:t>
      </w:r>
    </w:p>
    <w:p w14:paraId="4D140B6A" w14:textId="77777777" w:rsidR="0064324F" w:rsidRPr="00654716" w:rsidRDefault="0064324F" w:rsidP="0027067B">
      <w:pPr>
        <w:pStyle w:val="BodyText1"/>
        <w:spacing w:after="160" w:line="341" w:lineRule="auto"/>
        <w:ind w:firstLine="567"/>
        <w:jc w:val="both"/>
        <w:rPr>
          <w:rFonts w:ascii="Sylfaen" w:hAnsi="Sylfaen" w:cs="Sylfaen"/>
          <w:sz w:val="24"/>
          <w:szCs w:val="24"/>
          <w:lang w:val="hy-AM"/>
        </w:rPr>
      </w:pPr>
      <w:r w:rsidRPr="00654716">
        <w:rPr>
          <w:rFonts w:ascii="Sylfaen" w:hAnsi="Sylfaen"/>
          <w:sz w:val="24"/>
          <w:szCs w:val="24"/>
          <w:lang w:val="hy-AM"/>
        </w:rPr>
        <w:t>«ԱՕՏՄ-ի ժամանակավոր ներմուծման ժամկետը երկարաձգելու մասին տեղեկություններում փոփոխությունների կատարում» (P.CP.04.PRC.004):</w:t>
      </w:r>
    </w:p>
    <w:p w14:paraId="1506BE33" w14:textId="77777777" w:rsidR="00F34A32" w:rsidRDefault="0064324F" w:rsidP="0027067B">
      <w:pPr>
        <w:pStyle w:val="BodyText1"/>
        <w:tabs>
          <w:tab w:val="left" w:pos="1134"/>
        </w:tabs>
        <w:spacing w:after="160" w:line="341" w:lineRule="auto"/>
        <w:ind w:firstLine="567"/>
        <w:jc w:val="both"/>
        <w:rPr>
          <w:rFonts w:ascii="Sylfaen" w:hAnsi="Sylfaen"/>
          <w:sz w:val="24"/>
          <w:szCs w:val="24"/>
          <w:lang w:val="hy-AM"/>
        </w:rPr>
      </w:pPr>
      <w:bookmarkStart w:id="34" w:name="bookmark38"/>
      <w:r w:rsidRPr="00654716">
        <w:rPr>
          <w:rFonts w:ascii="Sylfaen" w:hAnsi="Sylfaen"/>
          <w:sz w:val="24"/>
          <w:szCs w:val="24"/>
          <w:lang w:val="hy-AM"/>
        </w:rPr>
        <w:t>1</w:t>
      </w:r>
      <w:bookmarkEnd w:id="34"/>
      <w:r w:rsidRPr="00654716">
        <w:rPr>
          <w:rFonts w:ascii="Sylfaen" w:hAnsi="Sylfaen"/>
          <w:sz w:val="24"/>
          <w:szCs w:val="24"/>
          <w:lang w:val="hy-AM"/>
        </w:rPr>
        <w:t>9.</w:t>
      </w:r>
      <w:r w:rsidR="00F34A32">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երկարաձգելու ընթացակարգերի խմբի բերված նկարագրությունը ներկայացված է 3-րդ նկարում:</w:t>
      </w:r>
    </w:p>
    <w:p w14:paraId="3EBB6918"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4F3BE2E8">
          <v:group id="_x0000_s1386" style="position:absolute;margin-left:5.75pt;margin-top:13.3pt;width:438.8pt;height:145.25pt;z-index:251916288" coordorigin="1533,1684" coordsize="8776,2905">
            <v:rect id="_x0000_s1060" style="position:absolute;left:3041;top:1684;width:1762;height:315" fillcolor="white [3212]" stroked="f">
              <v:textbox inset="0,0,0,0">
                <w:txbxContent>
                  <w:p w14:paraId="4138C403" w14:textId="77777777" w:rsidR="00846ABE" w:rsidRPr="00F34A32" w:rsidRDefault="00846ABE" w:rsidP="0064324F">
                    <w:pPr>
                      <w:rPr>
                        <w:rFonts w:ascii="Sylfaen" w:hAnsi="Sylfaen"/>
                        <w:sz w:val="14"/>
                        <w:szCs w:val="14"/>
                      </w:rPr>
                    </w:pPr>
                    <w:r w:rsidRPr="00F34A32">
                      <w:rPr>
                        <w:rFonts w:ascii="Sylfaen" w:hAnsi="Sylfaen"/>
                        <w:sz w:val="14"/>
                        <w:szCs w:val="14"/>
                      </w:rPr>
                      <w:t>«Մասնակցություն»</w:t>
                    </w:r>
                  </w:p>
                </w:txbxContent>
              </v:textbox>
            </v:rect>
            <v:rect id="_x0000_s1061" style="position:absolute;left:7111;top:1684;width:1927;height:315" fillcolor="white [3212]" stroked="f">
              <v:textbox inset="0,0,0,0">
                <w:txbxContent>
                  <w:p w14:paraId="3FA1F505" w14:textId="77777777" w:rsidR="00846ABE" w:rsidRPr="00857A77" w:rsidRDefault="00846ABE" w:rsidP="0064324F">
                    <w:pPr>
                      <w:rPr>
                        <w:rFonts w:ascii="Sylfaen" w:hAnsi="Sylfaen"/>
                        <w:sz w:val="14"/>
                        <w:szCs w:val="14"/>
                      </w:rPr>
                    </w:pPr>
                    <w:r w:rsidRPr="00857A77">
                      <w:rPr>
                        <w:rFonts w:ascii="Sylfaen" w:hAnsi="Sylfaen"/>
                        <w:sz w:val="14"/>
                        <w:szCs w:val="14"/>
                      </w:rPr>
                      <w:t>«Մասնակցություն»</w:t>
                    </w:r>
                  </w:p>
                </w:txbxContent>
              </v:textbox>
            </v:rect>
            <v:rect id="_x0000_s1062" style="position:absolute;left:7111;top:2759;width:1497;height:257" fillcolor="white [3212]" stroked="f">
              <v:textbox inset="0,0,0,0">
                <w:txbxContent>
                  <w:p w14:paraId="463E978F" w14:textId="77777777" w:rsidR="00846ABE" w:rsidRPr="00857A77" w:rsidRDefault="00846ABE" w:rsidP="0064324F">
                    <w:pPr>
                      <w:rPr>
                        <w:rFonts w:ascii="Sylfaen" w:hAnsi="Sylfaen"/>
                        <w:sz w:val="14"/>
                        <w:szCs w:val="14"/>
                      </w:rPr>
                    </w:pPr>
                    <w:r w:rsidRPr="00857A77">
                      <w:rPr>
                        <w:rFonts w:ascii="Sylfaen" w:hAnsi="Sylfaen"/>
                        <w:sz w:val="14"/>
                        <w:szCs w:val="14"/>
                      </w:rPr>
                      <w:t>«Մասնակցություն»</w:t>
                    </w:r>
                  </w:p>
                </w:txbxContent>
              </v:textbox>
            </v:rect>
            <v:rect id="_x0000_s1063" style="position:absolute;left:3041;top:2759;width:1762;height:257" fillcolor="white [3212]" stroked="f">
              <v:textbox inset="0,0,0,0">
                <w:txbxContent>
                  <w:p w14:paraId="10F3E623" w14:textId="77777777" w:rsidR="00846ABE" w:rsidRPr="00857A77" w:rsidRDefault="00846ABE" w:rsidP="0064324F">
                    <w:pPr>
                      <w:rPr>
                        <w:rFonts w:ascii="Sylfaen" w:hAnsi="Sylfaen"/>
                        <w:sz w:val="14"/>
                        <w:szCs w:val="14"/>
                      </w:rPr>
                    </w:pPr>
                    <w:r w:rsidRPr="00857A77">
                      <w:rPr>
                        <w:rFonts w:ascii="Sylfaen" w:hAnsi="Sylfaen"/>
                        <w:sz w:val="14"/>
                        <w:szCs w:val="14"/>
                      </w:rPr>
                      <w:t>«Մասնակցություն»</w:t>
                    </w:r>
                  </w:p>
                </w:txbxContent>
              </v:textbox>
            </v:rect>
            <v:rect id="_x0000_s1064" style="position:absolute;left:4735;top:2135;width:2282;height:1261" fillcolor="white [3212]" stroked="f">
              <v:textbox inset="0,0,0,0">
                <w:txbxContent>
                  <w:p w14:paraId="17AFA87F" w14:textId="77777777" w:rsidR="00846ABE" w:rsidRPr="006F0B5D" w:rsidRDefault="00846ABE" w:rsidP="0064324F">
                    <w:pPr>
                      <w:jc w:val="center"/>
                      <w:rPr>
                        <w:rFonts w:ascii="Sylfaen" w:hAnsi="Sylfaen"/>
                        <w:sz w:val="16"/>
                      </w:rPr>
                    </w:pPr>
                    <w:r w:rsidRPr="008A1CAB">
                      <w:rPr>
                        <w:rFonts w:ascii="Sylfaen" w:hAnsi="Sylfaen"/>
                        <w:sz w:val="14"/>
                      </w:rPr>
                      <w:t>ԱՕՏՄ-ի ժամանակավոր ներմուծման ժամկետը երկարաձգելու մասին տեղեկությունների ներկայացում (P.CP.04.PRC.003)</w:t>
                    </w:r>
                  </w:p>
                </w:txbxContent>
              </v:textbox>
            </v:rect>
            <v:rect id="_x0000_s1065" style="position:absolute;left:1533;top:3113;width:2282;height:1143" fillcolor="white [3212]" stroked="f">
              <v:textbox inset="0,0,0,0">
                <w:txbxContent>
                  <w:p w14:paraId="4ECFC822" w14:textId="77777777" w:rsidR="00846ABE" w:rsidRPr="006F0B5D" w:rsidRDefault="00846ABE" w:rsidP="0064324F">
                    <w:pPr>
                      <w:jc w:val="center"/>
                      <w:rPr>
                        <w:rFonts w:ascii="Sylfaen" w:hAnsi="Sylfaen"/>
                        <w:sz w:val="16"/>
                      </w:rPr>
                    </w:pPr>
                    <w:r>
                      <w:rPr>
                        <w:rFonts w:ascii="Sylfaen" w:hAnsi="Sylfaen"/>
                        <w:sz w:val="14"/>
                      </w:rPr>
                      <w:t>ԱՕՏՄ-ի ժամանակավոր ներմուծման ժամկետի երկարաձգում իրականացնող լիազորված մարմին (Р.СР.04.АСТ.003)</w:t>
                    </w:r>
                  </w:p>
                </w:txbxContent>
              </v:textbox>
            </v:rect>
            <v:rect id="_x0000_s1066" style="position:absolute;left:8027;top:3113;width:2282;height:849" fillcolor="white [3212]" stroked="f">
              <v:textbox inset="0,0,0,0">
                <w:txbxContent>
                  <w:p w14:paraId="1AFD93B7" w14:textId="77777777" w:rsidR="00846ABE" w:rsidRPr="006F0B5D" w:rsidRDefault="00846ABE" w:rsidP="0064324F">
                    <w:pPr>
                      <w:jc w:val="center"/>
                      <w:rPr>
                        <w:rFonts w:ascii="Sylfaen" w:hAnsi="Sylfaen"/>
                        <w:sz w:val="16"/>
                      </w:rPr>
                    </w:pPr>
                    <w:r>
                      <w:rPr>
                        <w:rFonts w:ascii="Sylfaen" w:hAnsi="Sylfaen"/>
                        <w:sz w:val="14"/>
                      </w:rPr>
                      <w:t>ԱՕՏՄ-ի ժամանակավոր ներմուծման մասով հսկողություն իրականացնող լիազորված մարմին (Р.СР.04.АСТ.001)</w:t>
                    </w:r>
                  </w:p>
                </w:txbxContent>
              </v:textbox>
            </v:rect>
            <v:rect id="_x0000_s1067" style="position:absolute;left:3983;top:3876;width:3851;height:713" fillcolor="white [3212]" stroked="f">
              <v:textbox inset="0,0,0,0">
                <w:txbxContent>
                  <w:p w14:paraId="041D52BA" w14:textId="77777777" w:rsidR="00846ABE" w:rsidRPr="006F0B5D" w:rsidRDefault="00846ABE" w:rsidP="0064324F">
                    <w:pPr>
                      <w:jc w:val="center"/>
                      <w:rPr>
                        <w:rFonts w:ascii="Sylfaen" w:hAnsi="Sylfaen"/>
                        <w:sz w:val="16"/>
                      </w:rPr>
                    </w:pPr>
                    <w:r w:rsidRPr="008A1CAB">
                      <w:rPr>
                        <w:rFonts w:ascii="Sylfaen" w:hAnsi="Sylfaen"/>
                        <w:sz w:val="14"/>
                      </w:rPr>
                      <w:t>ԱՕՏՄ-ի ժամանակավոր ներմուծման ժամկետը երկարաձգելու մասին տեղեկություններում փոփոխությունների կատարում (P.CP.04.PRC.004)</w:t>
                    </w:r>
                  </w:p>
                </w:txbxContent>
              </v:textbox>
            </v:rect>
          </v:group>
        </w:pict>
      </w:r>
      <w:r w:rsidR="0064324F" w:rsidRPr="00654716">
        <w:rPr>
          <w:rFonts w:ascii="Sylfaen" w:hAnsi="Sylfaen" w:cs="Sylfaen"/>
          <w:noProof/>
          <w:lang w:val="en-US" w:eastAsia="en-US" w:bidi="ar-SA"/>
        </w:rPr>
        <w:drawing>
          <wp:inline distT="0" distB="0" distL="0" distR="0" wp14:anchorId="477CBF63" wp14:editId="17C72264">
            <wp:extent cx="5620385" cy="1871345"/>
            <wp:effectExtent l="0" t="0" r="0" b="0"/>
            <wp:docPr id="2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stretch/>
                  </pic:blipFill>
                  <pic:spPr>
                    <a:xfrm>
                      <a:off x="0" y="0"/>
                      <a:ext cx="5620385" cy="1871345"/>
                    </a:xfrm>
                    <a:prstGeom prst="rect">
                      <a:avLst/>
                    </a:prstGeom>
                  </pic:spPr>
                </pic:pic>
              </a:graphicData>
            </a:graphic>
          </wp:inline>
        </w:drawing>
      </w:r>
    </w:p>
    <w:p w14:paraId="36BB8AE5" w14:textId="77777777" w:rsidR="0064324F" w:rsidRPr="00F34A32" w:rsidRDefault="0064324F" w:rsidP="0064324F">
      <w:pPr>
        <w:pStyle w:val="Picturecaption0"/>
        <w:spacing w:after="160" w:line="360" w:lineRule="auto"/>
        <w:rPr>
          <w:rFonts w:ascii="Sylfaen" w:hAnsi="Sylfaen" w:cs="Sylfaen"/>
          <w:sz w:val="20"/>
          <w:szCs w:val="20"/>
          <w:lang w:val="hy-AM"/>
        </w:rPr>
      </w:pPr>
      <w:r w:rsidRPr="00F34A32">
        <w:rPr>
          <w:rFonts w:ascii="Sylfaen" w:hAnsi="Sylfaen"/>
          <w:sz w:val="20"/>
          <w:szCs w:val="20"/>
          <w:lang w:val="hy-AM"/>
        </w:rPr>
        <w:t>Նկ. 3. ԱՕՏՄ-ի ժամանակավոր ներմուծման ժամկետը երկարաձգելու ընթացակարգերի խմբի ընդհանուր սխեմա</w:t>
      </w:r>
    </w:p>
    <w:p w14:paraId="53CC507A" w14:textId="77777777" w:rsidR="0064324F" w:rsidRPr="00654716" w:rsidRDefault="0064324F" w:rsidP="00FB6E9E">
      <w:pPr>
        <w:pStyle w:val="BodyText1"/>
        <w:tabs>
          <w:tab w:val="left" w:pos="1134"/>
        </w:tabs>
        <w:spacing w:after="160"/>
        <w:ind w:firstLine="567"/>
        <w:jc w:val="both"/>
        <w:rPr>
          <w:rFonts w:ascii="Sylfaen" w:hAnsi="Sylfaen" w:cs="Sylfaen"/>
          <w:sz w:val="24"/>
          <w:szCs w:val="24"/>
          <w:lang w:val="hy-AM"/>
        </w:rPr>
      </w:pPr>
      <w:bookmarkStart w:id="35" w:name="bookmark39"/>
      <w:r w:rsidRPr="00654716">
        <w:rPr>
          <w:rFonts w:ascii="Sylfaen" w:hAnsi="Sylfaen"/>
          <w:sz w:val="24"/>
          <w:szCs w:val="24"/>
          <w:shd w:val="clear" w:color="auto" w:fill="FFFFFF"/>
          <w:lang w:val="hy-AM"/>
        </w:rPr>
        <w:t>2</w:t>
      </w:r>
      <w:bookmarkEnd w:id="35"/>
      <w:r w:rsidRPr="00654716">
        <w:rPr>
          <w:rFonts w:ascii="Sylfaen" w:hAnsi="Sylfaen"/>
          <w:sz w:val="24"/>
          <w:szCs w:val="24"/>
          <w:shd w:val="clear" w:color="auto" w:fill="FFFFFF"/>
          <w:lang w:val="hy-AM"/>
        </w:rPr>
        <w:t>0.</w:t>
      </w:r>
      <w:r w:rsidR="00FB6E9E">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երկարաձգելու ընթացակարգերի խմբի մեջ մտնող ընդհանուր գործընթացի ընթացակարգերի ցանկը բերված է 3-րդ աղյուսակում:</w:t>
      </w:r>
    </w:p>
    <w:p w14:paraId="603837A1" w14:textId="77777777" w:rsidR="0064324F" w:rsidRPr="00654716" w:rsidRDefault="0064324F" w:rsidP="0064324F">
      <w:pPr>
        <w:pStyle w:val="Tablecaption0"/>
        <w:spacing w:after="160" w:line="360" w:lineRule="auto"/>
        <w:jc w:val="right"/>
        <w:rPr>
          <w:rFonts w:ascii="Sylfaen" w:hAnsi="Sylfaen" w:cs="Sylfaen"/>
          <w:sz w:val="24"/>
          <w:szCs w:val="24"/>
          <w:lang w:val="hy-AM"/>
        </w:rPr>
      </w:pPr>
      <w:r w:rsidRPr="00654716">
        <w:rPr>
          <w:rFonts w:ascii="Sylfaen" w:hAnsi="Sylfaen"/>
          <w:sz w:val="24"/>
          <w:szCs w:val="24"/>
          <w:lang w:val="hy-AM"/>
        </w:rPr>
        <w:t>Աղյուսակ 3</w:t>
      </w:r>
    </w:p>
    <w:p w14:paraId="67BAF720" w14:textId="77777777" w:rsidR="0064324F" w:rsidRPr="00654716" w:rsidRDefault="0064324F" w:rsidP="0064324F">
      <w:pPr>
        <w:pStyle w:val="Tablecaption0"/>
        <w:spacing w:after="160" w:line="360" w:lineRule="auto"/>
        <w:rPr>
          <w:rFonts w:ascii="Sylfaen" w:hAnsi="Sylfaen" w:cs="Sylfaen"/>
          <w:sz w:val="24"/>
          <w:szCs w:val="24"/>
          <w:lang w:val="hy-AM"/>
        </w:rPr>
      </w:pPr>
      <w:r w:rsidRPr="00654716">
        <w:rPr>
          <w:rFonts w:ascii="Sylfaen" w:hAnsi="Sylfaen"/>
          <w:sz w:val="24"/>
          <w:szCs w:val="24"/>
          <w:lang w:val="hy-AM"/>
        </w:rPr>
        <w:t>ԱՕՏՄ-ի ժամանակավոր ներմուծման ժամկետը երկարաձգելու ընթացակարգերի խմբի մեջ մտնող ընդհանուր գործընթացի ընթացակարգերի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29"/>
        <w:gridCol w:w="3456"/>
        <w:gridCol w:w="3499"/>
      </w:tblGrid>
      <w:tr w:rsidR="0064324F" w:rsidRPr="00FB6E9E" w14:paraId="5C3F9521" w14:textId="77777777" w:rsidTr="00654716">
        <w:tc>
          <w:tcPr>
            <w:tcW w:w="2429" w:type="dxa"/>
            <w:tcBorders>
              <w:top w:val="single" w:sz="4" w:space="0" w:color="auto"/>
              <w:left w:val="single" w:sz="4" w:space="0" w:color="auto"/>
            </w:tcBorders>
            <w:shd w:val="clear" w:color="auto" w:fill="FFFFFF"/>
            <w:vAlign w:val="center"/>
          </w:tcPr>
          <w:p w14:paraId="0AA76616" w14:textId="77777777" w:rsidR="0064324F" w:rsidRPr="00FB6E9E" w:rsidRDefault="0064324F" w:rsidP="00FB6E9E">
            <w:pPr>
              <w:pStyle w:val="Other0"/>
              <w:spacing w:after="120" w:line="240" w:lineRule="auto"/>
              <w:ind w:firstLine="0"/>
              <w:jc w:val="center"/>
              <w:rPr>
                <w:rFonts w:ascii="Sylfaen" w:hAnsi="Sylfaen" w:cs="Sylfaen"/>
                <w:sz w:val="20"/>
                <w:szCs w:val="20"/>
              </w:rPr>
            </w:pPr>
            <w:r w:rsidRPr="00FB6E9E">
              <w:rPr>
                <w:rFonts w:ascii="Sylfaen" w:hAnsi="Sylfaen"/>
                <w:sz w:val="20"/>
                <w:szCs w:val="20"/>
              </w:rPr>
              <w:t>Ծածկագրային նշագիրը</w:t>
            </w:r>
          </w:p>
        </w:tc>
        <w:tc>
          <w:tcPr>
            <w:tcW w:w="3456" w:type="dxa"/>
            <w:tcBorders>
              <w:top w:val="single" w:sz="4" w:space="0" w:color="auto"/>
              <w:left w:val="single" w:sz="4" w:space="0" w:color="auto"/>
            </w:tcBorders>
            <w:shd w:val="clear" w:color="auto" w:fill="FFFFFF"/>
          </w:tcPr>
          <w:p w14:paraId="53041D34" w14:textId="77777777" w:rsidR="0064324F" w:rsidRPr="00FB6E9E" w:rsidRDefault="0064324F" w:rsidP="00FB6E9E">
            <w:pPr>
              <w:pStyle w:val="Other0"/>
              <w:spacing w:after="120" w:line="240" w:lineRule="auto"/>
              <w:ind w:firstLine="0"/>
              <w:jc w:val="center"/>
              <w:rPr>
                <w:rFonts w:ascii="Sylfaen" w:hAnsi="Sylfaen" w:cs="Sylfaen"/>
                <w:sz w:val="20"/>
                <w:szCs w:val="20"/>
              </w:rPr>
            </w:pPr>
            <w:r w:rsidRPr="00FB6E9E">
              <w:rPr>
                <w:rFonts w:ascii="Sylfaen" w:hAnsi="Sylfaen"/>
                <w:sz w:val="20"/>
                <w:szCs w:val="20"/>
              </w:rPr>
              <w:t>Անվանումը</w:t>
            </w:r>
          </w:p>
        </w:tc>
        <w:tc>
          <w:tcPr>
            <w:tcW w:w="3499" w:type="dxa"/>
            <w:tcBorders>
              <w:top w:val="single" w:sz="4" w:space="0" w:color="auto"/>
              <w:left w:val="single" w:sz="4" w:space="0" w:color="auto"/>
              <w:right w:val="single" w:sz="4" w:space="0" w:color="auto"/>
            </w:tcBorders>
            <w:shd w:val="clear" w:color="auto" w:fill="FFFFFF"/>
          </w:tcPr>
          <w:p w14:paraId="5FE12B1B" w14:textId="77777777" w:rsidR="0064324F" w:rsidRPr="00FB6E9E" w:rsidRDefault="0064324F" w:rsidP="00FB6E9E">
            <w:pPr>
              <w:pStyle w:val="Other0"/>
              <w:spacing w:after="120" w:line="240" w:lineRule="auto"/>
              <w:ind w:firstLine="0"/>
              <w:jc w:val="center"/>
              <w:rPr>
                <w:rFonts w:ascii="Sylfaen" w:hAnsi="Sylfaen" w:cs="Sylfaen"/>
                <w:sz w:val="20"/>
                <w:szCs w:val="20"/>
              </w:rPr>
            </w:pPr>
            <w:r w:rsidRPr="00FB6E9E">
              <w:rPr>
                <w:rFonts w:ascii="Sylfaen" w:hAnsi="Sylfaen"/>
                <w:sz w:val="20"/>
                <w:szCs w:val="20"/>
              </w:rPr>
              <w:t>Նկարագրությունը</w:t>
            </w:r>
          </w:p>
        </w:tc>
      </w:tr>
      <w:tr w:rsidR="0064324F" w:rsidRPr="00FB6E9E" w14:paraId="28877967" w14:textId="77777777" w:rsidTr="00654716">
        <w:tc>
          <w:tcPr>
            <w:tcW w:w="2429" w:type="dxa"/>
            <w:tcBorders>
              <w:top w:val="single" w:sz="4" w:space="0" w:color="auto"/>
              <w:left w:val="single" w:sz="4" w:space="0" w:color="auto"/>
            </w:tcBorders>
            <w:shd w:val="clear" w:color="auto" w:fill="FFFFFF"/>
            <w:vAlign w:val="center"/>
          </w:tcPr>
          <w:p w14:paraId="0E490987" w14:textId="77777777" w:rsidR="0064324F" w:rsidRPr="00FB6E9E" w:rsidRDefault="0064324F" w:rsidP="00FB6E9E">
            <w:pPr>
              <w:pStyle w:val="Other0"/>
              <w:spacing w:after="120" w:line="240" w:lineRule="auto"/>
              <w:ind w:firstLine="0"/>
              <w:jc w:val="center"/>
              <w:rPr>
                <w:rFonts w:ascii="Sylfaen" w:hAnsi="Sylfaen" w:cs="Sylfaen"/>
                <w:sz w:val="20"/>
                <w:szCs w:val="20"/>
              </w:rPr>
            </w:pPr>
            <w:r w:rsidRPr="00FB6E9E">
              <w:rPr>
                <w:rFonts w:ascii="Sylfaen" w:hAnsi="Sylfaen"/>
                <w:sz w:val="20"/>
                <w:szCs w:val="20"/>
              </w:rPr>
              <w:t>1</w:t>
            </w:r>
          </w:p>
        </w:tc>
        <w:tc>
          <w:tcPr>
            <w:tcW w:w="3456" w:type="dxa"/>
            <w:tcBorders>
              <w:top w:val="single" w:sz="4" w:space="0" w:color="auto"/>
              <w:left w:val="single" w:sz="4" w:space="0" w:color="auto"/>
            </w:tcBorders>
            <w:shd w:val="clear" w:color="auto" w:fill="FFFFFF"/>
            <w:vAlign w:val="center"/>
          </w:tcPr>
          <w:p w14:paraId="22FF4128" w14:textId="77777777" w:rsidR="0064324F" w:rsidRPr="00FB6E9E" w:rsidRDefault="0064324F" w:rsidP="00FB6E9E">
            <w:pPr>
              <w:pStyle w:val="Other0"/>
              <w:spacing w:after="120" w:line="240" w:lineRule="auto"/>
              <w:ind w:firstLine="0"/>
              <w:jc w:val="center"/>
              <w:rPr>
                <w:rFonts w:ascii="Sylfaen" w:hAnsi="Sylfaen" w:cs="Sylfaen"/>
                <w:sz w:val="20"/>
                <w:szCs w:val="20"/>
              </w:rPr>
            </w:pPr>
            <w:r w:rsidRPr="00FB6E9E">
              <w:rPr>
                <w:rFonts w:ascii="Sylfaen" w:hAnsi="Sylfaen"/>
                <w:sz w:val="20"/>
                <w:szCs w:val="20"/>
              </w:rPr>
              <w:t>2</w:t>
            </w:r>
          </w:p>
        </w:tc>
        <w:tc>
          <w:tcPr>
            <w:tcW w:w="3499" w:type="dxa"/>
            <w:tcBorders>
              <w:top w:val="single" w:sz="4" w:space="0" w:color="auto"/>
              <w:left w:val="single" w:sz="4" w:space="0" w:color="auto"/>
              <w:right w:val="single" w:sz="4" w:space="0" w:color="auto"/>
            </w:tcBorders>
            <w:shd w:val="clear" w:color="auto" w:fill="FFFFFF"/>
            <w:vAlign w:val="center"/>
          </w:tcPr>
          <w:p w14:paraId="35736F74" w14:textId="77777777" w:rsidR="0064324F" w:rsidRPr="00FB6E9E" w:rsidRDefault="0064324F" w:rsidP="00FB6E9E">
            <w:pPr>
              <w:pStyle w:val="Other0"/>
              <w:spacing w:after="120" w:line="240" w:lineRule="auto"/>
              <w:ind w:firstLine="0"/>
              <w:jc w:val="center"/>
              <w:rPr>
                <w:rFonts w:ascii="Sylfaen" w:hAnsi="Sylfaen" w:cs="Sylfaen"/>
                <w:sz w:val="20"/>
                <w:szCs w:val="20"/>
              </w:rPr>
            </w:pPr>
            <w:r w:rsidRPr="00FB6E9E">
              <w:rPr>
                <w:rFonts w:ascii="Sylfaen" w:hAnsi="Sylfaen"/>
                <w:sz w:val="20"/>
                <w:szCs w:val="20"/>
              </w:rPr>
              <w:t>3</w:t>
            </w:r>
          </w:p>
        </w:tc>
      </w:tr>
      <w:tr w:rsidR="0064324F" w:rsidRPr="00FB6E9E" w14:paraId="31779C38" w14:textId="77777777" w:rsidTr="00654716">
        <w:tc>
          <w:tcPr>
            <w:tcW w:w="2429" w:type="dxa"/>
            <w:tcBorders>
              <w:top w:val="single" w:sz="4" w:space="0" w:color="auto"/>
              <w:left w:val="single" w:sz="4" w:space="0" w:color="auto"/>
            </w:tcBorders>
            <w:shd w:val="clear" w:color="auto" w:fill="FFFFFF"/>
          </w:tcPr>
          <w:p w14:paraId="70492A19" w14:textId="77777777" w:rsidR="0064324F" w:rsidRPr="00FB6E9E" w:rsidRDefault="0064324F" w:rsidP="00FB6E9E">
            <w:pPr>
              <w:pStyle w:val="Other0"/>
              <w:spacing w:after="120" w:line="240" w:lineRule="auto"/>
              <w:ind w:firstLine="0"/>
              <w:rPr>
                <w:rFonts w:ascii="Sylfaen" w:hAnsi="Sylfaen" w:cs="Sylfaen"/>
                <w:sz w:val="20"/>
                <w:szCs w:val="20"/>
              </w:rPr>
            </w:pPr>
            <w:r w:rsidRPr="00FB6E9E">
              <w:rPr>
                <w:rFonts w:ascii="Sylfaen" w:hAnsi="Sylfaen"/>
                <w:sz w:val="20"/>
                <w:szCs w:val="20"/>
              </w:rPr>
              <w:t>P.CP.04.PRC.003</w:t>
            </w:r>
          </w:p>
        </w:tc>
        <w:tc>
          <w:tcPr>
            <w:tcW w:w="3456" w:type="dxa"/>
            <w:tcBorders>
              <w:top w:val="single" w:sz="4" w:space="0" w:color="auto"/>
              <w:left w:val="single" w:sz="4" w:space="0" w:color="auto"/>
            </w:tcBorders>
            <w:shd w:val="clear" w:color="auto" w:fill="FFFFFF"/>
          </w:tcPr>
          <w:p w14:paraId="41E0FE70" w14:textId="77777777" w:rsidR="0064324F" w:rsidRPr="00FB6E9E" w:rsidRDefault="0064324F" w:rsidP="00FB6E9E">
            <w:pPr>
              <w:pStyle w:val="Other0"/>
              <w:spacing w:after="120" w:line="240" w:lineRule="auto"/>
              <w:ind w:firstLine="0"/>
              <w:rPr>
                <w:rFonts w:ascii="Sylfaen" w:hAnsi="Sylfaen" w:cs="Sylfaen"/>
                <w:sz w:val="20"/>
                <w:szCs w:val="20"/>
              </w:rPr>
            </w:pPr>
            <w:r w:rsidRPr="00FB6E9E">
              <w:rPr>
                <w:rFonts w:ascii="Sylfaen" w:hAnsi="Sylfaen"/>
                <w:sz w:val="20"/>
                <w:szCs w:val="20"/>
              </w:rPr>
              <w:t>ԱՕՏՄ-ի ժամանակավոր ներմուծման ժամկետը երկարաձգելու մասին տեղեկությունների ներկայացում</w:t>
            </w:r>
          </w:p>
        </w:tc>
        <w:tc>
          <w:tcPr>
            <w:tcW w:w="3499" w:type="dxa"/>
            <w:tcBorders>
              <w:top w:val="single" w:sz="4" w:space="0" w:color="auto"/>
              <w:left w:val="single" w:sz="4" w:space="0" w:color="auto"/>
              <w:right w:val="single" w:sz="4" w:space="0" w:color="auto"/>
            </w:tcBorders>
            <w:shd w:val="clear" w:color="auto" w:fill="FFFFFF"/>
            <w:vAlign w:val="center"/>
          </w:tcPr>
          <w:p w14:paraId="6F8DE42E" w14:textId="77777777" w:rsidR="0064324F" w:rsidRPr="00FB6E9E" w:rsidRDefault="0064324F" w:rsidP="00FB6E9E">
            <w:pPr>
              <w:pStyle w:val="Other0"/>
              <w:spacing w:after="120" w:line="240" w:lineRule="auto"/>
              <w:ind w:firstLine="0"/>
              <w:rPr>
                <w:rFonts w:ascii="Sylfaen" w:hAnsi="Sylfaen" w:cs="Sylfaen"/>
                <w:sz w:val="20"/>
                <w:szCs w:val="20"/>
              </w:rPr>
            </w:pPr>
            <w:r w:rsidRPr="00FB6E9E">
              <w:rPr>
                <w:rFonts w:ascii="Sylfaen" w:hAnsi="Sylfaen"/>
                <w:sz w:val="20"/>
                <w:szCs w:val="20"/>
              </w:rPr>
              <w:t>ընթացակարգը նախատեսված է ԱՕՏՄ-ի ժամանակավոր ներմուծման ժամկետը երկարաձգելու մասին տեղեկությունները ԱՕՏՄ-ի ժամանակավոր ներմուծման մասով հսկողություն իրականացնող լիազորված մարմին փոխանցելու համար</w:t>
            </w:r>
          </w:p>
        </w:tc>
      </w:tr>
      <w:tr w:rsidR="0064324F" w:rsidRPr="00FB6E9E" w14:paraId="46163569" w14:textId="77777777" w:rsidTr="00654716">
        <w:tc>
          <w:tcPr>
            <w:tcW w:w="2429" w:type="dxa"/>
            <w:tcBorders>
              <w:top w:val="single" w:sz="4" w:space="0" w:color="auto"/>
              <w:left w:val="single" w:sz="4" w:space="0" w:color="auto"/>
              <w:bottom w:val="single" w:sz="4" w:space="0" w:color="auto"/>
            </w:tcBorders>
            <w:shd w:val="clear" w:color="auto" w:fill="FFFFFF"/>
          </w:tcPr>
          <w:p w14:paraId="54B0CC36" w14:textId="77777777" w:rsidR="0064324F" w:rsidRPr="00FB6E9E" w:rsidRDefault="0064324F" w:rsidP="00FB6E9E">
            <w:pPr>
              <w:pStyle w:val="Other0"/>
              <w:spacing w:after="120" w:line="240" w:lineRule="auto"/>
              <w:ind w:firstLine="0"/>
              <w:rPr>
                <w:rFonts w:ascii="Sylfaen" w:hAnsi="Sylfaen" w:cs="Sylfaen"/>
                <w:sz w:val="20"/>
                <w:szCs w:val="20"/>
              </w:rPr>
            </w:pPr>
            <w:r w:rsidRPr="00FB6E9E">
              <w:rPr>
                <w:rFonts w:ascii="Sylfaen" w:hAnsi="Sylfaen"/>
                <w:sz w:val="20"/>
                <w:szCs w:val="20"/>
              </w:rPr>
              <w:t>P.CP.04.PRC.004</w:t>
            </w:r>
          </w:p>
        </w:tc>
        <w:tc>
          <w:tcPr>
            <w:tcW w:w="3456" w:type="dxa"/>
            <w:tcBorders>
              <w:top w:val="single" w:sz="4" w:space="0" w:color="auto"/>
              <w:left w:val="single" w:sz="4" w:space="0" w:color="auto"/>
              <w:bottom w:val="single" w:sz="4" w:space="0" w:color="auto"/>
            </w:tcBorders>
            <w:shd w:val="clear" w:color="auto" w:fill="FFFFFF"/>
          </w:tcPr>
          <w:p w14:paraId="1D97127B" w14:textId="77777777" w:rsidR="0064324F" w:rsidRPr="00FB6E9E" w:rsidRDefault="0064324F" w:rsidP="00FB6E9E">
            <w:pPr>
              <w:pStyle w:val="Other0"/>
              <w:spacing w:after="120" w:line="240" w:lineRule="auto"/>
              <w:ind w:firstLine="0"/>
              <w:rPr>
                <w:rFonts w:ascii="Sylfaen" w:hAnsi="Sylfaen" w:cs="Sylfaen"/>
                <w:sz w:val="20"/>
                <w:szCs w:val="20"/>
              </w:rPr>
            </w:pPr>
            <w:r w:rsidRPr="00FB6E9E">
              <w:rPr>
                <w:rFonts w:ascii="Sylfaen" w:hAnsi="Sylfaen"/>
                <w:sz w:val="20"/>
                <w:szCs w:val="20"/>
              </w:rPr>
              <w:t>ԱՕՏՄ-ի ժամանակավոր ներմուծման ժամկետը երկարաձգելու մասին տեղեկություններում փոփոխությունների կատարում</w:t>
            </w:r>
          </w:p>
        </w:tc>
        <w:tc>
          <w:tcPr>
            <w:tcW w:w="3499" w:type="dxa"/>
            <w:tcBorders>
              <w:top w:val="single" w:sz="4" w:space="0" w:color="auto"/>
              <w:left w:val="single" w:sz="4" w:space="0" w:color="auto"/>
              <w:bottom w:val="single" w:sz="4" w:space="0" w:color="auto"/>
              <w:right w:val="single" w:sz="4" w:space="0" w:color="auto"/>
            </w:tcBorders>
            <w:shd w:val="clear" w:color="auto" w:fill="FFFFFF"/>
            <w:vAlign w:val="bottom"/>
          </w:tcPr>
          <w:p w14:paraId="47ACAA83" w14:textId="77777777" w:rsidR="0064324F" w:rsidRPr="00FB6E9E" w:rsidRDefault="0064324F" w:rsidP="00FB6E9E">
            <w:pPr>
              <w:pStyle w:val="Other0"/>
              <w:spacing w:after="120" w:line="240" w:lineRule="auto"/>
              <w:ind w:firstLine="0"/>
              <w:rPr>
                <w:rFonts w:ascii="Sylfaen" w:hAnsi="Sylfaen" w:cs="Sylfaen"/>
                <w:sz w:val="20"/>
                <w:szCs w:val="20"/>
              </w:rPr>
            </w:pPr>
            <w:r w:rsidRPr="00FB6E9E">
              <w:rPr>
                <w:rFonts w:ascii="Sylfaen" w:hAnsi="Sylfaen"/>
                <w:sz w:val="20"/>
                <w:szCs w:val="20"/>
              </w:rPr>
              <w:t>ընթացակարգը նախատեսված է ԱՕՏՄ-ի ժամանակավոր ներմուծման ժամկետը երկարաձգելու մասին տեղեկություններում կատարված փոփոխությունները ԱՕՏՄ-ի ժամանակավոր ներմուծման մասով հսկողություն իրականացնող լիազորված մարմին փոխանցելու համար</w:t>
            </w:r>
          </w:p>
        </w:tc>
      </w:tr>
    </w:tbl>
    <w:p w14:paraId="5D0BE478" w14:textId="77777777" w:rsidR="0027067B" w:rsidRDefault="0027067B" w:rsidP="0064324F">
      <w:pPr>
        <w:pStyle w:val="BodyText1"/>
        <w:spacing w:after="160"/>
        <w:ind w:firstLine="0"/>
        <w:jc w:val="center"/>
        <w:rPr>
          <w:rFonts w:ascii="Sylfaen" w:hAnsi="Sylfaen"/>
          <w:sz w:val="24"/>
          <w:szCs w:val="24"/>
        </w:rPr>
      </w:pPr>
    </w:p>
    <w:p w14:paraId="2C48BBF1"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6. ԱՕՏՄ-ն որպես մաքսային հսկողության տակ չգտնվող ճանաչելու ընթացակարգերի խումբը</w:t>
      </w:r>
    </w:p>
    <w:p w14:paraId="7D5ED90D" w14:textId="77777777" w:rsidR="0064324F" w:rsidRPr="00654716" w:rsidRDefault="0064324F" w:rsidP="00FB6E9E">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lang w:val="hy-AM"/>
        </w:rPr>
        <w:t>21.</w:t>
      </w:r>
      <w:r w:rsidR="00FB6E9E">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ճանաչելիս ԱՕՏՄ-ն որպես մաքսային հսկողության տակ չգտնվող՝ ճանաչող լիազորված մարմինը ձ</w:t>
      </w:r>
      <w:r w:rsidR="00654716">
        <w:rPr>
          <w:rFonts w:ascii="Sylfaen" w:hAnsi="Sylfaen"/>
          <w:sz w:val="24"/>
          <w:szCs w:val="24"/>
          <w:lang w:val="hy-AM"/>
        </w:rPr>
        <w:t>եւ</w:t>
      </w:r>
      <w:r w:rsidRPr="00654716">
        <w:rPr>
          <w:rFonts w:ascii="Sylfaen" w:hAnsi="Sylfaen"/>
          <w:sz w:val="24"/>
          <w:szCs w:val="24"/>
          <w:lang w:val="hy-AM"/>
        </w:rPr>
        <w:t xml:space="preserve">ավորում </w:t>
      </w:r>
      <w:r w:rsidR="00654716">
        <w:rPr>
          <w:rFonts w:ascii="Sylfaen" w:hAnsi="Sylfaen"/>
          <w:sz w:val="24"/>
          <w:szCs w:val="24"/>
          <w:lang w:val="hy-AM"/>
        </w:rPr>
        <w:t>եւ</w:t>
      </w:r>
      <w:r w:rsidRPr="00654716">
        <w:rPr>
          <w:rFonts w:ascii="Sylfaen" w:hAnsi="Sylfaen"/>
          <w:sz w:val="24"/>
          <w:szCs w:val="24"/>
          <w:lang w:val="hy-AM"/>
        </w:rPr>
        <w:t xml:space="preserve"> ԱՕՏՄ-ի ժամանակավոր ներմուծման մասով հսկողություն իրականացնող լիազորված մարմին է ներկայացնում ԱՕՏՄ-ն որպես մաքսային հսկողության տակ չգտնվող ճանաչելու մասին տեղեկությունները: Նշված տեղեկություններում փոփոխություններ կատարելիս ԱՕՏՄ-ն որպես մաքսային հսկողության տակ չգտնվող՝ ճանաչող լիազորված մարմինը ձ</w:t>
      </w:r>
      <w:r w:rsidR="00654716">
        <w:rPr>
          <w:rFonts w:ascii="Sylfaen" w:hAnsi="Sylfaen"/>
          <w:sz w:val="24"/>
          <w:szCs w:val="24"/>
          <w:lang w:val="hy-AM"/>
        </w:rPr>
        <w:t>եւ</w:t>
      </w:r>
      <w:r w:rsidRPr="00654716">
        <w:rPr>
          <w:rFonts w:ascii="Sylfaen" w:hAnsi="Sylfaen"/>
          <w:sz w:val="24"/>
          <w:szCs w:val="24"/>
          <w:lang w:val="hy-AM"/>
        </w:rPr>
        <w:t xml:space="preserve">ավորում </w:t>
      </w:r>
      <w:r w:rsidR="00654716">
        <w:rPr>
          <w:rFonts w:ascii="Sylfaen" w:hAnsi="Sylfaen"/>
          <w:sz w:val="24"/>
          <w:szCs w:val="24"/>
          <w:lang w:val="hy-AM"/>
        </w:rPr>
        <w:t>եւ</w:t>
      </w:r>
      <w:r w:rsidRPr="00654716">
        <w:rPr>
          <w:rFonts w:ascii="Sylfaen" w:hAnsi="Sylfaen"/>
          <w:sz w:val="24"/>
          <w:szCs w:val="24"/>
          <w:lang w:val="hy-AM"/>
        </w:rPr>
        <w:t xml:space="preserve"> ԱՕՏՄ-ի ժամանակավոր ներմուծման մասով հսկողություն իրականացնող լիազորված մարմին է ներկայացնում ԱՕՏՄ-ն որպես մաքսային հսկողության տակ չգտնվող ճանաչելու մասին փոփոխված տեղեկությունները:</w:t>
      </w:r>
    </w:p>
    <w:p w14:paraId="3AB9B305"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Ընդ որում՝ կատարվում են ընդհանուր գործընթացի հետ</w:t>
      </w:r>
      <w:r w:rsidR="00654716">
        <w:rPr>
          <w:rFonts w:ascii="Sylfaen" w:hAnsi="Sylfaen"/>
          <w:sz w:val="24"/>
          <w:szCs w:val="24"/>
          <w:lang w:val="hy-AM"/>
        </w:rPr>
        <w:t>եւ</w:t>
      </w:r>
      <w:r w:rsidRPr="00654716">
        <w:rPr>
          <w:rFonts w:ascii="Sylfaen" w:hAnsi="Sylfaen"/>
          <w:sz w:val="24"/>
          <w:szCs w:val="24"/>
          <w:lang w:val="hy-AM"/>
        </w:rPr>
        <w:t>յալ ընթացակարգերը՝</w:t>
      </w:r>
    </w:p>
    <w:p w14:paraId="0115A4DB"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«ԱՕՏՄ-ն որպես մաքսային հսկողության տակ չգտնվող ճանաչելու մասին տեղեկությունների ներկայացում» (P.CP.04.PRC.005).</w:t>
      </w:r>
    </w:p>
    <w:p w14:paraId="36621776"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«ԱՕՏՄ-ն որպես մաքսային հսկողության տակ չգտնվող ճանաչելու մասին տեղեկություններում փոփոխությունների կատարում» (P.CP.04.PRC.006):</w:t>
      </w:r>
    </w:p>
    <w:p w14:paraId="6C2AE2A8" w14:textId="77777777" w:rsidR="0064324F" w:rsidRPr="00654716" w:rsidRDefault="0064324F" w:rsidP="00FB6E9E">
      <w:pPr>
        <w:pStyle w:val="BodyText1"/>
        <w:tabs>
          <w:tab w:val="left" w:pos="1134"/>
        </w:tabs>
        <w:spacing w:after="160"/>
        <w:ind w:firstLine="567"/>
        <w:jc w:val="both"/>
        <w:rPr>
          <w:rFonts w:ascii="Sylfaen" w:hAnsi="Sylfaen" w:cs="Sylfaen"/>
          <w:sz w:val="24"/>
          <w:szCs w:val="24"/>
          <w:lang w:val="hy-AM"/>
        </w:rPr>
      </w:pPr>
      <w:bookmarkStart w:id="36" w:name="bookmark40"/>
      <w:r w:rsidRPr="00654716">
        <w:rPr>
          <w:rFonts w:ascii="Sylfaen" w:hAnsi="Sylfaen"/>
          <w:sz w:val="24"/>
          <w:szCs w:val="24"/>
          <w:shd w:val="clear" w:color="auto" w:fill="FFFFFF"/>
          <w:lang w:val="hy-AM"/>
        </w:rPr>
        <w:t>2</w:t>
      </w:r>
      <w:bookmarkEnd w:id="36"/>
      <w:r w:rsidRPr="00654716">
        <w:rPr>
          <w:rFonts w:ascii="Sylfaen" w:hAnsi="Sylfaen"/>
          <w:sz w:val="24"/>
          <w:szCs w:val="24"/>
          <w:shd w:val="clear" w:color="auto" w:fill="FFFFFF"/>
          <w:lang w:val="hy-AM"/>
        </w:rPr>
        <w:t>2.</w:t>
      </w:r>
      <w:r w:rsidR="00FB6E9E">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ճանաչելու ընթացակարգերի խմբի բերված նկարագրությունը ներկայացված է 4-րդ նկարում:</w:t>
      </w:r>
    </w:p>
    <w:p w14:paraId="444635B3" w14:textId="77777777" w:rsidR="0064324F" w:rsidRPr="00202C27" w:rsidRDefault="009F1E00" w:rsidP="0027067B">
      <w:pPr>
        <w:spacing w:after="160" w:line="360" w:lineRule="auto"/>
        <w:jc w:val="center"/>
        <w:rPr>
          <w:rFonts w:ascii="Sylfaen" w:hAnsi="Sylfaen" w:cs="Sylfaen"/>
          <w:sz w:val="20"/>
          <w:szCs w:val="20"/>
        </w:rPr>
      </w:pPr>
      <w:r>
        <w:rPr>
          <w:rFonts w:ascii="Sylfaen" w:hAnsi="Sylfaen" w:cs="Sylfaen"/>
          <w:noProof/>
          <w:lang w:val="en-US" w:eastAsia="en-US" w:bidi="ar-SA"/>
        </w:rPr>
        <w:pict w14:anchorId="4D7F1F9C">
          <v:group id="_x0000_s1387" style="position:absolute;left:0;text-align:left;margin-left:4.35pt;margin-top:16.55pt;width:435.2pt;height:144.35pt;z-index:251925504" coordorigin="1505,12191" coordsize="8704,2887">
            <v:rect id="_x0000_s1069" style="position:absolute;left:2912;top:12191;width:1744;height:257" fillcolor="white [3212]" stroked="f">
              <v:textbox inset="0,0,0,0">
                <w:txbxContent>
                  <w:p w14:paraId="0DE55EC2" w14:textId="77777777" w:rsidR="00846ABE" w:rsidRPr="00FB6E9E" w:rsidRDefault="00846ABE" w:rsidP="0064324F">
                    <w:pPr>
                      <w:rPr>
                        <w:rFonts w:ascii="Sylfaen" w:hAnsi="Sylfaen"/>
                        <w:sz w:val="14"/>
                        <w:szCs w:val="14"/>
                      </w:rPr>
                    </w:pPr>
                    <w:r w:rsidRPr="00FB6E9E">
                      <w:rPr>
                        <w:rFonts w:ascii="Sylfaen" w:hAnsi="Sylfaen"/>
                        <w:sz w:val="14"/>
                        <w:szCs w:val="14"/>
                      </w:rPr>
                      <w:t>«Մասնակցություն»</w:t>
                    </w:r>
                  </w:p>
                </w:txbxContent>
              </v:textbox>
            </v:rect>
            <v:rect id="_x0000_s1070" style="position:absolute;left:6964;top:12191;width:1751;height:257" fillcolor="white [3212]" stroked="f">
              <v:textbox inset="0,0,0,0">
                <w:txbxContent>
                  <w:p w14:paraId="0EC5398E" w14:textId="77777777" w:rsidR="00846ABE" w:rsidRPr="00FB6E9E" w:rsidRDefault="00846ABE" w:rsidP="0064324F">
                    <w:pPr>
                      <w:rPr>
                        <w:rFonts w:ascii="Sylfaen" w:hAnsi="Sylfaen"/>
                        <w:sz w:val="14"/>
                        <w:szCs w:val="14"/>
                      </w:rPr>
                    </w:pPr>
                    <w:r w:rsidRPr="00FB6E9E">
                      <w:rPr>
                        <w:rFonts w:ascii="Sylfaen" w:hAnsi="Sylfaen"/>
                        <w:sz w:val="14"/>
                        <w:szCs w:val="14"/>
                      </w:rPr>
                      <w:t>«Մասնակցություն»</w:t>
                    </w:r>
                  </w:p>
                </w:txbxContent>
              </v:textbox>
            </v:rect>
            <v:rect id="_x0000_s1071" style="position:absolute;left:6964;top:13251;width:1450;height:257" fillcolor="white [3212]" stroked="f">
              <v:textbox inset="0,0,0,0">
                <w:txbxContent>
                  <w:p w14:paraId="3FB74388" w14:textId="77777777" w:rsidR="00846ABE" w:rsidRPr="00FB6E9E" w:rsidRDefault="00846ABE" w:rsidP="0064324F">
                    <w:pPr>
                      <w:rPr>
                        <w:rFonts w:ascii="Sylfaen" w:hAnsi="Sylfaen"/>
                        <w:sz w:val="14"/>
                        <w:szCs w:val="14"/>
                      </w:rPr>
                    </w:pPr>
                    <w:r w:rsidRPr="00FB6E9E">
                      <w:rPr>
                        <w:rFonts w:ascii="Sylfaen" w:hAnsi="Sylfaen"/>
                        <w:sz w:val="14"/>
                        <w:szCs w:val="14"/>
                      </w:rPr>
                      <w:t>«Մասնակցություն»</w:t>
                    </w:r>
                  </w:p>
                </w:txbxContent>
              </v:textbox>
            </v:rect>
            <v:rect id="_x0000_s1072" style="position:absolute;left:3805;top:13251;width:1676;height:257" fillcolor="white [3212]" stroked="f">
              <v:textbox inset="0,0,0,0">
                <w:txbxContent>
                  <w:p w14:paraId="35FD4448" w14:textId="77777777" w:rsidR="00846ABE" w:rsidRPr="00FB6E9E" w:rsidRDefault="00846ABE" w:rsidP="0064324F">
                    <w:pPr>
                      <w:rPr>
                        <w:rFonts w:ascii="Sylfaen" w:hAnsi="Sylfaen"/>
                        <w:sz w:val="14"/>
                        <w:szCs w:val="14"/>
                      </w:rPr>
                    </w:pPr>
                    <w:r w:rsidRPr="00FB6E9E">
                      <w:rPr>
                        <w:rFonts w:ascii="Sylfaen" w:hAnsi="Sylfaen"/>
                        <w:sz w:val="14"/>
                        <w:szCs w:val="14"/>
                      </w:rPr>
                      <w:t>«Մասնակցություն»</w:t>
                    </w:r>
                  </w:p>
                </w:txbxContent>
              </v:textbox>
            </v:rect>
            <v:rect id="_x0000_s1073" style="position:absolute;left:1505;top:13621;width:1998;height:1306" fillcolor="white [3212]" stroked="f">
              <v:textbox inset="0,0,0,0">
                <w:txbxContent>
                  <w:p w14:paraId="10B61B8D" w14:textId="77777777" w:rsidR="00846ABE" w:rsidRPr="00FB6E9E" w:rsidRDefault="00846ABE" w:rsidP="0064324F">
                    <w:pPr>
                      <w:jc w:val="center"/>
                      <w:rPr>
                        <w:rFonts w:ascii="Sylfaen" w:hAnsi="Sylfaen"/>
                        <w:sz w:val="14"/>
                        <w:szCs w:val="14"/>
                      </w:rPr>
                    </w:pPr>
                    <w:r w:rsidRPr="00FB6E9E">
                      <w:rPr>
                        <w:rFonts w:ascii="Sylfaen" w:hAnsi="Sylfaen"/>
                        <w:sz w:val="14"/>
                        <w:szCs w:val="14"/>
                      </w:rPr>
                      <w:t>ԱՕՏՄ-ն որպես մաքսային հսկողության տակ չգտնվող՝ ճանաչող լիազորված մարմին (Р.СР.04.АСТ.004)</w:t>
                    </w:r>
                  </w:p>
                </w:txbxContent>
              </v:textbox>
            </v:rect>
            <v:rect id="_x0000_s1074" style="position:absolute;left:8092;top:13621;width:2117;height:898" fillcolor="white [3212]" stroked="f">
              <v:textbox inset="0,0,0,0">
                <w:txbxContent>
                  <w:p w14:paraId="34F2F7BF" w14:textId="77777777" w:rsidR="00846ABE" w:rsidRPr="00FB6E9E" w:rsidRDefault="00846ABE" w:rsidP="0064324F">
                    <w:pPr>
                      <w:jc w:val="center"/>
                      <w:rPr>
                        <w:rFonts w:ascii="Sylfaen" w:hAnsi="Sylfaen"/>
                        <w:sz w:val="14"/>
                        <w:szCs w:val="14"/>
                      </w:rPr>
                    </w:pPr>
                    <w:r w:rsidRPr="00FB6E9E">
                      <w:rPr>
                        <w:rFonts w:ascii="Sylfaen" w:hAnsi="Sylfaen"/>
                        <w:sz w:val="14"/>
                        <w:szCs w:val="14"/>
                      </w:rPr>
                      <w:t>ԱՕՏՄ-ի ժամանակավոր ներմուծման մասով հսկողություն իրականացնող լիազորված</w:t>
                    </w:r>
                    <w:r>
                      <w:rPr>
                        <w:rFonts w:ascii="Sylfaen" w:hAnsi="Sylfaen"/>
                        <w:sz w:val="16"/>
                      </w:rPr>
                      <w:t xml:space="preserve"> </w:t>
                    </w:r>
                    <w:r w:rsidRPr="00FB6E9E">
                      <w:rPr>
                        <w:rFonts w:ascii="Sylfaen" w:hAnsi="Sylfaen"/>
                        <w:sz w:val="14"/>
                        <w:szCs w:val="14"/>
                      </w:rPr>
                      <w:t>մարմին (Р.СР.04.АСТ.001)</w:t>
                    </w:r>
                  </w:p>
                  <w:p w14:paraId="68173905" w14:textId="77777777" w:rsidR="00846ABE" w:rsidRDefault="00846ABE"/>
                </w:txbxContent>
              </v:textbox>
            </v:rect>
            <v:rect id="_x0000_s1075" style="position:absolute;left:4008;top:14427;width:3525;height:651" fillcolor="white [3212]" stroked="f">
              <v:textbox inset="0,0,0,0">
                <w:txbxContent>
                  <w:p w14:paraId="5C7BD96A" w14:textId="77777777" w:rsidR="00846ABE" w:rsidRPr="006F0B5D" w:rsidRDefault="00846ABE" w:rsidP="0064324F">
                    <w:pPr>
                      <w:jc w:val="center"/>
                      <w:rPr>
                        <w:rFonts w:ascii="Sylfaen" w:hAnsi="Sylfaen"/>
                        <w:sz w:val="16"/>
                      </w:rPr>
                    </w:pPr>
                    <w:r w:rsidRPr="00FB6E9E">
                      <w:rPr>
                        <w:rFonts w:ascii="Sylfaen" w:hAnsi="Sylfaen"/>
                        <w:sz w:val="14"/>
                        <w:szCs w:val="14"/>
                      </w:rPr>
                      <w:t>ԱՕՏՄ-ն որպես մաքսային հսկողության տակ չգտնվող ճանաչելու մասին տեղեկություններում փոփոխությունների</w:t>
                    </w:r>
                    <w:r>
                      <w:rPr>
                        <w:rFonts w:ascii="Sylfaen" w:hAnsi="Sylfaen"/>
                        <w:sz w:val="16"/>
                      </w:rPr>
                      <w:t xml:space="preserve"> </w:t>
                    </w:r>
                    <w:r w:rsidRPr="00FB6E9E">
                      <w:rPr>
                        <w:rFonts w:ascii="Sylfaen" w:hAnsi="Sylfaen"/>
                        <w:sz w:val="14"/>
                        <w:szCs w:val="14"/>
                      </w:rPr>
                      <w:t>կատարում (P.CP.04.PRC.006)</w:t>
                    </w:r>
                  </w:p>
                </w:txbxContent>
              </v:textbox>
            </v:rect>
            <v:rect id="_x0000_s1076" style="position:absolute;left:4105;top:12617;width:3525;height:688" fillcolor="white [3212]" stroked="f">
              <v:textbox inset="0,0,0,0">
                <w:txbxContent>
                  <w:p w14:paraId="2DBF1FAB" w14:textId="77777777" w:rsidR="00846ABE" w:rsidRPr="00FB6E9E" w:rsidRDefault="00846ABE" w:rsidP="0064324F">
                    <w:pPr>
                      <w:jc w:val="center"/>
                      <w:rPr>
                        <w:rFonts w:ascii="Sylfaen" w:hAnsi="Sylfaen"/>
                        <w:sz w:val="14"/>
                        <w:szCs w:val="14"/>
                      </w:rPr>
                    </w:pPr>
                    <w:r w:rsidRPr="00FB6E9E">
                      <w:rPr>
                        <w:rFonts w:ascii="Sylfaen" w:hAnsi="Sylfaen"/>
                        <w:sz w:val="14"/>
                        <w:szCs w:val="14"/>
                      </w:rPr>
                      <w:t>ԱՕՏՄ-ն որպես մաքսային հսկողության տակ չգտնվող ճանաչելու մասին տեղեկությունների ներկայացում (P.CP.04.PRC.005)</w:t>
                    </w:r>
                  </w:p>
                </w:txbxContent>
              </v:textbox>
            </v:rect>
          </v:group>
        </w:pict>
      </w:r>
      <w:r w:rsidR="0064324F" w:rsidRPr="00654716">
        <w:rPr>
          <w:rFonts w:ascii="Sylfaen" w:hAnsi="Sylfaen" w:cs="Sylfaen"/>
          <w:noProof/>
          <w:lang w:val="en-US" w:eastAsia="en-US" w:bidi="ar-SA"/>
        </w:rPr>
        <w:drawing>
          <wp:inline distT="0" distB="0" distL="0" distR="0" wp14:anchorId="20EC6FE0" wp14:editId="298CB3CD">
            <wp:extent cx="5730240" cy="2066290"/>
            <wp:effectExtent l="0" t="0" r="0" b="0"/>
            <wp:docPr id="2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stretch/>
                  </pic:blipFill>
                  <pic:spPr>
                    <a:xfrm>
                      <a:off x="0" y="0"/>
                      <a:ext cx="5730240" cy="2066290"/>
                    </a:xfrm>
                    <a:prstGeom prst="rect">
                      <a:avLst/>
                    </a:prstGeom>
                  </pic:spPr>
                </pic:pic>
              </a:graphicData>
            </a:graphic>
          </wp:inline>
        </w:drawing>
      </w:r>
      <w:r w:rsidR="0064324F" w:rsidRPr="00202C27">
        <w:rPr>
          <w:rFonts w:ascii="Sylfaen" w:hAnsi="Sylfaen"/>
          <w:sz w:val="20"/>
          <w:szCs w:val="20"/>
        </w:rPr>
        <w:t>Նկ. 4. ԱՕՏՄ-ն որպես մաքսային հսկողության տակ չգտնվող ճանաչելու ընթացակարգերի խմբի ընդհանուր սխեմա</w:t>
      </w:r>
    </w:p>
    <w:p w14:paraId="5486F8CE" w14:textId="77777777" w:rsidR="0064324F" w:rsidRPr="00654716" w:rsidRDefault="0064324F" w:rsidP="00202C27">
      <w:pPr>
        <w:pStyle w:val="BodyText1"/>
        <w:tabs>
          <w:tab w:val="left" w:pos="1134"/>
        </w:tabs>
        <w:spacing w:after="160"/>
        <w:ind w:firstLine="567"/>
        <w:jc w:val="both"/>
        <w:rPr>
          <w:rFonts w:ascii="Sylfaen" w:hAnsi="Sylfaen" w:cs="Sylfaen"/>
          <w:sz w:val="24"/>
          <w:szCs w:val="24"/>
          <w:lang w:val="hy-AM"/>
        </w:rPr>
      </w:pPr>
      <w:bookmarkStart w:id="37" w:name="bookmark41"/>
      <w:r w:rsidRPr="00654716">
        <w:rPr>
          <w:rFonts w:ascii="Sylfaen" w:hAnsi="Sylfaen"/>
          <w:sz w:val="24"/>
          <w:szCs w:val="24"/>
          <w:shd w:val="clear" w:color="auto" w:fill="FFFFFF"/>
          <w:lang w:val="hy-AM"/>
        </w:rPr>
        <w:t>2</w:t>
      </w:r>
      <w:bookmarkEnd w:id="37"/>
      <w:r w:rsidRPr="00654716">
        <w:rPr>
          <w:rFonts w:ascii="Sylfaen" w:hAnsi="Sylfaen"/>
          <w:sz w:val="24"/>
          <w:szCs w:val="24"/>
          <w:shd w:val="clear" w:color="auto" w:fill="FFFFFF"/>
          <w:lang w:val="hy-AM"/>
        </w:rPr>
        <w:t>3.</w:t>
      </w:r>
      <w:r w:rsidR="00202C27">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ճանաչելու ընթացակարգերի խմբի մեջ մտնող ընդհանուր գործընթացի ընթացակարգերի ցանկը բերված է 4-րդ աղյուսակում:</w:t>
      </w:r>
    </w:p>
    <w:p w14:paraId="5903DC70" w14:textId="77777777" w:rsidR="0027067B" w:rsidRDefault="0027067B">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042C9A38" w14:textId="77777777" w:rsidR="0064324F" w:rsidRPr="00654716" w:rsidRDefault="0064324F" w:rsidP="0064324F">
      <w:pPr>
        <w:pStyle w:val="Tablecaption0"/>
        <w:spacing w:after="160" w:line="360" w:lineRule="auto"/>
        <w:jc w:val="right"/>
        <w:rPr>
          <w:rFonts w:ascii="Sylfaen" w:hAnsi="Sylfaen" w:cs="Sylfaen"/>
          <w:sz w:val="24"/>
          <w:szCs w:val="24"/>
          <w:lang w:val="hy-AM"/>
        </w:rPr>
      </w:pPr>
      <w:r w:rsidRPr="00654716">
        <w:rPr>
          <w:rFonts w:ascii="Sylfaen" w:hAnsi="Sylfaen"/>
          <w:sz w:val="24"/>
          <w:szCs w:val="24"/>
          <w:lang w:val="hy-AM"/>
        </w:rPr>
        <w:t>Աղյուսակ 4</w:t>
      </w:r>
    </w:p>
    <w:p w14:paraId="3E250E8A" w14:textId="77777777" w:rsidR="0064324F" w:rsidRPr="00654716" w:rsidRDefault="0064324F" w:rsidP="0027067B">
      <w:pPr>
        <w:pStyle w:val="Tablecaption0"/>
        <w:spacing w:after="160" w:line="360" w:lineRule="auto"/>
        <w:ind w:right="-8"/>
        <w:rPr>
          <w:rFonts w:ascii="Sylfaen" w:hAnsi="Sylfaen" w:cs="Sylfaen"/>
          <w:sz w:val="24"/>
          <w:szCs w:val="24"/>
          <w:lang w:val="hy-AM"/>
        </w:rPr>
      </w:pPr>
      <w:r w:rsidRPr="00654716">
        <w:rPr>
          <w:rFonts w:ascii="Sylfaen" w:hAnsi="Sylfaen"/>
          <w:sz w:val="24"/>
          <w:szCs w:val="24"/>
          <w:lang w:val="hy-AM"/>
        </w:rPr>
        <w:t xml:space="preserve">ԱՕՏՄ-ն որպես մաքսային հսկողության տակ չգտնվող ճանաչելու ընթացակարգերի խմբի մեջ մտնող ընդհանուր գործընթացի </w:t>
      </w:r>
      <w:r w:rsidR="0027067B" w:rsidRPr="002C5E73">
        <w:rPr>
          <w:rFonts w:ascii="Sylfaen" w:hAnsi="Sylfaen"/>
          <w:sz w:val="24"/>
          <w:szCs w:val="24"/>
          <w:lang w:val="hy-AM"/>
        </w:rPr>
        <w:br/>
      </w:r>
      <w:r w:rsidRPr="00654716">
        <w:rPr>
          <w:rFonts w:ascii="Sylfaen" w:hAnsi="Sylfaen"/>
          <w:sz w:val="24"/>
          <w:szCs w:val="24"/>
          <w:lang w:val="hy-AM"/>
        </w:rPr>
        <w:t>ընթացակարգերի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43"/>
        <w:gridCol w:w="3446"/>
        <w:gridCol w:w="3514"/>
      </w:tblGrid>
      <w:tr w:rsidR="0064324F" w:rsidRPr="00202C27" w14:paraId="3859D164" w14:textId="77777777" w:rsidTr="00654716">
        <w:tc>
          <w:tcPr>
            <w:tcW w:w="2443" w:type="dxa"/>
            <w:tcBorders>
              <w:top w:val="single" w:sz="4" w:space="0" w:color="auto"/>
              <w:left w:val="single" w:sz="4" w:space="0" w:color="auto"/>
            </w:tcBorders>
          </w:tcPr>
          <w:p w14:paraId="2EABA6D1" w14:textId="77777777" w:rsidR="0064324F" w:rsidRPr="00202C27" w:rsidRDefault="0064324F" w:rsidP="00202C27">
            <w:pPr>
              <w:pStyle w:val="Other0"/>
              <w:spacing w:after="120" w:line="240" w:lineRule="auto"/>
              <w:ind w:firstLine="0"/>
              <w:jc w:val="center"/>
              <w:rPr>
                <w:rFonts w:ascii="Sylfaen" w:hAnsi="Sylfaen" w:cs="Sylfaen"/>
                <w:sz w:val="20"/>
                <w:szCs w:val="20"/>
              </w:rPr>
            </w:pPr>
            <w:r w:rsidRPr="00202C27">
              <w:rPr>
                <w:rFonts w:ascii="Sylfaen" w:hAnsi="Sylfaen"/>
                <w:sz w:val="20"/>
                <w:szCs w:val="20"/>
              </w:rPr>
              <w:t>Ծածկագրային նշագիրը</w:t>
            </w:r>
          </w:p>
        </w:tc>
        <w:tc>
          <w:tcPr>
            <w:tcW w:w="3446" w:type="dxa"/>
            <w:tcBorders>
              <w:top w:val="single" w:sz="4" w:space="0" w:color="auto"/>
              <w:left w:val="single" w:sz="4" w:space="0" w:color="auto"/>
            </w:tcBorders>
          </w:tcPr>
          <w:p w14:paraId="0A2B5BDF" w14:textId="77777777" w:rsidR="0064324F" w:rsidRPr="00202C27" w:rsidRDefault="0064324F" w:rsidP="00202C27">
            <w:pPr>
              <w:pStyle w:val="Other0"/>
              <w:spacing w:after="120" w:line="240" w:lineRule="auto"/>
              <w:ind w:firstLine="0"/>
              <w:jc w:val="center"/>
              <w:rPr>
                <w:rFonts w:ascii="Sylfaen" w:hAnsi="Sylfaen" w:cs="Sylfaen"/>
                <w:sz w:val="20"/>
                <w:szCs w:val="20"/>
              </w:rPr>
            </w:pPr>
            <w:r w:rsidRPr="00202C27">
              <w:rPr>
                <w:rFonts w:ascii="Sylfaen" w:hAnsi="Sylfaen"/>
                <w:sz w:val="20"/>
                <w:szCs w:val="20"/>
              </w:rPr>
              <w:t>Անվանումը</w:t>
            </w:r>
          </w:p>
        </w:tc>
        <w:tc>
          <w:tcPr>
            <w:tcW w:w="3514" w:type="dxa"/>
            <w:tcBorders>
              <w:top w:val="single" w:sz="4" w:space="0" w:color="auto"/>
              <w:left w:val="single" w:sz="4" w:space="0" w:color="auto"/>
              <w:right w:val="single" w:sz="4" w:space="0" w:color="auto"/>
            </w:tcBorders>
          </w:tcPr>
          <w:p w14:paraId="3C70397A" w14:textId="77777777" w:rsidR="0064324F" w:rsidRPr="00202C27" w:rsidRDefault="0064324F" w:rsidP="00202C27">
            <w:pPr>
              <w:pStyle w:val="Other0"/>
              <w:spacing w:after="120" w:line="240" w:lineRule="auto"/>
              <w:ind w:firstLine="0"/>
              <w:jc w:val="center"/>
              <w:rPr>
                <w:rFonts w:ascii="Sylfaen" w:hAnsi="Sylfaen" w:cs="Sylfaen"/>
                <w:sz w:val="20"/>
                <w:szCs w:val="20"/>
              </w:rPr>
            </w:pPr>
            <w:r w:rsidRPr="00202C27">
              <w:rPr>
                <w:rFonts w:ascii="Sylfaen" w:hAnsi="Sylfaen"/>
                <w:sz w:val="20"/>
                <w:szCs w:val="20"/>
              </w:rPr>
              <w:t>Նկարագրությունը</w:t>
            </w:r>
          </w:p>
        </w:tc>
      </w:tr>
      <w:tr w:rsidR="0064324F" w:rsidRPr="00202C27" w14:paraId="1A7DAEC3" w14:textId="77777777" w:rsidTr="00654716">
        <w:tc>
          <w:tcPr>
            <w:tcW w:w="2443" w:type="dxa"/>
            <w:tcBorders>
              <w:top w:val="single" w:sz="4" w:space="0" w:color="auto"/>
              <w:left w:val="single" w:sz="4" w:space="0" w:color="auto"/>
            </w:tcBorders>
          </w:tcPr>
          <w:p w14:paraId="68C2BB86" w14:textId="77777777" w:rsidR="0064324F" w:rsidRPr="00202C27" w:rsidRDefault="0064324F" w:rsidP="00202C27">
            <w:pPr>
              <w:pStyle w:val="Other0"/>
              <w:spacing w:after="120" w:line="240" w:lineRule="auto"/>
              <w:ind w:firstLine="0"/>
              <w:jc w:val="center"/>
              <w:rPr>
                <w:rFonts w:ascii="Sylfaen" w:hAnsi="Sylfaen" w:cs="Sylfaen"/>
                <w:sz w:val="20"/>
                <w:szCs w:val="20"/>
              </w:rPr>
            </w:pPr>
            <w:r w:rsidRPr="00202C27">
              <w:rPr>
                <w:rFonts w:ascii="Sylfaen" w:hAnsi="Sylfaen"/>
                <w:sz w:val="20"/>
                <w:szCs w:val="20"/>
              </w:rPr>
              <w:t>1</w:t>
            </w:r>
          </w:p>
        </w:tc>
        <w:tc>
          <w:tcPr>
            <w:tcW w:w="3446" w:type="dxa"/>
            <w:tcBorders>
              <w:top w:val="single" w:sz="4" w:space="0" w:color="auto"/>
              <w:left w:val="single" w:sz="4" w:space="0" w:color="auto"/>
            </w:tcBorders>
          </w:tcPr>
          <w:p w14:paraId="11A0E77D" w14:textId="77777777" w:rsidR="0064324F" w:rsidRPr="00202C27" w:rsidRDefault="0064324F" w:rsidP="00202C27">
            <w:pPr>
              <w:pStyle w:val="Other0"/>
              <w:spacing w:after="120" w:line="240" w:lineRule="auto"/>
              <w:ind w:firstLine="0"/>
              <w:jc w:val="center"/>
              <w:rPr>
                <w:rFonts w:ascii="Sylfaen" w:hAnsi="Sylfaen" w:cs="Sylfaen"/>
                <w:sz w:val="20"/>
                <w:szCs w:val="20"/>
              </w:rPr>
            </w:pPr>
            <w:r w:rsidRPr="00202C27">
              <w:rPr>
                <w:rFonts w:ascii="Sylfaen" w:hAnsi="Sylfaen"/>
                <w:sz w:val="20"/>
                <w:szCs w:val="20"/>
              </w:rPr>
              <w:t>2</w:t>
            </w:r>
          </w:p>
        </w:tc>
        <w:tc>
          <w:tcPr>
            <w:tcW w:w="3514" w:type="dxa"/>
            <w:tcBorders>
              <w:top w:val="single" w:sz="4" w:space="0" w:color="auto"/>
              <w:left w:val="single" w:sz="4" w:space="0" w:color="auto"/>
              <w:right w:val="single" w:sz="4" w:space="0" w:color="auto"/>
            </w:tcBorders>
          </w:tcPr>
          <w:p w14:paraId="64DD57C9" w14:textId="77777777" w:rsidR="0064324F" w:rsidRPr="00202C27" w:rsidRDefault="0064324F" w:rsidP="00202C27">
            <w:pPr>
              <w:pStyle w:val="Other0"/>
              <w:spacing w:after="120" w:line="240" w:lineRule="auto"/>
              <w:ind w:firstLine="0"/>
              <w:jc w:val="center"/>
              <w:rPr>
                <w:rFonts w:ascii="Sylfaen" w:hAnsi="Sylfaen" w:cs="Sylfaen"/>
                <w:sz w:val="20"/>
                <w:szCs w:val="20"/>
              </w:rPr>
            </w:pPr>
            <w:r w:rsidRPr="00202C27">
              <w:rPr>
                <w:rFonts w:ascii="Sylfaen" w:hAnsi="Sylfaen"/>
                <w:sz w:val="20"/>
                <w:szCs w:val="20"/>
              </w:rPr>
              <w:t>3</w:t>
            </w:r>
          </w:p>
        </w:tc>
      </w:tr>
      <w:tr w:rsidR="0064324F" w:rsidRPr="00202C27" w14:paraId="1C658EC7" w14:textId="77777777" w:rsidTr="00654716">
        <w:tc>
          <w:tcPr>
            <w:tcW w:w="2443" w:type="dxa"/>
            <w:tcBorders>
              <w:top w:val="single" w:sz="4" w:space="0" w:color="auto"/>
              <w:left w:val="single" w:sz="4" w:space="0" w:color="auto"/>
            </w:tcBorders>
          </w:tcPr>
          <w:p w14:paraId="62A6222A" w14:textId="77777777" w:rsidR="0064324F" w:rsidRPr="00202C27" w:rsidRDefault="0064324F" w:rsidP="00202C27">
            <w:pPr>
              <w:pStyle w:val="Other0"/>
              <w:spacing w:after="120" w:line="240" w:lineRule="auto"/>
              <w:ind w:firstLine="0"/>
              <w:rPr>
                <w:rFonts w:ascii="Sylfaen" w:hAnsi="Sylfaen" w:cs="Sylfaen"/>
                <w:sz w:val="20"/>
                <w:szCs w:val="20"/>
              </w:rPr>
            </w:pPr>
            <w:r w:rsidRPr="00202C27">
              <w:rPr>
                <w:rFonts w:ascii="Sylfaen" w:hAnsi="Sylfaen"/>
                <w:sz w:val="20"/>
                <w:szCs w:val="20"/>
              </w:rPr>
              <w:t>P.CP.04.PRC.005</w:t>
            </w:r>
          </w:p>
        </w:tc>
        <w:tc>
          <w:tcPr>
            <w:tcW w:w="3446" w:type="dxa"/>
            <w:tcBorders>
              <w:top w:val="single" w:sz="4" w:space="0" w:color="auto"/>
              <w:left w:val="single" w:sz="4" w:space="0" w:color="auto"/>
            </w:tcBorders>
          </w:tcPr>
          <w:p w14:paraId="1A798F5C" w14:textId="77777777" w:rsidR="0064324F" w:rsidRPr="00202C27" w:rsidRDefault="0064324F" w:rsidP="00202C27">
            <w:pPr>
              <w:pStyle w:val="Other0"/>
              <w:spacing w:after="120" w:line="240" w:lineRule="auto"/>
              <w:ind w:firstLine="0"/>
              <w:rPr>
                <w:rFonts w:ascii="Sylfaen" w:hAnsi="Sylfaen" w:cs="Sylfaen"/>
                <w:sz w:val="20"/>
                <w:szCs w:val="20"/>
              </w:rPr>
            </w:pPr>
            <w:r w:rsidRPr="00202C27">
              <w:rPr>
                <w:rFonts w:ascii="Sylfaen" w:hAnsi="Sylfaen"/>
                <w:sz w:val="20"/>
                <w:szCs w:val="20"/>
              </w:rPr>
              <w:t>ԱՕՏՄ-ն որպես մաքսային հսկողության տակ չգտնվող ճանաչելու մասին տեղեկությունների ներկայացում</w:t>
            </w:r>
          </w:p>
        </w:tc>
        <w:tc>
          <w:tcPr>
            <w:tcW w:w="3514" w:type="dxa"/>
            <w:tcBorders>
              <w:top w:val="single" w:sz="4" w:space="0" w:color="auto"/>
              <w:left w:val="single" w:sz="4" w:space="0" w:color="auto"/>
              <w:right w:val="single" w:sz="4" w:space="0" w:color="auto"/>
            </w:tcBorders>
          </w:tcPr>
          <w:p w14:paraId="447D77B1" w14:textId="77777777" w:rsidR="0064324F" w:rsidRPr="00202C27" w:rsidRDefault="0064324F" w:rsidP="00202C27">
            <w:pPr>
              <w:pStyle w:val="Other0"/>
              <w:spacing w:after="120" w:line="240" w:lineRule="auto"/>
              <w:ind w:firstLine="0"/>
              <w:rPr>
                <w:rFonts w:ascii="Sylfaen" w:hAnsi="Sylfaen" w:cs="Sylfaen"/>
                <w:sz w:val="20"/>
                <w:szCs w:val="20"/>
              </w:rPr>
            </w:pPr>
            <w:r w:rsidRPr="00202C27">
              <w:rPr>
                <w:rFonts w:ascii="Sylfaen" w:hAnsi="Sylfaen"/>
                <w:sz w:val="20"/>
                <w:szCs w:val="20"/>
              </w:rPr>
              <w:t>ընթացակարգը նախատեսված է ԱՕՏՄ-ն որպես մաքսային հսկողության տակ չգտնվող ճանաչելու մասին տեղեկությունները ԱՕՏՄ-ի ժամանակավոր ներմուծման մասով հսկողություն իրականացնող լիազորված մարմին փոխանցելու համար</w:t>
            </w:r>
          </w:p>
        </w:tc>
      </w:tr>
      <w:tr w:rsidR="0064324F" w:rsidRPr="00202C27" w14:paraId="4188A334" w14:textId="77777777" w:rsidTr="00654716">
        <w:tc>
          <w:tcPr>
            <w:tcW w:w="2443" w:type="dxa"/>
            <w:tcBorders>
              <w:top w:val="single" w:sz="4" w:space="0" w:color="auto"/>
              <w:left w:val="single" w:sz="4" w:space="0" w:color="auto"/>
              <w:bottom w:val="single" w:sz="4" w:space="0" w:color="auto"/>
            </w:tcBorders>
          </w:tcPr>
          <w:p w14:paraId="7F233B16" w14:textId="77777777" w:rsidR="0064324F" w:rsidRPr="00202C27" w:rsidRDefault="0064324F" w:rsidP="00202C27">
            <w:pPr>
              <w:pStyle w:val="Other0"/>
              <w:spacing w:after="120" w:line="240" w:lineRule="auto"/>
              <w:ind w:firstLine="0"/>
              <w:rPr>
                <w:rFonts w:ascii="Sylfaen" w:hAnsi="Sylfaen" w:cs="Sylfaen"/>
                <w:sz w:val="20"/>
                <w:szCs w:val="20"/>
              </w:rPr>
            </w:pPr>
            <w:r w:rsidRPr="00202C27">
              <w:rPr>
                <w:rFonts w:ascii="Sylfaen" w:hAnsi="Sylfaen"/>
                <w:sz w:val="20"/>
                <w:szCs w:val="20"/>
              </w:rPr>
              <w:t>P.CP.04.PRC.006</w:t>
            </w:r>
          </w:p>
        </w:tc>
        <w:tc>
          <w:tcPr>
            <w:tcW w:w="3446" w:type="dxa"/>
            <w:tcBorders>
              <w:top w:val="single" w:sz="4" w:space="0" w:color="auto"/>
              <w:left w:val="single" w:sz="4" w:space="0" w:color="auto"/>
              <w:bottom w:val="single" w:sz="4" w:space="0" w:color="auto"/>
            </w:tcBorders>
          </w:tcPr>
          <w:p w14:paraId="059EB02F" w14:textId="77777777" w:rsidR="0064324F" w:rsidRPr="00202C27" w:rsidRDefault="0064324F" w:rsidP="00202C27">
            <w:pPr>
              <w:pStyle w:val="Other0"/>
              <w:spacing w:after="120" w:line="240" w:lineRule="auto"/>
              <w:ind w:firstLine="0"/>
              <w:rPr>
                <w:rFonts w:ascii="Sylfaen" w:hAnsi="Sylfaen" w:cs="Sylfaen"/>
                <w:sz w:val="20"/>
                <w:szCs w:val="20"/>
              </w:rPr>
            </w:pPr>
            <w:r w:rsidRPr="00202C27">
              <w:rPr>
                <w:rFonts w:ascii="Sylfaen" w:hAnsi="Sylfaen"/>
                <w:sz w:val="20"/>
                <w:szCs w:val="20"/>
              </w:rPr>
              <w:t>ԱՕՏՄ-ն որպես մաքսային հսկողության տակ չգտնվող ճանաչելու մասին տեղեկություններում փոփոխությունների կատարում</w:t>
            </w:r>
          </w:p>
        </w:tc>
        <w:tc>
          <w:tcPr>
            <w:tcW w:w="3514" w:type="dxa"/>
            <w:tcBorders>
              <w:top w:val="single" w:sz="4" w:space="0" w:color="auto"/>
              <w:left w:val="single" w:sz="4" w:space="0" w:color="auto"/>
              <w:bottom w:val="single" w:sz="4" w:space="0" w:color="auto"/>
              <w:right w:val="single" w:sz="4" w:space="0" w:color="auto"/>
            </w:tcBorders>
          </w:tcPr>
          <w:p w14:paraId="33D9B1D9" w14:textId="77777777" w:rsidR="0064324F" w:rsidRPr="00202C27" w:rsidRDefault="0064324F" w:rsidP="00202C27">
            <w:pPr>
              <w:pStyle w:val="Other0"/>
              <w:spacing w:after="120" w:line="240" w:lineRule="auto"/>
              <w:ind w:firstLine="0"/>
              <w:rPr>
                <w:rFonts w:ascii="Sylfaen" w:hAnsi="Sylfaen" w:cs="Sylfaen"/>
                <w:sz w:val="20"/>
                <w:szCs w:val="20"/>
              </w:rPr>
            </w:pPr>
            <w:r w:rsidRPr="00202C27">
              <w:rPr>
                <w:rFonts w:ascii="Sylfaen" w:hAnsi="Sylfaen"/>
                <w:sz w:val="20"/>
                <w:szCs w:val="20"/>
              </w:rPr>
              <w:t>ընթացակարգը նախատեսված է ԱՕՏՄ-ն որպես մաքսային հսկողության տակ չգտնվող ճանաչելու մասին տեղեկություններում կատարված փոփոխությունները ԱՕՏՄ-ի ժամանակավոր ներմուծման մասով հսկողություն իրականացնող լիազորված մարմին փոխանցելու համար</w:t>
            </w:r>
          </w:p>
        </w:tc>
      </w:tr>
    </w:tbl>
    <w:p w14:paraId="31E9E5C5" w14:textId="77777777" w:rsidR="0064324F" w:rsidRPr="00654716" w:rsidRDefault="0064324F" w:rsidP="0064324F">
      <w:pPr>
        <w:pStyle w:val="BodyText1"/>
        <w:spacing w:after="160"/>
        <w:ind w:firstLine="0"/>
        <w:jc w:val="center"/>
        <w:rPr>
          <w:rFonts w:ascii="Sylfaen" w:hAnsi="Sylfaen" w:cs="Sylfaen"/>
          <w:sz w:val="24"/>
          <w:szCs w:val="24"/>
        </w:rPr>
      </w:pPr>
    </w:p>
    <w:p w14:paraId="75209546" w14:textId="77777777" w:rsidR="0064324F" w:rsidRPr="00654716" w:rsidRDefault="0064324F" w:rsidP="00202C27">
      <w:pPr>
        <w:pStyle w:val="BodyText1"/>
        <w:spacing w:after="160"/>
        <w:ind w:left="567" w:right="842" w:firstLine="0"/>
        <w:jc w:val="center"/>
        <w:rPr>
          <w:rFonts w:ascii="Sylfaen" w:hAnsi="Sylfaen" w:cs="Sylfaen"/>
          <w:sz w:val="24"/>
          <w:szCs w:val="24"/>
        </w:rPr>
      </w:pPr>
      <w:r w:rsidRPr="00654716">
        <w:rPr>
          <w:rFonts w:ascii="Sylfaen" w:hAnsi="Sylfaen"/>
          <w:sz w:val="24"/>
          <w:szCs w:val="24"/>
        </w:rPr>
        <w:t>7. ԱՕՏՄ-ի ժամանակավոր ներմուծման մասին տեղեկություններ ներկայացնելու ընթացակարգերի խումբը</w:t>
      </w:r>
    </w:p>
    <w:p w14:paraId="7E0B8F0B" w14:textId="77777777" w:rsidR="0064324F" w:rsidRPr="00654716" w:rsidRDefault="0064324F" w:rsidP="00202C27">
      <w:pPr>
        <w:pStyle w:val="BodyText1"/>
        <w:tabs>
          <w:tab w:val="left" w:pos="1134"/>
        </w:tabs>
        <w:spacing w:after="160"/>
        <w:ind w:firstLine="567"/>
        <w:jc w:val="both"/>
        <w:rPr>
          <w:rFonts w:ascii="Sylfaen" w:hAnsi="Sylfaen" w:cs="Sylfaen"/>
          <w:sz w:val="24"/>
          <w:szCs w:val="24"/>
        </w:rPr>
      </w:pPr>
      <w:bookmarkStart w:id="38" w:name="bookmark42"/>
      <w:r w:rsidRPr="00654716">
        <w:rPr>
          <w:rFonts w:ascii="Sylfaen" w:hAnsi="Sylfaen"/>
          <w:sz w:val="24"/>
          <w:szCs w:val="24"/>
          <w:shd w:val="clear" w:color="auto" w:fill="FFFFFF"/>
        </w:rPr>
        <w:t>2</w:t>
      </w:r>
      <w:bookmarkEnd w:id="38"/>
      <w:r w:rsidRPr="00654716">
        <w:rPr>
          <w:rFonts w:ascii="Sylfaen" w:hAnsi="Sylfaen"/>
          <w:sz w:val="24"/>
          <w:szCs w:val="24"/>
          <w:shd w:val="clear" w:color="auto" w:fill="FFFFFF"/>
        </w:rPr>
        <w:t>4.</w:t>
      </w:r>
      <w:r w:rsidR="00202C27">
        <w:rPr>
          <w:rFonts w:ascii="Sylfaen" w:hAnsi="Sylfaen"/>
          <w:sz w:val="24"/>
          <w:szCs w:val="24"/>
          <w:lang w:val="hy-AM"/>
        </w:rPr>
        <w:tab/>
      </w:r>
      <w:r w:rsidRPr="00654716">
        <w:rPr>
          <w:rFonts w:ascii="Sylfaen" w:hAnsi="Sylfaen"/>
          <w:sz w:val="24"/>
          <w:szCs w:val="24"/>
        </w:rPr>
        <w:t xml:space="preserve">Անդամ պետության լիազորված մարմնում ԱՕՏՄ-ի ժամանակավոր ներմուծման (ժամանակավոր ներմուծման ավարտի) մասին տեղեկությունների բացակայության դեպքում կամ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տեղեկությունների ռեեստրում Միության մաքսային տարածք ժամանակավորապես ներմուծված </w:t>
      </w:r>
      <w:r w:rsidR="00654716">
        <w:rPr>
          <w:rFonts w:ascii="Sylfaen" w:hAnsi="Sylfaen"/>
          <w:sz w:val="24"/>
          <w:szCs w:val="24"/>
        </w:rPr>
        <w:t>եւ</w:t>
      </w:r>
      <w:r w:rsidRPr="00654716">
        <w:rPr>
          <w:rFonts w:ascii="Sylfaen" w:hAnsi="Sylfaen"/>
          <w:sz w:val="24"/>
          <w:szCs w:val="24"/>
        </w:rPr>
        <w:t xml:space="preserve"> Միության մաքսային տարածքից չարտահանված այն ԱՕՏՄ-ի վերաբերյալ տեղեկությունների բացակայության դեպքում, որոնց հայտարարագրումն իրականացվել է կոնկրետ անձի կողմից, մի անդամ պետության լիազորված մարմինը կարող է ուղարկել համապատասխան հարցումներ մյուս անդամ պետությունների լիազորված մարմիններ:</w:t>
      </w:r>
    </w:p>
    <w:p w14:paraId="1C7B9980"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ԱՕՏՄ-ի ժամանակավոր ներմուծման մասին տեղեկություններ ներկայացնելու ընթացակարգերի կատարման շրջանակներում կատարվում են հետեւյալ տեսակի հարցումները՝</w:t>
      </w:r>
    </w:p>
    <w:p w14:paraId="4CBC8AC2"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ԱՕՏՄ-ի ժամանակավոր ներմուծման մասին տեղեկությունների հարցում.</w:t>
      </w:r>
    </w:p>
    <w:p w14:paraId="78240459"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ԱՕՏՄ-ի ժամանակավոր ներմուծումն ավարտելու մասին տեղեկությունների բացակայության մասին տեղեկատվության հարցում.</w:t>
      </w:r>
    </w:p>
    <w:p w14:paraId="18C7BC4D"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 xml:space="preserve">Միության մաքսային տարածք ժամանակավորապես ներմուծված </w:t>
      </w:r>
      <w:r w:rsidR="00654716">
        <w:rPr>
          <w:rFonts w:ascii="Sylfaen" w:hAnsi="Sylfaen"/>
          <w:sz w:val="24"/>
          <w:szCs w:val="24"/>
        </w:rPr>
        <w:t>եւ</w:t>
      </w:r>
      <w:r w:rsidRPr="00654716">
        <w:rPr>
          <w:rFonts w:ascii="Sylfaen" w:hAnsi="Sylfaen"/>
          <w:sz w:val="24"/>
          <w:szCs w:val="24"/>
        </w:rPr>
        <w:t xml:space="preserve"> Միության մաքսային տարածքից չարտահանված այն ԱՕՏՄ-ի վերաբերյալ տեղեկությունների հարցում, որոնց հայտարարագրումն իրականացվել է կոնկրետ անձի կողմից:</w:t>
      </w:r>
    </w:p>
    <w:p w14:paraId="418F9417"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ԱՕՏՄ-ի ժամանակավոր ներմուծման մասին տեղեկությունների հարցումը կատարվում է այն դեպքում, երբ անդամ պետության լիազորված մարմնում բացակայում են նշված տեղեկությունները: Հարցումն իրականացնելիս կատարվում է «ԱՕՏՄ-ի ժամանակավոր ներմուծման մասին տեղեկությունների հարցում» ընթացակարգը (P.CP.04.PRC.007):</w:t>
      </w:r>
    </w:p>
    <w:p w14:paraId="3C310016"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ԱՕՏՄ-ի ժամանակավոր ներմուծումն ավարտելու մասին տեղեկությունների բացակայության մասին տեղեկատվության հարցումը կատարվում է այն դեպքում, երբ ԱՕՏՄ-ի մասին տեղեկությունների հարցում կատարող լիազորված մարմնում բացակայում են նշված տեղեկությունները: Հարցումն իրականացնելիս կատարվում է «ԱՕՏՄ-ի ժամանակավոր ներմուծումն ավարտելու մասին տեղեկությունների բացակայության մասին տեղեկատվության հարցում» ընթացակարգը (P.CP.04.PRC.008):</w:t>
      </w:r>
    </w:p>
    <w:p w14:paraId="3EDD1BA4"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 xml:space="preserve">Միության մաքսային տարածք ժամանակավորապես ներմուծված </w:t>
      </w:r>
      <w:r w:rsidR="00654716">
        <w:rPr>
          <w:rFonts w:ascii="Sylfaen" w:hAnsi="Sylfaen"/>
          <w:sz w:val="24"/>
          <w:szCs w:val="24"/>
        </w:rPr>
        <w:t>եւ</w:t>
      </w:r>
      <w:r w:rsidRPr="00654716">
        <w:rPr>
          <w:rFonts w:ascii="Sylfaen" w:hAnsi="Sylfaen"/>
          <w:sz w:val="24"/>
          <w:szCs w:val="24"/>
        </w:rPr>
        <w:t xml:space="preserve"> Միության մաքսային տարածքից չարտահանված այն ԱՕՏՄ-ի վերաբերյալ տեղեկությունների հարցումը, որոնց հայտարարագրումն իրականացվել է կոնկրետ անձի կողմից, կարող է իրականացվել այն դեպքում, երբ ներմուծված </w:t>
      </w:r>
      <w:r w:rsidR="00654716">
        <w:rPr>
          <w:rFonts w:ascii="Sylfaen" w:hAnsi="Sylfaen"/>
          <w:sz w:val="24"/>
          <w:szCs w:val="24"/>
        </w:rPr>
        <w:t>եւ</w:t>
      </w:r>
      <w:r w:rsidRPr="00654716">
        <w:rPr>
          <w:rFonts w:ascii="Sylfaen" w:hAnsi="Sylfaen"/>
          <w:sz w:val="24"/>
          <w:szCs w:val="24"/>
        </w:rPr>
        <w:t xml:space="preserve"> չարտահանված ԱՕՏՄ-ի վերաբերյալ տեղեկությունների ռեեստրում, որի վարումն իրականացվում է անդամ պետության շրջանակներում, բացակայում են նշված տեղեկությունները: Հարցումն իրականացնելիս կատարվում է «Միության մաքսային տարածք ժամանակավորապես ներմուծված </w:t>
      </w:r>
      <w:r w:rsidR="00654716">
        <w:rPr>
          <w:rFonts w:ascii="Sylfaen" w:hAnsi="Sylfaen"/>
          <w:sz w:val="24"/>
          <w:szCs w:val="24"/>
        </w:rPr>
        <w:t>եւ</w:t>
      </w:r>
      <w:r w:rsidRPr="00654716">
        <w:rPr>
          <w:rFonts w:ascii="Sylfaen" w:hAnsi="Sylfaen"/>
          <w:sz w:val="24"/>
          <w:szCs w:val="24"/>
        </w:rPr>
        <w:t xml:space="preserve"> Միության մաքսային տարածքից չարտահանված ԱՕՏՄ-ի վերաբերյալ տեղեկությունների հարցում» ընթացակարգը (P.CP.04.PRC.009):</w:t>
      </w:r>
    </w:p>
    <w:p w14:paraId="437A3FA4" w14:textId="77777777" w:rsidR="0064324F" w:rsidRPr="00654716" w:rsidRDefault="0064324F" w:rsidP="00202C27">
      <w:pPr>
        <w:pStyle w:val="BodyText1"/>
        <w:tabs>
          <w:tab w:val="left" w:pos="1134"/>
        </w:tabs>
        <w:spacing w:after="160"/>
        <w:ind w:firstLine="567"/>
        <w:jc w:val="both"/>
        <w:rPr>
          <w:rFonts w:ascii="Sylfaen" w:hAnsi="Sylfaen" w:cs="Sylfaen"/>
          <w:sz w:val="24"/>
          <w:szCs w:val="24"/>
        </w:rPr>
      </w:pPr>
      <w:bookmarkStart w:id="39" w:name="bookmark43"/>
      <w:r w:rsidRPr="00654716">
        <w:rPr>
          <w:rFonts w:ascii="Sylfaen" w:hAnsi="Sylfaen"/>
          <w:sz w:val="24"/>
          <w:szCs w:val="24"/>
          <w:shd w:val="clear" w:color="auto" w:fill="FFFFFF"/>
        </w:rPr>
        <w:t>2</w:t>
      </w:r>
      <w:bookmarkEnd w:id="39"/>
      <w:r w:rsidRPr="00654716">
        <w:rPr>
          <w:rFonts w:ascii="Sylfaen" w:hAnsi="Sylfaen"/>
          <w:sz w:val="24"/>
          <w:szCs w:val="24"/>
          <w:shd w:val="clear" w:color="auto" w:fill="FFFFFF"/>
        </w:rPr>
        <w:t>5.</w:t>
      </w:r>
      <w:r w:rsidR="00202C27">
        <w:rPr>
          <w:rFonts w:ascii="Sylfaen" w:hAnsi="Sylfaen"/>
          <w:sz w:val="24"/>
          <w:szCs w:val="24"/>
          <w:lang w:val="hy-AM"/>
        </w:rPr>
        <w:tab/>
      </w:r>
      <w:r w:rsidRPr="00654716">
        <w:rPr>
          <w:rFonts w:ascii="Sylfaen" w:hAnsi="Sylfaen"/>
          <w:sz w:val="24"/>
          <w:szCs w:val="24"/>
        </w:rPr>
        <w:t>ԱՕՏՄ-ի ժամանակավոր ներմուծման մասին տեղեկություններ ներկայացնելու ընթացակարգերի խմբի բերված նկարագրությունը ներկայացված է 5-րդ նկարում:</w:t>
      </w:r>
    </w:p>
    <w:p w14:paraId="43E840FB"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15DA87A2">
          <v:group id="_x0000_s1388" style="position:absolute;margin-left:15.9pt;margin-top:55.9pt;width:451.05pt;height:335.3pt;z-index:251938816" coordorigin="1736,2536" coordsize="9021,6706">
            <v:rect id="_x0000_s1078" style="position:absolute;left:2773;top:2611;width:1709;height:257" fillcolor="white [3212]" stroked="f">
              <v:textbox inset="0,0,0,0">
                <w:txbxContent>
                  <w:p w14:paraId="4FD84BCB" w14:textId="77777777" w:rsidR="00846ABE" w:rsidRPr="00202C27" w:rsidRDefault="00846ABE" w:rsidP="0064324F">
                    <w:pPr>
                      <w:rPr>
                        <w:rFonts w:ascii="Sylfaen" w:hAnsi="Sylfaen"/>
                        <w:sz w:val="14"/>
                        <w:szCs w:val="14"/>
                      </w:rPr>
                    </w:pPr>
                    <w:r w:rsidRPr="00202C27">
                      <w:rPr>
                        <w:rFonts w:ascii="Sylfaen" w:hAnsi="Sylfaen"/>
                        <w:sz w:val="14"/>
                        <w:szCs w:val="14"/>
                      </w:rPr>
                      <w:t>«Մասնակցություն»</w:t>
                    </w:r>
                  </w:p>
                </w:txbxContent>
              </v:textbox>
            </v:rect>
            <v:rect id="_x0000_s1079" style="position:absolute;left:7875;top:2665;width:1776;height:257" fillcolor="white [3212]" stroked="f">
              <v:textbox inset="0,0,0,0">
                <w:txbxContent>
                  <w:p w14:paraId="3E16FFF6" w14:textId="77777777" w:rsidR="00846ABE" w:rsidRPr="00202C27" w:rsidRDefault="00846ABE" w:rsidP="0064324F">
                    <w:pPr>
                      <w:rPr>
                        <w:rFonts w:ascii="Sylfaen" w:hAnsi="Sylfaen"/>
                        <w:sz w:val="14"/>
                        <w:szCs w:val="14"/>
                      </w:rPr>
                    </w:pPr>
                    <w:r w:rsidRPr="00202C27">
                      <w:rPr>
                        <w:rFonts w:ascii="Sylfaen" w:hAnsi="Sylfaen"/>
                        <w:sz w:val="14"/>
                        <w:szCs w:val="14"/>
                      </w:rPr>
                      <w:t>«Մասնակցություն»</w:t>
                    </w:r>
                  </w:p>
                </w:txbxContent>
              </v:textbox>
            </v:rect>
            <v:rect id="_x0000_s1080" style="position:absolute;left:7402;top:4105;width:1625;height:257" fillcolor="white [3212]" stroked="f">
              <v:textbox inset="0,0,0,0">
                <w:txbxContent>
                  <w:p w14:paraId="5A010504" w14:textId="77777777" w:rsidR="00846ABE" w:rsidRPr="00202C27" w:rsidRDefault="00846ABE" w:rsidP="0064324F">
                    <w:pPr>
                      <w:rPr>
                        <w:rFonts w:ascii="Sylfaen" w:hAnsi="Sylfaen"/>
                        <w:sz w:val="14"/>
                        <w:szCs w:val="14"/>
                      </w:rPr>
                    </w:pPr>
                    <w:r w:rsidRPr="00202C27">
                      <w:rPr>
                        <w:rFonts w:ascii="Sylfaen" w:hAnsi="Sylfaen"/>
                        <w:sz w:val="14"/>
                        <w:szCs w:val="14"/>
                      </w:rPr>
                      <w:t>«Մասնակցություն»</w:t>
                    </w:r>
                  </w:p>
                </w:txbxContent>
              </v:textbox>
            </v:rect>
            <v:rect id="_x0000_s1081" style="position:absolute;left:3687;top:4105;width:1718;height:257" fillcolor="white [3212]" stroked="f">
              <v:textbox inset="0,0,0,0">
                <w:txbxContent>
                  <w:p w14:paraId="18FFEF94" w14:textId="77777777" w:rsidR="00846ABE" w:rsidRPr="00202C27" w:rsidRDefault="00846ABE" w:rsidP="0064324F">
                    <w:pPr>
                      <w:rPr>
                        <w:rFonts w:ascii="Sylfaen" w:hAnsi="Sylfaen"/>
                        <w:sz w:val="14"/>
                        <w:szCs w:val="14"/>
                      </w:rPr>
                    </w:pPr>
                    <w:r w:rsidRPr="00202C27">
                      <w:rPr>
                        <w:rFonts w:ascii="Sylfaen" w:hAnsi="Sylfaen"/>
                        <w:sz w:val="14"/>
                        <w:szCs w:val="14"/>
                      </w:rPr>
                      <w:t>«Մասնակցություն»</w:t>
                    </w:r>
                  </w:p>
                </w:txbxContent>
              </v:textbox>
            </v:rect>
            <v:rect id="_x0000_s1082" style="position:absolute;left:3245;top:6136;width:1608;height:257" fillcolor="white [3212]" stroked="f">
              <v:textbox inset="0,0,0,0">
                <w:txbxContent>
                  <w:p w14:paraId="0B876970" w14:textId="77777777" w:rsidR="00846ABE" w:rsidRPr="00D22CA0" w:rsidRDefault="00846ABE" w:rsidP="0064324F">
                    <w:pPr>
                      <w:rPr>
                        <w:rFonts w:ascii="Sylfaen" w:hAnsi="Sylfaen"/>
                        <w:sz w:val="16"/>
                      </w:rPr>
                    </w:pPr>
                    <w:r w:rsidRPr="00202C27">
                      <w:rPr>
                        <w:rFonts w:ascii="Sylfaen" w:hAnsi="Sylfaen"/>
                        <w:sz w:val="14"/>
                        <w:szCs w:val="14"/>
                      </w:rPr>
                      <w:t>«Մասնակցություն</w:t>
                    </w:r>
                    <w:r>
                      <w:rPr>
                        <w:rFonts w:ascii="Sylfaen" w:hAnsi="Sylfaen"/>
                        <w:sz w:val="18"/>
                      </w:rPr>
                      <w:t>»</w:t>
                    </w:r>
                  </w:p>
                </w:txbxContent>
              </v:textbox>
            </v:rect>
            <v:rect id="_x0000_s1083" style="position:absolute;left:7679;top:6136;width:1723;height:257" fillcolor="white [3212]" stroked="f">
              <v:textbox inset="0,0,0,0">
                <w:txbxContent>
                  <w:p w14:paraId="32805480" w14:textId="77777777" w:rsidR="00846ABE" w:rsidRPr="00202C27" w:rsidRDefault="00846ABE" w:rsidP="0064324F">
                    <w:pPr>
                      <w:rPr>
                        <w:rFonts w:ascii="Sylfaen" w:hAnsi="Sylfaen"/>
                        <w:sz w:val="14"/>
                        <w:szCs w:val="14"/>
                      </w:rPr>
                    </w:pPr>
                    <w:r w:rsidRPr="00202C27">
                      <w:rPr>
                        <w:rFonts w:ascii="Sylfaen" w:hAnsi="Sylfaen"/>
                        <w:sz w:val="14"/>
                        <w:szCs w:val="14"/>
                      </w:rPr>
                      <w:t>«Մասնակցություն»</w:t>
                    </w:r>
                  </w:p>
                </w:txbxContent>
              </v:textbox>
            </v:rect>
            <v:rect id="_x0000_s1084" style="position:absolute;left:4910;top:2536;width:2634;height:881" fillcolor="white [3212]" stroked="f">
              <v:textbox inset="0,0,0,0">
                <w:txbxContent>
                  <w:p w14:paraId="44B059F0" w14:textId="77777777" w:rsidR="00846ABE" w:rsidRPr="00202C27" w:rsidRDefault="00846ABE" w:rsidP="0064324F">
                    <w:pPr>
                      <w:jc w:val="center"/>
                      <w:rPr>
                        <w:rFonts w:ascii="Sylfaen" w:hAnsi="Sylfaen"/>
                        <w:sz w:val="14"/>
                        <w:szCs w:val="14"/>
                      </w:rPr>
                    </w:pPr>
                    <w:r w:rsidRPr="00202C27">
                      <w:rPr>
                        <w:rFonts w:ascii="Sylfaen" w:hAnsi="Sylfaen"/>
                        <w:sz w:val="14"/>
                        <w:szCs w:val="14"/>
                      </w:rPr>
                      <w:t>ԱՕՏՄ-ի ժամանակավոր ներմուծման մասին տեղեկությունների հարցում (P.CP.04.PRC.007)</w:t>
                    </w:r>
                  </w:p>
                </w:txbxContent>
              </v:textbox>
            </v:rect>
            <v:rect id="_x0000_s1085" style="position:absolute;left:4910;top:4911;width:2634;height:1225" fillcolor="white [3212]" stroked="f">
              <v:textbox inset="0,0,0,0">
                <w:txbxContent>
                  <w:p w14:paraId="40B30958" w14:textId="77777777" w:rsidR="00846ABE" w:rsidRPr="00202C27" w:rsidRDefault="00846ABE" w:rsidP="0064324F">
                    <w:pPr>
                      <w:jc w:val="center"/>
                      <w:rPr>
                        <w:rFonts w:ascii="Sylfaen" w:hAnsi="Sylfaen"/>
                        <w:sz w:val="14"/>
                        <w:szCs w:val="14"/>
                      </w:rPr>
                    </w:pPr>
                    <w:r w:rsidRPr="00202C27">
                      <w:rPr>
                        <w:rFonts w:ascii="Sylfaen" w:hAnsi="Sylfaen"/>
                        <w:sz w:val="14"/>
                        <w:szCs w:val="14"/>
                      </w:rPr>
                      <w:t>ԱՕՏՄ-ի ժամանակավոր ներմուծումն ավարտելու մասին տեղեկությունների բացակայության մասին տեղեկատվության հարցում (P.CP.04.PRC.008)</w:t>
                    </w:r>
                  </w:p>
                </w:txbxContent>
              </v:textbox>
            </v:rect>
            <v:rect id="_x0000_s1086" style="position:absolute;left:8671;top:5244;width:2086;height:892" fillcolor="white [3212]" stroked="f">
              <v:textbox inset="0,0,0,0">
                <w:txbxContent>
                  <w:p w14:paraId="02CF25A2" w14:textId="77777777" w:rsidR="00846ABE" w:rsidRPr="00202C27" w:rsidRDefault="00846ABE" w:rsidP="0064324F">
                    <w:pPr>
                      <w:jc w:val="center"/>
                      <w:rPr>
                        <w:rFonts w:ascii="Sylfaen" w:hAnsi="Sylfaen"/>
                        <w:sz w:val="14"/>
                        <w:szCs w:val="14"/>
                      </w:rPr>
                    </w:pPr>
                    <w:r w:rsidRPr="00202C27">
                      <w:rPr>
                        <w:rFonts w:ascii="Sylfaen" w:hAnsi="Sylfaen"/>
                        <w:sz w:val="14"/>
                        <w:szCs w:val="14"/>
                      </w:rPr>
                      <w:t>ԱՕՏՄ-ի մասին տեղեկություններ ներկայացնող լիազորված մարմին (Р.СР.04.АСТ.006)</w:t>
                    </w:r>
                  </w:p>
                </w:txbxContent>
              </v:textbox>
            </v:rect>
            <v:rect id="_x0000_s1087" style="position:absolute;left:1736;top:5244;width:2086;height:978" fillcolor="white [3212]" stroked="f">
              <v:textbox inset="0,0,0,0">
                <w:txbxContent>
                  <w:p w14:paraId="32710900" w14:textId="77777777" w:rsidR="00846ABE" w:rsidRPr="00202C27" w:rsidRDefault="00846ABE" w:rsidP="0064324F">
                    <w:pPr>
                      <w:jc w:val="center"/>
                      <w:rPr>
                        <w:rFonts w:ascii="Sylfaen" w:hAnsi="Sylfaen"/>
                        <w:sz w:val="14"/>
                        <w:szCs w:val="14"/>
                      </w:rPr>
                    </w:pPr>
                    <w:r w:rsidRPr="00202C27">
                      <w:rPr>
                        <w:rFonts w:ascii="Sylfaen" w:hAnsi="Sylfaen"/>
                        <w:sz w:val="14"/>
                        <w:szCs w:val="14"/>
                      </w:rPr>
                      <w:t>ԱՕՏՄ-ի մասին տեղեկությունների հարցում կատարող լիազորված մարմին (Р.СР.04.АСТ.005)</w:t>
                    </w:r>
                  </w:p>
                </w:txbxContent>
              </v:textbox>
            </v:rect>
            <v:rect id="_x0000_s1088" style="position:absolute;left:4853;top:7200;width:2755;height:1472" fillcolor="white [3212]" stroked="f">
              <v:textbox inset="0,0,0,0">
                <w:txbxContent>
                  <w:p w14:paraId="1CFA09B4" w14:textId="77777777" w:rsidR="00846ABE" w:rsidRPr="00202C27" w:rsidRDefault="00846ABE" w:rsidP="0064324F">
                    <w:pPr>
                      <w:jc w:val="center"/>
                      <w:rPr>
                        <w:rFonts w:ascii="Sylfaen" w:hAnsi="Sylfaen"/>
                        <w:sz w:val="14"/>
                        <w:szCs w:val="14"/>
                      </w:rPr>
                    </w:pPr>
                    <w:r w:rsidRPr="00202C27">
                      <w:rPr>
                        <w:rFonts w:ascii="Sylfaen" w:hAnsi="Sylfaen"/>
                        <w:sz w:val="14"/>
                        <w:szCs w:val="14"/>
                      </w:rPr>
                      <w:t>Միության մաքսային տարածք ժամանակավորապես ներմուծված և Միության մաքսային տարածքից չարտահանված ԱՕՏՄ-ի վերաբերյալ տեղեկությունների հարցում (P.CP.04.PRC.009)</w:t>
                    </w:r>
                  </w:p>
                </w:txbxContent>
              </v:textbox>
            </v:rect>
            <v:rect id="_x0000_s1089" style="position:absolute;left:3488;top:8672;width:5539;height:570" fillcolor="white [3212]" stroked="f">
              <v:textbox inset="0,0,0,0">
                <w:txbxContent>
                  <w:p w14:paraId="6BBC8754" w14:textId="77777777" w:rsidR="00846ABE" w:rsidRPr="00202C27" w:rsidRDefault="00846ABE" w:rsidP="0064324F">
                    <w:pPr>
                      <w:jc w:val="center"/>
                      <w:rPr>
                        <w:rFonts w:ascii="Sylfaen" w:hAnsi="Sylfaen"/>
                        <w:sz w:val="20"/>
                        <w:szCs w:val="20"/>
                      </w:rPr>
                    </w:pPr>
                    <w:r w:rsidRPr="00202C27">
                      <w:rPr>
                        <w:rFonts w:ascii="Sylfaen" w:hAnsi="Sylfaen"/>
                        <w:sz w:val="20"/>
                        <w:szCs w:val="20"/>
                      </w:rPr>
                      <w:t>Նկ. 5. ԱՕՏՄ-ի ժամանակավոր ներմուծման մասին տեղեկություններ ներկայացնելու ընթացակարգերի խմբի ընդհանուր սխեմա</w:t>
                    </w:r>
                  </w:p>
                </w:txbxContent>
              </v:textbox>
            </v:rect>
          </v:group>
        </w:pict>
      </w:r>
      <w:r w:rsidR="0064324F" w:rsidRPr="00654716">
        <w:rPr>
          <w:rFonts w:ascii="Sylfaen" w:hAnsi="Sylfaen" w:cs="Sylfaen"/>
          <w:noProof/>
          <w:lang w:val="en-US" w:eastAsia="en-US" w:bidi="ar-SA"/>
        </w:rPr>
        <w:drawing>
          <wp:inline distT="0" distB="0" distL="0" distR="0" wp14:anchorId="7B920240" wp14:editId="2B6D5E7E">
            <wp:extent cx="6254750" cy="5066030"/>
            <wp:effectExtent l="0" t="0" r="0" b="0"/>
            <wp:docPr id="23"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stretch/>
                  </pic:blipFill>
                  <pic:spPr>
                    <a:xfrm>
                      <a:off x="0" y="0"/>
                      <a:ext cx="6254750" cy="5066030"/>
                    </a:xfrm>
                    <a:prstGeom prst="rect">
                      <a:avLst/>
                    </a:prstGeom>
                  </pic:spPr>
                </pic:pic>
              </a:graphicData>
            </a:graphic>
          </wp:inline>
        </w:drawing>
      </w:r>
    </w:p>
    <w:p w14:paraId="4011C52F" w14:textId="77777777" w:rsidR="0064324F" w:rsidRPr="00654716" w:rsidRDefault="0064324F" w:rsidP="00C03851">
      <w:pPr>
        <w:pStyle w:val="BodyText1"/>
        <w:tabs>
          <w:tab w:val="left" w:pos="1134"/>
        </w:tabs>
        <w:spacing w:after="160"/>
        <w:ind w:firstLine="567"/>
        <w:jc w:val="both"/>
        <w:rPr>
          <w:rFonts w:ascii="Sylfaen" w:hAnsi="Sylfaen" w:cs="Sylfaen"/>
          <w:sz w:val="24"/>
          <w:szCs w:val="24"/>
          <w:lang w:val="hy-AM"/>
        </w:rPr>
      </w:pPr>
      <w:bookmarkStart w:id="40" w:name="bookmark44"/>
      <w:r w:rsidRPr="00654716">
        <w:rPr>
          <w:rFonts w:ascii="Sylfaen" w:hAnsi="Sylfaen"/>
          <w:sz w:val="24"/>
          <w:szCs w:val="24"/>
          <w:shd w:val="clear" w:color="auto" w:fill="FFFFFF"/>
          <w:lang w:val="hy-AM"/>
        </w:rPr>
        <w:t>2</w:t>
      </w:r>
      <w:bookmarkEnd w:id="40"/>
      <w:r w:rsidRPr="00654716">
        <w:rPr>
          <w:rFonts w:ascii="Sylfaen" w:hAnsi="Sylfaen"/>
          <w:sz w:val="24"/>
          <w:szCs w:val="24"/>
          <w:shd w:val="clear" w:color="auto" w:fill="FFFFFF"/>
          <w:lang w:val="hy-AM"/>
        </w:rPr>
        <w:t>6.</w:t>
      </w:r>
      <w:r w:rsidR="00C03851">
        <w:rPr>
          <w:rFonts w:ascii="Sylfaen" w:hAnsi="Sylfaen"/>
          <w:sz w:val="24"/>
          <w:szCs w:val="24"/>
          <w:lang w:val="hy-AM"/>
        </w:rPr>
        <w:tab/>
      </w:r>
      <w:r w:rsidRPr="00654716">
        <w:rPr>
          <w:rFonts w:ascii="Sylfaen" w:hAnsi="Sylfaen"/>
          <w:sz w:val="24"/>
          <w:szCs w:val="24"/>
          <w:lang w:val="hy-AM"/>
        </w:rPr>
        <w:t>ԱՕՏՄ-ի ժամանակավոր ներմուծման մասին տեղեկություններ ներկայացնելու ընթացակարգերի խմբի մեջ մտնող ընդհանուր գործընթացի ընթացակարգերի ցանկը բերված է 5-րդ աղյուսակում:</w:t>
      </w:r>
    </w:p>
    <w:p w14:paraId="04C67A6A" w14:textId="77777777" w:rsidR="0064324F" w:rsidRPr="00654716" w:rsidRDefault="0064324F" w:rsidP="0027067B">
      <w:pPr>
        <w:pStyle w:val="BodyText1"/>
        <w:spacing w:after="160"/>
        <w:ind w:right="-8" w:firstLine="0"/>
        <w:jc w:val="right"/>
        <w:rPr>
          <w:rFonts w:ascii="Sylfaen" w:hAnsi="Sylfaen" w:cs="Sylfaen"/>
          <w:sz w:val="24"/>
          <w:szCs w:val="24"/>
          <w:lang w:val="hy-AM"/>
        </w:rPr>
      </w:pPr>
      <w:r w:rsidRPr="00654716">
        <w:rPr>
          <w:rFonts w:ascii="Sylfaen" w:hAnsi="Sylfaen"/>
          <w:sz w:val="24"/>
          <w:szCs w:val="24"/>
          <w:lang w:val="hy-AM"/>
        </w:rPr>
        <w:t>Աղյուսակ 5</w:t>
      </w:r>
    </w:p>
    <w:p w14:paraId="4D52DBEB"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 xml:space="preserve">ԱՕՏՄ-ի ժամանակավոր ներմուծման մասին տեղեկություններ ներկայացնելու ընթացակարգերի խմբի մեջ մտնող ընդհանուր գործընթացի </w:t>
      </w:r>
      <w:r w:rsidR="0027067B" w:rsidRPr="002C5E73">
        <w:rPr>
          <w:rFonts w:ascii="Sylfaen" w:hAnsi="Sylfaen"/>
          <w:sz w:val="24"/>
          <w:szCs w:val="24"/>
          <w:lang w:val="hy-AM"/>
        </w:rPr>
        <w:br/>
      </w:r>
      <w:r w:rsidRPr="00654716">
        <w:rPr>
          <w:rFonts w:ascii="Sylfaen" w:hAnsi="Sylfaen"/>
          <w:sz w:val="24"/>
          <w:szCs w:val="24"/>
          <w:lang w:val="hy-AM"/>
        </w:rPr>
        <w:t>ընթացակարգերի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53"/>
        <w:gridCol w:w="3456"/>
        <w:gridCol w:w="3523"/>
      </w:tblGrid>
      <w:tr w:rsidR="0064324F" w:rsidRPr="00C03851" w14:paraId="0EB2A507" w14:textId="77777777" w:rsidTr="00654716">
        <w:tc>
          <w:tcPr>
            <w:tcW w:w="2453" w:type="dxa"/>
            <w:tcBorders>
              <w:top w:val="single" w:sz="4" w:space="0" w:color="auto"/>
              <w:left w:val="single" w:sz="4" w:space="0" w:color="auto"/>
            </w:tcBorders>
          </w:tcPr>
          <w:p w14:paraId="7ECBB509" w14:textId="77777777" w:rsidR="0064324F" w:rsidRPr="00C03851" w:rsidRDefault="0064324F" w:rsidP="00C03851">
            <w:pPr>
              <w:pStyle w:val="Other0"/>
              <w:spacing w:after="120" w:line="240" w:lineRule="auto"/>
              <w:ind w:firstLine="0"/>
              <w:jc w:val="center"/>
              <w:rPr>
                <w:rFonts w:ascii="Sylfaen" w:hAnsi="Sylfaen" w:cs="Sylfaen"/>
                <w:sz w:val="20"/>
                <w:szCs w:val="20"/>
              </w:rPr>
            </w:pPr>
            <w:r w:rsidRPr="00C03851">
              <w:rPr>
                <w:rFonts w:ascii="Sylfaen" w:hAnsi="Sylfaen"/>
                <w:sz w:val="20"/>
                <w:szCs w:val="20"/>
              </w:rPr>
              <w:t>Ծածկագրային նշագիրը</w:t>
            </w:r>
          </w:p>
        </w:tc>
        <w:tc>
          <w:tcPr>
            <w:tcW w:w="3456" w:type="dxa"/>
            <w:tcBorders>
              <w:top w:val="single" w:sz="4" w:space="0" w:color="auto"/>
              <w:left w:val="single" w:sz="4" w:space="0" w:color="auto"/>
            </w:tcBorders>
          </w:tcPr>
          <w:p w14:paraId="67ED2556" w14:textId="77777777" w:rsidR="0064324F" w:rsidRPr="00C03851" w:rsidRDefault="0064324F" w:rsidP="00C03851">
            <w:pPr>
              <w:pStyle w:val="Other0"/>
              <w:spacing w:after="120" w:line="240" w:lineRule="auto"/>
              <w:ind w:firstLine="0"/>
              <w:jc w:val="center"/>
              <w:rPr>
                <w:rFonts w:ascii="Sylfaen" w:hAnsi="Sylfaen" w:cs="Sylfaen"/>
                <w:sz w:val="20"/>
                <w:szCs w:val="20"/>
              </w:rPr>
            </w:pPr>
            <w:r w:rsidRPr="00C03851">
              <w:rPr>
                <w:rFonts w:ascii="Sylfaen" w:hAnsi="Sylfaen"/>
                <w:sz w:val="20"/>
                <w:szCs w:val="20"/>
              </w:rPr>
              <w:t>Անվանումը</w:t>
            </w:r>
          </w:p>
        </w:tc>
        <w:tc>
          <w:tcPr>
            <w:tcW w:w="3523" w:type="dxa"/>
            <w:tcBorders>
              <w:top w:val="single" w:sz="4" w:space="0" w:color="auto"/>
              <w:left w:val="single" w:sz="4" w:space="0" w:color="auto"/>
              <w:right w:val="single" w:sz="4" w:space="0" w:color="auto"/>
            </w:tcBorders>
          </w:tcPr>
          <w:p w14:paraId="0FBE32E1" w14:textId="77777777" w:rsidR="0064324F" w:rsidRPr="00C03851" w:rsidRDefault="0064324F" w:rsidP="00C03851">
            <w:pPr>
              <w:pStyle w:val="Other0"/>
              <w:spacing w:after="120" w:line="240" w:lineRule="auto"/>
              <w:ind w:firstLine="0"/>
              <w:jc w:val="center"/>
              <w:rPr>
                <w:rFonts w:ascii="Sylfaen" w:hAnsi="Sylfaen" w:cs="Sylfaen"/>
                <w:sz w:val="20"/>
                <w:szCs w:val="20"/>
              </w:rPr>
            </w:pPr>
            <w:r w:rsidRPr="00C03851">
              <w:rPr>
                <w:rFonts w:ascii="Sylfaen" w:hAnsi="Sylfaen"/>
                <w:sz w:val="20"/>
                <w:szCs w:val="20"/>
              </w:rPr>
              <w:t>Նկարագրությունը</w:t>
            </w:r>
          </w:p>
        </w:tc>
      </w:tr>
      <w:tr w:rsidR="0064324F" w:rsidRPr="00C03851" w14:paraId="5B1AC476" w14:textId="77777777" w:rsidTr="00654716">
        <w:tc>
          <w:tcPr>
            <w:tcW w:w="2453" w:type="dxa"/>
            <w:tcBorders>
              <w:top w:val="single" w:sz="4" w:space="0" w:color="auto"/>
              <w:left w:val="single" w:sz="4" w:space="0" w:color="auto"/>
            </w:tcBorders>
          </w:tcPr>
          <w:p w14:paraId="7671B55D" w14:textId="77777777" w:rsidR="0064324F" w:rsidRPr="00C03851" w:rsidRDefault="0064324F" w:rsidP="00C03851">
            <w:pPr>
              <w:pStyle w:val="Other0"/>
              <w:spacing w:after="120" w:line="240" w:lineRule="auto"/>
              <w:ind w:firstLine="0"/>
              <w:jc w:val="center"/>
              <w:rPr>
                <w:rFonts w:ascii="Sylfaen" w:hAnsi="Sylfaen" w:cs="Sylfaen"/>
                <w:sz w:val="20"/>
                <w:szCs w:val="20"/>
              </w:rPr>
            </w:pPr>
            <w:r w:rsidRPr="00C03851">
              <w:rPr>
                <w:rFonts w:ascii="Sylfaen" w:hAnsi="Sylfaen"/>
                <w:sz w:val="20"/>
                <w:szCs w:val="20"/>
              </w:rPr>
              <w:t>1</w:t>
            </w:r>
          </w:p>
        </w:tc>
        <w:tc>
          <w:tcPr>
            <w:tcW w:w="3456" w:type="dxa"/>
            <w:tcBorders>
              <w:top w:val="single" w:sz="4" w:space="0" w:color="auto"/>
              <w:left w:val="single" w:sz="4" w:space="0" w:color="auto"/>
            </w:tcBorders>
          </w:tcPr>
          <w:p w14:paraId="034796FE" w14:textId="77777777" w:rsidR="0064324F" w:rsidRPr="00C03851" w:rsidRDefault="0064324F" w:rsidP="00C03851">
            <w:pPr>
              <w:pStyle w:val="Other0"/>
              <w:spacing w:after="120" w:line="240" w:lineRule="auto"/>
              <w:ind w:firstLine="0"/>
              <w:jc w:val="center"/>
              <w:rPr>
                <w:rFonts w:ascii="Sylfaen" w:hAnsi="Sylfaen" w:cs="Sylfaen"/>
                <w:sz w:val="20"/>
                <w:szCs w:val="20"/>
              </w:rPr>
            </w:pPr>
            <w:r w:rsidRPr="00C03851">
              <w:rPr>
                <w:rFonts w:ascii="Sylfaen" w:hAnsi="Sylfaen"/>
                <w:sz w:val="20"/>
                <w:szCs w:val="20"/>
              </w:rPr>
              <w:t>2</w:t>
            </w:r>
          </w:p>
        </w:tc>
        <w:tc>
          <w:tcPr>
            <w:tcW w:w="3523" w:type="dxa"/>
            <w:tcBorders>
              <w:top w:val="single" w:sz="4" w:space="0" w:color="auto"/>
              <w:left w:val="single" w:sz="4" w:space="0" w:color="auto"/>
              <w:right w:val="single" w:sz="4" w:space="0" w:color="auto"/>
            </w:tcBorders>
          </w:tcPr>
          <w:p w14:paraId="6C783875" w14:textId="77777777" w:rsidR="0064324F" w:rsidRPr="00C03851" w:rsidRDefault="0064324F" w:rsidP="00C03851">
            <w:pPr>
              <w:pStyle w:val="Other0"/>
              <w:spacing w:after="120" w:line="240" w:lineRule="auto"/>
              <w:ind w:firstLine="0"/>
              <w:jc w:val="center"/>
              <w:rPr>
                <w:rFonts w:ascii="Sylfaen" w:hAnsi="Sylfaen" w:cs="Sylfaen"/>
                <w:sz w:val="20"/>
                <w:szCs w:val="20"/>
              </w:rPr>
            </w:pPr>
            <w:r w:rsidRPr="00C03851">
              <w:rPr>
                <w:rFonts w:ascii="Sylfaen" w:hAnsi="Sylfaen"/>
                <w:sz w:val="20"/>
                <w:szCs w:val="20"/>
              </w:rPr>
              <w:t>3</w:t>
            </w:r>
          </w:p>
        </w:tc>
      </w:tr>
      <w:tr w:rsidR="0064324F" w:rsidRPr="00C03851" w14:paraId="6FC1E9CE" w14:textId="77777777" w:rsidTr="00654716">
        <w:tc>
          <w:tcPr>
            <w:tcW w:w="2453" w:type="dxa"/>
            <w:tcBorders>
              <w:top w:val="single" w:sz="4" w:space="0" w:color="auto"/>
              <w:left w:val="single" w:sz="4" w:space="0" w:color="auto"/>
            </w:tcBorders>
          </w:tcPr>
          <w:p w14:paraId="2CEFB943"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P.CP.04.PRC.007</w:t>
            </w:r>
          </w:p>
        </w:tc>
        <w:tc>
          <w:tcPr>
            <w:tcW w:w="3456" w:type="dxa"/>
            <w:tcBorders>
              <w:top w:val="single" w:sz="4" w:space="0" w:color="auto"/>
              <w:left w:val="single" w:sz="4" w:space="0" w:color="auto"/>
            </w:tcBorders>
          </w:tcPr>
          <w:p w14:paraId="03A30361"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ԱՕՏՄ-ի ժամանակավոր ներմուծման մասին տեղեկությունների հարցում</w:t>
            </w:r>
          </w:p>
        </w:tc>
        <w:tc>
          <w:tcPr>
            <w:tcW w:w="3523" w:type="dxa"/>
            <w:tcBorders>
              <w:top w:val="single" w:sz="4" w:space="0" w:color="auto"/>
              <w:left w:val="single" w:sz="4" w:space="0" w:color="auto"/>
              <w:right w:val="single" w:sz="4" w:space="0" w:color="auto"/>
            </w:tcBorders>
          </w:tcPr>
          <w:p w14:paraId="1FC55105"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ընթացակարգը նախատեսված է ԱՕՏՄ-ի մասին տեղեկությունների հարցում կատարող լիազորված մարմնի հարցմամբ՝ ԱՕՏՄ-ի ժամանակավոր ներմուծման մասին տեղեկություններ ներկայացնելու համար</w:t>
            </w:r>
          </w:p>
        </w:tc>
      </w:tr>
      <w:tr w:rsidR="0064324F" w:rsidRPr="00C03851" w14:paraId="4DCEBA8D" w14:textId="77777777" w:rsidTr="00654716">
        <w:tc>
          <w:tcPr>
            <w:tcW w:w="2453" w:type="dxa"/>
            <w:tcBorders>
              <w:top w:val="single" w:sz="4" w:space="0" w:color="auto"/>
              <w:left w:val="single" w:sz="4" w:space="0" w:color="auto"/>
            </w:tcBorders>
          </w:tcPr>
          <w:p w14:paraId="7D337E7D"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P.CP.04.PRC.008</w:t>
            </w:r>
          </w:p>
        </w:tc>
        <w:tc>
          <w:tcPr>
            <w:tcW w:w="3456" w:type="dxa"/>
            <w:tcBorders>
              <w:top w:val="single" w:sz="4" w:space="0" w:color="auto"/>
              <w:left w:val="single" w:sz="4" w:space="0" w:color="auto"/>
            </w:tcBorders>
          </w:tcPr>
          <w:p w14:paraId="3B888EF3"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ԱՕՏՄ-ի ժամանակավոր ներմուծումն ավարտելու մասին տեղեկությունների բացակայության մասին տեղեկատվության հարցում</w:t>
            </w:r>
          </w:p>
        </w:tc>
        <w:tc>
          <w:tcPr>
            <w:tcW w:w="3523" w:type="dxa"/>
            <w:tcBorders>
              <w:top w:val="single" w:sz="4" w:space="0" w:color="auto"/>
              <w:left w:val="single" w:sz="4" w:space="0" w:color="auto"/>
              <w:right w:val="single" w:sz="4" w:space="0" w:color="auto"/>
            </w:tcBorders>
          </w:tcPr>
          <w:p w14:paraId="00E0DEC4"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ընթացակարգը նախատեսված է ըստ ԱՕՏՄ-ի մասին տեղեկությունների հարցում կատարող լիազորված մարմնի հարցման՝ ԱՕՏՄ-ի ժամանակավոր ներմուծումն ավարտելու մասին տեղեկությունները ներկայացնելու համար</w:t>
            </w:r>
          </w:p>
        </w:tc>
      </w:tr>
      <w:tr w:rsidR="0064324F" w:rsidRPr="00C03851" w14:paraId="1CF16841" w14:textId="77777777" w:rsidTr="00654716">
        <w:tc>
          <w:tcPr>
            <w:tcW w:w="2453" w:type="dxa"/>
            <w:tcBorders>
              <w:top w:val="single" w:sz="4" w:space="0" w:color="auto"/>
              <w:left w:val="single" w:sz="4" w:space="0" w:color="auto"/>
              <w:bottom w:val="single" w:sz="4" w:space="0" w:color="auto"/>
            </w:tcBorders>
          </w:tcPr>
          <w:p w14:paraId="0ED799A7"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P.CP.04.PRC.009</w:t>
            </w:r>
          </w:p>
        </w:tc>
        <w:tc>
          <w:tcPr>
            <w:tcW w:w="3456" w:type="dxa"/>
            <w:tcBorders>
              <w:top w:val="single" w:sz="4" w:space="0" w:color="auto"/>
              <w:left w:val="single" w:sz="4" w:space="0" w:color="auto"/>
              <w:bottom w:val="single" w:sz="4" w:space="0" w:color="auto"/>
            </w:tcBorders>
          </w:tcPr>
          <w:p w14:paraId="002E663A"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 xml:space="preserve">Միության մաքսային տարածք ժամանակավորապես ներմուծված </w:t>
            </w:r>
            <w:r w:rsidR="00654716" w:rsidRPr="00C03851">
              <w:rPr>
                <w:rFonts w:ascii="Sylfaen" w:hAnsi="Sylfaen"/>
                <w:sz w:val="20"/>
                <w:szCs w:val="20"/>
              </w:rPr>
              <w:t>եւ</w:t>
            </w:r>
            <w:r w:rsidRPr="00C03851">
              <w:rPr>
                <w:rFonts w:ascii="Sylfaen" w:hAnsi="Sylfaen"/>
                <w:sz w:val="20"/>
                <w:szCs w:val="20"/>
              </w:rPr>
              <w:t xml:space="preserve"> Միության մաքսային տարածքից չարտահանված ԱՕՏՄ-ի մասին տեղեկությունների հարցում</w:t>
            </w:r>
          </w:p>
        </w:tc>
        <w:tc>
          <w:tcPr>
            <w:tcW w:w="3523" w:type="dxa"/>
            <w:tcBorders>
              <w:top w:val="single" w:sz="4" w:space="0" w:color="auto"/>
              <w:left w:val="single" w:sz="4" w:space="0" w:color="auto"/>
              <w:bottom w:val="single" w:sz="4" w:space="0" w:color="auto"/>
              <w:right w:val="single" w:sz="4" w:space="0" w:color="auto"/>
            </w:tcBorders>
          </w:tcPr>
          <w:p w14:paraId="0F146849" w14:textId="77777777" w:rsidR="0064324F" w:rsidRPr="00C03851" w:rsidRDefault="0064324F" w:rsidP="00C03851">
            <w:pPr>
              <w:pStyle w:val="Other0"/>
              <w:spacing w:after="120" w:line="240" w:lineRule="auto"/>
              <w:ind w:firstLine="0"/>
              <w:rPr>
                <w:rFonts w:ascii="Sylfaen" w:hAnsi="Sylfaen" w:cs="Sylfaen"/>
                <w:sz w:val="20"/>
                <w:szCs w:val="20"/>
              </w:rPr>
            </w:pPr>
            <w:r w:rsidRPr="00C03851">
              <w:rPr>
                <w:rFonts w:ascii="Sylfaen" w:hAnsi="Sylfaen"/>
                <w:sz w:val="20"/>
                <w:szCs w:val="20"/>
              </w:rPr>
              <w:t xml:space="preserve">ընթացակարգը նախատեսված է Միության մաքսային տարածք ժամանակավորապես ներմուծված </w:t>
            </w:r>
            <w:r w:rsidR="00654716" w:rsidRPr="00C03851">
              <w:rPr>
                <w:rFonts w:ascii="Sylfaen" w:hAnsi="Sylfaen"/>
                <w:sz w:val="20"/>
                <w:szCs w:val="20"/>
              </w:rPr>
              <w:t>եւ</w:t>
            </w:r>
            <w:r w:rsidRPr="00C03851">
              <w:rPr>
                <w:rFonts w:ascii="Sylfaen" w:hAnsi="Sylfaen"/>
                <w:sz w:val="20"/>
                <w:szCs w:val="20"/>
              </w:rPr>
              <w:t xml:space="preserve"> Միության մաքսային տարածքից չարտահանված այն ԱՕՏՄ-ի վերաբերյալ տեղեկությունները ներկայացնելու համար, որոնց հայտարարագրումն իրականացվել է կոնկրետ անձի կողմից՝ ԱՕՏՄ-ի մասին տեղեկությունների հարցում կատարող լիազորված մարմնի հարցմամբ</w:t>
            </w:r>
          </w:p>
        </w:tc>
      </w:tr>
    </w:tbl>
    <w:p w14:paraId="74393C24" w14:textId="77777777" w:rsidR="0064324F" w:rsidRPr="00654716" w:rsidRDefault="0064324F" w:rsidP="0064324F">
      <w:pPr>
        <w:pStyle w:val="BodyText1"/>
        <w:spacing w:after="160"/>
        <w:ind w:firstLine="0"/>
        <w:jc w:val="center"/>
        <w:rPr>
          <w:rFonts w:ascii="Sylfaen" w:hAnsi="Sylfaen" w:cs="Sylfaen"/>
          <w:sz w:val="24"/>
          <w:szCs w:val="24"/>
        </w:rPr>
      </w:pPr>
    </w:p>
    <w:p w14:paraId="52C51BC6" w14:textId="77777777" w:rsidR="0064324F" w:rsidRPr="00654716" w:rsidRDefault="0064324F" w:rsidP="0027067B">
      <w:pPr>
        <w:pStyle w:val="BodyText1"/>
        <w:spacing w:after="160" w:line="384" w:lineRule="auto"/>
        <w:ind w:firstLine="0"/>
        <w:jc w:val="center"/>
        <w:rPr>
          <w:rFonts w:ascii="Sylfaen" w:hAnsi="Sylfaen" w:cs="Sylfaen"/>
          <w:sz w:val="24"/>
          <w:szCs w:val="24"/>
        </w:rPr>
      </w:pPr>
      <w:r w:rsidRPr="00654716">
        <w:rPr>
          <w:rFonts w:ascii="Sylfaen" w:hAnsi="Sylfaen"/>
          <w:sz w:val="24"/>
          <w:szCs w:val="24"/>
        </w:rPr>
        <w:t xml:space="preserve">8.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տեղեկությունների ռեեստր ձ</w:t>
      </w:r>
      <w:r w:rsidR="00654716">
        <w:rPr>
          <w:rFonts w:ascii="Sylfaen" w:hAnsi="Sylfaen"/>
          <w:sz w:val="24"/>
          <w:szCs w:val="24"/>
        </w:rPr>
        <w:t>եւ</w:t>
      </w:r>
      <w:r w:rsidRPr="00654716">
        <w:rPr>
          <w:rFonts w:ascii="Sylfaen" w:hAnsi="Sylfaen"/>
          <w:sz w:val="24"/>
          <w:szCs w:val="24"/>
        </w:rPr>
        <w:t>ավորելու ընթացակարգերի խումբը</w:t>
      </w:r>
    </w:p>
    <w:p w14:paraId="6EC76DF1" w14:textId="77777777" w:rsidR="0064324F" w:rsidRPr="00654716" w:rsidRDefault="0064324F" w:rsidP="0027067B">
      <w:pPr>
        <w:pStyle w:val="BodyText1"/>
        <w:tabs>
          <w:tab w:val="left" w:pos="1134"/>
        </w:tabs>
        <w:spacing w:after="160" w:line="384" w:lineRule="auto"/>
        <w:ind w:firstLine="567"/>
        <w:jc w:val="both"/>
        <w:rPr>
          <w:rFonts w:ascii="Sylfaen" w:hAnsi="Sylfaen" w:cs="Sylfaen"/>
          <w:sz w:val="24"/>
          <w:szCs w:val="24"/>
        </w:rPr>
      </w:pPr>
      <w:bookmarkStart w:id="41" w:name="bookmark45"/>
      <w:r w:rsidRPr="00654716">
        <w:rPr>
          <w:rFonts w:ascii="Sylfaen" w:hAnsi="Sylfaen"/>
          <w:sz w:val="24"/>
          <w:szCs w:val="24"/>
          <w:shd w:val="clear" w:color="auto" w:fill="FFFFFF"/>
        </w:rPr>
        <w:t>2</w:t>
      </w:r>
      <w:bookmarkEnd w:id="41"/>
      <w:r w:rsidRPr="00654716">
        <w:rPr>
          <w:rFonts w:ascii="Sylfaen" w:hAnsi="Sylfaen"/>
          <w:sz w:val="24"/>
          <w:szCs w:val="24"/>
          <w:shd w:val="clear" w:color="auto" w:fill="FFFFFF"/>
        </w:rPr>
        <w:t>7.</w:t>
      </w:r>
      <w:r w:rsidR="00C03851">
        <w:rPr>
          <w:rFonts w:ascii="Sylfaen" w:hAnsi="Sylfaen"/>
          <w:sz w:val="24"/>
          <w:szCs w:val="24"/>
          <w:lang w:val="hy-AM"/>
        </w:rPr>
        <w:tab/>
      </w: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 ձ</w:t>
      </w:r>
      <w:r w:rsidR="00654716">
        <w:rPr>
          <w:rFonts w:ascii="Sylfaen" w:hAnsi="Sylfaen"/>
          <w:sz w:val="24"/>
          <w:szCs w:val="24"/>
        </w:rPr>
        <w:t>եւ</w:t>
      </w:r>
      <w:r w:rsidRPr="00654716">
        <w:rPr>
          <w:rFonts w:ascii="Sylfaen" w:hAnsi="Sylfaen"/>
          <w:sz w:val="24"/>
          <w:szCs w:val="24"/>
        </w:rPr>
        <w:t xml:space="preserve">ավորելու ընթացակարգերի խումբը կատարելիս ԱՕՏՄ-ի ժամանակավոր ներմուծման մասով հսկողություն իրականացնող լիազորված մարմինն ապահովում է Միության մաքսային տարածք ներմուծված </w:t>
      </w:r>
      <w:r w:rsidR="00654716">
        <w:rPr>
          <w:rFonts w:ascii="Sylfaen" w:hAnsi="Sylfaen"/>
          <w:sz w:val="24"/>
          <w:szCs w:val="24"/>
        </w:rPr>
        <w:t>եւ</w:t>
      </w:r>
      <w:r w:rsidRPr="00654716">
        <w:rPr>
          <w:rFonts w:ascii="Sylfaen" w:hAnsi="Sylfaen"/>
          <w:sz w:val="24"/>
          <w:szCs w:val="24"/>
        </w:rPr>
        <w:t xml:space="preserve"> Միության մաքսային տարածքից չարտահանված ԱՕՏՄ-ի մասին տեղեկությունների ներառումը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ռեեստրում, նշված տեղեկությունների, ինչպես նա</w:t>
      </w:r>
      <w:r w:rsidR="00654716">
        <w:rPr>
          <w:rFonts w:ascii="Sylfaen" w:hAnsi="Sylfaen"/>
          <w:sz w:val="24"/>
          <w:szCs w:val="24"/>
        </w:rPr>
        <w:t>եւ</w:t>
      </w:r>
      <w:r w:rsidRPr="00654716">
        <w:rPr>
          <w:rFonts w:ascii="Sylfaen" w:hAnsi="Sylfaen"/>
          <w:sz w:val="24"/>
          <w:szCs w:val="24"/>
        </w:rPr>
        <w:t xml:space="preserve"> դրանց փոփոխության կամ չեղարկման մասին տեղեկատվության ուղարկումը մյուս անդամ պետությունների՝ ԱՕՏՄ-ի մասին տեղեկություններ ստացող լիազորված մարմիններ: ԱՕՏՄ-ի մասին տեղեկություններ ստացող լիազորված մարմինն ստանում է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 այդ թվում՝ դրանց փոփոխության կամ չեղարկման մասին տեղեկատվություն, </w:t>
      </w:r>
      <w:r w:rsidR="00654716">
        <w:rPr>
          <w:rFonts w:ascii="Sylfaen" w:hAnsi="Sylfaen"/>
          <w:sz w:val="24"/>
          <w:szCs w:val="24"/>
        </w:rPr>
        <w:t>եւ</w:t>
      </w:r>
      <w:r w:rsidRPr="00654716">
        <w:rPr>
          <w:rFonts w:ascii="Sylfaen" w:hAnsi="Sylfaen"/>
          <w:sz w:val="24"/>
          <w:szCs w:val="24"/>
        </w:rPr>
        <w:t xml:space="preserve"> իրականացնում է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տեղեկությունների ռեեստրի թարմացում, որի վարումն ապահովվում է անդամ պետության շրջանակներում:</w:t>
      </w:r>
    </w:p>
    <w:p w14:paraId="73D1AFC8" w14:textId="77777777" w:rsidR="0064324F" w:rsidRPr="00654716" w:rsidRDefault="0064324F" w:rsidP="0027067B">
      <w:pPr>
        <w:pStyle w:val="BodyText1"/>
        <w:spacing w:after="160" w:line="384" w:lineRule="auto"/>
        <w:ind w:firstLine="567"/>
        <w:jc w:val="both"/>
        <w:rPr>
          <w:rFonts w:ascii="Sylfaen" w:hAnsi="Sylfaen"/>
          <w:sz w:val="24"/>
          <w:szCs w:val="24"/>
        </w:rPr>
      </w:pPr>
      <w:r w:rsidRPr="00654716">
        <w:rPr>
          <w:rFonts w:ascii="Sylfaen" w:hAnsi="Sylfaen"/>
          <w:sz w:val="24"/>
          <w:szCs w:val="24"/>
        </w:rPr>
        <w:t>Ընդ որում՝ կատարվում են ընդհանուր գործընթացի հետ</w:t>
      </w:r>
      <w:r w:rsidR="00654716">
        <w:rPr>
          <w:rFonts w:ascii="Sylfaen" w:hAnsi="Sylfaen"/>
          <w:sz w:val="24"/>
          <w:szCs w:val="24"/>
        </w:rPr>
        <w:t>եւ</w:t>
      </w:r>
      <w:r w:rsidRPr="00654716">
        <w:rPr>
          <w:rFonts w:ascii="Sylfaen" w:hAnsi="Sylfaen"/>
          <w:sz w:val="24"/>
          <w:szCs w:val="24"/>
        </w:rPr>
        <w:t xml:space="preserve">յալ ընթացակարգերը՝ </w:t>
      </w:r>
    </w:p>
    <w:p w14:paraId="4E5187F6" w14:textId="77777777" w:rsidR="0064324F" w:rsidRPr="00654716" w:rsidRDefault="0064324F" w:rsidP="0027067B">
      <w:pPr>
        <w:pStyle w:val="BodyText1"/>
        <w:spacing w:after="160" w:line="384" w:lineRule="auto"/>
        <w:ind w:firstLine="567"/>
        <w:jc w:val="both"/>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ռեեստրում ներառելու համար տեղեկությունների ներկայացում» (P.CP.04.PRC.010).</w:t>
      </w:r>
    </w:p>
    <w:p w14:paraId="28D9CF65" w14:textId="77777777" w:rsidR="0064324F" w:rsidRPr="00654716" w:rsidRDefault="0064324F" w:rsidP="0027067B">
      <w:pPr>
        <w:pStyle w:val="BodyText1"/>
        <w:spacing w:after="160" w:line="384" w:lineRule="auto"/>
        <w:ind w:firstLine="567"/>
        <w:jc w:val="both"/>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ռեեստրում տեղեկությունների փոփոխության մասին տեղեկատվության ներկայացում» (P.CP.04.PRC.011).</w:t>
      </w:r>
    </w:p>
    <w:p w14:paraId="46F6262A" w14:textId="77777777" w:rsidR="0064324F" w:rsidRPr="00654716" w:rsidRDefault="0064324F" w:rsidP="0027067B">
      <w:pPr>
        <w:pStyle w:val="BodyText1"/>
        <w:spacing w:after="160" w:line="384" w:lineRule="auto"/>
        <w:ind w:firstLine="567"/>
        <w:jc w:val="both"/>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ռեեստրից տեղեկությունների չեղարկման մասին տեղեկատվության ներկայացում» (P.CP.04.PRC.012):</w:t>
      </w:r>
    </w:p>
    <w:p w14:paraId="6C22F63E" w14:textId="77777777" w:rsidR="0027067B" w:rsidRDefault="0027067B">
      <w:pPr>
        <w:widowControl/>
        <w:spacing w:after="200" w:line="276" w:lineRule="auto"/>
        <w:rPr>
          <w:rFonts w:ascii="Sylfaen" w:eastAsia="Times New Roman" w:hAnsi="Sylfaen" w:cs="Times New Roman"/>
          <w:color w:val="auto"/>
          <w:shd w:val="clear" w:color="auto" w:fill="FFFFFF"/>
          <w:lang w:val="en-US" w:eastAsia="en-US" w:bidi="ar-SA"/>
        </w:rPr>
      </w:pPr>
      <w:bookmarkStart w:id="42" w:name="bookmark46"/>
      <w:r>
        <w:rPr>
          <w:rFonts w:ascii="Sylfaen" w:hAnsi="Sylfaen"/>
          <w:shd w:val="clear" w:color="auto" w:fill="FFFFFF"/>
        </w:rPr>
        <w:br w:type="page"/>
      </w:r>
    </w:p>
    <w:p w14:paraId="144D9253" w14:textId="77777777" w:rsidR="0064324F" w:rsidRPr="00654716" w:rsidRDefault="0064324F" w:rsidP="0027067B">
      <w:pPr>
        <w:pStyle w:val="BodyText1"/>
        <w:tabs>
          <w:tab w:val="left" w:pos="1134"/>
        </w:tabs>
        <w:spacing w:after="160" w:line="384" w:lineRule="auto"/>
        <w:ind w:firstLine="567"/>
        <w:jc w:val="both"/>
        <w:rPr>
          <w:rFonts w:ascii="Sylfaen" w:hAnsi="Sylfaen" w:cs="Sylfaen"/>
          <w:sz w:val="24"/>
          <w:szCs w:val="24"/>
        </w:rPr>
      </w:pPr>
      <w:r w:rsidRPr="00654716">
        <w:rPr>
          <w:rFonts w:ascii="Sylfaen" w:hAnsi="Sylfaen"/>
          <w:sz w:val="24"/>
          <w:szCs w:val="24"/>
          <w:shd w:val="clear" w:color="auto" w:fill="FFFFFF"/>
        </w:rPr>
        <w:t>2</w:t>
      </w:r>
      <w:bookmarkEnd w:id="42"/>
      <w:r w:rsidRPr="00654716">
        <w:rPr>
          <w:rFonts w:ascii="Sylfaen" w:hAnsi="Sylfaen"/>
          <w:sz w:val="24"/>
          <w:szCs w:val="24"/>
          <w:shd w:val="clear" w:color="auto" w:fill="FFFFFF"/>
        </w:rPr>
        <w:t>8.</w:t>
      </w:r>
      <w:r w:rsidR="00C03851">
        <w:rPr>
          <w:rFonts w:ascii="Sylfaen" w:hAnsi="Sylfaen"/>
          <w:sz w:val="24"/>
          <w:szCs w:val="24"/>
          <w:lang w:val="hy-AM"/>
        </w:rPr>
        <w:tab/>
      </w:r>
      <w:r w:rsidRPr="00654716">
        <w:rPr>
          <w:rFonts w:ascii="Sylfaen" w:hAnsi="Sylfaen"/>
          <w:sz w:val="24"/>
          <w:szCs w:val="24"/>
        </w:rPr>
        <w:t xml:space="preserve">Միության մաքսային տարածք ժամանակավորապես ներմուծված </w:t>
      </w:r>
      <w:r w:rsidR="00654716">
        <w:rPr>
          <w:rFonts w:ascii="Sylfaen" w:hAnsi="Sylfaen"/>
          <w:sz w:val="24"/>
          <w:szCs w:val="24"/>
        </w:rPr>
        <w:t>եւ</w:t>
      </w:r>
      <w:r w:rsidRPr="00654716">
        <w:rPr>
          <w:rFonts w:ascii="Sylfaen" w:hAnsi="Sylfaen"/>
          <w:sz w:val="24"/>
          <w:szCs w:val="24"/>
        </w:rPr>
        <w:t xml:space="preserve"> Միության մաքսային տարածքից չարտահանված ԱՕՏՄ-ի մասին տեղեկությունների ներկայացման ընթացակարգերի խմբի բերված նկարագրությունը ներկայացված է 6-րդ նկարում:</w:t>
      </w:r>
    </w:p>
    <w:p w14:paraId="7EF33FE8"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1DCECA63">
          <v:group id="_x0000_s1389" style="position:absolute;margin-left:5.55pt;margin-top:44.35pt;width:479.2pt;height:358.9pt;z-index:251951104" coordorigin="1529,2305" coordsize="9584,7178">
            <v:rect id="_x0000_s1102" style="position:absolute;left:1529;top:8559;width:8196;height:924" fillcolor="white [3212]" stroked="f">
              <v:textbox style="mso-next-textbox:#_x0000_s1102" inset="0,0,0,0">
                <w:txbxContent>
                  <w:p w14:paraId="3B7DAECD" w14:textId="77777777" w:rsidR="00846ABE" w:rsidRPr="006853E9" w:rsidRDefault="00846ABE" w:rsidP="0064324F">
                    <w:pPr>
                      <w:jc w:val="center"/>
                      <w:rPr>
                        <w:rFonts w:ascii="Sylfaen" w:hAnsi="Sylfaen"/>
                        <w:sz w:val="20"/>
                        <w:szCs w:val="20"/>
                      </w:rPr>
                    </w:pPr>
                    <w:r w:rsidRPr="006853E9">
                      <w:rPr>
                        <w:rFonts w:ascii="Sylfaen" w:hAnsi="Sylfaen"/>
                        <w:sz w:val="20"/>
                        <w:szCs w:val="20"/>
                      </w:rPr>
                      <w:t>Նկ. 6. Միության մաքսային տարածք ժամանակավորապես ներմուծված և Միության մաքսային տարածքից չարտահանված ԱՕՏՄ-ի մասին տեղեկությունների ներկայացման խմբի ընդանուր սխեմա</w:t>
                    </w:r>
                  </w:p>
                </w:txbxContent>
              </v:textbox>
            </v:rect>
            <v:rect id="_x0000_s1091" style="position:absolute;left:3776;top:6044;width:1597;height:257" fillcolor="white [3212]" stroked="f">
              <v:textbox style="mso-next-textbox:#_x0000_s1091" inset="0,0,0,0">
                <w:txbxContent>
                  <w:p w14:paraId="41D3A136" w14:textId="77777777" w:rsidR="00846ABE" w:rsidRPr="006853E9" w:rsidRDefault="00846ABE" w:rsidP="0064324F">
                    <w:pPr>
                      <w:rPr>
                        <w:rFonts w:ascii="Sylfaen" w:hAnsi="Sylfaen"/>
                        <w:sz w:val="14"/>
                        <w:szCs w:val="14"/>
                      </w:rPr>
                    </w:pPr>
                    <w:r w:rsidRPr="006853E9">
                      <w:rPr>
                        <w:rFonts w:ascii="Sylfaen" w:hAnsi="Sylfaen"/>
                        <w:sz w:val="14"/>
                        <w:szCs w:val="14"/>
                      </w:rPr>
                      <w:t>«Մասնակցություն»</w:t>
                    </w:r>
                  </w:p>
                </w:txbxContent>
              </v:textbox>
            </v:rect>
            <v:rect id="_x0000_s1092" style="position:absolute;left:7311;top:6044;width:1362;height:257" fillcolor="white [3212]" stroked="f">
              <v:textbox style="mso-next-textbox:#_x0000_s1092" inset="0,0,0,0">
                <w:txbxContent>
                  <w:p w14:paraId="17BD44BE" w14:textId="77777777" w:rsidR="00846ABE" w:rsidRPr="006853E9" w:rsidRDefault="00846ABE" w:rsidP="0064324F">
                    <w:pPr>
                      <w:rPr>
                        <w:rFonts w:ascii="Sylfaen" w:hAnsi="Sylfaen"/>
                        <w:sz w:val="14"/>
                        <w:szCs w:val="14"/>
                      </w:rPr>
                    </w:pPr>
                    <w:r w:rsidRPr="006853E9">
                      <w:rPr>
                        <w:rFonts w:ascii="Sylfaen" w:hAnsi="Sylfaen"/>
                        <w:sz w:val="14"/>
                        <w:szCs w:val="14"/>
                      </w:rPr>
                      <w:t>«Մասնակցություն»</w:t>
                    </w:r>
                  </w:p>
                </w:txbxContent>
              </v:textbox>
            </v:rect>
            <v:rect id="_x0000_s1093" style="position:absolute;left:7311;top:3992;width:1711;height:257" fillcolor="white [3212]" stroked="f">
              <v:textbox style="mso-next-textbox:#_x0000_s1093" inset="0,0,0,0">
                <w:txbxContent>
                  <w:p w14:paraId="30D2DB84" w14:textId="77777777" w:rsidR="00846ABE" w:rsidRPr="006853E9" w:rsidRDefault="00846ABE" w:rsidP="0064324F">
                    <w:pPr>
                      <w:rPr>
                        <w:rFonts w:ascii="Sylfaen" w:hAnsi="Sylfaen"/>
                        <w:sz w:val="14"/>
                        <w:szCs w:val="14"/>
                      </w:rPr>
                    </w:pPr>
                    <w:r w:rsidRPr="006853E9">
                      <w:rPr>
                        <w:rFonts w:ascii="Sylfaen" w:hAnsi="Sylfaen"/>
                        <w:sz w:val="14"/>
                        <w:szCs w:val="14"/>
                      </w:rPr>
                      <w:t>«Մասնակցություն»</w:t>
                    </w:r>
                  </w:p>
                </w:txbxContent>
              </v:textbox>
            </v:rect>
            <v:rect id="_x0000_s1094" style="position:absolute;left:3557;top:3992;width:1700;height:257" fillcolor="white [3212]" stroked="f">
              <v:textbox style="mso-next-textbox:#_x0000_s1094" inset="0,0,0,0">
                <w:txbxContent>
                  <w:p w14:paraId="34DAE567" w14:textId="77777777" w:rsidR="00846ABE" w:rsidRPr="006853E9" w:rsidRDefault="00846ABE" w:rsidP="0064324F">
                    <w:pPr>
                      <w:rPr>
                        <w:rFonts w:ascii="Sylfaen" w:hAnsi="Sylfaen"/>
                        <w:sz w:val="14"/>
                        <w:szCs w:val="14"/>
                      </w:rPr>
                    </w:pPr>
                    <w:r w:rsidRPr="006853E9">
                      <w:rPr>
                        <w:rFonts w:ascii="Sylfaen" w:hAnsi="Sylfaen"/>
                        <w:sz w:val="14"/>
                        <w:szCs w:val="14"/>
                      </w:rPr>
                      <w:t>«Մասնակցություն»</w:t>
                    </w:r>
                  </w:p>
                </w:txbxContent>
              </v:textbox>
            </v:rect>
            <v:rect id="_x0000_s1095" style="position:absolute;left:2901;top:2305;width:1737;height:257" fillcolor="white [3212]" stroked="f">
              <v:textbox style="mso-next-textbox:#_x0000_s1095" inset="0,0,0,0">
                <w:txbxContent>
                  <w:p w14:paraId="19453424" w14:textId="77777777" w:rsidR="00846ABE" w:rsidRPr="006853E9" w:rsidRDefault="00846ABE" w:rsidP="0064324F">
                    <w:pPr>
                      <w:rPr>
                        <w:rFonts w:ascii="Sylfaen" w:hAnsi="Sylfaen"/>
                        <w:sz w:val="14"/>
                        <w:szCs w:val="14"/>
                      </w:rPr>
                    </w:pPr>
                    <w:r w:rsidRPr="006853E9">
                      <w:rPr>
                        <w:rFonts w:ascii="Sylfaen" w:hAnsi="Sylfaen"/>
                        <w:sz w:val="14"/>
                        <w:szCs w:val="14"/>
                      </w:rPr>
                      <w:t>«Մասնակցություն»</w:t>
                    </w:r>
                  </w:p>
                </w:txbxContent>
              </v:textbox>
            </v:rect>
            <v:rect id="_x0000_s1096" style="position:absolute;left:7547;top:2305;width:1705;height:257" fillcolor="white [3212]" stroked="f">
              <v:textbox style="mso-next-textbox:#_x0000_s1096" inset="0,0,0,0">
                <w:txbxContent>
                  <w:p w14:paraId="5AA86923" w14:textId="77777777" w:rsidR="00846ABE" w:rsidRPr="006853E9" w:rsidRDefault="00846ABE" w:rsidP="0064324F">
                    <w:pPr>
                      <w:rPr>
                        <w:rFonts w:ascii="Sylfaen" w:hAnsi="Sylfaen"/>
                        <w:sz w:val="14"/>
                        <w:szCs w:val="14"/>
                      </w:rPr>
                    </w:pPr>
                    <w:r w:rsidRPr="006853E9">
                      <w:rPr>
                        <w:rFonts w:ascii="Sylfaen" w:hAnsi="Sylfaen"/>
                        <w:sz w:val="14"/>
                        <w:szCs w:val="14"/>
                      </w:rPr>
                      <w:t>«Մասնակցություն»</w:t>
                    </w:r>
                  </w:p>
                </w:txbxContent>
              </v:textbox>
            </v:rect>
            <v:rect id="_x0000_s1097" style="position:absolute;left:4808;top:2455;width:2585;height:1247" fillcolor="white [3212]" stroked="f">
              <v:textbox style="mso-next-textbox:#_x0000_s1097" inset="0,0,0,0">
                <w:txbxContent>
                  <w:p w14:paraId="7C3AB44A" w14:textId="77777777" w:rsidR="00846ABE" w:rsidRPr="006853E9" w:rsidRDefault="00846ABE" w:rsidP="0064324F">
                    <w:pPr>
                      <w:jc w:val="center"/>
                      <w:rPr>
                        <w:rFonts w:ascii="Sylfaen" w:hAnsi="Sylfaen"/>
                        <w:sz w:val="14"/>
                        <w:szCs w:val="14"/>
                      </w:rPr>
                    </w:pPr>
                    <w:r w:rsidRPr="006853E9">
                      <w:rPr>
                        <w:rFonts w:ascii="Sylfaen" w:hAnsi="Sylfaen"/>
                        <w:sz w:val="14"/>
                        <w:szCs w:val="14"/>
                      </w:rPr>
                      <w:t>Ժամանակավորապես ներմուծված և չարտահանված ԱՕՏՄ-ի մասին տեղեկությունների ռեեստրում ներառելու համար տեղեկությունների ներկայացում (P.CP.04.PRC.010)</w:t>
                    </w:r>
                  </w:p>
                </w:txbxContent>
              </v:textbox>
            </v:rect>
            <v:rect id="_x0000_s1098" style="position:absolute;left:4260;top:4722;width:3714;height:1054" fillcolor="white [3212]" stroked="f">
              <v:textbox style="mso-next-textbox:#_x0000_s1098" inset="0,0,0,0">
                <w:txbxContent>
                  <w:p w14:paraId="2FAF3559" w14:textId="77777777" w:rsidR="00846ABE" w:rsidRPr="006853E9" w:rsidRDefault="00846ABE" w:rsidP="0064324F">
                    <w:pPr>
                      <w:jc w:val="center"/>
                      <w:rPr>
                        <w:rFonts w:ascii="Sylfaen" w:hAnsi="Sylfaen"/>
                        <w:sz w:val="14"/>
                        <w:szCs w:val="14"/>
                      </w:rPr>
                    </w:pPr>
                    <w:r w:rsidRPr="006853E9">
                      <w:rPr>
                        <w:rFonts w:ascii="Sylfaen" w:hAnsi="Sylfaen"/>
                        <w:sz w:val="14"/>
                        <w:szCs w:val="14"/>
                      </w:rPr>
                      <w:t>Ժամանակավորապես ներմուծված և չարտահանված ԱՕՏՄ-ի մասին տեղեկությունների ռեեստրում տեղեկությունների փոփոխության մասին տեղեկատվության ներկայացում (P.CP.04.PRC.011)</w:t>
                    </w:r>
                  </w:p>
                </w:txbxContent>
              </v:textbox>
            </v:rect>
            <v:rect id="_x0000_s1099" style="position:absolute;left:8586;top:5206;width:2527;height:994" fillcolor="white [3212]" stroked="f">
              <v:textbox style="mso-next-textbox:#_x0000_s1099" inset="0,0,0,0">
                <w:txbxContent>
                  <w:p w14:paraId="2BD8BD20" w14:textId="77777777" w:rsidR="00846ABE" w:rsidRPr="006853E9" w:rsidRDefault="00846ABE" w:rsidP="0064324F">
                    <w:pPr>
                      <w:jc w:val="center"/>
                      <w:rPr>
                        <w:rFonts w:ascii="Sylfaen" w:hAnsi="Sylfaen"/>
                        <w:sz w:val="14"/>
                        <w:szCs w:val="14"/>
                      </w:rPr>
                    </w:pPr>
                    <w:r w:rsidRPr="006853E9">
                      <w:rPr>
                        <w:rFonts w:ascii="Sylfaen" w:hAnsi="Sylfaen"/>
                        <w:sz w:val="14"/>
                        <w:szCs w:val="14"/>
                      </w:rPr>
                      <w:t>ԱՕՏՄ-ի մասին տեղեկություններ ստացող լիազորված մարմին (Р.СР.04.АСТ.007)</w:t>
                    </w:r>
                  </w:p>
                </w:txbxContent>
              </v:textbox>
            </v:rect>
            <v:rect id="_x0000_s1100" style="position:absolute;left:1698;top:5152;width:2078;height:1225" fillcolor="white [3212]" stroked="f">
              <v:textbox style="mso-next-textbox:#_x0000_s1100" inset="0,0,0,0">
                <w:txbxContent>
                  <w:p w14:paraId="7F0C2751" w14:textId="77777777" w:rsidR="00846ABE" w:rsidRPr="006853E9" w:rsidRDefault="00846ABE" w:rsidP="0064324F">
                    <w:pPr>
                      <w:jc w:val="center"/>
                      <w:rPr>
                        <w:rFonts w:ascii="Sylfaen" w:hAnsi="Sylfaen"/>
                        <w:sz w:val="14"/>
                        <w:szCs w:val="14"/>
                      </w:rPr>
                    </w:pPr>
                    <w:r w:rsidRPr="006853E9">
                      <w:rPr>
                        <w:rFonts w:ascii="Sylfaen" w:hAnsi="Sylfaen"/>
                        <w:sz w:val="14"/>
                        <w:szCs w:val="14"/>
                      </w:rPr>
                      <w:t>ԱՕՏՄ-ի ժամանակավոր ներմուծման մասով հսկողություն իրականացնող լիազորված մարմին (Р.СР.04.АСТ.001)</w:t>
                    </w:r>
                  </w:p>
                </w:txbxContent>
              </v:textbox>
            </v:rect>
            <v:rect id="_x0000_s1101" style="position:absolute;left:4872;top:7076;width:2585;height:1483" fillcolor="white [3212]" stroked="f">
              <v:textbox style="mso-next-textbox:#_x0000_s1101" inset="0,0,0,0">
                <w:txbxContent>
                  <w:p w14:paraId="0215F97F" w14:textId="77777777" w:rsidR="00846ABE" w:rsidRPr="006853E9" w:rsidRDefault="00846ABE" w:rsidP="0064324F">
                    <w:pPr>
                      <w:jc w:val="center"/>
                      <w:rPr>
                        <w:rFonts w:ascii="Sylfaen" w:hAnsi="Sylfaen"/>
                        <w:sz w:val="14"/>
                        <w:szCs w:val="14"/>
                      </w:rPr>
                    </w:pPr>
                    <w:r w:rsidRPr="006853E9">
                      <w:rPr>
                        <w:rFonts w:ascii="Sylfaen" w:hAnsi="Sylfaen"/>
                        <w:sz w:val="14"/>
                        <w:szCs w:val="14"/>
                      </w:rPr>
                      <w:t>Ժամանակավորապես ներմուծված և չարտահանված ԱՕՏՄ-ների մասին տեղեկությունների ռեեստրից տեղեկությունների չեղարկման մասին տեղեկատվության ներկայացում (P.CP.04.PRC.012)</w:t>
                    </w:r>
                  </w:p>
                </w:txbxContent>
              </v:textbox>
            </v:rect>
          </v:group>
        </w:pict>
      </w:r>
      <w:r w:rsidR="0064324F" w:rsidRPr="00654716">
        <w:rPr>
          <w:rFonts w:ascii="Sylfaen" w:hAnsi="Sylfaen" w:cs="Sylfaen"/>
          <w:noProof/>
          <w:lang w:val="en-US" w:eastAsia="en-US" w:bidi="ar-SA"/>
        </w:rPr>
        <w:drawing>
          <wp:inline distT="0" distB="0" distL="0" distR="0" wp14:anchorId="2136FDCD" wp14:editId="55B36009">
            <wp:extent cx="5955665" cy="5114290"/>
            <wp:effectExtent l="0" t="0" r="0" b="0"/>
            <wp:docPr id="24"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stretch/>
                  </pic:blipFill>
                  <pic:spPr>
                    <a:xfrm>
                      <a:off x="0" y="0"/>
                      <a:ext cx="5955665" cy="5114290"/>
                    </a:xfrm>
                    <a:prstGeom prst="rect">
                      <a:avLst/>
                    </a:prstGeom>
                  </pic:spPr>
                </pic:pic>
              </a:graphicData>
            </a:graphic>
          </wp:inline>
        </w:drawing>
      </w:r>
    </w:p>
    <w:p w14:paraId="54E7AB9B" w14:textId="77777777" w:rsidR="0064324F" w:rsidRPr="00654716" w:rsidRDefault="0064324F" w:rsidP="0027067B">
      <w:pPr>
        <w:pStyle w:val="BodyText1"/>
        <w:tabs>
          <w:tab w:val="left" w:pos="1134"/>
        </w:tabs>
        <w:spacing w:after="160" w:line="341" w:lineRule="auto"/>
        <w:ind w:firstLine="567"/>
        <w:jc w:val="both"/>
        <w:rPr>
          <w:rFonts w:ascii="Sylfaen" w:hAnsi="Sylfaen" w:cs="Sylfaen"/>
          <w:sz w:val="24"/>
          <w:szCs w:val="24"/>
          <w:lang w:val="hy-AM"/>
        </w:rPr>
      </w:pPr>
      <w:bookmarkStart w:id="43" w:name="bookmark47"/>
      <w:r w:rsidRPr="00654716">
        <w:rPr>
          <w:rFonts w:ascii="Sylfaen" w:hAnsi="Sylfaen"/>
          <w:sz w:val="24"/>
          <w:szCs w:val="24"/>
          <w:shd w:val="clear" w:color="auto" w:fill="FFFFFF"/>
          <w:lang w:val="hy-AM"/>
        </w:rPr>
        <w:t>2</w:t>
      </w:r>
      <w:bookmarkEnd w:id="43"/>
      <w:r w:rsidRPr="00654716">
        <w:rPr>
          <w:rFonts w:ascii="Sylfaen" w:hAnsi="Sylfaen"/>
          <w:sz w:val="24"/>
          <w:szCs w:val="24"/>
          <w:shd w:val="clear" w:color="auto" w:fill="FFFFFF"/>
          <w:lang w:val="hy-AM"/>
        </w:rPr>
        <w:t>9.</w:t>
      </w:r>
      <w:r w:rsidR="0040680B" w:rsidRPr="00496136">
        <w:rPr>
          <w:rFonts w:ascii="Sylfaen" w:hAnsi="Sylfaen"/>
          <w:sz w:val="24"/>
          <w:szCs w:val="24"/>
          <w:lang w:val="hy-AM"/>
        </w:rPr>
        <w:tab/>
      </w:r>
      <w:r w:rsidRPr="00654716">
        <w:rPr>
          <w:rFonts w:ascii="Sylfaen" w:hAnsi="Sylfaen"/>
          <w:sz w:val="24"/>
          <w:szCs w:val="24"/>
          <w:lang w:val="hy-AM"/>
        </w:rPr>
        <w:t xml:space="preserve">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ԱՕՏՄ-ի մասին տեղեկությունների ներկայացման ընթացակարգերի խմբի մեջ մտնող ընդհանուր գործընթացի ընթացակարգերի ցանկը բերված է 6-րդ աղյուսակում:</w:t>
      </w:r>
    </w:p>
    <w:p w14:paraId="56AF2AC1" w14:textId="77777777" w:rsidR="0027067B" w:rsidRDefault="0027067B">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190818F7" w14:textId="77777777" w:rsidR="0064324F" w:rsidRPr="00654716" w:rsidRDefault="0064324F" w:rsidP="0027067B">
      <w:pPr>
        <w:pStyle w:val="BodyText1"/>
        <w:spacing w:after="160" w:line="341" w:lineRule="auto"/>
        <w:ind w:right="-8" w:firstLine="0"/>
        <w:jc w:val="right"/>
        <w:rPr>
          <w:rFonts w:ascii="Sylfaen" w:hAnsi="Sylfaen" w:cs="Sylfaen"/>
          <w:sz w:val="24"/>
          <w:szCs w:val="24"/>
          <w:lang w:val="hy-AM"/>
        </w:rPr>
      </w:pPr>
      <w:r w:rsidRPr="00654716">
        <w:rPr>
          <w:rFonts w:ascii="Sylfaen" w:hAnsi="Sylfaen"/>
          <w:sz w:val="24"/>
          <w:szCs w:val="24"/>
          <w:lang w:val="hy-AM"/>
        </w:rPr>
        <w:t>Աղյուսակ 6</w:t>
      </w:r>
    </w:p>
    <w:p w14:paraId="66B26FF4" w14:textId="77777777" w:rsidR="0064324F" w:rsidRPr="00654716" w:rsidRDefault="0064324F" w:rsidP="0027067B">
      <w:pPr>
        <w:pStyle w:val="BodyText1"/>
        <w:spacing w:after="160" w:line="341" w:lineRule="auto"/>
        <w:ind w:right="-8" w:firstLine="0"/>
        <w:jc w:val="center"/>
        <w:rPr>
          <w:rFonts w:ascii="Sylfaen" w:hAnsi="Sylfaen" w:cs="Sylfaen"/>
          <w:sz w:val="24"/>
          <w:szCs w:val="24"/>
          <w:lang w:val="hy-AM"/>
        </w:rPr>
      </w:pPr>
      <w:r w:rsidRPr="00654716">
        <w:rPr>
          <w:rFonts w:ascii="Sylfaen" w:hAnsi="Sylfaen"/>
          <w:sz w:val="24"/>
          <w:szCs w:val="24"/>
          <w:lang w:val="hy-AM"/>
        </w:rPr>
        <w:t xml:space="preserve">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ԱՕՏՄ-ի մասին տեղեկությունների ներկայացման ընթացակարգերի խմբի մեջ մտնող ընդհանուր գործընթացի ընթացակարգերի ցանկ</w:t>
      </w:r>
    </w:p>
    <w:tbl>
      <w:tblPr>
        <w:tblOverlap w:val="never"/>
        <w:tblW w:w="9366" w:type="dxa"/>
        <w:tblLayout w:type="fixed"/>
        <w:tblCellMar>
          <w:left w:w="10" w:type="dxa"/>
          <w:right w:w="10" w:type="dxa"/>
        </w:tblCellMar>
        <w:tblLook w:val="0000" w:firstRow="0" w:lastRow="0" w:firstColumn="0" w:lastColumn="0" w:noHBand="0" w:noVBand="0"/>
      </w:tblPr>
      <w:tblGrid>
        <w:gridCol w:w="2422"/>
        <w:gridCol w:w="3469"/>
        <w:gridCol w:w="14"/>
        <w:gridCol w:w="3461"/>
      </w:tblGrid>
      <w:tr w:rsidR="0064324F" w:rsidRPr="0040680B" w14:paraId="7E27D5A7" w14:textId="77777777" w:rsidTr="0027067B">
        <w:trPr>
          <w:tblHeader/>
        </w:trPr>
        <w:tc>
          <w:tcPr>
            <w:tcW w:w="2420" w:type="dxa"/>
            <w:tcBorders>
              <w:top w:val="single" w:sz="4" w:space="0" w:color="auto"/>
              <w:left w:val="single" w:sz="4" w:space="0" w:color="auto"/>
            </w:tcBorders>
            <w:shd w:val="clear" w:color="auto" w:fill="FFFFFF"/>
            <w:vAlign w:val="center"/>
          </w:tcPr>
          <w:p w14:paraId="667DD4A1"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Ծածկագրային նշագիրը</w:t>
            </w:r>
          </w:p>
        </w:tc>
        <w:tc>
          <w:tcPr>
            <w:tcW w:w="3484" w:type="dxa"/>
            <w:gridSpan w:val="2"/>
            <w:tcBorders>
              <w:top w:val="single" w:sz="4" w:space="0" w:color="auto"/>
              <w:left w:val="single" w:sz="4" w:space="0" w:color="auto"/>
            </w:tcBorders>
            <w:shd w:val="clear" w:color="auto" w:fill="FFFFFF"/>
          </w:tcPr>
          <w:p w14:paraId="04532166"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Անվանումը</w:t>
            </w:r>
          </w:p>
        </w:tc>
        <w:tc>
          <w:tcPr>
            <w:tcW w:w="3462" w:type="dxa"/>
            <w:tcBorders>
              <w:top w:val="single" w:sz="4" w:space="0" w:color="auto"/>
              <w:left w:val="single" w:sz="4" w:space="0" w:color="auto"/>
              <w:right w:val="single" w:sz="4" w:space="0" w:color="auto"/>
            </w:tcBorders>
            <w:shd w:val="clear" w:color="auto" w:fill="FFFFFF"/>
          </w:tcPr>
          <w:p w14:paraId="0434F1AB"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Նկարագրությունը</w:t>
            </w:r>
          </w:p>
        </w:tc>
      </w:tr>
      <w:tr w:rsidR="0064324F" w:rsidRPr="0040680B" w14:paraId="1A2566E3" w14:textId="77777777" w:rsidTr="0027067B">
        <w:trPr>
          <w:tblHeader/>
        </w:trPr>
        <w:tc>
          <w:tcPr>
            <w:tcW w:w="2420" w:type="dxa"/>
            <w:tcBorders>
              <w:top w:val="single" w:sz="4" w:space="0" w:color="auto"/>
              <w:left w:val="single" w:sz="4" w:space="0" w:color="auto"/>
            </w:tcBorders>
            <w:shd w:val="clear" w:color="auto" w:fill="FFFFFF"/>
            <w:vAlign w:val="center"/>
          </w:tcPr>
          <w:p w14:paraId="593C7222"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1</w:t>
            </w:r>
          </w:p>
        </w:tc>
        <w:tc>
          <w:tcPr>
            <w:tcW w:w="3484" w:type="dxa"/>
            <w:gridSpan w:val="2"/>
            <w:tcBorders>
              <w:top w:val="single" w:sz="4" w:space="0" w:color="auto"/>
              <w:left w:val="single" w:sz="4" w:space="0" w:color="auto"/>
            </w:tcBorders>
            <w:shd w:val="clear" w:color="auto" w:fill="FFFFFF"/>
            <w:vAlign w:val="center"/>
          </w:tcPr>
          <w:p w14:paraId="7EF375F6"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2</w:t>
            </w:r>
          </w:p>
        </w:tc>
        <w:tc>
          <w:tcPr>
            <w:tcW w:w="3462" w:type="dxa"/>
            <w:tcBorders>
              <w:top w:val="single" w:sz="4" w:space="0" w:color="auto"/>
              <w:left w:val="single" w:sz="4" w:space="0" w:color="auto"/>
              <w:right w:val="single" w:sz="4" w:space="0" w:color="auto"/>
            </w:tcBorders>
            <w:shd w:val="clear" w:color="auto" w:fill="FFFFFF"/>
            <w:vAlign w:val="center"/>
          </w:tcPr>
          <w:p w14:paraId="5D0168FC"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3</w:t>
            </w:r>
          </w:p>
        </w:tc>
      </w:tr>
      <w:tr w:rsidR="0064324F" w:rsidRPr="0040680B" w14:paraId="2F17BCE7" w14:textId="77777777" w:rsidTr="00654716">
        <w:tc>
          <w:tcPr>
            <w:tcW w:w="2420" w:type="dxa"/>
            <w:tcBorders>
              <w:top w:val="single" w:sz="4" w:space="0" w:color="auto"/>
              <w:left w:val="single" w:sz="4" w:space="0" w:color="auto"/>
            </w:tcBorders>
            <w:shd w:val="clear" w:color="auto" w:fill="FFFFFF"/>
          </w:tcPr>
          <w:p w14:paraId="27E8D60D"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P.CP.04.PRC.010</w:t>
            </w:r>
          </w:p>
        </w:tc>
        <w:tc>
          <w:tcPr>
            <w:tcW w:w="3484" w:type="dxa"/>
            <w:gridSpan w:val="2"/>
            <w:tcBorders>
              <w:top w:val="single" w:sz="4" w:space="0" w:color="auto"/>
              <w:left w:val="single" w:sz="4" w:space="0" w:color="auto"/>
            </w:tcBorders>
            <w:shd w:val="clear" w:color="auto" w:fill="FFFFFF"/>
          </w:tcPr>
          <w:p w14:paraId="2A68846B"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ժամանակավորապես ներմուծված </w:t>
            </w:r>
            <w:r w:rsidR="00654716" w:rsidRPr="0040680B">
              <w:rPr>
                <w:rFonts w:ascii="Sylfaen" w:hAnsi="Sylfaen"/>
                <w:sz w:val="20"/>
                <w:szCs w:val="20"/>
              </w:rPr>
              <w:t>եւ</w:t>
            </w:r>
            <w:r w:rsidRPr="0040680B">
              <w:rPr>
                <w:rFonts w:ascii="Sylfaen" w:hAnsi="Sylfaen"/>
                <w:sz w:val="20"/>
                <w:szCs w:val="20"/>
              </w:rPr>
              <w:t xml:space="preserve"> չարտահանված ԱՕՏՄ-ի մասին տեղեկությունների ռեեստրում ներառելու համար տեղեկությունների ներկայացում</w:t>
            </w:r>
          </w:p>
        </w:tc>
        <w:tc>
          <w:tcPr>
            <w:tcW w:w="3462" w:type="dxa"/>
            <w:tcBorders>
              <w:top w:val="single" w:sz="4" w:space="0" w:color="auto"/>
              <w:left w:val="single" w:sz="4" w:space="0" w:color="auto"/>
              <w:right w:val="single" w:sz="4" w:space="0" w:color="auto"/>
            </w:tcBorders>
            <w:shd w:val="clear" w:color="auto" w:fill="FFFFFF"/>
            <w:vAlign w:val="center"/>
          </w:tcPr>
          <w:p w14:paraId="06ACD298"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ընթացակարգը նախատեսված է Միության մաքսային տարածք ժամանակավորապես ներմուծված </w:t>
            </w:r>
            <w:r w:rsidR="00654716" w:rsidRPr="0040680B">
              <w:rPr>
                <w:rFonts w:ascii="Sylfaen" w:hAnsi="Sylfaen"/>
                <w:sz w:val="20"/>
                <w:szCs w:val="20"/>
              </w:rPr>
              <w:t>եւ</w:t>
            </w:r>
            <w:r w:rsidRPr="0040680B">
              <w:rPr>
                <w:rFonts w:ascii="Sylfaen" w:hAnsi="Sylfaen"/>
                <w:sz w:val="20"/>
                <w:szCs w:val="20"/>
              </w:rPr>
              <w:t xml:space="preserve"> Միության մաքսային տարածքից չարտահանված ԱՕՏՄ-ի մասին տեղեկությունները ժամանակավորապես ներմուծված </w:t>
            </w:r>
            <w:r w:rsidR="00654716" w:rsidRPr="0040680B">
              <w:rPr>
                <w:rFonts w:ascii="Sylfaen" w:hAnsi="Sylfaen"/>
                <w:sz w:val="20"/>
                <w:szCs w:val="20"/>
              </w:rPr>
              <w:t>եւ</w:t>
            </w:r>
            <w:r w:rsidRPr="0040680B">
              <w:rPr>
                <w:rFonts w:ascii="Sylfaen" w:hAnsi="Sylfaen"/>
                <w:sz w:val="20"/>
                <w:szCs w:val="20"/>
              </w:rPr>
              <w:t xml:space="preserve"> չարտահանված ԱՕՏՄ-ների մասին տեղեկությունների ռեեստրում ներառելու համար, որի վարումն ապահովվում է յուրաքանչյուր անդամ պետությունում</w:t>
            </w:r>
          </w:p>
        </w:tc>
      </w:tr>
      <w:tr w:rsidR="0064324F" w:rsidRPr="0040680B" w14:paraId="10C803A5" w14:textId="77777777" w:rsidTr="00654716">
        <w:tc>
          <w:tcPr>
            <w:tcW w:w="2420" w:type="dxa"/>
            <w:tcBorders>
              <w:top w:val="single" w:sz="4" w:space="0" w:color="auto"/>
              <w:left w:val="single" w:sz="4" w:space="0" w:color="auto"/>
              <w:bottom w:val="single" w:sz="4" w:space="0" w:color="auto"/>
            </w:tcBorders>
            <w:shd w:val="clear" w:color="auto" w:fill="FFFFFF"/>
          </w:tcPr>
          <w:p w14:paraId="3CB6BFC9"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P.CP.04.PRC.011</w:t>
            </w:r>
          </w:p>
        </w:tc>
        <w:tc>
          <w:tcPr>
            <w:tcW w:w="3484" w:type="dxa"/>
            <w:gridSpan w:val="2"/>
            <w:tcBorders>
              <w:top w:val="single" w:sz="4" w:space="0" w:color="auto"/>
              <w:left w:val="single" w:sz="4" w:space="0" w:color="auto"/>
              <w:bottom w:val="single" w:sz="4" w:space="0" w:color="auto"/>
            </w:tcBorders>
            <w:shd w:val="clear" w:color="auto" w:fill="FFFFFF"/>
          </w:tcPr>
          <w:p w14:paraId="49E86201"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ժամանակավորապես ներմուծված </w:t>
            </w:r>
            <w:r w:rsidR="00654716" w:rsidRPr="0040680B">
              <w:rPr>
                <w:rFonts w:ascii="Sylfaen" w:hAnsi="Sylfaen"/>
                <w:sz w:val="20"/>
                <w:szCs w:val="20"/>
              </w:rPr>
              <w:t>եւ</w:t>
            </w:r>
            <w:r w:rsidRPr="0040680B">
              <w:rPr>
                <w:rFonts w:ascii="Sylfaen" w:hAnsi="Sylfaen"/>
                <w:sz w:val="20"/>
                <w:szCs w:val="20"/>
              </w:rPr>
              <w:t xml:space="preserve"> չարտահանված ԱՕՏՄ-ների մասին տեղեկությունների ռեեստրում տեղեկությունների փոփոխության մասին տեղեկատվության ներկայացում</w:t>
            </w:r>
          </w:p>
        </w:tc>
        <w:tc>
          <w:tcPr>
            <w:tcW w:w="3462" w:type="dxa"/>
            <w:tcBorders>
              <w:top w:val="single" w:sz="4" w:space="0" w:color="auto"/>
              <w:left w:val="single" w:sz="4" w:space="0" w:color="auto"/>
              <w:bottom w:val="single" w:sz="4" w:space="0" w:color="auto"/>
              <w:right w:val="single" w:sz="4" w:space="0" w:color="auto"/>
            </w:tcBorders>
            <w:shd w:val="clear" w:color="auto" w:fill="FFFFFF"/>
            <w:vAlign w:val="center"/>
          </w:tcPr>
          <w:p w14:paraId="73048DFC"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ընթացակարգը նախատեսված է ԱՕՏՄ-ի ժամանակավոր ներմուծման մասով հսկողություն իրականացնող լիազորված մարմնի կողմից ժամանակավորապես ներմուծված </w:t>
            </w:r>
            <w:r w:rsidR="00654716" w:rsidRPr="0040680B">
              <w:rPr>
                <w:rFonts w:ascii="Sylfaen" w:hAnsi="Sylfaen"/>
                <w:sz w:val="20"/>
                <w:szCs w:val="20"/>
              </w:rPr>
              <w:t>եւ</w:t>
            </w:r>
            <w:r w:rsidRPr="0040680B">
              <w:rPr>
                <w:rFonts w:ascii="Sylfaen" w:hAnsi="Sylfaen"/>
                <w:sz w:val="20"/>
                <w:szCs w:val="20"/>
              </w:rPr>
              <w:t xml:space="preserve"> չարտահանված ԱՕՏՄ-ների մասին տեղեկությունների ռեեստրում տեղեկությունների փոփոխության մասին տեղեկատվությունը ԱՕՏՄ-ի մասին տեղեկություններ ստացող լիազորված մարմին ներկայացնելու համար՝ այն ռեեստրների տեղեկությունները սինքրոնացնելու նպատակով, որոնց վարումն ապահովվում է տարբեր անդամ պետություններում</w:t>
            </w:r>
          </w:p>
        </w:tc>
      </w:tr>
      <w:tr w:rsidR="0064324F" w:rsidRPr="0040680B" w14:paraId="27649D9A" w14:textId="77777777" w:rsidTr="00654716">
        <w:tc>
          <w:tcPr>
            <w:tcW w:w="2424" w:type="dxa"/>
            <w:tcBorders>
              <w:top w:val="single" w:sz="4" w:space="0" w:color="auto"/>
              <w:left w:val="single" w:sz="4" w:space="0" w:color="auto"/>
              <w:bottom w:val="single" w:sz="4" w:space="0" w:color="auto"/>
            </w:tcBorders>
          </w:tcPr>
          <w:p w14:paraId="64409799"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P.CP.04.PRC.012</w:t>
            </w:r>
          </w:p>
        </w:tc>
        <w:tc>
          <w:tcPr>
            <w:tcW w:w="3470" w:type="dxa"/>
            <w:tcBorders>
              <w:top w:val="single" w:sz="4" w:space="0" w:color="auto"/>
              <w:left w:val="single" w:sz="4" w:space="0" w:color="auto"/>
              <w:bottom w:val="single" w:sz="4" w:space="0" w:color="auto"/>
            </w:tcBorders>
          </w:tcPr>
          <w:p w14:paraId="1D04AD70"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ժամանակավորապես ներմուծված </w:t>
            </w:r>
            <w:r w:rsidR="00654716" w:rsidRPr="0040680B">
              <w:rPr>
                <w:rFonts w:ascii="Sylfaen" w:hAnsi="Sylfaen"/>
                <w:sz w:val="20"/>
                <w:szCs w:val="20"/>
              </w:rPr>
              <w:t>եւ</w:t>
            </w:r>
            <w:r w:rsidRPr="0040680B">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ներկայացում</w:t>
            </w:r>
          </w:p>
        </w:tc>
        <w:tc>
          <w:tcPr>
            <w:tcW w:w="3472" w:type="dxa"/>
            <w:gridSpan w:val="2"/>
            <w:tcBorders>
              <w:top w:val="single" w:sz="4" w:space="0" w:color="auto"/>
              <w:left w:val="single" w:sz="4" w:space="0" w:color="auto"/>
              <w:bottom w:val="single" w:sz="4" w:space="0" w:color="auto"/>
              <w:right w:val="single" w:sz="4" w:space="0" w:color="auto"/>
            </w:tcBorders>
          </w:tcPr>
          <w:p w14:paraId="577E67E5"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ընթացակարգը նախատեսված է ԱՕՏՄ-ի ժամանակավոր ներմուծման մասով հսկողություն իրականացնող լիազորված մարմնի կողմից ժամանակավորապես ներմուծված </w:t>
            </w:r>
            <w:r w:rsidR="00654716" w:rsidRPr="0040680B">
              <w:rPr>
                <w:rFonts w:ascii="Sylfaen" w:hAnsi="Sylfaen"/>
                <w:sz w:val="20"/>
                <w:szCs w:val="20"/>
              </w:rPr>
              <w:t>եւ</w:t>
            </w:r>
            <w:r w:rsidRPr="0040680B">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տեղեկատվությունը ԱՕՏՄ-ի մասին տեղեկություններ ստացող լիազորված մարմին ներկայացնելու համար՝ այն ռեեստրների տեղեկությունները սինքրոնացնելու նպատակով, որոնց վարումն ապահովվում է տարբեր անդամ պետություններում</w:t>
            </w:r>
          </w:p>
        </w:tc>
      </w:tr>
    </w:tbl>
    <w:p w14:paraId="59FED584" w14:textId="77777777" w:rsidR="0064324F" w:rsidRPr="00654716" w:rsidRDefault="0064324F" w:rsidP="000D779F">
      <w:pPr>
        <w:pStyle w:val="BodyText1"/>
        <w:spacing w:after="160" w:line="336" w:lineRule="auto"/>
        <w:ind w:firstLine="0"/>
        <w:jc w:val="center"/>
        <w:rPr>
          <w:rFonts w:ascii="Sylfaen" w:hAnsi="Sylfaen" w:cs="Sylfaen"/>
          <w:sz w:val="24"/>
          <w:szCs w:val="24"/>
          <w:shd w:val="clear" w:color="auto" w:fill="FFFFFF"/>
        </w:rPr>
      </w:pPr>
      <w:bookmarkStart w:id="44" w:name="bookmark48"/>
    </w:p>
    <w:p w14:paraId="2052081D" w14:textId="77777777" w:rsidR="0064324F" w:rsidRPr="00654716" w:rsidRDefault="0064324F" w:rsidP="000D779F">
      <w:pPr>
        <w:pStyle w:val="BodyText1"/>
        <w:spacing w:after="160" w:line="336" w:lineRule="auto"/>
        <w:ind w:firstLine="0"/>
        <w:jc w:val="center"/>
        <w:rPr>
          <w:rFonts w:ascii="Sylfaen" w:hAnsi="Sylfaen" w:cs="Sylfaen"/>
          <w:sz w:val="24"/>
          <w:szCs w:val="24"/>
        </w:rPr>
      </w:pPr>
      <w:r w:rsidRPr="00654716">
        <w:rPr>
          <w:rFonts w:ascii="Sylfaen" w:hAnsi="Sylfaen"/>
          <w:sz w:val="24"/>
          <w:szCs w:val="24"/>
          <w:shd w:val="clear" w:color="auto" w:fill="FFFFFF"/>
        </w:rPr>
        <w:t>V</w:t>
      </w:r>
      <w:bookmarkEnd w:id="44"/>
      <w:r w:rsidRPr="00654716">
        <w:rPr>
          <w:rFonts w:ascii="Sylfaen" w:hAnsi="Sylfaen"/>
          <w:sz w:val="24"/>
          <w:szCs w:val="24"/>
          <w:shd w:val="clear" w:color="auto" w:fill="FFFFFF"/>
        </w:rPr>
        <w:t>.</w:t>
      </w:r>
      <w:r w:rsidRPr="00654716">
        <w:rPr>
          <w:rFonts w:ascii="Sylfaen" w:hAnsi="Sylfaen"/>
          <w:sz w:val="24"/>
          <w:szCs w:val="24"/>
        </w:rPr>
        <w:t xml:space="preserve"> Ընդհանուր գործընթացի տեղեկատվական օբյեկտները</w:t>
      </w:r>
    </w:p>
    <w:p w14:paraId="060E0E3D" w14:textId="77777777" w:rsidR="0064324F" w:rsidRPr="00654716" w:rsidRDefault="0064324F" w:rsidP="000D779F">
      <w:pPr>
        <w:pStyle w:val="BodyText1"/>
        <w:tabs>
          <w:tab w:val="left" w:pos="1134"/>
        </w:tabs>
        <w:spacing w:after="160" w:line="336" w:lineRule="auto"/>
        <w:ind w:firstLine="567"/>
        <w:jc w:val="both"/>
        <w:rPr>
          <w:rFonts w:ascii="Sylfaen" w:hAnsi="Sylfaen" w:cs="Sylfaen"/>
          <w:sz w:val="24"/>
          <w:szCs w:val="24"/>
        </w:rPr>
      </w:pPr>
      <w:bookmarkStart w:id="45" w:name="bookmark49"/>
      <w:r w:rsidRPr="00654716">
        <w:rPr>
          <w:rFonts w:ascii="Sylfaen" w:hAnsi="Sylfaen"/>
          <w:sz w:val="24"/>
          <w:szCs w:val="24"/>
          <w:shd w:val="clear" w:color="auto" w:fill="FFFFFF"/>
        </w:rPr>
        <w:t>3</w:t>
      </w:r>
      <w:bookmarkEnd w:id="45"/>
      <w:r w:rsidRPr="00654716">
        <w:rPr>
          <w:rFonts w:ascii="Sylfaen" w:hAnsi="Sylfaen"/>
          <w:sz w:val="24"/>
          <w:szCs w:val="24"/>
          <w:shd w:val="clear" w:color="auto" w:fill="FFFFFF"/>
        </w:rPr>
        <w:t>0.</w:t>
      </w:r>
      <w:r w:rsidR="0040680B" w:rsidRPr="00496136">
        <w:rPr>
          <w:rFonts w:ascii="Sylfaen" w:hAnsi="Sylfaen"/>
          <w:sz w:val="24"/>
          <w:szCs w:val="24"/>
        </w:rPr>
        <w:tab/>
      </w:r>
      <w:r w:rsidRPr="00654716">
        <w:rPr>
          <w:rFonts w:ascii="Sylfaen" w:hAnsi="Sylfaen"/>
          <w:sz w:val="24"/>
          <w:szCs w:val="24"/>
        </w:rPr>
        <w:t>Տեղեկատվական օբյեկտների ցանկը, որոնց վերաբերյալ կամ որոնցից ստացվող տեղեկությունները փոխանցվում են ընդհանուր գործընթացի մասնակիցների միջ</w:t>
      </w:r>
      <w:r w:rsidR="00654716">
        <w:rPr>
          <w:rFonts w:ascii="Sylfaen" w:hAnsi="Sylfaen"/>
          <w:sz w:val="24"/>
          <w:szCs w:val="24"/>
        </w:rPr>
        <w:t>եւ</w:t>
      </w:r>
      <w:r w:rsidRPr="00654716">
        <w:rPr>
          <w:rFonts w:ascii="Sylfaen" w:hAnsi="Sylfaen"/>
          <w:sz w:val="24"/>
          <w:szCs w:val="24"/>
        </w:rPr>
        <w:t xml:space="preserve"> փոխգործակցության ընթացքում, բերված է 7-րդ աղյուսակում:</w:t>
      </w:r>
    </w:p>
    <w:p w14:paraId="6444FB7F" w14:textId="77777777" w:rsidR="0064324F" w:rsidRPr="00654716" w:rsidRDefault="0064324F" w:rsidP="000D779F">
      <w:pPr>
        <w:pStyle w:val="Tablecaption0"/>
        <w:spacing w:after="160" w:line="336" w:lineRule="auto"/>
        <w:jc w:val="right"/>
        <w:rPr>
          <w:rFonts w:ascii="Sylfaen" w:hAnsi="Sylfaen" w:cs="Sylfaen"/>
          <w:sz w:val="24"/>
          <w:szCs w:val="24"/>
        </w:rPr>
      </w:pPr>
      <w:r w:rsidRPr="00654716">
        <w:rPr>
          <w:rFonts w:ascii="Sylfaen" w:hAnsi="Sylfaen"/>
          <w:sz w:val="24"/>
          <w:szCs w:val="24"/>
        </w:rPr>
        <w:t>Աղյուսակ 7</w:t>
      </w:r>
    </w:p>
    <w:p w14:paraId="45711FF6" w14:textId="77777777" w:rsidR="0064324F" w:rsidRPr="00654716" w:rsidRDefault="0064324F" w:rsidP="000D779F">
      <w:pPr>
        <w:pStyle w:val="BodyText1"/>
        <w:spacing w:after="160" w:line="336" w:lineRule="auto"/>
        <w:ind w:firstLine="0"/>
        <w:jc w:val="center"/>
        <w:rPr>
          <w:rFonts w:ascii="Sylfaen" w:hAnsi="Sylfaen" w:cs="Sylfaen"/>
          <w:sz w:val="24"/>
          <w:szCs w:val="24"/>
        </w:rPr>
      </w:pPr>
      <w:r w:rsidRPr="00654716">
        <w:rPr>
          <w:rFonts w:ascii="Sylfaen" w:hAnsi="Sylfaen"/>
          <w:sz w:val="24"/>
          <w:szCs w:val="24"/>
        </w:rPr>
        <w:t>Տեղեկատվական օբյեկտների ցանկ</w:t>
      </w:r>
    </w:p>
    <w:tbl>
      <w:tblPr>
        <w:tblOverlap w:val="never"/>
        <w:tblW w:w="9383" w:type="dxa"/>
        <w:tblLayout w:type="fixed"/>
        <w:tblCellMar>
          <w:left w:w="10" w:type="dxa"/>
          <w:right w:w="10" w:type="dxa"/>
        </w:tblCellMar>
        <w:tblLook w:val="0000" w:firstRow="0" w:lastRow="0" w:firstColumn="0" w:lastColumn="0" w:noHBand="0" w:noVBand="0"/>
      </w:tblPr>
      <w:tblGrid>
        <w:gridCol w:w="2411"/>
        <w:gridCol w:w="3472"/>
        <w:gridCol w:w="3487"/>
        <w:gridCol w:w="13"/>
      </w:tblGrid>
      <w:tr w:rsidR="0064324F" w:rsidRPr="0040680B" w14:paraId="0960029A" w14:textId="77777777" w:rsidTr="00654716">
        <w:tc>
          <w:tcPr>
            <w:tcW w:w="2414" w:type="dxa"/>
            <w:tcBorders>
              <w:top w:val="single" w:sz="4" w:space="0" w:color="auto"/>
              <w:left w:val="single" w:sz="4" w:space="0" w:color="auto"/>
            </w:tcBorders>
          </w:tcPr>
          <w:p w14:paraId="1FE3FEA1" w14:textId="77777777" w:rsidR="0064324F" w:rsidRPr="0040680B" w:rsidRDefault="0064324F" w:rsidP="0027067B">
            <w:pPr>
              <w:pStyle w:val="Other0"/>
              <w:spacing w:after="120" w:line="240" w:lineRule="auto"/>
              <w:ind w:firstLine="0"/>
              <w:jc w:val="center"/>
              <w:rPr>
                <w:rFonts w:ascii="Sylfaen" w:hAnsi="Sylfaen" w:cs="Sylfaen"/>
                <w:sz w:val="20"/>
                <w:szCs w:val="20"/>
              </w:rPr>
            </w:pPr>
            <w:r w:rsidRPr="0040680B">
              <w:rPr>
                <w:rFonts w:ascii="Sylfaen" w:hAnsi="Sylfaen"/>
                <w:sz w:val="20"/>
                <w:szCs w:val="20"/>
              </w:rPr>
              <w:t>Ծածկագրային նշագիրը</w:t>
            </w:r>
          </w:p>
        </w:tc>
        <w:tc>
          <w:tcPr>
            <w:tcW w:w="3475" w:type="dxa"/>
            <w:tcBorders>
              <w:top w:val="single" w:sz="4" w:space="0" w:color="auto"/>
              <w:left w:val="single" w:sz="4" w:space="0" w:color="auto"/>
            </w:tcBorders>
          </w:tcPr>
          <w:p w14:paraId="08AC2D4D" w14:textId="77777777" w:rsidR="0064324F" w:rsidRPr="0040680B" w:rsidRDefault="0064324F" w:rsidP="0027067B">
            <w:pPr>
              <w:pStyle w:val="Other0"/>
              <w:spacing w:after="120" w:line="240" w:lineRule="auto"/>
              <w:ind w:firstLine="0"/>
              <w:jc w:val="center"/>
              <w:rPr>
                <w:rFonts w:ascii="Sylfaen" w:hAnsi="Sylfaen" w:cs="Sylfaen"/>
                <w:sz w:val="20"/>
                <w:szCs w:val="20"/>
              </w:rPr>
            </w:pPr>
            <w:r w:rsidRPr="0040680B">
              <w:rPr>
                <w:rFonts w:ascii="Sylfaen" w:hAnsi="Sylfaen"/>
                <w:sz w:val="20"/>
                <w:szCs w:val="20"/>
              </w:rPr>
              <w:t>Անվանումը</w:t>
            </w:r>
          </w:p>
        </w:tc>
        <w:tc>
          <w:tcPr>
            <w:tcW w:w="3494" w:type="dxa"/>
            <w:gridSpan w:val="2"/>
            <w:tcBorders>
              <w:top w:val="single" w:sz="4" w:space="0" w:color="auto"/>
              <w:left w:val="single" w:sz="4" w:space="0" w:color="auto"/>
              <w:right w:val="single" w:sz="4" w:space="0" w:color="auto"/>
            </w:tcBorders>
          </w:tcPr>
          <w:p w14:paraId="50528909" w14:textId="77777777" w:rsidR="0064324F" w:rsidRPr="0040680B" w:rsidRDefault="0064324F" w:rsidP="0027067B">
            <w:pPr>
              <w:pStyle w:val="Other0"/>
              <w:spacing w:after="120" w:line="240" w:lineRule="auto"/>
              <w:ind w:firstLine="0"/>
              <w:jc w:val="center"/>
              <w:rPr>
                <w:rFonts w:ascii="Sylfaen" w:hAnsi="Sylfaen" w:cs="Sylfaen"/>
                <w:sz w:val="20"/>
                <w:szCs w:val="20"/>
              </w:rPr>
            </w:pPr>
            <w:r w:rsidRPr="0040680B">
              <w:rPr>
                <w:rFonts w:ascii="Sylfaen" w:hAnsi="Sylfaen"/>
                <w:sz w:val="20"/>
                <w:szCs w:val="20"/>
              </w:rPr>
              <w:t>Նկարագրությունը</w:t>
            </w:r>
          </w:p>
        </w:tc>
      </w:tr>
      <w:tr w:rsidR="0064324F" w:rsidRPr="0040680B" w14:paraId="35F6E938" w14:textId="77777777" w:rsidTr="00654716">
        <w:tc>
          <w:tcPr>
            <w:tcW w:w="2414" w:type="dxa"/>
            <w:tcBorders>
              <w:top w:val="single" w:sz="4" w:space="0" w:color="auto"/>
              <w:left w:val="single" w:sz="4" w:space="0" w:color="auto"/>
            </w:tcBorders>
          </w:tcPr>
          <w:p w14:paraId="435089BD" w14:textId="77777777" w:rsidR="0064324F" w:rsidRPr="0040680B" w:rsidRDefault="0064324F" w:rsidP="0027067B">
            <w:pPr>
              <w:pStyle w:val="Other0"/>
              <w:spacing w:after="120" w:line="240" w:lineRule="auto"/>
              <w:ind w:firstLine="0"/>
              <w:jc w:val="center"/>
              <w:rPr>
                <w:rFonts w:ascii="Sylfaen" w:hAnsi="Sylfaen" w:cs="Sylfaen"/>
                <w:sz w:val="20"/>
                <w:szCs w:val="20"/>
              </w:rPr>
            </w:pPr>
            <w:r w:rsidRPr="0040680B">
              <w:rPr>
                <w:rFonts w:ascii="Sylfaen" w:hAnsi="Sylfaen"/>
                <w:sz w:val="20"/>
                <w:szCs w:val="20"/>
              </w:rPr>
              <w:t>1</w:t>
            </w:r>
          </w:p>
        </w:tc>
        <w:tc>
          <w:tcPr>
            <w:tcW w:w="3475" w:type="dxa"/>
            <w:tcBorders>
              <w:top w:val="single" w:sz="4" w:space="0" w:color="auto"/>
              <w:left w:val="single" w:sz="4" w:space="0" w:color="auto"/>
            </w:tcBorders>
          </w:tcPr>
          <w:p w14:paraId="03C0EF8E" w14:textId="77777777" w:rsidR="0064324F" w:rsidRPr="0040680B" w:rsidRDefault="0064324F" w:rsidP="0027067B">
            <w:pPr>
              <w:pStyle w:val="Other0"/>
              <w:spacing w:after="120" w:line="240" w:lineRule="auto"/>
              <w:ind w:firstLine="0"/>
              <w:jc w:val="center"/>
              <w:rPr>
                <w:rFonts w:ascii="Sylfaen" w:hAnsi="Sylfaen" w:cs="Sylfaen"/>
                <w:sz w:val="20"/>
                <w:szCs w:val="20"/>
              </w:rPr>
            </w:pPr>
            <w:r w:rsidRPr="0040680B">
              <w:rPr>
                <w:rFonts w:ascii="Sylfaen" w:hAnsi="Sylfaen"/>
                <w:sz w:val="20"/>
                <w:szCs w:val="20"/>
              </w:rPr>
              <w:t>2</w:t>
            </w:r>
          </w:p>
        </w:tc>
        <w:tc>
          <w:tcPr>
            <w:tcW w:w="3494" w:type="dxa"/>
            <w:gridSpan w:val="2"/>
            <w:tcBorders>
              <w:top w:val="single" w:sz="4" w:space="0" w:color="auto"/>
              <w:left w:val="single" w:sz="4" w:space="0" w:color="auto"/>
              <w:right w:val="single" w:sz="4" w:space="0" w:color="auto"/>
            </w:tcBorders>
          </w:tcPr>
          <w:p w14:paraId="1BB2D089" w14:textId="77777777" w:rsidR="0064324F" w:rsidRPr="0040680B" w:rsidRDefault="0064324F" w:rsidP="0027067B">
            <w:pPr>
              <w:pStyle w:val="Other0"/>
              <w:spacing w:after="120" w:line="240" w:lineRule="auto"/>
              <w:ind w:firstLine="0"/>
              <w:jc w:val="center"/>
              <w:rPr>
                <w:rFonts w:ascii="Sylfaen" w:hAnsi="Sylfaen" w:cs="Sylfaen"/>
                <w:sz w:val="20"/>
                <w:szCs w:val="20"/>
              </w:rPr>
            </w:pPr>
            <w:r w:rsidRPr="0040680B">
              <w:rPr>
                <w:rFonts w:ascii="Sylfaen" w:hAnsi="Sylfaen"/>
                <w:sz w:val="20"/>
                <w:szCs w:val="20"/>
              </w:rPr>
              <w:t>3</w:t>
            </w:r>
          </w:p>
        </w:tc>
      </w:tr>
      <w:tr w:rsidR="0064324F" w:rsidRPr="0040680B" w14:paraId="454719BB" w14:textId="77777777" w:rsidTr="00654716">
        <w:tc>
          <w:tcPr>
            <w:tcW w:w="2414" w:type="dxa"/>
            <w:tcBorders>
              <w:top w:val="single" w:sz="4" w:space="0" w:color="auto"/>
              <w:left w:val="single" w:sz="4" w:space="0" w:color="auto"/>
              <w:bottom w:val="single" w:sz="4" w:space="0" w:color="auto"/>
            </w:tcBorders>
          </w:tcPr>
          <w:p w14:paraId="5C5DCDD4" w14:textId="77777777" w:rsidR="0064324F" w:rsidRPr="0040680B" w:rsidRDefault="0064324F" w:rsidP="0027067B">
            <w:pPr>
              <w:pStyle w:val="Other0"/>
              <w:spacing w:after="120" w:line="240" w:lineRule="auto"/>
              <w:ind w:firstLine="0"/>
              <w:rPr>
                <w:rFonts w:ascii="Sylfaen" w:hAnsi="Sylfaen" w:cs="Sylfaen"/>
                <w:sz w:val="20"/>
                <w:szCs w:val="20"/>
              </w:rPr>
            </w:pPr>
            <w:r w:rsidRPr="0040680B">
              <w:rPr>
                <w:rFonts w:ascii="Sylfaen" w:hAnsi="Sylfaen"/>
                <w:sz w:val="20"/>
                <w:szCs w:val="20"/>
              </w:rPr>
              <w:t>P.CP.04.BEN.001</w:t>
            </w:r>
          </w:p>
        </w:tc>
        <w:tc>
          <w:tcPr>
            <w:tcW w:w="3475" w:type="dxa"/>
            <w:tcBorders>
              <w:top w:val="single" w:sz="4" w:space="0" w:color="auto"/>
              <w:left w:val="single" w:sz="4" w:space="0" w:color="auto"/>
              <w:bottom w:val="single" w:sz="4" w:space="0" w:color="auto"/>
            </w:tcBorders>
          </w:tcPr>
          <w:p w14:paraId="15AE189B" w14:textId="77777777" w:rsidR="0064324F" w:rsidRPr="0040680B" w:rsidRDefault="0064324F" w:rsidP="0027067B">
            <w:pPr>
              <w:pStyle w:val="Other0"/>
              <w:spacing w:after="120" w:line="240" w:lineRule="auto"/>
              <w:ind w:firstLine="0"/>
              <w:rPr>
                <w:rFonts w:ascii="Sylfaen" w:hAnsi="Sylfaen" w:cs="Sylfaen"/>
                <w:sz w:val="20"/>
                <w:szCs w:val="20"/>
              </w:rPr>
            </w:pPr>
            <w:r w:rsidRPr="0040680B">
              <w:rPr>
                <w:rFonts w:ascii="Sylfaen" w:hAnsi="Sylfaen"/>
                <w:sz w:val="20"/>
                <w:szCs w:val="20"/>
              </w:rPr>
              <w:t>ԱՕՏՄ-ի ժամանակավոր ներմուծման մասին տեղեկություններ</w:t>
            </w:r>
          </w:p>
        </w:tc>
        <w:tc>
          <w:tcPr>
            <w:tcW w:w="3494" w:type="dxa"/>
            <w:gridSpan w:val="2"/>
            <w:tcBorders>
              <w:top w:val="single" w:sz="4" w:space="0" w:color="auto"/>
              <w:left w:val="single" w:sz="4" w:space="0" w:color="auto"/>
              <w:bottom w:val="single" w:sz="4" w:space="0" w:color="auto"/>
              <w:right w:val="single" w:sz="4" w:space="0" w:color="auto"/>
            </w:tcBorders>
          </w:tcPr>
          <w:p w14:paraId="52F2BCF0" w14:textId="77777777" w:rsidR="0064324F" w:rsidRPr="0040680B" w:rsidRDefault="0064324F" w:rsidP="0027067B">
            <w:pPr>
              <w:pStyle w:val="Other0"/>
              <w:spacing w:after="120" w:line="240" w:lineRule="auto"/>
              <w:ind w:firstLine="0"/>
              <w:rPr>
                <w:rFonts w:ascii="Sylfaen" w:hAnsi="Sylfaen" w:cs="Sylfaen"/>
                <w:sz w:val="20"/>
                <w:szCs w:val="20"/>
              </w:rPr>
            </w:pPr>
            <w:r w:rsidRPr="0040680B">
              <w:rPr>
                <w:rFonts w:ascii="Sylfaen" w:hAnsi="Sylfaen"/>
                <w:sz w:val="20"/>
                <w:szCs w:val="20"/>
              </w:rPr>
              <w:t>ընդհանուր գործընթացի առանձին ընթացակարգերի շրջանակներում տեղեկատվական փոխգործակցության ժամանակ փոխանցվող՝ ժամանակավորապես ներմուծված ԱՕՏՄ-ի մասին տեղեկություններ</w:t>
            </w:r>
          </w:p>
        </w:tc>
      </w:tr>
      <w:tr w:rsidR="0064324F" w:rsidRPr="0040680B" w14:paraId="74CBCE2D" w14:textId="77777777" w:rsidTr="00654716">
        <w:trPr>
          <w:gridAfter w:val="1"/>
          <w:wAfter w:w="13" w:type="dxa"/>
        </w:trPr>
        <w:tc>
          <w:tcPr>
            <w:tcW w:w="2410" w:type="dxa"/>
            <w:tcBorders>
              <w:top w:val="single" w:sz="4" w:space="0" w:color="auto"/>
              <w:left w:val="single" w:sz="4" w:space="0" w:color="auto"/>
              <w:bottom w:val="single" w:sz="4" w:space="0" w:color="auto"/>
            </w:tcBorders>
          </w:tcPr>
          <w:p w14:paraId="53B2ECE7" w14:textId="77777777" w:rsidR="0064324F" w:rsidRPr="0040680B" w:rsidRDefault="0064324F" w:rsidP="0027067B">
            <w:pPr>
              <w:pStyle w:val="Other0"/>
              <w:spacing w:after="120" w:line="240" w:lineRule="auto"/>
              <w:ind w:firstLine="0"/>
              <w:rPr>
                <w:rFonts w:ascii="Sylfaen" w:hAnsi="Sylfaen" w:cs="Sylfaen"/>
                <w:sz w:val="20"/>
                <w:szCs w:val="20"/>
              </w:rPr>
            </w:pPr>
            <w:r w:rsidRPr="0040680B">
              <w:rPr>
                <w:rFonts w:ascii="Sylfaen" w:hAnsi="Sylfaen"/>
                <w:sz w:val="20"/>
                <w:szCs w:val="20"/>
              </w:rPr>
              <w:t>P.CP.04.BEN.002</w:t>
            </w:r>
          </w:p>
        </w:tc>
        <w:tc>
          <w:tcPr>
            <w:tcW w:w="3470" w:type="dxa"/>
            <w:tcBorders>
              <w:top w:val="single" w:sz="4" w:space="0" w:color="auto"/>
              <w:left w:val="single" w:sz="4" w:space="0" w:color="auto"/>
              <w:bottom w:val="single" w:sz="4" w:space="0" w:color="auto"/>
            </w:tcBorders>
          </w:tcPr>
          <w:p w14:paraId="12374F2F" w14:textId="77777777" w:rsidR="0064324F" w:rsidRPr="0040680B" w:rsidRDefault="0064324F" w:rsidP="0027067B">
            <w:pPr>
              <w:pStyle w:val="Other0"/>
              <w:spacing w:after="120" w:line="240" w:lineRule="auto"/>
              <w:ind w:firstLine="0"/>
              <w:rPr>
                <w:rFonts w:ascii="Sylfaen" w:hAnsi="Sylfaen" w:cs="Sylfaen"/>
                <w:sz w:val="20"/>
                <w:szCs w:val="20"/>
              </w:rPr>
            </w:pPr>
            <w:r w:rsidRPr="0040680B">
              <w:rPr>
                <w:rFonts w:ascii="Sylfaen" w:hAnsi="Sylfaen"/>
                <w:sz w:val="20"/>
                <w:szCs w:val="20"/>
              </w:rPr>
              <w:t>ԱՕՏՄ-ի ռեեստրը</w:t>
            </w:r>
          </w:p>
        </w:tc>
        <w:tc>
          <w:tcPr>
            <w:tcW w:w="3490" w:type="dxa"/>
            <w:tcBorders>
              <w:top w:val="single" w:sz="4" w:space="0" w:color="auto"/>
              <w:left w:val="single" w:sz="4" w:space="0" w:color="auto"/>
              <w:bottom w:val="single" w:sz="4" w:space="0" w:color="auto"/>
              <w:right w:val="single" w:sz="4" w:space="0" w:color="auto"/>
            </w:tcBorders>
          </w:tcPr>
          <w:p w14:paraId="6EE57BD0" w14:textId="77777777" w:rsidR="0064324F" w:rsidRPr="0040680B" w:rsidRDefault="0064324F" w:rsidP="0027067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պարունակում է տեղեկություններ Միության մաքսային տարածք ժամանակավորապես ներմուծված </w:t>
            </w:r>
            <w:r w:rsidR="00654716" w:rsidRPr="0040680B">
              <w:rPr>
                <w:rFonts w:ascii="Sylfaen" w:hAnsi="Sylfaen"/>
                <w:sz w:val="20"/>
                <w:szCs w:val="20"/>
              </w:rPr>
              <w:t>եւ</w:t>
            </w:r>
            <w:r w:rsidRPr="0040680B">
              <w:rPr>
                <w:rFonts w:ascii="Sylfaen" w:hAnsi="Sylfaen"/>
                <w:sz w:val="20"/>
                <w:szCs w:val="20"/>
              </w:rPr>
              <w:t xml:space="preserve"> Միության մաքսային տարածքից չարտահանված ԱՕՏՄ-ների մասին, ինչպես նա</w:t>
            </w:r>
            <w:r w:rsidR="00654716" w:rsidRPr="0040680B">
              <w:rPr>
                <w:rFonts w:ascii="Sylfaen" w:hAnsi="Sylfaen"/>
                <w:sz w:val="20"/>
                <w:szCs w:val="20"/>
              </w:rPr>
              <w:t>եւ</w:t>
            </w:r>
            <w:r w:rsidRPr="0040680B">
              <w:rPr>
                <w:rFonts w:ascii="Sylfaen" w:hAnsi="Sylfaen"/>
                <w:sz w:val="20"/>
                <w:szCs w:val="20"/>
              </w:rPr>
              <w:t xml:space="preserve"> տեղեկություններ այդ ԱՕՏՄ-ները հայտարարագրող անձանց մասին</w:t>
            </w:r>
          </w:p>
        </w:tc>
      </w:tr>
    </w:tbl>
    <w:p w14:paraId="49B178AD" w14:textId="77777777" w:rsidR="0040680B" w:rsidRPr="00496136" w:rsidRDefault="0040680B" w:rsidP="000D779F">
      <w:pPr>
        <w:pStyle w:val="BodyText1"/>
        <w:spacing w:after="160" w:line="336" w:lineRule="auto"/>
        <w:ind w:firstLine="0"/>
        <w:jc w:val="center"/>
        <w:rPr>
          <w:rFonts w:ascii="Sylfaen" w:hAnsi="Sylfaen"/>
          <w:sz w:val="24"/>
          <w:szCs w:val="24"/>
          <w:shd w:val="clear" w:color="auto" w:fill="FFFFFF"/>
        </w:rPr>
      </w:pPr>
      <w:bookmarkStart w:id="46" w:name="bookmark50"/>
    </w:p>
    <w:p w14:paraId="386F6714" w14:textId="77777777" w:rsidR="0064324F" w:rsidRPr="00654716" w:rsidRDefault="0064324F" w:rsidP="000D779F">
      <w:pPr>
        <w:pStyle w:val="BodyText1"/>
        <w:spacing w:after="160" w:line="336" w:lineRule="auto"/>
        <w:ind w:firstLine="0"/>
        <w:jc w:val="center"/>
        <w:rPr>
          <w:rFonts w:ascii="Sylfaen" w:hAnsi="Sylfaen" w:cs="Sylfaen"/>
          <w:sz w:val="24"/>
          <w:szCs w:val="24"/>
          <w:lang w:val="hy-AM"/>
        </w:rPr>
      </w:pPr>
      <w:r w:rsidRPr="00654716">
        <w:rPr>
          <w:rFonts w:ascii="Sylfaen" w:hAnsi="Sylfaen"/>
          <w:sz w:val="24"/>
          <w:szCs w:val="24"/>
          <w:shd w:val="clear" w:color="auto" w:fill="FFFFFF"/>
          <w:lang w:val="hy-AM"/>
        </w:rPr>
        <w:t>V</w:t>
      </w:r>
      <w:bookmarkEnd w:id="46"/>
      <w:r w:rsidRPr="00654716">
        <w:rPr>
          <w:rFonts w:ascii="Sylfaen" w:hAnsi="Sylfaen"/>
          <w:sz w:val="24"/>
          <w:szCs w:val="24"/>
          <w:shd w:val="clear" w:color="auto" w:fill="FFFFFF"/>
          <w:lang w:val="hy-AM"/>
        </w:rPr>
        <w:t>I.</w:t>
      </w:r>
      <w:r w:rsidRPr="00654716">
        <w:rPr>
          <w:rFonts w:ascii="Sylfaen" w:hAnsi="Sylfaen"/>
          <w:sz w:val="24"/>
          <w:szCs w:val="24"/>
          <w:lang w:val="hy-AM"/>
        </w:rPr>
        <w:t xml:space="preserve"> Ընդհանուր գործընթացի մասնակիցների պատասխանատվությունը</w:t>
      </w:r>
    </w:p>
    <w:p w14:paraId="24D24920" w14:textId="77777777" w:rsidR="0064324F" w:rsidRPr="00654716" w:rsidRDefault="0064324F" w:rsidP="000D779F">
      <w:pPr>
        <w:pStyle w:val="BodyText1"/>
        <w:tabs>
          <w:tab w:val="left" w:pos="1134"/>
        </w:tabs>
        <w:spacing w:after="160" w:line="336" w:lineRule="auto"/>
        <w:ind w:firstLine="567"/>
        <w:jc w:val="both"/>
        <w:rPr>
          <w:rFonts w:ascii="Sylfaen" w:hAnsi="Sylfaen" w:cs="Sylfaen"/>
          <w:sz w:val="24"/>
          <w:szCs w:val="24"/>
          <w:lang w:val="hy-AM"/>
        </w:rPr>
      </w:pPr>
      <w:bookmarkStart w:id="47" w:name="bookmark51"/>
      <w:r w:rsidRPr="00654716">
        <w:rPr>
          <w:rFonts w:ascii="Sylfaen" w:hAnsi="Sylfaen"/>
          <w:sz w:val="24"/>
          <w:szCs w:val="24"/>
          <w:lang w:val="hy-AM"/>
        </w:rPr>
        <w:t>3</w:t>
      </w:r>
      <w:bookmarkEnd w:id="47"/>
      <w:r w:rsidRPr="00654716">
        <w:rPr>
          <w:rFonts w:ascii="Sylfaen" w:hAnsi="Sylfaen"/>
          <w:sz w:val="24"/>
          <w:szCs w:val="24"/>
          <w:lang w:val="hy-AM"/>
        </w:rPr>
        <w:t>1.</w:t>
      </w:r>
      <w:r w:rsidR="0040680B" w:rsidRPr="00496136">
        <w:rPr>
          <w:rFonts w:ascii="Sylfaen" w:hAnsi="Sylfaen"/>
          <w:sz w:val="24"/>
          <w:szCs w:val="24"/>
        </w:rPr>
        <w:tab/>
      </w:r>
      <w:r w:rsidRPr="00654716">
        <w:rPr>
          <w:rFonts w:ascii="Sylfaen" w:hAnsi="Sylfaen"/>
          <w:sz w:val="24"/>
          <w:szCs w:val="24"/>
          <w:lang w:val="hy-AM"/>
        </w:rPr>
        <w:t>Եվրասիական տնտեսական հանձնաժողովի՝ տեղեկատվական փոխգործակցությանը մասնակցող պաշտոնատար անձինք եւ աշխատակիցները տեղեկությունների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պայմանագրերին եւ ակտերին համապատասխան, իսկ անդամ պետությունների լիազորված մարմինների պաշտոնատար անձինք եւ աշխատակիցները՝ անդամ պետությունների օրենսդրությանը համապատասխան։</w:t>
      </w:r>
    </w:p>
    <w:p w14:paraId="324C28D1" w14:textId="77777777" w:rsidR="0064324F" w:rsidRPr="00654716" w:rsidRDefault="0064324F" w:rsidP="000D779F">
      <w:pPr>
        <w:pStyle w:val="BodyText1"/>
        <w:spacing w:after="160" w:line="336" w:lineRule="auto"/>
        <w:ind w:firstLine="567"/>
        <w:jc w:val="both"/>
        <w:rPr>
          <w:rFonts w:ascii="Sylfaen" w:hAnsi="Sylfaen" w:cs="Sylfaen"/>
          <w:sz w:val="24"/>
          <w:szCs w:val="24"/>
          <w:lang w:val="hy-AM"/>
        </w:rPr>
      </w:pPr>
    </w:p>
    <w:p w14:paraId="2EC6ABC0" w14:textId="77777777" w:rsidR="0064324F" w:rsidRPr="00654716" w:rsidRDefault="0064324F" w:rsidP="000D779F">
      <w:pPr>
        <w:pStyle w:val="BodyText1"/>
        <w:spacing w:after="160" w:line="336" w:lineRule="auto"/>
        <w:ind w:firstLine="0"/>
        <w:jc w:val="center"/>
        <w:rPr>
          <w:rFonts w:ascii="Sylfaen" w:hAnsi="Sylfaen" w:cs="Sylfaen"/>
          <w:sz w:val="24"/>
          <w:szCs w:val="24"/>
          <w:lang w:val="hy-AM"/>
        </w:rPr>
      </w:pPr>
      <w:bookmarkStart w:id="48" w:name="bookmark52"/>
      <w:r w:rsidRPr="00654716">
        <w:rPr>
          <w:rFonts w:ascii="Sylfaen" w:hAnsi="Sylfaen"/>
          <w:sz w:val="24"/>
          <w:szCs w:val="24"/>
          <w:shd w:val="clear" w:color="auto" w:fill="FFFFFF"/>
          <w:lang w:val="hy-AM"/>
        </w:rPr>
        <w:t>V</w:t>
      </w:r>
      <w:bookmarkEnd w:id="48"/>
      <w:r w:rsidRPr="00654716">
        <w:rPr>
          <w:rFonts w:ascii="Sylfaen" w:hAnsi="Sylfaen"/>
          <w:sz w:val="24"/>
          <w:szCs w:val="24"/>
          <w:shd w:val="clear" w:color="auto" w:fill="FFFFFF"/>
          <w:lang w:val="hy-AM"/>
        </w:rPr>
        <w:t>II.</w:t>
      </w:r>
      <w:r w:rsidRPr="00654716">
        <w:rPr>
          <w:rFonts w:ascii="Sylfaen" w:hAnsi="Sylfaen"/>
          <w:sz w:val="24"/>
          <w:szCs w:val="24"/>
          <w:lang w:val="hy-AM"/>
        </w:rPr>
        <w:t xml:space="preserve"> Ընդհանուր գործընթացի տեղեկագրքերն ու դասակարգիչները</w:t>
      </w:r>
    </w:p>
    <w:p w14:paraId="16B7A5B7" w14:textId="77777777" w:rsidR="0064324F" w:rsidRPr="00654716" w:rsidRDefault="0064324F" w:rsidP="000D779F">
      <w:pPr>
        <w:pStyle w:val="BodyText1"/>
        <w:tabs>
          <w:tab w:val="left" w:pos="1134"/>
        </w:tabs>
        <w:spacing w:after="160" w:line="336" w:lineRule="auto"/>
        <w:ind w:firstLine="567"/>
        <w:jc w:val="both"/>
        <w:rPr>
          <w:rFonts w:ascii="Sylfaen" w:hAnsi="Sylfaen" w:cs="Sylfaen"/>
          <w:sz w:val="24"/>
          <w:szCs w:val="24"/>
          <w:lang w:val="hy-AM"/>
        </w:rPr>
      </w:pPr>
      <w:bookmarkStart w:id="49" w:name="bookmark53"/>
      <w:r w:rsidRPr="00654716">
        <w:rPr>
          <w:rFonts w:ascii="Sylfaen" w:hAnsi="Sylfaen"/>
          <w:sz w:val="24"/>
          <w:szCs w:val="24"/>
          <w:lang w:val="hy-AM"/>
        </w:rPr>
        <w:t>3</w:t>
      </w:r>
      <w:bookmarkEnd w:id="49"/>
      <w:r w:rsidRPr="00654716">
        <w:rPr>
          <w:rFonts w:ascii="Sylfaen" w:hAnsi="Sylfaen"/>
          <w:sz w:val="24"/>
          <w:szCs w:val="24"/>
          <w:lang w:val="hy-AM"/>
        </w:rPr>
        <w:t>2.</w:t>
      </w:r>
      <w:r w:rsidR="0040680B" w:rsidRPr="00496136">
        <w:rPr>
          <w:rFonts w:ascii="Sylfaen" w:hAnsi="Sylfaen"/>
          <w:sz w:val="24"/>
          <w:szCs w:val="24"/>
          <w:lang w:val="hy-AM"/>
        </w:rPr>
        <w:tab/>
      </w:r>
      <w:r w:rsidRPr="00654716">
        <w:rPr>
          <w:rFonts w:ascii="Sylfaen" w:hAnsi="Sylfaen"/>
          <w:sz w:val="24"/>
          <w:szCs w:val="24"/>
          <w:lang w:val="hy-AM"/>
        </w:rPr>
        <w:t>Ընդհանուր գործընթացի տեղեկագրքերի եւ դասակարգիչների ցանկը բերված է 8-րդ աղյուսակում:</w:t>
      </w:r>
    </w:p>
    <w:p w14:paraId="1E5D2377" w14:textId="77777777" w:rsidR="0064324F" w:rsidRPr="00654716" w:rsidRDefault="0064324F" w:rsidP="000D779F">
      <w:pPr>
        <w:pStyle w:val="BodyText1"/>
        <w:spacing w:after="160" w:line="336" w:lineRule="auto"/>
        <w:ind w:right="300" w:firstLine="0"/>
        <w:jc w:val="right"/>
        <w:rPr>
          <w:rFonts w:ascii="Sylfaen" w:hAnsi="Sylfaen" w:cs="Sylfaen"/>
          <w:sz w:val="24"/>
          <w:szCs w:val="24"/>
          <w:lang w:val="hy-AM"/>
        </w:rPr>
      </w:pPr>
      <w:r w:rsidRPr="00654716">
        <w:rPr>
          <w:rFonts w:ascii="Sylfaen" w:hAnsi="Sylfaen"/>
          <w:sz w:val="24"/>
          <w:szCs w:val="24"/>
          <w:lang w:val="hy-AM"/>
        </w:rPr>
        <w:t>Աղյուսակ 8</w:t>
      </w:r>
    </w:p>
    <w:p w14:paraId="762658BB" w14:textId="77777777" w:rsidR="0064324F" w:rsidRPr="00654716" w:rsidRDefault="0064324F" w:rsidP="000D779F">
      <w:pPr>
        <w:pStyle w:val="BodyText1"/>
        <w:spacing w:after="160" w:line="336" w:lineRule="auto"/>
        <w:ind w:firstLine="860"/>
        <w:rPr>
          <w:rFonts w:ascii="Sylfaen" w:hAnsi="Sylfaen" w:cs="Sylfaen"/>
          <w:sz w:val="24"/>
          <w:szCs w:val="24"/>
          <w:lang w:val="hy-AM"/>
        </w:rPr>
      </w:pPr>
      <w:r w:rsidRPr="00654716">
        <w:rPr>
          <w:rFonts w:ascii="Sylfaen" w:hAnsi="Sylfaen"/>
          <w:sz w:val="24"/>
          <w:szCs w:val="24"/>
          <w:lang w:val="hy-AM"/>
        </w:rPr>
        <w:t xml:space="preserve">Ընդհանուր գործընթացի տեղեկագրքերի </w:t>
      </w:r>
      <w:r w:rsidR="00654716">
        <w:rPr>
          <w:rFonts w:ascii="Sylfaen" w:hAnsi="Sylfaen"/>
          <w:sz w:val="24"/>
          <w:szCs w:val="24"/>
          <w:lang w:val="hy-AM"/>
        </w:rPr>
        <w:t>եւ</w:t>
      </w:r>
      <w:r w:rsidRPr="00654716">
        <w:rPr>
          <w:rFonts w:ascii="Sylfaen" w:hAnsi="Sylfaen"/>
          <w:sz w:val="24"/>
          <w:szCs w:val="24"/>
          <w:lang w:val="hy-AM"/>
        </w:rPr>
        <w:t xml:space="preserve"> դասակարգիչների ցանկ</w:t>
      </w:r>
    </w:p>
    <w:tbl>
      <w:tblPr>
        <w:tblOverlap w:val="never"/>
        <w:tblW w:w="9508" w:type="dxa"/>
        <w:tblLayout w:type="fixed"/>
        <w:tblCellMar>
          <w:left w:w="10" w:type="dxa"/>
          <w:right w:w="10" w:type="dxa"/>
        </w:tblCellMar>
        <w:tblLook w:val="0000" w:firstRow="0" w:lastRow="0" w:firstColumn="0" w:lastColumn="0" w:noHBand="0" w:noVBand="0"/>
      </w:tblPr>
      <w:tblGrid>
        <w:gridCol w:w="2276"/>
        <w:gridCol w:w="2519"/>
        <w:gridCol w:w="1864"/>
        <w:gridCol w:w="2849"/>
      </w:tblGrid>
      <w:tr w:rsidR="0064324F" w:rsidRPr="0040680B" w14:paraId="0CFF2653" w14:textId="77777777" w:rsidTr="000D779F">
        <w:trPr>
          <w:tblHeader/>
        </w:trPr>
        <w:tc>
          <w:tcPr>
            <w:tcW w:w="2276" w:type="dxa"/>
            <w:tcBorders>
              <w:top w:val="single" w:sz="4" w:space="0" w:color="auto"/>
              <w:left w:val="single" w:sz="4" w:space="0" w:color="auto"/>
            </w:tcBorders>
          </w:tcPr>
          <w:p w14:paraId="3826E93B"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Ծածկագրային նշագիրը</w:t>
            </w:r>
          </w:p>
        </w:tc>
        <w:tc>
          <w:tcPr>
            <w:tcW w:w="2519" w:type="dxa"/>
            <w:tcBorders>
              <w:top w:val="single" w:sz="4" w:space="0" w:color="auto"/>
              <w:left w:val="single" w:sz="4" w:space="0" w:color="auto"/>
            </w:tcBorders>
          </w:tcPr>
          <w:p w14:paraId="47CE5A78"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Անվանումը</w:t>
            </w:r>
          </w:p>
        </w:tc>
        <w:tc>
          <w:tcPr>
            <w:tcW w:w="1864" w:type="dxa"/>
            <w:tcBorders>
              <w:top w:val="single" w:sz="4" w:space="0" w:color="auto"/>
              <w:left w:val="single" w:sz="4" w:space="0" w:color="auto"/>
            </w:tcBorders>
          </w:tcPr>
          <w:p w14:paraId="527185DC"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Տեսակը</w:t>
            </w:r>
          </w:p>
        </w:tc>
        <w:tc>
          <w:tcPr>
            <w:tcW w:w="2849" w:type="dxa"/>
            <w:tcBorders>
              <w:top w:val="single" w:sz="4" w:space="0" w:color="auto"/>
              <w:left w:val="single" w:sz="4" w:space="0" w:color="auto"/>
              <w:right w:val="single" w:sz="4" w:space="0" w:color="auto"/>
            </w:tcBorders>
          </w:tcPr>
          <w:p w14:paraId="682921B6"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Նկարագրությունը</w:t>
            </w:r>
          </w:p>
        </w:tc>
      </w:tr>
      <w:tr w:rsidR="0064324F" w:rsidRPr="0040680B" w14:paraId="7C425B1F" w14:textId="77777777" w:rsidTr="000D779F">
        <w:trPr>
          <w:tblHeader/>
        </w:trPr>
        <w:tc>
          <w:tcPr>
            <w:tcW w:w="2276" w:type="dxa"/>
            <w:tcBorders>
              <w:top w:val="single" w:sz="4" w:space="0" w:color="auto"/>
              <w:left w:val="single" w:sz="4" w:space="0" w:color="auto"/>
            </w:tcBorders>
          </w:tcPr>
          <w:p w14:paraId="336E0483"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1</w:t>
            </w:r>
          </w:p>
        </w:tc>
        <w:tc>
          <w:tcPr>
            <w:tcW w:w="2519" w:type="dxa"/>
            <w:tcBorders>
              <w:top w:val="single" w:sz="4" w:space="0" w:color="auto"/>
              <w:left w:val="single" w:sz="4" w:space="0" w:color="auto"/>
            </w:tcBorders>
          </w:tcPr>
          <w:p w14:paraId="1EAFDE93"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2</w:t>
            </w:r>
          </w:p>
        </w:tc>
        <w:tc>
          <w:tcPr>
            <w:tcW w:w="1864" w:type="dxa"/>
            <w:tcBorders>
              <w:top w:val="single" w:sz="4" w:space="0" w:color="auto"/>
              <w:left w:val="single" w:sz="4" w:space="0" w:color="auto"/>
            </w:tcBorders>
          </w:tcPr>
          <w:p w14:paraId="5BFA5DBB"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3</w:t>
            </w:r>
          </w:p>
        </w:tc>
        <w:tc>
          <w:tcPr>
            <w:tcW w:w="2849" w:type="dxa"/>
            <w:tcBorders>
              <w:top w:val="single" w:sz="4" w:space="0" w:color="auto"/>
              <w:left w:val="single" w:sz="4" w:space="0" w:color="auto"/>
              <w:right w:val="single" w:sz="4" w:space="0" w:color="auto"/>
            </w:tcBorders>
          </w:tcPr>
          <w:p w14:paraId="2EEAAED8" w14:textId="77777777" w:rsidR="0064324F" w:rsidRPr="0040680B" w:rsidRDefault="0064324F" w:rsidP="0040680B">
            <w:pPr>
              <w:pStyle w:val="Other0"/>
              <w:spacing w:after="120" w:line="240" w:lineRule="auto"/>
              <w:ind w:firstLine="0"/>
              <w:jc w:val="center"/>
              <w:rPr>
                <w:rFonts w:ascii="Sylfaen" w:hAnsi="Sylfaen" w:cs="Sylfaen"/>
                <w:sz w:val="20"/>
                <w:szCs w:val="20"/>
              </w:rPr>
            </w:pPr>
            <w:r w:rsidRPr="0040680B">
              <w:rPr>
                <w:rFonts w:ascii="Sylfaen" w:hAnsi="Sylfaen"/>
                <w:sz w:val="20"/>
                <w:szCs w:val="20"/>
              </w:rPr>
              <w:t>4</w:t>
            </w:r>
          </w:p>
        </w:tc>
      </w:tr>
      <w:tr w:rsidR="0064324F" w:rsidRPr="0040680B" w14:paraId="58E5E780" w14:textId="77777777" w:rsidTr="000D779F">
        <w:tc>
          <w:tcPr>
            <w:tcW w:w="2276" w:type="dxa"/>
            <w:tcBorders>
              <w:top w:val="single" w:sz="4" w:space="0" w:color="auto"/>
              <w:left w:val="single" w:sz="4" w:space="0" w:color="auto"/>
            </w:tcBorders>
          </w:tcPr>
          <w:p w14:paraId="18AEBF7B"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P.CLS.001</w:t>
            </w:r>
          </w:p>
        </w:tc>
        <w:tc>
          <w:tcPr>
            <w:tcW w:w="2519" w:type="dxa"/>
            <w:tcBorders>
              <w:top w:val="single" w:sz="4" w:space="0" w:color="auto"/>
              <w:left w:val="single" w:sz="4" w:space="0" w:color="auto"/>
            </w:tcBorders>
          </w:tcPr>
          <w:p w14:paraId="02F4980C"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աշխարհի երկրների դասակարգիչ</w:t>
            </w:r>
          </w:p>
        </w:tc>
        <w:tc>
          <w:tcPr>
            <w:tcW w:w="1864" w:type="dxa"/>
            <w:tcBorders>
              <w:top w:val="single" w:sz="4" w:space="0" w:color="auto"/>
              <w:left w:val="single" w:sz="4" w:space="0" w:color="auto"/>
            </w:tcBorders>
          </w:tcPr>
          <w:p w14:paraId="7C79A6F9"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դասակարգիչ</w:t>
            </w:r>
          </w:p>
        </w:tc>
        <w:tc>
          <w:tcPr>
            <w:tcW w:w="2849" w:type="dxa"/>
            <w:tcBorders>
              <w:top w:val="single" w:sz="4" w:space="0" w:color="auto"/>
              <w:left w:val="single" w:sz="4" w:space="0" w:color="auto"/>
              <w:right w:val="single" w:sz="4" w:space="0" w:color="auto"/>
            </w:tcBorders>
          </w:tcPr>
          <w:p w14:paraId="62079B83"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պարունակում է աշխարհի երկրների ծածկագրերի եւ անվանումների ցանկը (կիրառվում է Մաքսային միության հանձնաժողովի 2010 թվականի սեպտեմբերի 20-ի թիվ 378 որոշմանը համապատասխան)</w:t>
            </w:r>
          </w:p>
        </w:tc>
      </w:tr>
      <w:tr w:rsidR="0064324F" w:rsidRPr="0040680B" w14:paraId="2A828C8B" w14:textId="77777777" w:rsidTr="000D779F">
        <w:tc>
          <w:tcPr>
            <w:tcW w:w="2276" w:type="dxa"/>
            <w:tcBorders>
              <w:top w:val="single" w:sz="4" w:space="0" w:color="auto"/>
              <w:left w:val="single" w:sz="4" w:space="0" w:color="auto"/>
            </w:tcBorders>
          </w:tcPr>
          <w:p w14:paraId="06EEFD75"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P.CLS.002</w:t>
            </w:r>
          </w:p>
        </w:tc>
        <w:tc>
          <w:tcPr>
            <w:tcW w:w="2519" w:type="dxa"/>
            <w:tcBorders>
              <w:top w:val="single" w:sz="4" w:space="0" w:color="auto"/>
              <w:left w:val="single" w:sz="4" w:space="0" w:color="auto"/>
            </w:tcBorders>
          </w:tcPr>
          <w:p w14:paraId="197E30D2"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արժույթների դասակարգիչ</w:t>
            </w:r>
          </w:p>
        </w:tc>
        <w:tc>
          <w:tcPr>
            <w:tcW w:w="1864" w:type="dxa"/>
            <w:tcBorders>
              <w:top w:val="single" w:sz="4" w:space="0" w:color="auto"/>
              <w:left w:val="single" w:sz="4" w:space="0" w:color="auto"/>
            </w:tcBorders>
          </w:tcPr>
          <w:p w14:paraId="1923AE6D"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դասակարգիչ</w:t>
            </w:r>
          </w:p>
        </w:tc>
        <w:tc>
          <w:tcPr>
            <w:tcW w:w="2849" w:type="dxa"/>
            <w:tcBorders>
              <w:top w:val="single" w:sz="4" w:space="0" w:color="auto"/>
              <w:left w:val="single" w:sz="4" w:space="0" w:color="auto"/>
              <w:right w:val="single" w:sz="4" w:space="0" w:color="auto"/>
            </w:tcBorders>
          </w:tcPr>
          <w:p w14:paraId="08E73FAD"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պարունակում է արժույթների ցանկը </w:t>
            </w:r>
            <w:r w:rsidR="00654716" w:rsidRPr="0040680B">
              <w:rPr>
                <w:rFonts w:ascii="Sylfaen" w:hAnsi="Sylfaen"/>
                <w:sz w:val="20"/>
                <w:szCs w:val="20"/>
              </w:rPr>
              <w:t>եւ</w:t>
            </w:r>
            <w:r w:rsidRPr="0040680B">
              <w:rPr>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64324F" w:rsidRPr="0040680B" w14:paraId="2F2CA257" w14:textId="77777777" w:rsidTr="000D779F">
        <w:tc>
          <w:tcPr>
            <w:tcW w:w="2276" w:type="dxa"/>
            <w:tcBorders>
              <w:top w:val="single" w:sz="4" w:space="0" w:color="auto"/>
              <w:left w:val="single" w:sz="4" w:space="0" w:color="auto"/>
              <w:bottom w:val="single" w:sz="4" w:space="0" w:color="auto"/>
            </w:tcBorders>
          </w:tcPr>
          <w:p w14:paraId="6D5668EA"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P.CLS.014</w:t>
            </w:r>
          </w:p>
        </w:tc>
        <w:tc>
          <w:tcPr>
            <w:tcW w:w="2519" w:type="dxa"/>
            <w:tcBorders>
              <w:top w:val="single" w:sz="4" w:space="0" w:color="auto"/>
              <w:left w:val="single" w:sz="4" w:space="0" w:color="auto"/>
              <w:bottom w:val="single" w:sz="4" w:space="0" w:color="auto"/>
            </w:tcBorders>
          </w:tcPr>
          <w:p w14:paraId="2703D098"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փաստաթղթերի </w:t>
            </w:r>
            <w:r w:rsidR="00654716" w:rsidRPr="0040680B">
              <w:rPr>
                <w:rFonts w:ascii="Sylfaen" w:hAnsi="Sylfaen"/>
                <w:sz w:val="20"/>
                <w:szCs w:val="20"/>
              </w:rPr>
              <w:t>եւ</w:t>
            </w:r>
            <w:r w:rsidRPr="0040680B">
              <w:rPr>
                <w:rFonts w:ascii="Sylfaen" w:hAnsi="Sylfaen"/>
                <w:sz w:val="20"/>
                <w:szCs w:val="20"/>
              </w:rPr>
              <w:t xml:space="preserve"> տեղեկությունների տեսակների դասակարգիչ</w:t>
            </w:r>
          </w:p>
        </w:tc>
        <w:tc>
          <w:tcPr>
            <w:tcW w:w="1864" w:type="dxa"/>
            <w:tcBorders>
              <w:top w:val="single" w:sz="4" w:space="0" w:color="auto"/>
              <w:left w:val="single" w:sz="4" w:space="0" w:color="auto"/>
              <w:bottom w:val="single" w:sz="4" w:space="0" w:color="auto"/>
            </w:tcBorders>
          </w:tcPr>
          <w:p w14:paraId="58662D29"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դասակարգիչ</w:t>
            </w:r>
          </w:p>
        </w:tc>
        <w:tc>
          <w:tcPr>
            <w:tcW w:w="2849" w:type="dxa"/>
            <w:tcBorders>
              <w:top w:val="single" w:sz="4" w:space="0" w:color="auto"/>
              <w:left w:val="single" w:sz="4" w:space="0" w:color="auto"/>
              <w:bottom w:val="single" w:sz="4" w:space="0" w:color="auto"/>
              <w:right w:val="single" w:sz="4" w:space="0" w:color="auto"/>
            </w:tcBorders>
          </w:tcPr>
          <w:p w14:paraId="62DF64D8"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պարունակում է փաստաթղթերի </w:t>
            </w:r>
            <w:r w:rsidR="00654716" w:rsidRPr="0040680B">
              <w:rPr>
                <w:rFonts w:ascii="Sylfaen" w:hAnsi="Sylfaen"/>
                <w:sz w:val="20"/>
                <w:szCs w:val="20"/>
              </w:rPr>
              <w:t>եւ</w:t>
            </w:r>
            <w:r w:rsidRPr="0040680B">
              <w:rPr>
                <w:rFonts w:ascii="Sylfaen" w:hAnsi="Sylfaen"/>
                <w:sz w:val="20"/>
                <w:szCs w:val="20"/>
              </w:rPr>
              <w:t xml:space="preserve"> տեղեկությունների տեսակների ցանկը </w:t>
            </w:r>
            <w:r w:rsidR="00654716" w:rsidRPr="0040680B">
              <w:rPr>
                <w:rFonts w:ascii="Sylfaen" w:hAnsi="Sylfaen"/>
                <w:sz w:val="20"/>
                <w:szCs w:val="20"/>
              </w:rPr>
              <w:t>եւ</w:t>
            </w:r>
            <w:r w:rsidRPr="0040680B">
              <w:rPr>
                <w:rFonts w:ascii="Sylfaen" w:hAnsi="Sylfaen"/>
                <w:sz w:val="20"/>
                <w:szCs w:val="20"/>
              </w:rPr>
              <w:t xml:space="preserve"> դրանց համապատասխանող ծածկագրերը (կիրառվում է Մաքսային միության հանձնաժողովի 2010 թվականի սեպտեմբերի 20</w:t>
            </w:r>
            <w:r w:rsidR="0027067B">
              <w:rPr>
                <w:rFonts w:ascii="Sylfaen" w:hAnsi="Sylfaen"/>
                <w:sz w:val="20"/>
                <w:szCs w:val="20"/>
              </w:rPr>
              <w:t>-</w:t>
            </w:r>
            <w:r w:rsidRPr="0040680B">
              <w:rPr>
                <w:rFonts w:ascii="Sylfaen" w:hAnsi="Sylfaen"/>
                <w:sz w:val="20"/>
                <w:szCs w:val="20"/>
              </w:rPr>
              <w:t>ի թիվ 378 որոշմանը համապատասխան)</w:t>
            </w:r>
          </w:p>
        </w:tc>
      </w:tr>
      <w:tr w:rsidR="0064324F" w:rsidRPr="0040680B" w14:paraId="52C6B4A2" w14:textId="77777777" w:rsidTr="000D779F">
        <w:tc>
          <w:tcPr>
            <w:tcW w:w="2276" w:type="dxa"/>
            <w:tcBorders>
              <w:top w:val="single" w:sz="4" w:space="0" w:color="auto"/>
              <w:left w:val="single" w:sz="4" w:space="0" w:color="auto"/>
            </w:tcBorders>
            <w:shd w:val="clear" w:color="auto" w:fill="FFFFFF"/>
          </w:tcPr>
          <w:p w14:paraId="5E5C9E59"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P.CLS.015</w:t>
            </w:r>
          </w:p>
        </w:tc>
        <w:tc>
          <w:tcPr>
            <w:tcW w:w="2519" w:type="dxa"/>
            <w:tcBorders>
              <w:top w:val="single" w:sz="4" w:space="0" w:color="auto"/>
              <w:left w:val="single" w:sz="4" w:space="0" w:color="auto"/>
            </w:tcBorders>
            <w:shd w:val="clear" w:color="auto" w:fill="FFFFFF"/>
          </w:tcPr>
          <w:p w14:paraId="2233A5C2"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տրանսպորտի </w:t>
            </w:r>
            <w:r w:rsidR="00654716" w:rsidRPr="0040680B">
              <w:rPr>
                <w:rFonts w:ascii="Sylfaen" w:hAnsi="Sylfaen"/>
                <w:sz w:val="20"/>
                <w:szCs w:val="20"/>
              </w:rPr>
              <w:t>եւ</w:t>
            </w:r>
            <w:r w:rsidRPr="0040680B">
              <w:rPr>
                <w:rFonts w:ascii="Sylfaen" w:hAnsi="Sylfaen"/>
                <w:sz w:val="20"/>
                <w:szCs w:val="20"/>
              </w:rPr>
              <w:t xml:space="preserve"> ապրանքների տրանսպորտային փոխադրման տեսակների դասակարգիչ</w:t>
            </w:r>
          </w:p>
        </w:tc>
        <w:tc>
          <w:tcPr>
            <w:tcW w:w="1864" w:type="dxa"/>
            <w:tcBorders>
              <w:top w:val="single" w:sz="4" w:space="0" w:color="auto"/>
              <w:left w:val="single" w:sz="4" w:space="0" w:color="auto"/>
            </w:tcBorders>
            <w:shd w:val="clear" w:color="auto" w:fill="FFFFFF"/>
          </w:tcPr>
          <w:p w14:paraId="326ACCC2"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դասակարգիչ</w:t>
            </w:r>
          </w:p>
        </w:tc>
        <w:tc>
          <w:tcPr>
            <w:tcW w:w="2849" w:type="dxa"/>
            <w:tcBorders>
              <w:top w:val="single" w:sz="4" w:space="0" w:color="auto"/>
              <w:left w:val="single" w:sz="4" w:space="0" w:color="auto"/>
              <w:right w:val="single" w:sz="4" w:space="0" w:color="auto"/>
            </w:tcBorders>
            <w:shd w:val="clear" w:color="auto" w:fill="FFFFFF"/>
            <w:vAlign w:val="center"/>
          </w:tcPr>
          <w:p w14:paraId="463DFAAE"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պարունակում է տրանսպորտային միջոցների տեսակների </w:t>
            </w:r>
            <w:r w:rsidR="00654716" w:rsidRPr="0040680B">
              <w:rPr>
                <w:rFonts w:ascii="Sylfaen" w:hAnsi="Sylfaen"/>
                <w:sz w:val="20"/>
                <w:szCs w:val="20"/>
              </w:rPr>
              <w:t>եւ</w:t>
            </w:r>
            <w:r w:rsidRPr="0040680B">
              <w:rPr>
                <w:rFonts w:ascii="Sylfaen" w:hAnsi="Sylfaen"/>
                <w:sz w:val="20"/>
                <w:szCs w:val="20"/>
              </w:rPr>
              <w:t xml:space="preserve"> ապրանքների տրանսպորտային փոխադրման տեսակների ցանկը </w:t>
            </w:r>
            <w:r w:rsidR="00654716" w:rsidRPr="0040680B">
              <w:rPr>
                <w:rFonts w:ascii="Sylfaen" w:hAnsi="Sylfaen"/>
                <w:sz w:val="20"/>
                <w:szCs w:val="20"/>
              </w:rPr>
              <w:t>եւ</w:t>
            </w:r>
            <w:r w:rsidRPr="0040680B">
              <w:rPr>
                <w:rFonts w:ascii="Sylfaen" w:hAnsi="Sylfaen"/>
                <w:sz w:val="20"/>
                <w:szCs w:val="20"/>
              </w:rPr>
              <w:t xml:space="preserve"> դրանց համապատասխանող ծածկագրերը (կիրառվում է Մաքսային միության հանձնաժողովի 2010 թվականի սեպտեմբերի 20</w:t>
            </w:r>
            <w:r w:rsidR="0027067B">
              <w:rPr>
                <w:rFonts w:ascii="Sylfaen" w:hAnsi="Sylfaen"/>
                <w:sz w:val="20"/>
                <w:szCs w:val="20"/>
              </w:rPr>
              <w:t>-</w:t>
            </w:r>
            <w:r w:rsidRPr="0040680B">
              <w:rPr>
                <w:rFonts w:ascii="Sylfaen" w:hAnsi="Sylfaen"/>
                <w:sz w:val="20"/>
                <w:szCs w:val="20"/>
              </w:rPr>
              <w:t>ի թիվ 378 որոշմանը համապատասխան)</w:t>
            </w:r>
          </w:p>
        </w:tc>
      </w:tr>
      <w:tr w:rsidR="0064324F" w:rsidRPr="0040680B" w14:paraId="4BFAEBEB" w14:textId="77777777" w:rsidTr="000D779F">
        <w:tc>
          <w:tcPr>
            <w:tcW w:w="2276" w:type="dxa"/>
            <w:tcBorders>
              <w:top w:val="single" w:sz="4" w:space="0" w:color="auto"/>
              <w:left w:val="single" w:sz="4" w:space="0" w:color="auto"/>
            </w:tcBorders>
            <w:shd w:val="clear" w:color="auto" w:fill="FFFFFF"/>
          </w:tcPr>
          <w:p w14:paraId="2C0C995F"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P.CLS.023</w:t>
            </w:r>
          </w:p>
        </w:tc>
        <w:tc>
          <w:tcPr>
            <w:tcW w:w="2519" w:type="dxa"/>
            <w:tcBorders>
              <w:top w:val="single" w:sz="4" w:space="0" w:color="auto"/>
              <w:left w:val="single" w:sz="4" w:space="0" w:color="auto"/>
            </w:tcBorders>
            <w:shd w:val="clear" w:color="auto" w:fill="FFFFFF"/>
          </w:tcPr>
          <w:p w14:paraId="7A64A847"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չափման միավորների դասակարգիչ</w:t>
            </w:r>
          </w:p>
        </w:tc>
        <w:tc>
          <w:tcPr>
            <w:tcW w:w="1864" w:type="dxa"/>
            <w:tcBorders>
              <w:top w:val="single" w:sz="4" w:space="0" w:color="auto"/>
              <w:left w:val="single" w:sz="4" w:space="0" w:color="auto"/>
            </w:tcBorders>
            <w:shd w:val="clear" w:color="auto" w:fill="FFFFFF"/>
          </w:tcPr>
          <w:p w14:paraId="029892AC"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դասակարգիչ</w:t>
            </w:r>
          </w:p>
        </w:tc>
        <w:tc>
          <w:tcPr>
            <w:tcW w:w="2849" w:type="dxa"/>
            <w:tcBorders>
              <w:top w:val="single" w:sz="4" w:space="0" w:color="auto"/>
              <w:left w:val="single" w:sz="4" w:space="0" w:color="auto"/>
              <w:right w:val="single" w:sz="4" w:space="0" w:color="auto"/>
            </w:tcBorders>
            <w:shd w:val="clear" w:color="auto" w:fill="FFFFFF"/>
            <w:vAlign w:val="center"/>
          </w:tcPr>
          <w:p w14:paraId="323F9319"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պարունակում է չափման միավորների ցանկը </w:t>
            </w:r>
            <w:r w:rsidR="00654716" w:rsidRPr="0040680B">
              <w:rPr>
                <w:rFonts w:ascii="Sylfaen" w:hAnsi="Sylfaen"/>
                <w:sz w:val="20"/>
                <w:szCs w:val="20"/>
              </w:rPr>
              <w:t>եւ</w:t>
            </w:r>
            <w:r w:rsidRPr="0040680B">
              <w:rPr>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64324F" w:rsidRPr="0040680B" w14:paraId="45951AA4" w14:textId="77777777" w:rsidTr="000D779F">
        <w:tc>
          <w:tcPr>
            <w:tcW w:w="2276" w:type="dxa"/>
            <w:tcBorders>
              <w:top w:val="single" w:sz="4" w:space="0" w:color="auto"/>
              <w:left w:val="single" w:sz="4" w:space="0" w:color="auto"/>
            </w:tcBorders>
            <w:shd w:val="clear" w:color="auto" w:fill="FFFFFF"/>
          </w:tcPr>
          <w:p w14:paraId="74396BF0"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P.CLS.025</w:t>
            </w:r>
          </w:p>
        </w:tc>
        <w:tc>
          <w:tcPr>
            <w:tcW w:w="2519" w:type="dxa"/>
            <w:tcBorders>
              <w:top w:val="single" w:sz="4" w:space="0" w:color="auto"/>
              <w:left w:val="single" w:sz="4" w:space="0" w:color="auto"/>
            </w:tcBorders>
            <w:shd w:val="clear" w:color="auto" w:fill="FFFFFF"/>
            <w:vAlign w:val="center"/>
          </w:tcPr>
          <w:p w14:paraId="59EEC0A9"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Եվրասիական տնտեսական միության անդամ պետությունների մաքսային մարմինների դասակարգիչ</w:t>
            </w:r>
          </w:p>
        </w:tc>
        <w:tc>
          <w:tcPr>
            <w:tcW w:w="1864" w:type="dxa"/>
            <w:tcBorders>
              <w:top w:val="single" w:sz="4" w:space="0" w:color="auto"/>
              <w:left w:val="single" w:sz="4" w:space="0" w:color="auto"/>
            </w:tcBorders>
            <w:shd w:val="clear" w:color="auto" w:fill="FFFFFF"/>
          </w:tcPr>
          <w:p w14:paraId="3761F195"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դասակարգիչ</w:t>
            </w:r>
          </w:p>
        </w:tc>
        <w:tc>
          <w:tcPr>
            <w:tcW w:w="2849" w:type="dxa"/>
            <w:tcBorders>
              <w:top w:val="single" w:sz="4" w:space="0" w:color="auto"/>
              <w:left w:val="single" w:sz="4" w:space="0" w:color="auto"/>
              <w:right w:val="single" w:sz="4" w:space="0" w:color="auto"/>
            </w:tcBorders>
            <w:shd w:val="clear" w:color="auto" w:fill="FFFFFF"/>
            <w:vAlign w:val="center"/>
          </w:tcPr>
          <w:p w14:paraId="437DA0F8"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պարունակում է Միության անդամ պետությունների մաքսային մարմինների ծածկագրերի </w:t>
            </w:r>
            <w:r w:rsidR="00654716" w:rsidRPr="0040680B">
              <w:rPr>
                <w:rFonts w:ascii="Sylfaen" w:hAnsi="Sylfaen"/>
                <w:sz w:val="20"/>
                <w:szCs w:val="20"/>
              </w:rPr>
              <w:t>եւ</w:t>
            </w:r>
            <w:r w:rsidRPr="0040680B">
              <w:rPr>
                <w:rFonts w:ascii="Sylfaen" w:hAnsi="Sylfaen"/>
                <w:sz w:val="20"/>
                <w:szCs w:val="20"/>
              </w:rPr>
              <w:t xml:space="preserve"> անվանումների ցանկը</w:t>
            </w:r>
          </w:p>
        </w:tc>
      </w:tr>
      <w:tr w:rsidR="0064324F" w:rsidRPr="0040680B" w14:paraId="58BB54F1" w14:textId="77777777" w:rsidTr="000D779F">
        <w:tc>
          <w:tcPr>
            <w:tcW w:w="2276" w:type="dxa"/>
            <w:tcBorders>
              <w:top w:val="single" w:sz="4" w:space="0" w:color="auto"/>
              <w:left w:val="single" w:sz="4" w:space="0" w:color="auto"/>
              <w:bottom w:val="single" w:sz="4" w:space="0" w:color="auto"/>
            </w:tcBorders>
            <w:shd w:val="clear" w:color="auto" w:fill="FFFFFF"/>
          </w:tcPr>
          <w:p w14:paraId="042BE989"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P.CLS.051</w:t>
            </w:r>
          </w:p>
        </w:tc>
        <w:tc>
          <w:tcPr>
            <w:tcW w:w="2519" w:type="dxa"/>
            <w:tcBorders>
              <w:top w:val="single" w:sz="4" w:space="0" w:color="auto"/>
              <w:left w:val="single" w:sz="4" w:space="0" w:color="auto"/>
              <w:bottom w:val="single" w:sz="4" w:space="0" w:color="auto"/>
            </w:tcBorders>
            <w:shd w:val="clear" w:color="auto" w:fill="FFFFFF"/>
          </w:tcPr>
          <w:p w14:paraId="23AAEC16"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անձը հաստատող փաստաթղթերի տեսակների դասակարգիչ</w:t>
            </w:r>
          </w:p>
        </w:tc>
        <w:tc>
          <w:tcPr>
            <w:tcW w:w="1864" w:type="dxa"/>
            <w:tcBorders>
              <w:top w:val="single" w:sz="4" w:space="0" w:color="auto"/>
              <w:left w:val="single" w:sz="4" w:space="0" w:color="auto"/>
              <w:bottom w:val="single" w:sz="4" w:space="0" w:color="auto"/>
            </w:tcBorders>
            <w:shd w:val="clear" w:color="auto" w:fill="FFFFFF"/>
          </w:tcPr>
          <w:p w14:paraId="6F2FCE1F" w14:textId="77777777" w:rsidR="0064324F" w:rsidRPr="0040680B" w:rsidRDefault="0064324F" w:rsidP="0040680B">
            <w:pPr>
              <w:spacing w:after="120"/>
              <w:rPr>
                <w:rFonts w:ascii="Sylfaen" w:hAnsi="Sylfaen" w:cs="Sylfaen"/>
                <w:sz w:val="20"/>
                <w:szCs w:val="20"/>
              </w:rPr>
            </w:pP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tcPr>
          <w:p w14:paraId="18037C11" w14:textId="77777777" w:rsidR="0064324F" w:rsidRPr="0040680B" w:rsidRDefault="0064324F" w:rsidP="0040680B">
            <w:pPr>
              <w:pStyle w:val="Other0"/>
              <w:spacing w:after="120" w:line="240" w:lineRule="auto"/>
              <w:ind w:firstLine="0"/>
              <w:rPr>
                <w:rFonts w:ascii="Sylfaen" w:hAnsi="Sylfaen" w:cs="Sylfaen"/>
                <w:sz w:val="20"/>
                <w:szCs w:val="20"/>
                <w:lang w:val="hy-AM"/>
              </w:rPr>
            </w:pPr>
            <w:r w:rsidRPr="0040680B">
              <w:rPr>
                <w:rFonts w:ascii="Sylfaen" w:hAnsi="Sylfaen"/>
                <w:sz w:val="20"/>
                <w:szCs w:val="20"/>
                <w:lang w:val="hy-AM"/>
              </w:rPr>
              <w:t xml:space="preserve">պարունակում է անձը հաստատող փաստաթղթերի ցանկը </w:t>
            </w:r>
            <w:r w:rsidR="00654716" w:rsidRPr="0040680B">
              <w:rPr>
                <w:rFonts w:ascii="Sylfaen" w:hAnsi="Sylfaen"/>
                <w:sz w:val="20"/>
                <w:szCs w:val="20"/>
                <w:lang w:val="hy-AM"/>
              </w:rPr>
              <w:t>եւ</w:t>
            </w:r>
            <w:r w:rsidRPr="0040680B">
              <w:rPr>
                <w:rFonts w:ascii="Sylfaen" w:hAnsi="Sylfaen"/>
                <w:sz w:val="20"/>
                <w:szCs w:val="20"/>
                <w:lang w:val="hy-AM"/>
              </w:rPr>
              <w:t xml:space="preserve"> դրանց համապատասխանող ծածկագրերը (կիրառվում է Հանձնաժողովի կոլեգիայի 2020 թվականի ապրիլի 2-ի թիվ 53 որոշմանը համապատասխան)</w:t>
            </w:r>
          </w:p>
        </w:tc>
      </w:tr>
      <w:tr w:rsidR="0064324F" w:rsidRPr="0040680B" w14:paraId="725A0B02" w14:textId="77777777" w:rsidTr="000D779F">
        <w:tc>
          <w:tcPr>
            <w:tcW w:w="2276" w:type="dxa"/>
            <w:tcBorders>
              <w:top w:val="single" w:sz="4" w:space="0" w:color="auto"/>
              <w:left w:val="single" w:sz="4" w:space="0" w:color="auto"/>
              <w:bottom w:val="single" w:sz="4" w:space="0" w:color="auto"/>
            </w:tcBorders>
            <w:shd w:val="clear" w:color="auto" w:fill="FFFFFF"/>
          </w:tcPr>
          <w:p w14:paraId="25B6874E"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P.CLS.073</w:t>
            </w:r>
          </w:p>
        </w:tc>
        <w:tc>
          <w:tcPr>
            <w:tcW w:w="2519" w:type="dxa"/>
            <w:tcBorders>
              <w:top w:val="single" w:sz="4" w:space="0" w:color="auto"/>
              <w:left w:val="single" w:sz="4" w:space="0" w:color="auto"/>
              <w:bottom w:val="single" w:sz="4" w:space="0" w:color="auto"/>
            </w:tcBorders>
            <w:shd w:val="clear" w:color="auto" w:fill="FFFFFF"/>
          </w:tcPr>
          <w:p w14:paraId="6671886F"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ճանապարհային տրանսպորտային միջոցների մակնիշների դասակարգիչ</w:t>
            </w:r>
          </w:p>
        </w:tc>
        <w:tc>
          <w:tcPr>
            <w:tcW w:w="1864" w:type="dxa"/>
            <w:tcBorders>
              <w:top w:val="single" w:sz="4" w:space="0" w:color="auto"/>
              <w:left w:val="single" w:sz="4" w:space="0" w:color="auto"/>
              <w:bottom w:val="single" w:sz="4" w:space="0" w:color="auto"/>
            </w:tcBorders>
            <w:shd w:val="clear" w:color="auto" w:fill="FFFFFF"/>
          </w:tcPr>
          <w:p w14:paraId="2C8C0702"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դասակարգիչ</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tcPr>
          <w:p w14:paraId="12F594CC" w14:textId="77777777" w:rsidR="0064324F" w:rsidRPr="0040680B" w:rsidRDefault="0064324F" w:rsidP="0040680B">
            <w:pPr>
              <w:pStyle w:val="Other0"/>
              <w:spacing w:after="120" w:line="240" w:lineRule="auto"/>
              <w:ind w:firstLine="0"/>
              <w:rPr>
                <w:rFonts w:ascii="Sylfaen" w:hAnsi="Sylfaen" w:cs="Sylfaen"/>
                <w:sz w:val="20"/>
                <w:szCs w:val="20"/>
              </w:rPr>
            </w:pPr>
            <w:r w:rsidRPr="0040680B">
              <w:rPr>
                <w:rFonts w:ascii="Sylfaen" w:hAnsi="Sylfaen"/>
                <w:sz w:val="20"/>
                <w:szCs w:val="20"/>
              </w:rPr>
              <w:t xml:space="preserve">պարունակում է ճանապարհային տրանսպորտային միջոցների մակնիշների ցանկը եւ դրանց համապատասխանող ծածկագրերը (կիրառվում է Մաքսային միության հանձնաժողովի </w:t>
            </w:r>
            <w:r w:rsidR="000D779F">
              <w:rPr>
                <w:rFonts w:ascii="Sylfaen" w:hAnsi="Sylfaen"/>
                <w:sz w:val="20"/>
                <w:szCs w:val="20"/>
              </w:rPr>
              <w:br/>
            </w:r>
            <w:r w:rsidRPr="0040680B">
              <w:rPr>
                <w:rFonts w:ascii="Sylfaen" w:hAnsi="Sylfaen"/>
                <w:sz w:val="20"/>
                <w:szCs w:val="20"/>
              </w:rPr>
              <w:t>2010 թվականի սեպտեմբերի 20-ի թիվ 378 որոշմանը համապատասխան)</w:t>
            </w:r>
          </w:p>
        </w:tc>
      </w:tr>
    </w:tbl>
    <w:p w14:paraId="03652EB6" w14:textId="77777777" w:rsidR="0064324F" w:rsidRPr="00654716" w:rsidRDefault="0064324F" w:rsidP="000D779F">
      <w:pPr>
        <w:pStyle w:val="BodyText1"/>
        <w:spacing w:after="160" w:line="336" w:lineRule="auto"/>
        <w:ind w:firstLine="0"/>
        <w:jc w:val="center"/>
        <w:rPr>
          <w:rFonts w:ascii="Sylfaen" w:hAnsi="Sylfaen" w:cs="Sylfaen"/>
          <w:sz w:val="24"/>
          <w:szCs w:val="24"/>
          <w:shd w:val="clear" w:color="auto" w:fill="FFFFFF"/>
        </w:rPr>
      </w:pPr>
      <w:bookmarkStart w:id="50" w:name="bookmark54"/>
    </w:p>
    <w:p w14:paraId="5BBDADA5" w14:textId="77777777" w:rsidR="0064324F" w:rsidRDefault="0064324F" w:rsidP="000D779F">
      <w:pPr>
        <w:pStyle w:val="BodyText1"/>
        <w:spacing w:after="160" w:line="336" w:lineRule="auto"/>
        <w:ind w:left="567" w:right="559" w:firstLine="0"/>
        <w:jc w:val="center"/>
        <w:rPr>
          <w:rFonts w:ascii="Sylfaen" w:hAnsi="Sylfaen"/>
          <w:sz w:val="24"/>
          <w:szCs w:val="24"/>
        </w:rPr>
      </w:pPr>
      <w:r w:rsidRPr="00654716">
        <w:rPr>
          <w:rFonts w:ascii="Sylfaen" w:hAnsi="Sylfaen"/>
          <w:sz w:val="24"/>
          <w:szCs w:val="24"/>
          <w:shd w:val="clear" w:color="auto" w:fill="FFFFFF"/>
        </w:rPr>
        <w:t>V</w:t>
      </w:r>
      <w:bookmarkEnd w:id="50"/>
      <w:r w:rsidRPr="00654716">
        <w:rPr>
          <w:rFonts w:ascii="Sylfaen" w:hAnsi="Sylfaen"/>
          <w:sz w:val="24"/>
          <w:szCs w:val="24"/>
          <w:shd w:val="clear" w:color="auto" w:fill="FFFFFF"/>
        </w:rPr>
        <w:t>III.</w:t>
      </w:r>
      <w:r w:rsidRPr="00654716">
        <w:rPr>
          <w:rFonts w:ascii="Sylfaen" w:hAnsi="Sylfaen"/>
          <w:sz w:val="24"/>
          <w:szCs w:val="24"/>
        </w:rPr>
        <w:t xml:space="preserve"> Ընդհանուր գործընթացի ընթացակարգերը</w:t>
      </w:r>
    </w:p>
    <w:p w14:paraId="16BB6F42" w14:textId="77777777" w:rsidR="000D779F" w:rsidRPr="00654716" w:rsidRDefault="000D779F" w:rsidP="000D779F">
      <w:pPr>
        <w:pStyle w:val="BodyText1"/>
        <w:spacing w:after="160" w:line="336" w:lineRule="auto"/>
        <w:ind w:left="567" w:right="559" w:firstLine="0"/>
        <w:jc w:val="center"/>
        <w:rPr>
          <w:rFonts w:ascii="Sylfaen" w:hAnsi="Sylfaen" w:cs="Sylfaen"/>
          <w:sz w:val="24"/>
          <w:szCs w:val="24"/>
        </w:rPr>
      </w:pPr>
    </w:p>
    <w:p w14:paraId="2FA7E210" w14:textId="77777777" w:rsidR="0064324F" w:rsidRPr="00654716" w:rsidRDefault="0040680B" w:rsidP="000D779F">
      <w:pPr>
        <w:pStyle w:val="BodyText1"/>
        <w:spacing w:after="160" w:line="336" w:lineRule="auto"/>
        <w:ind w:left="567" w:right="559" w:firstLine="0"/>
        <w:jc w:val="center"/>
        <w:rPr>
          <w:rFonts w:ascii="Sylfaen" w:hAnsi="Sylfaen"/>
          <w:sz w:val="24"/>
          <w:szCs w:val="24"/>
        </w:rPr>
      </w:pPr>
      <w:r w:rsidRPr="0040680B">
        <w:rPr>
          <w:rFonts w:ascii="Sylfaen" w:hAnsi="Sylfaen"/>
          <w:sz w:val="24"/>
          <w:szCs w:val="24"/>
        </w:rPr>
        <w:t xml:space="preserve">1. </w:t>
      </w:r>
      <w:r w:rsidR="0064324F" w:rsidRPr="00654716">
        <w:rPr>
          <w:rFonts w:ascii="Sylfaen" w:hAnsi="Sylfaen"/>
          <w:sz w:val="24"/>
          <w:szCs w:val="24"/>
        </w:rPr>
        <w:t>ԱՕՏՄ-ի ժամանակավոր ներմուծումն ավարտելու ընթացակարգեր</w:t>
      </w:r>
    </w:p>
    <w:p w14:paraId="5698444C" w14:textId="77777777" w:rsidR="0064324F" w:rsidRPr="00654716" w:rsidRDefault="0064324F" w:rsidP="000D779F">
      <w:pPr>
        <w:pStyle w:val="BodyText1"/>
        <w:spacing w:after="160" w:line="336" w:lineRule="auto"/>
        <w:ind w:left="567" w:right="559" w:firstLine="0"/>
        <w:jc w:val="center"/>
        <w:rPr>
          <w:rFonts w:ascii="Sylfaen" w:hAnsi="Sylfaen" w:cs="Sylfaen"/>
          <w:sz w:val="24"/>
          <w:szCs w:val="24"/>
        </w:rPr>
      </w:pPr>
      <w:r w:rsidRPr="00654716">
        <w:rPr>
          <w:rFonts w:ascii="Sylfaen" w:hAnsi="Sylfaen"/>
          <w:sz w:val="24"/>
          <w:szCs w:val="24"/>
        </w:rPr>
        <w:t>«ԱՕՏՄ-ի ժամանակավոր ներմուծումն ավարտելու մասին տեղեկությունների ներկայացում» ընթացակարգ (P.CP.04.PRC.001)</w:t>
      </w:r>
    </w:p>
    <w:p w14:paraId="2A80F233" w14:textId="77777777" w:rsidR="0064324F" w:rsidRPr="00654716" w:rsidRDefault="0064324F" w:rsidP="000D779F">
      <w:pPr>
        <w:pStyle w:val="BodyText1"/>
        <w:tabs>
          <w:tab w:val="left" w:pos="1134"/>
        </w:tabs>
        <w:spacing w:after="160" w:line="336" w:lineRule="auto"/>
        <w:ind w:firstLine="567"/>
        <w:jc w:val="both"/>
        <w:rPr>
          <w:rFonts w:ascii="Sylfaen" w:hAnsi="Sylfaen" w:cs="Sylfaen"/>
          <w:sz w:val="24"/>
          <w:szCs w:val="24"/>
        </w:rPr>
      </w:pPr>
      <w:bookmarkStart w:id="51" w:name="bookmark55"/>
      <w:r w:rsidRPr="00654716">
        <w:rPr>
          <w:rFonts w:ascii="Sylfaen" w:hAnsi="Sylfaen"/>
          <w:sz w:val="24"/>
          <w:szCs w:val="24"/>
          <w:shd w:val="clear" w:color="auto" w:fill="FFFFFF"/>
        </w:rPr>
        <w:t>3</w:t>
      </w:r>
      <w:bookmarkEnd w:id="51"/>
      <w:r w:rsidRPr="00654716">
        <w:rPr>
          <w:rFonts w:ascii="Sylfaen" w:hAnsi="Sylfaen"/>
          <w:sz w:val="24"/>
          <w:szCs w:val="24"/>
          <w:shd w:val="clear" w:color="auto" w:fill="FFFFFF"/>
        </w:rPr>
        <w:t>3.</w:t>
      </w:r>
      <w:r w:rsidR="0040680B" w:rsidRPr="00496136">
        <w:rPr>
          <w:rFonts w:ascii="Sylfaen" w:hAnsi="Sylfaen"/>
          <w:sz w:val="24"/>
          <w:szCs w:val="24"/>
        </w:rPr>
        <w:tab/>
      </w:r>
      <w:r w:rsidRPr="00654716">
        <w:rPr>
          <w:rFonts w:ascii="Sylfaen" w:hAnsi="Sylfaen"/>
          <w:sz w:val="24"/>
          <w:szCs w:val="24"/>
        </w:rPr>
        <w:t>«ԱՕՏՄ-ի ժամանակավոր ներմուծումն ավարտելու մասին տեղեկությունների ներկայացում» ընթացակարգի (P.CP.04.PRC.001) կատարման սխեման ներկայացված է 7-րդ նկարում:</w:t>
      </w:r>
    </w:p>
    <w:p w14:paraId="2FD85928"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5D782CCF">
          <v:group id="_x0000_s1390" style="position:absolute;margin-left:1.8pt;margin-top:1.65pt;width:458.75pt;height:267.55pt;z-index:251959296" coordorigin="1454,7868" coordsize="9175,5351">
            <v:rect id="_x0000_s1104" style="position:absolute;left:1454;top:7868;width:4521;height:698" fillcolor="white [3212]" stroked="f">
              <v:textbox inset="0,0,0,0">
                <w:txbxContent>
                  <w:p w14:paraId="4E12ADC1" w14:textId="77777777" w:rsidR="00846ABE" w:rsidRPr="0040680B" w:rsidRDefault="00846ABE" w:rsidP="0064324F">
                    <w:pPr>
                      <w:jc w:val="center"/>
                      <w:rPr>
                        <w:rFonts w:ascii="Sylfaen" w:hAnsi="Sylfaen"/>
                        <w:sz w:val="16"/>
                        <w:szCs w:val="16"/>
                      </w:rPr>
                    </w:pPr>
                    <w:r w:rsidRPr="0040680B">
                      <w:rPr>
                        <w:rFonts w:ascii="Sylfaen" w:hAnsi="Sylfaen"/>
                        <w:sz w:val="16"/>
                        <w:szCs w:val="16"/>
                      </w:rPr>
                      <w:t>: ԱՕՏՄ-ի ժամանակավոր ներմուծումն ավարտող լիազորված մարմին</w:t>
                    </w:r>
                  </w:p>
                </w:txbxContent>
              </v:textbox>
            </v:rect>
            <v:rect id="_x0000_s1105" style="position:absolute;left:6108;top:7868;width:4521;height:698" fillcolor="white [3212]" stroked="f">
              <v:textbox inset="0,0,0,0">
                <w:txbxContent>
                  <w:p w14:paraId="54B7170E" w14:textId="77777777" w:rsidR="00846ABE" w:rsidRPr="0040680B" w:rsidRDefault="00846ABE" w:rsidP="0064324F">
                    <w:pPr>
                      <w:jc w:val="center"/>
                      <w:rPr>
                        <w:rFonts w:ascii="Sylfaen" w:hAnsi="Sylfaen"/>
                        <w:sz w:val="16"/>
                        <w:szCs w:val="16"/>
                      </w:rPr>
                    </w:pPr>
                    <w:r w:rsidRPr="0040680B">
                      <w:rPr>
                        <w:rFonts w:ascii="Sylfaen" w:hAnsi="Sylfaen"/>
                        <w:sz w:val="16"/>
                        <w:szCs w:val="16"/>
                      </w:rPr>
                      <w:t>: ԱՕՏՄ-ի ժամանակավոր ներմուծման մասով հսկողություն իրականացնող լիազորված մարմին</w:t>
                    </w:r>
                  </w:p>
                </w:txbxContent>
              </v:textbox>
            </v:rect>
            <v:rect id="_x0000_s1106" style="position:absolute;left:1873;top:9447;width:3823;height:1032" fillcolor="white [3212]" stroked="f">
              <v:textbox inset="0,0,0,0">
                <w:txbxContent>
                  <w:p w14:paraId="019F3F41" w14:textId="77777777" w:rsidR="00846ABE" w:rsidRPr="0040680B" w:rsidRDefault="00846ABE" w:rsidP="0064324F">
                    <w:pPr>
                      <w:jc w:val="center"/>
                      <w:rPr>
                        <w:rFonts w:ascii="Sylfaen" w:hAnsi="Sylfaen"/>
                        <w:sz w:val="12"/>
                      </w:rPr>
                    </w:pPr>
                    <w:r w:rsidRPr="0040680B">
                      <w:rPr>
                        <w:rFonts w:ascii="Sylfaen" w:hAnsi="Sylfaen"/>
                        <w:sz w:val="16"/>
                      </w:rPr>
                      <w:t>ԱՕՏՄ-ի ժամանակավոր ներմուծումն ավարտելու մասին տեղեկությունների փոխանցում (P.CP.04.OPR.001)</w:t>
                    </w:r>
                  </w:p>
                </w:txbxContent>
              </v:textbox>
            </v:rect>
            <v:rect id="_x0000_s1107" style="position:absolute;left:6387;top:9576;width:3929;height:753" fillcolor="white [3212]" stroked="f">
              <v:textbox inset="0,0,0,0">
                <w:txbxContent>
                  <w:p w14:paraId="20188191" w14:textId="77777777" w:rsidR="00846ABE" w:rsidRPr="0040680B" w:rsidRDefault="00846ABE" w:rsidP="0064324F">
                    <w:pPr>
                      <w:jc w:val="center"/>
                      <w:rPr>
                        <w:rFonts w:ascii="Sylfaen" w:hAnsi="Sylfaen"/>
                        <w:sz w:val="16"/>
                        <w:szCs w:val="16"/>
                      </w:rPr>
                    </w:pPr>
                    <w:r w:rsidRPr="0040680B">
                      <w:rPr>
                        <w:rFonts w:ascii="Sylfaen" w:hAnsi="Sylfaen"/>
                        <w:sz w:val="16"/>
                        <w:szCs w:val="16"/>
                      </w:rPr>
                      <w:t>: ԱՕՏՄ-ի ժամանակավոր ներմուծման մասին տեղեկություններ [տեղեկությունները փոխանցվել են]</w:t>
                    </w:r>
                  </w:p>
                </w:txbxContent>
              </v:textbox>
            </v:rect>
            <v:rect id="_x0000_s1108" style="position:absolute;left:1767;top:10780;width:3929;height:753" fillcolor="white [3212]" stroked="f">
              <v:textbox inset="0,0,0,0">
                <w:txbxContent>
                  <w:p w14:paraId="1BE74E67" w14:textId="77777777" w:rsidR="00846ABE" w:rsidRPr="0040680B" w:rsidRDefault="00846ABE" w:rsidP="0064324F">
                    <w:pPr>
                      <w:jc w:val="center"/>
                      <w:rPr>
                        <w:rFonts w:ascii="Sylfaen" w:hAnsi="Sylfaen"/>
                        <w:sz w:val="16"/>
                        <w:szCs w:val="16"/>
                      </w:rPr>
                    </w:pPr>
                    <w:r w:rsidRPr="0040680B">
                      <w:rPr>
                        <w:rFonts w:ascii="Sylfaen" w:hAnsi="Sylfaen"/>
                        <w:sz w:val="16"/>
                        <w:szCs w:val="16"/>
                      </w:rPr>
                      <w:t>: ԱՕՏՄ-ի ժամանակավոր ներմուծման մասին տեղեկություններ [տեղեկությունները մշակվել են]</w:t>
                    </w:r>
                  </w:p>
                </w:txbxContent>
              </v:textbox>
            </v:rect>
            <v:rect id="_x0000_s1109" style="position:absolute;left:6387;top:10651;width:3929;height:989" fillcolor="white [3212]" stroked="f">
              <v:textbox inset="0,0,0,0">
                <w:txbxContent>
                  <w:p w14:paraId="0423B2A6" w14:textId="77777777" w:rsidR="00846ABE" w:rsidRPr="0040680B" w:rsidRDefault="00846ABE" w:rsidP="0064324F">
                    <w:pPr>
                      <w:jc w:val="center"/>
                      <w:rPr>
                        <w:rFonts w:ascii="Sylfaen" w:hAnsi="Sylfaen"/>
                        <w:sz w:val="16"/>
                        <w:szCs w:val="16"/>
                      </w:rPr>
                    </w:pPr>
                    <w:r w:rsidRPr="0040680B">
                      <w:rPr>
                        <w:rFonts w:ascii="Sylfaen" w:hAnsi="Sylfaen"/>
                        <w:sz w:val="16"/>
                        <w:szCs w:val="16"/>
                      </w:rPr>
                      <w:t>ԱՕՏՄ-ի ժամանակավոր ներմուծումն ավարտելու մասին տեղեկությունների ընդունում եւ մշակում (P.CP.04.OPR.002)</w:t>
                    </w:r>
                  </w:p>
                </w:txbxContent>
              </v:textbox>
            </v:rect>
            <v:rect id="_x0000_s1110" style="position:absolute;left:1873;top:11898;width:3823;height:1321" fillcolor="white [3212]" stroked="f">
              <v:textbox inset="0,0,0,0">
                <w:txbxContent>
                  <w:p w14:paraId="71A9EF21" w14:textId="77777777" w:rsidR="00846ABE" w:rsidRPr="0040680B" w:rsidRDefault="00846ABE" w:rsidP="0064324F">
                    <w:pPr>
                      <w:jc w:val="center"/>
                      <w:rPr>
                        <w:rFonts w:ascii="Sylfaen" w:hAnsi="Sylfaen"/>
                        <w:sz w:val="16"/>
                        <w:szCs w:val="16"/>
                      </w:rPr>
                    </w:pPr>
                    <w:r w:rsidRPr="0040680B">
                      <w:rPr>
                        <w:rFonts w:ascii="Sylfaen" w:hAnsi="Sylfaen"/>
                        <w:sz w:val="16"/>
                        <w:szCs w:val="16"/>
                      </w:rPr>
                      <w:t>ԱՕՏՄ-ի ժամանակավոր ներմուծումն ավարտելու մասին տեղեկությունների մշակման վերաբերյալ ծանուցման ստացում (P.CP.04.OPR.003)</w:t>
                    </w:r>
                  </w:p>
                </w:txbxContent>
              </v:textbox>
            </v:rect>
          </v:group>
        </w:pict>
      </w:r>
      <w:r w:rsidR="0064324F" w:rsidRPr="00654716">
        <w:rPr>
          <w:rFonts w:ascii="Sylfaen" w:hAnsi="Sylfaen" w:cs="Sylfaen"/>
          <w:noProof/>
          <w:lang w:val="en-US" w:eastAsia="en-US" w:bidi="ar-SA"/>
        </w:rPr>
        <w:drawing>
          <wp:inline distT="0" distB="0" distL="0" distR="0" wp14:anchorId="665BDE7C" wp14:editId="6D731A5A">
            <wp:extent cx="5888990" cy="3962400"/>
            <wp:effectExtent l="0" t="0" r="0" b="0"/>
            <wp:docPr id="25"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stretch/>
                  </pic:blipFill>
                  <pic:spPr>
                    <a:xfrm>
                      <a:off x="0" y="0"/>
                      <a:ext cx="5888990" cy="3962400"/>
                    </a:xfrm>
                    <a:prstGeom prst="rect">
                      <a:avLst/>
                    </a:prstGeom>
                  </pic:spPr>
                </pic:pic>
              </a:graphicData>
            </a:graphic>
          </wp:inline>
        </w:drawing>
      </w:r>
    </w:p>
    <w:p w14:paraId="19E12A13" w14:textId="77777777" w:rsidR="0064324F" w:rsidRPr="00654716" w:rsidRDefault="0064324F" w:rsidP="0064324F">
      <w:pPr>
        <w:pStyle w:val="Picturecaption0"/>
        <w:spacing w:after="160" w:line="360" w:lineRule="auto"/>
        <w:rPr>
          <w:rFonts w:ascii="Sylfaen" w:hAnsi="Sylfaen" w:cs="Sylfaen"/>
          <w:sz w:val="24"/>
          <w:szCs w:val="24"/>
          <w:lang w:val="hy-AM"/>
        </w:rPr>
      </w:pPr>
      <w:r w:rsidRPr="0040680B">
        <w:rPr>
          <w:rFonts w:ascii="Sylfaen" w:hAnsi="Sylfaen"/>
          <w:sz w:val="20"/>
          <w:szCs w:val="20"/>
          <w:lang w:val="hy-AM"/>
        </w:rPr>
        <w:t>Նկ. 7. «ԱՕՏՄ-ի ժամանակավոր ներմուծումն ավարտելու մասին տեղեկությունների ներկայացում» ընթացակարգի (P.CP.04.PRC.001) կատարման</w:t>
      </w:r>
      <w:r w:rsidRPr="00654716">
        <w:rPr>
          <w:rFonts w:ascii="Sylfaen" w:hAnsi="Sylfaen"/>
          <w:sz w:val="24"/>
          <w:szCs w:val="24"/>
          <w:lang w:val="hy-AM"/>
        </w:rPr>
        <w:t xml:space="preserve"> </w:t>
      </w:r>
      <w:r w:rsidRPr="0040680B">
        <w:rPr>
          <w:rFonts w:ascii="Sylfaen" w:hAnsi="Sylfaen"/>
          <w:sz w:val="20"/>
          <w:szCs w:val="20"/>
          <w:lang w:val="hy-AM"/>
        </w:rPr>
        <w:t>սխեմա</w:t>
      </w:r>
    </w:p>
    <w:p w14:paraId="6E17ECDF" w14:textId="77777777" w:rsidR="0064324F" w:rsidRPr="00654716" w:rsidRDefault="0064324F" w:rsidP="00DB2ACC">
      <w:pPr>
        <w:pStyle w:val="BodyText1"/>
        <w:tabs>
          <w:tab w:val="left" w:pos="1134"/>
        </w:tabs>
        <w:spacing w:after="160"/>
        <w:ind w:firstLine="567"/>
        <w:jc w:val="both"/>
        <w:rPr>
          <w:rFonts w:ascii="Sylfaen" w:hAnsi="Sylfaen" w:cs="Sylfaen"/>
          <w:sz w:val="24"/>
          <w:szCs w:val="24"/>
          <w:lang w:val="hy-AM"/>
        </w:rPr>
      </w:pPr>
      <w:bookmarkStart w:id="52" w:name="bookmark56"/>
      <w:r w:rsidRPr="00654716">
        <w:rPr>
          <w:rFonts w:ascii="Sylfaen" w:hAnsi="Sylfaen"/>
          <w:sz w:val="24"/>
          <w:szCs w:val="24"/>
          <w:lang w:val="hy-AM"/>
        </w:rPr>
        <w:t>3</w:t>
      </w:r>
      <w:bookmarkEnd w:id="52"/>
      <w:r w:rsidRPr="00654716">
        <w:rPr>
          <w:rFonts w:ascii="Sylfaen" w:hAnsi="Sylfaen"/>
          <w:sz w:val="24"/>
          <w:szCs w:val="24"/>
          <w:lang w:val="hy-AM"/>
        </w:rPr>
        <w:t>4.</w:t>
      </w:r>
      <w:r w:rsidR="00DB2ACC"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տեղեկությունների ներկայացում» ընթացակարգը (P.CP.04.PRC.001) կատարվում է ԱՕՏՄ-ի ժամանակավոր ներմուծումն ավարտող լիազորված մարմնի կողմից ԱՕՏՄ-ի ժամանակավոր ներմուծումն ավարտելու մասին որոշում ընդունելիս:</w:t>
      </w:r>
    </w:p>
    <w:p w14:paraId="26E71C47" w14:textId="77777777" w:rsidR="0064324F" w:rsidRPr="00654716" w:rsidRDefault="0064324F" w:rsidP="00DB2ACC">
      <w:pPr>
        <w:pStyle w:val="BodyText1"/>
        <w:tabs>
          <w:tab w:val="left" w:pos="1134"/>
        </w:tabs>
        <w:spacing w:after="160"/>
        <w:ind w:firstLine="567"/>
        <w:jc w:val="both"/>
        <w:rPr>
          <w:rFonts w:ascii="Sylfaen" w:hAnsi="Sylfaen" w:cs="Sylfaen"/>
          <w:sz w:val="24"/>
          <w:szCs w:val="24"/>
          <w:lang w:val="hy-AM"/>
        </w:rPr>
      </w:pPr>
      <w:bookmarkStart w:id="53" w:name="bookmark57"/>
      <w:r w:rsidRPr="00654716">
        <w:rPr>
          <w:rFonts w:ascii="Sylfaen" w:hAnsi="Sylfaen"/>
          <w:sz w:val="24"/>
          <w:szCs w:val="24"/>
          <w:lang w:val="hy-AM"/>
        </w:rPr>
        <w:t>3</w:t>
      </w:r>
      <w:bookmarkEnd w:id="53"/>
      <w:r w:rsidRPr="00654716">
        <w:rPr>
          <w:rFonts w:ascii="Sylfaen" w:hAnsi="Sylfaen"/>
          <w:sz w:val="24"/>
          <w:szCs w:val="24"/>
          <w:lang w:val="hy-AM"/>
        </w:rPr>
        <w:t>5.</w:t>
      </w:r>
      <w:r w:rsidR="00DB2ACC" w:rsidRPr="00496136">
        <w:rPr>
          <w:rFonts w:ascii="Sylfaen" w:hAnsi="Sylfaen"/>
          <w:sz w:val="24"/>
          <w:szCs w:val="24"/>
          <w:lang w:val="hy-AM"/>
        </w:rPr>
        <w:tab/>
      </w:r>
      <w:r w:rsidRPr="00654716">
        <w:rPr>
          <w:rFonts w:ascii="Sylfaen" w:hAnsi="Sylfaen"/>
          <w:sz w:val="24"/>
          <w:szCs w:val="24"/>
          <w:lang w:val="hy-AM"/>
        </w:rPr>
        <w:t>Առաջին հերթին կատարվում է «ԱՕՏՄ-ի ժամանակավոր ներմուծումն ավարտելու մասին տեղեկությունների փոխանցում» գործառնությունը (P.CP.04.OPR.001), որի կատարման արդյունքներով ԱՕՏՄ-ի ժամանակավոր ներմուծումն ավարտող լիազորված մարմնի կողմից ձեւակերպվում եւ ԱՕՏՄ-ի ժամանակավոր ներմուծման մասով հսկողություն իրականացնող լիազորված մարմին են փոխանցվում ԱՕՏՄ-ի ժամանակավոր ներմուծումն ավարտելու մասին տեղեկությունները:</w:t>
      </w:r>
    </w:p>
    <w:p w14:paraId="0B348D9D" w14:textId="77777777" w:rsidR="0064324F" w:rsidRPr="00654716" w:rsidRDefault="0064324F" w:rsidP="00DB2ACC">
      <w:pPr>
        <w:pStyle w:val="BodyText1"/>
        <w:tabs>
          <w:tab w:val="left" w:pos="1134"/>
        </w:tabs>
        <w:spacing w:after="160"/>
        <w:ind w:firstLine="567"/>
        <w:jc w:val="both"/>
        <w:rPr>
          <w:rFonts w:ascii="Sylfaen" w:hAnsi="Sylfaen" w:cs="Sylfaen"/>
          <w:sz w:val="24"/>
          <w:szCs w:val="24"/>
          <w:lang w:val="hy-AM"/>
        </w:rPr>
      </w:pPr>
      <w:bookmarkStart w:id="54" w:name="bookmark58"/>
      <w:r w:rsidRPr="00654716">
        <w:rPr>
          <w:rFonts w:ascii="Sylfaen" w:hAnsi="Sylfaen"/>
          <w:sz w:val="24"/>
          <w:szCs w:val="24"/>
          <w:lang w:val="hy-AM"/>
        </w:rPr>
        <w:t>3</w:t>
      </w:r>
      <w:bookmarkEnd w:id="54"/>
      <w:r w:rsidRPr="00654716">
        <w:rPr>
          <w:rFonts w:ascii="Sylfaen" w:hAnsi="Sylfaen"/>
          <w:sz w:val="24"/>
          <w:szCs w:val="24"/>
          <w:lang w:val="hy-AM"/>
        </w:rPr>
        <w:t>6.</w:t>
      </w:r>
      <w:r w:rsidR="00DB2ACC"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տեղեկություններն ԱՕՏՄ-ի ժամանակավոր ներմուծման մասով հսկողություն իրականացնող լիազորված մարմնի կողմից ստանալիս կատարվում է «ԱՕՏՄ-ի ժամանակավոր ներմուծումն ավարտելու մասին տեղեկությունների ընդունում եւ մշակում» գործառնությունը (P.CP.04.OPR.002), որի կատարման արդյունքներով իրականացվում են նշված տեղեկությունների ընդունումն ու մշակումը: ԱՕՏՄ-ի ժամանակավոր ներմուծումն ավարտելու մասին տեղեկությունների մշակման վերաբերյալ ծանուցումը փոխանցվում է ԱՕՏՄ-ի ժամանակավոր ներմուծումն ավարտող լիազորված մարմին:</w:t>
      </w:r>
    </w:p>
    <w:p w14:paraId="7A296DE3" w14:textId="77777777" w:rsidR="0064324F" w:rsidRPr="00654716" w:rsidRDefault="0064324F" w:rsidP="00DB2ACC">
      <w:pPr>
        <w:pStyle w:val="BodyText1"/>
        <w:tabs>
          <w:tab w:val="left" w:pos="1134"/>
        </w:tabs>
        <w:spacing w:after="160"/>
        <w:ind w:firstLine="567"/>
        <w:jc w:val="both"/>
        <w:rPr>
          <w:rFonts w:ascii="Sylfaen" w:hAnsi="Sylfaen" w:cs="Sylfaen"/>
          <w:sz w:val="24"/>
          <w:szCs w:val="24"/>
          <w:lang w:val="hy-AM"/>
        </w:rPr>
      </w:pPr>
      <w:bookmarkStart w:id="55" w:name="bookmark59"/>
      <w:r w:rsidRPr="00654716">
        <w:rPr>
          <w:rFonts w:ascii="Sylfaen" w:hAnsi="Sylfaen"/>
          <w:sz w:val="24"/>
          <w:szCs w:val="24"/>
          <w:lang w:val="hy-AM"/>
        </w:rPr>
        <w:t>3</w:t>
      </w:r>
      <w:bookmarkEnd w:id="55"/>
      <w:r w:rsidRPr="00654716">
        <w:rPr>
          <w:rFonts w:ascii="Sylfaen" w:hAnsi="Sylfaen"/>
          <w:sz w:val="24"/>
          <w:szCs w:val="24"/>
          <w:lang w:val="hy-AM"/>
        </w:rPr>
        <w:t>7.</w:t>
      </w:r>
      <w:r w:rsidR="00DB2ACC"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ավարտող լիազորված մարմնի կողմից ԱՕՏՄ-ի ժամանակավոր ներմուծումն ավարտելու մասին տեղեկությունների մշակման վերաբերյալ ծանուցում ստանալիս կատարվում է «ԱՕՏՄ-ի ժամանակավոր ներմուծումն ավարտելու մասին տեղեկությունների մշակման վերաբերյալ ծանուցման ստացում» գործառնությունը (P.CP.04.OPR.003):</w:t>
      </w:r>
    </w:p>
    <w:p w14:paraId="2269A3F7" w14:textId="77777777" w:rsidR="0064324F" w:rsidRPr="00654716" w:rsidRDefault="0064324F" w:rsidP="00DB2ACC">
      <w:pPr>
        <w:pStyle w:val="BodyText1"/>
        <w:tabs>
          <w:tab w:val="left" w:pos="1134"/>
        </w:tabs>
        <w:spacing w:after="160"/>
        <w:ind w:firstLine="567"/>
        <w:jc w:val="both"/>
        <w:rPr>
          <w:rFonts w:ascii="Sylfaen" w:hAnsi="Sylfaen" w:cs="Sylfaen"/>
          <w:sz w:val="24"/>
          <w:szCs w:val="24"/>
          <w:lang w:val="hy-AM"/>
        </w:rPr>
      </w:pPr>
      <w:bookmarkStart w:id="56" w:name="bookmark60"/>
      <w:r w:rsidRPr="00654716">
        <w:rPr>
          <w:rFonts w:ascii="Sylfaen" w:hAnsi="Sylfaen"/>
          <w:sz w:val="24"/>
          <w:szCs w:val="24"/>
          <w:lang w:val="hy-AM"/>
        </w:rPr>
        <w:t>3</w:t>
      </w:r>
      <w:bookmarkEnd w:id="56"/>
      <w:r w:rsidRPr="00654716">
        <w:rPr>
          <w:rFonts w:ascii="Sylfaen" w:hAnsi="Sylfaen"/>
          <w:sz w:val="24"/>
          <w:szCs w:val="24"/>
          <w:lang w:val="hy-AM"/>
        </w:rPr>
        <w:t>8.</w:t>
      </w:r>
      <w:r w:rsidR="00DB2ACC"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տեղեկությունների ներկայացում» ընթացակարգի (P.CP.04.PRC.001) կատարման արդյունքներն են ԱՕՏՄ-ի ժամանակավոր ներմուծման մասով հսկողություն իրականացնող լիազորված մարմնի կողմից ԱՕՏՄ-ի ժամանակավոր ներմուծումն ավարտելու մասին տեղեկությունների ընդունումն ու մշակումը:</w:t>
      </w:r>
    </w:p>
    <w:p w14:paraId="49C3F001" w14:textId="77777777" w:rsidR="0064324F" w:rsidRPr="00654716" w:rsidRDefault="0064324F" w:rsidP="00DB2ACC">
      <w:pPr>
        <w:pStyle w:val="BodyText1"/>
        <w:tabs>
          <w:tab w:val="left" w:pos="1134"/>
        </w:tabs>
        <w:spacing w:after="160"/>
        <w:ind w:firstLine="567"/>
        <w:jc w:val="both"/>
        <w:rPr>
          <w:rFonts w:ascii="Sylfaen" w:hAnsi="Sylfaen" w:cs="Sylfaen"/>
          <w:sz w:val="24"/>
          <w:szCs w:val="24"/>
          <w:lang w:val="hy-AM"/>
        </w:rPr>
      </w:pPr>
      <w:bookmarkStart w:id="57" w:name="bookmark61"/>
      <w:r w:rsidRPr="00654716">
        <w:rPr>
          <w:rFonts w:ascii="Sylfaen" w:hAnsi="Sylfaen"/>
          <w:sz w:val="24"/>
          <w:szCs w:val="24"/>
          <w:lang w:val="hy-AM"/>
        </w:rPr>
        <w:t>3</w:t>
      </w:r>
      <w:bookmarkEnd w:id="57"/>
      <w:r w:rsidRPr="00654716">
        <w:rPr>
          <w:rFonts w:ascii="Sylfaen" w:hAnsi="Sylfaen"/>
          <w:sz w:val="24"/>
          <w:szCs w:val="24"/>
          <w:lang w:val="hy-AM"/>
        </w:rPr>
        <w:t>9.</w:t>
      </w:r>
      <w:r w:rsidR="00DB2ACC"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տեղեկությունների ներկայացում» ընթացակարգի (P.CP.04.PRC.001) շրջանակներում կատարվող՝ ընդհանուր գործընթացի գործառնությունների ցանկը բերված է 9-րդ աղյուսակում:</w:t>
      </w:r>
    </w:p>
    <w:p w14:paraId="7CDB35D2" w14:textId="77777777" w:rsidR="0064324F" w:rsidRPr="00654716" w:rsidRDefault="0064324F" w:rsidP="0064324F">
      <w:pPr>
        <w:pStyle w:val="Tablecaption0"/>
        <w:spacing w:after="160" w:line="360" w:lineRule="auto"/>
        <w:jc w:val="right"/>
        <w:rPr>
          <w:rFonts w:ascii="Sylfaen" w:hAnsi="Sylfaen" w:cs="Sylfaen"/>
          <w:sz w:val="24"/>
          <w:szCs w:val="24"/>
          <w:lang w:val="hy-AM"/>
        </w:rPr>
      </w:pPr>
      <w:r w:rsidRPr="00654716">
        <w:rPr>
          <w:rFonts w:ascii="Sylfaen" w:hAnsi="Sylfaen"/>
          <w:sz w:val="24"/>
          <w:szCs w:val="24"/>
          <w:lang w:val="hy-AM"/>
        </w:rPr>
        <w:t>Աղյուսակ 9</w:t>
      </w:r>
    </w:p>
    <w:p w14:paraId="00ACA2DE" w14:textId="77777777" w:rsidR="0064324F" w:rsidRPr="00654716" w:rsidRDefault="0064324F" w:rsidP="0064324F">
      <w:pPr>
        <w:pStyle w:val="Tablecaption0"/>
        <w:spacing w:after="160" w:line="360" w:lineRule="auto"/>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մասին տեղեկությունների ներկայացում» ընթացակարգի (P.CP.04.PRC.001) շրջանակներում կատարվող՝ ընդհանուր գործընթացի գործառնությունների ցանկ</w:t>
      </w:r>
    </w:p>
    <w:tbl>
      <w:tblPr>
        <w:tblOverlap w:val="never"/>
        <w:tblW w:w="9370" w:type="dxa"/>
        <w:tblLayout w:type="fixed"/>
        <w:tblCellMar>
          <w:left w:w="10" w:type="dxa"/>
          <w:right w:w="10" w:type="dxa"/>
        </w:tblCellMar>
        <w:tblLook w:val="0000" w:firstRow="0" w:lastRow="0" w:firstColumn="0" w:lastColumn="0" w:noHBand="0" w:noVBand="0"/>
      </w:tblPr>
      <w:tblGrid>
        <w:gridCol w:w="2405"/>
        <w:gridCol w:w="4003"/>
        <w:gridCol w:w="10"/>
        <w:gridCol w:w="2942"/>
        <w:gridCol w:w="10"/>
      </w:tblGrid>
      <w:tr w:rsidR="0064324F" w:rsidRPr="00DB2ACC" w14:paraId="1E025B6B" w14:textId="77777777" w:rsidTr="00654716">
        <w:tc>
          <w:tcPr>
            <w:tcW w:w="2405" w:type="dxa"/>
            <w:tcBorders>
              <w:top w:val="single" w:sz="4" w:space="0" w:color="auto"/>
              <w:left w:val="single" w:sz="4" w:space="0" w:color="auto"/>
            </w:tcBorders>
          </w:tcPr>
          <w:p w14:paraId="79F0CF93"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Ծածկագրային նշագիրը</w:t>
            </w:r>
          </w:p>
        </w:tc>
        <w:tc>
          <w:tcPr>
            <w:tcW w:w="4013" w:type="dxa"/>
            <w:gridSpan w:val="2"/>
            <w:tcBorders>
              <w:top w:val="single" w:sz="4" w:space="0" w:color="auto"/>
              <w:left w:val="single" w:sz="4" w:space="0" w:color="auto"/>
            </w:tcBorders>
          </w:tcPr>
          <w:p w14:paraId="26582BB2"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Անվանումը</w:t>
            </w:r>
          </w:p>
        </w:tc>
        <w:tc>
          <w:tcPr>
            <w:tcW w:w="2952" w:type="dxa"/>
            <w:gridSpan w:val="2"/>
            <w:tcBorders>
              <w:top w:val="single" w:sz="4" w:space="0" w:color="auto"/>
              <w:left w:val="single" w:sz="4" w:space="0" w:color="auto"/>
              <w:right w:val="single" w:sz="4" w:space="0" w:color="auto"/>
            </w:tcBorders>
          </w:tcPr>
          <w:p w14:paraId="1F912342"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Նկարագրությունը</w:t>
            </w:r>
          </w:p>
        </w:tc>
      </w:tr>
      <w:tr w:rsidR="0064324F" w:rsidRPr="00DB2ACC" w14:paraId="70F8924F" w14:textId="77777777" w:rsidTr="00654716">
        <w:tc>
          <w:tcPr>
            <w:tcW w:w="2405" w:type="dxa"/>
            <w:tcBorders>
              <w:top w:val="single" w:sz="4" w:space="0" w:color="auto"/>
              <w:left w:val="single" w:sz="4" w:space="0" w:color="auto"/>
            </w:tcBorders>
          </w:tcPr>
          <w:p w14:paraId="5B79D370"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1</w:t>
            </w:r>
          </w:p>
        </w:tc>
        <w:tc>
          <w:tcPr>
            <w:tcW w:w="4013" w:type="dxa"/>
            <w:gridSpan w:val="2"/>
            <w:tcBorders>
              <w:top w:val="single" w:sz="4" w:space="0" w:color="auto"/>
              <w:left w:val="single" w:sz="4" w:space="0" w:color="auto"/>
            </w:tcBorders>
          </w:tcPr>
          <w:p w14:paraId="6BB15909"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2</w:t>
            </w:r>
          </w:p>
        </w:tc>
        <w:tc>
          <w:tcPr>
            <w:tcW w:w="2952" w:type="dxa"/>
            <w:gridSpan w:val="2"/>
            <w:tcBorders>
              <w:top w:val="single" w:sz="4" w:space="0" w:color="auto"/>
              <w:left w:val="single" w:sz="4" w:space="0" w:color="auto"/>
              <w:right w:val="single" w:sz="4" w:space="0" w:color="auto"/>
            </w:tcBorders>
          </w:tcPr>
          <w:p w14:paraId="0DB196F3"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3</w:t>
            </w:r>
          </w:p>
        </w:tc>
      </w:tr>
      <w:tr w:rsidR="0064324F" w:rsidRPr="00DB2ACC" w14:paraId="0F6C1DC6" w14:textId="77777777" w:rsidTr="00654716">
        <w:tc>
          <w:tcPr>
            <w:tcW w:w="2405" w:type="dxa"/>
            <w:tcBorders>
              <w:top w:val="single" w:sz="4" w:space="0" w:color="auto"/>
              <w:left w:val="single" w:sz="4" w:space="0" w:color="auto"/>
              <w:bottom w:val="single" w:sz="4" w:space="0" w:color="auto"/>
            </w:tcBorders>
          </w:tcPr>
          <w:p w14:paraId="0B11DD15"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P.CP.04.OPR.001</w:t>
            </w:r>
          </w:p>
        </w:tc>
        <w:tc>
          <w:tcPr>
            <w:tcW w:w="4013" w:type="dxa"/>
            <w:gridSpan w:val="2"/>
            <w:tcBorders>
              <w:top w:val="single" w:sz="4" w:space="0" w:color="auto"/>
              <w:left w:val="single" w:sz="4" w:space="0" w:color="auto"/>
              <w:bottom w:val="single" w:sz="4" w:space="0" w:color="auto"/>
            </w:tcBorders>
          </w:tcPr>
          <w:p w14:paraId="475B362F"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ԱՕՏՄ-ի ժամանակավոր ներմուծումն ավարտելու մասին տեղեկությունների փոխանցում</w:t>
            </w:r>
          </w:p>
        </w:tc>
        <w:tc>
          <w:tcPr>
            <w:tcW w:w="2952" w:type="dxa"/>
            <w:gridSpan w:val="2"/>
            <w:tcBorders>
              <w:top w:val="single" w:sz="4" w:space="0" w:color="auto"/>
              <w:left w:val="single" w:sz="4" w:space="0" w:color="auto"/>
              <w:bottom w:val="single" w:sz="4" w:space="0" w:color="auto"/>
              <w:right w:val="single" w:sz="4" w:space="0" w:color="auto"/>
            </w:tcBorders>
          </w:tcPr>
          <w:p w14:paraId="113A94D3"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բերված է սույն կանոնների 10-րդ աղյուսակում</w:t>
            </w:r>
          </w:p>
        </w:tc>
      </w:tr>
      <w:tr w:rsidR="0064324F" w:rsidRPr="00DB2ACC" w14:paraId="452F7647" w14:textId="77777777" w:rsidTr="00654716">
        <w:trPr>
          <w:gridAfter w:val="1"/>
          <w:wAfter w:w="10" w:type="dxa"/>
        </w:trPr>
        <w:tc>
          <w:tcPr>
            <w:tcW w:w="2405" w:type="dxa"/>
            <w:tcBorders>
              <w:top w:val="single" w:sz="4" w:space="0" w:color="auto"/>
              <w:left w:val="single" w:sz="4" w:space="0" w:color="auto"/>
            </w:tcBorders>
          </w:tcPr>
          <w:p w14:paraId="41BEF478"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P.CP.04.OPR.002</w:t>
            </w:r>
          </w:p>
        </w:tc>
        <w:tc>
          <w:tcPr>
            <w:tcW w:w="4003" w:type="dxa"/>
            <w:tcBorders>
              <w:top w:val="single" w:sz="4" w:space="0" w:color="auto"/>
              <w:left w:val="single" w:sz="4" w:space="0" w:color="auto"/>
            </w:tcBorders>
          </w:tcPr>
          <w:p w14:paraId="55B57AA1" w14:textId="77777777" w:rsidR="0064324F" w:rsidRPr="00DB2ACC" w:rsidRDefault="0064324F" w:rsidP="00DB2ACC">
            <w:pPr>
              <w:pStyle w:val="Other0"/>
              <w:spacing w:after="120" w:line="240" w:lineRule="auto"/>
              <w:ind w:firstLine="0"/>
              <w:jc w:val="both"/>
              <w:rPr>
                <w:rFonts w:ascii="Sylfaen" w:hAnsi="Sylfaen" w:cs="Sylfaen"/>
                <w:sz w:val="20"/>
                <w:szCs w:val="20"/>
              </w:rPr>
            </w:pPr>
            <w:r w:rsidRPr="00DB2ACC">
              <w:rPr>
                <w:rFonts w:ascii="Sylfaen" w:hAnsi="Sylfaen"/>
                <w:sz w:val="20"/>
                <w:szCs w:val="20"/>
              </w:rPr>
              <w:t>ԱՕՏՄ-ի ժամանակավոր ներմուծումն ավարտելու մասին տեղեկությունների ընդունում եւ մշակում</w:t>
            </w:r>
          </w:p>
        </w:tc>
        <w:tc>
          <w:tcPr>
            <w:tcW w:w="2952" w:type="dxa"/>
            <w:gridSpan w:val="2"/>
            <w:tcBorders>
              <w:top w:val="single" w:sz="4" w:space="0" w:color="auto"/>
              <w:left w:val="single" w:sz="4" w:space="0" w:color="auto"/>
              <w:right w:val="single" w:sz="4" w:space="0" w:color="auto"/>
            </w:tcBorders>
          </w:tcPr>
          <w:p w14:paraId="2E2E66EE"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բերված է սույն կանոնների 11-րդ աղյուսակում</w:t>
            </w:r>
          </w:p>
        </w:tc>
      </w:tr>
      <w:tr w:rsidR="0064324F" w:rsidRPr="00DB2ACC" w14:paraId="392D168F" w14:textId="77777777" w:rsidTr="00654716">
        <w:trPr>
          <w:gridAfter w:val="1"/>
          <w:wAfter w:w="10" w:type="dxa"/>
        </w:trPr>
        <w:tc>
          <w:tcPr>
            <w:tcW w:w="2405" w:type="dxa"/>
            <w:tcBorders>
              <w:top w:val="single" w:sz="4" w:space="0" w:color="auto"/>
              <w:left w:val="single" w:sz="4" w:space="0" w:color="auto"/>
              <w:bottom w:val="single" w:sz="4" w:space="0" w:color="auto"/>
            </w:tcBorders>
          </w:tcPr>
          <w:p w14:paraId="48D95603"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P.CP.04.OPR.003</w:t>
            </w:r>
          </w:p>
        </w:tc>
        <w:tc>
          <w:tcPr>
            <w:tcW w:w="4003" w:type="dxa"/>
            <w:tcBorders>
              <w:top w:val="single" w:sz="4" w:space="0" w:color="auto"/>
              <w:left w:val="single" w:sz="4" w:space="0" w:color="auto"/>
              <w:bottom w:val="single" w:sz="4" w:space="0" w:color="auto"/>
            </w:tcBorders>
          </w:tcPr>
          <w:p w14:paraId="54C59139"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ԱՕՏՄ-ի ժամանակավոր ներմուծումն ավարտելու մասին տեղեկությունների մշակման վերաբերյալ ծանուցման ստացում</w:t>
            </w:r>
          </w:p>
        </w:tc>
        <w:tc>
          <w:tcPr>
            <w:tcW w:w="2952" w:type="dxa"/>
            <w:gridSpan w:val="2"/>
            <w:tcBorders>
              <w:top w:val="single" w:sz="4" w:space="0" w:color="auto"/>
              <w:left w:val="single" w:sz="4" w:space="0" w:color="auto"/>
              <w:bottom w:val="single" w:sz="4" w:space="0" w:color="auto"/>
              <w:right w:val="single" w:sz="4" w:space="0" w:color="auto"/>
            </w:tcBorders>
          </w:tcPr>
          <w:p w14:paraId="3A611345"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բերված է սույն կանոնների 12-րդ աղյուսակում</w:t>
            </w:r>
          </w:p>
        </w:tc>
      </w:tr>
    </w:tbl>
    <w:p w14:paraId="11C73349" w14:textId="77777777" w:rsidR="0064324F" w:rsidRPr="00654716" w:rsidRDefault="0064324F" w:rsidP="00FE43B0">
      <w:pPr>
        <w:pStyle w:val="Tablecaption0"/>
        <w:spacing w:after="160" w:line="360" w:lineRule="auto"/>
        <w:jc w:val="right"/>
        <w:rPr>
          <w:rFonts w:ascii="Sylfaen" w:hAnsi="Sylfaen" w:cs="Sylfaen"/>
          <w:sz w:val="24"/>
          <w:szCs w:val="24"/>
        </w:rPr>
      </w:pPr>
    </w:p>
    <w:p w14:paraId="22072800" w14:textId="77777777" w:rsidR="0064324F" w:rsidRPr="00654716" w:rsidRDefault="0064324F" w:rsidP="00FE43B0">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10</w:t>
      </w:r>
    </w:p>
    <w:p w14:paraId="07964F7C" w14:textId="77777777" w:rsidR="0064324F" w:rsidRPr="00654716" w:rsidRDefault="0064324F" w:rsidP="00FE43B0">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ներմուծումն ավարտելու մասին տեղեկությունների փոխանցում» գործառնության (P.CP.04.OPR.001) նկարագրություն</w:t>
      </w:r>
    </w:p>
    <w:tbl>
      <w:tblPr>
        <w:tblOverlap w:val="never"/>
        <w:tblW w:w="9384" w:type="dxa"/>
        <w:tblLayout w:type="fixed"/>
        <w:tblCellMar>
          <w:left w:w="10" w:type="dxa"/>
          <w:right w:w="10" w:type="dxa"/>
        </w:tblCellMar>
        <w:tblLook w:val="0000" w:firstRow="0" w:lastRow="0" w:firstColumn="0" w:lastColumn="0" w:noHBand="0" w:noVBand="0"/>
      </w:tblPr>
      <w:tblGrid>
        <w:gridCol w:w="861"/>
        <w:gridCol w:w="2677"/>
        <w:gridCol w:w="5846"/>
      </w:tblGrid>
      <w:tr w:rsidR="0064324F" w:rsidRPr="00F6186C" w14:paraId="49E992E5" w14:textId="77777777" w:rsidTr="00F6186C">
        <w:trPr>
          <w:tblHeader/>
        </w:trPr>
        <w:tc>
          <w:tcPr>
            <w:tcW w:w="861" w:type="dxa"/>
            <w:tcBorders>
              <w:top w:val="single" w:sz="4" w:space="0" w:color="auto"/>
              <w:left w:val="single" w:sz="4" w:space="0" w:color="auto"/>
            </w:tcBorders>
          </w:tcPr>
          <w:p w14:paraId="2C740677" w14:textId="77777777" w:rsidR="0064324F" w:rsidRPr="00F6186C" w:rsidRDefault="0064324F" w:rsidP="00DB2ACC">
            <w:pPr>
              <w:pStyle w:val="Other0"/>
              <w:spacing w:after="120" w:line="240" w:lineRule="auto"/>
              <w:ind w:firstLine="0"/>
              <w:jc w:val="center"/>
              <w:rPr>
                <w:rFonts w:ascii="Sylfaen" w:hAnsi="Sylfaen" w:cs="Sylfaen"/>
                <w:sz w:val="20"/>
                <w:szCs w:val="20"/>
              </w:rPr>
            </w:pPr>
            <w:r w:rsidRPr="00F6186C">
              <w:rPr>
                <w:rFonts w:ascii="Sylfaen" w:hAnsi="Sylfaen"/>
                <w:sz w:val="20"/>
                <w:szCs w:val="20"/>
              </w:rPr>
              <w:t>Համարը՝ ը/կ</w:t>
            </w:r>
          </w:p>
        </w:tc>
        <w:tc>
          <w:tcPr>
            <w:tcW w:w="2677" w:type="dxa"/>
            <w:tcBorders>
              <w:top w:val="single" w:sz="4" w:space="0" w:color="auto"/>
              <w:left w:val="single" w:sz="4" w:space="0" w:color="auto"/>
            </w:tcBorders>
          </w:tcPr>
          <w:p w14:paraId="7A28C277" w14:textId="77777777" w:rsidR="0064324F" w:rsidRPr="00F6186C" w:rsidRDefault="0064324F" w:rsidP="00DB2ACC">
            <w:pPr>
              <w:pStyle w:val="Other0"/>
              <w:spacing w:after="120" w:line="240" w:lineRule="auto"/>
              <w:ind w:firstLine="220"/>
              <w:rPr>
                <w:rFonts w:ascii="Sylfaen" w:hAnsi="Sylfaen" w:cs="Sylfaen"/>
                <w:sz w:val="20"/>
                <w:szCs w:val="20"/>
              </w:rPr>
            </w:pPr>
            <w:r w:rsidRPr="00F6186C">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tcPr>
          <w:p w14:paraId="08B95B20" w14:textId="77777777" w:rsidR="0064324F" w:rsidRPr="00F6186C" w:rsidRDefault="0064324F" w:rsidP="00DB2ACC">
            <w:pPr>
              <w:pStyle w:val="Other0"/>
              <w:spacing w:after="120" w:line="240" w:lineRule="auto"/>
              <w:ind w:firstLine="0"/>
              <w:jc w:val="center"/>
              <w:rPr>
                <w:rFonts w:ascii="Sylfaen" w:hAnsi="Sylfaen" w:cs="Sylfaen"/>
                <w:sz w:val="20"/>
                <w:szCs w:val="20"/>
              </w:rPr>
            </w:pPr>
            <w:r w:rsidRPr="00F6186C">
              <w:rPr>
                <w:rFonts w:ascii="Sylfaen" w:hAnsi="Sylfaen"/>
                <w:sz w:val="20"/>
                <w:szCs w:val="20"/>
              </w:rPr>
              <w:t>Նկարագրությունը</w:t>
            </w:r>
          </w:p>
        </w:tc>
      </w:tr>
      <w:tr w:rsidR="0064324F" w:rsidRPr="00F6186C" w14:paraId="58A39F8A" w14:textId="77777777" w:rsidTr="00F6186C">
        <w:trPr>
          <w:tblHeader/>
        </w:trPr>
        <w:tc>
          <w:tcPr>
            <w:tcW w:w="861" w:type="dxa"/>
            <w:tcBorders>
              <w:top w:val="single" w:sz="4" w:space="0" w:color="auto"/>
              <w:left w:val="single" w:sz="4" w:space="0" w:color="auto"/>
            </w:tcBorders>
          </w:tcPr>
          <w:p w14:paraId="20B544D8" w14:textId="77777777" w:rsidR="0064324F" w:rsidRPr="00F6186C" w:rsidRDefault="0064324F" w:rsidP="00DB2ACC">
            <w:pPr>
              <w:pStyle w:val="Other0"/>
              <w:spacing w:after="120" w:line="240" w:lineRule="auto"/>
              <w:ind w:firstLine="300"/>
              <w:rPr>
                <w:rFonts w:ascii="Sylfaen" w:hAnsi="Sylfaen" w:cs="Sylfaen"/>
                <w:sz w:val="20"/>
                <w:szCs w:val="20"/>
              </w:rPr>
            </w:pPr>
            <w:r w:rsidRPr="00F6186C">
              <w:rPr>
                <w:rFonts w:ascii="Sylfaen" w:hAnsi="Sylfaen"/>
                <w:sz w:val="20"/>
                <w:szCs w:val="20"/>
              </w:rPr>
              <w:t>1</w:t>
            </w:r>
          </w:p>
        </w:tc>
        <w:tc>
          <w:tcPr>
            <w:tcW w:w="2677" w:type="dxa"/>
            <w:tcBorders>
              <w:top w:val="single" w:sz="4" w:space="0" w:color="auto"/>
              <w:left w:val="single" w:sz="4" w:space="0" w:color="auto"/>
            </w:tcBorders>
          </w:tcPr>
          <w:p w14:paraId="651ECA4A" w14:textId="77777777" w:rsidR="0064324F" w:rsidRPr="00F6186C" w:rsidRDefault="0064324F" w:rsidP="00DB2ACC">
            <w:pPr>
              <w:pStyle w:val="Other0"/>
              <w:spacing w:after="120" w:line="240" w:lineRule="auto"/>
              <w:ind w:firstLine="0"/>
              <w:jc w:val="center"/>
              <w:rPr>
                <w:rFonts w:ascii="Sylfaen" w:hAnsi="Sylfaen" w:cs="Sylfaen"/>
                <w:sz w:val="20"/>
                <w:szCs w:val="20"/>
              </w:rPr>
            </w:pPr>
            <w:r w:rsidRPr="00F6186C">
              <w:rPr>
                <w:rFonts w:ascii="Sylfaen" w:hAnsi="Sylfaen"/>
                <w:sz w:val="20"/>
                <w:szCs w:val="20"/>
              </w:rPr>
              <w:t>2</w:t>
            </w:r>
          </w:p>
        </w:tc>
        <w:tc>
          <w:tcPr>
            <w:tcW w:w="5846" w:type="dxa"/>
            <w:tcBorders>
              <w:top w:val="single" w:sz="4" w:space="0" w:color="auto"/>
              <w:left w:val="single" w:sz="4" w:space="0" w:color="auto"/>
              <w:right w:val="single" w:sz="4" w:space="0" w:color="auto"/>
            </w:tcBorders>
          </w:tcPr>
          <w:p w14:paraId="69435F15" w14:textId="77777777" w:rsidR="0064324F" w:rsidRPr="00F6186C" w:rsidRDefault="0064324F" w:rsidP="00DB2ACC">
            <w:pPr>
              <w:pStyle w:val="Other0"/>
              <w:spacing w:after="120" w:line="240" w:lineRule="auto"/>
              <w:ind w:firstLine="0"/>
              <w:jc w:val="center"/>
              <w:rPr>
                <w:rFonts w:ascii="Sylfaen" w:hAnsi="Sylfaen" w:cs="Sylfaen"/>
                <w:sz w:val="20"/>
                <w:szCs w:val="20"/>
              </w:rPr>
            </w:pPr>
            <w:r w:rsidRPr="00F6186C">
              <w:rPr>
                <w:rFonts w:ascii="Sylfaen" w:hAnsi="Sylfaen"/>
                <w:sz w:val="20"/>
                <w:szCs w:val="20"/>
              </w:rPr>
              <w:t>3</w:t>
            </w:r>
          </w:p>
        </w:tc>
      </w:tr>
      <w:tr w:rsidR="0064324F" w:rsidRPr="00F6186C" w14:paraId="1E1685D7" w14:textId="77777777" w:rsidTr="00F6186C">
        <w:tc>
          <w:tcPr>
            <w:tcW w:w="861" w:type="dxa"/>
            <w:tcBorders>
              <w:top w:val="single" w:sz="4" w:space="0" w:color="auto"/>
              <w:left w:val="single" w:sz="4" w:space="0" w:color="auto"/>
            </w:tcBorders>
          </w:tcPr>
          <w:p w14:paraId="182C5517" w14:textId="77777777" w:rsidR="0064324F" w:rsidRPr="00F6186C" w:rsidRDefault="0064324F" w:rsidP="00DB2ACC">
            <w:pPr>
              <w:pStyle w:val="Other0"/>
              <w:spacing w:after="120" w:line="240" w:lineRule="auto"/>
              <w:ind w:firstLine="300"/>
              <w:rPr>
                <w:rFonts w:ascii="Sylfaen" w:hAnsi="Sylfaen" w:cs="Sylfaen"/>
                <w:sz w:val="20"/>
                <w:szCs w:val="20"/>
              </w:rPr>
            </w:pPr>
            <w:r w:rsidRPr="00F6186C">
              <w:rPr>
                <w:rFonts w:ascii="Sylfaen" w:hAnsi="Sylfaen"/>
                <w:sz w:val="20"/>
                <w:szCs w:val="20"/>
              </w:rPr>
              <w:t>1</w:t>
            </w:r>
          </w:p>
        </w:tc>
        <w:tc>
          <w:tcPr>
            <w:tcW w:w="2677" w:type="dxa"/>
            <w:tcBorders>
              <w:top w:val="single" w:sz="4" w:space="0" w:color="auto"/>
              <w:left w:val="single" w:sz="4" w:space="0" w:color="auto"/>
            </w:tcBorders>
          </w:tcPr>
          <w:p w14:paraId="77C912AB"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tcPr>
          <w:p w14:paraId="77DE169D"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P.CP.04.OPR.001</w:t>
            </w:r>
          </w:p>
        </w:tc>
      </w:tr>
      <w:tr w:rsidR="0064324F" w:rsidRPr="00F6186C" w14:paraId="76C5ABA6" w14:textId="77777777" w:rsidTr="00F6186C">
        <w:tc>
          <w:tcPr>
            <w:tcW w:w="861" w:type="dxa"/>
            <w:tcBorders>
              <w:top w:val="single" w:sz="4" w:space="0" w:color="auto"/>
              <w:left w:val="single" w:sz="4" w:space="0" w:color="auto"/>
            </w:tcBorders>
          </w:tcPr>
          <w:p w14:paraId="611945DF" w14:textId="77777777" w:rsidR="0064324F" w:rsidRPr="00F6186C" w:rsidRDefault="0064324F" w:rsidP="00DB2ACC">
            <w:pPr>
              <w:pStyle w:val="Other0"/>
              <w:spacing w:after="120" w:line="240" w:lineRule="auto"/>
              <w:ind w:firstLine="300"/>
              <w:rPr>
                <w:rFonts w:ascii="Sylfaen" w:hAnsi="Sylfaen" w:cs="Sylfaen"/>
                <w:sz w:val="20"/>
                <w:szCs w:val="20"/>
              </w:rPr>
            </w:pPr>
            <w:r w:rsidRPr="00F6186C">
              <w:rPr>
                <w:rFonts w:ascii="Sylfaen" w:hAnsi="Sylfaen"/>
                <w:sz w:val="20"/>
                <w:szCs w:val="20"/>
              </w:rPr>
              <w:t>2</w:t>
            </w:r>
          </w:p>
        </w:tc>
        <w:tc>
          <w:tcPr>
            <w:tcW w:w="2677" w:type="dxa"/>
            <w:tcBorders>
              <w:top w:val="single" w:sz="4" w:space="0" w:color="auto"/>
              <w:left w:val="single" w:sz="4" w:space="0" w:color="auto"/>
            </w:tcBorders>
          </w:tcPr>
          <w:p w14:paraId="219A61C4"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Գործառնության անվանումը</w:t>
            </w:r>
          </w:p>
        </w:tc>
        <w:tc>
          <w:tcPr>
            <w:tcW w:w="5846" w:type="dxa"/>
            <w:tcBorders>
              <w:top w:val="single" w:sz="4" w:space="0" w:color="auto"/>
              <w:left w:val="single" w:sz="4" w:space="0" w:color="auto"/>
              <w:right w:val="single" w:sz="4" w:space="0" w:color="auto"/>
            </w:tcBorders>
          </w:tcPr>
          <w:p w14:paraId="3AA5694E"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ԱՕՏՄ-ի ժամանակավոր ներմուծումն ավարտելու մասին տեղեկությունների փոխանցում</w:t>
            </w:r>
          </w:p>
        </w:tc>
      </w:tr>
      <w:tr w:rsidR="0064324F" w:rsidRPr="00F6186C" w14:paraId="0C124CFD" w14:textId="77777777" w:rsidTr="00F6186C">
        <w:tc>
          <w:tcPr>
            <w:tcW w:w="861" w:type="dxa"/>
            <w:tcBorders>
              <w:top w:val="single" w:sz="4" w:space="0" w:color="auto"/>
              <w:left w:val="single" w:sz="4" w:space="0" w:color="auto"/>
            </w:tcBorders>
          </w:tcPr>
          <w:p w14:paraId="1857091A" w14:textId="77777777" w:rsidR="0064324F" w:rsidRPr="00F6186C" w:rsidRDefault="0064324F" w:rsidP="00DB2ACC">
            <w:pPr>
              <w:pStyle w:val="Other0"/>
              <w:spacing w:after="120" w:line="240" w:lineRule="auto"/>
              <w:ind w:firstLine="300"/>
              <w:rPr>
                <w:rFonts w:ascii="Sylfaen" w:hAnsi="Sylfaen" w:cs="Sylfaen"/>
                <w:sz w:val="20"/>
                <w:szCs w:val="20"/>
              </w:rPr>
            </w:pPr>
            <w:r w:rsidRPr="00F6186C">
              <w:rPr>
                <w:rFonts w:ascii="Sylfaen" w:hAnsi="Sylfaen"/>
                <w:sz w:val="20"/>
                <w:szCs w:val="20"/>
              </w:rPr>
              <w:t>3</w:t>
            </w:r>
          </w:p>
        </w:tc>
        <w:tc>
          <w:tcPr>
            <w:tcW w:w="2677" w:type="dxa"/>
            <w:tcBorders>
              <w:top w:val="single" w:sz="4" w:space="0" w:color="auto"/>
              <w:left w:val="single" w:sz="4" w:space="0" w:color="auto"/>
            </w:tcBorders>
          </w:tcPr>
          <w:p w14:paraId="5E04DF6B"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Կատարողը</w:t>
            </w:r>
          </w:p>
        </w:tc>
        <w:tc>
          <w:tcPr>
            <w:tcW w:w="5846" w:type="dxa"/>
            <w:tcBorders>
              <w:top w:val="single" w:sz="4" w:space="0" w:color="auto"/>
              <w:left w:val="single" w:sz="4" w:space="0" w:color="auto"/>
              <w:right w:val="single" w:sz="4" w:space="0" w:color="auto"/>
            </w:tcBorders>
          </w:tcPr>
          <w:p w14:paraId="7BFBF5D1"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ԱՕՏՄ-ի ժամանակավոր ներմուծումն ավարտող լիազորված մարմին</w:t>
            </w:r>
          </w:p>
        </w:tc>
      </w:tr>
      <w:tr w:rsidR="0064324F" w:rsidRPr="00F6186C" w14:paraId="4B23C796" w14:textId="77777777" w:rsidTr="00F6186C">
        <w:tc>
          <w:tcPr>
            <w:tcW w:w="861" w:type="dxa"/>
            <w:tcBorders>
              <w:top w:val="single" w:sz="4" w:space="0" w:color="auto"/>
              <w:left w:val="single" w:sz="4" w:space="0" w:color="auto"/>
            </w:tcBorders>
          </w:tcPr>
          <w:p w14:paraId="35203557" w14:textId="77777777" w:rsidR="0064324F" w:rsidRPr="00F6186C" w:rsidRDefault="0064324F" w:rsidP="00DB2ACC">
            <w:pPr>
              <w:pStyle w:val="Other0"/>
              <w:spacing w:after="120" w:line="240" w:lineRule="auto"/>
              <w:ind w:firstLine="300"/>
              <w:rPr>
                <w:rFonts w:ascii="Sylfaen" w:hAnsi="Sylfaen" w:cs="Sylfaen"/>
                <w:sz w:val="20"/>
                <w:szCs w:val="20"/>
              </w:rPr>
            </w:pPr>
            <w:r w:rsidRPr="00F6186C">
              <w:rPr>
                <w:rFonts w:ascii="Sylfaen" w:hAnsi="Sylfaen"/>
                <w:sz w:val="20"/>
                <w:szCs w:val="20"/>
              </w:rPr>
              <w:t>4</w:t>
            </w:r>
          </w:p>
        </w:tc>
        <w:tc>
          <w:tcPr>
            <w:tcW w:w="2677" w:type="dxa"/>
            <w:tcBorders>
              <w:top w:val="single" w:sz="4" w:space="0" w:color="auto"/>
              <w:left w:val="single" w:sz="4" w:space="0" w:color="auto"/>
            </w:tcBorders>
          </w:tcPr>
          <w:p w14:paraId="2FAB239F"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Կատարման պայմանները</w:t>
            </w:r>
          </w:p>
        </w:tc>
        <w:tc>
          <w:tcPr>
            <w:tcW w:w="5846" w:type="dxa"/>
            <w:tcBorders>
              <w:top w:val="single" w:sz="4" w:space="0" w:color="auto"/>
              <w:left w:val="single" w:sz="4" w:space="0" w:color="auto"/>
              <w:right w:val="single" w:sz="4" w:space="0" w:color="auto"/>
            </w:tcBorders>
          </w:tcPr>
          <w:p w14:paraId="53825C82"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կատարվում է ԱՕՏՄ-ի ժամանակավոր ներմուծումն ավարտելու մասին որոշում ընդունելու դեպքում</w:t>
            </w:r>
          </w:p>
        </w:tc>
      </w:tr>
      <w:tr w:rsidR="0064324F" w:rsidRPr="00F6186C" w14:paraId="5E7BF5AE" w14:textId="77777777" w:rsidTr="00F6186C">
        <w:tc>
          <w:tcPr>
            <w:tcW w:w="861" w:type="dxa"/>
            <w:tcBorders>
              <w:top w:val="single" w:sz="4" w:space="0" w:color="auto"/>
              <w:left w:val="single" w:sz="4" w:space="0" w:color="auto"/>
            </w:tcBorders>
          </w:tcPr>
          <w:p w14:paraId="36AC8F99" w14:textId="77777777" w:rsidR="0064324F" w:rsidRPr="00F6186C" w:rsidRDefault="0064324F" w:rsidP="00DB2ACC">
            <w:pPr>
              <w:pStyle w:val="Other0"/>
              <w:spacing w:after="120" w:line="240" w:lineRule="auto"/>
              <w:ind w:firstLine="300"/>
              <w:rPr>
                <w:rFonts w:ascii="Sylfaen" w:hAnsi="Sylfaen" w:cs="Sylfaen"/>
                <w:sz w:val="20"/>
                <w:szCs w:val="20"/>
              </w:rPr>
            </w:pPr>
            <w:r w:rsidRPr="00F6186C">
              <w:rPr>
                <w:rFonts w:ascii="Sylfaen" w:hAnsi="Sylfaen"/>
                <w:sz w:val="20"/>
                <w:szCs w:val="20"/>
              </w:rPr>
              <w:t>5</w:t>
            </w:r>
          </w:p>
        </w:tc>
        <w:tc>
          <w:tcPr>
            <w:tcW w:w="2677" w:type="dxa"/>
            <w:tcBorders>
              <w:top w:val="single" w:sz="4" w:space="0" w:color="auto"/>
              <w:left w:val="single" w:sz="4" w:space="0" w:color="auto"/>
            </w:tcBorders>
          </w:tcPr>
          <w:p w14:paraId="150DACB6"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Սահմանափակումները</w:t>
            </w:r>
          </w:p>
        </w:tc>
        <w:tc>
          <w:tcPr>
            <w:tcW w:w="5846" w:type="dxa"/>
            <w:tcBorders>
              <w:top w:val="single" w:sz="4" w:space="0" w:color="auto"/>
              <w:left w:val="single" w:sz="4" w:space="0" w:color="auto"/>
              <w:right w:val="single" w:sz="4" w:space="0" w:color="auto"/>
            </w:tcBorders>
          </w:tcPr>
          <w:p w14:paraId="48A78A93"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ներկայացվող տեղեկությունների ձ</w:t>
            </w:r>
            <w:r w:rsidR="00654716" w:rsidRPr="00F6186C">
              <w:rPr>
                <w:rFonts w:ascii="Sylfaen" w:hAnsi="Sylfaen"/>
                <w:sz w:val="20"/>
                <w:szCs w:val="20"/>
              </w:rPr>
              <w:t>եւ</w:t>
            </w:r>
            <w:r w:rsidRPr="00F6186C">
              <w:rPr>
                <w:rFonts w:ascii="Sylfaen" w:hAnsi="Sylfaen"/>
                <w:sz w:val="20"/>
                <w:szCs w:val="20"/>
              </w:rPr>
              <w:t xml:space="preserve">աչափն ու կառուցվածքը պետք է համապատասխանեն Էլեկտրոնային փաստաթղթերի </w:t>
            </w:r>
            <w:r w:rsidR="00654716" w:rsidRPr="00F6186C">
              <w:rPr>
                <w:rFonts w:ascii="Sylfaen" w:hAnsi="Sylfaen"/>
                <w:sz w:val="20"/>
                <w:szCs w:val="20"/>
              </w:rPr>
              <w:t>եւ</w:t>
            </w:r>
            <w:r w:rsidRPr="00F6186C">
              <w:rPr>
                <w:rFonts w:ascii="Sylfaen" w:hAnsi="Sylfaen"/>
                <w:sz w:val="20"/>
                <w:szCs w:val="20"/>
              </w:rPr>
              <w:t xml:space="preserve"> տեղեկությունների ձ</w:t>
            </w:r>
            <w:r w:rsidR="00654716" w:rsidRPr="00F6186C">
              <w:rPr>
                <w:rFonts w:ascii="Sylfaen" w:hAnsi="Sylfaen"/>
                <w:sz w:val="20"/>
                <w:szCs w:val="20"/>
              </w:rPr>
              <w:t>եւ</w:t>
            </w:r>
            <w:r w:rsidRPr="00F6186C">
              <w:rPr>
                <w:rFonts w:ascii="Sylfaen" w:hAnsi="Sylfaen"/>
                <w:sz w:val="20"/>
                <w:szCs w:val="20"/>
              </w:rPr>
              <w:t>աչափերի ու կառուցվածքների նկարագրությանը</w:t>
            </w:r>
          </w:p>
        </w:tc>
      </w:tr>
      <w:tr w:rsidR="0064324F" w:rsidRPr="00F6186C" w14:paraId="4FE8A087" w14:textId="77777777" w:rsidTr="00F6186C">
        <w:tc>
          <w:tcPr>
            <w:tcW w:w="861" w:type="dxa"/>
            <w:tcBorders>
              <w:top w:val="single" w:sz="4" w:space="0" w:color="auto"/>
              <w:left w:val="single" w:sz="4" w:space="0" w:color="auto"/>
            </w:tcBorders>
          </w:tcPr>
          <w:p w14:paraId="548CEA9A" w14:textId="77777777" w:rsidR="0064324F" w:rsidRPr="00F6186C" w:rsidRDefault="0064324F" w:rsidP="00DB2ACC">
            <w:pPr>
              <w:pStyle w:val="Other0"/>
              <w:spacing w:after="120" w:line="240" w:lineRule="auto"/>
              <w:ind w:firstLine="300"/>
              <w:rPr>
                <w:rFonts w:ascii="Sylfaen" w:hAnsi="Sylfaen" w:cs="Sylfaen"/>
                <w:sz w:val="20"/>
                <w:szCs w:val="20"/>
              </w:rPr>
            </w:pPr>
            <w:r w:rsidRPr="00F6186C">
              <w:rPr>
                <w:rFonts w:ascii="Sylfaen" w:hAnsi="Sylfaen"/>
                <w:sz w:val="20"/>
                <w:szCs w:val="20"/>
              </w:rPr>
              <w:t>6</w:t>
            </w:r>
          </w:p>
        </w:tc>
        <w:tc>
          <w:tcPr>
            <w:tcW w:w="2677" w:type="dxa"/>
            <w:tcBorders>
              <w:top w:val="single" w:sz="4" w:space="0" w:color="auto"/>
              <w:left w:val="single" w:sz="4" w:space="0" w:color="auto"/>
            </w:tcBorders>
          </w:tcPr>
          <w:p w14:paraId="3D110058"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tcPr>
          <w:p w14:paraId="5047071C"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կատարողը կազմում է ԱՕՏՄ-ի ժամանակավոր ներմուծումն ավարտելու մասին տեղեկություններ պարունակող հաղորդագրություն եւ այն փոխանցում է ԱՕՏՄ-ի ժամանակավոր ներմուծման մասով հսկողություն իրականացնող լիազորված մարմին՝ Տեղեկատվական փոխգործակցության կանոնակարգին համապատասխան</w:t>
            </w:r>
          </w:p>
        </w:tc>
      </w:tr>
      <w:tr w:rsidR="0064324F" w:rsidRPr="00F6186C" w14:paraId="65A4A502" w14:textId="77777777" w:rsidTr="00F6186C">
        <w:tc>
          <w:tcPr>
            <w:tcW w:w="861" w:type="dxa"/>
            <w:tcBorders>
              <w:top w:val="single" w:sz="4" w:space="0" w:color="auto"/>
              <w:left w:val="single" w:sz="4" w:space="0" w:color="auto"/>
              <w:bottom w:val="single" w:sz="4" w:space="0" w:color="auto"/>
            </w:tcBorders>
          </w:tcPr>
          <w:p w14:paraId="2A632F57" w14:textId="77777777" w:rsidR="0064324F" w:rsidRPr="00F6186C" w:rsidRDefault="0064324F" w:rsidP="00DB2ACC">
            <w:pPr>
              <w:pStyle w:val="Other0"/>
              <w:spacing w:after="120" w:line="240" w:lineRule="auto"/>
              <w:ind w:firstLine="300"/>
              <w:rPr>
                <w:rFonts w:ascii="Sylfaen" w:hAnsi="Sylfaen" w:cs="Sylfaen"/>
                <w:sz w:val="20"/>
                <w:szCs w:val="20"/>
              </w:rPr>
            </w:pPr>
            <w:r w:rsidRPr="00F6186C">
              <w:rPr>
                <w:rFonts w:ascii="Sylfaen" w:hAnsi="Sylfaen"/>
                <w:sz w:val="20"/>
                <w:szCs w:val="20"/>
              </w:rPr>
              <w:t>7</w:t>
            </w:r>
          </w:p>
        </w:tc>
        <w:tc>
          <w:tcPr>
            <w:tcW w:w="2677" w:type="dxa"/>
            <w:tcBorders>
              <w:top w:val="single" w:sz="4" w:space="0" w:color="auto"/>
              <w:left w:val="single" w:sz="4" w:space="0" w:color="auto"/>
              <w:bottom w:val="single" w:sz="4" w:space="0" w:color="auto"/>
            </w:tcBorders>
          </w:tcPr>
          <w:p w14:paraId="3A1BDD58" w14:textId="77777777" w:rsidR="0064324F" w:rsidRPr="00F6186C" w:rsidRDefault="0064324F" w:rsidP="00DB2ACC">
            <w:pPr>
              <w:pStyle w:val="Other0"/>
              <w:spacing w:after="120" w:line="240" w:lineRule="auto"/>
              <w:ind w:firstLine="0"/>
              <w:jc w:val="both"/>
              <w:rPr>
                <w:rFonts w:ascii="Sylfaen" w:hAnsi="Sylfaen" w:cs="Sylfaen"/>
                <w:sz w:val="20"/>
                <w:szCs w:val="20"/>
              </w:rPr>
            </w:pPr>
            <w:r w:rsidRPr="00F6186C">
              <w:rPr>
                <w:rFonts w:ascii="Sylfaen" w:hAnsi="Sylfaen"/>
                <w:sz w:val="20"/>
                <w:szCs w:val="20"/>
              </w:rPr>
              <w:t>Արդյունքները</w:t>
            </w:r>
          </w:p>
        </w:tc>
        <w:tc>
          <w:tcPr>
            <w:tcW w:w="5846" w:type="dxa"/>
            <w:tcBorders>
              <w:top w:val="single" w:sz="4" w:space="0" w:color="auto"/>
              <w:left w:val="single" w:sz="4" w:space="0" w:color="auto"/>
              <w:bottom w:val="single" w:sz="4" w:space="0" w:color="auto"/>
              <w:right w:val="single" w:sz="4" w:space="0" w:color="auto"/>
            </w:tcBorders>
          </w:tcPr>
          <w:p w14:paraId="5A075069" w14:textId="77777777" w:rsidR="0064324F" w:rsidRPr="00F6186C" w:rsidRDefault="0064324F" w:rsidP="00DB2ACC">
            <w:pPr>
              <w:pStyle w:val="Other0"/>
              <w:spacing w:after="120" w:line="240" w:lineRule="auto"/>
              <w:ind w:firstLine="0"/>
              <w:rPr>
                <w:rFonts w:ascii="Sylfaen" w:hAnsi="Sylfaen" w:cs="Sylfaen"/>
                <w:sz w:val="20"/>
                <w:szCs w:val="20"/>
              </w:rPr>
            </w:pPr>
            <w:r w:rsidRPr="00F6186C">
              <w:rPr>
                <w:rFonts w:ascii="Sylfaen" w:hAnsi="Sylfaen"/>
                <w:sz w:val="20"/>
                <w:szCs w:val="20"/>
              </w:rPr>
              <w:t>ԱՕՏՄ-ի ժամանակավոր ներմուծումն ավարտելու մասին տեղեկությունները փոխանցվել են ԱՕՏՄ-ի ժամանակավոր ներմուծման մասով հսկողություն իրականացնող լիազորված մարմին</w:t>
            </w:r>
          </w:p>
        </w:tc>
      </w:tr>
    </w:tbl>
    <w:p w14:paraId="785B27E6" w14:textId="77777777" w:rsidR="0064324F" w:rsidRPr="00654716" w:rsidRDefault="0064324F" w:rsidP="00FE43B0">
      <w:pPr>
        <w:spacing w:after="160" w:line="336" w:lineRule="auto"/>
        <w:rPr>
          <w:rFonts w:ascii="Sylfaen" w:hAnsi="Sylfaen" w:cs="Sylfaen"/>
        </w:rPr>
      </w:pPr>
    </w:p>
    <w:p w14:paraId="5C168B27" w14:textId="77777777" w:rsidR="0064324F" w:rsidRPr="00654716" w:rsidRDefault="0064324F" w:rsidP="00FE43B0">
      <w:pPr>
        <w:pStyle w:val="BodyText1"/>
        <w:spacing w:after="160" w:line="336" w:lineRule="auto"/>
        <w:ind w:firstLine="0"/>
        <w:jc w:val="right"/>
        <w:rPr>
          <w:rFonts w:ascii="Sylfaen" w:hAnsi="Sylfaen" w:cs="Sylfaen"/>
          <w:sz w:val="24"/>
          <w:szCs w:val="24"/>
          <w:lang w:val="hy-AM"/>
        </w:rPr>
      </w:pPr>
      <w:r w:rsidRPr="00654716">
        <w:rPr>
          <w:rFonts w:ascii="Sylfaen" w:hAnsi="Sylfaen"/>
          <w:sz w:val="24"/>
          <w:szCs w:val="24"/>
          <w:lang w:val="hy-AM"/>
        </w:rPr>
        <w:t>Աղյուսակ 11</w:t>
      </w:r>
    </w:p>
    <w:p w14:paraId="67E546E2" w14:textId="77777777" w:rsidR="0064324F" w:rsidRPr="00654716" w:rsidRDefault="0064324F" w:rsidP="00FE43B0">
      <w:pPr>
        <w:pStyle w:val="BodyText1"/>
        <w:spacing w:after="160" w:line="336" w:lineRule="auto"/>
        <w:ind w:firstLine="0"/>
        <w:jc w:val="center"/>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մասին տեղեկությունների ընդունում եւ մշակում» գործառնության (P.CP.04.OPR.002) նկարագրություն</w:t>
      </w:r>
    </w:p>
    <w:tbl>
      <w:tblPr>
        <w:tblOverlap w:val="never"/>
        <w:tblW w:w="9418" w:type="dxa"/>
        <w:tblLayout w:type="fixed"/>
        <w:tblCellMar>
          <w:left w:w="10" w:type="dxa"/>
          <w:right w:w="10" w:type="dxa"/>
        </w:tblCellMar>
        <w:tblLook w:val="0000" w:firstRow="0" w:lastRow="0" w:firstColumn="0" w:lastColumn="0" w:noHBand="0" w:noVBand="0"/>
      </w:tblPr>
      <w:tblGrid>
        <w:gridCol w:w="861"/>
        <w:gridCol w:w="2691"/>
        <w:gridCol w:w="5866"/>
      </w:tblGrid>
      <w:tr w:rsidR="0064324F" w:rsidRPr="00DB2ACC" w14:paraId="09DEC715" w14:textId="77777777" w:rsidTr="00FE43B0">
        <w:trPr>
          <w:tblHeader/>
        </w:trPr>
        <w:tc>
          <w:tcPr>
            <w:tcW w:w="861" w:type="dxa"/>
            <w:tcBorders>
              <w:top w:val="single" w:sz="4" w:space="0" w:color="auto"/>
              <w:left w:val="single" w:sz="4" w:space="0" w:color="auto"/>
            </w:tcBorders>
          </w:tcPr>
          <w:p w14:paraId="61DD45A2"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Համարը՝ ը/կ</w:t>
            </w:r>
          </w:p>
        </w:tc>
        <w:tc>
          <w:tcPr>
            <w:tcW w:w="2691" w:type="dxa"/>
            <w:tcBorders>
              <w:top w:val="single" w:sz="4" w:space="0" w:color="auto"/>
              <w:left w:val="single" w:sz="4" w:space="0" w:color="auto"/>
            </w:tcBorders>
          </w:tcPr>
          <w:p w14:paraId="00C54986" w14:textId="77777777" w:rsidR="0064324F" w:rsidRPr="00DB2ACC" w:rsidRDefault="0064324F" w:rsidP="00DB2ACC">
            <w:pPr>
              <w:pStyle w:val="Other0"/>
              <w:spacing w:after="120" w:line="240" w:lineRule="auto"/>
              <w:ind w:firstLine="200"/>
              <w:rPr>
                <w:rFonts w:ascii="Sylfaen" w:hAnsi="Sylfaen" w:cs="Sylfaen"/>
                <w:sz w:val="20"/>
                <w:szCs w:val="20"/>
              </w:rPr>
            </w:pPr>
            <w:r w:rsidRPr="00DB2ACC">
              <w:rPr>
                <w:rFonts w:ascii="Sylfaen" w:hAnsi="Sylfaen"/>
                <w:sz w:val="20"/>
                <w:szCs w:val="20"/>
              </w:rPr>
              <w:t>Տարրի նշագիրը</w:t>
            </w:r>
          </w:p>
        </w:tc>
        <w:tc>
          <w:tcPr>
            <w:tcW w:w="5866" w:type="dxa"/>
            <w:tcBorders>
              <w:top w:val="single" w:sz="4" w:space="0" w:color="auto"/>
              <w:left w:val="single" w:sz="4" w:space="0" w:color="auto"/>
              <w:right w:val="single" w:sz="4" w:space="0" w:color="auto"/>
            </w:tcBorders>
          </w:tcPr>
          <w:p w14:paraId="2BA23BD9"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Նկարագրությունը</w:t>
            </w:r>
          </w:p>
        </w:tc>
      </w:tr>
      <w:tr w:rsidR="0064324F" w:rsidRPr="00DB2ACC" w14:paraId="7273EADB" w14:textId="77777777" w:rsidTr="00FE43B0">
        <w:trPr>
          <w:tblHeader/>
        </w:trPr>
        <w:tc>
          <w:tcPr>
            <w:tcW w:w="861" w:type="dxa"/>
            <w:tcBorders>
              <w:top w:val="single" w:sz="4" w:space="0" w:color="auto"/>
              <w:left w:val="single" w:sz="4" w:space="0" w:color="auto"/>
            </w:tcBorders>
          </w:tcPr>
          <w:p w14:paraId="4288280A"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1</w:t>
            </w:r>
          </w:p>
        </w:tc>
        <w:tc>
          <w:tcPr>
            <w:tcW w:w="2691" w:type="dxa"/>
            <w:tcBorders>
              <w:top w:val="single" w:sz="4" w:space="0" w:color="auto"/>
              <w:left w:val="single" w:sz="4" w:space="0" w:color="auto"/>
            </w:tcBorders>
          </w:tcPr>
          <w:p w14:paraId="7C74DAB0"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2</w:t>
            </w:r>
          </w:p>
        </w:tc>
        <w:tc>
          <w:tcPr>
            <w:tcW w:w="5866" w:type="dxa"/>
            <w:tcBorders>
              <w:top w:val="single" w:sz="4" w:space="0" w:color="auto"/>
              <w:left w:val="single" w:sz="4" w:space="0" w:color="auto"/>
              <w:right w:val="single" w:sz="4" w:space="0" w:color="auto"/>
            </w:tcBorders>
          </w:tcPr>
          <w:p w14:paraId="29F68C5F"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3</w:t>
            </w:r>
          </w:p>
        </w:tc>
      </w:tr>
      <w:tr w:rsidR="0064324F" w:rsidRPr="00DB2ACC" w14:paraId="6578130E" w14:textId="77777777" w:rsidTr="00FE43B0">
        <w:tc>
          <w:tcPr>
            <w:tcW w:w="861" w:type="dxa"/>
            <w:tcBorders>
              <w:top w:val="single" w:sz="4" w:space="0" w:color="auto"/>
              <w:left w:val="single" w:sz="4" w:space="0" w:color="auto"/>
            </w:tcBorders>
          </w:tcPr>
          <w:p w14:paraId="6405C54C"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1</w:t>
            </w:r>
          </w:p>
        </w:tc>
        <w:tc>
          <w:tcPr>
            <w:tcW w:w="2691" w:type="dxa"/>
            <w:tcBorders>
              <w:top w:val="single" w:sz="4" w:space="0" w:color="auto"/>
              <w:left w:val="single" w:sz="4" w:space="0" w:color="auto"/>
            </w:tcBorders>
          </w:tcPr>
          <w:p w14:paraId="4C6EEA9F"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Ծածկագրային նշագիրը</w:t>
            </w:r>
          </w:p>
        </w:tc>
        <w:tc>
          <w:tcPr>
            <w:tcW w:w="5866" w:type="dxa"/>
            <w:tcBorders>
              <w:top w:val="single" w:sz="4" w:space="0" w:color="auto"/>
              <w:left w:val="single" w:sz="4" w:space="0" w:color="auto"/>
              <w:right w:val="single" w:sz="4" w:space="0" w:color="auto"/>
            </w:tcBorders>
          </w:tcPr>
          <w:p w14:paraId="562BB2D2"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P.CP.04.OPR.002</w:t>
            </w:r>
          </w:p>
        </w:tc>
      </w:tr>
      <w:tr w:rsidR="0064324F" w:rsidRPr="00DB2ACC" w14:paraId="569BDB8D" w14:textId="77777777" w:rsidTr="00FE43B0">
        <w:tc>
          <w:tcPr>
            <w:tcW w:w="861" w:type="dxa"/>
            <w:tcBorders>
              <w:top w:val="single" w:sz="4" w:space="0" w:color="auto"/>
              <w:left w:val="single" w:sz="4" w:space="0" w:color="auto"/>
            </w:tcBorders>
          </w:tcPr>
          <w:p w14:paraId="4A7FE816"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2</w:t>
            </w:r>
          </w:p>
        </w:tc>
        <w:tc>
          <w:tcPr>
            <w:tcW w:w="2691" w:type="dxa"/>
            <w:tcBorders>
              <w:top w:val="single" w:sz="4" w:space="0" w:color="auto"/>
              <w:left w:val="single" w:sz="4" w:space="0" w:color="auto"/>
            </w:tcBorders>
          </w:tcPr>
          <w:p w14:paraId="27F77254"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Գործառնության անվանումը</w:t>
            </w:r>
          </w:p>
        </w:tc>
        <w:tc>
          <w:tcPr>
            <w:tcW w:w="5866" w:type="dxa"/>
            <w:tcBorders>
              <w:top w:val="single" w:sz="4" w:space="0" w:color="auto"/>
              <w:left w:val="single" w:sz="4" w:space="0" w:color="auto"/>
              <w:right w:val="single" w:sz="4" w:space="0" w:color="auto"/>
            </w:tcBorders>
          </w:tcPr>
          <w:p w14:paraId="5AE9CE4A"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ԱՕՏՄ-ի ժամանակավոր ներմուծումն ավարտելու մասին տեղեկությունների ընդունում եւ մշակում</w:t>
            </w:r>
          </w:p>
        </w:tc>
      </w:tr>
      <w:tr w:rsidR="0064324F" w:rsidRPr="00DB2ACC" w14:paraId="40BFDB77" w14:textId="77777777" w:rsidTr="00FE43B0">
        <w:tc>
          <w:tcPr>
            <w:tcW w:w="861" w:type="dxa"/>
            <w:tcBorders>
              <w:top w:val="single" w:sz="4" w:space="0" w:color="auto"/>
              <w:left w:val="single" w:sz="4" w:space="0" w:color="auto"/>
            </w:tcBorders>
          </w:tcPr>
          <w:p w14:paraId="344294ED"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3</w:t>
            </w:r>
          </w:p>
        </w:tc>
        <w:tc>
          <w:tcPr>
            <w:tcW w:w="2691" w:type="dxa"/>
            <w:tcBorders>
              <w:top w:val="single" w:sz="4" w:space="0" w:color="auto"/>
              <w:left w:val="single" w:sz="4" w:space="0" w:color="auto"/>
            </w:tcBorders>
          </w:tcPr>
          <w:p w14:paraId="795826BB"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Կատարողը</w:t>
            </w:r>
          </w:p>
        </w:tc>
        <w:tc>
          <w:tcPr>
            <w:tcW w:w="5866" w:type="dxa"/>
            <w:tcBorders>
              <w:top w:val="single" w:sz="4" w:space="0" w:color="auto"/>
              <w:left w:val="single" w:sz="4" w:space="0" w:color="auto"/>
              <w:right w:val="single" w:sz="4" w:space="0" w:color="auto"/>
            </w:tcBorders>
          </w:tcPr>
          <w:p w14:paraId="45D2BD95"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ԱՕՏՄ-ի ժամանակավոր ներմուծման մասով հսկողություն իրականացնող լիազորված մարմին</w:t>
            </w:r>
          </w:p>
        </w:tc>
      </w:tr>
      <w:tr w:rsidR="0064324F" w:rsidRPr="00DB2ACC" w14:paraId="5523114E" w14:textId="77777777" w:rsidTr="00FE43B0">
        <w:tc>
          <w:tcPr>
            <w:tcW w:w="861" w:type="dxa"/>
            <w:tcBorders>
              <w:top w:val="single" w:sz="4" w:space="0" w:color="auto"/>
              <w:left w:val="single" w:sz="4" w:space="0" w:color="auto"/>
            </w:tcBorders>
          </w:tcPr>
          <w:p w14:paraId="1B533202"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4</w:t>
            </w:r>
          </w:p>
        </w:tc>
        <w:tc>
          <w:tcPr>
            <w:tcW w:w="2691" w:type="dxa"/>
            <w:tcBorders>
              <w:top w:val="single" w:sz="4" w:space="0" w:color="auto"/>
              <w:left w:val="single" w:sz="4" w:space="0" w:color="auto"/>
            </w:tcBorders>
          </w:tcPr>
          <w:p w14:paraId="61B23F08"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Կատարման պայմանները</w:t>
            </w:r>
          </w:p>
        </w:tc>
        <w:tc>
          <w:tcPr>
            <w:tcW w:w="5866" w:type="dxa"/>
            <w:tcBorders>
              <w:top w:val="single" w:sz="4" w:space="0" w:color="auto"/>
              <w:left w:val="single" w:sz="4" w:space="0" w:color="auto"/>
              <w:right w:val="single" w:sz="4" w:space="0" w:color="auto"/>
            </w:tcBorders>
          </w:tcPr>
          <w:p w14:paraId="0E28FA9D"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կատարվում է ԱՕՏՄ-ի ժամանակավոր ներմուծումն ավարտելու մասին տեղեկությունները կատարողի կողմից ստանալիս («ԱՕՏՄ-ի ժամանակավոր ներմուծումն ավարտելու մասին տեղեկությունների փոխանցում» գործառնություն (P.CP.04.OPR.001))</w:t>
            </w:r>
          </w:p>
        </w:tc>
      </w:tr>
      <w:tr w:rsidR="0064324F" w:rsidRPr="00DB2ACC" w14:paraId="7E101242" w14:textId="77777777" w:rsidTr="00FE43B0">
        <w:tc>
          <w:tcPr>
            <w:tcW w:w="861" w:type="dxa"/>
            <w:tcBorders>
              <w:top w:val="single" w:sz="4" w:space="0" w:color="auto"/>
              <w:left w:val="single" w:sz="4" w:space="0" w:color="auto"/>
            </w:tcBorders>
          </w:tcPr>
          <w:p w14:paraId="3D5BC6FC"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5</w:t>
            </w:r>
          </w:p>
        </w:tc>
        <w:tc>
          <w:tcPr>
            <w:tcW w:w="2691" w:type="dxa"/>
            <w:tcBorders>
              <w:top w:val="single" w:sz="4" w:space="0" w:color="auto"/>
              <w:left w:val="single" w:sz="4" w:space="0" w:color="auto"/>
            </w:tcBorders>
          </w:tcPr>
          <w:p w14:paraId="04ED8FBC" w14:textId="77777777" w:rsidR="0064324F" w:rsidRPr="00DB2ACC" w:rsidRDefault="0064324F" w:rsidP="00DB2ACC">
            <w:pPr>
              <w:pStyle w:val="Other0"/>
              <w:spacing w:after="120" w:line="240" w:lineRule="auto"/>
              <w:ind w:firstLine="0"/>
              <w:jc w:val="both"/>
              <w:rPr>
                <w:rFonts w:ascii="Sylfaen" w:hAnsi="Sylfaen" w:cs="Sylfaen"/>
                <w:sz w:val="20"/>
                <w:szCs w:val="20"/>
              </w:rPr>
            </w:pPr>
            <w:r w:rsidRPr="00DB2ACC">
              <w:rPr>
                <w:rFonts w:ascii="Sylfaen" w:hAnsi="Sylfaen"/>
                <w:sz w:val="20"/>
                <w:szCs w:val="20"/>
              </w:rPr>
              <w:t>Սահմանափակումները</w:t>
            </w:r>
          </w:p>
        </w:tc>
        <w:tc>
          <w:tcPr>
            <w:tcW w:w="5866" w:type="dxa"/>
            <w:tcBorders>
              <w:top w:val="single" w:sz="4" w:space="0" w:color="auto"/>
              <w:left w:val="single" w:sz="4" w:space="0" w:color="auto"/>
              <w:right w:val="single" w:sz="4" w:space="0" w:color="auto"/>
            </w:tcBorders>
          </w:tcPr>
          <w:p w14:paraId="28AFDF23"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4324F" w:rsidRPr="00DB2ACC" w14:paraId="2415F779" w14:textId="77777777" w:rsidTr="00FE43B0">
        <w:tc>
          <w:tcPr>
            <w:tcW w:w="861" w:type="dxa"/>
            <w:tcBorders>
              <w:top w:val="single" w:sz="4" w:space="0" w:color="auto"/>
              <w:left w:val="single" w:sz="4" w:space="0" w:color="auto"/>
            </w:tcBorders>
          </w:tcPr>
          <w:p w14:paraId="4999784B"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6</w:t>
            </w:r>
          </w:p>
        </w:tc>
        <w:tc>
          <w:tcPr>
            <w:tcW w:w="2691" w:type="dxa"/>
            <w:tcBorders>
              <w:top w:val="single" w:sz="4" w:space="0" w:color="auto"/>
              <w:left w:val="single" w:sz="4" w:space="0" w:color="auto"/>
            </w:tcBorders>
          </w:tcPr>
          <w:p w14:paraId="1FA8BB13"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Գործառնության նկարագրությունը</w:t>
            </w:r>
          </w:p>
        </w:tc>
        <w:tc>
          <w:tcPr>
            <w:tcW w:w="5866" w:type="dxa"/>
            <w:tcBorders>
              <w:top w:val="single" w:sz="4" w:space="0" w:color="auto"/>
              <w:left w:val="single" w:sz="4" w:space="0" w:color="auto"/>
              <w:right w:val="single" w:sz="4" w:space="0" w:color="auto"/>
            </w:tcBorders>
          </w:tcPr>
          <w:p w14:paraId="271D9BF9" w14:textId="77777777" w:rsidR="0064324F" w:rsidRPr="00DB2ACC" w:rsidRDefault="0064324F" w:rsidP="00DB2ACC">
            <w:pPr>
              <w:pStyle w:val="Other0"/>
              <w:keepNext/>
              <w:keepLines/>
              <w:spacing w:after="120" w:line="240" w:lineRule="auto"/>
              <w:ind w:firstLine="0"/>
              <w:outlineLvl w:val="5"/>
              <w:rPr>
                <w:rFonts w:ascii="Sylfaen" w:hAnsi="Sylfaen"/>
                <w:sz w:val="20"/>
                <w:szCs w:val="20"/>
              </w:rPr>
            </w:pPr>
            <w:r w:rsidRPr="00F6186C">
              <w:rPr>
                <w:rFonts w:ascii="Sylfaen" w:hAnsi="Sylfaen"/>
                <w:spacing w:val="-4"/>
                <w:sz w:val="20"/>
                <w:szCs w:val="20"/>
              </w:rPr>
              <w:t xml:space="preserve">կատարողն իրականացնում է ԱՕՏՄ-ի ժամանակավոր ներմուծումն ավարտելու մասին տեղեկությունների ընդունում </w:t>
            </w:r>
            <w:r w:rsidR="00654716" w:rsidRPr="00F6186C">
              <w:rPr>
                <w:rFonts w:ascii="Sylfaen" w:hAnsi="Sylfaen"/>
                <w:spacing w:val="-4"/>
                <w:sz w:val="20"/>
                <w:szCs w:val="20"/>
              </w:rPr>
              <w:t>եւ</w:t>
            </w:r>
            <w:r w:rsidRPr="00DB2ACC">
              <w:rPr>
                <w:rFonts w:ascii="Sylfaen" w:hAnsi="Sylfaen"/>
                <w:sz w:val="20"/>
                <w:szCs w:val="20"/>
              </w:rPr>
              <w:t xml:space="preserve"> մշակում</w:t>
            </w:r>
          </w:p>
          <w:p w14:paraId="35F571A8"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Ձ</w:t>
            </w:r>
            <w:r w:rsidR="00654716" w:rsidRPr="00DB2ACC">
              <w:rPr>
                <w:rFonts w:ascii="Sylfaen" w:hAnsi="Sylfaen"/>
                <w:sz w:val="20"/>
                <w:szCs w:val="20"/>
              </w:rPr>
              <w:t>եւ</w:t>
            </w:r>
            <w:r w:rsidRPr="00DB2ACC">
              <w:rPr>
                <w:rFonts w:ascii="Sylfaen" w:hAnsi="Sylfaen"/>
                <w:sz w:val="20"/>
                <w:szCs w:val="20"/>
              </w:rPr>
              <w:t xml:space="preserve">ավորում </w:t>
            </w:r>
            <w:r w:rsidR="00654716" w:rsidRPr="00DB2ACC">
              <w:rPr>
                <w:rFonts w:ascii="Sylfaen" w:hAnsi="Sylfaen"/>
                <w:sz w:val="20"/>
                <w:szCs w:val="20"/>
              </w:rPr>
              <w:t>եւ</w:t>
            </w:r>
            <w:r w:rsidRPr="00DB2ACC">
              <w:rPr>
                <w:rFonts w:ascii="Sylfaen" w:hAnsi="Sylfaen"/>
                <w:sz w:val="20"/>
                <w:szCs w:val="20"/>
              </w:rPr>
              <w:t xml:space="preserve"> ԱՕՏՄ-ի ժամանակավոր ներմուծումն ավարտող լիազորված մարմին է ուղարկում նշված տեղեկությունների մշակման մասին ծանուցումը</w:t>
            </w:r>
          </w:p>
        </w:tc>
      </w:tr>
      <w:tr w:rsidR="0064324F" w:rsidRPr="00DB2ACC" w14:paraId="7BA027A5" w14:textId="77777777" w:rsidTr="00FE43B0">
        <w:tc>
          <w:tcPr>
            <w:tcW w:w="861" w:type="dxa"/>
            <w:tcBorders>
              <w:top w:val="single" w:sz="4" w:space="0" w:color="auto"/>
              <w:left w:val="single" w:sz="4" w:space="0" w:color="auto"/>
              <w:bottom w:val="single" w:sz="4" w:space="0" w:color="auto"/>
            </w:tcBorders>
          </w:tcPr>
          <w:p w14:paraId="79C3B4B2"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7</w:t>
            </w:r>
          </w:p>
        </w:tc>
        <w:tc>
          <w:tcPr>
            <w:tcW w:w="2691" w:type="dxa"/>
            <w:tcBorders>
              <w:top w:val="single" w:sz="4" w:space="0" w:color="auto"/>
              <w:left w:val="single" w:sz="4" w:space="0" w:color="auto"/>
              <w:bottom w:val="single" w:sz="4" w:space="0" w:color="auto"/>
            </w:tcBorders>
          </w:tcPr>
          <w:p w14:paraId="63F80567"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Արդյունքները</w:t>
            </w:r>
          </w:p>
        </w:tc>
        <w:tc>
          <w:tcPr>
            <w:tcW w:w="5866" w:type="dxa"/>
            <w:tcBorders>
              <w:top w:val="single" w:sz="4" w:space="0" w:color="auto"/>
              <w:left w:val="single" w:sz="4" w:space="0" w:color="auto"/>
              <w:bottom w:val="single" w:sz="4" w:space="0" w:color="auto"/>
              <w:right w:val="single" w:sz="4" w:space="0" w:color="auto"/>
            </w:tcBorders>
          </w:tcPr>
          <w:p w14:paraId="3CF41A42"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ԱՕՏՄ-ի ժամանակավոր ներմուծումն ավարտելու մասին տեղեկությունները մշակվել են, տեղեկությունների մշակման մասին ծանուցումը փոխանցվել է ԱՕՏՄ-ի ժամանակավոր ներմուծումն ավարտող լիազորված մարմին</w:t>
            </w:r>
          </w:p>
        </w:tc>
      </w:tr>
    </w:tbl>
    <w:p w14:paraId="4A1DE4B2" w14:textId="77777777" w:rsidR="0064324F" w:rsidRPr="00654716" w:rsidRDefault="0064324F" w:rsidP="00F6186C">
      <w:pPr>
        <w:spacing w:after="160" w:line="341" w:lineRule="auto"/>
        <w:rPr>
          <w:rFonts w:ascii="Sylfaen" w:hAnsi="Sylfaen" w:cs="Sylfaen"/>
        </w:rPr>
      </w:pPr>
    </w:p>
    <w:p w14:paraId="77DB4EF6" w14:textId="77777777" w:rsidR="0064324F" w:rsidRPr="00654716" w:rsidRDefault="0064324F" w:rsidP="00F6186C">
      <w:pPr>
        <w:pStyle w:val="BodyText1"/>
        <w:spacing w:after="160" w:line="341" w:lineRule="auto"/>
        <w:ind w:firstLine="0"/>
        <w:jc w:val="right"/>
        <w:rPr>
          <w:rFonts w:ascii="Sylfaen" w:hAnsi="Sylfaen" w:cs="Sylfaen"/>
          <w:sz w:val="24"/>
          <w:szCs w:val="24"/>
          <w:lang w:val="hy-AM"/>
        </w:rPr>
      </w:pPr>
      <w:r w:rsidRPr="00654716">
        <w:rPr>
          <w:rFonts w:ascii="Sylfaen" w:hAnsi="Sylfaen"/>
          <w:sz w:val="24"/>
          <w:szCs w:val="24"/>
          <w:lang w:val="hy-AM"/>
        </w:rPr>
        <w:t>Աղյուսակ 12</w:t>
      </w:r>
    </w:p>
    <w:p w14:paraId="33712C74" w14:textId="77777777" w:rsidR="0064324F" w:rsidRPr="00654716" w:rsidRDefault="0064324F" w:rsidP="00F6186C">
      <w:pPr>
        <w:pStyle w:val="BodyText1"/>
        <w:spacing w:after="160" w:line="341" w:lineRule="auto"/>
        <w:ind w:firstLine="0"/>
        <w:jc w:val="center"/>
        <w:rPr>
          <w:rFonts w:ascii="Sylfaen" w:hAnsi="Sylfaen" w:cs="Sylfaen"/>
          <w:sz w:val="24"/>
          <w:szCs w:val="24"/>
          <w:lang w:val="hy-AM"/>
        </w:rPr>
      </w:pPr>
      <w:r w:rsidRPr="00654716">
        <w:rPr>
          <w:rFonts w:ascii="Sylfaen" w:hAnsi="Sylfaen"/>
          <w:sz w:val="24"/>
          <w:szCs w:val="24"/>
          <w:lang w:val="hy-AM"/>
        </w:rPr>
        <w:t xml:space="preserve">«ԱՕՏՄ-ի ժամանակավոր ներմուծումն ավարտելու մասին տեղեկությունների մշակման վերաբերյալ ծանուցման ստացում» գործառնության </w:t>
      </w:r>
      <w:r w:rsidR="00F6186C" w:rsidRPr="002C5E73">
        <w:rPr>
          <w:rFonts w:ascii="Sylfaen" w:hAnsi="Sylfaen"/>
          <w:sz w:val="24"/>
          <w:szCs w:val="24"/>
          <w:lang w:val="hy-AM"/>
        </w:rPr>
        <w:br/>
      </w:r>
      <w:r w:rsidRPr="00654716">
        <w:rPr>
          <w:rFonts w:ascii="Sylfaen" w:hAnsi="Sylfaen"/>
          <w:sz w:val="24"/>
          <w:szCs w:val="24"/>
          <w:lang w:val="hy-AM"/>
        </w:rPr>
        <w:t>(P.CP.04.OPR.003) նկարագրություն</w:t>
      </w:r>
    </w:p>
    <w:tbl>
      <w:tblPr>
        <w:tblOverlap w:val="never"/>
        <w:tblW w:w="9394" w:type="dxa"/>
        <w:tblLayout w:type="fixed"/>
        <w:tblCellMar>
          <w:left w:w="10" w:type="dxa"/>
          <w:right w:w="10" w:type="dxa"/>
        </w:tblCellMar>
        <w:tblLook w:val="0000" w:firstRow="0" w:lastRow="0" w:firstColumn="0" w:lastColumn="0" w:noHBand="0" w:noVBand="0"/>
      </w:tblPr>
      <w:tblGrid>
        <w:gridCol w:w="861"/>
        <w:gridCol w:w="2687"/>
        <w:gridCol w:w="5846"/>
      </w:tblGrid>
      <w:tr w:rsidR="0064324F" w:rsidRPr="00DB2ACC" w14:paraId="210F3AD7" w14:textId="77777777" w:rsidTr="00FE43B0">
        <w:trPr>
          <w:tblHeader/>
        </w:trPr>
        <w:tc>
          <w:tcPr>
            <w:tcW w:w="861" w:type="dxa"/>
            <w:tcBorders>
              <w:top w:val="single" w:sz="4" w:space="0" w:color="auto"/>
              <w:left w:val="single" w:sz="4" w:space="0" w:color="auto"/>
            </w:tcBorders>
          </w:tcPr>
          <w:p w14:paraId="17C32600"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Համարը՝ ը/կ</w:t>
            </w:r>
          </w:p>
        </w:tc>
        <w:tc>
          <w:tcPr>
            <w:tcW w:w="2687" w:type="dxa"/>
            <w:tcBorders>
              <w:top w:val="single" w:sz="4" w:space="0" w:color="auto"/>
              <w:left w:val="single" w:sz="4" w:space="0" w:color="auto"/>
            </w:tcBorders>
          </w:tcPr>
          <w:p w14:paraId="349588E5" w14:textId="77777777" w:rsidR="0064324F" w:rsidRPr="00DB2ACC" w:rsidRDefault="0064324F" w:rsidP="00DB2ACC">
            <w:pPr>
              <w:pStyle w:val="Other0"/>
              <w:spacing w:after="120" w:line="240" w:lineRule="auto"/>
              <w:ind w:firstLine="220"/>
              <w:rPr>
                <w:rFonts w:ascii="Sylfaen" w:hAnsi="Sylfaen" w:cs="Sylfaen"/>
                <w:sz w:val="20"/>
                <w:szCs w:val="20"/>
              </w:rPr>
            </w:pPr>
            <w:r w:rsidRPr="00DB2ACC">
              <w:rPr>
                <w:rFonts w:ascii="Sylfaen" w:hAnsi="Sylfaen"/>
                <w:sz w:val="20"/>
                <w:szCs w:val="20"/>
              </w:rPr>
              <w:t>Տարրի նշագիրը</w:t>
            </w:r>
          </w:p>
        </w:tc>
        <w:tc>
          <w:tcPr>
            <w:tcW w:w="5846" w:type="dxa"/>
            <w:tcBorders>
              <w:top w:val="single" w:sz="4" w:space="0" w:color="auto"/>
              <w:left w:val="single" w:sz="4" w:space="0" w:color="auto"/>
              <w:right w:val="single" w:sz="4" w:space="0" w:color="auto"/>
            </w:tcBorders>
          </w:tcPr>
          <w:p w14:paraId="67B18A30"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Նկարագրությունը</w:t>
            </w:r>
          </w:p>
        </w:tc>
      </w:tr>
      <w:tr w:rsidR="0064324F" w:rsidRPr="00DB2ACC" w14:paraId="5D081C73" w14:textId="77777777" w:rsidTr="00FE43B0">
        <w:trPr>
          <w:tblHeader/>
        </w:trPr>
        <w:tc>
          <w:tcPr>
            <w:tcW w:w="861" w:type="dxa"/>
            <w:tcBorders>
              <w:top w:val="single" w:sz="4" w:space="0" w:color="auto"/>
              <w:left w:val="single" w:sz="4" w:space="0" w:color="auto"/>
            </w:tcBorders>
          </w:tcPr>
          <w:p w14:paraId="6051170E"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1</w:t>
            </w:r>
          </w:p>
        </w:tc>
        <w:tc>
          <w:tcPr>
            <w:tcW w:w="2687" w:type="dxa"/>
            <w:tcBorders>
              <w:top w:val="single" w:sz="4" w:space="0" w:color="auto"/>
              <w:left w:val="single" w:sz="4" w:space="0" w:color="auto"/>
            </w:tcBorders>
          </w:tcPr>
          <w:p w14:paraId="21EE62D5"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2</w:t>
            </w:r>
          </w:p>
        </w:tc>
        <w:tc>
          <w:tcPr>
            <w:tcW w:w="5846" w:type="dxa"/>
            <w:tcBorders>
              <w:top w:val="single" w:sz="4" w:space="0" w:color="auto"/>
              <w:left w:val="single" w:sz="4" w:space="0" w:color="auto"/>
              <w:right w:val="single" w:sz="4" w:space="0" w:color="auto"/>
            </w:tcBorders>
          </w:tcPr>
          <w:p w14:paraId="51524AB0" w14:textId="77777777" w:rsidR="0064324F" w:rsidRPr="00DB2ACC" w:rsidRDefault="0064324F" w:rsidP="00DB2ACC">
            <w:pPr>
              <w:pStyle w:val="Other0"/>
              <w:spacing w:after="120" w:line="240" w:lineRule="auto"/>
              <w:ind w:firstLine="0"/>
              <w:jc w:val="center"/>
              <w:rPr>
                <w:rFonts w:ascii="Sylfaen" w:hAnsi="Sylfaen" w:cs="Sylfaen"/>
                <w:sz w:val="20"/>
                <w:szCs w:val="20"/>
              </w:rPr>
            </w:pPr>
            <w:r w:rsidRPr="00DB2ACC">
              <w:rPr>
                <w:rFonts w:ascii="Sylfaen" w:hAnsi="Sylfaen"/>
                <w:sz w:val="20"/>
                <w:szCs w:val="20"/>
              </w:rPr>
              <w:t>3</w:t>
            </w:r>
          </w:p>
        </w:tc>
      </w:tr>
      <w:tr w:rsidR="0064324F" w:rsidRPr="00DB2ACC" w14:paraId="17279F7D" w14:textId="77777777" w:rsidTr="00FE43B0">
        <w:tc>
          <w:tcPr>
            <w:tcW w:w="861" w:type="dxa"/>
            <w:tcBorders>
              <w:top w:val="single" w:sz="4" w:space="0" w:color="auto"/>
              <w:left w:val="single" w:sz="4" w:space="0" w:color="auto"/>
            </w:tcBorders>
          </w:tcPr>
          <w:p w14:paraId="1B3851CE"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1</w:t>
            </w:r>
          </w:p>
        </w:tc>
        <w:tc>
          <w:tcPr>
            <w:tcW w:w="2687" w:type="dxa"/>
            <w:tcBorders>
              <w:top w:val="single" w:sz="4" w:space="0" w:color="auto"/>
              <w:left w:val="single" w:sz="4" w:space="0" w:color="auto"/>
            </w:tcBorders>
          </w:tcPr>
          <w:p w14:paraId="5AA70022"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Ծածկագրային նշագիրը</w:t>
            </w:r>
          </w:p>
        </w:tc>
        <w:tc>
          <w:tcPr>
            <w:tcW w:w="5846" w:type="dxa"/>
            <w:tcBorders>
              <w:top w:val="single" w:sz="4" w:space="0" w:color="auto"/>
              <w:left w:val="single" w:sz="4" w:space="0" w:color="auto"/>
              <w:right w:val="single" w:sz="4" w:space="0" w:color="auto"/>
            </w:tcBorders>
          </w:tcPr>
          <w:p w14:paraId="53BD1050"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P.CP.04.OPR.003</w:t>
            </w:r>
          </w:p>
        </w:tc>
      </w:tr>
      <w:tr w:rsidR="0064324F" w:rsidRPr="00DB2ACC" w14:paraId="640738C1" w14:textId="77777777" w:rsidTr="00FE43B0">
        <w:tc>
          <w:tcPr>
            <w:tcW w:w="861" w:type="dxa"/>
            <w:tcBorders>
              <w:top w:val="single" w:sz="4" w:space="0" w:color="auto"/>
              <w:left w:val="single" w:sz="4" w:space="0" w:color="auto"/>
            </w:tcBorders>
          </w:tcPr>
          <w:p w14:paraId="661E2A64"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2</w:t>
            </w:r>
          </w:p>
        </w:tc>
        <w:tc>
          <w:tcPr>
            <w:tcW w:w="2687" w:type="dxa"/>
            <w:tcBorders>
              <w:top w:val="single" w:sz="4" w:space="0" w:color="auto"/>
              <w:left w:val="single" w:sz="4" w:space="0" w:color="auto"/>
            </w:tcBorders>
          </w:tcPr>
          <w:p w14:paraId="2E4D3012"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Գործառնության անվանումը</w:t>
            </w:r>
          </w:p>
        </w:tc>
        <w:tc>
          <w:tcPr>
            <w:tcW w:w="5846" w:type="dxa"/>
            <w:tcBorders>
              <w:top w:val="single" w:sz="4" w:space="0" w:color="auto"/>
              <w:left w:val="single" w:sz="4" w:space="0" w:color="auto"/>
              <w:right w:val="single" w:sz="4" w:space="0" w:color="auto"/>
            </w:tcBorders>
          </w:tcPr>
          <w:p w14:paraId="6239F209"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ԱՕՏՄ-ի ժամանակավոր ներմուծումն ավարտելու մասին տեղեկությունների մշակման վերաբերյալ ծանուցման ստացում</w:t>
            </w:r>
          </w:p>
        </w:tc>
      </w:tr>
      <w:tr w:rsidR="0064324F" w:rsidRPr="00DB2ACC" w14:paraId="062FC5B8" w14:textId="77777777" w:rsidTr="00FE43B0">
        <w:tc>
          <w:tcPr>
            <w:tcW w:w="861" w:type="dxa"/>
            <w:tcBorders>
              <w:top w:val="single" w:sz="4" w:space="0" w:color="auto"/>
              <w:left w:val="single" w:sz="4" w:space="0" w:color="auto"/>
            </w:tcBorders>
          </w:tcPr>
          <w:p w14:paraId="04193D20"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3</w:t>
            </w:r>
          </w:p>
        </w:tc>
        <w:tc>
          <w:tcPr>
            <w:tcW w:w="2687" w:type="dxa"/>
            <w:tcBorders>
              <w:top w:val="single" w:sz="4" w:space="0" w:color="auto"/>
              <w:left w:val="single" w:sz="4" w:space="0" w:color="auto"/>
            </w:tcBorders>
          </w:tcPr>
          <w:p w14:paraId="574AB583"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Կատարողը</w:t>
            </w:r>
          </w:p>
        </w:tc>
        <w:tc>
          <w:tcPr>
            <w:tcW w:w="5846" w:type="dxa"/>
            <w:tcBorders>
              <w:top w:val="single" w:sz="4" w:space="0" w:color="auto"/>
              <w:left w:val="single" w:sz="4" w:space="0" w:color="auto"/>
              <w:right w:val="single" w:sz="4" w:space="0" w:color="auto"/>
            </w:tcBorders>
          </w:tcPr>
          <w:p w14:paraId="682247F7"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ԱՕՏՄ-ի ժամանակավոր ներմուծումն ավարտող լիազորված մարմին</w:t>
            </w:r>
          </w:p>
        </w:tc>
      </w:tr>
      <w:tr w:rsidR="0064324F" w:rsidRPr="00DB2ACC" w14:paraId="77BCAE2C" w14:textId="77777777" w:rsidTr="00FE43B0">
        <w:tc>
          <w:tcPr>
            <w:tcW w:w="861" w:type="dxa"/>
            <w:tcBorders>
              <w:top w:val="single" w:sz="4" w:space="0" w:color="auto"/>
              <w:left w:val="single" w:sz="4" w:space="0" w:color="auto"/>
            </w:tcBorders>
          </w:tcPr>
          <w:p w14:paraId="71C0E867"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4</w:t>
            </w:r>
          </w:p>
        </w:tc>
        <w:tc>
          <w:tcPr>
            <w:tcW w:w="2687" w:type="dxa"/>
            <w:tcBorders>
              <w:top w:val="single" w:sz="4" w:space="0" w:color="auto"/>
              <w:left w:val="single" w:sz="4" w:space="0" w:color="auto"/>
            </w:tcBorders>
          </w:tcPr>
          <w:p w14:paraId="10A098FA"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Կատարման պայմանները</w:t>
            </w:r>
          </w:p>
        </w:tc>
        <w:tc>
          <w:tcPr>
            <w:tcW w:w="5846" w:type="dxa"/>
            <w:tcBorders>
              <w:top w:val="single" w:sz="4" w:space="0" w:color="auto"/>
              <w:left w:val="single" w:sz="4" w:space="0" w:color="auto"/>
              <w:right w:val="single" w:sz="4" w:space="0" w:color="auto"/>
            </w:tcBorders>
          </w:tcPr>
          <w:p w14:paraId="7C197579"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կատարվում է ԱՕՏՄ-ի ժամանակավոր ներմուծումն ավարտելու մասին տեղեկությունների մշակման վերաբերյալ ծանուցումը կատարողի կողմից ստանալիս («ԱՕՏՄ-ի ժամանակավոր ներմուծումն ավարտելու մասին տեղեկությունների ընդունում եւ մշակում» գործառնություն (P.CP.04.OPR.002))</w:t>
            </w:r>
          </w:p>
        </w:tc>
      </w:tr>
      <w:tr w:rsidR="0064324F" w:rsidRPr="00DB2ACC" w14:paraId="5BD5B7DC" w14:textId="77777777" w:rsidTr="00FE43B0">
        <w:tc>
          <w:tcPr>
            <w:tcW w:w="861" w:type="dxa"/>
            <w:tcBorders>
              <w:top w:val="single" w:sz="4" w:space="0" w:color="auto"/>
              <w:left w:val="single" w:sz="4" w:space="0" w:color="auto"/>
            </w:tcBorders>
          </w:tcPr>
          <w:p w14:paraId="1C72BAB5"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5</w:t>
            </w:r>
          </w:p>
        </w:tc>
        <w:tc>
          <w:tcPr>
            <w:tcW w:w="2687" w:type="dxa"/>
            <w:tcBorders>
              <w:top w:val="single" w:sz="4" w:space="0" w:color="auto"/>
              <w:left w:val="single" w:sz="4" w:space="0" w:color="auto"/>
            </w:tcBorders>
          </w:tcPr>
          <w:p w14:paraId="78717ACE"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Սահմանափակումները</w:t>
            </w:r>
          </w:p>
        </w:tc>
        <w:tc>
          <w:tcPr>
            <w:tcW w:w="5846" w:type="dxa"/>
            <w:tcBorders>
              <w:top w:val="single" w:sz="4" w:space="0" w:color="auto"/>
              <w:left w:val="single" w:sz="4" w:space="0" w:color="auto"/>
              <w:right w:val="single" w:sz="4" w:space="0" w:color="auto"/>
            </w:tcBorders>
          </w:tcPr>
          <w:p w14:paraId="348134DC"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տեղեկությունների ձ</w:t>
            </w:r>
            <w:r w:rsidR="00654716" w:rsidRPr="00DB2ACC">
              <w:rPr>
                <w:rFonts w:ascii="Sylfaen" w:hAnsi="Sylfaen"/>
                <w:sz w:val="20"/>
                <w:szCs w:val="20"/>
              </w:rPr>
              <w:t>եւ</w:t>
            </w:r>
            <w:r w:rsidRPr="00DB2ACC">
              <w:rPr>
                <w:rFonts w:ascii="Sylfaen" w:hAnsi="Sylfaen"/>
                <w:sz w:val="20"/>
                <w:szCs w:val="20"/>
              </w:rPr>
              <w:t xml:space="preserve">աչափն ու կառուցվածքը պետք է համապատասխանեն Էլեկտրոնային փաստաթղթերի </w:t>
            </w:r>
            <w:r w:rsidR="00654716" w:rsidRPr="00DB2ACC">
              <w:rPr>
                <w:rFonts w:ascii="Sylfaen" w:hAnsi="Sylfaen"/>
                <w:sz w:val="20"/>
                <w:szCs w:val="20"/>
              </w:rPr>
              <w:t>եւ</w:t>
            </w:r>
            <w:r w:rsidRPr="00DB2ACC">
              <w:rPr>
                <w:rFonts w:ascii="Sylfaen" w:hAnsi="Sylfaen"/>
                <w:sz w:val="20"/>
                <w:szCs w:val="20"/>
              </w:rPr>
              <w:t xml:space="preserve"> տեղեկությունների ձ</w:t>
            </w:r>
            <w:r w:rsidR="00654716" w:rsidRPr="00DB2ACC">
              <w:rPr>
                <w:rFonts w:ascii="Sylfaen" w:hAnsi="Sylfaen"/>
                <w:sz w:val="20"/>
                <w:szCs w:val="20"/>
              </w:rPr>
              <w:t>եւ</w:t>
            </w:r>
            <w:r w:rsidRPr="00DB2ACC">
              <w:rPr>
                <w:rFonts w:ascii="Sylfaen" w:hAnsi="Sylfaen"/>
                <w:sz w:val="20"/>
                <w:szCs w:val="20"/>
              </w:rPr>
              <w:t>աչափերի ու կառուցվածքների նկարագրությանը</w:t>
            </w:r>
          </w:p>
        </w:tc>
      </w:tr>
      <w:tr w:rsidR="0064324F" w:rsidRPr="00DB2ACC" w14:paraId="3166B63B" w14:textId="77777777" w:rsidTr="00FE43B0">
        <w:tc>
          <w:tcPr>
            <w:tcW w:w="861" w:type="dxa"/>
            <w:tcBorders>
              <w:top w:val="single" w:sz="4" w:space="0" w:color="auto"/>
              <w:left w:val="single" w:sz="4" w:space="0" w:color="auto"/>
            </w:tcBorders>
          </w:tcPr>
          <w:p w14:paraId="30FB47E4"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6</w:t>
            </w:r>
          </w:p>
        </w:tc>
        <w:tc>
          <w:tcPr>
            <w:tcW w:w="2687" w:type="dxa"/>
            <w:tcBorders>
              <w:top w:val="single" w:sz="4" w:space="0" w:color="auto"/>
              <w:left w:val="single" w:sz="4" w:space="0" w:color="auto"/>
            </w:tcBorders>
          </w:tcPr>
          <w:p w14:paraId="3301CEEB"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tcPr>
          <w:p w14:paraId="676BE616"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 xml:space="preserve">կատարողն իրականացնում է ծանուցման ընդունում </w:t>
            </w:r>
            <w:r w:rsidR="00654716" w:rsidRPr="00DB2ACC">
              <w:rPr>
                <w:rFonts w:ascii="Sylfaen" w:hAnsi="Sylfaen"/>
                <w:sz w:val="20"/>
                <w:szCs w:val="20"/>
              </w:rPr>
              <w:t>եւ</w:t>
            </w:r>
            <w:r w:rsidRPr="00DB2ACC">
              <w:rPr>
                <w:rFonts w:ascii="Sylfaen" w:hAnsi="Sylfaen"/>
                <w:sz w:val="20"/>
                <w:szCs w:val="20"/>
              </w:rPr>
              <w:t xml:space="preserve"> մշակում՝ Տեղեկատվական փոխգործակցության կանոնակարգին համապատասխան</w:t>
            </w:r>
          </w:p>
        </w:tc>
      </w:tr>
      <w:tr w:rsidR="0064324F" w:rsidRPr="00DB2ACC" w14:paraId="78C2BE66" w14:textId="77777777" w:rsidTr="00FE43B0">
        <w:tc>
          <w:tcPr>
            <w:tcW w:w="861" w:type="dxa"/>
            <w:tcBorders>
              <w:top w:val="single" w:sz="4" w:space="0" w:color="auto"/>
              <w:left w:val="single" w:sz="4" w:space="0" w:color="auto"/>
              <w:bottom w:val="single" w:sz="4" w:space="0" w:color="auto"/>
            </w:tcBorders>
          </w:tcPr>
          <w:p w14:paraId="4C69BFE9" w14:textId="77777777" w:rsidR="0064324F" w:rsidRPr="00DB2ACC" w:rsidRDefault="0064324F" w:rsidP="00DB2ACC">
            <w:pPr>
              <w:pStyle w:val="Other0"/>
              <w:spacing w:after="120" w:line="240" w:lineRule="auto"/>
              <w:ind w:firstLine="300"/>
              <w:rPr>
                <w:rFonts w:ascii="Sylfaen" w:hAnsi="Sylfaen" w:cs="Sylfaen"/>
                <w:sz w:val="20"/>
                <w:szCs w:val="20"/>
              </w:rPr>
            </w:pPr>
            <w:r w:rsidRPr="00DB2ACC">
              <w:rPr>
                <w:rFonts w:ascii="Sylfaen" w:hAnsi="Sylfaen"/>
                <w:sz w:val="20"/>
                <w:szCs w:val="20"/>
              </w:rPr>
              <w:t>7</w:t>
            </w:r>
          </w:p>
        </w:tc>
        <w:tc>
          <w:tcPr>
            <w:tcW w:w="2687" w:type="dxa"/>
            <w:tcBorders>
              <w:top w:val="single" w:sz="4" w:space="0" w:color="auto"/>
              <w:left w:val="single" w:sz="4" w:space="0" w:color="auto"/>
              <w:bottom w:val="single" w:sz="4" w:space="0" w:color="auto"/>
            </w:tcBorders>
          </w:tcPr>
          <w:p w14:paraId="0FF43C9E" w14:textId="77777777" w:rsidR="0064324F" w:rsidRPr="00DB2ACC" w:rsidRDefault="0064324F" w:rsidP="00DB2ACC">
            <w:pPr>
              <w:pStyle w:val="Other0"/>
              <w:spacing w:after="120" w:line="240" w:lineRule="auto"/>
              <w:ind w:firstLine="0"/>
              <w:rPr>
                <w:rFonts w:ascii="Sylfaen" w:hAnsi="Sylfaen" w:cs="Sylfaen"/>
                <w:sz w:val="20"/>
                <w:szCs w:val="20"/>
              </w:rPr>
            </w:pPr>
            <w:r w:rsidRPr="00DB2ACC">
              <w:rPr>
                <w:rFonts w:ascii="Sylfaen" w:hAnsi="Sylfaen"/>
                <w:sz w:val="20"/>
                <w:szCs w:val="20"/>
              </w:rPr>
              <w:t>Արդյունքները</w:t>
            </w:r>
          </w:p>
        </w:tc>
        <w:tc>
          <w:tcPr>
            <w:tcW w:w="5846" w:type="dxa"/>
            <w:tcBorders>
              <w:top w:val="single" w:sz="4" w:space="0" w:color="auto"/>
              <w:left w:val="single" w:sz="4" w:space="0" w:color="auto"/>
              <w:bottom w:val="single" w:sz="4" w:space="0" w:color="auto"/>
              <w:right w:val="single" w:sz="4" w:space="0" w:color="auto"/>
            </w:tcBorders>
          </w:tcPr>
          <w:p w14:paraId="27C62D40" w14:textId="77777777" w:rsidR="0064324F" w:rsidRPr="00DB2ACC" w:rsidRDefault="0064324F" w:rsidP="00DB2ACC">
            <w:pPr>
              <w:pStyle w:val="Other0"/>
              <w:spacing w:after="120" w:line="240" w:lineRule="auto"/>
              <w:ind w:firstLine="0"/>
              <w:rPr>
                <w:rFonts w:ascii="Sylfaen" w:hAnsi="Sylfaen" w:cs="Sylfaen"/>
                <w:sz w:val="20"/>
                <w:szCs w:val="20"/>
              </w:rPr>
            </w:pPr>
            <w:r w:rsidRPr="00F6186C">
              <w:rPr>
                <w:rFonts w:ascii="Sylfaen" w:hAnsi="Sylfaen"/>
                <w:spacing w:val="-4"/>
                <w:sz w:val="20"/>
                <w:szCs w:val="20"/>
              </w:rPr>
              <w:t>ԱՕՏՄ-ի ժամանակավոր ներմուծումն ավարտելու մասին տեղեկությունների</w:t>
            </w:r>
            <w:r w:rsidRPr="00DB2ACC">
              <w:rPr>
                <w:rFonts w:ascii="Sylfaen" w:hAnsi="Sylfaen"/>
                <w:sz w:val="20"/>
                <w:szCs w:val="20"/>
              </w:rPr>
              <w:t xml:space="preserve"> մշակման վերաբերյալ ծանուցումը մշակվել է</w:t>
            </w:r>
          </w:p>
        </w:tc>
      </w:tr>
    </w:tbl>
    <w:p w14:paraId="620F3A33" w14:textId="77777777" w:rsidR="00FE43B0" w:rsidRDefault="00FE43B0" w:rsidP="0064324F">
      <w:pPr>
        <w:pStyle w:val="BodyText1"/>
        <w:spacing w:after="160"/>
        <w:ind w:firstLine="0"/>
        <w:jc w:val="center"/>
        <w:rPr>
          <w:rFonts w:ascii="Sylfaen" w:hAnsi="Sylfaen"/>
          <w:sz w:val="24"/>
          <w:szCs w:val="24"/>
        </w:rPr>
      </w:pPr>
    </w:p>
    <w:p w14:paraId="7D38AD23" w14:textId="77777777" w:rsidR="0064324F" w:rsidRPr="00B92024" w:rsidRDefault="0064324F" w:rsidP="0064324F">
      <w:pPr>
        <w:pStyle w:val="BodyText1"/>
        <w:spacing w:after="160"/>
        <w:ind w:firstLine="0"/>
        <w:jc w:val="center"/>
        <w:rPr>
          <w:rFonts w:ascii="Sylfaen" w:hAnsi="Sylfaen" w:cs="Sylfaen"/>
          <w:sz w:val="24"/>
          <w:szCs w:val="24"/>
          <w:lang w:val="hy-AM"/>
        </w:rPr>
      </w:pPr>
      <w:r w:rsidRPr="00B92024">
        <w:rPr>
          <w:rFonts w:ascii="Sylfaen" w:hAnsi="Sylfaen"/>
          <w:sz w:val="24"/>
          <w:szCs w:val="24"/>
          <w:lang w:val="hy-AM"/>
        </w:rPr>
        <w:t>«ԱՕՏՄ-ի ժամանակավոր ներմուծումն ավարտելու մասին տեղեկություններում փոփոխությունների կատարում» ընթացակարգ (P.CP.04.PRC.002)</w:t>
      </w:r>
    </w:p>
    <w:p w14:paraId="0257062A" w14:textId="77777777" w:rsidR="0064324F" w:rsidRPr="002C5E73" w:rsidRDefault="0064324F" w:rsidP="00DB2ACC">
      <w:pPr>
        <w:pStyle w:val="BodyText1"/>
        <w:tabs>
          <w:tab w:val="left" w:pos="1134"/>
        </w:tabs>
        <w:spacing w:after="160"/>
        <w:ind w:firstLine="567"/>
        <w:jc w:val="both"/>
        <w:rPr>
          <w:rFonts w:ascii="Sylfaen" w:hAnsi="Sylfaen" w:cs="Sylfaen"/>
          <w:sz w:val="24"/>
          <w:szCs w:val="24"/>
          <w:lang w:val="hy-AM"/>
        </w:rPr>
      </w:pPr>
      <w:bookmarkStart w:id="58" w:name="bookmark62"/>
      <w:r w:rsidRPr="002C5E73">
        <w:rPr>
          <w:rFonts w:ascii="Sylfaen" w:hAnsi="Sylfaen"/>
          <w:sz w:val="24"/>
          <w:szCs w:val="24"/>
          <w:shd w:val="clear" w:color="auto" w:fill="FFFFFF"/>
          <w:lang w:val="hy-AM"/>
        </w:rPr>
        <w:t>4</w:t>
      </w:r>
      <w:bookmarkEnd w:id="58"/>
      <w:r w:rsidRPr="002C5E73">
        <w:rPr>
          <w:rFonts w:ascii="Sylfaen" w:hAnsi="Sylfaen"/>
          <w:sz w:val="24"/>
          <w:szCs w:val="24"/>
          <w:shd w:val="clear" w:color="auto" w:fill="FFFFFF"/>
          <w:lang w:val="hy-AM"/>
        </w:rPr>
        <w:t>0.</w:t>
      </w:r>
      <w:r w:rsidR="00DB2ACC" w:rsidRPr="002C5E73">
        <w:rPr>
          <w:rFonts w:ascii="Sylfaen" w:hAnsi="Sylfaen"/>
          <w:sz w:val="24"/>
          <w:szCs w:val="24"/>
          <w:lang w:val="hy-AM"/>
        </w:rPr>
        <w:tab/>
      </w:r>
      <w:r w:rsidRPr="002C5E73">
        <w:rPr>
          <w:rFonts w:ascii="Sylfaen" w:hAnsi="Sylfaen"/>
          <w:sz w:val="24"/>
          <w:szCs w:val="24"/>
          <w:lang w:val="hy-AM"/>
        </w:rPr>
        <w:t>«ԱՕՏՄ-ի ժամանակավոր ներմուծումն ավարտելու մասին տեղեկություններում փոփոխությունների կատարում» ընթացակարգի (P.CP.04.PRC.002) կատարման սխեման ներկայացված է 8-րդ նկարում:</w:t>
      </w:r>
    </w:p>
    <w:p w14:paraId="5F9422D7"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73C6F0B1">
          <v:group id="_x0000_s1392" style="position:absolute;margin-left:1.85pt;margin-top:1.65pt;width:455.45pt;height:272.4pt;z-index:251967488" coordorigin="1455,6996" coordsize="9109,5448">
            <v:rect id="_x0000_s1111" style="position:absolute;left:1455;top:6996;width:4509;height:666" fillcolor="white [3212]" stroked="f">
              <v:textbox inset="0,0,0,0">
                <w:txbxContent>
                  <w:p w14:paraId="1FE05510" w14:textId="77777777" w:rsidR="00846ABE" w:rsidRPr="00DB2ACC" w:rsidRDefault="00846ABE" w:rsidP="0064324F">
                    <w:pPr>
                      <w:jc w:val="center"/>
                      <w:rPr>
                        <w:rFonts w:ascii="Sylfaen" w:hAnsi="Sylfaen"/>
                        <w:sz w:val="16"/>
                        <w:szCs w:val="16"/>
                      </w:rPr>
                    </w:pPr>
                    <w:r w:rsidRPr="00DB2ACC">
                      <w:rPr>
                        <w:rFonts w:ascii="Sylfaen" w:hAnsi="Sylfaen"/>
                        <w:sz w:val="16"/>
                        <w:szCs w:val="16"/>
                      </w:rPr>
                      <w:t>: ԱՕՏՄ-ի ժամանակավոր ներմուծումն ավարտող լիազորված մարմին</w:t>
                    </w:r>
                  </w:p>
                </w:txbxContent>
              </v:textbox>
            </v:rect>
            <v:rect id="_x0000_s1112" style="position:absolute;left:6055;top:6996;width:4509;height:666" fillcolor="white [3212]" stroked="f">
              <v:textbox inset="0,0,0,0">
                <w:txbxContent>
                  <w:p w14:paraId="4263AA0F" w14:textId="77777777" w:rsidR="00846ABE" w:rsidRPr="00DB2ACC" w:rsidRDefault="00846ABE" w:rsidP="0064324F">
                    <w:pPr>
                      <w:jc w:val="center"/>
                      <w:rPr>
                        <w:rFonts w:ascii="Sylfaen" w:hAnsi="Sylfaen"/>
                        <w:sz w:val="16"/>
                        <w:szCs w:val="16"/>
                      </w:rPr>
                    </w:pPr>
                    <w:r w:rsidRPr="00DB2ACC">
                      <w:rPr>
                        <w:rFonts w:ascii="Sylfaen" w:hAnsi="Sylfaen"/>
                        <w:sz w:val="16"/>
                        <w:szCs w:val="16"/>
                      </w:rPr>
                      <w:t>: ԱՕՏՄ-ի ժամանակավոր ներմուծման մասով հսկողություն իրականացնող լիազորված մարմին</w:t>
                    </w:r>
                  </w:p>
                </w:txbxContent>
              </v:textbox>
            </v:rect>
            <v:rect id="_x0000_s1113" style="position:absolute;left:1735;top:8640;width:3864;height:1010" fillcolor="white [3212]" stroked="f">
              <v:textbox inset="0,0,0,0">
                <w:txbxContent>
                  <w:p w14:paraId="365D4AF4" w14:textId="77777777" w:rsidR="00846ABE" w:rsidRPr="00DB2ACC" w:rsidRDefault="00846ABE" w:rsidP="0064324F">
                    <w:pPr>
                      <w:jc w:val="center"/>
                      <w:rPr>
                        <w:rFonts w:ascii="Sylfaen" w:hAnsi="Sylfaen"/>
                        <w:sz w:val="16"/>
                        <w:szCs w:val="16"/>
                      </w:rPr>
                    </w:pPr>
                    <w:r w:rsidRPr="00DB2ACC">
                      <w:rPr>
                        <w:rFonts w:ascii="Sylfaen" w:hAnsi="Sylfaen"/>
                        <w:sz w:val="16"/>
                        <w:szCs w:val="16"/>
                      </w:rPr>
                      <w:t>ԱՕՏՄ-ի ժամանակավոր ներմուծումն ավարտելու մասին փոփոխված տեղեկությունների փոխանցում (P.CP.04.OPR.004)</w:t>
                    </w:r>
                  </w:p>
                </w:txbxContent>
              </v:textbox>
            </v:rect>
            <v:rect id="_x0000_s1114" style="position:absolute;left:6452;top:8758;width:3768;height:752" fillcolor="white [3212]" stroked="f">
              <v:textbox inset="0,0,0,0">
                <w:txbxContent>
                  <w:p w14:paraId="174555A2" w14:textId="77777777" w:rsidR="00846ABE" w:rsidRPr="00DB2ACC" w:rsidRDefault="00846ABE" w:rsidP="0064324F">
                    <w:pPr>
                      <w:jc w:val="center"/>
                      <w:rPr>
                        <w:rFonts w:ascii="Sylfaen" w:hAnsi="Sylfaen"/>
                        <w:sz w:val="16"/>
                        <w:szCs w:val="16"/>
                      </w:rPr>
                    </w:pPr>
                    <w:r w:rsidRPr="00DB2ACC">
                      <w:rPr>
                        <w:rFonts w:ascii="Sylfaen" w:hAnsi="Sylfaen"/>
                        <w:sz w:val="16"/>
                        <w:szCs w:val="16"/>
                      </w:rPr>
                      <w:t>: ԱՕՏՄ-ի ժամանակավոր ներմուծման մասին տեղեկություններ [փոփոխված տեղեկությունները փոխանցվել են]</w:t>
                    </w:r>
                  </w:p>
                </w:txbxContent>
              </v:textbox>
            </v:rect>
            <v:rect id="_x0000_s1115" style="position:absolute;left:6323;top:9919;width:4079;height:1074" fillcolor="white [3212]" stroked="f">
              <v:textbox inset="0,0,0,0">
                <w:txbxContent>
                  <w:p w14:paraId="57251C8C" w14:textId="77777777" w:rsidR="00846ABE" w:rsidRPr="00DB2ACC" w:rsidRDefault="00846ABE" w:rsidP="0064324F">
                    <w:pPr>
                      <w:jc w:val="center"/>
                      <w:rPr>
                        <w:rFonts w:ascii="Sylfaen" w:hAnsi="Sylfaen"/>
                        <w:sz w:val="16"/>
                        <w:szCs w:val="16"/>
                      </w:rPr>
                    </w:pPr>
                    <w:r w:rsidRPr="00DB2ACC">
                      <w:rPr>
                        <w:rFonts w:ascii="Sylfaen" w:hAnsi="Sylfaen"/>
                        <w:sz w:val="16"/>
                        <w:szCs w:val="16"/>
                      </w:rPr>
                      <w:t>ԱՕՏՄ-ի ժամանակավոր ներմուծումն ավարտելու մասին փոփոխված տեղեկությունների ընդունում եւ մշակում (P.CP.04.OPR.005)</w:t>
                    </w:r>
                  </w:p>
                </w:txbxContent>
              </v:textbox>
            </v:rect>
            <v:rect id="_x0000_s1116" style="position:absolute;left:1810;top:10037;width:3789;height:763" fillcolor="white [3212]" stroked="f">
              <v:textbox inset="0,0,0,0">
                <w:txbxContent>
                  <w:p w14:paraId="30E9AE03" w14:textId="77777777" w:rsidR="00846ABE" w:rsidRPr="00DB2ACC" w:rsidRDefault="00846ABE" w:rsidP="0064324F">
                    <w:pPr>
                      <w:jc w:val="center"/>
                      <w:rPr>
                        <w:rFonts w:ascii="Sylfaen" w:hAnsi="Sylfaen"/>
                        <w:sz w:val="16"/>
                        <w:szCs w:val="16"/>
                      </w:rPr>
                    </w:pPr>
                    <w:r w:rsidRPr="00DB2ACC">
                      <w:rPr>
                        <w:rFonts w:ascii="Sylfaen" w:hAnsi="Sylfaen"/>
                        <w:sz w:val="16"/>
                        <w:szCs w:val="16"/>
                      </w:rPr>
                      <w:t>: ԱՕՏՄ-ի ժամանակավոր ներմուծման մասին տեղեկություններ [փոփոխված տեղեկությունները մշակվել են]</w:t>
                    </w:r>
                  </w:p>
                </w:txbxContent>
              </v:textbox>
            </v:rect>
            <v:rect id="_x0000_s1117" style="position:absolute;left:1810;top:11176;width:3789;height:1268" fillcolor="white [3212]" stroked="f">
              <v:textbox inset="0,0,0,0">
                <w:txbxContent>
                  <w:p w14:paraId="25A48880" w14:textId="77777777" w:rsidR="00846ABE" w:rsidRPr="00DB2ACC" w:rsidRDefault="00846ABE" w:rsidP="0064324F">
                    <w:pPr>
                      <w:jc w:val="center"/>
                      <w:rPr>
                        <w:rFonts w:ascii="Sylfaen" w:hAnsi="Sylfaen"/>
                        <w:sz w:val="16"/>
                        <w:szCs w:val="16"/>
                      </w:rPr>
                    </w:pPr>
                    <w:r w:rsidRPr="00DB2ACC">
                      <w:rPr>
                        <w:rFonts w:ascii="Sylfaen" w:hAnsi="Sylfaen"/>
                        <w:sz w:val="16"/>
                        <w:szCs w:val="16"/>
                      </w:rPr>
                      <w:t>ԱՕՏՄ-ի ժամանակավոր ներմուծումն ավարտելու մասին փոփոխված տեղեկությունների մշակման վերաբերյալ ծանուցման ստացում (P.CP.04.OPR.006)</w:t>
                    </w:r>
                  </w:p>
                </w:txbxContent>
              </v:textbox>
            </v:rect>
          </v:group>
        </w:pict>
      </w:r>
      <w:r w:rsidR="0064324F" w:rsidRPr="00654716">
        <w:rPr>
          <w:rFonts w:ascii="Sylfaen" w:hAnsi="Sylfaen" w:cs="Sylfaen"/>
          <w:noProof/>
          <w:lang w:val="en-US" w:eastAsia="en-US" w:bidi="ar-SA"/>
        </w:rPr>
        <w:drawing>
          <wp:inline distT="0" distB="0" distL="0" distR="0" wp14:anchorId="320CBC33" wp14:editId="2D9CBAC8">
            <wp:extent cx="5913120" cy="4206240"/>
            <wp:effectExtent l="0" t="0" r="0" b="0"/>
            <wp:docPr id="26"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stretch/>
                  </pic:blipFill>
                  <pic:spPr>
                    <a:xfrm>
                      <a:off x="0" y="0"/>
                      <a:ext cx="5913120" cy="4206240"/>
                    </a:xfrm>
                    <a:prstGeom prst="rect">
                      <a:avLst/>
                    </a:prstGeom>
                  </pic:spPr>
                </pic:pic>
              </a:graphicData>
            </a:graphic>
          </wp:inline>
        </w:drawing>
      </w:r>
    </w:p>
    <w:p w14:paraId="51098B0B" w14:textId="77777777" w:rsidR="00E53FFA" w:rsidRPr="002C5E73" w:rsidRDefault="0064324F" w:rsidP="0064324F">
      <w:pPr>
        <w:pStyle w:val="Picturecaption0"/>
        <w:spacing w:after="160" w:line="360" w:lineRule="auto"/>
        <w:rPr>
          <w:rFonts w:ascii="Sylfaen" w:hAnsi="Sylfaen"/>
          <w:sz w:val="20"/>
          <w:szCs w:val="20"/>
          <w:lang w:val="hy-AM"/>
        </w:rPr>
      </w:pPr>
      <w:r w:rsidRPr="00E53FFA">
        <w:rPr>
          <w:rFonts w:ascii="Sylfaen" w:hAnsi="Sylfaen"/>
          <w:sz w:val="20"/>
          <w:szCs w:val="20"/>
          <w:lang w:val="hy-AM"/>
        </w:rPr>
        <w:t>Նկ. 8. «ԱՕՏՄ-ի ժամանակավոր ներմուծումն ավարտելու մասին տեղեկություններում փոփոխությունների կատարում» ընթացակարգի (P.CP.04.PRC.002) կատարման սխեմա</w:t>
      </w:r>
    </w:p>
    <w:p w14:paraId="7627F5EA" w14:textId="77777777" w:rsidR="00FE43B0" w:rsidRPr="002C5E73" w:rsidRDefault="00FE43B0" w:rsidP="0064324F">
      <w:pPr>
        <w:pStyle w:val="Picturecaption0"/>
        <w:spacing w:after="160" w:line="360" w:lineRule="auto"/>
        <w:rPr>
          <w:rFonts w:ascii="Sylfaen" w:hAnsi="Sylfaen"/>
          <w:sz w:val="20"/>
          <w:szCs w:val="20"/>
          <w:lang w:val="hy-AM"/>
        </w:rPr>
      </w:pPr>
    </w:p>
    <w:p w14:paraId="761218CD"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59" w:name="bookmark63"/>
      <w:r w:rsidRPr="00654716">
        <w:rPr>
          <w:rFonts w:ascii="Sylfaen" w:hAnsi="Sylfaen"/>
          <w:sz w:val="24"/>
          <w:szCs w:val="24"/>
          <w:lang w:val="hy-AM"/>
        </w:rPr>
        <w:t>4</w:t>
      </w:r>
      <w:bookmarkEnd w:id="59"/>
      <w:r w:rsidRPr="00654716">
        <w:rPr>
          <w:rFonts w:ascii="Sylfaen" w:hAnsi="Sylfaen"/>
          <w:sz w:val="24"/>
          <w:szCs w:val="24"/>
          <w:lang w:val="hy-AM"/>
        </w:rPr>
        <w:t>1.</w:t>
      </w:r>
      <w:r w:rsidR="00E53FFA"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տեղեկություններում փոփոխությունների կատարում» ընթացակարգը (P.CP.04.PRC.002) կատարվում է ԱՕՏՄ-ի ժամանակավոր ներմուծումն ավարտող լիազորված մարմնի կողմից ԱՕՏՄ-ի ժամանակավոր ներմուծումն ավարտելու մասին տեղեկություններում փոփոխություններ կատարելիս:</w:t>
      </w:r>
    </w:p>
    <w:p w14:paraId="2F4E67FC"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0" w:name="bookmark64"/>
      <w:r w:rsidRPr="00654716">
        <w:rPr>
          <w:rFonts w:ascii="Sylfaen" w:hAnsi="Sylfaen"/>
          <w:sz w:val="24"/>
          <w:szCs w:val="24"/>
          <w:lang w:val="hy-AM"/>
        </w:rPr>
        <w:t>4</w:t>
      </w:r>
      <w:bookmarkEnd w:id="60"/>
      <w:r w:rsidRPr="00654716">
        <w:rPr>
          <w:rFonts w:ascii="Sylfaen" w:hAnsi="Sylfaen"/>
          <w:sz w:val="24"/>
          <w:szCs w:val="24"/>
          <w:lang w:val="hy-AM"/>
        </w:rPr>
        <w:t>2.</w:t>
      </w:r>
      <w:r w:rsidR="00E53FFA" w:rsidRPr="00496136">
        <w:rPr>
          <w:rFonts w:ascii="Sylfaen" w:hAnsi="Sylfaen"/>
          <w:sz w:val="24"/>
          <w:szCs w:val="24"/>
          <w:lang w:val="hy-AM"/>
        </w:rPr>
        <w:tab/>
      </w:r>
      <w:r w:rsidRPr="00654716">
        <w:rPr>
          <w:rFonts w:ascii="Sylfaen" w:hAnsi="Sylfaen"/>
          <w:sz w:val="24"/>
          <w:szCs w:val="24"/>
          <w:lang w:val="hy-AM"/>
        </w:rPr>
        <w:t>Առաջին հերթին կատարվում է «ԱՕՏՄ-ի ժամանակավոր ներմուծումն ավարտելու մասին փոփոխված տեղեկությունների փոխանցում» գործառնությունը (P.CP.04.OPR.004), որի կատարման արդյունքներով ԱՕՏՄ-ի ժամանակավոր ներմուծումն ավարտող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ավորվում եւ ԱՕՏՄ-ի ժամանակավոր ներմուծման մասով հսկողություն իրականացնող լիազորված մարմին են փոխանցվում ԱՕՏՄ-ի ժամանակավոր ներմուծումն ավարտելու մասին փոփոխված տեղեկությունները:</w:t>
      </w:r>
    </w:p>
    <w:p w14:paraId="6DF7FD98"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1" w:name="bookmark65"/>
      <w:r w:rsidRPr="00654716">
        <w:rPr>
          <w:rFonts w:ascii="Sylfaen" w:hAnsi="Sylfaen"/>
          <w:sz w:val="24"/>
          <w:szCs w:val="24"/>
          <w:lang w:val="hy-AM"/>
        </w:rPr>
        <w:t>4</w:t>
      </w:r>
      <w:bookmarkEnd w:id="61"/>
      <w:r w:rsidRPr="00654716">
        <w:rPr>
          <w:rFonts w:ascii="Sylfaen" w:hAnsi="Sylfaen"/>
          <w:sz w:val="24"/>
          <w:szCs w:val="24"/>
          <w:lang w:val="hy-AM"/>
        </w:rPr>
        <w:t>3.</w:t>
      </w:r>
      <w:r w:rsidR="00E53FFA"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փոփոխված տեղեկություններն ԱՕՏՄ-ի ժամանակավոր ներմուծման մասով հսկողություն իրականացնող լիազորված մարմնի կողմից ստանալիս կատարվում է «ԱՕՏՄ-ի ժամանակավոր ներմուծումն ավարտելու մասին փոփոխված տեղեկությունների ընդունում եւ մշակում» գործառնությունը (P.CP.04.OPR.005), որի կատարման արդյունքներով իրականացվում են նշված տեղեկությունների ընդունումն ու մշակումը: Տեղեկությունների մշակման վերաբերյալ ծանուցումը փոխանցվում է ԱՕՏՄ-ի ժամանակավոր ներմուծումն ավարտող լիազորված մարմին:</w:t>
      </w:r>
    </w:p>
    <w:p w14:paraId="5DC8A242"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2" w:name="bookmark66"/>
      <w:r w:rsidRPr="00654716">
        <w:rPr>
          <w:rFonts w:ascii="Sylfaen" w:hAnsi="Sylfaen"/>
          <w:sz w:val="24"/>
          <w:szCs w:val="24"/>
          <w:lang w:val="hy-AM"/>
        </w:rPr>
        <w:t>4</w:t>
      </w:r>
      <w:bookmarkEnd w:id="62"/>
      <w:r w:rsidRPr="00654716">
        <w:rPr>
          <w:rFonts w:ascii="Sylfaen" w:hAnsi="Sylfaen"/>
          <w:sz w:val="24"/>
          <w:szCs w:val="24"/>
          <w:lang w:val="hy-AM"/>
        </w:rPr>
        <w:t>4.</w:t>
      </w:r>
      <w:r w:rsidR="00E53FFA"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ավարտող լիազորված մարմնի կողմից ԱՕՏՄ-ի ժամանակավոր ներմուծումն ավարտելու մասին փոփոխված տեղեկությունների մշակման վերաբերյալ ծանուցում ստանալիս կատարվում է «ԱՕՏՄ-ի ժամանակավոր ներմուծումն ավարտելու մասին փոփոխված տեղեկությունների մշակման վերաբերյալ ծանուցման ստացում» գործառնությունը (P.CP.04.OPR.006):</w:t>
      </w:r>
    </w:p>
    <w:p w14:paraId="7505A97F"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3" w:name="bookmark67"/>
      <w:r w:rsidRPr="00654716">
        <w:rPr>
          <w:rFonts w:ascii="Sylfaen" w:hAnsi="Sylfaen"/>
          <w:sz w:val="24"/>
          <w:szCs w:val="24"/>
          <w:lang w:val="hy-AM"/>
        </w:rPr>
        <w:t>4</w:t>
      </w:r>
      <w:bookmarkEnd w:id="63"/>
      <w:r w:rsidRPr="00654716">
        <w:rPr>
          <w:rFonts w:ascii="Sylfaen" w:hAnsi="Sylfaen"/>
          <w:sz w:val="24"/>
          <w:szCs w:val="24"/>
          <w:lang w:val="hy-AM"/>
        </w:rPr>
        <w:t>5.</w:t>
      </w:r>
      <w:r w:rsidR="00E53FFA"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տեղեկություններում փոփոխությունների կատարում» ընթացակարգի (P.CP.04.PRC.002) կատարման արդյունքներն են ԱՕՏՄ-ի ժամանակավոր ներմուծման մասով հսկողություն իրականացնող լիազորված մարմնի կողմից ԱՕՏՄ-ի ժամանակավոր ներմուծումն ավարտելու մասին փոփոխված տեղեկությունների ընդունումն ու մշակումը:</w:t>
      </w:r>
    </w:p>
    <w:p w14:paraId="75446013"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4" w:name="bookmark68"/>
      <w:r w:rsidRPr="00654716">
        <w:rPr>
          <w:rFonts w:ascii="Sylfaen" w:hAnsi="Sylfaen"/>
          <w:sz w:val="24"/>
          <w:szCs w:val="24"/>
          <w:lang w:val="hy-AM"/>
        </w:rPr>
        <w:t>4</w:t>
      </w:r>
      <w:bookmarkEnd w:id="64"/>
      <w:r w:rsidRPr="00654716">
        <w:rPr>
          <w:rFonts w:ascii="Sylfaen" w:hAnsi="Sylfaen"/>
          <w:sz w:val="24"/>
          <w:szCs w:val="24"/>
          <w:lang w:val="hy-AM"/>
        </w:rPr>
        <w:t>6.</w:t>
      </w:r>
      <w:r w:rsidR="00E53FFA"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տեղեկություններում փոփոխությունների կատարում» ընթացակարգի (P.CP.04.PRC.002) շրջանակներում կատարվող՝ ընդհանուր գործընթացի գործառնությունների ցանկը բերված է 13-րդ աղյուսակում:</w:t>
      </w:r>
    </w:p>
    <w:p w14:paraId="5B26AB51" w14:textId="77777777" w:rsidR="0064324F" w:rsidRPr="00654716" w:rsidRDefault="0064324F" w:rsidP="00FE43B0">
      <w:pPr>
        <w:pStyle w:val="BodyText1"/>
        <w:spacing w:after="160" w:line="336" w:lineRule="auto"/>
        <w:ind w:firstLine="0"/>
        <w:jc w:val="right"/>
        <w:rPr>
          <w:rFonts w:ascii="Sylfaen" w:hAnsi="Sylfaen" w:cs="Sylfaen"/>
          <w:sz w:val="24"/>
          <w:szCs w:val="24"/>
          <w:lang w:val="hy-AM"/>
        </w:rPr>
      </w:pPr>
      <w:r w:rsidRPr="00654716">
        <w:rPr>
          <w:rFonts w:ascii="Sylfaen" w:hAnsi="Sylfaen"/>
          <w:sz w:val="24"/>
          <w:szCs w:val="24"/>
          <w:lang w:val="hy-AM"/>
        </w:rPr>
        <w:t>Աղյուսակ 13</w:t>
      </w:r>
    </w:p>
    <w:p w14:paraId="75872A59" w14:textId="77777777" w:rsidR="0064324F" w:rsidRPr="00654716" w:rsidRDefault="0064324F" w:rsidP="00FE43B0">
      <w:pPr>
        <w:pStyle w:val="BodyText1"/>
        <w:spacing w:after="160" w:line="336" w:lineRule="auto"/>
        <w:ind w:firstLine="0"/>
        <w:jc w:val="center"/>
        <w:rPr>
          <w:rFonts w:ascii="Sylfaen" w:hAnsi="Sylfaen" w:cs="Sylfaen"/>
          <w:sz w:val="24"/>
          <w:szCs w:val="24"/>
          <w:lang w:val="hy-AM"/>
        </w:rPr>
      </w:pPr>
      <w:r w:rsidRPr="00654716">
        <w:rPr>
          <w:rFonts w:ascii="Sylfaen" w:hAnsi="Sylfaen"/>
          <w:sz w:val="24"/>
          <w:szCs w:val="24"/>
          <w:lang w:val="hy-AM"/>
        </w:rPr>
        <w:t xml:space="preserve">«ԱՕՏՄ-ի ժամանակավոր ներմուծումն ավարտելու մասին տեղեկություններում փոփոխությունների կատարում» ընթացակարգի (P.CP.04.PRC.002) շրջանակներում կատարվող՝ ընդհանուր գործընթացի </w:t>
      </w:r>
      <w:r w:rsidR="00B92024" w:rsidRPr="002C5E73">
        <w:rPr>
          <w:rFonts w:ascii="Sylfaen" w:hAnsi="Sylfaen"/>
          <w:sz w:val="24"/>
          <w:szCs w:val="24"/>
          <w:lang w:val="hy-AM"/>
        </w:rPr>
        <w:br/>
      </w:r>
      <w:r w:rsidRPr="00654716">
        <w:rPr>
          <w:rFonts w:ascii="Sylfaen" w:hAnsi="Sylfaen"/>
          <w:sz w:val="24"/>
          <w:szCs w:val="24"/>
          <w:lang w:val="hy-AM"/>
        </w:rPr>
        <w:t>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24"/>
        <w:gridCol w:w="4003"/>
        <w:gridCol w:w="2957"/>
      </w:tblGrid>
      <w:tr w:rsidR="0064324F" w:rsidRPr="00E53FFA" w14:paraId="352CBB5E" w14:textId="77777777" w:rsidTr="00654716">
        <w:tc>
          <w:tcPr>
            <w:tcW w:w="2424" w:type="dxa"/>
            <w:tcBorders>
              <w:top w:val="single" w:sz="4" w:space="0" w:color="auto"/>
              <w:left w:val="single" w:sz="4" w:space="0" w:color="auto"/>
            </w:tcBorders>
          </w:tcPr>
          <w:p w14:paraId="5D70960F" w14:textId="77777777" w:rsidR="0064324F" w:rsidRPr="00E53FFA" w:rsidRDefault="0064324F" w:rsidP="00E53FFA">
            <w:pPr>
              <w:pStyle w:val="Other0"/>
              <w:spacing w:after="120" w:line="240" w:lineRule="auto"/>
              <w:ind w:firstLine="0"/>
              <w:jc w:val="center"/>
              <w:rPr>
                <w:rFonts w:ascii="Sylfaen" w:hAnsi="Sylfaen" w:cs="Sylfaen"/>
                <w:sz w:val="20"/>
                <w:szCs w:val="24"/>
              </w:rPr>
            </w:pPr>
            <w:r w:rsidRPr="00E53FFA">
              <w:rPr>
                <w:rFonts w:ascii="Sylfaen" w:hAnsi="Sylfaen"/>
                <w:sz w:val="20"/>
                <w:szCs w:val="24"/>
              </w:rPr>
              <w:t>Ծածկագրային նշագիրը</w:t>
            </w:r>
          </w:p>
        </w:tc>
        <w:tc>
          <w:tcPr>
            <w:tcW w:w="4003" w:type="dxa"/>
            <w:tcBorders>
              <w:top w:val="single" w:sz="4" w:space="0" w:color="auto"/>
              <w:left w:val="single" w:sz="4" w:space="0" w:color="auto"/>
            </w:tcBorders>
          </w:tcPr>
          <w:p w14:paraId="4339B5DC" w14:textId="77777777" w:rsidR="0064324F" w:rsidRPr="00E53FFA" w:rsidRDefault="0064324F" w:rsidP="00E53FFA">
            <w:pPr>
              <w:pStyle w:val="Other0"/>
              <w:spacing w:after="120" w:line="240" w:lineRule="auto"/>
              <w:ind w:firstLine="0"/>
              <w:jc w:val="center"/>
              <w:rPr>
                <w:rFonts w:ascii="Sylfaen" w:hAnsi="Sylfaen" w:cs="Sylfaen"/>
                <w:sz w:val="20"/>
                <w:szCs w:val="24"/>
              </w:rPr>
            </w:pPr>
            <w:r w:rsidRPr="00E53FFA">
              <w:rPr>
                <w:rFonts w:ascii="Sylfaen" w:hAnsi="Sylfaen"/>
                <w:sz w:val="20"/>
                <w:szCs w:val="24"/>
              </w:rPr>
              <w:t>Անվանումը</w:t>
            </w:r>
          </w:p>
        </w:tc>
        <w:tc>
          <w:tcPr>
            <w:tcW w:w="2957" w:type="dxa"/>
            <w:tcBorders>
              <w:top w:val="single" w:sz="4" w:space="0" w:color="auto"/>
              <w:left w:val="single" w:sz="4" w:space="0" w:color="auto"/>
              <w:right w:val="single" w:sz="4" w:space="0" w:color="auto"/>
            </w:tcBorders>
          </w:tcPr>
          <w:p w14:paraId="18028ECB" w14:textId="77777777" w:rsidR="0064324F" w:rsidRPr="00E53FFA" w:rsidRDefault="0064324F" w:rsidP="00E53FFA">
            <w:pPr>
              <w:pStyle w:val="Other0"/>
              <w:spacing w:after="120" w:line="240" w:lineRule="auto"/>
              <w:ind w:firstLine="0"/>
              <w:jc w:val="center"/>
              <w:rPr>
                <w:rFonts w:ascii="Sylfaen" w:hAnsi="Sylfaen" w:cs="Sylfaen"/>
                <w:sz w:val="20"/>
                <w:szCs w:val="24"/>
              </w:rPr>
            </w:pPr>
            <w:r w:rsidRPr="00E53FFA">
              <w:rPr>
                <w:rFonts w:ascii="Sylfaen" w:hAnsi="Sylfaen"/>
                <w:sz w:val="20"/>
                <w:szCs w:val="24"/>
              </w:rPr>
              <w:t>Նկարագրությունը</w:t>
            </w:r>
          </w:p>
        </w:tc>
      </w:tr>
      <w:tr w:rsidR="0064324F" w:rsidRPr="00E53FFA" w14:paraId="41E32D7E" w14:textId="77777777" w:rsidTr="00654716">
        <w:tc>
          <w:tcPr>
            <w:tcW w:w="2424" w:type="dxa"/>
            <w:tcBorders>
              <w:top w:val="single" w:sz="4" w:space="0" w:color="auto"/>
              <w:left w:val="single" w:sz="4" w:space="0" w:color="auto"/>
            </w:tcBorders>
          </w:tcPr>
          <w:p w14:paraId="101CD2C7" w14:textId="77777777" w:rsidR="0064324F" w:rsidRPr="00E53FFA" w:rsidRDefault="0064324F" w:rsidP="00E53FFA">
            <w:pPr>
              <w:pStyle w:val="Other0"/>
              <w:spacing w:after="120" w:line="240" w:lineRule="auto"/>
              <w:ind w:firstLine="0"/>
              <w:jc w:val="center"/>
              <w:rPr>
                <w:rFonts w:ascii="Sylfaen" w:hAnsi="Sylfaen" w:cs="Sylfaen"/>
                <w:sz w:val="20"/>
                <w:szCs w:val="24"/>
              </w:rPr>
            </w:pPr>
            <w:r w:rsidRPr="00E53FFA">
              <w:rPr>
                <w:rFonts w:ascii="Sylfaen" w:hAnsi="Sylfaen"/>
                <w:sz w:val="20"/>
                <w:szCs w:val="24"/>
              </w:rPr>
              <w:t>1</w:t>
            </w:r>
          </w:p>
        </w:tc>
        <w:tc>
          <w:tcPr>
            <w:tcW w:w="4003" w:type="dxa"/>
            <w:tcBorders>
              <w:top w:val="single" w:sz="4" w:space="0" w:color="auto"/>
              <w:left w:val="single" w:sz="4" w:space="0" w:color="auto"/>
            </w:tcBorders>
          </w:tcPr>
          <w:p w14:paraId="3CCED6AA" w14:textId="77777777" w:rsidR="0064324F" w:rsidRPr="00E53FFA" w:rsidRDefault="0064324F" w:rsidP="00E53FFA">
            <w:pPr>
              <w:pStyle w:val="Other0"/>
              <w:spacing w:after="120" w:line="240" w:lineRule="auto"/>
              <w:ind w:firstLine="0"/>
              <w:jc w:val="center"/>
              <w:rPr>
                <w:rFonts w:ascii="Sylfaen" w:hAnsi="Sylfaen" w:cs="Sylfaen"/>
                <w:sz w:val="20"/>
                <w:szCs w:val="24"/>
              </w:rPr>
            </w:pPr>
            <w:r w:rsidRPr="00E53FFA">
              <w:rPr>
                <w:rFonts w:ascii="Sylfaen" w:hAnsi="Sylfaen"/>
                <w:sz w:val="20"/>
                <w:szCs w:val="24"/>
              </w:rPr>
              <w:t>2</w:t>
            </w:r>
          </w:p>
        </w:tc>
        <w:tc>
          <w:tcPr>
            <w:tcW w:w="2957" w:type="dxa"/>
            <w:tcBorders>
              <w:top w:val="single" w:sz="4" w:space="0" w:color="auto"/>
              <w:left w:val="single" w:sz="4" w:space="0" w:color="auto"/>
              <w:right w:val="single" w:sz="4" w:space="0" w:color="auto"/>
            </w:tcBorders>
          </w:tcPr>
          <w:p w14:paraId="660DFE57" w14:textId="77777777" w:rsidR="0064324F" w:rsidRPr="00E53FFA" w:rsidRDefault="0064324F" w:rsidP="00E53FFA">
            <w:pPr>
              <w:pStyle w:val="Other0"/>
              <w:spacing w:after="120" w:line="240" w:lineRule="auto"/>
              <w:ind w:left="1380" w:firstLine="0"/>
              <w:rPr>
                <w:rFonts w:ascii="Sylfaen" w:hAnsi="Sylfaen" w:cs="Sylfaen"/>
                <w:sz w:val="20"/>
                <w:szCs w:val="24"/>
              </w:rPr>
            </w:pPr>
            <w:r w:rsidRPr="00E53FFA">
              <w:rPr>
                <w:rFonts w:ascii="Sylfaen" w:hAnsi="Sylfaen"/>
                <w:sz w:val="20"/>
                <w:szCs w:val="24"/>
              </w:rPr>
              <w:t>3</w:t>
            </w:r>
          </w:p>
        </w:tc>
      </w:tr>
      <w:tr w:rsidR="0064324F" w:rsidRPr="00E53FFA" w14:paraId="4DA370B2" w14:textId="77777777" w:rsidTr="00654716">
        <w:tc>
          <w:tcPr>
            <w:tcW w:w="2424" w:type="dxa"/>
            <w:tcBorders>
              <w:top w:val="single" w:sz="4" w:space="0" w:color="auto"/>
              <w:left w:val="single" w:sz="4" w:space="0" w:color="auto"/>
            </w:tcBorders>
          </w:tcPr>
          <w:p w14:paraId="4355051A" w14:textId="77777777" w:rsidR="0064324F" w:rsidRPr="00E53FFA" w:rsidRDefault="0064324F" w:rsidP="00E53FFA">
            <w:pPr>
              <w:pStyle w:val="Other0"/>
              <w:spacing w:after="120" w:line="240" w:lineRule="auto"/>
              <w:ind w:firstLine="0"/>
              <w:rPr>
                <w:rFonts w:ascii="Sylfaen" w:hAnsi="Sylfaen" w:cs="Sylfaen"/>
                <w:sz w:val="20"/>
                <w:szCs w:val="24"/>
              </w:rPr>
            </w:pPr>
            <w:r w:rsidRPr="00E53FFA">
              <w:rPr>
                <w:rFonts w:ascii="Sylfaen" w:hAnsi="Sylfaen"/>
                <w:sz w:val="20"/>
                <w:szCs w:val="24"/>
              </w:rPr>
              <w:t>P.CP.04.OPR.004</w:t>
            </w:r>
          </w:p>
        </w:tc>
        <w:tc>
          <w:tcPr>
            <w:tcW w:w="4003" w:type="dxa"/>
            <w:tcBorders>
              <w:top w:val="single" w:sz="4" w:space="0" w:color="auto"/>
              <w:left w:val="single" w:sz="4" w:space="0" w:color="auto"/>
            </w:tcBorders>
          </w:tcPr>
          <w:p w14:paraId="2FB1977B" w14:textId="77777777" w:rsidR="0064324F" w:rsidRPr="00E53FFA" w:rsidRDefault="0064324F" w:rsidP="00E53FFA">
            <w:pPr>
              <w:pStyle w:val="Other0"/>
              <w:spacing w:after="120" w:line="240" w:lineRule="auto"/>
              <w:ind w:firstLine="0"/>
              <w:rPr>
                <w:rFonts w:ascii="Sylfaen" w:hAnsi="Sylfaen" w:cs="Sylfaen"/>
                <w:sz w:val="20"/>
                <w:szCs w:val="24"/>
              </w:rPr>
            </w:pPr>
            <w:r w:rsidRPr="00E53FFA">
              <w:rPr>
                <w:rFonts w:ascii="Sylfaen" w:hAnsi="Sylfaen"/>
                <w:sz w:val="20"/>
                <w:szCs w:val="24"/>
              </w:rPr>
              <w:t>ԱՕՏՄ-ի ժամանակավոր ներմուծումն ավարտելու մասին փոփոխված տեղեկությունների փոխանցում</w:t>
            </w:r>
          </w:p>
        </w:tc>
        <w:tc>
          <w:tcPr>
            <w:tcW w:w="2957" w:type="dxa"/>
            <w:tcBorders>
              <w:top w:val="single" w:sz="4" w:space="0" w:color="auto"/>
              <w:left w:val="single" w:sz="4" w:space="0" w:color="auto"/>
              <w:right w:val="single" w:sz="4" w:space="0" w:color="auto"/>
            </w:tcBorders>
          </w:tcPr>
          <w:p w14:paraId="4B0D05C7" w14:textId="77777777" w:rsidR="0064324F" w:rsidRPr="00B92024" w:rsidRDefault="0064324F" w:rsidP="00E53FFA">
            <w:pPr>
              <w:pStyle w:val="Other0"/>
              <w:spacing w:after="120" w:line="240" w:lineRule="auto"/>
              <w:ind w:firstLine="0"/>
              <w:rPr>
                <w:rFonts w:ascii="Sylfaen" w:hAnsi="Sylfaen" w:cs="Sylfaen"/>
                <w:spacing w:val="-4"/>
                <w:sz w:val="20"/>
                <w:szCs w:val="24"/>
              </w:rPr>
            </w:pPr>
            <w:r w:rsidRPr="00B92024">
              <w:rPr>
                <w:rFonts w:ascii="Sylfaen" w:hAnsi="Sylfaen"/>
                <w:spacing w:val="-4"/>
                <w:sz w:val="20"/>
                <w:szCs w:val="24"/>
              </w:rPr>
              <w:t>բերված է սույն կանոնների 14-րդ աղյուսակում</w:t>
            </w:r>
          </w:p>
        </w:tc>
      </w:tr>
      <w:tr w:rsidR="0064324F" w:rsidRPr="00E53FFA" w14:paraId="631A7E34" w14:textId="77777777" w:rsidTr="00654716">
        <w:tc>
          <w:tcPr>
            <w:tcW w:w="2424" w:type="dxa"/>
            <w:tcBorders>
              <w:top w:val="single" w:sz="4" w:space="0" w:color="auto"/>
              <w:left w:val="single" w:sz="4" w:space="0" w:color="auto"/>
            </w:tcBorders>
          </w:tcPr>
          <w:p w14:paraId="1227287F" w14:textId="77777777" w:rsidR="0064324F" w:rsidRPr="00E53FFA" w:rsidRDefault="0064324F" w:rsidP="00E53FFA">
            <w:pPr>
              <w:pStyle w:val="Other0"/>
              <w:spacing w:after="120" w:line="240" w:lineRule="auto"/>
              <w:ind w:firstLine="0"/>
              <w:rPr>
                <w:rFonts w:ascii="Sylfaen" w:hAnsi="Sylfaen" w:cs="Sylfaen"/>
                <w:sz w:val="20"/>
                <w:szCs w:val="24"/>
              </w:rPr>
            </w:pPr>
            <w:r w:rsidRPr="00E53FFA">
              <w:rPr>
                <w:rFonts w:ascii="Sylfaen" w:hAnsi="Sylfaen"/>
                <w:sz w:val="20"/>
                <w:szCs w:val="24"/>
              </w:rPr>
              <w:t>P.CP.04.OPR.005</w:t>
            </w:r>
          </w:p>
        </w:tc>
        <w:tc>
          <w:tcPr>
            <w:tcW w:w="4003" w:type="dxa"/>
            <w:tcBorders>
              <w:top w:val="single" w:sz="4" w:space="0" w:color="auto"/>
              <w:left w:val="single" w:sz="4" w:space="0" w:color="auto"/>
            </w:tcBorders>
          </w:tcPr>
          <w:p w14:paraId="03493CB9" w14:textId="77777777" w:rsidR="0064324F" w:rsidRPr="00E53FFA" w:rsidRDefault="0064324F" w:rsidP="00E53FFA">
            <w:pPr>
              <w:pStyle w:val="Other0"/>
              <w:spacing w:after="120" w:line="240" w:lineRule="auto"/>
              <w:ind w:firstLine="0"/>
              <w:rPr>
                <w:rFonts w:ascii="Sylfaen" w:hAnsi="Sylfaen" w:cs="Sylfaen"/>
                <w:sz w:val="20"/>
                <w:szCs w:val="24"/>
              </w:rPr>
            </w:pPr>
            <w:r w:rsidRPr="00E53FFA">
              <w:rPr>
                <w:rFonts w:ascii="Sylfaen" w:hAnsi="Sylfaen"/>
                <w:sz w:val="20"/>
                <w:szCs w:val="24"/>
              </w:rPr>
              <w:t>ԱՕՏՄ-ի ժամանակավոր ներմուծումն ավարտելու մասին փոփոխված տեղեկությունների ընդունում եւ մշակում</w:t>
            </w:r>
          </w:p>
        </w:tc>
        <w:tc>
          <w:tcPr>
            <w:tcW w:w="2957" w:type="dxa"/>
            <w:tcBorders>
              <w:top w:val="single" w:sz="4" w:space="0" w:color="auto"/>
              <w:left w:val="single" w:sz="4" w:space="0" w:color="auto"/>
              <w:right w:val="single" w:sz="4" w:space="0" w:color="auto"/>
            </w:tcBorders>
          </w:tcPr>
          <w:p w14:paraId="2BAB3B9B" w14:textId="77777777" w:rsidR="0064324F" w:rsidRPr="00B92024" w:rsidRDefault="0064324F" w:rsidP="00E53FFA">
            <w:pPr>
              <w:pStyle w:val="Other0"/>
              <w:spacing w:after="120" w:line="240" w:lineRule="auto"/>
              <w:ind w:firstLine="0"/>
              <w:rPr>
                <w:rFonts w:ascii="Sylfaen" w:hAnsi="Sylfaen" w:cs="Sylfaen"/>
                <w:spacing w:val="-4"/>
                <w:sz w:val="20"/>
                <w:szCs w:val="24"/>
              </w:rPr>
            </w:pPr>
            <w:r w:rsidRPr="00B92024">
              <w:rPr>
                <w:rFonts w:ascii="Sylfaen" w:hAnsi="Sylfaen"/>
                <w:spacing w:val="-4"/>
                <w:sz w:val="20"/>
                <w:szCs w:val="24"/>
              </w:rPr>
              <w:t>բերված է սույն կանոնների 15-րդ աղյուսակում</w:t>
            </w:r>
          </w:p>
        </w:tc>
      </w:tr>
      <w:tr w:rsidR="0064324F" w:rsidRPr="00E53FFA" w14:paraId="7A8A529D" w14:textId="77777777" w:rsidTr="00654716">
        <w:tc>
          <w:tcPr>
            <w:tcW w:w="2424" w:type="dxa"/>
            <w:tcBorders>
              <w:top w:val="single" w:sz="4" w:space="0" w:color="auto"/>
              <w:left w:val="single" w:sz="4" w:space="0" w:color="auto"/>
              <w:bottom w:val="single" w:sz="4" w:space="0" w:color="auto"/>
            </w:tcBorders>
          </w:tcPr>
          <w:p w14:paraId="0A687A05" w14:textId="77777777" w:rsidR="0064324F" w:rsidRPr="00E53FFA" w:rsidRDefault="0064324F" w:rsidP="00E53FFA">
            <w:pPr>
              <w:pStyle w:val="Other0"/>
              <w:spacing w:after="120" w:line="240" w:lineRule="auto"/>
              <w:ind w:firstLine="0"/>
              <w:rPr>
                <w:rFonts w:ascii="Sylfaen" w:hAnsi="Sylfaen" w:cs="Sylfaen"/>
                <w:sz w:val="20"/>
                <w:szCs w:val="24"/>
              </w:rPr>
            </w:pPr>
            <w:r w:rsidRPr="00E53FFA">
              <w:rPr>
                <w:rFonts w:ascii="Sylfaen" w:hAnsi="Sylfaen"/>
                <w:sz w:val="20"/>
                <w:szCs w:val="24"/>
              </w:rPr>
              <w:t>P.CP.04.OPR.006</w:t>
            </w:r>
          </w:p>
        </w:tc>
        <w:tc>
          <w:tcPr>
            <w:tcW w:w="4003" w:type="dxa"/>
            <w:tcBorders>
              <w:top w:val="single" w:sz="4" w:space="0" w:color="auto"/>
              <w:left w:val="single" w:sz="4" w:space="0" w:color="auto"/>
              <w:bottom w:val="single" w:sz="4" w:space="0" w:color="auto"/>
            </w:tcBorders>
          </w:tcPr>
          <w:p w14:paraId="651DBF39" w14:textId="77777777" w:rsidR="0064324F" w:rsidRPr="00E53FFA" w:rsidRDefault="0064324F" w:rsidP="00E53FFA">
            <w:pPr>
              <w:pStyle w:val="Other0"/>
              <w:spacing w:after="120" w:line="240" w:lineRule="auto"/>
              <w:ind w:firstLine="0"/>
              <w:rPr>
                <w:rFonts w:ascii="Sylfaen" w:hAnsi="Sylfaen" w:cs="Sylfaen"/>
                <w:sz w:val="20"/>
                <w:szCs w:val="24"/>
              </w:rPr>
            </w:pPr>
            <w:r w:rsidRPr="00E53FFA">
              <w:rPr>
                <w:rFonts w:ascii="Sylfaen" w:hAnsi="Sylfaen"/>
                <w:sz w:val="20"/>
                <w:szCs w:val="24"/>
              </w:rPr>
              <w:t>ԱՕՏՄ-ի ժամանակավոր ներմուծումն ավարտելու մասին փոփոխված տեղեկությունների մշակման վերաբերյալ</w:t>
            </w:r>
            <w:r w:rsidR="00E53FFA" w:rsidRPr="00E53FFA">
              <w:rPr>
                <w:rFonts w:ascii="Sylfaen" w:hAnsi="Sylfaen"/>
                <w:sz w:val="20"/>
                <w:szCs w:val="24"/>
              </w:rPr>
              <w:t xml:space="preserve"> </w:t>
            </w:r>
            <w:r w:rsidRPr="00E53FFA">
              <w:rPr>
                <w:rFonts w:ascii="Sylfaen" w:hAnsi="Sylfaen"/>
                <w:sz w:val="20"/>
                <w:szCs w:val="24"/>
              </w:rPr>
              <w:t>ծանուցման ստացում</w:t>
            </w:r>
          </w:p>
        </w:tc>
        <w:tc>
          <w:tcPr>
            <w:tcW w:w="2957" w:type="dxa"/>
            <w:tcBorders>
              <w:top w:val="single" w:sz="4" w:space="0" w:color="auto"/>
              <w:left w:val="single" w:sz="4" w:space="0" w:color="auto"/>
              <w:bottom w:val="single" w:sz="4" w:space="0" w:color="auto"/>
              <w:right w:val="single" w:sz="4" w:space="0" w:color="auto"/>
            </w:tcBorders>
          </w:tcPr>
          <w:p w14:paraId="413DCA65" w14:textId="77777777" w:rsidR="0064324F" w:rsidRPr="00B92024" w:rsidRDefault="0064324F" w:rsidP="00E53FFA">
            <w:pPr>
              <w:pStyle w:val="Other0"/>
              <w:spacing w:after="120" w:line="240" w:lineRule="auto"/>
              <w:ind w:firstLine="0"/>
              <w:rPr>
                <w:rFonts w:ascii="Sylfaen" w:hAnsi="Sylfaen" w:cs="Sylfaen"/>
                <w:spacing w:val="-4"/>
                <w:sz w:val="20"/>
                <w:szCs w:val="24"/>
              </w:rPr>
            </w:pPr>
            <w:r w:rsidRPr="00B92024">
              <w:rPr>
                <w:rFonts w:ascii="Sylfaen" w:hAnsi="Sylfaen"/>
                <w:spacing w:val="-4"/>
                <w:sz w:val="20"/>
                <w:szCs w:val="24"/>
              </w:rPr>
              <w:t>բերված է սույն կանոնների 16-րդ աղյուսակում</w:t>
            </w:r>
          </w:p>
        </w:tc>
      </w:tr>
    </w:tbl>
    <w:p w14:paraId="27904DA5" w14:textId="77777777" w:rsidR="0064324F" w:rsidRPr="00654716" w:rsidRDefault="0064324F" w:rsidP="00B92024">
      <w:pPr>
        <w:pStyle w:val="Tablecaption0"/>
        <w:spacing w:after="160" w:line="341" w:lineRule="auto"/>
        <w:jc w:val="right"/>
        <w:rPr>
          <w:rFonts w:ascii="Sylfaen" w:hAnsi="Sylfaen" w:cs="Sylfaen"/>
          <w:sz w:val="24"/>
          <w:szCs w:val="24"/>
        </w:rPr>
      </w:pPr>
    </w:p>
    <w:p w14:paraId="65FF691D" w14:textId="77777777" w:rsidR="0064324F" w:rsidRPr="00654716" w:rsidRDefault="0064324F" w:rsidP="00FE43B0">
      <w:pPr>
        <w:pStyle w:val="Tablecaption0"/>
        <w:spacing w:after="160" w:line="336" w:lineRule="auto"/>
        <w:jc w:val="right"/>
        <w:rPr>
          <w:rFonts w:ascii="Sylfaen" w:hAnsi="Sylfaen" w:cs="Sylfaen"/>
          <w:sz w:val="24"/>
          <w:szCs w:val="24"/>
        </w:rPr>
      </w:pPr>
      <w:r w:rsidRPr="00654716">
        <w:rPr>
          <w:rFonts w:ascii="Sylfaen" w:hAnsi="Sylfaen"/>
          <w:sz w:val="24"/>
          <w:szCs w:val="24"/>
        </w:rPr>
        <w:t>Աղյուսակ 14</w:t>
      </w:r>
    </w:p>
    <w:p w14:paraId="127063E4" w14:textId="77777777" w:rsidR="0064324F" w:rsidRPr="00654716" w:rsidRDefault="0064324F" w:rsidP="00FE43B0">
      <w:pPr>
        <w:pStyle w:val="BodyText1"/>
        <w:spacing w:after="160" w:line="336" w:lineRule="auto"/>
        <w:ind w:firstLine="0"/>
        <w:jc w:val="center"/>
        <w:rPr>
          <w:rFonts w:ascii="Sylfaen" w:hAnsi="Sylfaen" w:cs="Sylfaen"/>
          <w:sz w:val="24"/>
          <w:szCs w:val="24"/>
        </w:rPr>
      </w:pPr>
      <w:r w:rsidRPr="00654716">
        <w:rPr>
          <w:rFonts w:ascii="Sylfaen" w:hAnsi="Sylfaen"/>
          <w:sz w:val="24"/>
          <w:szCs w:val="24"/>
        </w:rPr>
        <w:t xml:space="preserve">«ԱՕՏՄ-ի ժամանակավոր ներմուծումն ավարտելու մասին փոփոխված տեղեկությունների փոխանցում» գործառնության </w:t>
      </w:r>
      <w:r w:rsidR="00B92024">
        <w:rPr>
          <w:rFonts w:ascii="Sylfaen" w:hAnsi="Sylfaen"/>
          <w:sz w:val="24"/>
          <w:szCs w:val="24"/>
        </w:rPr>
        <w:br/>
      </w:r>
      <w:r w:rsidRPr="00654716">
        <w:rPr>
          <w:rFonts w:ascii="Sylfaen" w:hAnsi="Sylfaen"/>
          <w:sz w:val="24"/>
          <w:szCs w:val="24"/>
        </w:rPr>
        <w:t>(P.CP.04.OPR.004) նկարագրություն</w:t>
      </w:r>
    </w:p>
    <w:tbl>
      <w:tblPr>
        <w:tblOverlap w:val="never"/>
        <w:tblW w:w="9389" w:type="dxa"/>
        <w:tblLayout w:type="fixed"/>
        <w:tblCellMar>
          <w:left w:w="10" w:type="dxa"/>
          <w:right w:w="10" w:type="dxa"/>
        </w:tblCellMar>
        <w:tblLook w:val="0000" w:firstRow="0" w:lastRow="0" w:firstColumn="0" w:lastColumn="0" w:noHBand="0" w:noVBand="0"/>
      </w:tblPr>
      <w:tblGrid>
        <w:gridCol w:w="861"/>
        <w:gridCol w:w="2692"/>
        <w:gridCol w:w="5836"/>
      </w:tblGrid>
      <w:tr w:rsidR="0064324F" w:rsidRPr="00E53FFA" w14:paraId="501FC2B2" w14:textId="77777777" w:rsidTr="00B92024">
        <w:trPr>
          <w:tblHeader/>
        </w:trPr>
        <w:tc>
          <w:tcPr>
            <w:tcW w:w="861" w:type="dxa"/>
            <w:tcBorders>
              <w:top w:val="single" w:sz="4" w:space="0" w:color="auto"/>
              <w:left w:val="single" w:sz="4" w:space="0" w:color="auto"/>
            </w:tcBorders>
          </w:tcPr>
          <w:p w14:paraId="7CB4D9F2" w14:textId="77777777" w:rsidR="0064324F" w:rsidRPr="00E53FFA" w:rsidRDefault="0064324F" w:rsidP="00B92024">
            <w:pPr>
              <w:pStyle w:val="Other0"/>
              <w:spacing w:after="80" w:line="240" w:lineRule="auto"/>
              <w:ind w:firstLine="0"/>
              <w:jc w:val="center"/>
              <w:rPr>
                <w:rFonts w:ascii="Sylfaen" w:hAnsi="Sylfaen" w:cs="Sylfaen"/>
                <w:sz w:val="20"/>
                <w:szCs w:val="20"/>
              </w:rPr>
            </w:pPr>
            <w:r w:rsidRPr="00E53FFA">
              <w:rPr>
                <w:rFonts w:ascii="Sylfaen" w:hAnsi="Sylfaen"/>
                <w:sz w:val="20"/>
                <w:szCs w:val="20"/>
              </w:rPr>
              <w:t>Համարը՝ ը/կ</w:t>
            </w:r>
          </w:p>
        </w:tc>
        <w:tc>
          <w:tcPr>
            <w:tcW w:w="2692" w:type="dxa"/>
            <w:tcBorders>
              <w:top w:val="single" w:sz="4" w:space="0" w:color="auto"/>
              <w:left w:val="single" w:sz="4" w:space="0" w:color="auto"/>
            </w:tcBorders>
          </w:tcPr>
          <w:p w14:paraId="411A1AFD" w14:textId="77777777" w:rsidR="0064324F" w:rsidRPr="00E53FFA" w:rsidRDefault="0064324F" w:rsidP="00B92024">
            <w:pPr>
              <w:pStyle w:val="Other0"/>
              <w:spacing w:after="80" w:line="240" w:lineRule="auto"/>
              <w:ind w:firstLine="0"/>
              <w:jc w:val="center"/>
              <w:rPr>
                <w:rFonts w:ascii="Sylfaen" w:hAnsi="Sylfaen" w:cs="Sylfaen"/>
                <w:sz w:val="20"/>
                <w:szCs w:val="20"/>
              </w:rPr>
            </w:pPr>
            <w:r w:rsidRPr="00E53FFA">
              <w:rPr>
                <w:rFonts w:ascii="Sylfaen" w:hAnsi="Sylfaen"/>
                <w:sz w:val="20"/>
                <w:szCs w:val="20"/>
              </w:rPr>
              <w:t>Տարրի նշագիրը</w:t>
            </w:r>
          </w:p>
        </w:tc>
        <w:tc>
          <w:tcPr>
            <w:tcW w:w="5836" w:type="dxa"/>
            <w:tcBorders>
              <w:top w:val="single" w:sz="4" w:space="0" w:color="auto"/>
              <w:left w:val="single" w:sz="4" w:space="0" w:color="auto"/>
              <w:right w:val="single" w:sz="4" w:space="0" w:color="auto"/>
            </w:tcBorders>
          </w:tcPr>
          <w:p w14:paraId="218A4257" w14:textId="77777777" w:rsidR="0064324F" w:rsidRPr="00E53FFA" w:rsidRDefault="0064324F" w:rsidP="00B92024">
            <w:pPr>
              <w:pStyle w:val="Other0"/>
              <w:spacing w:after="80" w:line="240" w:lineRule="auto"/>
              <w:ind w:firstLine="0"/>
              <w:jc w:val="center"/>
              <w:rPr>
                <w:rFonts w:ascii="Sylfaen" w:hAnsi="Sylfaen" w:cs="Sylfaen"/>
                <w:sz w:val="20"/>
                <w:szCs w:val="20"/>
              </w:rPr>
            </w:pPr>
            <w:r w:rsidRPr="00E53FFA">
              <w:rPr>
                <w:rFonts w:ascii="Sylfaen" w:hAnsi="Sylfaen"/>
                <w:sz w:val="20"/>
                <w:szCs w:val="20"/>
              </w:rPr>
              <w:t>Նկարագրությունը</w:t>
            </w:r>
          </w:p>
        </w:tc>
      </w:tr>
      <w:tr w:rsidR="0064324F" w:rsidRPr="00E53FFA" w14:paraId="3564A01D" w14:textId="77777777" w:rsidTr="00B92024">
        <w:trPr>
          <w:tblHeader/>
        </w:trPr>
        <w:tc>
          <w:tcPr>
            <w:tcW w:w="861" w:type="dxa"/>
            <w:tcBorders>
              <w:top w:val="single" w:sz="4" w:space="0" w:color="auto"/>
              <w:left w:val="single" w:sz="4" w:space="0" w:color="auto"/>
            </w:tcBorders>
          </w:tcPr>
          <w:p w14:paraId="6D7CFE41" w14:textId="77777777" w:rsidR="0064324F" w:rsidRPr="00E53FFA" w:rsidRDefault="0064324F" w:rsidP="00B92024">
            <w:pPr>
              <w:pStyle w:val="Other0"/>
              <w:spacing w:after="80" w:line="240" w:lineRule="auto"/>
              <w:ind w:firstLine="0"/>
              <w:jc w:val="center"/>
              <w:rPr>
                <w:rFonts w:ascii="Sylfaen" w:hAnsi="Sylfaen" w:cs="Sylfaen"/>
                <w:sz w:val="20"/>
                <w:szCs w:val="20"/>
              </w:rPr>
            </w:pPr>
            <w:r w:rsidRPr="00E53FFA">
              <w:rPr>
                <w:rFonts w:ascii="Sylfaen" w:hAnsi="Sylfaen"/>
                <w:sz w:val="20"/>
                <w:szCs w:val="20"/>
              </w:rPr>
              <w:t>1</w:t>
            </w:r>
          </w:p>
        </w:tc>
        <w:tc>
          <w:tcPr>
            <w:tcW w:w="2692" w:type="dxa"/>
            <w:tcBorders>
              <w:top w:val="single" w:sz="4" w:space="0" w:color="auto"/>
              <w:left w:val="single" w:sz="4" w:space="0" w:color="auto"/>
            </w:tcBorders>
          </w:tcPr>
          <w:p w14:paraId="6F32EA6A" w14:textId="77777777" w:rsidR="0064324F" w:rsidRPr="00E53FFA" w:rsidRDefault="0064324F" w:rsidP="00B92024">
            <w:pPr>
              <w:pStyle w:val="Other0"/>
              <w:spacing w:after="80" w:line="240" w:lineRule="auto"/>
              <w:ind w:firstLine="0"/>
              <w:jc w:val="center"/>
              <w:rPr>
                <w:rFonts w:ascii="Sylfaen" w:hAnsi="Sylfaen" w:cs="Sylfaen"/>
                <w:sz w:val="20"/>
                <w:szCs w:val="20"/>
              </w:rPr>
            </w:pPr>
            <w:r w:rsidRPr="00E53FFA">
              <w:rPr>
                <w:rFonts w:ascii="Sylfaen" w:hAnsi="Sylfaen"/>
                <w:sz w:val="20"/>
                <w:szCs w:val="20"/>
              </w:rPr>
              <w:t>2</w:t>
            </w:r>
          </w:p>
        </w:tc>
        <w:tc>
          <w:tcPr>
            <w:tcW w:w="5836" w:type="dxa"/>
            <w:tcBorders>
              <w:top w:val="single" w:sz="4" w:space="0" w:color="auto"/>
              <w:left w:val="single" w:sz="4" w:space="0" w:color="auto"/>
              <w:right w:val="single" w:sz="4" w:space="0" w:color="auto"/>
            </w:tcBorders>
          </w:tcPr>
          <w:p w14:paraId="0F57C671" w14:textId="77777777" w:rsidR="0064324F" w:rsidRPr="00E53FFA" w:rsidRDefault="0064324F" w:rsidP="00B92024">
            <w:pPr>
              <w:pStyle w:val="Other0"/>
              <w:spacing w:after="80" w:line="240" w:lineRule="auto"/>
              <w:ind w:firstLine="0"/>
              <w:jc w:val="center"/>
              <w:rPr>
                <w:rFonts w:ascii="Sylfaen" w:hAnsi="Sylfaen" w:cs="Sylfaen"/>
                <w:sz w:val="20"/>
                <w:szCs w:val="20"/>
              </w:rPr>
            </w:pPr>
            <w:r w:rsidRPr="00E53FFA">
              <w:rPr>
                <w:rFonts w:ascii="Sylfaen" w:hAnsi="Sylfaen"/>
                <w:sz w:val="20"/>
                <w:szCs w:val="20"/>
              </w:rPr>
              <w:t>3</w:t>
            </w:r>
          </w:p>
        </w:tc>
      </w:tr>
      <w:tr w:rsidR="0064324F" w:rsidRPr="00E53FFA" w14:paraId="0CA67A8A" w14:textId="77777777" w:rsidTr="00B92024">
        <w:tc>
          <w:tcPr>
            <w:tcW w:w="861" w:type="dxa"/>
            <w:tcBorders>
              <w:top w:val="single" w:sz="4" w:space="0" w:color="auto"/>
              <w:left w:val="single" w:sz="4" w:space="0" w:color="auto"/>
            </w:tcBorders>
          </w:tcPr>
          <w:p w14:paraId="705F41D0" w14:textId="77777777" w:rsidR="0064324F" w:rsidRPr="00E53FFA" w:rsidRDefault="0064324F" w:rsidP="00B92024">
            <w:pPr>
              <w:pStyle w:val="Other0"/>
              <w:spacing w:after="80" w:line="240" w:lineRule="auto"/>
              <w:ind w:firstLine="300"/>
              <w:rPr>
                <w:rFonts w:ascii="Sylfaen" w:hAnsi="Sylfaen" w:cs="Sylfaen"/>
                <w:sz w:val="20"/>
                <w:szCs w:val="20"/>
              </w:rPr>
            </w:pPr>
            <w:r w:rsidRPr="00E53FFA">
              <w:rPr>
                <w:rFonts w:ascii="Sylfaen" w:hAnsi="Sylfaen"/>
                <w:sz w:val="20"/>
                <w:szCs w:val="20"/>
              </w:rPr>
              <w:t>1</w:t>
            </w:r>
          </w:p>
        </w:tc>
        <w:tc>
          <w:tcPr>
            <w:tcW w:w="2692" w:type="dxa"/>
            <w:tcBorders>
              <w:top w:val="single" w:sz="4" w:space="0" w:color="auto"/>
              <w:left w:val="single" w:sz="4" w:space="0" w:color="auto"/>
            </w:tcBorders>
          </w:tcPr>
          <w:p w14:paraId="116CBB22"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Ծածկագրային նշագիրը</w:t>
            </w:r>
          </w:p>
        </w:tc>
        <w:tc>
          <w:tcPr>
            <w:tcW w:w="5836" w:type="dxa"/>
            <w:tcBorders>
              <w:top w:val="single" w:sz="4" w:space="0" w:color="auto"/>
              <w:left w:val="single" w:sz="4" w:space="0" w:color="auto"/>
              <w:right w:val="single" w:sz="4" w:space="0" w:color="auto"/>
            </w:tcBorders>
          </w:tcPr>
          <w:p w14:paraId="1353B07E"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P.CP.04.OPR.004</w:t>
            </w:r>
          </w:p>
        </w:tc>
      </w:tr>
      <w:tr w:rsidR="0064324F" w:rsidRPr="00E53FFA" w14:paraId="080B8A2F" w14:textId="77777777" w:rsidTr="00B92024">
        <w:tc>
          <w:tcPr>
            <w:tcW w:w="861" w:type="dxa"/>
            <w:tcBorders>
              <w:top w:val="single" w:sz="4" w:space="0" w:color="auto"/>
              <w:left w:val="single" w:sz="4" w:space="0" w:color="auto"/>
            </w:tcBorders>
          </w:tcPr>
          <w:p w14:paraId="69B7AC6A" w14:textId="77777777" w:rsidR="0064324F" w:rsidRPr="00E53FFA" w:rsidRDefault="0064324F" w:rsidP="00B92024">
            <w:pPr>
              <w:pStyle w:val="Other0"/>
              <w:spacing w:after="80" w:line="240" w:lineRule="auto"/>
              <w:ind w:firstLine="300"/>
              <w:rPr>
                <w:rFonts w:ascii="Sylfaen" w:hAnsi="Sylfaen" w:cs="Sylfaen"/>
                <w:sz w:val="20"/>
                <w:szCs w:val="20"/>
              </w:rPr>
            </w:pPr>
            <w:r w:rsidRPr="00E53FFA">
              <w:rPr>
                <w:rFonts w:ascii="Sylfaen" w:hAnsi="Sylfaen"/>
                <w:sz w:val="20"/>
                <w:szCs w:val="20"/>
              </w:rPr>
              <w:t>2</w:t>
            </w:r>
          </w:p>
        </w:tc>
        <w:tc>
          <w:tcPr>
            <w:tcW w:w="2692" w:type="dxa"/>
            <w:tcBorders>
              <w:top w:val="single" w:sz="4" w:space="0" w:color="auto"/>
              <w:left w:val="single" w:sz="4" w:space="0" w:color="auto"/>
            </w:tcBorders>
          </w:tcPr>
          <w:p w14:paraId="465E45C2"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Գործառնության անվանումը</w:t>
            </w:r>
          </w:p>
        </w:tc>
        <w:tc>
          <w:tcPr>
            <w:tcW w:w="5836" w:type="dxa"/>
            <w:tcBorders>
              <w:top w:val="single" w:sz="4" w:space="0" w:color="auto"/>
              <w:left w:val="single" w:sz="4" w:space="0" w:color="auto"/>
              <w:right w:val="single" w:sz="4" w:space="0" w:color="auto"/>
            </w:tcBorders>
          </w:tcPr>
          <w:p w14:paraId="29A708DB"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ԱՕՏՄ-ի ժամանակավոր ներմուծումն ավարտելու մասին փոփոխված տեղեկությունների փոխանցում</w:t>
            </w:r>
          </w:p>
        </w:tc>
      </w:tr>
      <w:tr w:rsidR="0064324F" w:rsidRPr="00E53FFA" w14:paraId="5A8E3495" w14:textId="77777777" w:rsidTr="00B92024">
        <w:tc>
          <w:tcPr>
            <w:tcW w:w="861" w:type="dxa"/>
            <w:tcBorders>
              <w:top w:val="single" w:sz="4" w:space="0" w:color="auto"/>
              <w:left w:val="single" w:sz="4" w:space="0" w:color="auto"/>
            </w:tcBorders>
          </w:tcPr>
          <w:p w14:paraId="3DC0F1A2" w14:textId="77777777" w:rsidR="0064324F" w:rsidRPr="00E53FFA" w:rsidRDefault="0064324F" w:rsidP="00B92024">
            <w:pPr>
              <w:pStyle w:val="Other0"/>
              <w:spacing w:after="80" w:line="240" w:lineRule="auto"/>
              <w:ind w:firstLine="300"/>
              <w:rPr>
                <w:rFonts w:ascii="Sylfaen" w:hAnsi="Sylfaen" w:cs="Sylfaen"/>
                <w:sz w:val="20"/>
                <w:szCs w:val="20"/>
              </w:rPr>
            </w:pPr>
            <w:r w:rsidRPr="00E53FFA">
              <w:rPr>
                <w:rFonts w:ascii="Sylfaen" w:hAnsi="Sylfaen"/>
                <w:sz w:val="20"/>
                <w:szCs w:val="20"/>
              </w:rPr>
              <w:t>3</w:t>
            </w:r>
          </w:p>
        </w:tc>
        <w:tc>
          <w:tcPr>
            <w:tcW w:w="2692" w:type="dxa"/>
            <w:tcBorders>
              <w:top w:val="single" w:sz="4" w:space="0" w:color="auto"/>
              <w:left w:val="single" w:sz="4" w:space="0" w:color="auto"/>
            </w:tcBorders>
          </w:tcPr>
          <w:p w14:paraId="2E02B569"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Կատարողը</w:t>
            </w:r>
          </w:p>
        </w:tc>
        <w:tc>
          <w:tcPr>
            <w:tcW w:w="5836" w:type="dxa"/>
            <w:tcBorders>
              <w:top w:val="single" w:sz="4" w:space="0" w:color="auto"/>
              <w:left w:val="single" w:sz="4" w:space="0" w:color="auto"/>
              <w:right w:val="single" w:sz="4" w:space="0" w:color="auto"/>
            </w:tcBorders>
          </w:tcPr>
          <w:p w14:paraId="38F643A7"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ԱՕՏՄ-ի ժամանակավոր ներմուծումն ավարտող լիազորված մարմին</w:t>
            </w:r>
          </w:p>
        </w:tc>
      </w:tr>
      <w:tr w:rsidR="0064324F" w:rsidRPr="00E53FFA" w14:paraId="25841E71" w14:textId="77777777" w:rsidTr="00B92024">
        <w:tc>
          <w:tcPr>
            <w:tcW w:w="861" w:type="dxa"/>
            <w:tcBorders>
              <w:top w:val="single" w:sz="4" w:space="0" w:color="auto"/>
              <w:left w:val="single" w:sz="4" w:space="0" w:color="auto"/>
            </w:tcBorders>
          </w:tcPr>
          <w:p w14:paraId="1C842CF2" w14:textId="77777777" w:rsidR="0064324F" w:rsidRPr="00E53FFA" w:rsidRDefault="0064324F" w:rsidP="00B92024">
            <w:pPr>
              <w:pStyle w:val="Other0"/>
              <w:spacing w:after="80" w:line="240" w:lineRule="auto"/>
              <w:ind w:firstLine="300"/>
              <w:rPr>
                <w:rFonts w:ascii="Sylfaen" w:hAnsi="Sylfaen" w:cs="Sylfaen"/>
                <w:sz w:val="20"/>
                <w:szCs w:val="20"/>
              </w:rPr>
            </w:pPr>
            <w:r w:rsidRPr="00E53FFA">
              <w:rPr>
                <w:rFonts w:ascii="Sylfaen" w:hAnsi="Sylfaen"/>
                <w:sz w:val="20"/>
                <w:szCs w:val="20"/>
              </w:rPr>
              <w:t>4</w:t>
            </w:r>
          </w:p>
        </w:tc>
        <w:tc>
          <w:tcPr>
            <w:tcW w:w="2692" w:type="dxa"/>
            <w:tcBorders>
              <w:top w:val="single" w:sz="4" w:space="0" w:color="auto"/>
              <w:left w:val="single" w:sz="4" w:space="0" w:color="auto"/>
            </w:tcBorders>
          </w:tcPr>
          <w:p w14:paraId="15BCFA36"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Կատարման պայմանները</w:t>
            </w:r>
          </w:p>
        </w:tc>
        <w:tc>
          <w:tcPr>
            <w:tcW w:w="5836" w:type="dxa"/>
            <w:tcBorders>
              <w:top w:val="single" w:sz="4" w:space="0" w:color="auto"/>
              <w:left w:val="single" w:sz="4" w:space="0" w:color="auto"/>
              <w:right w:val="single" w:sz="4" w:space="0" w:color="auto"/>
            </w:tcBorders>
          </w:tcPr>
          <w:p w14:paraId="0DD7A93C"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կատարվում է ԱՕՏՄ-ի ժամանակավոր ներմուծումն ավարտելու մասին տեղեկություններում փոփոխություններ կատարելու անհրաժեշտություն առաջանալու դեպքում</w:t>
            </w:r>
          </w:p>
        </w:tc>
      </w:tr>
      <w:tr w:rsidR="0064324F" w:rsidRPr="00E53FFA" w14:paraId="345C5B11" w14:textId="77777777" w:rsidTr="00B92024">
        <w:tc>
          <w:tcPr>
            <w:tcW w:w="861" w:type="dxa"/>
            <w:tcBorders>
              <w:top w:val="single" w:sz="4" w:space="0" w:color="auto"/>
              <w:left w:val="single" w:sz="4" w:space="0" w:color="auto"/>
              <w:bottom w:val="single" w:sz="4" w:space="0" w:color="auto"/>
            </w:tcBorders>
          </w:tcPr>
          <w:p w14:paraId="58909F01" w14:textId="77777777" w:rsidR="0064324F" w:rsidRPr="00E53FFA" w:rsidRDefault="0064324F" w:rsidP="00B92024">
            <w:pPr>
              <w:pStyle w:val="Other0"/>
              <w:spacing w:after="80" w:line="240" w:lineRule="auto"/>
              <w:ind w:firstLine="300"/>
              <w:rPr>
                <w:rFonts w:ascii="Sylfaen" w:hAnsi="Sylfaen" w:cs="Sylfaen"/>
                <w:sz w:val="20"/>
                <w:szCs w:val="20"/>
              </w:rPr>
            </w:pPr>
            <w:r w:rsidRPr="00E53FFA">
              <w:rPr>
                <w:rFonts w:ascii="Sylfaen" w:hAnsi="Sylfaen"/>
                <w:sz w:val="20"/>
                <w:szCs w:val="20"/>
              </w:rPr>
              <w:t>5</w:t>
            </w:r>
          </w:p>
        </w:tc>
        <w:tc>
          <w:tcPr>
            <w:tcW w:w="2692" w:type="dxa"/>
            <w:tcBorders>
              <w:top w:val="single" w:sz="4" w:space="0" w:color="auto"/>
              <w:left w:val="single" w:sz="4" w:space="0" w:color="auto"/>
              <w:bottom w:val="single" w:sz="4" w:space="0" w:color="auto"/>
            </w:tcBorders>
          </w:tcPr>
          <w:p w14:paraId="3F30CDEB"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Սահմանափակումները</w:t>
            </w:r>
          </w:p>
        </w:tc>
        <w:tc>
          <w:tcPr>
            <w:tcW w:w="5836" w:type="dxa"/>
            <w:tcBorders>
              <w:top w:val="single" w:sz="4" w:space="0" w:color="auto"/>
              <w:left w:val="single" w:sz="4" w:space="0" w:color="auto"/>
              <w:bottom w:val="single" w:sz="4" w:space="0" w:color="auto"/>
              <w:right w:val="single" w:sz="4" w:space="0" w:color="auto"/>
            </w:tcBorders>
          </w:tcPr>
          <w:p w14:paraId="4E588111" w14:textId="77777777" w:rsidR="0064324F" w:rsidRPr="00E53FFA" w:rsidRDefault="0064324F" w:rsidP="00B92024">
            <w:pPr>
              <w:pStyle w:val="Other0"/>
              <w:spacing w:after="80" w:line="240" w:lineRule="auto"/>
              <w:ind w:firstLine="0"/>
              <w:rPr>
                <w:rFonts w:ascii="Sylfaen" w:hAnsi="Sylfaen" w:cs="Sylfaen"/>
                <w:sz w:val="20"/>
                <w:szCs w:val="20"/>
              </w:rPr>
            </w:pPr>
            <w:r w:rsidRPr="00E53FFA">
              <w:rPr>
                <w:rFonts w:ascii="Sylfaen" w:hAnsi="Sylfaen"/>
                <w:sz w:val="20"/>
                <w:szCs w:val="20"/>
              </w:rPr>
              <w:t>ներկայացվող տեղեկությունների ձ</w:t>
            </w:r>
            <w:r w:rsidR="00654716" w:rsidRPr="00E53FFA">
              <w:rPr>
                <w:rFonts w:ascii="Sylfaen" w:hAnsi="Sylfaen"/>
                <w:sz w:val="20"/>
                <w:szCs w:val="20"/>
              </w:rPr>
              <w:t>եւ</w:t>
            </w:r>
            <w:r w:rsidRPr="00E53FFA">
              <w:rPr>
                <w:rFonts w:ascii="Sylfaen" w:hAnsi="Sylfaen"/>
                <w:sz w:val="20"/>
                <w:szCs w:val="20"/>
              </w:rPr>
              <w:t xml:space="preserve">աչափն ու կառուցվածքը </w:t>
            </w:r>
            <w:r w:rsidRPr="00B92024">
              <w:rPr>
                <w:rFonts w:ascii="Sylfaen" w:hAnsi="Sylfaen"/>
                <w:spacing w:val="-4"/>
                <w:sz w:val="20"/>
                <w:szCs w:val="20"/>
              </w:rPr>
              <w:t xml:space="preserve">պետք է համապատասխանեն Էլեկտրոնային փաստաթղթերի </w:t>
            </w:r>
            <w:r w:rsidR="00654716" w:rsidRPr="00B92024">
              <w:rPr>
                <w:rFonts w:ascii="Sylfaen" w:hAnsi="Sylfaen"/>
                <w:spacing w:val="-4"/>
                <w:sz w:val="20"/>
                <w:szCs w:val="20"/>
              </w:rPr>
              <w:t>եւ</w:t>
            </w:r>
            <w:r w:rsidRPr="00E53FFA">
              <w:rPr>
                <w:rFonts w:ascii="Sylfaen" w:hAnsi="Sylfaen"/>
                <w:sz w:val="20"/>
                <w:szCs w:val="20"/>
              </w:rPr>
              <w:t xml:space="preserve"> տեղեկությունների ձ</w:t>
            </w:r>
            <w:r w:rsidR="00654716" w:rsidRPr="00E53FFA">
              <w:rPr>
                <w:rFonts w:ascii="Sylfaen" w:hAnsi="Sylfaen"/>
                <w:sz w:val="20"/>
                <w:szCs w:val="20"/>
              </w:rPr>
              <w:t>եւ</w:t>
            </w:r>
            <w:r w:rsidRPr="00E53FFA">
              <w:rPr>
                <w:rFonts w:ascii="Sylfaen" w:hAnsi="Sylfaen"/>
                <w:sz w:val="20"/>
                <w:szCs w:val="20"/>
              </w:rPr>
              <w:t>աչափերի ու կառուցվածքների նկարագրությանը</w:t>
            </w:r>
          </w:p>
        </w:tc>
      </w:tr>
      <w:tr w:rsidR="0064324F" w:rsidRPr="00E53FFA" w14:paraId="10CBAE6A" w14:textId="77777777" w:rsidTr="00B92024">
        <w:tc>
          <w:tcPr>
            <w:tcW w:w="861" w:type="dxa"/>
            <w:tcBorders>
              <w:top w:val="single" w:sz="4" w:space="0" w:color="auto"/>
              <w:left w:val="single" w:sz="4" w:space="0" w:color="auto"/>
            </w:tcBorders>
          </w:tcPr>
          <w:p w14:paraId="561E789C" w14:textId="77777777" w:rsidR="0064324F" w:rsidRPr="00E53FFA" w:rsidRDefault="0064324F" w:rsidP="00E53FFA">
            <w:pPr>
              <w:pStyle w:val="Other0"/>
              <w:spacing w:after="120" w:line="240" w:lineRule="auto"/>
              <w:ind w:firstLine="300"/>
              <w:rPr>
                <w:rFonts w:ascii="Sylfaen" w:hAnsi="Sylfaen" w:cs="Sylfaen"/>
                <w:sz w:val="20"/>
                <w:szCs w:val="20"/>
              </w:rPr>
            </w:pPr>
            <w:r w:rsidRPr="00E53FFA">
              <w:rPr>
                <w:rFonts w:ascii="Sylfaen" w:hAnsi="Sylfaen"/>
                <w:sz w:val="20"/>
                <w:szCs w:val="20"/>
              </w:rPr>
              <w:t>6</w:t>
            </w:r>
          </w:p>
        </w:tc>
        <w:tc>
          <w:tcPr>
            <w:tcW w:w="2692" w:type="dxa"/>
            <w:tcBorders>
              <w:top w:val="single" w:sz="4" w:space="0" w:color="auto"/>
              <w:left w:val="single" w:sz="4" w:space="0" w:color="auto"/>
            </w:tcBorders>
          </w:tcPr>
          <w:p w14:paraId="6A05E5EA"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Գործառնության նկարագրությունը</w:t>
            </w:r>
          </w:p>
        </w:tc>
        <w:tc>
          <w:tcPr>
            <w:tcW w:w="5836" w:type="dxa"/>
            <w:tcBorders>
              <w:top w:val="single" w:sz="4" w:space="0" w:color="auto"/>
              <w:left w:val="single" w:sz="4" w:space="0" w:color="auto"/>
              <w:right w:val="single" w:sz="4" w:space="0" w:color="auto"/>
            </w:tcBorders>
          </w:tcPr>
          <w:p w14:paraId="7F523BC3"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կատարողը կազմում է ԱՕՏՄ-ի ժամանակավոր ներմուծումն ավարտելու մասին փոփոխված տեղեկություններ պարունակող հաղորդագրություն եւ այն փոխանցում է ԱՕՏՄ-ի ժամանակավոր ներմուծման մասով հսկողություն իրականացնող լիազորված մարմին՝ Տեղեկատվական փոխգործակցության կանոնակարգին համապատասխան</w:t>
            </w:r>
          </w:p>
        </w:tc>
      </w:tr>
      <w:tr w:rsidR="0064324F" w:rsidRPr="00E53FFA" w14:paraId="09822ECA" w14:textId="77777777" w:rsidTr="00B92024">
        <w:tc>
          <w:tcPr>
            <w:tcW w:w="861" w:type="dxa"/>
            <w:tcBorders>
              <w:top w:val="single" w:sz="4" w:space="0" w:color="auto"/>
              <w:left w:val="single" w:sz="4" w:space="0" w:color="auto"/>
              <w:bottom w:val="single" w:sz="4" w:space="0" w:color="auto"/>
            </w:tcBorders>
          </w:tcPr>
          <w:p w14:paraId="70EED4AC" w14:textId="77777777" w:rsidR="0064324F" w:rsidRPr="00E53FFA" w:rsidRDefault="0064324F" w:rsidP="00E53FFA">
            <w:pPr>
              <w:pStyle w:val="Other0"/>
              <w:spacing w:after="120" w:line="240" w:lineRule="auto"/>
              <w:ind w:firstLine="300"/>
              <w:rPr>
                <w:rFonts w:ascii="Sylfaen" w:hAnsi="Sylfaen" w:cs="Sylfaen"/>
                <w:sz w:val="20"/>
                <w:szCs w:val="20"/>
              </w:rPr>
            </w:pPr>
            <w:r w:rsidRPr="00E53FFA">
              <w:rPr>
                <w:rFonts w:ascii="Sylfaen" w:hAnsi="Sylfaen"/>
                <w:sz w:val="20"/>
                <w:szCs w:val="20"/>
              </w:rPr>
              <w:t>7</w:t>
            </w:r>
          </w:p>
        </w:tc>
        <w:tc>
          <w:tcPr>
            <w:tcW w:w="2692" w:type="dxa"/>
            <w:tcBorders>
              <w:top w:val="single" w:sz="4" w:space="0" w:color="auto"/>
              <w:left w:val="single" w:sz="4" w:space="0" w:color="auto"/>
              <w:bottom w:val="single" w:sz="4" w:space="0" w:color="auto"/>
            </w:tcBorders>
          </w:tcPr>
          <w:p w14:paraId="1561C538"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Արդյունքները</w:t>
            </w:r>
          </w:p>
        </w:tc>
        <w:tc>
          <w:tcPr>
            <w:tcW w:w="5836" w:type="dxa"/>
            <w:tcBorders>
              <w:top w:val="single" w:sz="4" w:space="0" w:color="auto"/>
              <w:left w:val="single" w:sz="4" w:space="0" w:color="auto"/>
              <w:bottom w:val="single" w:sz="4" w:space="0" w:color="auto"/>
              <w:right w:val="single" w:sz="4" w:space="0" w:color="auto"/>
            </w:tcBorders>
          </w:tcPr>
          <w:p w14:paraId="62D7BD33"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ԱՕՏՄ-ի ժամանակավոր ներմուծումն ավարտելու մասին փոփոխված տեղեկությունները փոխանցվել են ԱՕՏՄ-ի ժամանակավոր ներմուծման մասով հսկողություն իրականացնող լիազորված մարմին</w:t>
            </w:r>
          </w:p>
        </w:tc>
      </w:tr>
    </w:tbl>
    <w:p w14:paraId="6249A604" w14:textId="77777777" w:rsidR="0064324F" w:rsidRPr="00654716" w:rsidRDefault="0064324F" w:rsidP="00B92024">
      <w:pPr>
        <w:pStyle w:val="Tablecaption0"/>
        <w:spacing w:after="160" w:line="341" w:lineRule="auto"/>
        <w:jc w:val="right"/>
        <w:rPr>
          <w:rFonts w:ascii="Sylfaen" w:hAnsi="Sylfaen" w:cs="Sylfaen"/>
          <w:sz w:val="24"/>
          <w:szCs w:val="24"/>
        </w:rPr>
      </w:pPr>
    </w:p>
    <w:p w14:paraId="3E72CEDB" w14:textId="77777777" w:rsidR="0064324F" w:rsidRPr="00654716" w:rsidRDefault="0064324F" w:rsidP="00B92024">
      <w:pPr>
        <w:pStyle w:val="Tablecaption0"/>
        <w:spacing w:after="160" w:line="341" w:lineRule="auto"/>
        <w:jc w:val="right"/>
        <w:rPr>
          <w:rFonts w:ascii="Sylfaen" w:hAnsi="Sylfaen" w:cs="Sylfaen"/>
          <w:sz w:val="24"/>
          <w:szCs w:val="24"/>
        </w:rPr>
      </w:pPr>
      <w:r w:rsidRPr="00654716">
        <w:rPr>
          <w:rFonts w:ascii="Sylfaen" w:hAnsi="Sylfaen"/>
          <w:sz w:val="24"/>
          <w:szCs w:val="24"/>
        </w:rPr>
        <w:t>Աղյուսակ 15</w:t>
      </w:r>
    </w:p>
    <w:p w14:paraId="55767482" w14:textId="77777777" w:rsidR="0064324F" w:rsidRPr="00654716" w:rsidRDefault="0064324F" w:rsidP="00B92024">
      <w:pPr>
        <w:pStyle w:val="BodyText1"/>
        <w:spacing w:after="160" w:line="341" w:lineRule="auto"/>
        <w:ind w:firstLine="0"/>
        <w:jc w:val="center"/>
        <w:rPr>
          <w:rFonts w:ascii="Sylfaen" w:hAnsi="Sylfaen" w:cs="Sylfaen"/>
          <w:sz w:val="24"/>
          <w:szCs w:val="24"/>
        </w:rPr>
      </w:pPr>
      <w:r w:rsidRPr="00654716">
        <w:rPr>
          <w:rFonts w:ascii="Sylfaen" w:hAnsi="Sylfaen"/>
          <w:sz w:val="24"/>
          <w:szCs w:val="24"/>
        </w:rPr>
        <w:t xml:space="preserve">«ԱՕՏՄ-ի ժամանակավոր ներմուծումն ավարտելու մասին փոփոխված տեղեկությունների ընդունում եւ մշակում» գործառնության </w:t>
      </w:r>
      <w:r w:rsidR="00B92024">
        <w:rPr>
          <w:rFonts w:ascii="Sylfaen" w:hAnsi="Sylfaen"/>
          <w:sz w:val="24"/>
          <w:szCs w:val="24"/>
        </w:rPr>
        <w:br/>
      </w:r>
      <w:r w:rsidRPr="00654716">
        <w:rPr>
          <w:rFonts w:ascii="Sylfaen" w:hAnsi="Sylfaen"/>
          <w:sz w:val="24"/>
          <w:szCs w:val="24"/>
        </w:rPr>
        <w:t>(P.CP.04.OPR.005) նկարագրությունը</w:t>
      </w:r>
    </w:p>
    <w:tbl>
      <w:tblPr>
        <w:tblOverlap w:val="never"/>
        <w:tblW w:w="9455" w:type="dxa"/>
        <w:tblLayout w:type="fixed"/>
        <w:tblCellMar>
          <w:left w:w="10" w:type="dxa"/>
          <w:right w:w="10" w:type="dxa"/>
        </w:tblCellMar>
        <w:tblLook w:val="0000" w:firstRow="0" w:lastRow="0" w:firstColumn="0" w:lastColumn="0" w:noHBand="0" w:noVBand="0"/>
      </w:tblPr>
      <w:tblGrid>
        <w:gridCol w:w="861"/>
        <w:gridCol w:w="2717"/>
        <w:gridCol w:w="5877"/>
      </w:tblGrid>
      <w:tr w:rsidR="0064324F" w:rsidRPr="00E53FFA" w14:paraId="0FD34982" w14:textId="77777777" w:rsidTr="00B92024">
        <w:trPr>
          <w:tblHeader/>
        </w:trPr>
        <w:tc>
          <w:tcPr>
            <w:tcW w:w="861" w:type="dxa"/>
            <w:tcBorders>
              <w:top w:val="single" w:sz="4" w:space="0" w:color="auto"/>
              <w:left w:val="single" w:sz="4" w:space="0" w:color="auto"/>
            </w:tcBorders>
          </w:tcPr>
          <w:p w14:paraId="3C608DF9"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Համարը՝ ը/կ</w:t>
            </w:r>
          </w:p>
        </w:tc>
        <w:tc>
          <w:tcPr>
            <w:tcW w:w="2717" w:type="dxa"/>
            <w:tcBorders>
              <w:top w:val="single" w:sz="4" w:space="0" w:color="auto"/>
              <w:left w:val="single" w:sz="4" w:space="0" w:color="auto"/>
            </w:tcBorders>
          </w:tcPr>
          <w:p w14:paraId="5F334EC4"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Տարրի նշագիրը</w:t>
            </w:r>
          </w:p>
        </w:tc>
        <w:tc>
          <w:tcPr>
            <w:tcW w:w="5877" w:type="dxa"/>
            <w:tcBorders>
              <w:top w:val="single" w:sz="4" w:space="0" w:color="auto"/>
              <w:left w:val="single" w:sz="4" w:space="0" w:color="auto"/>
              <w:right w:val="single" w:sz="4" w:space="0" w:color="auto"/>
            </w:tcBorders>
          </w:tcPr>
          <w:p w14:paraId="4E618FB7"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Նկարագրությունը</w:t>
            </w:r>
          </w:p>
        </w:tc>
      </w:tr>
      <w:tr w:rsidR="0064324F" w:rsidRPr="00E53FFA" w14:paraId="22CBD059" w14:textId="77777777" w:rsidTr="00B92024">
        <w:trPr>
          <w:tblHeader/>
        </w:trPr>
        <w:tc>
          <w:tcPr>
            <w:tcW w:w="861" w:type="dxa"/>
            <w:tcBorders>
              <w:top w:val="single" w:sz="4" w:space="0" w:color="auto"/>
              <w:left w:val="single" w:sz="4" w:space="0" w:color="auto"/>
            </w:tcBorders>
          </w:tcPr>
          <w:p w14:paraId="37B7B487"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1</w:t>
            </w:r>
          </w:p>
        </w:tc>
        <w:tc>
          <w:tcPr>
            <w:tcW w:w="2717" w:type="dxa"/>
            <w:tcBorders>
              <w:top w:val="single" w:sz="4" w:space="0" w:color="auto"/>
              <w:left w:val="single" w:sz="4" w:space="0" w:color="auto"/>
            </w:tcBorders>
          </w:tcPr>
          <w:p w14:paraId="1D9570A4"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2</w:t>
            </w:r>
          </w:p>
        </w:tc>
        <w:tc>
          <w:tcPr>
            <w:tcW w:w="5877" w:type="dxa"/>
            <w:tcBorders>
              <w:top w:val="single" w:sz="4" w:space="0" w:color="auto"/>
              <w:left w:val="single" w:sz="4" w:space="0" w:color="auto"/>
              <w:right w:val="single" w:sz="4" w:space="0" w:color="auto"/>
            </w:tcBorders>
          </w:tcPr>
          <w:p w14:paraId="090F1601"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3</w:t>
            </w:r>
          </w:p>
        </w:tc>
      </w:tr>
      <w:tr w:rsidR="0064324F" w:rsidRPr="00E53FFA" w14:paraId="0422F331" w14:textId="77777777" w:rsidTr="00B92024">
        <w:tc>
          <w:tcPr>
            <w:tcW w:w="861" w:type="dxa"/>
            <w:tcBorders>
              <w:top w:val="single" w:sz="4" w:space="0" w:color="auto"/>
              <w:left w:val="single" w:sz="4" w:space="0" w:color="auto"/>
            </w:tcBorders>
          </w:tcPr>
          <w:p w14:paraId="0004B1B7"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1</w:t>
            </w:r>
          </w:p>
        </w:tc>
        <w:tc>
          <w:tcPr>
            <w:tcW w:w="2717" w:type="dxa"/>
            <w:tcBorders>
              <w:top w:val="single" w:sz="4" w:space="0" w:color="auto"/>
              <w:left w:val="single" w:sz="4" w:space="0" w:color="auto"/>
            </w:tcBorders>
          </w:tcPr>
          <w:p w14:paraId="4F22629E"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Ծածկագրային նշագիրը</w:t>
            </w:r>
          </w:p>
        </w:tc>
        <w:tc>
          <w:tcPr>
            <w:tcW w:w="5877" w:type="dxa"/>
            <w:tcBorders>
              <w:top w:val="single" w:sz="4" w:space="0" w:color="auto"/>
              <w:left w:val="single" w:sz="4" w:space="0" w:color="auto"/>
              <w:right w:val="single" w:sz="4" w:space="0" w:color="auto"/>
            </w:tcBorders>
          </w:tcPr>
          <w:p w14:paraId="752E1685"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P.CP.04.OPR.005</w:t>
            </w:r>
          </w:p>
        </w:tc>
      </w:tr>
      <w:tr w:rsidR="0064324F" w:rsidRPr="00E53FFA" w14:paraId="270BCA1F" w14:textId="77777777" w:rsidTr="00B92024">
        <w:tc>
          <w:tcPr>
            <w:tcW w:w="861" w:type="dxa"/>
            <w:tcBorders>
              <w:top w:val="single" w:sz="4" w:space="0" w:color="auto"/>
              <w:left w:val="single" w:sz="4" w:space="0" w:color="auto"/>
            </w:tcBorders>
          </w:tcPr>
          <w:p w14:paraId="4BD8507A"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2</w:t>
            </w:r>
          </w:p>
        </w:tc>
        <w:tc>
          <w:tcPr>
            <w:tcW w:w="2717" w:type="dxa"/>
            <w:tcBorders>
              <w:top w:val="single" w:sz="4" w:space="0" w:color="auto"/>
              <w:left w:val="single" w:sz="4" w:space="0" w:color="auto"/>
            </w:tcBorders>
          </w:tcPr>
          <w:p w14:paraId="44944292"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Գործառնության անվանումը</w:t>
            </w:r>
          </w:p>
        </w:tc>
        <w:tc>
          <w:tcPr>
            <w:tcW w:w="5877" w:type="dxa"/>
            <w:tcBorders>
              <w:top w:val="single" w:sz="4" w:space="0" w:color="auto"/>
              <w:left w:val="single" w:sz="4" w:space="0" w:color="auto"/>
              <w:right w:val="single" w:sz="4" w:space="0" w:color="auto"/>
            </w:tcBorders>
          </w:tcPr>
          <w:p w14:paraId="06CAA43F"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ԱՕՏՄ-ի ժամանակավոր ներմուծումն ավարտելու մասին փոփոխված տեղեկությունների ընդունում եւ մշակում</w:t>
            </w:r>
          </w:p>
        </w:tc>
      </w:tr>
      <w:tr w:rsidR="0064324F" w:rsidRPr="00E53FFA" w14:paraId="4D1AA013" w14:textId="77777777" w:rsidTr="00B92024">
        <w:tc>
          <w:tcPr>
            <w:tcW w:w="861" w:type="dxa"/>
            <w:tcBorders>
              <w:top w:val="single" w:sz="4" w:space="0" w:color="auto"/>
              <w:left w:val="single" w:sz="4" w:space="0" w:color="auto"/>
            </w:tcBorders>
          </w:tcPr>
          <w:p w14:paraId="0A55DACF"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3</w:t>
            </w:r>
          </w:p>
        </w:tc>
        <w:tc>
          <w:tcPr>
            <w:tcW w:w="2717" w:type="dxa"/>
            <w:tcBorders>
              <w:top w:val="single" w:sz="4" w:space="0" w:color="auto"/>
              <w:left w:val="single" w:sz="4" w:space="0" w:color="auto"/>
            </w:tcBorders>
          </w:tcPr>
          <w:p w14:paraId="1AB7FEFC"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Կատարողը</w:t>
            </w:r>
          </w:p>
        </w:tc>
        <w:tc>
          <w:tcPr>
            <w:tcW w:w="5877" w:type="dxa"/>
            <w:tcBorders>
              <w:top w:val="single" w:sz="4" w:space="0" w:color="auto"/>
              <w:left w:val="single" w:sz="4" w:space="0" w:color="auto"/>
              <w:right w:val="single" w:sz="4" w:space="0" w:color="auto"/>
            </w:tcBorders>
          </w:tcPr>
          <w:p w14:paraId="1FBDBD79"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ԱՕՏՄ-ի ժամանակավոր ներմուծման մասով հսկողություն իրականացնող լիազորված մարմին</w:t>
            </w:r>
          </w:p>
        </w:tc>
      </w:tr>
      <w:tr w:rsidR="0064324F" w:rsidRPr="00E53FFA" w14:paraId="494DECFF" w14:textId="77777777" w:rsidTr="00B92024">
        <w:tc>
          <w:tcPr>
            <w:tcW w:w="861" w:type="dxa"/>
            <w:tcBorders>
              <w:top w:val="single" w:sz="4" w:space="0" w:color="auto"/>
              <w:left w:val="single" w:sz="4" w:space="0" w:color="auto"/>
            </w:tcBorders>
          </w:tcPr>
          <w:p w14:paraId="117BDFEF"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4</w:t>
            </w:r>
          </w:p>
        </w:tc>
        <w:tc>
          <w:tcPr>
            <w:tcW w:w="2717" w:type="dxa"/>
            <w:tcBorders>
              <w:top w:val="single" w:sz="4" w:space="0" w:color="auto"/>
              <w:left w:val="single" w:sz="4" w:space="0" w:color="auto"/>
            </w:tcBorders>
          </w:tcPr>
          <w:p w14:paraId="584A7DEF"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Կատարման պայմանները</w:t>
            </w:r>
          </w:p>
        </w:tc>
        <w:tc>
          <w:tcPr>
            <w:tcW w:w="5877" w:type="dxa"/>
            <w:tcBorders>
              <w:top w:val="single" w:sz="4" w:space="0" w:color="auto"/>
              <w:left w:val="single" w:sz="4" w:space="0" w:color="auto"/>
              <w:right w:val="single" w:sz="4" w:space="0" w:color="auto"/>
            </w:tcBorders>
          </w:tcPr>
          <w:p w14:paraId="3CCE16D0"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կատարվում է ԱՕՏՄ-ի ժամանակավոր ներմուծումն ավարտելու մասին փոփոխված տեղեկությունները կատարողի կողմից ստանալիս («ԱՕՏՄ-ի ժամանակավոր ներմուծումն ավարտելու մասին փոփոխված տեղեկությունների փոխանցում» գործառնություն (P.CP.04.OPR.004))</w:t>
            </w:r>
          </w:p>
        </w:tc>
      </w:tr>
      <w:tr w:rsidR="0064324F" w:rsidRPr="00E53FFA" w14:paraId="66E7FB75" w14:textId="77777777" w:rsidTr="00B92024">
        <w:tc>
          <w:tcPr>
            <w:tcW w:w="861" w:type="dxa"/>
            <w:tcBorders>
              <w:top w:val="single" w:sz="4" w:space="0" w:color="auto"/>
              <w:left w:val="single" w:sz="4" w:space="0" w:color="auto"/>
              <w:bottom w:val="single" w:sz="4" w:space="0" w:color="auto"/>
            </w:tcBorders>
          </w:tcPr>
          <w:p w14:paraId="4D89DEC2"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5</w:t>
            </w:r>
          </w:p>
        </w:tc>
        <w:tc>
          <w:tcPr>
            <w:tcW w:w="2717" w:type="dxa"/>
            <w:tcBorders>
              <w:top w:val="single" w:sz="4" w:space="0" w:color="auto"/>
              <w:left w:val="single" w:sz="4" w:space="0" w:color="auto"/>
              <w:bottom w:val="single" w:sz="4" w:space="0" w:color="auto"/>
            </w:tcBorders>
          </w:tcPr>
          <w:p w14:paraId="3D339670"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Սահմանափակումները</w:t>
            </w:r>
          </w:p>
        </w:tc>
        <w:tc>
          <w:tcPr>
            <w:tcW w:w="5877" w:type="dxa"/>
            <w:tcBorders>
              <w:top w:val="single" w:sz="4" w:space="0" w:color="auto"/>
              <w:left w:val="single" w:sz="4" w:space="0" w:color="auto"/>
              <w:bottom w:val="single" w:sz="4" w:space="0" w:color="auto"/>
              <w:right w:val="single" w:sz="4" w:space="0" w:color="auto"/>
            </w:tcBorders>
          </w:tcPr>
          <w:p w14:paraId="7F1F17FB"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4324F" w:rsidRPr="00E53FFA" w14:paraId="0E4E2A65" w14:textId="77777777" w:rsidTr="00B92024">
        <w:tc>
          <w:tcPr>
            <w:tcW w:w="861" w:type="dxa"/>
            <w:tcBorders>
              <w:top w:val="single" w:sz="4" w:space="0" w:color="auto"/>
              <w:left w:val="single" w:sz="4" w:space="0" w:color="auto"/>
            </w:tcBorders>
          </w:tcPr>
          <w:p w14:paraId="6CA69A55" w14:textId="77777777" w:rsidR="0064324F" w:rsidRPr="00E53FFA" w:rsidRDefault="0064324F" w:rsidP="00B92024">
            <w:pPr>
              <w:pStyle w:val="Other0"/>
              <w:spacing w:after="80" w:line="240" w:lineRule="auto"/>
              <w:ind w:firstLine="0"/>
              <w:jc w:val="center"/>
              <w:rPr>
                <w:rFonts w:ascii="Sylfaen" w:hAnsi="Sylfaen" w:cs="Sylfaen"/>
                <w:sz w:val="20"/>
                <w:szCs w:val="24"/>
              </w:rPr>
            </w:pPr>
            <w:r w:rsidRPr="00E53FFA">
              <w:rPr>
                <w:rFonts w:ascii="Sylfaen" w:hAnsi="Sylfaen"/>
                <w:sz w:val="20"/>
                <w:szCs w:val="24"/>
              </w:rPr>
              <w:t>6</w:t>
            </w:r>
          </w:p>
        </w:tc>
        <w:tc>
          <w:tcPr>
            <w:tcW w:w="2717" w:type="dxa"/>
            <w:tcBorders>
              <w:top w:val="single" w:sz="4" w:space="0" w:color="auto"/>
              <w:left w:val="single" w:sz="4" w:space="0" w:color="auto"/>
            </w:tcBorders>
          </w:tcPr>
          <w:p w14:paraId="4E7B9F1F"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Գործառնության նկարագրությունը</w:t>
            </w:r>
          </w:p>
        </w:tc>
        <w:tc>
          <w:tcPr>
            <w:tcW w:w="5877" w:type="dxa"/>
            <w:tcBorders>
              <w:top w:val="single" w:sz="4" w:space="0" w:color="auto"/>
              <w:left w:val="single" w:sz="4" w:space="0" w:color="auto"/>
              <w:right w:val="single" w:sz="4" w:space="0" w:color="auto"/>
            </w:tcBorders>
          </w:tcPr>
          <w:p w14:paraId="779445FE" w14:textId="77777777" w:rsidR="0064324F" w:rsidRPr="00E53FFA" w:rsidRDefault="0064324F" w:rsidP="00B92024">
            <w:pPr>
              <w:pStyle w:val="Other0"/>
              <w:spacing w:after="80" w:line="240" w:lineRule="auto"/>
              <w:ind w:firstLine="0"/>
              <w:rPr>
                <w:rFonts w:ascii="Sylfaen" w:hAnsi="Sylfaen" w:cs="Sylfaen"/>
                <w:sz w:val="20"/>
                <w:szCs w:val="24"/>
              </w:rPr>
            </w:pPr>
            <w:r w:rsidRPr="00E53FFA">
              <w:rPr>
                <w:rFonts w:ascii="Sylfaen" w:hAnsi="Sylfaen"/>
                <w:sz w:val="20"/>
                <w:szCs w:val="24"/>
              </w:rPr>
              <w:t>կատարողն իրականացնում է ԱՕՏՄ-ի ժամանակավոր ներմուծումն ավարտելու մասին փոփոխված տեղեկությունների ընդունում եւ մշակում, կազմում եւ ԱՕՏՄ-ի ժամանակավոր ներմուծումն ավարտող լիազորված մարմին է ուղարկում նշված տեղեկությունների մշակման մասին ծանուցումը</w:t>
            </w:r>
          </w:p>
        </w:tc>
      </w:tr>
      <w:tr w:rsidR="0064324F" w:rsidRPr="00E53FFA" w14:paraId="3532769E" w14:textId="77777777" w:rsidTr="00B92024">
        <w:tc>
          <w:tcPr>
            <w:tcW w:w="861" w:type="dxa"/>
            <w:tcBorders>
              <w:top w:val="single" w:sz="4" w:space="0" w:color="auto"/>
              <w:left w:val="single" w:sz="4" w:space="0" w:color="auto"/>
              <w:bottom w:val="single" w:sz="4" w:space="0" w:color="auto"/>
            </w:tcBorders>
          </w:tcPr>
          <w:p w14:paraId="67BD27C0" w14:textId="77777777" w:rsidR="0064324F" w:rsidRPr="00E53FFA" w:rsidRDefault="0064324F" w:rsidP="00E53FFA">
            <w:pPr>
              <w:pStyle w:val="Other0"/>
              <w:spacing w:after="120" w:line="240" w:lineRule="auto"/>
              <w:ind w:firstLine="300"/>
              <w:rPr>
                <w:rFonts w:ascii="Sylfaen" w:hAnsi="Sylfaen" w:cs="Sylfaen"/>
                <w:sz w:val="20"/>
                <w:szCs w:val="24"/>
              </w:rPr>
            </w:pPr>
            <w:r w:rsidRPr="00E53FFA">
              <w:rPr>
                <w:rFonts w:ascii="Sylfaen" w:hAnsi="Sylfaen"/>
                <w:sz w:val="20"/>
                <w:szCs w:val="24"/>
              </w:rPr>
              <w:t>7</w:t>
            </w:r>
          </w:p>
        </w:tc>
        <w:tc>
          <w:tcPr>
            <w:tcW w:w="2717" w:type="dxa"/>
            <w:tcBorders>
              <w:top w:val="single" w:sz="4" w:space="0" w:color="auto"/>
              <w:left w:val="single" w:sz="4" w:space="0" w:color="auto"/>
              <w:bottom w:val="single" w:sz="4" w:space="0" w:color="auto"/>
            </w:tcBorders>
          </w:tcPr>
          <w:p w14:paraId="5EAAE064" w14:textId="77777777" w:rsidR="0064324F" w:rsidRPr="00E53FFA" w:rsidRDefault="0064324F" w:rsidP="00E53FFA">
            <w:pPr>
              <w:pStyle w:val="Other0"/>
              <w:spacing w:after="120" w:line="240" w:lineRule="auto"/>
              <w:ind w:firstLine="0"/>
              <w:rPr>
                <w:rFonts w:ascii="Sylfaen" w:hAnsi="Sylfaen" w:cs="Sylfaen"/>
                <w:sz w:val="20"/>
                <w:szCs w:val="24"/>
              </w:rPr>
            </w:pPr>
            <w:r w:rsidRPr="00E53FFA">
              <w:rPr>
                <w:rFonts w:ascii="Sylfaen" w:hAnsi="Sylfaen"/>
                <w:sz w:val="20"/>
                <w:szCs w:val="24"/>
              </w:rPr>
              <w:t>Արդյունքները</w:t>
            </w:r>
          </w:p>
        </w:tc>
        <w:tc>
          <w:tcPr>
            <w:tcW w:w="5877" w:type="dxa"/>
            <w:tcBorders>
              <w:top w:val="single" w:sz="4" w:space="0" w:color="auto"/>
              <w:left w:val="single" w:sz="4" w:space="0" w:color="auto"/>
              <w:bottom w:val="single" w:sz="4" w:space="0" w:color="auto"/>
              <w:right w:val="single" w:sz="4" w:space="0" w:color="auto"/>
            </w:tcBorders>
          </w:tcPr>
          <w:p w14:paraId="5C6F4EE4" w14:textId="77777777" w:rsidR="0064324F" w:rsidRPr="00E53FFA" w:rsidRDefault="0064324F" w:rsidP="00E53FFA">
            <w:pPr>
              <w:pStyle w:val="Other0"/>
              <w:spacing w:after="120" w:line="240" w:lineRule="auto"/>
              <w:ind w:firstLine="0"/>
              <w:rPr>
                <w:rFonts w:ascii="Sylfaen" w:hAnsi="Sylfaen" w:cs="Sylfaen"/>
                <w:sz w:val="20"/>
                <w:szCs w:val="24"/>
              </w:rPr>
            </w:pPr>
            <w:r w:rsidRPr="00E53FFA">
              <w:rPr>
                <w:rFonts w:ascii="Sylfaen" w:hAnsi="Sylfaen"/>
                <w:sz w:val="20"/>
                <w:szCs w:val="24"/>
              </w:rPr>
              <w:t>ԱՕՏՄ-ի ժամանակավոր ներմուծումն ավարտելու մասին փոփոխված տեղեկությունները մշակվել են, տեղեկությունների մշակման մասին ծանուցումն ուղարկվել է ԱՕՏՄ-ի ժամանակավոր ներմուծումն ավարտող լիազորված մարմին</w:t>
            </w:r>
          </w:p>
        </w:tc>
      </w:tr>
    </w:tbl>
    <w:p w14:paraId="6BFD538D" w14:textId="77777777" w:rsidR="0064324F" w:rsidRPr="00654716" w:rsidRDefault="0064324F" w:rsidP="00FE43B0">
      <w:pPr>
        <w:pStyle w:val="Tablecaption0"/>
        <w:spacing w:after="160" w:line="336" w:lineRule="auto"/>
        <w:jc w:val="right"/>
        <w:rPr>
          <w:rFonts w:ascii="Sylfaen" w:hAnsi="Sylfaen" w:cs="Sylfaen"/>
          <w:sz w:val="24"/>
          <w:szCs w:val="24"/>
        </w:rPr>
      </w:pPr>
    </w:p>
    <w:p w14:paraId="707B455A" w14:textId="77777777" w:rsidR="0064324F" w:rsidRPr="00654716" w:rsidRDefault="0064324F" w:rsidP="00FE43B0">
      <w:pPr>
        <w:pStyle w:val="Tablecaption0"/>
        <w:spacing w:after="160" w:line="336" w:lineRule="auto"/>
        <w:jc w:val="right"/>
        <w:rPr>
          <w:rFonts w:ascii="Sylfaen" w:hAnsi="Sylfaen" w:cs="Sylfaen"/>
          <w:sz w:val="24"/>
          <w:szCs w:val="24"/>
        </w:rPr>
      </w:pPr>
      <w:r w:rsidRPr="00654716">
        <w:rPr>
          <w:rFonts w:ascii="Sylfaen" w:hAnsi="Sylfaen"/>
          <w:sz w:val="24"/>
          <w:szCs w:val="24"/>
        </w:rPr>
        <w:t>Աղյուսակ 16</w:t>
      </w:r>
    </w:p>
    <w:p w14:paraId="442074B9" w14:textId="77777777" w:rsidR="0064324F" w:rsidRPr="00654716" w:rsidRDefault="0064324F" w:rsidP="00FE43B0">
      <w:pPr>
        <w:pStyle w:val="BodyText1"/>
        <w:spacing w:after="160" w:line="336" w:lineRule="auto"/>
        <w:ind w:firstLine="0"/>
        <w:jc w:val="center"/>
        <w:rPr>
          <w:rFonts w:ascii="Sylfaen" w:hAnsi="Sylfaen" w:cs="Sylfaen"/>
          <w:sz w:val="24"/>
          <w:szCs w:val="24"/>
        </w:rPr>
      </w:pPr>
      <w:r w:rsidRPr="00654716">
        <w:rPr>
          <w:rFonts w:ascii="Sylfaen" w:hAnsi="Sylfaen"/>
          <w:sz w:val="24"/>
          <w:szCs w:val="24"/>
        </w:rPr>
        <w:t>«ԱՕՏՄ-ի ժամանակավոր ներմուծումն ավարտելու մասին փոփոխված տեղեկությունների մշակման վերաբերյալ ծանուցման ստացում» գործառնության (P.CP.04.OPR.006) նկարագրություն</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2688"/>
        <w:gridCol w:w="5817"/>
      </w:tblGrid>
      <w:tr w:rsidR="0064324F" w:rsidRPr="00E53FFA" w14:paraId="67F155C4" w14:textId="77777777" w:rsidTr="00FE43B0">
        <w:trPr>
          <w:tblHeader/>
        </w:trPr>
        <w:tc>
          <w:tcPr>
            <w:tcW w:w="861" w:type="dxa"/>
            <w:tcBorders>
              <w:top w:val="single" w:sz="4" w:space="0" w:color="auto"/>
              <w:left w:val="single" w:sz="4" w:space="0" w:color="auto"/>
            </w:tcBorders>
          </w:tcPr>
          <w:p w14:paraId="2C2AADC2"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Համարը՝ ը/կ</w:t>
            </w:r>
          </w:p>
        </w:tc>
        <w:tc>
          <w:tcPr>
            <w:tcW w:w="2688" w:type="dxa"/>
            <w:tcBorders>
              <w:top w:val="single" w:sz="4" w:space="0" w:color="auto"/>
              <w:left w:val="single" w:sz="4" w:space="0" w:color="auto"/>
            </w:tcBorders>
          </w:tcPr>
          <w:p w14:paraId="7C58A910"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Տարրի նշագիրը</w:t>
            </w:r>
          </w:p>
        </w:tc>
        <w:tc>
          <w:tcPr>
            <w:tcW w:w="5817" w:type="dxa"/>
            <w:tcBorders>
              <w:top w:val="single" w:sz="4" w:space="0" w:color="auto"/>
              <w:left w:val="single" w:sz="4" w:space="0" w:color="auto"/>
              <w:right w:val="single" w:sz="4" w:space="0" w:color="auto"/>
            </w:tcBorders>
          </w:tcPr>
          <w:p w14:paraId="705AD6DA"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Նկարագրությունը</w:t>
            </w:r>
          </w:p>
        </w:tc>
      </w:tr>
      <w:tr w:rsidR="0064324F" w:rsidRPr="00E53FFA" w14:paraId="48434A92" w14:textId="77777777" w:rsidTr="00FE43B0">
        <w:trPr>
          <w:tblHeader/>
        </w:trPr>
        <w:tc>
          <w:tcPr>
            <w:tcW w:w="861" w:type="dxa"/>
            <w:tcBorders>
              <w:top w:val="single" w:sz="4" w:space="0" w:color="auto"/>
              <w:left w:val="single" w:sz="4" w:space="0" w:color="auto"/>
            </w:tcBorders>
          </w:tcPr>
          <w:p w14:paraId="307421B0"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1</w:t>
            </w:r>
          </w:p>
        </w:tc>
        <w:tc>
          <w:tcPr>
            <w:tcW w:w="2688" w:type="dxa"/>
            <w:tcBorders>
              <w:top w:val="single" w:sz="4" w:space="0" w:color="auto"/>
              <w:left w:val="single" w:sz="4" w:space="0" w:color="auto"/>
            </w:tcBorders>
          </w:tcPr>
          <w:p w14:paraId="723D1C79"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2</w:t>
            </w:r>
          </w:p>
        </w:tc>
        <w:tc>
          <w:tcPr>
            <w:tcW w:w="5817" w:type="dxa"/>
            <w:tcBorders>
              <w:top w:val="single" w:sz="4" w:space="0" w:color="auto"/>
              <w:left w:val="single" w:sz="4" w:space="0" w:color="auto"/>
              <w:right w:val="single" w:sz="4" w:space="0" w:color="auto"/>
            </w:tcBorders>
          </w:tcPr>
          <w:p w14:paraId="2D7A4F5C"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3</w:t>
            </w:r>
          </w:p>
        </w:tc>
      </w:tr>
      <w:tr w:rsidR="0064324F" w:rsidRPr="00E53FFA" w14:paraId="5EDF72D5" w14:textId="77777777" w:rsidTr="00B92024">
        <w:tc>
          <w:tcPr>
            <w:tcW w:w="861" w:type="dxa"/>
            <w:tcBorders>
              <w:top w:val="single" w:sz="4" w:space="0" w:color="auto"/>
              <w:left w:val="single" w:sz="4" w:space="0" w:color="auto"/>
            </w:tcBorders>
          </w:tcPr>
          <w:p w14:paraId="5890AE2F"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1</w:t>
            </w:r>
          </w:p>
        </w:tc>
        <w:tc>
          <w:tcPr>
            <w:tcW w:w="2688" w:type="dxa"/>
            <w:tcBorders>
              <w:top w:val="single" w:sz="4" w:space="0" w:color="auto"/>
              <w:left w:val="single" w:sz="4" w:space="0" w:color="auto"/>
            </w:tcBorders>
          </w:tcPr>
          <w:p w14:paraId="41773789"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Ծածկագրային նշագիրը</w:t>
            </w:r>
          </w:p>
        </w:tc>
        <w:tc>
          <w:tcPr>
            <w:tcW w:w="5817" w:type="dxa"/>
            <w:tcBorders>
              <w:top w:val="single" w:sz="4" w:space="0" w:color="auto"/>
              <w:left w:val="single" w:sz="4" w:space="0" w:color="auto"/>
              <w:right w:val="single" w:sz="4" w:space="0" w:color="auto"/>
            </w:tcBorders>
          </w:tcPr>
          <w:p w14:paraId="159A6348"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 xml:space="preserve">P.CP.04.OPR.006 </w:t>
            </w:r>
          </w:p>
        </w:tc>
      </w:tr>
      <w:tr w:rsidR="0064324F" w:rsidRPr="00E53FFA" w14:paraId="72DB8419" w14:textId="77777777" w:rsidTr="00B92024">
        <w:tc>
          <w:tcPr>
            <w:tcW w:w="861" w:type="dxa"/>
            <w:tcBorders>
              <w:top w:val="single" w:sz="4" w:space="0" w:color="auto"/>
              <w:left w:val="single" w:sz="4" w:space="0" w:color="auto"/>
            </w:tcBorders>
          </w:tcPr>
          <w:p w14:paraId="3D453FA1"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2</w:t>
            </w:r>
          </w:p>
        </w:tc>
        <w:tc>
          <w:tcPr>
            <w:tcW w:w="2688" w:type="dxa"/>
            <w:tcBorders>
              <w:top w:val="single" w:sz="4" w:space="0" w:color="auto"/>
              <w:left w:val="single" w:sz="4" w:space="0" w:color="auto"/>
            </w:tcBorders>
          </w:tcPr>
          <w:p w14:paraId="24A6CCB2"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Գործառնության անվանումը</w:t>
            </w:r>
          </w:p>
        </w:tc>
        <w:tc>
          <w:tcPr>
            <w:tcW w:w="5817" w:type="dxa"/>
            <w:tcBorders>
              <w:top w:val="single" w:sz="4" w:space="0" w:color="auto"/>
              <w:left w:val="single" w:sz="4" w:space="0" w:color="auto"/>
              <w:right w:val="single" w:sz="4" w:space="0" w:color="auto"/>
            </w:tcBorders>
          </w:tcPr>
          <w:p w14:paraId="2E078DE6"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ԱՕՏՄ-ի ժամանակավոր ներմուծումն ավարտելու մասին փոփոխված տեղեկությունների մշակման վերաբերյալ ծանուցման ստացում</w:t>
            </w:r>
          </w:p>
        </w:tc>
      </w:tr>
      <w:tr w:rsidR="0064324F" w:rsidRPr="00E53FFA" w14:paraId="612516F0" w14:textId="77777777" w:rsidTr="00B92024">
        <w:tc>
          <w:tcPr>
            <w:tcW w:w="861" w:type="dxa"/>
            <w:tcBorders>
              <w:top w:val="single" w:sz="4" w:space="0" w:color="auto"/>
              <w:left w:val="single" w:sz="4" w:space="0" w:color="auto"/>
            </w:tcBorders>
          </w:tcPr>
          <w:p w14:paraId="6A67A139"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3</w:t>
            </w:r>
          </w:p>
        </w:tc>
        <w:tc>
          <w:tcPr>
            <w:tcW w:w="2688" w:type="dxa"/>
            <w:tcBorders>
              <w:top w:val="single" w:sz="4" w:space="0" w:color="auto"/>
              <w:left w:val="single" w:sz="4" w:space="0" w:color="auto"/>
            </w:tcBorders>
          </w:tcPr>
          <w:p w14:paraId="24A10883"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Կատարողը</w:t>
            </w:r>
          </w:p>
        </w:tc>
        <w:tc>
          <w:tcPr>
            <w:tcW w:w="5817" w:type="dxa"/>
            <w:tcBorders>
              <w:top w:val="single" w:sz="4" w:space="0" w:color="auto"/>
              <w:left w:val="single" w:sz="4" w:space="0" w:color="auto"/>
              <w:right w:val="single" w:sz="4" w:space="0" w:color="auto"/>
            </w:tcBorders>
          </w:tcPr>
          <w:p w14:paraId="50D04648"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ԱՕՏՄ-ի ժամանակավոր ներմուծումն ավարտող լիազորված մարմին</w:t>
            </w:r>
          </w:p>
        </w:tc>
      </w:tr>
      <w:tr w:rsidR="0064324F" w:rsidRPr="00E53FFA" w14:paraId="36AD1F3C" w14:textId="77777777" w:rsidTr="00B92024">
        <w:tc>
          <w:tcPr>
            <w:tcW w:w="861" w:type="dxa"/>
            <w:tcBorders>
              <w:top w:val="single" w:sz="4" w:space="0" w:color="auto"/>
              <w:left w:val="single" w:sz="4" w:space="0" w:color="auto"/>
            </w:tcBorders>
          </w:tcPr>
          <w:p w14:paraId="66EDECC5"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4</w:t>
            </w:r>
          </w:p>
        </w:tc>
        <w:tc>
          <w:tcPr>
            <w:tcW w:w="2688" w:type="dxa"/>
            <w:tcBorders>
              <w:top w:val="single" w:sz="4" w:space="0" w:color="auto"/>
              <w:left w:val="single" w:sz="4" w:space="0" w:color="auto"/>
            </w:tcBorders>
          </w:tcPr>
          <w:p w14:paraId="50A13DDF"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Կատարման պայմանները</w:t>
            </w:r>
          </w:p>
        </w:tc>
        <w:tc>
          <w:tcPr>
            <w:tcW w:w="5817" w:type="dxa"/>
            <w:tcBorders>
              <w:top w:val="single" w:sz="4" w:space="0" w:color="auto"/>
              <w:left w:val="single" w:sz="4" w:space="0" w:color="auto"/>
              <w:right w:val="single" w:sz="4" w:space="0" w:color="auto"/>
            </w:tcBorders>
          </w:tcPr>
          <w:p w14:paraId="54CF7AF6"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կատարվում է ԱՕՏՄ-ի ժամանակավոր ներմուծումն ավարտելու մասին փոփոխված տեղեկությունների մշակման վերաբերյալ ծանուցումը կատարողի կողմից ստանալիս («ԱՕՏՄ-ի ժամանակավոր ներմուծումն ավարտելու մասին փոփոխված տեղեկությունների ընդունում եւ մշակում» գործառնություն (P.CP.04.OPR.005))</w:t>
            </w:r>
          </w:p>
        </w:tc>
      </w:tr>
      <w:tr w:rsidR="0064324F" w:rsidRPr="00E53FFA" w14:paraId="38247C74" w14:textId="77777777" w:rsidTr="00B92024">
        <w:tc>
          <w:tcPr>
            <w:tcW w:w="861" w:type="dxa"/>
            <w:tcBorders>
              <w:top w:val="single" w:sz="4" w:space="0" w:color="auto"/>
              <w:left w:val="single" w:sz="4" w:space="0" w:color="auto"/>
            </w:tcBorders>
          </w:tcPr>
          <w:p w14:paraId="2A9421E8"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5</w:t>
            </w:r>
          </w:p>
        </w:tc>
        <w:tc>
          <w:tcPr>
            <w:tcW w:w="2688" w:type="dxa"/>
            <w:tcBorders>
              <w:top w:val="single" w:sz="4" w:space="0" w:color="auto"/>
              <w:left w:val="single" w:sz="4" w:space="0" w:color="auto"/>
            </w:tcBorders>
          </w:tcPr>
          <w:p w14:paraId="0FE58458"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Սահմանափակումները</w:t>
            </w:r>
          </w:p>
        </w:tc>
        <w:tc>
          <w:tcPr>
            <w:tcW w:w="5817" w:type="dxa"/>
            <w:tcBorders>
              <w:top w:val="single" w:sz="4" w:space="0" w:color="auto"/>
              <w:left w:val="single" w:sz="4" w:space="0" w:color="auto"/>
              <w:right w:val="single" w:sz="4" w:space="0" w:color="auto"/>
            </w:tcBorders>
          </w:tcPr>
          <w:p w14:paraId="7312ED3F"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տեղեկությունների ձ</w:t>
            </w:r>
            <w:r w:rsidR="00654716" w:rsidRPr="00E53FFA">
              <w:rPr>
                <w:rFonts w:ascii="Sylfaen" w:hAnsi="Sylfaen"/>
                <w:sz w:val="20"/>
                <w:szCs w:val="20"/>
              </w:rPr>
              <w:t>եւ</w:t>
            </w:r>
            <w:r w:rsidRPr="00E53FFA">
              <w:rPr>
                <w:rFonts w:ascii="Sylfaen" w:hAnsi="Sylfaen"/>
                <w:sz w:val="20"/>
                <w:szCs w:val="20"/>
              </w:rPr>
              <w:t xml:space="preserve">աչափն ու կառուցվածքը պետք է համապատասխանեն Էլեկտրոնային փաստաթղթերի </w:t>
            </w:r>
            <w:r w:rsidR="00654716" w:rsidRPr="00E53FFA">
              <w:rPr>
                <w:rFonts w:ascii="Sylfaen" w:hAnsi="Sylfaen"/>
                <w:sz w:val="20"/>
                <w:szCs w:val="20"/>
              </w:rPr>
              <w:t>եւ</w:t>
            </w:r>
            <w:r w:rsidRPr="00E53FFA">
              <w:rPr>
                <w:rFonts w:ascii="Sylfaen" w:hAnsi="Sylfaen"/>
                <w:sz w:val="20"/>
                <w:szCs w:val="20"/>
              </w:rPr>
              <w:t xml:space="preserve"> տեղեկությունների ձ</w:t>
            </w:r>
            <w:r w:rsidR="00654716" w:rsidRPr="00E53FFA">
              <w:rPr>
                <w:rFonts w:ascii="Sylfaen" w:hAnsi="Sylfaen"/>
                <w:sz w:val="20"/>
                <w:szCs w:val="20"/>
              </w:rPr>
              <w:t>եւ</w:t>
            </w:r>
            <w:r w:rsidRPr="00E53FFA">
              <w:rPr>
                <w:rFonts w:ascii="Sylfaen" w:hAnsi="Sylfaen"/>
                <w:sz w:val="20"/>
                <w:szCs w:val="20"/>
              </w:rPr>
              <w:t>աչափերի ու կառուցվածքների նկարագրությանը</w:t>
            </w:r>
          </w:p>
        </w:tc>
      </w:tr>
      <w:tr w:rsidR="0064324F" w:rsidRPr="00E53FFA" w14:paraId="6D0B7F98" w14:textId="77777777" w:rsidTr="00B92024">
        <w:tc>
          <w:tcPr>
            <w:tcW w:w="861" w:type="dxa"/>
            <w:tcBorders>
              <w:top w:val="single" w:sz="4" w:space="0" w:color="auto"/>
              <w:left w:val="single" w:sz="4" w:space="0" w:color="auto"/>
              <w:bottom w:val="single" w:sz="4" w:space="0" w:color="auto"/>
            </w:tcBorders>
          </w:tcPr>
          <w:p w14:paraId="6AC73DA3"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6</w:t>
            </w:r>
          </w:p>
        </w:tc>
        <w:tc>
          <w:tcPr>
            <w:tcW w:w="2688" w:type="dxa"/>
            <w:tcBorders>
              <w:top w:val="single" w:sz="4" w:space="0" w:color="auto"/>
              <w:left w:val="single" w:sz="4" w:space="0" w:color="auto"/>
              <w:bottom w:val="single" w:sz="4" w:space="0" w:color="auto"/>
            </w:tcBorders>
          </w:tcPr>
          <w:p w14:paraId="78948BB3"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Գործառնության նկարագրությունը</w:t>
            </w:r>
          </w:p>
        </w:tc>
        <w:tc>
          <w:tcPr>
            <w:tcW w:w="5817" w:type="dxa"/>
            <w:tcBorders>
              <w:top w:val="single" w:sz="4" w:space="0" w:color="auto"/>
              <w:left w:val="single" w:sz="4" w:space="0" w:color="auto"/>
              <w:bottom w:val="single" w:sz="4" w:space="0" w:color="auto"/>
              <w:right w:val="single" w:sz="4" w:space="0" w:color="auto"/>
            </w:tcBorders>
          </w:tcPr>
          <w:p w14:paraId="75C04B09"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կատարողն ընդունում է ծանուցումը՝ Տեղեկատվական փոխգործակցության կանոնակարգին համապատասխան</w:t>
            </w:r>
          </w:p>
        </w:tc>
      </w:tr>
      <w:tr w:rsidR="0064324F" w:rsidRPr="00E53FFA" w14:paraId="4DC2C3F1" w14:textId="77777777" w:rsidTr="00B92024">
        <w:tc>
          <w:tcPr>
            <w:tcW w:w="861" w:type="dxa"/>
            <w:tcBorders>
              <w:top w:val="single" w:sz="4" w:space="0" w:color="auto"/>
              <w:left w:val="single" w:sz="4" w:space="0" w:color="auto"/>
              <w:bottom w:val="single" w:sz="4" w:space="0" w:color="auto"/>
            </w:tcBorders>
          </w:tcPr>
          <w:p w14:paraId="6D2AD6A3" w14:textId="77777777" w:rsidR="0064324F" w:rsidRPr="00E53FFA" w:rsidRDefault="0064324F" w:rsidP="00B92024">
            <w:pPr>
              <w:pStyle w:val="Other0"/>
              <w:spacing w:after="120" w:line="240" w:lineRule="auto"/>
              <w:ind w:firstLine="0"/>
              <w:jc w:val="center"/>
              <w:rPr>
                <w:rFonts w:ascii="Sylfaen" w:hAnsi="Sylfaen" w:cs="Sylfaen"/>
                <w:sz w:val="20"/>
                <w:szCs w:val="20"/>
              </w:rPr>
            </w:pPr>
            <w:r w:rsidRPr="00E53FFA">
              <w:rPr>
                <w:rFonts w:ascii="Sylfaen" w:hAnsi="Sylfaen"/>
                <w:sz w:val="20"/>
                <w:szCs w:val="20"/>
              </w:rPr>
              <w:t>7</w:t>
            </w:r>
          </w:p>
        </w:tc>
        <w:tc>
          <w:tcPr>
            <w:tcW w:w="2688" w:type="dxa"/>
            <w:tcBorders>
              <w:top w:val="single" w:sz="4" w:space="0" w:color="auto"/>
              <w:left w:val="single" w:sz="4" w:space="0" w:color="auto"/>
              <w:bottom w:val="single" w:sz="4" w:space="0" w:color="auto"/>
            </w:tcBorders>
          </w:tcPr>
          <w:p w14:paraId="1F792520"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Արդյունքները</w:t>
            </w:r>
          </w:p>
        </w:tc>
        <w:tc>
          <w:tcPr>
            <w:tcW w:w="5817" w:type="dxa"/>
            <w:tcBorders>
              <w:top w:val="single" w:sz="4" w:space="0" w:color="auto"/>
              <w:left w:val="single" w:sz="4" w:space="0" w:color="auto"/>
              <w:bottom w:val="single" w:sz="4" w:space="0" w:color="auto"/>
              <w:right w:val="single" w:sz="4" w:space="0" w:color="auto"/>
            </w:tcBorders>
          </w:tcPr>
          <w:p w14:paraId="0592047C" w14:textId="77777777" w:rsidR="0064324F" w:rsidRPr="00E53FFA" w:rsidRDefault="0064324F" w:rsidP="00E53FFA">
            <w:pPr>
              <w:pStyle w:val="Other0"/>
              <w:spacing w:after="120" w:line="240" w:lineRule="auto"/>
              <w:ind w:firstLine="0"/>
              <w:rPr>
                <w:rFonts w:ascii="Sylfaen" w:hAnsi="Sylfaen" w:cs="Sylfaen"/>
                <w:sz w:val="20"/>
                <w:szCs w:val="20"/>
              </w:rPr>
            </w:pPr>
            <w:r w:rsidRPr="00E53FFA">
              <w:rPr>
                <w:rFonts w:ascii="Sylfaen" w:hAnsi="Sylfaen"/>
                <w:sz w:val="20"/>
                <w:szCs w:val="20"/>
              </w:rPr>
              <w:t>ԱՕՏՄ-ի ժամանակավոր ներմուծումն ավարտելու մասին փոփոխված տեղեկությունների մշակման վերաբերյալ ծանուցումը մշակվել է</w:t>
            </w:r>
          </w:p>
        </w:tc>
      </w:tr>
    </w:tbl>
    <w:p w14:paraId="43E3C58C" w14:textId="77777777" w:rsidR="00B92024" w:rsidRDefault="00B92024" w:rsidP="00FE43B0">
      <w:pPr>
        <w:pStyle w:val="BodyText1"/>
        <w:spacing w:after="160" w:line="336" w:lineRule="auto"/>
        <w:ind w:firstLine="0"/>
        <w:jc w:val="center"/>
        <w:rPr>
          <w:rFonts w:ascii="Sylfaen" w:hAnsi="Sylfaen" w:cs="Sylfaen"/>
          <w:sz w:val="24"/>
          <w:szCs w:val="24"/>
        </w:rPr>
      </w:pPr>
    </w:p>
    <w:p w14:paraId="141E7343" w14:textId="77777777" w:rsidR="0064324F" w:rsidRPr="00654716" w:rsidRDefault="0064324F" w:rsidP="00FE43B0">
      <w:pPr>
        <w:pStyle w:val="BodyText1"/>
        <w:spacing w:after="160" w:line="336" w:lineRule="auto"/>
        <w:ind w:firstLine="0"/>
        <w:jc w:val="center"/>
        <w:rPr>
          <w:rFonts w:ascii="Sylfaen" w:hAnsi="Sylfaen" w:cs="Sylfaen"/>
          <w:sz w:val="24"/>
          <w:szCs w:val="24"/>
        </w:rPr>
      </w:pPr>
      <w:r w:rsidRPr="00654716">
        <w:rPr>
          <w:rFonts w:ascii="Sylfaen" w:hAnsi="Sylfaen"/>
          <w:sz w:val="24"/>
          <w:szCs w:val="24"/>
        </w:rPr>
        <w:t>2. ԱՕՏՄ-ի ժամանակավոր ներմուծման ժամկետը երկարաձգելու ընթացակարգերը</w:t>
      </w:r>
      <w:r w:rsidR="00E53FFA" w:rsidRPr="00E53FFA">
        <w:rPr>
          <w:rFonts w:ascii="Sylfaen" w:hAnsi="Sylfaen"/>
          <w:sz w:val="24"/>
          <w:szCs w:val="24"/>
        </w:rPr>
        <w:t xml:space="preserve"> </w:t>
      </w:r>
      <w:r w:rsidRPr="00654716">
        <w:rPr>
          <w:rFonts w:ascii="Sylfaen" w:hAnsi="Sylfaen"/>
          <w:sz w:val="24"/>
          <w:szCs w:val="24"/>
        </w:rPr>
        <w:t>«ԱՕՏՄ-ի ժամանակավոր ներմուծման ժամկետը երկարաձգելու մասին տեղեկությունների ներկայացում» ընթացակարգը (P.CP.04.PRC.003)</w:t>
      </w:r>
    </w:p>
    <w:p w14:paraId="6F389E4A"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rPr>
      </w:pPr>
      <w:bookmarkStart w:id="65" w:name="bookmark69"/>
      <w:r w:rsidRPr="00654716">
        <w:rPr>
          <w:rFonts w:ascii="Sylfaen" w:hAnsi="Sylfaen"/>
          <w:sz w:val="24"/>
          <w:szCs w:val="24"/>
          <w:shd w:val="clear" w:color="auto" w:fill="FFFFFF"/>
        </w:rPr>
        <w:t>4</w:t>
      </w:r>
      <w:bookmarkEnd w:id="65"/>
      <w:r w:rsidRPr="00654716">
        <w:rPr>
          <w:rFonts w:ascii="Sylfaen" w:hAnsi="Sylfaen"/>
          <w:sz w:val="24"/>
          <w:szCs w:val="24"/>
          <w:shd w:val="clear" w:color="auto" w:fill="FFFFFF"/>
        </w:rPr>
        <w:t>7.</w:t>
      </w:r>
      <w:r w:rsidR="00E53FFA" w:rsidRPr="00496136">
        <w:rPr>
          <w:rFonts w:ascii="Sylfaen" w:hAnsi="Sylfaen"/>
          <w:sz w:val="24"/>
          <w:szCs w:val="24"/>
        </w:rPr>
        <w:tab/>
      </w:r>
      <w:r w:rsidRPr="00654716">
        <w:rPr>
          <w:rFonts w:ascii="Sylfaen" w:hAnsi="Sylfaen"/>
          <w:sz w:val="24"/>
          <w:szCs w:val="24"/>
        </w:rPr>
        <w:t>«ԱՕՏՄ-ի ժամանակավոր ներմուծման ժամկետը երկարաձգելու մասին տեղեկությունների ներկայացում» ընթացակարգի (P.CP.04.PRC.003) կատարման սխեման ներկայացված է 9-րդ նկարում:</w:t>
      </w:r>
    </w:p>
    <w:p w14:paraId="6A1D6BA0"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70B664B8">
          <v:group id="_x0000_s1393" style="position:absolute;margin-left:2.9pt;margin-top:2.4pt;width:459.8pt;height:289.1pt;z-index:251975680" coordorigin="1476,7245" coordsize="9196,5782">
            <v:rect id="_x0000_s1119" style="position:absolute;left:1476;top:7245;width:4553;height:699" fillcolor="white [3212]" stroked="f">
              <v:textbox style="mso-next-textbox:#_x0000_s1119" inset="0,0,0,0">
                <w:txbxContent>
                  <w:p w14:paraId="31283D75" w14:textId="77777777" w:rsidR="00846ABE" w:rsidRPr="00E53FFA" w:rsidRDefault="00846ABE" w:rsidP="0064324F">
                    <w:pPr>
                      <w:jc w:val="center"/>
                      <w:rPr>
                        <w:rFonts w:ascii="Sylfaen" w:hAnsi="Sylfaen"/>
                        <w:sz w:val="16"/>
                        <w:szCs w:val="16"/>
                      </w:rPr>
                    </w:pPr>
                    <w:r w:rsidRPr="00E53FFA">
                      <w:rPr>
                        <w:rFonts w:ascii="Sylfaen" w:hAnsi="Sylfaen"/>
                        <w:sz w:val="16"/>
                        <w:szCs w:val="16"/>
                      </w:rPr>
                      <w:t>: ԱՕՏՄ-ի ժամանակավոր ներմուծման ժամկետի երկարաձգում իրականացնող լիազորված մարմին</w:t>
                    </w:r>
                  </w:p>
                </w:txbxContent>
              </v:textbox>
            </v:rect>
            <v:rect id="_x0000_s1120" style="position:absolute;left:6119;top:7245;width:4553;height:699" fillcolor="white [3212]" stroked="f">
              <v:textbox style="mso-next-textbox:#_x0000_s1120" inset="0,0,0,0">
                <w:txbxContent>
                  <w:p w14:paraId="4667D6A0" w14:textId="77777777" w:rsidR="00846ABE" w:rsidRPr="00E53FFA" w:rsidRDefault="00846ABE" w:rsidP="0064324F">
                    <w:pPr>
                      <w:jc w:val="center"/>
                      <w:rPr>
                        <w:rFonts w:ascii="Sylfaen" w:hAnsi="Sylfaen"/>
                        <w:sz w:val="16"/>
                        <w:szCs w:val="16"/>
                      </w:rPr>
                    </w:pPr>
                    <w:r w:rsidRPr="00E53FFA">
                      <w:rPr>
                        <w:rFonts w:ascii="Sylfaen" w:hAnsi="Sylfaen"/>
                        <w:sz w:val="16"/>
                        <w:szCs w:val="16"/>
                      </w:rPr>
                      <w:t>: ԱՕՏՄ-ի ժամանակավոր ներմուծման մասով հսկողություն իրականացնող լիազորված մարմին</w:t>
                    </w:r>
                  </w:p>
                </w:txbxContent>
              </v:textbox>
            </v:rect>
            <v:rect id="_x0000_s1121" style="position:absolute;left:1777;top:8933;width:3951;height:1020" fillcolor="white [3212]" stroked="f">
              <v:textbox style="mso-next-textbox:#_x0000_s1121" inset="0,0,0,0">
                <w:txbxContent>
                  <w:p w14:paraId="0AD971DA" w14:textId="77777777" w:rsidR="00846ABE" w:rsidRPr="00E53FFA" w:rsidRDefault="00846ABE" w:rsidP="0064324F">
                    <w:pPr>
                      <w:jc w:val="center"/>
                      <w:rPr>
                        <w:rFonts w:ascii="Sylfaen" w:hAnsi="Sylfaen"/>
                        <w:sz w:val="16"/>
                        <w:szCs w:val="16"/>
                      </w:rPr>
                    </w:pPr>
                    <w:r w:rsidRPr="00E53FFA">
                      <w:rPr>
                        <w:rFonts w:ascii="Sylfaen" w:hAnsi="Sylfaen"/>
                        <w:sz w:val="16"/>
                        <w:szCs w:val="16"/>
                      </w:rPr>
                      <w:t>ԱՕՏՄ-ի ժամանակավոր ներմուծման ժամկետը երկարաձգելուժամկետը երկարաձգելու մասին տեղեկությունների փոխանցում (P.CP.04.OPR.007)</w:t>
                    </w:r>
                  </w:p>
                </w:txbxContent>
              </v:textbox>
            </v:rect>
            <v:rect id="_x0000_s1122" style="position:absolute;left:6291;top:9072;width:4133;height:718" fillcolor="white [3212]" stroked="f">
              <v:textbox style="mso-next-textbox:#_x0000_s1122" inset="0,0,0,0">
                <w:txbxContent>
                  <w:p w14:paraId="141B2762" w14:textId="77777777" w:rsidR="00846ABE" w:rsidRPr="00E53FFA" w:rsidRDefault="00846ABE" w:rsidP="00E53FFA">
                    <w:pPr>
                      <w:jc w:val="center"/>
                      <w:rPr>
                        <w:rFonts w:ascii="Sylfaen" w:hAnsi="Sylfaen"/>
                        <w:sz w:val="14"/>
                        <w:szCs w:val="14"/>
                      </w:rPr>
                    </w:pPr>
                    <w:r w:rsidRPr="00E53FFA">
                      <w:rPr>
                        <w:rFonts w:ascii="Sylfaen" w:hAnsi="Sylfaen"/>
                        <w:sz w:val="14"/>
                        <w:szCs w:val="14"/>
                      </w:rPr>
                      <w:t>: ԱՕՏՄ-ի ժամանակավոր ներմուծման մասին տեղեկություններ [ժամկետը երկարաձգելուժամկետը երկարաձգելու մասին տեղեկությունները փոխանցվել են]</w:t>
                    </w:r>
                  </w:p>
                </w:txbxContent>
              </v:textbox>
            </v:rect>
            <v:rect id="_x0000_s1123" style="position:absolute;left:6409;top:10297;width:3950;height:1053" fillcolor="white [3212]" stroked="f">
              <v:textbox style="mso-next-textbox:#_x0000_s1123" inset="0,0,0,0">
                <w:txbxContent>
                  <w:p w14:paraId="7224EEB2" w14:textId="77777777" w:rsidR="00846ABE" w:rsidRPr="00E53FFA" w:rsidRDefault="00846ABE" w:rsidP="0064324F">
                    <w:pPr>
                      <w:widowControl/>
                      <w:rPr>
                        <w:rFonts w:ascii="Times New Roman" w:eastAsia="Times New Roman" w:hAnsi="Times New Roman" w:cs="Times New Roman"/>
                        <w:color w:val="auto"/>
                        <w:sz w:val="16"/>
                        <w:szCs w:val="16"/>
                      </w:rPr>
                    </w:pPr>
                    <w:r w:rsidRPr="00E53FFA">
                      <w:rPr>
                        <w:rFonts w:ascii="Sylfaen" w:hAnsi="Sylfaen"/>
                        <w:sz w:val="16"/>
                        <w:szCs w:val="16"/>
                      </w:rPr>
                      <w:t>ԱՕՏՄ-ի ժամանակավոր ներմուծման ժամկետը երկարաձգելուժամկետը երկարաձգելու մասին տեղեկությունների ընդունում եւ մշակում</w:t>
                    </w:r>
                  </w:p>
                  <w:p w14:paraId="0DE60D4A" w14:textId="77777777" w:rsidR="00846ABE" w:rsidRPr="00E53FFA" w:rsidRDefault="00846ABE" w:rsidP="0064324F">
                    <w:pPr>
                      <w:jc w:val="center"/>
                      <w:rPr>
                        <w:rFonts w:ascii="Sylfaen" w:hAnsi="Sylfaen"/>
                        <w:sz w:val="16"/>
                        <w:szCs w:val="16"/>
                      </w:rPr>
                    </w:pPr>
                    <w:r w:rsidRPr="00E53FFA">
                      <w:rPr>
                        <w:rFonts w:ascii="Sylfaen" w:hAnsi="Sylfaen"/>
                        <w:sz w:val="16"/>
                        <w:szCs w:val="16"/>
                      </w:rPr>
                      <w:t>(P.CP.04.OPR.008)</w:t>
                    </w:r>
                  </w:p>
                </w:txbxContent>
              </v:textbox>
            </v:rect>
            <v:rect id="_x0000_s1124" style="position:absolute;left:1659;top:10426;width:4133;height:784" fillcolor="white [3212]" stroked="f">
              <v:textbox style="mso-next-textbox:#_x0000_s1124" inset="0,0,0,0">
                <w:txbxContent>
                  <w:p w14:paraId="71B19289" w14:textId="77777777" w:rsidR="00846ABE" w:rsidRPr="00E53FFA" w:rsidRDefault="00846ABE" w:rsidP="0064324F">
                    <w:pPr>
                      <w:jc w:val="center"/>
                      <w:rPr>
                        <w:rFonts w:ascii="Sylfaen" w:hAnsi="Sylfaen"/>
                        <w:sz w:val="16"/>
                        <w:szCs w:val="16"/>
                      </w:rPr>
                    </w:pPr>
                    <w:r w:rsidRPr="00E53FFA">
                      <w:rPr>
                        <w:rFonts w:ascii="Sylfaen" w:hAnsi="Sylfaen"/>
                        <w:sz w:val="16"/>
                        <w:szCs w:val="16"/>
                      </w:rPr>
                      <w:t>: ԱՕՏՄ-ի ժամանակավոր ներմուծման մասին տեղեկություններ [ժամկետը երկարաձգելուժամկետը երկարաձգելու</w:t>
                    </w:r>
                    <w:r>
                      <w:rPr>
                        <w:rFonts w:ascii="Sylfaen" w:hAnsi="Sylfaen"/>
                        <w:sz w:val="20"/>
                      </w:rPr>
                      <w:t xml:space="preserve"> </w:t>
                    </w:r>
                    <w:r w:rsidRPr="00E53FFA">
                      <w:rPr>
                        <w:rFonts w:ascii="Sylfaen" w:hAnsi="Sylfaen"/>
                        <w:sz w:val="16"/>
                        <w:szCs w:val="16"/>
                      </w:rPr>
                      <w:t>մասին տեղեկությունները մշակվել են]</w:t>
                    </w:r>
                  </w:p>
                </w:txbxContent>
              </v:textbox>
            </v:rect>
            <v:rect id="_x0000_s1125" style="position:absolute;left:1777;top:11759;width:3951;height:1268" fillcolor="white [3212]" stroked="f">
              <v:textbox style="mso-next-textbox:#_x0000_s1125" inset="0,0,0,0">
                <w:txbxContent>
                  <w:p w14:paraId="3A581DF3" w14:textId="77777777" w:rsidR="00846ABE" w:rsidRPr="00E53FFA" w:rsidRDefault="00846ABE" w:rsidP="0064324F">
                    <w:pPr>
                      <w:jc w:val="center"/>
                      <w:rPr>
                        <w:rFonts w:ascii="Sylfaen" w:hAnsi="Sylfaen"/>
                        <w:sz w:val="16"/>
                        <w:szCs w:val="16"/>
                      </w:rPr>
                    </w:pPr>
                    <w:r w:rsidRPr="00E53FFA">
                      <w:rPr>
                        <w:rFonts w:ascii="Sylfaen" w:hAnsi="Sylfaen"/>
                        <w:sz w:val="16"/>
                        <w:szCs w:val="16"/>
                      </w:rPr>
                      <w:t>ԱՕՏՄ-ի ժամանակավոր ներմուծման ժամկետը երկարաձգելուժամկետը երկարաձգելու մասին տեղեկությունների մշակման վերաբերյալ ծանուցման ստացում (P.CP.04.OPR.009)</w:t>
                    </w:r>
                  </w:p>
                </w:txbxContent>
              </v:textbox>
            </v:rect>
          </v:group>
        </w:pict>
      </w:r>
      <w:r w:rsidR="0064324F" w:rsidRPr="00654716">
        <w:rPr>
          <w:rFonts w:ascii="Sylfaen" w:hAnsi="Sylfaen" w:cs="Sylfaen"/>
          <w:noProof/>
          <w:lang w:val="en-US" w:eastAsia="en-US" w:bidi="ar-SA"/>
        </w:rPr>
        <w:drawing>
          <wp:inline distT="0" distB="0" distL="0" distR="0" wp14:anchorId="2042CD6C" wp14:editId="3DCF7556">
            <wp:extent cx="5906770" cy="4340225"/>
            <wp:effectExtent l="19050" t="0" r="0" b="0"/>
            <wp:docPr id="27"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stretch/>
                  </pic:blipFill>
                  <pic:spPr>
                    <a:xfrm>
                      <a:off x="0" y="0"/>
                      <a:ext cx="5906770" cy="4340225"/>
                    </a:xfrm>
                    <a:prstGeom prst="rect">
                      <a:avLst/>
                    </a:prstGeom>
                  </pic:spPr>
                </pic:pic>
              </a:graphicData>
            </a:graphic>
          </wp:inline>
        </w:drawing>
      </w:r>
    </w:p>
    <w:p w14:paraId="05B6C4F3" w14:textId="77777777" w:rsidR="0064324F" w:rsidRPr="000D5BAF" w:rsidRDefault="0064324F" w:rsidP="0064324F">
      <w:pPr>
        <w:pStyle w:val="Picturecaption0"/>
        <w:spacing w:after="160" w:line="360" w:lineRule="auto"/>
        <w:rPr>
          <w:rFonts w:ascii="Sylfaen" w:hAnsi="Sylfaen" w:cs="Sylfaen"/>
          <w:sz w:val="20"/>
          <w:szCs w:val="20"/>
          <w:lang w:val="hy-AM"/>
        </w:rPr>
      </w:pPr>
      <w:r w:rsidRPr="000D5BAF">
        <w:rPr>
          <w:rFonts w:ascii="Sylfaen" w:hAnsi="Sylfaen"/>
          <w:sz w:val="20"/>
          <w:szCs w:val="20"/>
          <w:lang w:val="hy-AM"/>
        </w:rPr>
        <w:t>Նկ. 9. «ԱՕՏՄ-ի ժամանակավոր ներմուծման ժամկետը երկարաձգելու մասին տեղեկությունների ներկայացում» ընթացակարգի (P.CP.04.PRC.003) կատարման սխեմա</w:t>
      </w:r>
    </w:p>
    <w:p w14:paraId="4FAE605D"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6" w:name="bookmark70"/>
      <w:r w:rsidRPr="00654716">
        <w:rPr>
          <w:rFonts w:ascii="Sylfaen" w:hAnsi="Sylfaen"/>
          <w:sz w:val="24"/>
          <w:szCs w:val="24"/>
          <w:lang w:val="hy-AM"/>
        </w:rPr>
        <w:t>4</w:t>
      </w:r>
      <w:bookmarkEnd w:id="66"/>
      <w:r w:rsidRPr="00654716">
        <w:rPr>
          <w:rFonts w:ascii="Sylfaen" w:hAnsi="Sylfaen"/>
          <w:sz w:val="24"/>
          <w:szCs w:val="24"/>
          <w:lang w:val="hy-AM"/>
        </w:rPr>
        <w:t>8.</w:t>
      </w:r>
      <w:r w:rsidR="000D5BAF"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ներմուծման ժամկետը երկարաձգելու մասին տեղեկությունների ներկայացում» ընթացակարգը (P.CP.04.PRC.003) կատարվում է ԱՕՏՄ-ի ժամանակավոր ներմուծման ժամկետի երկարաձգում իրականացնող լիազորված մարմնի կողմից ԱՕՏՄ-ի ժամանակավոր ներմուծման ժամկետը երկարաձգելու մասին որոշում ընդունելիս: </w:t>
      </w:r>
    </w:p>
    <w:p w14:paraId="6FB3B190"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7" w:name="bookmark71"/>
      <w:r w:rsidRPr="00654716">
        <w:rPr>
          <w:rFonts w:ascii="Sylfaen" w:hAnsi="Sylfaen"/>
          <w:sz w:val="24"/>
          <w:szCs w:val="24"/>
          <w:lang w:val="hy-AM"/>
        </w:rPr>
        <w:t>4</w:t>
      </w:r>
      <w:bookmarkEnd w:id="67"/>
      <w:r w:rsidRPr="00654716">
        <w:rPr>
          <w:rFonts w:ascii="Sylfaen" w:hAnsi="Sylfaen"/>
          <w:sz w:val="24"/>
          <w:szCs w:val="24"/>
          <w:lang w:val="hy-AM"/>
        </w:rPr>
        <w:t>9.</w:t>
      </w:r>
      <w:r w:rsidR="000D5BAF" w:rsidRPr="00496136">
        <w:rPr>
          <w:rFonts w:ascii="Sylfaen" w:hAnsi="Sylfaen"/>
          <w:sz w:val="24"/>
          <w:szCs w:val="24"/>
          <w:lang w:val="hy-AM"/>
        </w:rPr>
        <w:tab/>
      </w:r>
      <w:r w:rsidRPr="00654716">
        <w:rPr>
          <w:rFonts w:ascii="Sylfaen" w:hAnsi="Sylfaen"/>
          <w:sz w:val="24"/>
          <w:szCs w:val="24"/>
          <w:lang w:val="hy-AM"/>
        </w:rPr>
        <w:t>Առաջին հերթին կատարվում է «ԱՕՏՄ-ի ժամանակավոր ներմուծման ժամկետը երկարաձգելու մասին տեղեկությունների փոխանցում» գործառնությունը (P.CP.04.OPR.007), որի կատարման արդյունքներով ԱՕՏՄ-ի ժամանակավոր ներմուծման ժամկետի երկարաձգում իրականացնող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ավորվում եւ ԱՕՏՄ-ի ժամանակավոր ներմուծման մասով հսկողություն իրականացնող լիազորված մարմին են փոխանցվում ԱՕՏՄ-ի ժամանակավոր ներմուծման ժամկետը երկարաձգելու մասին տեղեկությունները:</w:t>
      </w:r>
    </w:p>
    <w:p w14:paraId="5BAFE316"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8" w:name="bookmark72"/>
      <w:r w:rsidRPr="00654716">
        <w:rPr>
          <w:rFonts w:ascii="Sylfaen" w:hAnsi="Sylfaen"/>
          <w:sz w:val="24"/>
          <w:szCs w:val="24"/>
          <w:lang w:val="hy-AM"/>
        </w:rPr>
        <w:t>5</w:t>
      </w:r>
      <w:bookmarkEnd w:id="68"/>
      <w:r w:rsidRPr="00654716">
        <w:rPr>
          <w:rFonts w:ascii="Sylfaen" w:hAnsi="Sylfaen"/>
          <w:sz w:val="24"/>
          <w:szCs w:val="24"/>
          <w:lang w:val="hy-AM"/>
        </w:rPr>
        <w:t>0.</w:t>
      </w:r>
      <w:r w:rsidR="000D5BAF"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երկարաձգելու մասին տեղեկություններն ԱՕՏՄ-ի ժամանակավոր ներմուծման մասով հսկողություն իրականացնող լիազորված մարմնի կողմից ստանալիս կատարվում է «ԱՕՏՄ-ի ժամանակավոր ներմուծման ժամկետը երկարաձգելու մասին տեղեկությունների ընդունում եւ մշակում» գործառնությունը (P.CP.04.OPR.008), որի կատարման արդյունքներով իրականացվում են նշված տեղեկությունների ընդունումն ու մշակումը: ԱՕՏՄ-ի ժամանակավոր ներմուծման ժամկետը երկարաձգելու մասին տեղեկությունների մշակման վերաբերյալ ծանուցումը փոխանցվում է ԱՕՏՄ-ի ժամանակավոր ներմուծման ժամկետի երկարաձգում իրականացնող լիազորված մարմին:</w:t>
      </w:r>
    </w:p>
    <w:p w14:paraId="05A7B3EA"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69" w:name="bookmark73"/>
      <w:r w:rsidRPr="00654716">
        <w:rPr>
          <w:rFonts w:ascii="Sylfaen" w:hAnsi="Sylfaen"/>
          <w:sz w:val="24"/>
          <w:szCs w:val="24"/>
          <w:lang w:val="hy-AM"/>
        </w:rPr>
        <w:t>5</w:t>
      </w:r>
      <w:bookmarkEnd w:id="69"/>
      <w:r w:rsidRPr="00654716">
        <w:rPr>
          <w:rFonts w:ascii="Sylfaen" w:hAnsi="Sylfaen"/>
          <w:sz w:val="24"/>
          <w:szCs w:val="24"/>
          <w:lang w:val="hy-AM"/>
        </w:rPr>
        <w:t>1.</w:t>
      </w:r>
      <w:r w:rsidR="000D5BAF"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ժամկետի երկարաձգում իրականացնող լիազորված մարմնի կողմից ԱՕՏՄ-ի ժամանակավոր ներմուծման ժամկետը երկարաձգելու մասին տեղեկությունների մշակման վերաբերյալ ծանուցում ստանալիս կատարվում է «ԱՕՏՄ-ի ժամանակավոր ներմուծման ժամկետը երկարաձգելու մասին տեղեկությունների մշակման վերաբերյալ ծանուցման ստացում» գործառնությունը (P.CP.04.OPR.009):</w:t>
      </w:r>
    </w:p>
    <w:p w14:paraId="0DADC139"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70" w:name="bookmark74"/>
      <w:r w:rsidRPr="00654716">
        <w:rPr>
          <w:rFonts w:ascii="Sylfaen" w:hAnsi="Sylfaen"/>
          <w:sz w:val="24"/>
          <w:szCs w:val="24"/>
          <w:lang w:val="hy-AM"/>
        </w:rPr>
        <w:t>5</w:t>
      </w:r>
      <w:bookmarkEnd w:id="70"/>
      <w:r w:rsidRPr="00654716">
        <w:rPr>
          <w:rFonts w:ascii="Sylfaen" w:hAnsi="Sylfaen"/>
          <w:sz w:val="24"/>
          <w:szCs w:val="24"/>
          <w:lang w:val="hy-AM"/>
        </w:rPr>
        <w:t>2.</w:t>
      </w:r>
      <w:r w:rsidR="000D5BAF"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երկարաձգելու մասին տեղեկությունների ներկայացում» ընթացակարգի (P.CP.04.PRC.003) կատարման արդյունքներն են ԱՕՏՄ-ի ժամանակավոր ներմուծման մասով հսկողություն իրականացնող լիազորված մարմնի կողմից ԱՕՏՄ-ի ժամանակավոր ներմուծման ժամկետը երկարաձգելու մասին տեղեկությունների ընդունումն ու մշակումը:</w:t>
      </w:r>
    </w:p>
    <w:p w14:paraId="5DDA576F"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71" w:name="bookmark75"/>
      <w:r w:rsidRPr="00654716">
        <w:rPr>
          <w:rFonts w:ascii="Sylfaen" w:hAnsi="Sylfaen"/>
          <w:sz w:val="24"/>
          <w:szCs w:val="24"/>
          <w:shd w:val="clear" w:color="auto" w:fill="FFFFFF"/>
          <w:lang w:val="hy-AM"/>
        </w:rPr>
        <w:t>5</w:t>
      </w:r>
      <w:bookmarkEnd w:id="71"/>
      <w:r w:rsidRPr="00654716">
        <w:rPr>
          <w:rFonts w:ascii="Sylfaen" w:hAnsi="Sylfaen"/>
          <w:sz w:val="24"/>
          <w:szCs w:val="24"/>
          <w:shd w:val="clear" w:color="auto" w:fill="FFFFFF"/>
          <w:lang w:val="hy-AM"/>
        </w:rPr>
        <w:t>3.</w:t>
      </w:r>
      <w:r w:rsidR="000D5BAF"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երկարաձգելու մասին տեղեկությունների ներկայացում» ընթացակարգի (P.CP.04.PRC.003) շրջանակներում կատարվող՝ ընդհանուր գործընթացի գործառնությունների ցանկը բերված է 17-րդ աղյուսակում:</w:t>
      </w:r>
    </w:p>
    <w:p w14:paraId="1C593237" w14:textId="77777777" w:rsidR="0064324F" w:rsidRPr="00654716" w:rsidRDefault="0064324F" w:rsidP="00FE43B0">
      <w:pPr>
        <w:pStyle w:val="BodyText1"/>
        <w:spacing w:after="160" w:line="336" w:lineRule="auto"/>
        <w:ind w:firstLine="0"/>
        <w:jc w:val="right"/>
        <w:rPr>
          <w:rFonts w:ascii="Sylfaen" w:hAnsi="Sylfaen" w:cs="Sylfaen"/>
          <w:sz w:val="24"/>
          <w:szCs w:val="24"/>
          <w:lang w:val="hy-AM"/>
        </w:rPr>
      </w:pPr>
      <w:r w:rsidRPr="00654716">
        <w:rPr>
          <w:rFonts w:ascii="Sylfaen" w:hAnsi="Sylfaen"/>
          <w:sz w:val="24"/>
          <w:szCs w:val="24"/>
          <w:lang w:val="hy-AM"/>
        </w:rPr>
        <w:t>Աղյուսակ 17</w:t>
      </w:r>
    </w:p>
    <w:p w14:paraId="24E8293F" w14:textId="77777777" w:rsidR="0064324F" w:rsidRPr="00654716" w:rsidRDefault="0064324F" w:rsidP="00FE43B0">
      <w:pPr>
        <w:pStyle w:val="BodyText1"/>
        <w:spacing w:after="160" w:line="336" w:lineRule="auto"/>
        <w:ind w:firstLine="0"/>
        <w:jc w:val="center"/>
        <w:rPr>
          <w:rFonts w:ascii="Sylfaen" w:hAnsi="Sylfaen" w:cs="Sylfaen"/>
          <w:sz w:val="24"/>
          <w:szCs w:val="24"/>
          <w:lang w:val="hy-AM"/>
        </w:rPr>
      </w:pPr>
      <w:r w:rsidRPr="00654716">
        <w:rPr>
          <w:rFonts w:ascii="Sylfaen" w:hAnsi="Sylfaen"/>
          <w:sz w:val="24"/>
          <w:szCs w:val="24"/>
          <w:lang w:val="hy-AM"/>
        </w:rPr>
        <w:t xml:space="preserve">«ԱՕՏՄ-ի ժամանակավոր ներմուծման ժամկետը երկարաձգելու մասին տեղեկությունների ներկայացում» ընթացակարգի (P.CP.04.PRC.003) շրջանակներում կատարվող՝ ընդհանուր գործընթացի </w:t>
      </w:r>
      <w:r w:rsidR="00B92024" w:rsidRPr="002C5E73">
        <w:rPr>
          <w:rFonts w:ascii="Sylfaen" w:hAnsi="Sylfaen"/>
          <w:sz w:val="24"/>
          <w:szCs w:val="24"/>
          <w:lang w:val="hy-AM"/>
        </w:rPr>
        <w:br/>
      </w:r>
      <w:r w:rsidRPr="00654716">
        <w:rPr>
          <w:rFonts w:ascii="Sylfaen" w:hAnsi="Sylfaen"/>
          <w:sz w:val="24"/>
          <w:szCs w:val="24"/>
          <w:lang w:val="hy-AM"/>
        </w:rPr>
        <w:t>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08"/>
        <w:gridCol w:w="2952"/>
      </w:tblGrid>
      <w:tr w:rsidR="0064324F" w:rsidRPr="000D5BAF" w14:paraId="099C77FD" w14:textId="77777777" w:rsidTr="00654716">
        <w:tc>
          <w:tcPr>
            <w:tcW w:w="2410" w:type="dxa"/>
            <w:tcBorders>
              <w:top w:val="single" w:sz="4" w:space="0" w:color="auto"/>
              <w:left w:val="single" w:sz="4" w:space="0" w:color="auto"/>
            </w:tcBorders>
          </w:tcPr>
          <w:p w14:paraId="79831160" w14:textId="77777777" w:rsidR="0064324F" w:rsidRPr="000D5BAF" w:rsidRDefault="0064324F" w:rsidP="000D5BAF">
            <w:pPr>
              <w:pStyle w:val="Other0"/>
              <w:spacing w:after="120" w:line="240" w:lineRule="auto"/>
              <w:ind w:firstLine="0"/>
              <w:jc w:val="center"/>
              <w:rPr>
                <w:rFonts w:ascii="Sylfaen" w:hAnsi="Sylfaen" w:cs="Sylfaen"/>
                <w:sz w:val="20"/>
                <w:szCs w:val="20"/>
              </w:rPr>
            </w:pPr>
            <w:r w:rsidRPr="000D5BAF">
              <w:rPr>
                <w:rFonts w:ascii="Sylfaen" w:hAnsi="Sylfaen"/>
                <w:sz w:val="20"/>
                <w:szCs w:val="20"/>
              </w:rPr>
              <w:t>Ծածկագրային նշագիրը</w:t>
            </w:r>
          </w:p>
        </w:tc>
        <w:tc>
          <w:tcPr>
            <w:tcW w:w="4008" w:type="dxa"/>
            <w:tcBorders>
              <w:top w:val="single" w:sz="4" w:space="0" w:color="auto"/>
              <w:left w:val="single" w:sz="4" w:space="0" w:color="auto"/>
            </w:tcBorders>
          </w:tcPr>
          <w:p w14:paraId="343E989F" w14:textId="77777777" w:rsidR="0064324F" w:rsidRPr="000D5BAF" w:rsidRDefault="0064324F" w:rsidP="000D5BAF">
            <w:pPr>
              <w:pStyle w:val="Other0"/>
              <w:spacing w:after="120" w:line="240" w:lineRule="auto"/>
              <w:ind w:firstLine="0"/>
              <w:jc w:val="center"/>
              <w:rPr>
                <w:rFonts w:ascii="Sylfaen" w:hAnsi="Sylfaen" w:cs="Sylfaen"/>
                <w:sz w:val="20"/>
                <w:szCs w:val="20"/>
              </w:rPr>
            </w:pPr>
            <w:r w:rsidRPr="000D5BAF">
              <w:rPr>
                <w:rFonts w:ascii="Sylfaen" w:hAnsi="Sylfaen"/>
                <w:sz w:val="20"/>
                <w:szCs w:val="20"/>
              </w:rPr>
              <w:t>Անվանումը</w:t>
            </w:r>
          </w:p>
        </w:tc>
        <w:tc>
          <w:tcPr>
            <w:tcW w:w="2952" w:type="dxa"/>
            <w:tcBorders>
              <w:top w:val="single" w:sz="4" w:space="0" w:color="auto"/>
              <w:left w:val="single" w:sz="4" w:space="0" w:color="auto"/>
              <w:right w:val="single" w:sz="4" w:space="0" w:color="auto"/>
            </w:tcBorders>
          </w:tcPr>
          <w:p w14:paraId="6071D245" w14:textId="77777777" w:rsidR="0064324F" w:rsidRPr="000D5BAF" w:rsidRDefault="0064324F" w:rsidP="000D5BAF">
            <w:pPr>
              <w:pStyle w:val="Other0"/>
              <w:spacing w:after="120" w:line="240" w:lineRule="auto"/>
              <w:ind w:firstLine="0"/>
              <w:jc w:val="center"/>
              <w:rPr>
                <w:rFonts w:ascii="Sylfaen" w:hAnsi="Sylfaen" w:cs="Sylfaen"/>
                <w:sz w:val="20"/>
                <w:szCs w:val="20"/>
              </w:rPr>
            </w:pPr>
            <w:r w:rsidRPr="000D5BAF">
              <w:rPr>
                <w:rFonts w:ascii="Sylfaen" w:hAnsi="Sylfaen"/>
                <w:sz w:val="20"/>
                <w:szCs w:val="20"/>
              </w:rPr>
              <w:t>Նկարագրությունը</w:t>
            </w:r>
          </w:p>
        </w:tc>
      </w:tr>
      <w:tr w:rsidR="0064324F" w:rsidRPr="000D5BAF" w14:paraId="7D072EB6" w14:textId="77777777" w:rsidTr="00654716">
        <w:tc>
          <w:tcPr>
            <w:tcW w:w="2410" w:type="dxa"/>
            <w:tcBorders>
              <w:top w:val="single" w:sz="4" w:space="0" w:color="auto"/>
              <w:left w:val="single" w:sz="4" w:space="0" w:color="auto"/>
            </w:tcBorders>
          </w:tcPr>
          <w:p w14:paraId="52B3CCFF" w14:textId="77777777" w:rsidR="0064324F" w:rsidRPr="000D5BAF" w:rsidRDefault="0064324F" w:rsidP="000D5BAF">
            <w:pPr>
              <w:pStyle w:val="Other0"/>
              <w:spacing w:after="120" w:line="240" w:lineRule="auto"/>
              <w:ind w:firstLine="0"/>
              <w:jc w:val="center"/>
              <w:rPr>
                <w:rFonts w:ascii="Sylfaen" w:hAnsi="Sylfaen" w:cs="Sylfaen"/>
                <w:sz w:val="20"/>
                <w:szCs w:val="20"/>
              </w:rPr>
            </w:pPr>
            <w:r w:rsidRPr="000D5BAF">
              <w:rPr>
                <w:rFonts w:ascii="Sylfaen" w:hAnsi="Sylfaen"/>
                <w:sz w:val="20"/>
                <w:szCs w:val="20"/>
              </w:rPr>
              <w:t>1</w:t>
            </w:r>
          </w:p>
        </w:tc>
        <w:tc>
          <w:tcPr>
            <w:tcW w:w="4008" w:type="dxa"/>
            <w:tcBorders>
              <w:top w:val="single" w:sz="4" w:space="0" w:color="auto"/>
              <w:left w:val="single" w:sz="4" w:space="0" w:color="auto"/>
            </w:tcBorders>
          </w:tcPr>
          <w:p w14:paraId="56CC334B" w14:textId="77777777" w:rsidR="0064324F" w:rsidRPr="000D5BAF" w:rsidRDefault="0064324F" w:rsidP="000D5BAF">
            <w:pPr>
              <w:pStyle w:val="Other0"/>
              <w:spacing w:after="120" w:line="240" w:lineRule="auto"/>
              <w:ind w:firstLine="0"/>
              <w:jc w:val="center"/>
              <w:rPr>
                <w:rFonts w:ascii="Sylfaen" w:hAnsi="Sylfaen" w:cs="Sylfaen"/>
                <w:sz w:val="20"/>
                <w:szCs w:val="20"/>
              </w:rPr>
            </w:pPr>
            <w:r w:rsidRPr="000D5BAF">
              <w:rPr>
                <w:rFonts w:ascii="Sylfaen" w:hAnsi="Sylfaen"/>
                <w:sz w:val="20"/>
                <w:szCs w:val="20"/>
              </w:rPr>
              <w:t>2</w:t>
            </w:r>
          </w:p>
        </w:tc>
        <w:tc>
          <w:tcPr>
            <w:tcW w:w="2952" w:type="dxa"/>
            <w:tcBorders>
              <w:top w:val="single" w:sz="4" w:space="0" w:color="auto"/>
              <w:left w:val="single" w:sz="4" w:space="0" w:color="auto"/>
              <w:right w:val="single" w:sz="4" w:space="0" w:color="auto"/>
            </w:tcBorders>
          </w:tcPr>
          <w:p w14:paraId="72D8AA39" w14:textId="77777777" w:rsidR="0064324F" w:rsidRPr="000D5BAF" w:rsidRDefault="0064324F" w:rsidP="000D5BAF">
            <w:pPr>
              <w:pStyle w:val="Other0"/>
              <w:spacing w:after="120" w:line="240" w:lineRule="auto"/>
              <w:ind w:left="1380" w:firstLine="0"/>
              <w:rPr>
                <w:rFonts w:ascii="Sylfaen" w:hAnsi="Sylfaen" w:cs="Sylfaen"/>
                <w:sz w:val="20"/>
                <w:szCs w:val="20"/>
              </w:rPr>
            </w:pPr>
            <w:r w:rsidRPr="000D5BAF">
              <w:rPr>
                <w:rFonts w:ascii="Sylfaen" w:hAnsi="Sylfaen"/>
                <w:sz w:val="20"/>
                <w:szCs w:val="20"/>
              </w:rPr>
              <w:t>3</w:t>
            </w:r>
          </w:p>
        </w:tc>
      </w:tr>
      <w:tr w:rsidR="0064324F" w:rsidRPr="000D5BAF" w14:paraId="0BEF381C" w14:textId="77777777" w:rsidTr="00654716">
        <w:tc>
          <w:tcPr>
            <w:tcW w:w="2410" w:type="dxa"/>
            <w:tcBorders>
              <w:top w:val="single" w:sz="4" w:space="0" w:color="auto"/>
              <w:left w:val="single" w:sz="4" w:space="0" w:color="auto"/>
            </w:tcBorders>
          </w:tcPr>
          <w:p w14:paraId="1797EC70"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P.CP.04.OPR.007</w:t>
            </w:r>
          </w:p>
        </w:tc>
        <w:tc>
          <w:tcPr>
            <w:tcW w:w="4008" w:type="dxa"/>
            <w:tcBorders>
              <w:top w:val="single" w:sz="4" w:space="0" w:color="auto"/>
              <w:left w:val="single" w:sz="4" w:space="0" w:color="auto"/>
            </w:tcBorders>
          </w:tcPr>
          <w:p w14:paraId="3A5642F4"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ժամկետը երկարաձգելու մասին տեղեկությունների փոխանցում</w:t>
            </w:r>
          </w:p>
        </w:tc>
        <w:tc>
          <w:tcPr>
            <w:tcW w:w="2952" w:type="dxa"/>
            <w:tcBorders>
              <w:top w:val="single" w:sz="4" w:space="0" w:color="auto"/>
              <w:left w:val="single" w:sz="4" w:space="0" w:color="auto"/>
              <w:right w:val="single" w:sz="4" w:space="0" w:color="auto"/>
            </w:tcBorders>
          </w:tcPr>
          <w:p w14:paraId="1A53624F" w14:textId="77777777" w:rsidR="0064324F" w:rsidRPr="00B92024" w:rsidRDefault="0064324F" w:rsidP="000D5BAF">
            <w:pPr>
              <w:pStyle w:val="Other0"/>
              <w:spacing w:after="120" w:line="240" w:lineRule="auto"/>
              <w:ind w:firstLine="0"/>
              <w:rPr>
                <w:rFonts w:ascii="Sylfaen" w:hAnsi="Sylfaen" w:cs="Sylfaen"/>
                <w:spacing w:val="-4"/>
                <w:sz w:val="20"/>
                <w:szCs w:val="20"/>
              </w:rPr>
            </w:pPr>
            <w:r w:rsidRPr="00B92024">
              <w:rPr>
                <w:rFonts w:ascii="Sylfaen" w:hAnsi="Sylfaen"/>
                <w:spacing w:val="-4"/>
                <w:sz w:val="20"/>
                <w:szCs w:val="20"/>
              </w:rPr>
              <w:t>բերված է սույն կանոնների 18-րդ աղյուսակում</w:t>
            </w:r>
          </w:p>
        </w:tc>
      </w:tr>
      <w:tr w:rsidR="0064324F" w:rsidRPr="000D5BAF" w14:paraId="4D619A76" w14:textId="77777777" w:rsidTr="00654716">
        <w:tc>
          <w:tcPr>
            <w:tcW w:w="2410" w:type="dxa"/>
            <w:tcBorders>
              <w:top w:val="single" w:sz="4" w:space="0" w:color="auto"/>
              <w:left w:val="single" w:sz="4" w:space="0" w:color="auto"/>
            </w:tcBorders>
          </w:tcPr>
          <w:p w14:paraId="7348419E"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P.CP.04.OPR.008</w:t>
            </w:r>
          </w:p>
        </w:tc>
        <w:tc>
          <w:tcPr>
            <w:tcW w:w="4008" w:type="dxa"/>
            <w:tcBorders>
              <w:top w:val="single" w:sz="4" w:space="0" w:color="auto"/>
              <w:left w:val="single" w:sz="4" w:space="0" w:color="auto"/>
            </w:tcBorders>
          </w:tcPr>
          <w:p w14:paraId="360A3420"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 xml:space="preserve">ԱՕՏՄ-ի ժամանակավոր ներմուծման ժամկետը երկարաձգելու մասին տեղեկությունների ընդունում </w:t>
            </w:r>
            <w:r w:rsidR="00654716" w:rsidRPr="000D5BAF">
              <w:rPr>
                <w:rFonts w:ascii="Sylfaen" w:hAnsi="Sylfaen"/>
                <w:sz w:val="20"/>
                <w:szCs w:val="20"/>
              </w:rPr>
              <w:t>եւ</w:t>
            </w:r>
            <w:r w:rsidRPr="000D5BAF">
              <w:rPr>
                <w:rFonts w:ascii="Sylfaen" w:hAnsi="Sylfaen"/>
                <w:sz w:val="20"/>
                <w:szCs w:val="20"/>
              </w:rPr>
              <w:t xml:space="preserve"> մշակում</w:t>
            </w:r>
          </w:p>
        </w:tc>
        <w:tc>
          <w:tcPr>
            <w:tcW w:w="2952" w:type="dxa"/>
            <w:tcBorders>
              <w:top w:val="single" w:sz="4" w:space="0" w:color="auto"/>
              <w:left w:val="single" w:sz="4" w:space="0" w:color="auto"/>
              <w:right w:val="single" w:sz="4" w:space="0" w:color="auto"/>
            </w:tcBorders>
          </w:tcPr>
          <w:p w14:paraId="407E6E7D" w14:textId="77777777" w:rsidR="0064324F" w:rsidRPr="00B92024" w:rsidRDefault="0064324F" w:rsidP="000D5BAF">
            <w:pPr>
              <w:pStyle w:val="Other0"/>
              <w:spacing w:after="120" w:line="240" w:lineRule="auto"/>
              <w:ind w:firstLine="0"/>
              <w:rPr>
                <w:rFonts w:ascii="Sylfaen" w:hAnsi="Sylfaen" w:cs="Sylfaen"/>
                <w:spacing w:val="-4"/>
                <w:sz w:val="20"/>
                <w:szCs w:val="20"/>
              </w:rPr>
            </w:pPr>
            <w:r w:rsidRPr="00B92024">
              <w:rPr>
                <w:rFonts w:ascii="Sylfaen" w:hAnsi="Sylfaen"/>
                <w:spacing w:val="-4"/>
                <w:sz w:val="20"/>
                <w:szCs w:val="20"/>
              </w:rPr>
              <w:t>բերված է սույն կանոնների 19-րդ աղյուսակում</w:t>
            </w:r>
          </w:p>
        </w:tc>
      </w:tr>
      <w:tr w:rsidR="0064324F" w:rsidRPr="000D5BAF" w14:paraId="558885DA" w14:textId="77777777" w:rsidTr="00654716">
        <w:tc>
          <w:tcPr>
            <w:tcW w:w="2410" w:type="dxa"/>
            <w:tcBorders>
              <w:top w:val="single" w:sz="4" w:space="0" w:color="auto"/>
              <w:left w:val="single" w:sz="4" w:space="0" w:color="auto"/>
              <w:bottom w:val="single" w:sz="4" w:space="0" w:color="auto"/>
            </w:tcBorders>
          </w:tcPr>
          <w:p w14:paraId="346F6DAB"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P.CP.04.OPR.009</w:t>
            </w:r>
          </w:p>
        </w:tc>
        <w:tc>
          <w:tcPr>
            <w:tcW w:w="4008" w:type="dxa"/>
            <w:tcBorders>
              <w:top w:val="single" w:sz="4" w:space="0" w:color="auto"/>
              <w:left w:val="single" w:sz="4" w:space="0" w:color="auto"/>
              <w:bottom w:val="single" w:sz="4" w:space="0" w:color="auto"/>
            </w:tcBorders>
          </w:tcPr>
          <w:p w14:paraId="31CF19EE"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ժամկետը երկարաձգելու մասին տեղեկությունների մշակման վերաբերյալ ծանուցման ստացում</w:t>
            </w:r>
          </w:p>
        </w:tc>
        <w:tc>
          <w:tcPr>
            <w:tcW w:w="2952" w:type="dxa"/>
            <w:tcBorders>
              <w:top w:val="single" w:sz="4" w:space="0" w:color="auto"/>
              <w:left w:val="single" w:sz="4" w:space="0" w:color="auto"/>
              <w:bottom w:val="single" w:sz="4" w:space="0" w:color="auto"/>
              <w:right w:val="single" w:sz="4" w:space="0" w:color="auto"/>
            </w:tcBorders>
          </w:tcPr>
          <w:p w14:paraId="71228D02" w14:textId="77777777" w:rsidR="0064324F" w:rsidRPr="00B92024" w:rsidRDefault="0064324F" w:rsidP="000D5BAF">
            <w:pPr>
              <w:pStyle w:val="Other0"/>
              <w:spacing w:after="120" w:line="240" w:lineRule="auto"/>
              <w:ind w:firstLine="0"/>
              <w:rPr>
                <w:rFonts w:ascii="Sylfaen" w:hAnsi="Sylfaen" w:cs="Sylfaen"/>
                <w:spacing w:val="-4"/>
                <w:sz w:val="20"/>
                <w:szCs w:val="20"/>
              </w:rPr>
            </w:pPr>
            <w:r w:rsidRPr="00B92024">
              <w:rPr>
                <w:rFonts w:ascii="Sylfaen" w:hAnsi="Sylfaen"/>
                <w:spacing w:val="-4"/>
                <w:sz w:val="20"/>
                <w:szCs w:val="20"/>
              </w:rPr>
              <w:t>բերված է սույն կանոնների 20-րդ աղյուսակում</w:t>
            </w:r>
          </w:p>
        </w:tc>
      </w:tr>
    </w:tbl>
    <w:p w14:paraId="7183ED69" w14:textId="77777777" w:rsidR="00FE43B0" w:rsidRDefault="00FE43B0" w:rsidP="00FE43B0">
      <w:pPr>
        <w:pStyle w:val="Tablecaption0"/>
        <w:spacing w:after="160" w:line="336" w:lineRule="auto"/>
        <w:jc w:val="right"/>
        <w:rPr>
          <w:rFonts w:ascii="Sylfaen" w:hAnsi="Sylfaen" w:cs="Sylfaen"/>
          <w:sz w:val="24"/>
          <w:szCs w:val="24"/>
        </w:rPr>
      </w:pPr>
    </w:p>
    <w:p w14:paraId="6D37C097" w14:textId="77777777" w:rsidR="00FE43B0" w:rsidRDefault="00FE43B0">
      <w:pPr>
        <w:widowControl/>
        <w:spacing w:after="200" w:line="276" w:lineRule="auto"/>
        <w:rPr>
          <w:rFonts w:ascii="Sylfaen" w:eastAsia="Times New Roman" w:hAnsi="Sylfaen" w:cs="Sylfaen"/>
          <w:color w:val="auto"/>
          <w:lang w:val="en-US" w:eastAsia="en-US" w:bidi="ar-SA"/>
        </w:rPr>
      </w:pPr>
      <w:r>
        <w:rPr>
          <w:rFonts w:ascii="Sylfaen" w:hAnsi="Sylfaen" w:cs="Sylfaen"/>
        </w:rPr>
        <w:br w:type="page"/>
      </w:r>
    </w:p>
    <w:p w14:paraId="0EE44CFB" w14:textId="77777777" w:rsidR="0064324F" w:rsidRPr="00654716" w:rsidRDefault="0064324F" w:rsidP="00FE43B0">
      <w:pPr>
        <w:pStyle w:val="Tablecaption0"/>
        <w:spacing w:after="160" w:line="336" w:lineRule="auto"/>
        <w:jc w:val="right"/>
        <w:rPr>
          <w:rFonts w:ascii="Sylfaen" w:hAnsi="Sylfaen" w:cs="Sylfaen"/>
          <w:sz w:val="24"/>
          <w:szCs w:val="24"/>
        </w:rPr>
      </w:pPr>
      <w:r w:rsidRPr="00654716">
        <w:rPr>
          <w:rFonts w:ascii="Sylfaen" w:hAnsi="Sylfaen"/>
          <w:sz w:val="24"/>
          <w:szCs w:val="24"/>
        </w:rPr>
        <w:t>Աղյուսակ 18</w:t>
      </w:r>
    </w:p>
    <w:p w14:paraId="6769F0DA" w14:textId="77777777" w:rsidR="0064324F" w:rsidRPr="00654716" w:rsidRDefault="0064324F" w:rsidP="00FE43B0">
      <w:pPr>
        <w:pStyle w:val="BodyText1"/>
        <w:spacing w:after="160" w:line="336" w:lineRule="auto"/>
        <w:ind w:firstLine="0"/>
        <w:jc w:val="center"/>
        <w:rPr>
          <w:rFonts w:ascii="Sylfaen" w:hAnsi="Sylfaen" w:cs="Sylfaen"/>
          <w:sz w:val="24"/>
          <w:szCs w:val="24"/>
        </w:rPr>
      </w:pPr>
      <w:r w:rsidRPr="00654716">
        <w:rPr>
          <w:rFonts w:ascii="Sylfaen" w:hAnsi="Sylfaen"/>
          <w:sz w:val="24"/>
          <w:szCs w:val="24"/>
        </w:rPr>
        <w:t xml:space="preserve">«ԱՕՏՄ-ի ժամանակավոր ներմուծման ժամկետը երկարաձգելու մասին տեղեկությունների փոխանցում» գործառնության </w:t>
      </w:r>
      <w:r w:rsidR="00B92024">
        <w:rPr>
          <w:rFonts w:ascii="Sylfaen" w:hAnsi="Sylfaen"/>
          <w:sz w:val="24"/>
          <w:szCs w:val="24"/>
        </w:rPr>
        <w:br/>
      </w:r>
      <w:r w:rsidRPr="00654716">
        <w:rPr>
          <w:rFonts w:ascii="Sylfaen" w:hAnsi="Sylfaen"/>
          <w:sz w:val="24"/>
          <w:szCs w:val="24"/>
        </w:rPr>
        <w:t>(P.CP.04.OPR.007) նկարագրություն</w:t>
      </w:r>
    </w:p>
    <w:tbl>
      <w:tblPr>
        <w:tblOverlap w:val="never"/>
        <w:tblW w:w="9446" w:type="dxa"/>
        <w:tblLayout w:type="fixed"/>
        <w:tblCellMar>
          <w:left w:w="10" w:type="dxa"/>
          <w:right w:w="10" w:type="dxa"/>
        </w:tblCellMar>
        <w:tblLook w:val="0000" w:firstRow="0" w:lastRow="0" w:firstColumn="0" w:lastColumn="0" w:noHBand="0" w:noVBand="0"/>
      </w:tblPr>
      <w:tblGrid>
        <w:gridCol w:w="861"/>
        <w:gridCol w:w="2703"/>
        <w:gridCol w:w="5882"/>
      </w:tblGrid>
      <w:tr w:rsidR="0064324F" w:rsidRPr="000D5BAF" w14:paraId="60D5A055" w14:textId="77777777" w:rsidTr="00B92024">
        <w:trPr>
          <w:tblHeader/>
        </w:trPr>
        <w:tc>
          <w:tcPr>
            <w:tcW w:w="861" w:type="dxa"/>
            <w:tcBorders>
              <w:top w:val="single" w:sz="4" w:space="0" w:color="auto"/>
              <w:left w:val="single" w:sz="4" w:space="0" w:color="auto"/>
            </w:tcBorders>
          </w:tcPr>
          <w:p w14:paraId="6649D9D2"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Համարը՝ ը/կ</w:t>
            </w:r>
          </w:p>
        </w:tc>
        <w:tc>
          <w:tcPr>
            <w:tcW w:w="2703" w:type="dxa"/>
            <w:tcBorders>
              <w:top w:val="single" w:sz="4" w:space="0" w:color="auto"/>
              <w:left w:val="single" w:sz="4" w:space="0" w:color="auto"/>
            </w:tcBorders>
          </w:tcPr>
          <w:p w14:paraId="3A364C71"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Տարրի նշագիրը</w:t>
            </w:r>
          </w:p>
        </w:tc>
        <w:tc>
          <w:tcPr>
            <w:tcW w:w="5882" w:type="dxa"/>
            <w:tcBorders>
              <w:top w:val="single" w:sz="4" w:space="0" w:color="auto"/>
              <w:left w:val="single" w:sz="4" w:space="0" w:color="auto"/>
              <w:right w:val="single" w:sz="4" w:space="0" w:color="auto"/>
            </w:tcBorders>
          </w:tcPr>
          <w:p w14:paraId="501F6E41"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Նկարագրությունը</w:t>
            </w:r>
          </w:p>
        </w:tc>
      </w:tr>
      <w:tr w:rsidR="0064324F" w:rsidRPr="000D5BAF" w14:paraId="696D5742" w14:textId="77777777" w:rsidTr="00B92024">
        <w:trPr>
          <w:tblHeader/>
        </w:trPr>
        <w:tc>
          <w:tcPr>
            <w:tcW w:w="861" w:type="dxa"/>
            <w:tcBorders>
              <w:top w:val="single" w:sz="4" w:space="0" w:color="auto"/>
              <w:left w:val="single" w:sz="4" w:space="0" w:color="auto"/>
            </w:tcBorders>
          </w:tcPr>
          <w:p w14:paraId="7E74CC38"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1</w:t>
            </w:r>
          </w:p>
        </w:tc>
        <w:tc>
          <w:tcPr>
            <w:tcW w:w="2703" w:type="dxa"/>
            <w:tcBorders>
              <w:top w:val="single" w:sz="4" w:space="0" w:color="auto"/>
              <w:left w:val="single" w:sz="4" w:space="0" w:color="auto"/>
            </w:tcBorders>
          </w:tcPr>
          <w:p w14:paraId="61CB7D66"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2</w:t>
            </w:r>
          </w:p>
        </w:tc>
        <w:tc>
          <w:tcPr>
            <w:tcW w:w="5882" w:type="dxa"/>
            <w:tcBorders>
              <w:top w:val="single" w:sz="4" w:space="0" w:color="auto"/>
              <w:left w:val="single" w:sz="4" w:space="0" w:color="auto"/>
              <w:right w:val="single" w:sz="4" w:space="0" w:color="auto"/>
            </w:tcBorders>
          </w:tcPr>
          <w:p w14:paraId="56969209"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3</w:t>
            </w:r>
          </w:p>
        </w:tc>
      </w:tr>
      <w:tr w:rsidR="0064324F" w:rsidRPr="000D5BAF" w14:paraId="00DF1257" w14:textId="77777777" w:rsidTr="00B92024">
        <w:trPr>
          <w:trHeight w:val="417"/>
        </w:trPr>
        <w:tc>
          <w:tcPr>
            <w:tcW w:w="861" w:type="dxa"/>
            <w:tcBorders>
              <w:top w:val="single" w:sz="4" w:space="0" w:color="auto"/>
              <w:left w:val="single" w:sz="4" w:space="0" w:color="auto"/>
            </w:tcBorders>
          </w:tcPr>
          <w:p w14:paraId="22B95FB6"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1</w:t>
            </w:r>
          </w:p>
        </w:tc>
        <w:tc>
          <w:tcPr>
            <w:tcW w:w="2703" w:type="dxa"/>
            <w:tcBorders>
              <w:top w:val="single" w:sz="4" w:space="0" w:color="auto"/>
              <w:left w:val="single" w:sz="4" w:space="0" w:color="auto"/>
            </w:tcBorders>
          </w:tcPr>
          <w:p w14:paraId="3C998FB3"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Ծածկագրային նշագիրը</w:t>
            </w:r>
          </w:p>
        </w:tc>
        <w:tc>
          <w:tcPr>
            <w:tcW w:w="5882" w:type="dxa"/>
            <w:tcBorders>
              <w:top w:val="single" w:sz="4" w:space="0" w:color="auto"/>
              <w:left w:val="single" w:sz="4" w:space="0" w:color="auto"/>
              <w:right w:val="single" w:sz="4" w:space="0" w:color="auto"/>
            </w:tcBorders>
          </w:tcPr>
          <w:p w14:paraId="6A2AA3E9"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P.CP.04.OPR.007</w:t>
            </w:r>
          </w:p>
        </w:tc>
      </w:tr>
      <w:tr w:rsidR="0064324F" w:rsidRPr="000D5BAF" w14:paraId="426856A0" w14:textId="77777777" w:rsidTr="00B92024">
        <w:tc>
          <w:tcPr>
            <w:tcW w:w="861" w:type="dxa"/>
            <w:tcBorders>
              <w:top w:val="single" w:sz="4" w:space="0" w:color="auto"/>
              <w:left w:val="single" w:sz="4" w:space="0" w:color="auto"/>
            </w:tcBorders>
          </w:tcPr>
          <w:p w14:paraId="08CF4E47"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2</w:t>
            </w:r>
          </w:p>
        </w:tc>
        <w:tc>
          <w:tcPr>
            <w:tcW w:w="2703" w:type="dxa"/>
            <w:tcBorders>
              <w:top w:val="single" w:sz="4" w:space="0" w:color="auto"/>
              <w:left w:val="single" w:sz="4" w:space="0" w:color="auto"/>
            </w:tcBorders>
          </w:tcPr>
          <w:p w14:paraId="13FAB5E4"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Գործառնության անվանումը</w:t>
            </w:r>
          </w:p>
        </w:tc>
        <w:tc>
          <w:tcPr>
            <w:tcW w:w="5882" w:type="dxa"/>
            <w:tcBorders>
              <w:top w:val="single" w:sz="4" w:space="0" w:color="auto"/>
              <w:left w:val="single" w:sz="4" w:space="0" w:color="auto"/>
              <w:right w:val="single" w:sz="4" w:space="0" w:color="auto"/>
            </w:tcBorders>
          </w:tcPr>
          <w:p w14:paraId="14209E5F"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ժամկետը երկարաձգելու մասին տեղեկությունների փոխանցում</w:t>
            </w:r>
          </w:p>
        </w:tc>
      </w:tr>
      <w:tr w:rsidR="0064324F" w:rsidRPr="000D5BAF" w14:paraId="37B5A8D5" w14:textId="77777777" w:rsidTr="00B92024">
        <w:tc>
          <w:tcPr>
            <w:tcW w:w="861" w:type="dxa"/>
            <w:tcBorders>
              <w:top w:val="single" w:sz="4" w:space="0" w:color="auto"/>
              <w:left w:val="single" w:sz="4" w:space="0" w:color="auto"/>
              <w:bottom w:val="single" w:sz="4" w:space="0" w:color="auto"/>
            </w:tcBorders>
          </w:tcPr>
          <w:p w14:paraId="37D00B7C"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3</w:t>
            </w:r>
          </w:p>
        </w:tc>
        <w:tc>
          <w:tcPr>
            <w:tcW w:w="2703" w:type="dxa"/>
            <w:tcBorders>
              <w:top w:val="single" w:sz="4" w:space="0" w:color="auto"/>
              <w:left w:val="single" w:sz="4" w:space="0" w:color="auto"/>
              <w:bottom w:val="single" w:sz="4" w:space="0" w:color="auto"/>
            </w:tcBorders>
          </w:tcPr>
          <w:p w14:paraId="43555DA0"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Կատարողը</w:t>
            </w:r>
          </w:p>
        </w:tc>
        <w:tc>
          <w:tcPr>
            <w:tcW w:w="5882" w:type="dxa"/>
            <w:tcBorders>
              <w:top w:val="single" w:sz="4" w:space="0" w:color="auto"/>
              <w:left w:val="single" w:sz="4" w:space="0" w:color="auto"/>
              <w:bottom w:val="single" w:sz="4" w:space="0" w:color="auto"/>
              <w:right w:val="single" w:sz="4" w:space="0" w:color="auto"/>
            </w:tcBorders>
          </w:tcPr>
          <w:p w14:paraId="3CF5AB33"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ժամկետի երկարաձգում իրականացնող լիազորված մարմին</w:t>
            </w:r>
          </w:p>
        </w:tc>
      </w:tr>
      <w:tr w:rsidR="0064324F" w:rsidRPr="000D5BAF" w14:paraId="4ECB51E5" w14:textId="77777777" w:rsidTr="00B92024">
        <w:tc>
          <w:tcPr>
            <w:tcW w:w="861" w:type="dxa"/>
            <w:tcBorders>
              <w:top w:val="single" w:sz="4" w:space="0" w:color="auto"/>
              <w:left w:val="single" w:sz="4" w:space="0" w:color="auto"/>
            </w:tcBorders>
          </w:tcPr>
          <w:p w14:paraId="4F1ABD08"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4</w:t>
            </w:r>
          </w:p>
        </w:tc>
        <w:tc>
          <w:tcPr>
            <w:tcW w:w="2703" w:type="dxa"/>
            <w:tcBorders>
              <w:top w:val="single" w:sz="4" w:space="0" w:color="auto"/>
              <w:left w:val="single" w:sz="4" w:space="0" w:color="auto"/>
            </w:tcBorders>
          </w:tcPr>
          <w:p w14:paraId="4FD2CAF3"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Կատարման պայմանները</w:t>
            </w:r>
          </w:p>
        </w:tc>
        <w:tc>
          <w:tcPr>
            <w:tcW w:w="5882" w:type="dxa"/>
            <w:tcBorders>
              <w:top w:val="single" w:sz="4" w:space="0" w:color="auto"/>
              <w:left w:val="single" w:sz="4" w:space="0" w:color="auto"/>
              <w:right w:val="single" w:sz="4" w:space="0" w:color="auto"/>
            </w:tcBorders>
          </w:tcPr>
          <w:p w14:paraId="64C0AD75"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կատարվում է ԱՕՏՄ-ի ժամանակավոր ներմուծման ժամկետը երկարաձգելու մասին որոշում ընդունելու դեպքում</w:t>
            </w:r>
          </w:p>
        </w:tc>
      </w:tr>
      <w:tr w:rsidR="0064324F" w:rsidRPr="000D5BAF" w14:paraId="5B3D639C" w14:textId="77777777" w:rsidTr="00B92024">
        <w:tc>
          <w:tcPr>
            <w:tcW w:w="861" w:type="dxa"/>
            <w:tcBorders>
              <w:top w:val="single" w:sz="4" w:space="0" w:color="auto"/>
              <w:left w:val="single" w:sz="4" w:space="0" w:color="auto"/>
            </w:tcBorders>
          </w:tcPr>
          <w:p w14:paraId="6911A9B6"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5</w:t>
            </w:r>
          </w:p>
        </w:tc>
        <w:tc>
          <w:tcPr>
            <w:tcW w:w="2703" w:type="dxa"/>
            <w:tcBorders>
              <w:top w:val="single" w:sz="4" w:space="0" w:color="auto"/>
              <w:left w:val="single" w:sz="4" w:space="0" w:color="auto"/>
            </w:tcBorders>
          </w:tcPr>
          <w:p w14:paraId="65A89E0E"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Սահմանափակումները</w:t>
            </w:r>
          </w:p>
        </w:tc>
        <w:tc>
          <w:tcPr>
            <w:tcW w:w="5882" w:type="dxa"/>
            <w:tcBorders>
              <w:top w:val="single" w:sz="4" w:space="0" w:color="auto"/>
              <w:left w:val="single" w:sz="4" w:space="0" w:color="auto"/>
              <w:right w:val="single" w:sz="4" w:space="0" w:color="auto"/>
            </w:tcBorders>
          </w:tcPr>
          <w:p w14:paraId="10C4715B"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տեղեկությունների ձ</w:t>
            </w:r>
            <w:r w:rsidR="00654716" w:rsidRPr="000D5BAF">
              <w:rPr>
                <w:rFonts w:ascii="Sylfaen" w:hAnsi="Sylfaen"/>
                <w:sz w:val="20"/>
                <w:szCs w:val="20"/>
              </w:rPr>
              <w:t>եւ</w:t>
            </w:r>
            <w:r w:rsidRPr="000D5BAF">
              <w:rPr>
                <w:rFonts w:ascii="Sylfaen" w:hAnsi="Sylfaen"/>
                <w:sz w:val="20"/>
                <w:szCs w:val="20"/>
              </w:rPr>
              <w:t xml:space="preserve">աչափն ու կառուցվածքը պետք է համապատասխանեն Էլեկտրոնային փաստաթղթերի </w:t>
            </w:r>
            <w:r w:rsidR="00654716" w:rsidRPr="000D5BAF">
              <w:rPr>
                <w:rFonts w:ascii="Sylfaen" w:hAnsi="Sylfaen"/>
                <w:sz w:val="20"/>
                <w:szCs w:val="20"/>
              </w:rPr>
              <w:t>եւ</w:t>
            </w:r>
            <w:r w:rsidRPr="000D5BAF">
              <w:rPr>
                <w:rFonts w:ascii="Sylfaen" w:hAnsi="Sylfaen"/>
                <w:sz w:val="20"/>
                <w:szCs w:val="20"/>
              </w:rPr>
              <w:t xml:space="preserve"> տեղեկությունների ձ</w:t>
            </w:r>
            <w:r w:rsidR="00654716" w:rsidRPr="000D5BAF">
              <w:rPr>
                <w:rFonts w:ascii="Sylfaen" w:hAnsi="Sylfaen"/>
                <w:sz w:val="20"/>
                <w:szCs w:val="20"/>
              </w:rPr>
              <w:t>եւ</w:t>
            </w:r>
            <w:r w:rsidRPr="000D5BAF">
              <w:rPr>
                <w:rFonts w:ascii="Sylfaen" w:hAnsi="Sylfaen"/>
                <w:sz w:val="20"/>
                <w:szCs w:val="20"/>
              </w:rPr>
              <w:t>աչափերի ու կառուցվածքների նկարագրությանը</w:t>
            </w:r>
          </w:p>
        </w:tc>
      </w:tr>
      <w:tr w:rsidR="0064324F" w:rsidRPr="000D5BAF" w14:paraId="64BF87EA" w14:textId="77777777" w:rsidTr="00B92024">
        <w:tc>
          <w:tcPr>
            <w:tcW w:w="861" w:type="dxa"/>
            <w:tcBorders>
              <w:top w:val="single" w:sz="4" w:space="0" w:color="auto"/>
              <w:left w:val="single" w:sz="4" w:space="0" w:color="auto"/>
            </w:tcBorders>
          </w:tcPr>
          <w:p w14:paraId="5D233050"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6</w:t>
            </w:r>
          </w:p>
        </w:tc>
        <w:tc>
          <w:tcPr>
            <w:tcW w:w="2703" w:type="dxa"/>
            <w:tcBorders>
              <w:top w:val="single" w:sz="4" w:space="0" w:color="auto"/>
              <w:left w:val="single" w:sz="4" w:space="0" w:color="auto"/>
            </w:tcBorders>
          </w:tcPr>
          <w:p w14:paraId="2A014255"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Գործառնության նկարագրությունը</w:t>
            </w:r>
          </w:p>
        </w:tc>
        <w:tc>
          <w:tcPr>
            <w:tcW w:w="5882" w:type="dxa"/>
            <w:tcBorders>
              <w:top w:val="single" w:sz="4" w:space="0" w:color="auto"/>
              <w:left w:val="single" w:sz="4" w:space="0" w:color="auto"/>
              <w:right w:val="single" w:sz="4" w:space="0" w:color="auto"/>
            </w:tcBorders>
          </w:tcPr>
          <w:p w14:paraId="0D5A857B"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կատարողը ձ</w:t>
            </w:r>
            <w:r w:rsidR="00654716" w:rsidRPr="000D5BAF">
              <w:rPr>
                <w:rFonts w:ascii="Sylfaen" w:hAnsi="Sylfaen"/>
                <w:sz w:val="20"/>
                <w:szCs w:val="20"/>
              </w:rPr>
              <w:t>եւ</w:t>
            </w:r>
            <w:r w:rsidRPr="000D5BAF">
              <w:rPr>
                <w:rFonts w:ascii="Sylfaen" w:hAnsi="Sylfaen"/>
                <w:sz w:val="20"/>
                <w:szCs w:val="20"/>
              </w:rPr>
              <w:t>ավորում եւ ԱՕՏՄ-ի ժամանակավոր ներմուծման մասով հսկողություն իրականացնող լիազորված մարմին է փոխանցում տեղեկություններ ԱՕՏՄ-ի ժամանակավոր ներմուծման ժամկետը երկարաձգելու մասին՝ Տեղեկատվական փոխգործակցության կանոնակարգին համապատասխան</w:t>
            </w:r>
          </w:p>
        </w:tc>
      </w:tr>
      <w:tr w:rsidR="0064324F" w:rsidRPr="000D5BAF" w14:paraId="659FDB61" w14:textId="77777777" w:rsidTr="00B92024">
        <w:tc>
          <w:tcPr>
            <w:tcW w:w="861" w:type="dxa"/>
            <w:tcBorders>
              <w:top w:val="single" w:sz="4" w:space="0" w:color="auto"/>
              <w:left w:val="single" w:sz="4" w:space="0" w:color="auto"/>
              <w:bottom w:val="single" w:sz="4" w:space="0" w:color="auto"/>
            </w:tcBorders>
          </w:tcPr>
          <w:p w14:paraId="22CDF9BF"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7</w:t>
            </w:r>
          </w:p>
        </w:tc>
        <w:tc>
          <w:tcPr>
            <w:tcW w:w="2703" w:type="dxa"/>
            <w:tcBorders>
              <w:top w:val="single" w:sz="4" w:space="0" w:color="auto"/>
              <w:left w:val="single" w:sz="4" w:space="0" w:color="auto"/>
              <w:bottom w:val="single" w:sz="4" w:space="0" w:color="auto"/>
            </w:tcBorders>
          </w:tcPr>
          <w:p w14:paraId="52F2D0C7"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Արդյունքները</w:t>
            </w:r>
          </w:p>
        </w:tc>
        <w:tc>
          <w:tcPr>
            <w:tcW w:w="5882" w:type="dxa"/>
            <w:tcBorders>
              <w:top w:val="single" w:sz="4" w:space="0" w:color="auto"/>
              <w:left w:val="single" w:sz="4" w:space="0" w:color="auto"/>
              <w:bottom w:val="single" w:sz="4" w:space="0" w:color="auto"/>
              <w:right w:val="single" w:sz="4" w:space="0" w:color="auto"/>
            </w:tcBorders>
          </w:tcPr>
          <w:p w14:paraId="48404B91"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ժամկետը երկարաձգելու մասին տեղեկությունները փոխանցվել են ԱՕՏՄ-ի ժամանակավոր ներմուծման մասով հսկողություն իրականացնող լիազորված մարմին</w:t>
            </w:r>
          </w:p>
        </w:tc>
      </w:tr>
    </w:tbl>
    <w:p w14:paraId="40B0130C" w14:textId="77777777" w:rsidR="00FE43B0" w:rsidRDefault="00FE43B0" w:rsidP="0064324F">
      <w:pPr>
        <w:pStyle w:val="Tablecaption0"/>
        <w:spacing w:after="160" w:line="360" w:lineRule="auto"/>
        <w:jc w:val="right"/>
        <w:rPr>
          <w:rFonts w:ascii="Sylfaen" w:hAnsi="Sylfaen" w:cs="Sylfaen"/>
          <w:sz w:val="24"/>
          <w:szCs w:val="24"/>
        </w:rPr>
      </w:pPr>
    </w:p>
    <w:p w14:paraId="3DD78209" w14:textId="77777777" w:rsidR="00FE43B0" w:rsidRDefault="00FE43B0">
      <w:pPr>
        <w:widowControl/>
        <w:spacing w:after="200" w:line="276" w:lineRule="auto"/>
        <w:rPr>
          <w:rFonts w:ascii="Sylfaen" w:eastAsia="Times New Roman" w:hAnsi="Sylfaen" w:cs="Sylfaen"/>
          <w:color w:val="auto"/>
          <w:lang w:val="en-US" w:eastAsia="en-US" w:bidi="ar-SA"/>
        </w:rPr>
      </w:pPr>
      <w:r>
        <w:rPr>
          <w:rFonts w:ascii="Sylfaen" w:hAnsi="Sylfaen" w:cs="Sylfaen"/>
        </w:rPr>
        <w:br w:type="page"/>
      </w:r>
    </w:p>
    <w:p w14:paraId="0FA46279"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19</w:t>
      </w:r>
    </w:p>
    <w:p w14:paraId="30626F36"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«ԱՕՏՄ-ի ժամանակավոր ներմուծման ժամկետը երկարաձգելու մասին տեղեկությունների ընդունում եւ մշակում» գործառնության </w:t>
      </w:r>
      <w:r w:rsidR="00B92024">
        <w:rPr>
          <w:rFonts w:ascii="Sylfaen" w:hAnsi="Sylfaen"/>
          <w:sz w:val="24"/>
          <w:szCs w:val="24"/>
        </w:rPr>
        <w:br/>
      </w:r>
      <w:r w:rsidRPr="00654716">
        <w:rPr>
          <w:rFonts w:ascii="Sylfaen" w:hAnsi="Sylfaen"/>
          <w:sz w:val="24"/>
          <w:szCs w:val="24"/>
        </w:rPr>
        <w:t>(P.CP.04.OPR.008) նկարագրություն</w:t>
      </w:r>
    </w:p>
    <w:tbl>
      <w:tblPr>
        <w:tblOverlap w:val="never"/>
        <w:tblW w:w="9399" w:type="dxa"/>
        <w:tblLayout w:type="fixed"/>
        <w:tblCellMar>
          <w:left w:w="10" w:type="dxa"/>
          <w:right w:w="10" w:type="dxa"/>
        </w:tblCellMar>
        <w:tblLook w:val="0000" w:firstRow="0" w:lastRow="0" w:firstColumn="0" w:lastColumn="0" w:noHBand="0" w:noVBand="0"/>
      </w:tblPr>
      <w:tblGrid>
        <w:gridCol w:w="861"/>
        <w:gridCol w:w="2701"/>
        <w:gridCol w:w="5837"/>
      </w:tblGrid>
      <w:tr w:rsidR="0064324F" w:rsidRPr="000D5BAF" w14:paraId="35046B37" w14:textId="77777777" w:rsidTr="00B92024">
        <w:trPr>
          <w:tblHeader/>
        </w:trPr>
        <w:tc>
          <w:tcPr>
            <w:tcW w:w="861" w:type="dxa"/>
            <w:tcBorders>
              <w:top w:val="single" w:sz="4" w:space="0" w:color="auto"/>
              <w:left w:val="single" w:sz="4" w:space="0" w:color="auto"/>
            </w:tcBorders>
          </w:tcPr>
          <w:p w14:paraId="4B512762"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Համարը՝ ը/կ</w:t>
            </w:r>
          </w:p>
        </w:tc>
        <w:tc>
          <w:tcPr>
            <w:tcW w:w="2701" w:type="dxa"/>
            <w:tcBorders>
              <w:top w:val="single" w:sz="4" w:space="0" w:color="auto"/>
              <w:left w:val="single" w:sz="4" w:space="0" w:color="auto"/>
            </w:tcBorders>
          </w:tcPr>
          <w:p w14:paraId="0360C05C"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Տարրի նշագիրը</w:t>
            </w:r>
          </w:p>
        </w:tc>
        <w:tc>
          <w:tcPr>
            <w:tcW w:w="5837" w:type="dxa"/>
            <w:tcBorders>
              <w:top w:val="single" w:sz="4" w:space="0" w:color="auto"/>
              <w:left w:val="single" w:sz="4" w:space="0" w:color="auto"/>
              <w:right w:val="single" w:sz="4" w:space="0" w:color="auto"/>
            </w:tcBorders>
          </w:tcPr>
          <w:p w14:paraId="31C03029"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Նկարագրությունը</w:t>
            </w:r>
          </w:p>
        </w:tc>
      </w:tr>
      <w:tr w:rsidR="0064324F" w:rsidRPr="000D5BAF" w14:paraId="4F78CFD7" w14:textId="77777777" w:rsidTr="00B92024">
        <w:trPr>
          <w:tblHeader/>
        </w:trPr>
        <w:tc>
          <w:tcPr>
            <w:tcW w:w="861" w:type="dxa"/>
            <w:tcBorders>
              <w:top w:val="single" w:sz="4" w:space="0" w:color="auto"/>
              <w:left w:val="single" w:sz="4" w:space="0" w:color="auto"/>
            </w:tcBorders>
          </w:tcPr>
          <w:p w14:paraId="0591DA0D"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1</w:t>
            </w:r>
          </w:p>
        </w:tc>
        <w:tc>
          <w:tcPr>
            <w:tcW w:w="2701" w:type="dxa"/>
            <w:tcBorders>
              <w:top w:val="single" w:sz="4" w:space="0" w:color="auto"/>
              <w:left w:val="single" w:sz="4" w:space="0" w:color="auto"/>
            </w:tcBorders>
          </w:tcPr>
          <w:p w14:paraId="4766D99F"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2</w:t>
            </w:r>
          </w:p>
        </w:tc>
        <w:tc>
          <w:tcPr>
            <w:tcW w:w="5837" w:type="dxa"/>
            <w:tcBorders>
              <w:top w:val="single" w:sz="4" w:space="0" w:color="auto"/>
              <w:left w:val="single" w:sz="4" w:space="0" w:color="auto"/>
              <w:right w:val="single" w:sz="4" w:space="0" w:color="auto"/>
            </w:tcBorders>
          </w:tcPr>
          <w:p w14:paraId="4FB78BBE"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3</w:t>
            </w:r>
          </w:p>
        </w:tc>
      </w:tr>
      <w:tr w:rsidR="0064324F" w:rsidRPr="000D5BAF" w14:paraId="4D90D829" w14:textId="77777777" w:rsidTr="00B92024">
        <w:tc>
          <w:tcPr>
            <w:tcW w:w="861" w:type="dxa"/>
            <w:tcBorders>
              <w:top w:val="single" w:sz="4" w:space="0" w:color="auto"/>
              <w:left w:val="single" w:sz="4" w:space="0" w:color="auto"/>
            </w:tcBorders>
          </w:tcPr>
          <w:p w14:paraId="68CA4072"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1</w:t>
            </w:r>
          </w:p>
        </w:tc>
        <w:tc>
          <w:tcPr>
            <w:tcW w:w="2701" w:type="dxa"/>
            <w:tcBorders>
              <w:top w:val="single" w:sz="4" w:space="0" w:color="auto"/>
              <w:left w:val="single" w:sz="4" w:space="0" w:color="auto"/>
            </w:tcBorders>
          </w:tcPr>
          <w:p w14:paraId="32175159"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Ծածկագրային նշագիրը</w:t>
            </w:r>
          </w:p>
        </w:tc>
        <w:tc>
          <w:tcPr>
            <w:tcW w:w="5837" w:type="dxa"/>
            <w:tcBorders>
              <w:top w:val="single" w:sz="4" w:space="0" w:color="auto"/>
              <w:left w:val="single" w:sz="4" w:space="0" w:color="auto"/>
              <w:right w:val="single" w:sz="4" w:space="0" w:color="auto"/>
            </w:tcBorders>
          </w:tcPr>
          <w:p w14:paraId="43988771"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P.CP.04.OPR.008</w:t>
            </w:r>
          </w:p>
        </w:tc>
      </w:tr>
      <w:tr w:rsidR="0064324F" w:rsidRPr="000D5BAF" w14:paraId="0121FBE0" w14:textId="77777777" w:rsidTr="00B92024">
        <w:tc>
          <w:tcPr>
            <w:tcW w:w="861" w:type="dxa"/>
            <w:tcBorders>
              <w:top w:val="single" w:sz="4" w:space="0" w:color="auto"/>
              <w:left w:val="single" w:sz="4" w:space="0" w:color="auto"/>
            </w:tcBorders>
          </w:tcPr>
          <w:p w14:paraId="48C17C21"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2</w:t>
            </w:r>
          </w:p>
        </w:tc>
        <w:tc>
          <w:tcPr>
            <w:tcW w:w="2701" w:type="dxa"/>
            <w:tcBorders>
              <w:top w:val="single" w:sz="4" w:space="0" w:color="auto"/>
              <w:left w:val="single" w:sz="4" w:space="0" w:color="auto"/>
            </w:tcBorders>
          </w:tcPr>
          <w:p w14:paraId="41C3D2A8"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Գործառնության անվանումը</w:t>
            </w:r>
          </w:p>
        </w:tc>
        <w:tc>
          <w:tcPr>
            <w:tcW w:w="5837" w:type="dxa"/>
            <w:tcBorders>
              <w:top w:val="single" w:sz="4" w:space="0" w:color="auto"/>
              <w:left w:val="single" w:sz="4" w:space="0" w:color="auto"/>
              <w:right w:val="single" w:sz="4" w:space="0" w:color="auto"/>
            </w:tcBorders>
          </w:tcPr>
          <w:p w14:paraId="10755A9D"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ժամկետը երկարաձգելու մասին տեղեկությունների ընդունում եւ մշակում</w:t>
            </w:r>
          </w:p>
        </w:tc>
      </w:tr>
      <w:tr w:rsidR="0064324F" w:rsidRPr="000D5BAF" w14:paraId="1D94CD71" w14:textId="77777777" w:rsidTr="00B92024">
        <w:tc>
          <w:tcPr>
            <w:tcW w:w="861" w:type="dxa"/>
            <w:tcBorders>
              <w:top w:val="single" w:sz="4" w:space="0" w:color="auto"/>
              <w:left w:val="single" w:sz="4" w:space="0" w:color="auto"/>
            </w:tcBorders>
          </w:tcPr>
          <w:p w14:paraId="0FC874C1"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3</w:t>
            </w:r>
          </w:p>
        </w:tc>
        <w:tc>
          <w:tcPr>
            <w:tcW w:w="2701" w:type="dxa"/>
            <w:tcBorders>
              <w:top w:val="single" w:sz="4" w:space="0" w:color="auto"/>
              <w:left w:val="single" w:sz="4" w:space="0" w:color="auto"/>
            </w:tcBorders>
          </w:tcPr>
          <w:p w14:paraId="1833C252"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Կատարողը</w:t>
            </w:r>
          </w:p>
        </w:tc>
        <w:tc>
          <w:tcPr>
            <w:tcW w:w="5837" w:type="dxa"/>
            <w:tcBorders>
              <w:top w:val="single" w:sz="4" w:space="0" w:color="auto"/>
              <w:left w:val="single" w:sz="4" w:space="0" w:color="auto"/>
              <w:right w:val="single" w:sz="4" w:space="0" w:color="auto"/>
            </w:tcBorders>
          </w:tcPr>
          <w:p w14:paraId="14B2773B"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մասով հսկողություն իրականացնող լիազորված մարմին</w:t>
            </w:r>
          </w:p>
        </w:tc>
      </w:tr>
      <w:tr w:rsidR="0064324F" w:rsidRPr="000D5BAF" w14:paraId="46309D71" w14:textId="77777777" w:rsidTr="00B92024">
        <w:tc>
          <w:tcPr>
            <w:tcW w:w="861" w:type="dxa"/>
            <w:tcBorders>
              <w:top w:val="single" w:sz="4" w:space="0" w:color="auto"/>
              <w:left w:val="single" w:sz="4" w:space="0" w:color="auto"/>
              <w:bottom w:val="single" w:sz="4" w:space="0" w:color="auto"/>
            </w:tcBorders>
          </w:tcPr>
          <w:p w14:paraId="709A3051"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4</w:t>
            </w:r>
          </w:p>
        </w:tc>
        <w:tc>
          <w:tcPr>
            <w:tcW w:w="2701" w:type="dxa"/>
            <w:tcBorders>
              <w:top w:val="single" w:sz="4" w:space="0" w:color="auto"/>
              <w:left w:val="single" w:sz="4" w:space="0" w:color="auto"/>
              <w:bottom w:val="single" w:sz="4" w:space="0" w:color="auto"/>
            </w:tcBorders>
          </w:tcPr>
          <w:p w14:paraId="663C87D3"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Կատարման պայմանները</w:t>
            </w:r>
          </w:p>
        </w:tc>
        <w:tc>
          <w:tcPr>
            <w:tcW w:w="5837" w:type="dxa"/>
            <w:tcBorders>
              <w:top w:val="single" w:sz="4" w:space="0" w:color="auto"/>
              <w:left w:val="single" w:sz="4" w:space="0" w:color="auto"/>
              <w:bottom w:val="single" w:sz="4" w:space="0" w:color="auto"/>
              <w:right w:val="single" w:sz="4" w:space="0" w:color="auto"/>
            </w:tcBorders>
          </w:tcPr>
          <w:p w14:paraId="3B339D91"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կատարվում է ԱՕՏՄ-ի ժամանակավոր ներմուծման ժամկետը երկարաձգելու մասին տեղեկությունները կատարողի կողմից ստանալիս («ԱՕՏՄ-ի ժամանակավոր ներմուծման ժամկետը երկարաձգելու մասին տեղեկությունների փոխանցում» գործառնություն (P.CP.04.OPR.007))</w:t>
            </w:r>
          </w:p>
        </w:tc>
      </w:tr>
      <w:tr w:rsidR="0064324F" w:rsidRPr="000D5BAF" w14:paraId="49442C18" w14:textId="77777777" w:rsidTr="00B92024">
        <w:tc>
          <w:tcPr>
            <w:tcW w:w="861" w:type="dxa"/>
            <w:tcBorders>
              <w:top w:val="single" w:sz="4" w:space="0" w:color="auto"/>
              <w:left w:val="single" w:sz="4" w:space="0" w:color="auto"/>
            </w:tcBorders>
          </w:tcPr>
          <w:p w14:paraId="5214C2C1"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5</w:t>
            </w:r>
          </w:p>
        </w:tc>
        <w:tc>
          <w:tcPr>
            <w:tcW w:w="2701" w:type="dxa"/>
            <w:tcBorders>
              <w:top w:val="single" w:sz="4" w:space="0" w:color="auto"/>
              <w:left w:val="single" w:sz="4" w:space="0" w:color="auto"/>
            </w:tcBorders>
          </w:tcPr>
          <w:p w14:paraId="018043A1"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Սահմանափակումները</w:t>
            </w:r>
          </w:p>
        </w:tc>
        <w:tc>
          <w:tcPr>
            <w:tcW w:w="5837" w:type="dxa"/>
            <w:tcBorders>
              <w:top w:val="single" w:sz="4" w:space="0" w:color="auto"/>
              <w:left w:val="single" w:sz="4" w:space="0" w:color="auto"/>
              <w:right w:val="single" w:sz="4" w:space="0" w:color="auto"/>
            </w:tcBorders>
          </w:tcPr>
          <w:p w14:paraId="30AF1EFA"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ստացված ծանուցման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4324F" w:rsidRPr="000D5BAF" w14:paraId="2F719AB7" w14:textId="77777777" w:rsidTr="00B92024">
        <w:tc>
          <w:tcPr>
            <w:tcW w:w="861" w:type="dxa"/>
            <w:tcBorders>
              <w:top w:val="single" w:sz="4" w:space="0" w:color="auto"/>
              <w:left w:val="single" w:sz="4" w:space="0" w:color="auto"/>
            </w:tcBorders>
          </w:tcPr>
          <w:p w14:paraId="575C80CD"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6</w:t>
            </w:r>
          </w:p>
        </w:tc>
        <w:tc>
          <w:tcPr>
            <w:tcW w:w="2701" w:type="dxa"/>
            <w:tcBorders>
              <w:top w:val="single" w:sz="4" w:space="0" w:color="auto"/>
              <w:left w:val="single" w:sz="4" w:space="0" w:color="auto"/>
            </w:tcBorders>
          </w:tcPr>
          <w:p w14:paraId="12C6262C"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tcPr>
          <w:p w14:paraId="56B31676"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կատարողն իրականացնում է ԱՕՏՄ-ի ժամանակավոր ներմուծման ժամկետը երկարաձգելու մասին տեղեկությունների ընդունում եւ մշակում, ձ</w:t>
            </w:r>
            <w:r w:rsidR="00654716" w:rsidRPr="000D5BAF">
              <w:rPr>
                <w:rFonts w:ascii="Sylfaen" w:hAnsi="Sylfaen"/>
                <w:sz w:val="20"/>
                <w:szCs w:val="20"/>
              </w:rPr>
              <w:t>եւ</w:t>
            </w:r>
            <w:r w:rsidRPr="000D5BAF">
              <w:rPr>
                <w:rFonts w:ascii="Sylfaen" w:hAnsi="Sylfaen"/>
                <w:sz w:val="20"/>
                <w:szCs w:val="20"/>
              </w:rPr>
              <w:t>ավորում եւ ԱՕՏՄ-ի ժամանակավոր ներմուծման ժամկետի երկարաձգում իրականացնող լիազորված մարմին է ուղարկում տեղեկությունների մշակման մասին ծանուցումը</w:t>
            </w:r>
          </w:p>
        </w:tc>
      </w:tr>
      <w:tr w:rsidR="0064324F" w:rsidRPr="000D5BAF" w14:paraId="1C16BB11" w14:textId="77777777" w:rsidTr="00B92024">
        <w:tc>
          <w:tcPr>
            <w:tcW w:w="861" w:type="dxa"/>
            <w:tcBorders>
              <w:top w:val="single" w:sz="4" w:space="0" w:color="auto"/>
              <w:left w:val="single" w:sz="4" w:space="0" w:color="auto"/>
              <w:bottom w:val="single" w:sz="4" w:space="0" w:color="auto"/>
            </w:tcBorders>
          </w:tcPr>
          <w:p w14:paraId="34491CE6"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7</w:t>
            </w:r>
          </w:p>
        </w:tc>
        <w:tc>
          <w:tcPr>
            <w:tcW w:w="2701" w:type="dxa"/>
            <w:tcBorders>
              <w:top w:val="single" w:sz="4" w:space="0" w:color="auto"/>
              <w:left w:val="single" w:sz="4" w:space="0" w:color="auto"/>
              <w:bottom w:val="single" w:sz="4" w:space="0" w:color="auto"/>
            </w:tcBorders>
          </w:tcPr>
          <w:p w14:paraId="73E662CB"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tcPr>
          <w:p w14:paraId="6868EB46"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ժամկետը երկարաձգելու մասին տեղեկությունները մշակվել են, տեղեկությունների մշակման մասին ծանուցումը փոխանցվել է ԱՕՏՄ-ի ժամանակավոր ներմուծման ժամկետի երկարաձգում իրականացնող լիազորված մարմին</w:t>
            </w:r>
          </w:p>
        </w:tc>
      </w:tr>
    </w:tbl>
    <w:p w14:paraId="2F133E76" w14:textId="77777777" w:rsidR="0064324F" w:rsidRPr="00654716" w:rsidRDefault="0064324F" w:rsidP="0064324F">
      <w:pPr>
        <w:pStyle w:val="Tablecaption0"/>
        <w:spacing w:after="160" w:line="360" w:lineRule="auto"/>
        <w:jc w:val="right"/>
        <w:rPr>
          <w:rFonts w:ascii="Sylfaen" w:hAnsi="Sylfaen" w:cs="Sylfaen"/>
          <w:sz w:val="24"/>
          <w:szCs w:val="24"/>
        </w:rPr>
      </w:pPr>
    </w:p>
    <w:p w14:paraId="1050130E" w14:textId="77777777" w:rsidR="00FE43B0" w:rsidRDefault="00FE43B0">
      <w:pPr>
        <w:widowControl/>
        <w:spacing w:after="200" w:line="276" w:lineRule="auto"/>
        <w:rPr>
          <w:rFonts w:ascii="Sylfaen" w:eastAsia="Times New Roman" w:hAnsi="Sylfaen" w:cs="Times New Roman"/>
          <w:color w:val="auto"/>
          <w:lang w:val="en-US" w:eastAsia="en-US" w:bidi="ar-SA"/>
        </w:rPr>
      </w:pPr>
      <w:r>
        <w:rPr>
          <w:rFonts w:ascii="Sylfaen" w:hAnsi="Sylfaen"/>
        </w:rPr>
        <w:br w:type="page"/>
      </w:r>
    </w:p>
    <w:p w14:paraId="6AF7BFEC"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20</w:t>
      </w:r>
    </w:p>
    <w:p w14:paraId="3D8AB7A5"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«ԱՕՏՄ-ի ժամանակավոր ներմուծման ժամկետը երկարաձգելու մասին տեղեկությունների մշակման վերաբերյալ ծանուցման ստացում» </w:t>
      </w:r>
      <w:r w:rsidR="00B92024">
        <w:rPr>
          <w:rFonts w:ascii="Sylfaen" w:hAnsi="Sylfaen"/>
          <w:sz w:val="24"/>
          <w:szCs w:val="24"/>
        </w:rPr>
        <w:br/>
      </w:r>
      <w:r w:rsidRPr="00654716">
        <w:rPr>
          <w:rFonts w:ascii="Sylfaen" w:hAnsi="Sylfaen"/>
          <w:sz w:val="24"/>
          <w:szCs w:val="24"/>
        </w:rPr>
        <w:t>գործառնության (P.CP.04.OPR.009) նկարագրություն</w:t>
      </w:r>
    </w:p>
    <w:tbl>
      <w:tblPr>
        <w:tblOverlap w:val="never"/>
        <w:tblW w:w="9420" w:type="dxa"/>
        <w:tblLayout w:type="fixed"/>
        <w:tblCellMar>
          <w:left w:w="10" w:type="dxa"/>
          <w:right w:w="10" w:type="dxa"/>
        </w:tblCellMar>
        <w:tblLook w:val="0000" w:firstRow="0" w:lastRow="0" w:firstColumn="0" w:lastColumn="0" w:noHBand="0" w:noVBand="0"/>
      </w:tblPr>
      <w:tblGrid>
        <w:gridCol w:w="861"/>
        <w:gridCol w:w="2720"/>
        <w:gridCol w:w="5829"/>
        <w:gridCol w:w="10"/>
      </w:tblGrid>
      <w:tr w:rsidR="0064324F" w:rsidRPr="000D5BAF" w14:paraId="15A06116" w14:textId="77777777" w:rsidTr="00FE43B0">
        <w:tc>
          <w:tcPr>
            <w:tcW w:w="861" w:type="dxa"/>
            <w:tcBorders>
              <w:top w:val="single" w:sz="4" w:space="0" w:color="auto"/>
              <w:left w:val="single" w:sz="4" w:space="0" w:color="auto"/>
            </w:tcBorders>
          </w:tcPr>
          <w:p w14:paraId="0DB418F9"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Համարը՝ ը/կ</w:t>
            </w:r>
          </w:p>
        </w:tc>
        <w:tc>
          <w:tcPr>
            <w:tcW w:w="2720" w:type="dxa"/>
            <w:tcBorders>
              <w:top w:val="single" w:sz="4" w:space="0" w:color="auto"/>
              <w:left w:val="single" w:sz="4" w:space="0" w:color="auto"/>
            </w:tcBorders>
          </w:tcPr>
          <w:p w14:paraId="512ECEBD"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Տարրի նշագիրը</w:t>
            </w:r>
          </w:p>
        </w:tc>
        <w:tc>
          <w:tcPr>
            <w:tcW w:w="5839" w:type="dxa"/>
            <w:gridSpan w:val="2"/>
            <w:tcBorders>
              <w:top w:val="single" w:sz="4" w:space="0" w:color="auto"/>
              <w:left w:val="single" w:sz="4" w:space="0" w:color="auto"/>
              <w:right w:val="single" w:sz="4" w:space="0" w:color="auto"/>
            </w:tcBorders>
          </w:tcPr>
          <w:p w14:paraId="0BBE110A"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Նկարագրությունը</w:t>
            </w:r>
          </w:p>
        </w:tc>
      </w:tr>
      <w:tr w:rsidR="0064324F" w:rsidRPr="000D5BAF" w14:paraId="5698F95A" w14:textId="77777777" w:rsidTr="00FE43B0">
        <w:tc>
          <w:tcPr>
            <w:tcW w:w="861" w:type="dxa"/>
            <w:tcBorders>
              <w:top w:val="single" w:sz="4" w:space="0" w:color="auto"/>
              <w:left w:val="single" w:sz="4" w:space="0" w:color="auto"/>
            </w:tcBorders>
          </w:tcPr>
          <w:p w14:paraId="44B9422A"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1</w:t>
            </w:r>
          </w:p>
        </w:tc>
        <w:tc>
          <w:tcPr>
            <w:tcW w:w="2720" w:type="dxa"/>
            <w:tcBorders>
              <w:top w:val="single" w:sz="4" w:space="0" w:color="auto"/>
              <w:left w:val="single" w:sz="4" w:space="0" w:color="auto"/>
            </w:tcBorders>
          </w:tcPr>
          <w:p w14:paraId="122C0F71"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2</w:t>
            </w:r>
          </w:p>
        </w:tc>
        <w:tc>
          <w:tcPr>
            <w:tcW w:w="5839" w:type="dxa"/>
            <w:gridSpan w:val="2"/>
            <w:tcBorders>
              <w:top w:val="single" w:sz="4" w:space="0" w:color="auto"/>
              <w:left w:val="single" w:sz="4" w:space="0" w:color="auto"/>
              <w:right w:val="single" w:sz="4" w:space="0" w:color="auto"/>
            </w:tcBorders>
          </w:tcPr>
          <w:p w14:paraId="3F590EC9"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3</w:t>
            </w:r>
          </w:p>
        </w:tc>
      </w:tr>
      <w:tr w:rsidR="0064324F" w:rsidRPr="000D5BAF" w14:paraId="63728167" w14:textId="77777777" w:rsidTr="00FE43B0">
        <w:tc>
          <w:tcPr>
            <w:tcW w:w="861" w:type="dxa"/>
            <w:tcBorders>
              <w:top w:val="single" w:sz="4" w:space="0" w:color="auto"/>
              <w:left w:val="single" w:sz="4" w:space="0" w:color="auto"/>
            </w:tcBorders>
          </w:tcPr>
          <w:p w14:paraId="45A2E4B6" w14:textId="77777777" w:rsidR="0064324F" w:rsidRPr="000D5BAF" w:rsidRDefault="0064324F" w:rsidP="00B92024">
            <w:pPr>
              <w:pStyle w:val="Other0"/>
              <w:spacing w:after="120" w:line="240" w:lineRule="auto"/>
              <w:ind w:hanging="142"/>
              <w:jc w:val="center"/>
              <w:rPr>
                <w:rFonts w:ascii="Sylfaen" w:hAnsi="Sylfaen" w:cs="Sylfaen"/>
                <w:sz w:val="20"/>
                <w:szCs w:val="20"/>
              </w:rPr>
            </w:pPr>
            <w:r w:rsidRPr="000D5BAF">
              <w:rPr>
                <w:rFonts w:ascii="Sylfaen" w:hAnsi="Sylfaen"/>
                <w:sz w:val="20"/>
                <w:szCs w:val="20"/>
              </w:rPr>
              <w:t>1</w:t>
            </w:r>
          </w:p>
        </w:tc>
        <w:tc>
          <w:tcPr>
            <w:tcW w:w="2720" w:type="dxa"/>
            <w:tcBorders>
              <w:top w:val="single" w:sz="4" w:space="0" w:color="auto"/>
              <w:left w:val="single" w:sz="4" w:space="0" w:color="auto"/>
            </w:tcBorders>
          </w:tcPr>
          <w:p w14:paraId="152CECFE"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Ծածկագրային նշագիրը</w:t>
            </w:r>
          </w:p>
        </w:tc>
        <w:tc>
          <w:tcPr>
            <w:tcW w:w="5839" w:type="dxa"/>
            <w:gridSpan w:val="2"/>
            <w:tcBorders>
              <w:top w:val="single" w:sz="4" w:space="0" w:color="auto"/>
              <w:left w:val="single" w:sz="4" w:space="0" w:color="auto"/>
              <w:right w:val="single" w:sz="4" w:space="0" w:color="auto"/>
            </w:tcBorders>
          </w:tcPr>
          <w:p w14:paraId="778C7BB3"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P.CP.04.OPR.009</w:t>
            </w:r>
          </w:p>
        </w:tc>
      </w:tr>
      <w:tr w:rsidR="0064324F" w:rsidRPr="000D5BAF" w14:paraId="072D1CD0" w14:textId="77777777" w:rsidTr="00FE43B0">
        <w:tc>
          <w:tcPr>
            <w:tcW w:w="861" w:type="dxa"/>
            <w:tcBorders>
              <w:top w:val="single" w:sz="4" w:space="0" w:color="auto"/>
              <w:left w:val="single" w:sz="4" w:space="0" w:color="auto"/>
            </w:tcBorders>
          </w:tcPr>
          <w:p w14:paraId="3ADB4487" w14:textId="77777777" w:rsidR="0064324F" w:rsidRPr="000D5BAF" w:rsidRDefault="0064324F" w:rsidP="00B92024">
            <w:pPr>
              <w:pStyle w:val="Other0"/>
              <w:spacing w:after="120" w:line="240" w:lineRule="auto"/>
              <w:ind w:hanging="142"/>
              <w:jc w:val="center"/>
              <w:rPr>
                <w:rFonts w:ascii="Sylfaen" w:hAnsi="Sylfaen" w:cs="Sylfaen"/>
                <w:sz w:val="20"/>
                <w:szCs w:val="20"/>
              </w:rPr>
            </w:pPr>
            <w:r w:rsidRPr="000D5BAF">
              <w:rPr>
                <w:rFonts w:ascii="Sylfaen" w:hAnsi="Sylfaen"/>
                <w:sz w:val="20"/>
                <w:szCs w:val="20"/>
              </w:rPr>
              <w:t>2</w:t>
            </w:r>
          </w:p>
        </w:tc>
        <w:tc>
          <w:tcPr>
            <w:tcW w:w="2720" w:type="dxa"/>
            <w:tcBorders>
              <w:top w:val="single" w:sz="4" w:space="0" w:color="auto"/>
              <w:left w:val="single" w:sz="4" w:space="0" w:color="auto"/>
            </w:tcBorders>
          </w:tcPr>
          <w:p w14:paraId="08E0CF68"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Գործառնության անվանումը</w:t>
            </w:r>
          </w:p>
        </w:tc>
        <w:tc>
          <w:tcPr>
            <w:tcW w:w="5839" w:type="dxa"/>
            <w:gridSpan w:val="2"/>
            <w:tcBorders>
              <w:top w:val="single" w:sz="4" w:space="0" w:color="auto"/>
              <w:left w:val="single" w:sz="4" w:space="0" w:color="auto"/>
              <w:right w:val="single" w:sz="4" w:space="0" w:color="auto"/>
            </w:tcBorders>
          </w:tcPr>
          <w:p w14:paraId="33816C86"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ժամկետը երկարաձգելու մասին տեղեկությունների մշակման վերաբերյալ ծանուցման ստացում</w:t>
            </w:r>
          </w:p>
        </w:tc>
      </w:tr>
      <w:tr w:rsidR="0064324F" w:rsidRPr="000D5BAF" w14:paraId="767593C0" w14:textId="77777777" w:rsidTr="00FE43B0">
        <w:tc>
          <w:tcPr>
            <w:tcW w:w="861" w:type="dxa"/>
            <w:tcBorders>
              <w:top w:val="single" w:sz="4" w:space="0" w:color="auto"/>
              <w:left w:val="single" w:sz="4" w:space="0" w:color="auto"/>
            </w:tcBorders>
          </w:tcPr>
          <w:p w14:paraId="68B6F9A7" w14:textId="77777777" w:rsidR="0064324F" w:rsidRPr="000D5BAF" w:rsidRDefault="0064324F" w:rsidP="00B92024">
            <w:pPr>
              <w:pStyle w:val="Other0"/>
              <w:spacing w:after="120" w:line="240" w:lineRule="auto"/>
              <w:ind w:hanging="142"/>
              <w:jc w:val="center"/>
              <w:rPr>
                <w:rFonts w:ascii="Sylfaen" w:hAnsi="Sylfaen" w:cs="Sylfaen"/>
                <w:sz w:val="20"/>
                <w:szCs w:val="20"/>
              </w:rPr>
            </w:pPr>
            <w:r w:rsidRPr="000D5BAF">
              <w:rPr>
                <w:rFonts w:ascii="Sylfaen" w:hAnsi="Sylfaen"/>
                <w:sz w:val="20"/>
                <w:szCs w:val="20"/>
              </w:rPr>
              <w:t>3</w:t>
            </w:r>
          </w:p>
        </w:tc>
        <w:tc>
          <w:tcPr>
            <w:tcW w:w="2720" w:type="dxa"/>
            <w:tcBorders>
              <w:top w:val="single" w:sz="4" w:space="0" w:color="auto"/>
              <w:left w:val="single" w:sz="4" w:space="0" w:color="auto"/>
            </w:tcBorders>
          </w:tcPr>
          <w:p w14:paraId="4E946E4F"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Կատարողը</w:t>
            </w:r>
          </w:p>
        </w:tc>
        <w:tc>
          <w:tcPr>
            <w:tcW w:w="5839" w:type="dxa"/>
            <w:gridSpan w:val="2"/>
            <w:tcBorders>
              <w:top w:val="single" w:sz="4" w:space="0" w:color="auto"/>
              <w:left w:val="single" w:sz="4" w:space="0" w:color="auto"/>
              <w:right w:val="single" w:sz="4" w:space="0" w:color="auto"/>
            </w:tcBorders>
          </w:tcPr>
          <w:p w14:paraId="2F58A318"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ժամկետի երկարաձգում իրականացնող լիազորված մարմին</w:t>
            </w:r>
          </w:p>
        </w:tc>
      </w:tr>
      <w:tr w:rsidR="0064324F" w:rsidRPr="000D5BAF" w14:paraId="746DDEF4" w14:textId="77777777" w:rsidTr="00FE43B0">
        <w:tc>
          <w:tcPr>
            <w:tcW w:w="861" w:type="dxa"/>
            <w:tcBorders>
              <w:top w:val="single" w:sz="4" w:space="0" w:color="auto"/>
              <w:left w:val="single" w:sz="4" w:space="0" w:color="auto"/>
            </w:tcBorders>
          </w:tcPr>
          <w:p w14:paraId="17B22A42" w14:textId="77777777" w:rsidR="0064324F" w:rsidRPr="000D5BAF" w:rsidRDefault="0064324F" w:rsidP="00B92024">
            <w:pPr>
              <w:pStyle w:val="Other0"/>
              <w:spacing w:after="120" w:line="240" w:lineRule="auto"/>
              <w:ind w:hanging="142"/>
              <w:jc w:val="center"/>
              <w:rPr>
                <w:rFonts w:ascii="Sylfaen" w:hAnsi="Sylfaen" w:cs="Sylfaen"/>
                <w:sz w:val="20"/>
                <w:szCs w:val="20"/>
              </w:rPr>
            </w:pPr>
            <w:r w:rsidRPr="000D5BAF">
              <w:rPr>
                <w:rFonts w:ascii="Sylfaen" w:hAnsi="Sylfaen"/>
                <w:sz w:val="20"/>
                <w:szCs w:val="20"/>
              </w:rPr>
              <w:t>4</w:t>
            </w:r>
          </w:p>
        </w:tc>
        <w:tc>
          <w:tcPr>
            <w:tcW w:w="2720" w:type="dxa"/>
            <w:tcBorders>
              <w:top w:val="single" w:sz="4" w:space="0" w:color="auto"/>
              <w:left w:val="single" w:sz="4" w:space="0" w:color="auto"/>
            </w:tcBorders>
          </w:tcPr>
          <w:p w14:paraId="290BE30B"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Կատարման պայմանները</w:t>
            </w:r>
          </w:p>
        </w:tc>
        <w:tc>
          <w:tcPr>
            <w:tcW w:w="5839" w:type="dxa"/>
            <w:gridSpan w:val="2"/>
            <w:tcBorders>
              <w:top w:val="single" w:sz="4" w:space="0" w:color="auto"/>
              <w:left w:val="single" w:sz="4" w:space="0" w:color="auto"/>
              <w:right w:val="single" w:sz="4" w:space="0" w:color="auto"/>
            </w:tcBorders>
          </w:tcPr>
          <w:p w14:paraId="4811F842"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կատարվում է ԱՕՏՄ-ի ժամանակավոր ներմուծման ժամկետը երկարաձգելու մասին տեղեկությունների մշակման վերաբերյալ ծանուցումը կատարողի կողմից ստանալիս («ԱՕՏՄ-ի ժամանակավոր ներմուծման ժամկետը երկարաձգելու մասին տեղեկությունների ընդունում եւ մշակում» գործառնություն (P.CP.04.OPR.008))</w:t>
            </w:r>
          </w:p>
        </w:tc>
      </w:tr>
      <w:tr w:rsidR="0064324F" w:rsidRPr="000D5BAF" w14:paraId="424D9858" w14:textId="77777777" w:rsidTr="00FE43B0">
        <w:tc>
          <w:tcPr>
            <w:tcW w:w="861" w:type="dxa"/>
            <w:tcBorders>
              <w:top w:val="single" w:sz="4" w:space="0" w:color="auto"/>
              <w:left w:val="single" w:sz="4" w:space="0" w:color="auto"/>
              <w:bottom w:val="single" w:sz="4" w:space="0" w:color="auto"/>
            </w:tcBorders>
          </w:tcPr>
          <w:p w14:paraId="360F34D2" w14:textId="77777777" w:rsidR="0064324F" w:rsidRPr="000D5BAF" w:rsidRDefault="0064324F" w:rsidP="00B92024">
            <w:pPr>
              <w:pStyle w:val="Other0"/>
              <w:spacing w:after="120" w:line="240" w:lineRule="auto"/>
              <w:ind w:hanging="142"/>
              <w:jc w:val="center"/>
              <w:rPr>
                <w:rFonts w:ascii="Sylfaen" w:hAnsi="Sylfaen" w:cs="Sylfaen"/>
                <w:sz w:val="20"/>
                <w:szCs w:val="20"/>
              </w:rPr>
            </w:pPr>
            <w:r w:rsidRPr="000D5BAF">
              <w:rPr>
                <w:rFonts w:ascii="Sylfaen" w:hAnsi="Sylfaen"/>
                <w:sz w:val="20"/>
                <w:szCs w:val="20"/>
              </w:rPr>
              <w:t>5</w:t>
            </w:r>
          </w:p>
        </w:tc>
        <w:tc>
          <w:tcPr>
            <w:tcW w:w="2720" w:type="dxa"/>
            <w:tcBorders>
              <w:top w:val="single" w:sz="4" w:space="0" w:color="auto"/>
              <w:left w:val="single" w:sz="4" w:space="0" w:color="auto"/>
              <w:bottom w:val="single" w:sz="4" w:space="0" w:color="auto"/>
            </w:tcBorders>
          </w:tcPr>
          <w:p w14:paraId="006A31A3"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Սահմանափակումները</w:t>
            </w:r>
          </w:p>
        </w:tc>
        <w:tc>
          <w:tcPr>
            <w:tcW w:w="5839" w:type="dxa"/>
            <w:gridSpan w:val="2"/>
            <w:tcBorders>
              <w:top w:val="single" w:sz="4" w:space="0" w:color="auto"/>
              <w:left w:val="single" w:sz="4" w:space="0" w:color="auto"/>
              <w:bottom w:val="single" w:sz="4" w:space="0" w:color="auto"/>
              <w:right w:val="single" w:sz="4" w:space="0" w:color="auto"/>
            </w:tcBorders>
          </w:tcPr>
          <w:p w14:paraId="04FEE96C"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ստացված ծանուցման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64324F" w:rsidRPr="000D5BAF" w14:paraId="08F86B68" w14:textId="77777777" w:rsidTr="00FE43B0">
        <w:trPr>
          <w:gridAfter w:val="1"/>
          <w:wAfter w:w="10" w:type="dxa"/>
        </w:trPr>
        <w:tc>
          <w:tcPr>
            <w:tcW w:w="861" w:type="dxa"/>
            <w:tcBorders>
              <w:top w:val="single" w:sz="4" w:space="0" w:color="auto"/>
              <w:left w:val="single" w:sz="4" w:space="0" w:color="auto"/>
            </w:tcBorders>
          </w:tcPr>
          <w:p w14:paraId="35DA5194"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6</w:t>
            </w:r>
          </w:p>
        </w:tc>
        <w:tc>
          <w:tcPr>
            <w:tcW w:w="2720" w:type="dxa"/>
            <w:tcBorders>
              <w:top w:val="single" w:sz="4" w:space="0" w:color="auto"/>
              <w:left w:val="single" w:sz="4" w:space="0" w:color="auto"/>
            </w:tcBorders>
          </w:tcPr>
          <w:p w14:paraId="13785AAF"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Գործառնության նկարագրությունը</w:t>
            </w:r>
          </w:p>
        </w:tc>
        <w:tc>
          <w:tcPr>
            <w:tcW w:w="5829" w:type="dxa"/>
            <w:tcBorders>
              <w:top w:val="single" w:sz="4" w:space="0" w:color="auto"/>
              <w:left w:val="single" w:sz="4" w:space="0" w:color="auto"/>
              <w:right w:val="single" w:sz="4" w:space="0" w:color="auto"/>
            </w:tcBorders>
          </w:tcPr>
          <w:p w14:paraId="0B3B9CBB"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կատարողն ընդունում է ծանուցումը՝ Տեղեկատվական փոխգործակցության կանոնակարգին համապատասխան</w:t>
            </w:r>
          </w:p>
        </w:tc>
      </w:tr>
      <w:tr w:rsidR="0064324F" w:rsidRPr="000D5BAF" w14:paraId="2FCFA5F1" w14:textId="77777777" w:rsidTr="00FE43B0">
        <w:trPr>
          <w:gridAfter w:val="1"/>
          <w:wAfter w:w="10" w:type="dxa"/>
        </w:trPr>
        <w:tc>
          <w:tcPr>
            <w:tcW w:w="861" w:type="dxa"/>
            <w:tcBorders>
              <w:top w:val="single" w:sz="4" w:space="0" w:color="auto"/>
              <w:left w:val="single" w:sz="4" w:space="0" w:color="auto"/>
              <w:bottom w:val="single" w:sz="4" w:space="0" w:color="auto"/>
            </w:tcBorders>
          </w:tcPr>
          <w:p w14:paraId="3D3D3479" w14:textId="77777777" w:rsidR="0064324F" w:rsidRPr="000D5BAF" w:rsidRDefault="0064324F" w:rsidP="00B92024">
            <w:pPr>
              <w:pStyle w:val="Other0"/>
              <w:spacing w:after="120" w:line="240" w:lineRule="auto"/>
              <w:ind w:firstLine="0"/>
              <w:jc w:val="center"/>
              <w:rPr>
                <w:rFonts w:ascii="Sylfaen" w:hAnsi="Sylfaen" w:cs="Sylfaen"/>
                <w:sz w:val="20"/>
                <w:szCs w:val="20"/>
              </w:rPr>
            </w:pPr>
            <w:r w:rsidRPr="000D5BAF">
              <w:rPr>
                <w:rFonts w:ascii="Sylfaen" w:hAnsi="Sylfaen"/>
                <w:sz w:val="20"/>
                <w:szCs w:val="20"/>
              </w:rPr>
              <w:t>7</w:t>
            </w:r>
          </w:p>
        </w:tc>
        <w:tc>
          <w:tcPr>
            <w:tcW w:w="2720" w:type="dxa"/>
            <w:tcBorders>
              <w:top w:val="single" w:sz="4" w:space="0" w:color="auto"/>
              <w:left w:val="single" w:sz="4" w:space="0" w:color="auto"/>
              <w:bottom w:val="single" w:sz="4" w:space="0" w:color="auto"/>
            </w:tcBorders>
          </w:tcPr>
          <w:p w14:paraId="7012C891"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Արդյունքները</w:t>
            </w:r>
          </w:p>
        </w:tc>
        <w:tc>
          <w:tcPr>
            <w:tcW w:w="5829" w:type="dxa"/>
            <w:tcBorders>
              <w:top w:val="single" w:sz="4" w:space="0" w:color="auto"/>
              <w:left w:val="single" w:sz="4" w:space="0" w:color="auto"/>
              <w:bottom w:val="single" w:sz="4" w:space="0" w:color="auto"/>
              <w:right w:val="single" w:sz="4" w:space="0" w:color="auto"/>
            </w:tcBorders>
          </w:tcPr>
          <w:p w14:paraId="1BA54EE0" w14:textId="77777777" w:rsidR="0064324F" w:rsidRPr="000D5BAF" w:rsidRDefault="0064324F" w:rsidP="000D5BAF">
            <w:pPr>
              <w:pStyle w:val="Other0"/>
              <w:spacing w:after="120" w:line="240" w:lineRule="auto"/>
              <w:ind w:firstLine="0"/>
              <w:rPr>
                <w:rFonts w:ascii="Sylfaen" w:hAnsi="Sylfaen" w:cs="Sylfaen"/>
                <w:sz w:val="20"/>
                <w:szCs w:val="20"/>
              </w:rPr>
            </w:pPr>
            <w:r w:rsidRPr="000D5BAF">
              <w:rPr>
                <w:rFonts w:ascii="Sylfaen" w:hAnsi="Sylfaen"/>
                <w:sz w:val="20"/>
                <w:szCs w:val="20"/>
              </w:rPr>
              <w:t>ԱՕՏՄ-ի ժամանակավոր ներմուծման ժամկետը երկարաձգելու մասին տեղեկությունների մշակման վերաբերյալ ծանուցումը մշակվել է</w:t>
            </w:r>
          </w:p>
        </w:tc>
      </w:tr>
    </w:tbl>
    <w:p w14:paraId="4C1DDBBA" w14:textId="77777777" w:rsidR="0064324F" w:rsidRPr="00654716" w:rsidRDefault="0064324F" w:rsidP="0064324F">
      <w:pPr>
        <w:pStyle w:val="BodyText1"/>
        <w:spacing w:after="160"/>
        <w:ind w:firstLine="0"/>
        <w:jc w:val="center"/>
        <w:rPr>
          <w:rFonts w:ascii="Sylfaen" w:hAnsi="Sylfaen" w:cs="Sylfaen"/>
          <w:sz w:val="24"/>
          <w:szCs w:val="24"/>
        </w:rPr>
      </w:pPr>
    </w:p>
    <w:p w14:paraId="30834BDB"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«ԱՕՏՄ-ի ժամանակավոր ներմուծման ժամկետը երկարաձգելու մասին տեղեկություններում փոփոխությունների կատարում» </w:t>
      </w:r>
      <w:r w:rsidR="00A24543">
        <w:rPr>
          <w:rFonts w:ascii="Sylfaen" w:hAnsi="Sylfaen"/>
          <w:sz w:val="24"/>
          <w:szCs w:val="24"/>
        </w:rPr>
        <w:br/>
      </w:r>
      <w:r w:rsidRPr="00654716">
        <w:rPr>
          <w:rFonts w:ascii="Sylfaen" w:hAnsi="Sylfaen"/>
          <w:sz w:val="24"/>
          <w:szCs w:val="24"/>
        </w:rPr>
        <w:t>ընթացակարգ (P.CP.04.PRC.004)</w:t>
      </w:r>
    </w:p>
    <w:p w14:paraId="3801EFDE" w14:textId="77777777" w:rsidR="0064324F" w:rsidRPr="00654716" w:rsidRDefault="0064324F" w:rsidP="000D5BAF">
      <w:pPr>
        <w:pStyle w:val="BodyText1"/>
        <w:tabs>
          <w:tab w:val="left" w:pos="1134"/>
        </w:tabs>
        <w:spacing w:after="160"/>
        <w:ind w:firstLine="567"/>
        <w:jc w:val="both"/>
        <w:rPr>
          <w:rFonts w:ascii="Sylfaen" w:hAnsi="Sylfaen" w:cs="Sylfaen"/>
          <w:sz w:val="24"/>
          <w:szCs w:val="24"/>
        </w:rPr>
      </w:pPr>
      <w:bookmarkStart w:id="72" w:name="bookmark76"/>
      <w:r w:rsidRPr="00654716">
        <w:rPr>
          <w:rFonts w:ascii="Sylfaen" w:hAnsi="Sylfaen"/>
          <w:sz w:val="24"/>
          <w:szCs w:val="24"/>
          <w:shd w:val="clear" w:color="auto" w:fill="FFFFFF"/>
        </w:rPr>
        <w:t>5</w:t>
      </w:r>
      <w:bookmarkEnd w:id="72"/>
      <w:r w:rsidRPr="00654716">
        <w:rPr>
          <w:rFonts w:ascii="Sylfaen" w:hAnsi="Sylfaen"/>
          <w:sz w:val="24"/>
          <w:szCs w:val="24"/>
          <w:shd w:val="clear" w:color="auto" w:fill="FFFFFF"/>
        </w:rPr>
        <w:t>4.</w:t>
      </w:r>
      <w:r w:rsidR="000D5BAF" w:rsidRPr="00496136">
        <w:rPr>
          <w:rFonts w:ascii="Sylfaen" w:hAnsi="Sylfaen"/>
          <w:sz w:val="24"/>
          <w:szCs w:val="24"/>
        </w:rPr>
        <w:tab/>
      </w:r>
      <w:r w:rsidRPr="00654716">
        <w:rPr>
          <w:rFonts w:ascii="Sylfaen" w:hAnsi="Sylfaen"/>
          <w:sz w:val="24"/>
          <w:szCs w:val="24"/>
        </w:rPr>
        <w:t>«ԱՕՏՄ-ի ժամանակավոր ներմուծման ժամկետը երկարաձգելու մասին տեղեկություններում փոփոխությունների կատարում» ընթացակարգի (P.CP.04.PRC.004) կատարման սխեման ներկայացված է 10-րդ նկարում:</w:t>
      </w:r>
    </w:p>
    <w:p w14:paraId="3D5BF349"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5AD53A8F">
          <v:group id="_x0000_s1394" style="position:absolute;margin-left:1.8pt;margin-top:1.65pt;width:455.5pt;height:303.6pt;z-index:251983872" coordorigin="1454,7230" coordsize="9110,6072">
            <v:rect id="_x0000_s1127" style="position:absolute;left:1454;top:7230;width:4446;height:709" fillcolor="white [3212]" stroked="f">
              <v:textbox inset="0,0,0,0">
                <w:txbxContent>
                  <w:p w14:paraId="484B503D" w14:textId="77777777" w:rsidR="00846ABE" w:rsidRPr="00A27125" w:rsidRDefault="00846ABE" w:rsidP="0064324F">
                    <w:pPr>
                      <w:jc w:val="center"/>
                      <w:rPr>
                        <w:rFonts w:ascii="Sylfaen" w:hAnsi="Sylfaen"/>
                        <w:sz w:val="12"/>
                      </w:rPr>
                    </w:pPr>
                    <w:r w:rsidRPr="00A27125">
                      <w:rPr>
                        <w:rFonts w:ascii="Sylfaen" w:hAnsi="Sylfaen"/>
                        <w:sz w:val="16"/>
                      </w:rPr>
                      <w:t>: ԱՕՏՄ-ի ժամանակավոր ներմուծման ժամկետի երկարաձգում իրականացնող լիազորված մարմին</w:t>
                    </w:r>
                  </w:p>
                </w:txbxContent>
              </v:textbox>
            </v:rect>
            <v:rect id="_x0000_s1128" style="position:absolute;left:6118;top:7230;width:4446;height:709" fillcolor="white [3212]" stroked="f">
              <v:textbox inset="0,0,0,0">
                <w:txbxContent>
                  <w:p w14:paraId="438E008F" w14:textId="77777777" w:rsidR="00846ABE" w:rsidRPr="00A27125" w:rsidRDefault="00846ABE" w:rsidP="0064324F">
                    <w:pPr>
                      <w:jc w:val="center"/>
                      <w:rPr>
                        <w:rFonts w:ascii="Sylfaen" w:hAnsi="Sylfaen"/>
                        <w:sz w:val="16"/>
                        <w:szCs w:val="16"/>
                      </w:rPr>
                    </w:pPr>
                    <w:r w:rsidRPr="00A27125">
                      <w:rPr>
                        <w:rFonts w:ascii="Sylfaen" w:hAnsi="Sylfaen"/>
                        <w:sz w:val="16"/>
                        <w:szCs w:val="16"/>
                      </w:rPr>
                      <w:t>: ԱՕՏՄ-ի ժամանակավոր ներմուծման մասով հսկողություն իրականացնող լիազորված մարմին</w:t>
                    </w:r>
                  </w:p>
                </w:txbxContent>
              </v:textbox>
            </v:rect>
            <v:rect id="_x0000_s1129" style="position:absolute;left:1734;top:8971;width:3905;height:1053" fillcolor="white [3212]" stroked="f">
              <v:textbox inset="0,0,0,0">
                <w:txbxContent>
                  <w:p w14:paraId="6E1CBCC0" w14:textId="77777777" w:rsidR="00846ABE" w:rsidRPr="00A27125" w:rsidRDefault="00846ABE" w:rsidP="0064324F">
                    <w:pPr>
                      <w:jc w:val="center"/>
                      <w:rPr>
                        <w:rFonts w:ascii="Sylfaen" w:hAnsi="Sylfaen"/>
                        <w:sz w:val="16"/>
                        <w:szCs w:val="16"/>
                      </w:rPr>
                    </w:pPr>
                    <w:r w:rsidRPr="00A27125">
                      <w:rPr>
                        <w:rFonts w:ascii="Sylfaen" w:hAnsi="Sylfaen"/>
                        <w:sz w:val="16"/>
                        <w:szCs w:val="16"/>
                      </w:rPr>
                      <w:t>ԱՕՏՄ-ի ժամանակավոր ներմուծման ժամկետը երկարաձգելուժամկետը երկարաձգելու մասին փոփոխված տեղեկությունների փոխանցում</w:t>
                    </w:r>
                    <w:r>
                      <w:rPr>
                        <w:rFonts w:ascii="Sylfaen" w:hAnsi="Sylfaen"/>
                        <w:sz w:val="20"/>
                      </w:rPr>
                      <w:t xml:space="preserve"> </w:t>
                    </w:r>
                    <w:r w:rsidRPr="00A27125">
                      <w:rPr>
                        <w:rFonts w:ascii="Sylfaen" w:hAnsi="Sylfaen"/>
                        <w:sz w:val="16"/>
                        <w:szCs w:val="16"/>
                      </w:rPr>
                      <w:t>(P.CP.04.OPR.010)</w:t>
                    </w:r>
                  </w:p>
                </w:txbxContent>
              </v:textbox>
            </v:rect>
            <v:rect id="_x0000_s1130" style="position:absolute;left:6387;top:8971;width:3853;height:999" fillcolor="white [3212]" stroked="f">
              <v:textbox inset="0,0,0,0">
                <w:txbxContent>
                  <w:p w14:paraId="19934B03" w14:textId="77777777" w:rsidR="00846ABE" w:rsidRPr="00A27125" w:rsidRDefault="00846ABE" w:rsidP="0064324F">
                    <w:pPr>
                      <w:jc w:val="center"/>
                      <w:rPr>
                        <w:rFonts w:ascii="Sylfaen" w:hAnsi="Sylfaen"/>
                        <w:sz w:val="12"/>
                      </w:rPr>
                    </w:pPr>
                    <w:r w:rsidRPr="00A27125">
                      <w:rPr>
                        <w:rFonts w:ascii="Sylfaen" w:hAnsi="Sylfaen"/>
                        <w:sz w:val="16"/>
                      </w:rPr>
                      <w:t>: ԱՕՏՄ-ի ժամանակավոր ներմուծման մասին տեղեկություններ [ժամկետը երկարաձգելուժամկետը երկարաձգելու մասին փոփոխված տեղեկություններ]</w:t>
                    </w:r>
                  </w:p>
                </w:txbxContent>
              </v:textbox>
            </v:rect>
            <v:rect id="_x0000_s1131" style="position:absolute;left:6526;top:10303;width:3666;height:1354" fillcolor="white [3212]" stroked="f">
              <v:textbox inset="0,0,0,0">
                <w:txbxContent>
                  <w:p w14:paraId="2BE84DF6" w14:textId="77777777" w:rsidR="00846ABE" w:rsidRPr="00A27125" w:rsidRDefault="00846ABE" w:rsidP="0064324F">
                    <w:pPr>
                      <w:jc w:val="center"/>
                      <w:rPr>
                        <w:rFonts w:ascii="Sylfaen" w:hAnsi="Sylfaen"/>
                        <w:sz w:val="16"/>
                        <w:szCs w:val="16"/>
                      </w:rPr>
                    </w:pPr>
                    <w:r w:rsidRPr="00A27125">
                      <w:rPr>
                        <w:rFonts w:ascii="Sylfaen" w:hAnsi="Sylfaen"/>
                        <w:sz w:val="16"/>
                        <w:szCs w:val="16"/>
                      </w:rPr>
                      <w:t>ԱՕՏՄ-ի ժամանակավոր ներմուծման ժամկետը երկարաձգելուժամկետը երկարաձգելու մասին փոփոխված տեղեկությունների ընդունում եւ մշակում (P.CP.04.OPR.011)</w:t>
                    </w:r>
                  </w:p>
                </w:txbxContent>
              </v:textbox>
            </v:rect>
            <v:rect id="_x0000_s1132" style="position:absolute;left:1788;top:10432;width:3780;height:999" fillcolor="white [3212]" stroked="f">
              <v:textbox inset="0,0,0,0">
                <w:txbxContent>
                  <w:p w14:paraId="45F9C790" w14:textId="77777777" w:rsidR="00846ABE" w:rsidRPr="00A27125" w:rsidRDefault="00846ABE" w:rsidP="0064324F">
                    <w:pPr>
                      <w:jc w:val="center"/>
                      <w:rPr>
                        <w:rFonts w:ascii="Sylfaen" w:hAnsi="Sylfaen"/>
                        <w:sz w:val="12"/>
                      </w:rPr>
                    </w:pPr>
                    <w:r w:rsidRPr="00A27125">
                      <w:rPr>
                        <w:rFonts w:ascii="Sylfaen" w:hAnsi="Sylfaen"/>
                        <w:sz w:val="16"/>
                      </w:rPr>
                      <w:t>: ԱՕՏՄ-ի ժամանակավոր ներմուծման մասին տեղեկություններ [ժամկետը երկարաձգելուժամկետը երկարաձգելու մասին փոփոխված տեղեկություններ]</w:t>
                    </w:r>
                  </w:p>
                </w:txbxContent>
              </v:textbox>
            </v:rect>
            <v:rect id="_x0000_s1133" style="position:absolute;left:1788;top:12012;width:3780;height:1290" fillcolor="white [3212]" stroked="f">
              <v:textbox inset="0,0,0,0">
                <w:txbxContent>
                  <w:p w14:paraId="6344921C" w14:textId="77777777" w:rsidR="00846ABE" w:rsidRPr="00A27125" w:rsidRDefault="00846ABE" w:rsidP="0064324F">
                    <w:pPr>
                      <w:jc w:val="center"/>
                      <w:rPr>
                        <w:rFonts w:ascii="Sylfaen" w:hAnsi="Sylfaen"/>
                        <w:sz w:val="12"/>
                      </w:rPr>
                    </w:pPr>
                    <w:r w:rsidRPr="00A27125">
                      <w:rPr>
                        <w:rFonts w:ascii="Sylfaen" w:hAnsi="Sylfaen"/>
                        <w:sz w:val="16"/>
                      </w:rPr>
                      <w:t>ԱՕՏՄ-ի ժամանակավոր ներմուծման ժամկետը երկարաձգելուժամկետը երկարաձգելու մասին փոփոխված տեղեկությունների մշակման վերաբերյալ ծանուցման ստացում (P.CP.04.OPR.012)</w:t>
                    </w:r>
                  </w:p>
                </w:txbxContent>
              </v:textbox>
            </v:rect>
          </v:group>
        </w:pict>
      </w:r>
      <w:r w:rsidR="0064324F" w:rsidRPr="00654716">
        <w:rPr>
          <w:rFonts w:ascii="Sylfaen" w:hAnsi="Sylfaen" w:cs="Sylfaen"/>
          <w:noProof/>
          <w:lang w:val="en-US" w:eastAsia="en-US" w:bidi="ar-SA"/>
        </w:rPr>
        <w:drawing>
          <wp:inline distT="0" distB="0" distL="0" distR="0" wp14:anchorId="41346361" wp14:editId="11D55B81">
            <wp:extent cx="5894705" cy="4456430"/>
            <wp:effectExtent l="0" t="0" r="0" b="0"/>
            <wp:docPr id="28"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cstate="print"/>
                    <a:stretch/>
                  </pic:blipFill>
                  <pic:spPr>
                    <a:xfrm>
                      <a:off x="0" y="0"/>
                      <a:ext cx="5894705" cy="4456430"/>
                    </a:xfrm>
                    <a:prstGeom prst="rect">
                      <a:avLst/>
                    </a:prstGeom>
                  </pic:spPr>
                </pic:pic>
              </a:graphicData>
            </a:graphic>
          </wp:inline>
        </w:drawing>
      </w:r>
    </w:p>
    <w:p w14:paraId="0B9116FB" w14:textId="77777777" w:rsidR="0064324F" w:rsidRPr="00AC4B67" w:rsidRDefault="0064324F" w:rsidP="0064324F">
      <w:pPr>
        <w:pStyle w:val="Picturecaption0"/>
        <w:spacing w:after="160" w:line="360" w:lineRule="auto"/>
        <w:rPr>
          <w:rFonts w:ascii="Sylfaen" w:hAnsi="Sylfaen" w:cs="Sylfaen"/>
          <w:sz w:val="20"/>
          <w:szCs w:val="20"/>
          <w:lang w:val="hy-AM"/>
        </w:rPr>
      </w:pPr>
      <w:r w:rsidRPr="00AC4B67">
        <w:rPr>
          <w:rFonts w:ascii="Sylfaen" w:hAnsi="Sylfaen"/>
          <w:sz w:val="20"/>
          <w:szCs w:val="20"/>
          <w:lang w:val="hy-AM"/>
        </w:rPr>
        <w:t xml:space="preserve">Նկ. 10. «ԱՕՏՄ-ի ժամանակավոր ներմուծման ժամկետը երկարաձգելու մասին տեղեկություններում փոփոխությունների կատարում» ընթացակարգի </w:t>
      </w:r>
      <w:r w:rsidR="00FA3CBF" w:rsidRPr="002C5E73">
        <w:rPr>
          <w:rFonts w:ascii="Sylfaen" w:hAnsi="Sylfaen"/>
          <w:sz w:val="20"/>
          <w:szCs w:val="20"/>
          <w:lang w:val="hy-AM"/>
        </w:rPr>
        <w:br/>
      </w:r>
      <w:r w:rsidRPr="00AC4B67">
        <w:rPr>
          <w:rFonts w:ascii="Sylfaen" w:hAnsi="Sylfaen"/>
          <w:sz w:val="20"/>
          <w:szCs w:val="20"/>
          <w:lang w:val="hy-AM"/>
        </w:rPr>
        <w:t>(P.CP.04.PRC.004) կատարման սխեմա</w:t>
      </w:r>
    </w:p>
    <w:p w14:paraId="582B5E65" w14:textId="77777777" w:rsidR="0064324F" w:rsidRPr="00654716" w:rsidRDefault="0064324F" w:rsidP="00AC4B67">
      <w:pPr>
        <w:pStyle w:val="BodyText1"/>
        <w:tabs>
          <w:tab w:val="left" w:pos="1134"/>
        </w:tabs>
        <w:spacing w:after="160"/>
        <w:ind w:firstLine="567"/>
        <w:jc w:val="both"/>
        <w:rPr>
          <w:rFonts w:ascii="Sylfaen" w:hAnsi="Sylfaen" w:cs="Sylfaen"/>
          <w:sz w:val="24"/>
          <w:szCs w:val="24"/>
          <w:lang w:val="hy-AM"/>
        </w:rPr>
      </w:pPr>
      <w:bookmarkStart w:id="73" w:name="bookmark77"/>
      <w:r w:rsidRPr="00654716">
        <w:rPr>
          <w:rFonts w:ascii="Sylfaen" w:hAnsi="Sylfaen"/>
          <w:sz w:val="24"/>
          <w:szCs w:val="24"/>
          <w:lang w:val="hy-AM"/>
        </w:rPr>
        <w:t>5</w:t>
      </w:r>
      <w:bookmarkEnd w:id="73"/>
      <w:r w:rsidRPr="00654716">
        <w:rPr>
          <w:rFonts w:ascii="Sylfaen" w:hAnsi="Sylfaen"/>
          <w:sz w:val="24"/>
          <w:szCs w:val="24"/>
          <w:lang w:val="hy-AM"/>
        </w:rPr>
        <w:t>5.</w:t>
      </w:r>
      <w:r w:rsidR="00AC4B67"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երկարաձգելու մասին տեղեկություններում փոփոխությունների կատարում» ընթացակարգը (P.CP.04.PRC.004) կատարվում է ԱՕՏՄ-ի ժամանակավոր ներմուծման ժամկետի երկարաձգում իրականացնող լիազորված մարմնի կողմից ԱՕՏՄ-ի ժամանակավոր ներմուծման ժամկետը երկարաձգելու մասին տեղեկություններում փոփոխություններ կատարելիս:</w:t>
      </w:r>
    </w:p>
    <w:p w14:paraId="12D11FE9" w14:textId="77777777" w:rsidR="0064324F" w:rsidRPr="00654716" w:rsidRDefault="0064324F" w:rsidP="00AC4B67">
      <w:pPr>
        <w:pStyle w:val="BodyText1"/>
        <w:tabs>
          <w:tab w:val="left" w:pos="1134"/>
        </w:tabs>
        <w:spacing w:after="160"/>
        <w:ind w:firstLine="567"/>
        <w:jc w:val="both"/>
        <w:rPr>
          <w:rFonts w:ascii="Sylfaen" w:hAnsi="Sylfaen" w:cs="Sylfaen"/>
          <w:sz w:val="24"/>
          <w:szCs w:val="24"/>
          <w:lang w:val="hy-AM"/>
        </w:rPr>
      </w:pPr>
      <w:bookmarkStart w:id="74" w:name="bookmark78"/>
      <w:r w:rsidRPr="00654716">
        <w:rPr>
          <w:rFonts w:ascii="Sylfaen" w:hAnsi="Sylfaen"/>
          <w:sz w:val="24"/>
          <w:szCs w:val="24"/>
          <w:lang w:val="hy-AM"/>
        </w:rPr>
        <w:t>5</w:t>
      </w:r>
      <w:bookmarkEnd w:id="74"/>
      <w:r w:rsidRPr="00654716">
        <w:rPr>
          <w:rFonts w:ascii="Sylfaen" w:hAnsi="Sylfaen"/>
          <w:sz w:val="24"/>
          <w:szCs w:val="24"/>
          <w:lang w:val="hy-AM"/>
        </w:rPr>
        <w:t>6.</w:t>
      </w:r>
      <w:r w:rsidR="00AC4B67" w:rsidRPr="00496136">
        <w:rPr>
          <w:rFonts w:ascii="Sylfaen" w:hAnsi="Sylfaen"/>
          <w:sz w:val="24"/>
          <w:szCs w:val="24"/>
          <w:lang w:val="hy-AM"/>
        </w:rPr>
        <w:tab/>
      </w:r>
      <w:r w:rsidRPr="00654716">
        <w:rPr>
          <w:rFonts w:ascii="Sylfaen" w:hAnsi="Sylfaen"/>
          <w:sz w:val="24"/>
          <w:szCs w:val="24"/>
          <w:lang w:val="hy-AM"/>
        </w:rPr>
        <w:t>Առաջին հերթին կատարվում է «ԱՕՏՄ-ի ժամանակավոր ներմուծման ժամկետը երկարաձգելու մասին փոփոխված տեղեկությունների փոխանցում» գործառնությունը (P.CP.04.OPR.010), որի կատարման արդյունքներով ԱՕՏՄ-ի ժամանակավոր ներմուծման ժամկետի երկարաձգում իրականացնող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ավորվում եւ ԱՕՏՄ-ի ժամանակավոր ներմուծման մասով հսկողություն իրականացնող լիազորված մարմին են փոխանցվում ԱՕՏՄ-ի ժամանակավոր ներմուծման ժամկետը երկարաձգելու մասին փոփոխված տեղեկությունները:</w:t>
      </w:r>
    </w:p>
    <w:p w14:paraId="7BC1F19A" w14:textId="77777777" w:rsidR="0064324F" w:rsidRPr="00654716" w:rsidRDefault="0064324F" w:rsidP="00AC4B67">
      <w:pPr>
        <w:pStyle w:val="BodyText1"/>
        <w:tabs>
          <w:tab w:val="left" w:pos="1134"/>
        </w:tabs>
        <w:spacing w:after="160"/>
        <w:ind w:firstLine="567"/>
        <w:jc w:val="both"/>
        <w:rPr>
          <w:rFonts w:ascii="Sylfaen" w:hAnsi="Sylfaen" w:cs="Sylfaen"/>
          <w:sz w:val="24"/>
          <w:szCs w:val="24"/>
          <w:lang w:val="hy-AM"/>
        </w:rPr>
      </w:pPr>
      <w:bookmarkStart w:id="75" w:name="bookmark79"/>
      <w:r w:rsidRPr="00654716">
        <w:rPr>
          <w:rFonts w:ascii="Sylfaen" w:hAnsi="Sylfaen"/>
          <w:sz w:val="24"/>
          <w:szCs w:val="24"/>
          <w:lang w:val="hy-AM"/>
        </w:rPr>
        <w:t>5</w:t>
      </w:r>
      <w:bookmarkEnd w:id="75"/>
      <w:r w:rsidRPr="00654716">
        <w:rPr>
          <w:rFonts w:ascii="Sylfaen" w:hAnsi="Sylfaen"/>
          <w:sz w:val="24"/>
          <w:szCs w:val="24"/>
          <w:lang w:val="hy-AM"/>
        </w:rPr>
        <w:t>7.</w:t>
      </w:r>
      <w:r w:rsidR="00AC4B67"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ներմուծման ժամկետը երկարաձգելու մասին փոփոխված տեղեկություններն ԱՕՏՄ-ի ժամանակավոր ներմուծման մասով </w:t>
      </w:r>
      <w:r w:rsidRPr="00AC4B67">
        <w:rPr>
          <w:rFonts w:ascii="Sylfaen" w:hAnsi="Sylfaen"/>
          <w:spacing w:val="-4"/>
          <w:sz w:val="24"/>
          <w:szCs w:val="24"/>
          <w:lang w:val="hy-AM"/>
        </w:rPr>
        <w:t>հսկողություն իրականացնող լիազորված մարմնի կողմից ստանալիս կատարվում է «ԱՕՏՄ-ի ժամանակավոր ներմուծման ժամկետը երկարաձգելու մասին փոփոխված</w:t>
      </w:r>
      <w:r w:rsidRPr="00654716">
        <w:rPr>
          <w:rFonts w:ascii="Sylfaen" w:hAnsi="Sylfaen"/>
          <w:sz w:val="24"/>
          <w:szCs w:val="24"/>
          <w:lang w:val="hy-AM"/>
        </w:rPr>
        <w:t xml:space="preserve"> տեղեկությունների ընդունում եւ մշակում» գործառնությունը (P.CP.04.OPR.011), որի կատարման արդյունքներով իրականացվում են նշված տեղեկությունների ընդունումն ու մշակումը: ԱՕՏՄ-ի ժամանակավոր ներմուծման ժամկետը երկարաձգելու մասին փոփոխված տեղեկությունների մշակման վերաբերյալ ծանուցումը փոխանցվում է ԱՕՏՄ-ի ժամանակավոր ներմուծման ժամկետի երկարաձգում իրականացնող լիազորված մարմին:</w:t>
      </w:r>
    </w:p>
    <w:p w14:paraId="5A5E977B"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76" w:name="bookmark80"/>
      <w:r w:rsidRPr="00654716">
        <w:rPr>
          <w:rFonts w:ascii="Sylfaen" w:hAnsi="Sylfaen"/>
          <w:sz w:val="24"/>
          <w:szCs w:val="24"/>
          <w:lang w:val="hy-AM"/>
        </w:rPr>
        <w:t>5</w:t>
      </w:r>
      <w:bookmarkEnd w:id="76"/>
      <w:r w:rsidRPr="00654716">
        <w:rPr>
          <w:rFonts w:ascii="Sylfaen" w:hAnsi="Sylfaen"/>
          <w:sz w:val="24"/>
          <w:szCs w:val="24"/>
          <w:lang w:val="hy-AM"/>
        </w:rPr>
        <w:t>8.</w:t>
      </w:r>
      <w:r w:rsidR="00AC4B67"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ժամկետի երկարաձգում իրականացնող լիազորված մարմնի կողմից ԱՕՏՄ-ի ժամանակավոր ներմուծման ժամկետը երկարաձգելու մասին փոփոխված տեղեկությունների մշակման վերաբերյալ ծանուցում ստանալիս կատարվում է «ԱՕՏՄ-ի ժամանակավոր ներմուծման ժամկետը երկարաձգելու մասին փոփոխված տեղեկությունների մշակման վերաբերյալ ծանուցման ստացում» գործառնությունը (P.CP.04.OPR.012):</w:t>
      </w:r>
    </w:p>
    <w:p w14:paraId="79E6314E"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77" w:name="bookmark81"/>
      <w:r w:rsidRPr="00654716">
        <w:rPr>
          <w:rFonts w:ascii="Sylfaen" w:hAnsi="Sylfaen"/>
          <w:sz w:val="24"/>
          <w:szCs w:val="24"/>
          <w:lang w:val="hy-AM"/>
        </w:rPr>
        <w:t>5</w:t>
      </w:r>
      <w:bookmarkEnd w:id="77"/>
      <w:r w:rsidRPr="00654716">
        <w:rPr>
          <w:rFonts w:ascii="Sylfaen" w:hAnsi="Sylfaen"/>
          <w:sz w:val="24"/>
          <w:szCs w:val="24"/>
          <w:lang w:val="hy-AM"/>
        </w:rPr>
        <w:t>9.</w:t>
      </w:r>
      <w:r w:rsidR="00AC4B67"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երկարաձգելու մասին տեղեկություններում փոփոխությունների կատարում» ընթացակարգի (P.CP.04.PRC.004) կատարման արդյունքներն են ԱՕՏՄ-ի ժամանակավոր ներմուծման մասով հսկողություն իրականացնող լիազորված մարմնի կողմից ԱՕՏՄ-ի ժամանակավոր ներմուծման ժամկետը երկարաձգելու մասին փոփոխված տեղեկությունների ընդունումն ու մշակումը:</w:t>
      </w:r>
    </w:p>
    <w:p w14:paraId="0EFE858F"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78" w:name="bookmark82"/>
      <w:r w:rsidRPr="00654716">
        <w:rPr>
          <w:rFonts w:ascii="Sylfaen" w:hAnsi="Sylfaen"/>
          <w:sz w:val="24"/>
          <w:szCs w:val="24"/>
          <w:lang w:val="hy-AM"/>
        </w:rPr>
        <w:t>6</w:t>
      </w:r>
      <w:bookmarkEnd w:id="78"/>
      <w:r w:rsidRPr="00654716">
        <w:rPr>
          <w:rFonts w:ascii="Sylfaen" w:hAnsi="Sylfaen"/>
          <w:sz w:val="24"/>
          <w:szCs w:val="24"/>
          <w:lang w:val="hy-AM"/>
        </w:rPr>
        <w:t>0.</w:t>
      </w:r>
      <w:r w:rsidR="00AC4B67"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երկարաձգելու մասին տեղեկություններում փոփոխությունների կատարում» ընթացակարգի (P.CP.04.PRC.004) շրջանակներում կատարվող՝ ընդհանուր գործընթացի գործառնությունների ցանկը բերված է 21-րդ աղյուսակում:</w:t>
      </w:r>
    </w:p>
    <w:p w14:paraId="55567B1E" w14:textId="77777777" w:rsidR="0064324F" w:rsidRPr="00654716" w:rsidRDefault="0064324F" w:rsidP="0064324F">
      <w:pPr>
        <w:pStyle w:val="Tablecaption0"/>
        <w:spacing w:after="160" w:line="360" w:lineRule="auto"/>
        <w:jc w:val="right"/>
        <w:rPr>
          <w:rFonts w:ascii="Sylfaen" w:hAnsi="Sylfaen" w:cs="Sylfaen"/>
          <w:sz w:val="24"/>
          <w:szCs w:val="24"/>
          <w:lang w:val="hy-AM"/>
        </w:rPr>
      </w:pPr>
      <w:r w:rsidRPr="00654716">
        <w:rPr>
          <w:rFonts w:ascii="Sylfaen" w:hAnsi="Sylfaen"/>
          <w:sz w:val="24"/>
          <w:szCs w:val="24"/>
          <w:lang w:val="hy-AM"/>
        </w:rPr>
        <w:t>Աղյուսակ 21</w:t>
      </w:r>
    </w:p>
    <w:p w14:paraId="71BE0244" w14:textId="77777777" w:rsidR="0064324F" w:rsidRPr="00654716" w:rsidRDefault="0064324F" w:rsidP="0064324F">
      <w:pPr>
        <w:pStyle w:val="Tablecaption0"/>
        <w:spacing w:after="160" w:line="360" w:lineRule="auto"/>
        <w:rPr>
          <w:rFonts w:ascii="Sylfaen" w:hAnsi="Sylfaen" w:cs="Sylfaen"/>
          <w:sz w:val="24"/>
          <w:szCs w:val="24"/>
          <w:lang w:val="hy-AM"/>
        </w:rPr>
      </w:pPr>
      <w:r w:rsidRPr="00654716">
        <w:rPr>
          <w:rFonts w:ascii="Sylfaen" w:hAnsi="Sylfaen"/>
          <w:sz w:val="24"/>
          <w:szCs w:val="24"/>
          <w:lang w:val="hy-AM"/>
        </w:rPr>
        <w:t>«ԱՕՏՄ-ի ժամանակավոր ներմուծման ժամկետը երկարաձգելու մասին տեղեկություններում փոփոխությունների կատարում» ընթացակարգի (P.CP.04.PRC.004)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29"/>
        <w:gridCol w:w="3998"/>
        <w:gridCol w:w="2966"/>
      </w:tblGrid>
      <w:tr w:rsidR="0064324F" w:rsidRPr="00AC4B67" w14:paraId="0A1EAAF5" w14:textId="77777777" w:rsidTr="00654716">
        <w:tc>
          <w:tcPr>
            <w:tcW w:w="2429" w:type="dxa"/>
            <w:tcBorders>
              <w:top w:val="single" w:sz="4" w:space="0" w:color="auto"/>
              <w:left w:val="single" w:sz="4" w:space="0" w:color="auto"/>
            </w:tcBorders>
          </w:tcPr>
          <w:p w14:paraId="2169D8C6"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Ծածկագրային նշագիրը</w:t>
            </w:r>
          </w:p>
        </w:tc>
        <w:tc>
          <w:tcPr>
            <w:tcW w:w="3998" w:type="dxa"/>
            <w:tcBorders>
              <w:top w:val="single" w:sz="4" w:space="0" w:color="auto"/>
              <w:left w:val="single" w:sz="4" w:space="0" w:color="auto"/>
            </w:tcBorders>
          </w:tcPr>
          <w:p w14:paraId="74ADF752"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Անվանումը</w:t>
            </w:r>
          </w:p>
        </w:tc>
        <w:tc>
          <w:tcPr>
            <w:tcW w:w="2966" w:type="dxa"/>
            <w:tcBorders>
              <w:top w:val="single" w:sz="4" w:space="0" w:color="auto"/>
              <w:left w:val="single" w:sz="4" w:space="0" w:color="auto"/>
              <w:right w:val="single" w:sz="4" w:space="0" w:color="auto"/>
            </w:tcBorders>
          </w:tcPr>
          <w:p w14:paraId="50F60B5C"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Նկարագրությունը</w:t>
            </w:r>
          </w:p>
        </w:tc>
      </w:tr>
      <w:tr w:rsidR="0064324F" w:rsidRPr="00AC4B67" w14:paraId="69615333" w14:textId="77777777" w:rsidTr="00654716">
        <w:tc>
          <w:tcPr>
            <w:tcW w:w="2429" w:type="dxa"/>
            <w:tcBorders>
              <w:top w:val="single" w:sz="4" w:space="0" w:color="auto"/>
              <w:left w:val="single" w:sz="4" w:space="0" w:color="auto"/>
            </w:tcBorders>
          </w:tcPr>
          <w:p w14:paraId="55912702"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1</w:t>
            </w:r>
          </w:p>
        </w:tc>
        <w:tc>
          <w:tcPr>
            <w:tcW w:w="3998" w:type="dxa"/>
            <w:tcBorders>
              <w:top w:val="single" w:sz="4" w:space="0" w:color="auto"/>
              <w:left w:val="single" w:sz="4" w:space="0" w:color="auto"/>
            </w:tcBorders>
          </w:tcPr>
          <w:p w14:paraId="3C9265CC"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2</w:t>
            </w:r>
          </w:p>
        </w:tc>
        <w:tc>
          <w:tcPr>
            <w:tcW w:w="2966" w:type="dxa"/>
            <w:tcBorders>
              <w:top w:val="single" w:sz="4" w:space="0" w:color="auto"/>
              <w:left w:val="single" w:sz="4" w:space="0" w:color="auto"/>
              <w:right w:val="single" w:sz="4" w:space="0" w:color="auto"/>
            </w:tcBorders>
          </w:tcPr>
          <w:p w14:paraId="5758166E" w14:textId="77777777" w:rsidR="0064324F" w:rsidRPr="00AC4B67" w:rsidRDefault="0064324F" w:rsidP="00AC4B67">
            <w:pPr>
              <w:pStyle w:val="Other0"/>
              <w:spacing w:after="120" w:line="240" w:lineRule="auto"/>
              <w:ind w:left="1400" w:firstLine="0"/>
              <w:rPr>
                <w:rFonts w:ascii="Sylfaen" w:hAnsi="Sylfaen" w:cs="Sylfaen"/>
                <w:sz w:val="20"/>
                <w:szCs w:val="20"/>
              </w:rPr>
            </w:pPr>
            <w:r w:rsidRPr="00AC4B67">
              <w:rPr>
                <w:rFonts w:ascii="Sylfaen" w:hAnsi="Sylfaen"/>
                <w:sz w:val="20"/>
                <w:szCs w:val="20"/>
              </w:rPr>
              <w:t>3</w:t>
            </w:r>
          </w:p>
        </w:tc>
      </w:tr>
      <w:tr w:rsidR="0064324F" w:rsidRPr="00AC4B67" w14:paraId="349A791D" w14:textId="77777777" w:rsidTr="00654716">
        <w:tc>
          <w:tcPr>
            <w:tcW w:w="2429" w:type="dxa"/>
            <w:tcBorders>
              <w:top w:val="single" w:sz="4" w:space="0" w:color="auto"/>
              <w:left w:val="single" w:sz="4" w:space="0" w:color="auto"/>
            </w:tcBorders>
          </w:tcPr>
          <w:p w14:paraId="55C1B22E"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P.CP.04.OPR.010</w:t>
            </w:r>
          </w:p>
        </w:tc>
        <w:tc>
          <w:tcPr>
            <w:tcW w:w="3998" w:type="dxa"/>
            <w:tcBorders>
              <w:top w:val="single" w:sz="4" w:space="0" w:color="auto"/>
              <w:left w:val="single" w:sz="4" w:space="0" w:color="auto"/>
            </w:tcBorders>
          </w:tcPr>
          <w:p w14:paraId="02DD62B6"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տեղեկությունների փոխանցում</w:t>
            </w:r>
          </w:p>
        </w:tc>
        <w:tc>
          <w:tcPr>
            <w:tcW w:w="2966" w:type="dxa"/>
            <w:tcBorders>
              <w:top w:val="single" w:sz="4" w:space="0" w:color="auto"/>
              <w:left w:val="single" w:sz="4" w:space="0" w:color="auto"/>
              <w:right w:val="single" w:sz="4" w:space="0" w:color="auto"/>
            </w:tcBorders>
          </w:tcPr>
          <w:p w14:paraId="022084FC"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բերված է սույն կանոնների 22-րդ աղյուսակում</w:t>
            </w:r>
          </w:p>
        </w:tc>
      </w:tr>
      <w:tr w:rsidR="0064324F" w:rsidRPr="00AC4B67" w14:paraId="7CF57759" w14:textId="77777777" w:rsidTr="00654716">
        <w:tc>
          <w:tcPr>
            <w:tcW w:w="2429" w:type="dxa"/>
            <w:tcBorders>
              <w:top w:val="single" w:sz="4" w:space="0" w:color="auto"/>
              <w:left w:val="single" w:sz="4" w:space="0" w:color="auto"/>
            </w:tcBorders>
          </w:tcPr>
          <w:p w14:paraId="2525158A"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P.CP.04.OPR.011</w:t>
            </w:r>
          </w:p>
        </w:tc>
        <w:tc>
          <w:tcPr>
            <w:tcW w:w="3998" w:type="dxa"/>
            <w:tcBorders>
              <w:top w:val="single" w:sz="4" w:space="0" w:color="auto"/>
              <w:left w:val="single" w:sz="4" w:space="0" w:color="auto"/>
            </w:tcBorders>
          </w:tcPr>
          <w:p w14:paraId="1AB81053"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տեղեկությունների ընդունում եւ մշակում</w:t>
            </w:r>
          </w:p>
        </w:tc>
        <w:tc>
          <w:tcPr>
            <w:tcW w:w="2966" w:type="dxa"/>
            <w:tcBorders>
              <w:top w:val="single" w:sz="4" w:space="0" w:color="auto"/>
              <w:left w:val="single" w:sz="4" w:space="0" w:color="auto"/>
              <w:right w:val="single" w:sz="4" w:space="0" w:color="auto"/>
            </w:tcBorders>
          </w:tcPr>
          <w:p w14:paraId="2256F4AE"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բերված է սույն կանոնների 23-րդ աղյուսակում</w:t>
            </w:r>
          </w:p>
        </w:tc>
      </w:tr>
      <w:tr w:rsidR="0064324F" w:rsidRPr="00AC4B67" w14:paraId="5F14AF95" w14:textId="77777777" w:rsidTr="00654716">
        <w:tc>
          <w:tcPr>
            <w:tcW w:w="2429" w:type="dxa"/>
            <w:tcBorders>
              <w:top w:val="single" w:sz="4" w:space="0" w:color="auto"/>
              <w:left w:val="single" w:sz="4" w:space="0" w:color="auto"/>
              <w:bottom w:val="single" w:sz="4" w:space="0" w:color="auto"/>
            </w:tcBorders>
          </w:tcPr>
          <w:p w14:paraId="6FF07DC0"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P.CP.04.OPR.012</w:t>
            </w:r>
          </w:p>
        </w:tc>
        <w:tc>
          <w:tcPr>
            <w:tcW w:w="3998" w:type="dxa"/>
            <w:tcBorders>
              <w:top w:val="single" w:sz="4" w:space="0" w:color="auto"/>
              <w:left w:val="single" w:sz="4" w:space="0" w:color="auto"/>
              <w:bottom w:val="single" w:sz="4" w:space="0" w:color="auto"/>
            </w:tcBorders>
          </w:tcPr>
          <w:p w14:paraId="781528A8"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տեղեկությունների մշակման վերաբերյալ ծանուցման ստացում</w:t>
            </w:r>
          </w:p>
        </w:tc>
        <w:tc>
          <w:tcPr>
            <w:tcW w:w="2966" w:type="dxa"/>
            <w:tcBorders>
              <w:top w:val="single" w:sz="4" w:space="0" w:color="auto"/>
              <w:left w:val="single" w:sz="4" w:space="0" w:color="auto"/>
              <w:bottom w:val="single" w:sz="4" w:space="0" w:color="auto"/>
              <w:right w:val="single" w:sz="4" w:space="0" w:color="auto"/>
            </w:tcBorders>
          </w:tcPr>
          <w:p w14:paraId="5EC5A340"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բերված է սույն կանոնների 24-րդ աղյուսակում</w:t>
            </w:r>
          </w:p>
        </w:tc>
      </w:tr>
    </w:tbl>
    <w:p w14:paraId="37A0BF18" w14:textId="77777777" w:rsidR="0064324F" w:rsidRPr="00654716" w:rsidRDefault="0064324F" w:rsidP="0064324F">
      <w:pPr>
        <w:pStyle w:val="Tablecaption0"/>
        <w:spacing w:after="160" w:line="360" w:lineRule="auto"/>
        <w:jc w:val="right"/>
        <w:rPr>
          <w:rFonts w:ascii="Sylfaen" w:hAnsi="Sylfaen" w:cs="Sylfaen"/>
          <w:sz w:val="24"/>
          <w:szCs w:val="24"/>
        </w:rPr>
      </w:pPr>
    </w:p>
    <w:p w14:paraId="2CCFDF00"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22</w:t>
      </w:r>
    </w:p>
    <w:p w14:paraId="3DAAD054" w14:textId="77777777" w:rsidR="0064324F" w:rsidRPr="00654716" w:rsidRDefault="0064324F" w:rsidP="0064324F">
      <w:pPr>
        <w:pStyle w:val="Tablecaption0"/>
        <w:spacing w:after="160" w:line="360" w:lineRule="auto"/>
        <w:rPr>
          <w:rFonts w:ascii="Sylfaen" w:hAnsi="Sylfaen" w:cs="Sylfaen"/>
          <w:sz w:val="24"/>
          <w:szCs w:val="24"/>
        </w:rPr>
      </w:pPr>
      <w:r w:rsidRPr="00654716">
        <w:rPr>
          <w:rFonts w:ascii="Sylfaen" w:hAnsi="Sylfaen"/>
          <w:sz w:val="24"/>
          <w:szCs w:val="24"/>
        </w:rPr>
        <w:t xml:space="preserve">«ԱՕՏՄ-ի ժամանակավոր ներմուծման ժամկետը երկարաձգելու մասին փոփոխված տեղեկությունների փոխանցում» գործառնության </w:t>
      </w:r>
      <w:r w:rsidR="00130E5A">
        <w:rPr>
          <w:rFonts w:ascii="Sylfaen" w:hAnsi="Sylfaen"/>
          <w:sz w:val="24"/>
          <w:szCs w:val="24"/>
        </w:rPr>
        <w:br/>
      </w:r>
      <w:r w:rsidRPr="00654716">
        <w:rPr>
          <w:rFonts w:ascii="Sylfaen" w:hAnsi="Sylfaen"/>
          <w:sz w:val="24"/>
          <w:szCs w:val="24"/>
        </w:rPr>
        <w:t>(P.CP.04.OPR.010) նկարագրություն</w:t>
      </w:r>
    </w:p>
    <w:tbl>
      <w:tblPr>
        <w:tblOverlap w:val="never"/>
        <w:tblW w:w="9508" w:type="dxa"/>
        <w:tblLayout w:type="fixed"/>
        <w:tblCellMar>
          <w:left w:w="10" w:type="dxa"/>
          <w:right w:w="10" w:type="dxa"/>
        </w:tblCellMar>
        <w:tblLook w:val="0000" w:firstRow="0" w:lastRow="0" w:firstColumn="0" w:lastColumn="0" w:noHBand="0" w:noVBand="0"/>
      </w:tblPr>
      <w:tblGrid>
        <w:gridCol w:w="861"/>
        <w:gridCol w:w="2835"/>
        <w:gridCol w:w="5812"/>
      </w:tblGrid>
      <w:tr w:rsidR="0064324F" w:rsidRPr="00AC4B67" w14:paraId="13209CAE" w14:textId="77777777" w:rsidTr="00FE43B0">
        <w:trPr>
          <w:tblHeader/>
        </w:trPr>
        <w:tc>
          <w:tcPr>
            <w:tcW w:w="861" w:type="dxa"/>
            <w:tcBorders>
              <w:top w:val="single" w:sz="4" w:space="0" w:color="auto"/>
              <w:left w:val="single" w:sz="4" w:space="0" w:color="auto"/>
            </w:tcBorders>
          </w:tcPr>
          <w:p w14:paraId="5D06EB60"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Համարը՝ ը/կ</w:t>
            </w:r>
          </w:p>
        </w:tc>
        <w:tc>
          <w:tcPr>
            <w:tcW w:w="2835" w:type="dxa"/>
            <w:tcBorders>
              <w:top w:val="single" w:sz="4" w:space="0" w:color="auto"/>
              <w:left w:val="single" w:sz="4" w:space="0" w:color="auto"/>
            </w:tcBorders>
          </w:tcPr>
          <w:p w14:paraId="6D8098F0"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tcPr>
          <w:p w14:paraId="797831EF"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Նկարագրությունը</w:t>
            </w:r>
          </w:p>
        </w:tc>
      </w:tr>
      <w:tr w:rsidR="0064324F" w:rsidRPr="00AC4B67" w14:paraId="55E74EF9" w14:textId="77777777" w:rsidTr="00FE43B0">
        <w:trPr>
          <w:tblHeader/>
        </w:trPr>
        <w:tc>
          <w:tcPr>
            <w:tcW w:w="861" w:type="dxa"/>
            <w:tcBorders>
              <w:top w:val="single" w:sz="4" w:space="0" w:color="auto"/>
              <w:left w:val="single" w:sz="4" w:space="0" w:color="auto"/>
            </w:tcBorders>
          </w:tcPr>
          <w:p w14:paraId="6527869E"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1</w:t>
            </w:r>
          </w:p>
        </w:tc>
        <w:tc>
          <w:tcPr>
            <w:tcW w:w="2835" w:type="dxa"/>
            <w:tcBorders>
              <w:top w:val="single" w:sz="4" w:space="0" w:color="auto"/>
              <w:left w:val="single" w:sz="4" w:space="0" w:color="auto"/>
            </w:tcBorders>
          </w:tcPr>
          <w:p w14:paraId="38643936"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2</w:t>
            </w:r>
          </w:p>
        </w:tc>
        <w:tc>
          <w:tcPr>
            <w:tcW w:w="5812" w:type="dxa"/>
            <w:tcBorders>
              <w:top w:val="single" w:sz="4" w:space="0" w:color="auto"/>
              <w:left w:val="single" w:sz="4" w:space="0" w:color="auto"/>
              <w:right w:val="single" w:sz="4" w:space="0" w:color="auto"/>
            </w:tcBorders>
          </w:tcPr>
          <w:p w14:paraId="77F38FFA"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3</w:t>
            </w:r>
          </w:p>
        </w:tc>
      </w:tr>
      <w:tr w:rsidR="0064324F" w:rsidRPr="00AC4B67" w14:paraId="5F7333CB" w14:textId="77777777" w:rsidTr="00654716">
        <w:tc>
          <w:tcPr>
            <w:tcW w:w="861" w:type="dxa"/>
            <w:tcBorders>
              <w:top w:val="single" w:sz="4" w:space="0" w:color="auto"/>
              <w:left w:val="single" w:sz="4" w:space="0" w:color="auto"/>
              <w:bottom w:val="single" w:sz="4" w:space="0" w:color="auto"/>
            </w:tcBorders>
          </w:tcPr>
          <w:p w14:paraId="25CD88B1"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1</w:t>
            </w:r>
          </w:p>
        </w:tc>
        <w:tc>
          <w:tcPr>
            <w:tcW w:w="2835" w:type="dxa"/>
            <w:tcBorders>
              <w:top w:val="single" w:sz="4" w:space="0" w:color="auto"/>
              <w:left w:val="single" w:sz="4" w:space="0" w:color="auto"/>
              <w:bottom w:val="single" w:sz="4" w:space="0" w:color="auto"/>
            </w:tcBorders>
          </w:tcPr>
          <w:p w14:paraId="5901A6CC"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Ծածկագրային նշագիրը</w:t>
            </w:r>
          </w:p>
        </w:tc>
        <w:tc>
          <w:tcPr>
            <w:tcW w:w="5812" w:type="dxa"/>
            <w:tcBorders>
              <w:top w:val="single" w:sz="4" w:space="0" w:color="auto"/>
              <w:left w:val="single" w:sz="4" w:space="0" w:color="auto"/>
              <w:bottom w:val="single" w:sz="4" w:space="0" w:color="auto"/>
              <w:right w:val="single" w:sz="4" w:space="0" w:color="auto"/>
            </w:tcBorders>
          </w:tcPr>
          <w:p w14:paraId="2F68B84D"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P.CP.04.OPR.010</w:t>
            </w:r>
          </w:p>
        </w:tc>
      </w:tr>
      <w:tr w:rsidR="0064324F" w:rsidRPr="00AC4B67" w14:paraId="073ECF1B" w14:textId="77777777" w:rsidTr="00654716">
        <w:tc>
          <w:tcPr>
            <w:tcW w:w="861" w:type="dxa"/>
            <w:tcBorders>
              <w:top w:val="single" w:sz="4" w:space="0" w:color="auto"/>
              <w:left w:val="single" w:sz="4" w:space="0" w:color="auto"/>
            </w:tcBorders>
          </w:tcPr>
          <w:p w14:paraId="6196DA12"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2</w:t>
            </w:r>
          </w:p>
        </w:tc>
        <w:tc>
          <w:tcPr>
            <w:tcW w:w="2835" w:type="dxa"/>
            <w:tcBorders>
              <w:top w:val="single" w:sz="4" w:space="0" w:color="auto"/>
              <w:left w:val="single" w:sz="4" w:space="0" w:color="auto"/>
            </w:tcBorders>
          </w:tcPr>
          <w:p w14:paraId="7338D0E2"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tcPr>
          <w:p w14:paraId="65B260F7"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տեղեկությունների փոխանցում</w:t>
            </w:r>
          </w:p>
        </w:tc>
      </w:tr>
      <w:tr w:rsidR="0064324F" w:rsidRPr="00AC4B67" w14:paraId="0317AD64" w14:textId="77777777" w:rsidTr="00654716">
        <w:tc>
          <w:tcPr>
            <w:tcW w:w="861" w:type="dxa"/>
            <w:tcBorders>
              <w:top w:val="single" w:sz="4" w:space="0" w:color="auto"/>
              <w:left w:val="single" w:sz="4" w:space="0" w:color="auto"/>
            </w:tcBorders>
          </w:tcPr>
          <w:p w14:paraId="0F9BFD74"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3</w:t>
            </w:r>
          </w:p>
        </w:tc>
        <w:tc>
          <w:tcPr>
            <w:tcW w:w="2835" w:type="dxa"/>
            <w:tcBorders>
              <w:top w:val="single" w:sz="4" w:space="0" w:color="auto"/>
              <w:left w:val="single" w:sz="4" w:space="0" w:color="auto"/>
            </w:tcBorders>
          </w:tcPr>
          <w:p w14:paraId="6E56F8EB"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Կատարողը</w:t>
            </w:r>
          </w:p>
        </w:tc>
        <w:tc>
          <w:tcPr>
            <w:tcW w:w="5812" w:type="dxa"/>
            <w:tcBorders>
              <w:top w:val="single" w:sz="4" w:space="0" w:color="auto"/>
              <w:left w:val="single" w:sz="4" w:space="0" w:color="auto"/>
              <w:right w:val="single" w:sz="4" w:space="0" w:color="auto"/>
            </w:tcBorders>
          </w:tcPr>
          <w:p w14:paraId="19984EE7"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ժամկետի երկարաձգում իրականացնող լիազորված մարմին</w:t>
            </w:r>
          </w:p>
        </w:tc>
      </w:tr>
      <w:tr w:rsidR="0064324F" w:rsidRPr="00AC4B67" w14:paraId="57D360F8" w14:textId="77777777" w:rsidTr="00654716">
        <w:tc>
          <w:tcPr>
            <w:tcW w:w="861" w:type="dxa"/>
            <w:tcBorders>
              <w:top w:val="single" w:sz="4" w:space="0" w:color="auto"/>
              <w:left w:val="single" w:sz="4" w:space="0" w:color="auto"/>
            </w:tcBorders>
          </w:tcPr>
          <w:p w14:paraId="3E639505"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4</w:t>
            </w:r>
          </w:p>
        </w:tc>
        <w:tc>
          <w:tcPr>
            <w:tcW w:w="2835" w:type="dxa"/>
            <w:tcBorders>
              <w:top w:val="single" w:sz="4" w:space="0" w:color="auto"/>
              <w:left w:val="single" w:sz="4" w:space="0" w:color="auto"/>
            </w:tcBorders>
          </w:tcPr>
          <w:p w14:paraId="0D58A36F"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tcPr>
          <w:p w14:paraId="1C828FCD"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կատարվում է ԱՕՏՄ-ի ժամանակավոր ներմուծման ժամկետը երկարաձգելու մասին տեղեկություններում փոփոխություններ կատարելու դեպքում</w:t>
            </w:r>
          </w:p>
        </w:tc>
      </w:tr>
      <w:tr w:rsidR="0064324F" w:rsidRPr="00AC4B67" w14:paraId="31EF4F0C" w14:textId="77777777" w:rsidTr="00654716">
        <w:tc>
          <w:tcPr>
            <w:tcW w:w="861" w:type="dxa"/>
            <w:tcBorders>
              <w:top w:val="single" w:sz="4" w:space="0" w:color="auto"/>
              <w:left w:val="single" w:sz="4" w:space="0" w:color="auto"/>
            </w:tcBorders>
          </w:tcPr>
          <w:p w14:paraId="633BFE75"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5</w:t>
            </w:r>
          </w:p>
        </w:tc>
        <w:tc>
          <w:tcPr>
            <w:tcW w:w="2835" w:type="dxa"/>
            <w:tcBorders>
              <w:top w:val="single" w:sz="4" w:space="0" w:color="auto"/>
              <w:left w:val="single" w:sz="4" w:space="0" w:color="auto"/>
            </w:tcBorders>
          </w:tcPr>
          <w:p w14:paraId="0F9DABB8"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tcPr>
          <w:p w14:paraId="2ED163D3"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ներկայացվող տեղեկությունների ձ</w:t>
            </w:r>
            <w:r w:rsidR="00654716" w:rsidRPr="00AC4B67">
              <w:rPr>
                <w:rFonts w:ascii="Sylfaen" w:hAnsi="Sylfaen"/>
                <w:sz w:val="20"/>
                <w:szCs w:val="20"/>
              </w:rPr>
              <w:t>եւ</w:t>
            </w:r>
            <w:r w:rsidRPr="00AC4B67">
              <w:rPr>
                <w:rFonts w:ascii="Sylfaen" w:hAnsi="Sylfaen"/>
                <w:sz w:val="20"/>
                <w:szCs w:val="20"/>
              </w:rPr>
              <w:t xml:space="preserve">աչափն ու կառուցվածքը </w:t>
            </w:r>
            <w:r w:rsidRPr="00FB1550">
              <w:rPr>
                <w:rFonts w:ascii="Sylfaen" w:hAnsi="Sylfaen"/>
                <w:spacing w:val="-4"/>
                <w:sz w:val="20"/>
                <w:szCs w:val="20"/>
              </w:rPr>
              <w:t xml:space="preserve">պետք է համապատասխանեն Էլեկտրոնային փաստաթղթերի </w:t>
            </w:r>
            <w:r w:rsidR="00654716" w:rsidRPr="00FB1550">
              <w:rPr>
                <w:rFonts w:ascii="Sylfaen" w:hAnsi="Sylfaen"/>
                <w:spacing w:val="-4"/>
                <w:sz w:val="20"/>
                <w:szCs w:val="20"/>
              </w:rPr>
              <w:t>եւ</w:t>
            </w:r>
            <w:r w:rsidRPr="00FB1550">
              <w:rPr>
                <w:rFonts w:ascii="Sylfaen" w:hAnsi="Sylfaen"/>
                <w:spacing w:val="-4"/>
                <w:sz w:val="20"/>
                <w:szCs w:val="20"/>
              </w:rPr>
              <w:t xml:space="preserve"> տեղեկությունների</w:t>
            </w:r>
            <w:r w:rsidRPr="00AC4B67">
              <w:rPr>
                <w:rFonts w:ascii="Sylfaen" w:hAnsi="Sylfaen"/>
                <w:sz w:val="20"/>
                <w:szCs w:val="20"/>
              </w:rPr>
              <w:t xml:space="preserve"> ձ</w:t>
            </w:r>
            <w:r w:rsidR="00654716" w:rsidRPr="00AC4B67">
              <w:rPr>
                <w:rFonts w:ascii="Sylfaen" w:hAnsi="Sylfaen"/>
                <w:sz w:val="20"/>
                <w:szCs w:val="20"/>
              </w:rPr>
              <w:t>եւ</w:t>
            </w:r>
            <w:r w:rsidRPr="00AC4B67">
              <w:rPr>
                <w:rFonts w:ascii="Sylfaen" w:hAnsi="Sylfaen"/>
                <w:sz w:val="20"/>
                <w:szCs w:val="20"/>
              </w:rPr>
              <w:t>աչափերի ու կառուցվածքների նկարագրությանը</w:t>
            </w:r>
          </w:p>
        </w:tc>
      </w:tr>
      <w:tr w:rsidR="0064324F" w:rsidRPr="00AC4B67" w14:paraId="035DBFDE" w14:textId="77777777" w:rsidTr="00654716">
        <w:tc>
          <w:tcPr>
            <w:tcW w:w="861" w:type="dxa"/>
            <w:tcBorders>
              <w:top w:val="single" w:sz="4" w:space="0" w:color="auto"/>
              <w:left w:val="single" w:sz="4" w:space="0" w:color="auto"/>
            </w:tcBorders>
          </w:tcPr>
          <w:p w14:paraId="44B85E72"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6</w:t>
            </w:r>
          </w:p>
        </w:tc>
        <w:tc>
          <w:tcPr>
            <w:tcW w:w="2835" w:type="dxa"/>
            <w:tcBorders>
              <w:top w:val="single" w:sz="4" w:space="0" w:color="auto"/>
              <w:left w:val="single" w:sz="4" w:space="0" w:color="auto"/>
            </w:tcBorders>
          </w:tcPr>
          <w:p w14:paraId="700C0225"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tcPr>
          <w:p w14:paraId="17BB3144"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կատարողը փոփոխված տեղեկություններ պարունակող հաղորդագրություն է կազմում ԱՕՏՄ-ի ժամանակավոր ներմուծման ժամկետը երկարաձգելու մասին եւ այն փոխանցում է ԱՕՏՄ-ի ժամանակավոր ներմուծման մասով հսկողություն իրականացնող լիազորված մարմին՝ Տեղեկատվական փոխգործակցության կանոնակարգին համապատասխան</w:t>
            </w:r>
          </w:p>
        </w:tc>
      </w:tr>
      <w:tr w:rsidR="0064324F" w:rsidRPr="00AC4B67" w14:paraId="32005B94" w14:textId="77777777" w:rsidTr="00654716">
        <w:tc>
          <w:tcPr>
            <w:tcW w:w="861" w:type="dxa"/>
            <w:tcBorders>
              <w:top w:val="single" w:sz="4" w:space="0" w:color="auto"/>
              <w:left w:val="single" w:sz="4" w:space="0" w:color="auto"/>
              <w:bottom w:val="single" w:sz="4" w:space="0" w:color="auto"/>
            </w:tcBorders>
          </w:tcPr>
          <w:p w14:paraId="3E966A09"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7</w:t>
            </w:r>
          </w:p>
        </w:tc>
        <w:tc>
          <w:tcPr>
            <w:tcW w:w="2835" w:type="dxa"/>
            <w:tcBorders>
              <w:top w:val="single" w:sz="4" w:space="0" w:color="auto"/>
              <w:left w:val="single" w:sz="4" w:space="0" w:color="auto"/>
              <w:bottom w:val="single" w:sz="4" w:space="0" w:color="auto"/>
            </w:tcBorders>
          </w:tcPr>
          <w:p w14:paraId="2B6EB290"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tcPr>
          <w:p w14:paraId="50C5093D"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տեղեկությունները փոխանցվել են ԱՕՏՄ-ի ժամանակավոր ներմուծման մասով հսկողություն իրականացնող լիազորված մարմին</w:t>
            </w:r>
          </w:p>
        </w:tc>
      </w:tr>
    </w:tbl>
    <w:p w14:paraId="52C5FE41" w14:textId="77777777" w:rsidR="00130E5A" w:rsidRDefault="00130E5A" w:rsidP="0064324F">
      <w:pPr>
        <w:pStyle w:val="Tablecaption0"/>
        <w:spacing w:after="160" w:line="360" w:lineRule="auto"/>
        <w:jc w:val="right"/>
        <w:rPr>
          <w:rFonts w:ascii="Sylfaen" w:hAnsi="Sylfaen"/>
          <w:sz w:val="24"/>
          <w:szCs w:val="24"/>
        </w:rPr>
      </w:pPr>
    </w:p>
    <w:p w14:paraId="10B7D404"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23</w:t>
      </w:r>
    </w:p>
    <w:p w14:paraId="774D4D1B"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«ԱՕՏՄ-ի ժամանակավոր ներմուծման ժամկետը երկարաձգելու մասին փոփոխված տեղեկությունների ընդունում եւ մշակում» </w:t>
      </w:r>
      <w:r w:rsidR="00FB1550">
        <w:rPr>
          <w:rFonts w:ascii="Sylfaen" w:hAnsi="Sylfaen"/>
          <w:sz w:val="24"/>
          <w:szCs w:val="24"/>
        </w:rPr>
        <w:br/>
      </w:r>
      <w:r w:rsidRPr="00654716">
        <w:rPr>
          <w:rFonts w:ascii="Sylfaen" w:hAnsi="Sylfaen"/>
          <w:sz w:val="24"/>
          <w:szCs w:val="24"/>
        </w:rPr>
        <w:t>գործառնության (P.CP.04.OPR.011) նկարագրություն</w:t>
      </w:r>
    </w:p>
    <w:tbl>
      <w:tblPr>
        <w:tblOverlap w:val="never"/>
        <w:tblW w:w="9443" w:type="dxa"/>
        <w:tblLayout w:type="fixed"/>
        <w:tblCellMar>
          <w:left w:w="10" w:type="dxa"/>
          <w:right w:w="10" w:type="dxa"/>
        </w:tblCellMar>
        <w:tblLook w:val="0000" w:firstRow="0" w:lastRow="0" w:firstColumn="0" w:lastColumn="0" w:noHBand="0" w:noVBand="0"/>
      </w:tblPr>
      <w:tblGrid>
        <w:gridCol w:w="861"/>
        <w:gridCol w:w="2717"/>
        <w:gridCol w:w="5865"/>
      </w:tblGrid>
      <w:tr w:rsidR="0064324F" w:rsidRPr="00AC4B67" w14:paraId="230184F2" w14:textId="77777777" w:rsidTr="00FE43B0">
        <w:trPr>
          <w:tblHeader/>
        </w:trPr>
        <w:tc>
          <w:tcPr>
            <w:tcW w:w="861" w:type="dxa"/>
            <w:tcBorders>
              <w:top w:val="single" w:sz="4" w:space="0" w:color="auto"/>
              <w:left w:val="single" w:sz="4" w:space="0" w:color="auto"/>
            </w:tcBorders>
          </w:tcPr>
          <w:p w14:paraId="6B93F2BA"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Համարը՝ ը/կ</w:t>
            </w:r>
          </w:p>
        </w:tc>
        <w:tc>
          <w:tcPr>
            <w:tcW w:w="2717" w:type="dxa"/>
            <w:tcBorders>
              <w:top w:val="single" w:sz="4" w:space="0" w:color="auto"/>
              <w:left w:val="single" w:sz="4" w:space="0" w:color="auto"/>
            </w:tcBorders>
          </w:tcPr>
          <w:p w14:paraId="25D3B565" w14:textId="77777777" w:rsidR="0064324F" w:rsidRPr="00AC4B67" w:rsidRDefault="0064324F" w:rsidP="00AC4B67">
            <w:pPr>
              <w:pStyle w:val="Other0"/>
              <w:spacing w:after="120" w:line="240" w:lineRule="auto"/>
              <w:ind w:firstLine="220"/>
              <w:rPr>
                <w:rFonts w:ascii="Sylfaen" w:hAnsi="Sylfaen" w:cs="Sylfaen"/>
                <w:sz w:val="20"/>
                <w:szCs w:val="20"/>
              </w:rPr>
            </w:pPr>
            <w:r w:rsidRPr="00AC4B67">
              <w:rPr>
                <w:rFonts w:ascii="Sylfaen" w:hAnsi="Sylfaen"/>
                <w:sz w:val="20"/>
                <w:szCs w:val="20"/>
              </w:rPr>
              <w:t>Տարրի նշագիրը</w:t>
            </w:r>
          </w:p>
        </w:tc>
        <w:tc>
          <w:tcPr>
            <w:tcW w:w="5865" w:type="dxa"/>
            <w:tcBorders>
              <w:top w:val="single" w:sz="4" w:space="0" w:color="auto"/>
              <w:left w:val="single" w:sz="4" w:space="0" w:color="auto"/>
              <w:right w:val="single" w:sz="4" w:space="0" w:color="auto"/>
            </w:tcBorders>
          </w:tcPr>
          <w:p w14:paraId="45E2A5DA"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Նկարագրությունը</w:t>
            </w:r>
          </w:p>
        </w:tc>
      </w:tr>
      <w:tr w:rsidR="0064324F" w:rsidRPr="00AC4B67" w14:paraId="0FAAB57B" w14:textId="77777777" w:rsidTr="00FE43B0">
        <w:trPr>
          <w:tblHeader/>
        </w:trPr>
        <w:tc>
          <w:tcPr>
            <w:tcW w:w="861" w:type="dxa"/>
            <w:tcBorders>
              <w:top w:val="single" w:sz="4" w:space="0" w:color="auto"/>
              <w:left w:val="single" w:sz="4" w:space="0" w:color="auto"/>
            </w:tcBorders>
          </w:tcPr>
          <w:p w14:paraId="0C560F36"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1</w:t>
            </w:r>
          </w:p>
        </w:tc>
        <w:tc>
          <w:tcPr>
            <w:tcW w:w="2717" w:type="dxa"/>
            <w:tcBorders>
              <w:top w:val="single" w:sz="4" w:space="0" w:color="auto"/>
              <w:left w:val="single" w:sz="4" w:space="0" w:color="auto"/>
            </w:tcBorders>
          </w:tcPr>
          <w:p w14:paraId="5C922F2E"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2</w:t>
            </w:r>
          </w:p>
        </w:tc>
        <w:tc>
          <w:tcPr>
            <w:tcW w:w="5865" w:type="dxa"/>
            <w:tcBorders>
              <w:top w:val="single" w:sz="4" w:space="0" w:color="auto"/>
              <w:left w:val="single" w:sz="4" w:space="0" w:color="auto"/>
              <w:right w:val="single" w:sz="4" w:space="0" w:color="auto"/>
            </w:tcBorders>
          </w:tcPr>
          <w:p w14:paraId="6F28EA20" w14:textId="77777777" w:rsidR="0064324F" w:rsidRPr="00AC4B67" w:rsidRDefault="0064324F" w:rsidP="00AC4B67">
            <w:pPr>
              <w:pStyle w:val="Other0"/>
              <w:spacing w:after="120" w:line="240" w:lineRule="auto"/>
              <w:ind w:firstLine="0"/>
              <w:jc w:val="center"/>
              <w:rPr>
                <w:rFonts w:ascii="Sylfaen" w:hAnsi="Sylfaen" w:cs="Sylfaen"/>
                <w:sz w:val="20"/>
                <w:szCs w:val="20"/>
              </w:rPr>
            </w:pPr>
            <w:r w:rsidRPr="00AC4B67">
              <w:rPr>
                <w:rFonts w:ascii="Sylfaen" w:hAnsi="Sylfaen"/>
                <w:sz w:val="20"/>
                <w:szCs w:val="20"/>
              </w:rPr>
              <w:t>3</w:t>
            </w:r>
          </w:p>
        </w:tc>
      </w:tr>
      <w:tr w:rsidR="0064324F" w:rsidRPr="00AC4B67" w14:paraId="447DDA55" w14:textId="77777777" w:rsidTr="00FB1550">
        <w:tc>
          <w:tcPr>
            <w:tcW w:w="861" w:type="dxa"/>
            <w:tcBorders>
              <w:top w:val="single" w:sz="4" w:space="0" w:color="auto"/>
              <w:left w:val="single" w:sz="4" w:space="0" w:color="auto"/>
            </w:tcBorders>
          </w:tcPr>
          <w:p w14:paraId="2300D9DF"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1</w:t>
            </w:r>
          </w:p>
        </w:tc>
        <w:tc>
          <w:tcPr>
            <w:tcW w:w="2717" w:type="dxa"/>
            <w:tcBorders>
              <w:top w:val="single" w:sz="4" w:space="0" w:color="auto"/>
              <w:left w:val="single" w:sz="4" w:space="0" w:color="auto"/>
            </w:tcBorders>
          </w:tcPr>
          <w:p w14:paraId="72B2FD9A"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Ծածկագրային նշագիրը</w:t>
            </w:r>
          </w:p>
        </w:tc>
        <w:tc>
          <w:tcPr>
            <w:tcW w:w="5865" w:type="dxa"/>
            <w:tcBorders>
              <w:top w:val="single" w:sz="4" w:space="0" w:color="auto"/>
              <w:left w:val="single" w:sz="4" w:space="0" w:color="auto"/>
              <w:right w:val="single" w:sz="4" w:space="0" w:color="auto"/>
            </w:tcBorders>
          </w:tcPr>
          <w:p w14:paraId="57B7E29F"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P.CP.04.OPR.011</w:t>
            </w:r>
          </w:p>
        </w:tc>
      </w:tr>
      <w:tr w:rsidR="0064324F" w:rsidRPr="00AC4B67" w14:paraId="4FA58BAC" w14:textId="77777777" w:rsidTr="00FB1550">
        <w:tc>
          <w:tcPr>
            <w:tcW w:w="861" w:type="dxa"/>
            <w:tcBorders>
              <w:top w:val="single" w:sz="4" w:space="0" w:color="auto"/>
              <w:left w:val="single" w:sz="4" w:space="0" w:color="auto"/>
            </w:tcBorders>
          </w:tcPr>
          <w:p w14:paraId="2B2DD04A"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2</w:t>
            </w:r>
          </w:p>
        </w:tc>
        <w:tc>
          <w:tcPr>
            <w:tcW w:w="2717" w:type="dxa"/>
            <w:tcBorders>
              <w:top w:val="single" w:sz="4" w:space="0" w:color="auto"/>
              <w:left w:val="single" w:sz="4" w:space="0" w:color="auto"/>
            </w:tcBorders>
          </w:tcPr>
          <w:p w14:paraId="179C5F75"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Գործառնության անվանումը</w:t>
            </w:r>
          </w:p>
        </w:tc>
        <w:tc>
          <w:tcPr>
            <w:tcW w:w="5865" w:type="dxa"/>
            <w:tcBorders>
              <w:top w:val="single" w:sz="4" w:space="0" w:color="auto"/>
              <w:left w:val="single" w:sz="4" w:space="0" w:color="auto"/>
              <w:right w:val="single" w:sz="4" w:space="0" w:color="auto"/>
            </w:tcBorders>
          </w:tcPr>
          <w:p w14:paraId="6506C44C"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տեղեկությունների ընդունում եւ մշակում</w:t>
            </w:r>
          </w:p>
        </w:tc>
      </w:tr>
      <w:tr w:rsidR="0064324F" w:rsidRPr="00AC4B67" w14:paraId="76D1A5BB" w14:textId="77777777" w:rsidTr="00FB1550">
        <w:tc>
          <w:tcPr>
            <w:tcW w:w="861" w:type="dxa"/>
            <w:tcBorders>
              <w:top w:val="single" w:sz="4" w:space="0" w:color="auto"/>
              <w:left w:val="single" w:sz="4" w:space="0" w:color="auto"/>
            </w:tcBorders>
          </w:tcPr>
          <w:p w14:paraId="1CEC2D30"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3</w:t>
            </w:r>
          </w:p>
        </w:tc>
        <w:tc>
          <w:tcPr>
            <w:tcW w:w="2717" w:type="dxa"/>
            <w:tcBorders>
              <w:top w:val="single" w:sz="4" w:space="0" w:color="auto"/>
              <w:left w:val="single" w:sz="4" w:space="0" w:color="auto"/>
            </w:tcBorders>
          </w:tcPr>
          <w:p w14:paraId="2B8E4CE7"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Կատարողը</w:t>
            </w:r>
          </w:p>
        </w:tc>
        <w:tc>
          <w:tcPr>
            <w:tcW w:w="5865" w:type="dxa"/>
            <w:tcBorders>
              <w:top w:val="single" w:sz="4" w:space="0" w:color="auto"/>
              <w:left w:val="single" w:sz="4" w:space="0" w:color="auto"/>
              <w:right w:val="single" w:sz="4" w:space="0" w:color="auto"/>
            </w:tcBorders>
          </w:tcPr>
          <w:p w14:paraId="0D28F1D1"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մասով հսկողություն իրականացնող լիազորված մարմին</w:t>
            </w:r>
          </w:p>
        </w:tc>
      </w:tr>
      <w:tr w:rsidR="0064324F" w:rsidRPr="00AC4B67" w14:paraId="49CD52FD" w14:textId="77777777" w:rsidTr="00FB1550">
        <w:tc>
          <w:tcPr>
            <w:tcW w:w="861" w:type="dxa"/>
            <w:tcBorders>
              <w:top w:val="single" w:sz="4" w:space="0" w:color="auto"/>
              <w:left w:val="single" w:sz="4" w:space="0" w:color="auto"/>
              <w:bottom w:val="single" w:sz="4" w:space="0" w:color="auto"/>
            </w:tcBorders>
          </w:tcPr>
          <w:p w14:paraId="63CFE9B9"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4</w:t>
            </w:r>
          </w:p>
        </w:tc>
        <w:tc>
          <w:tcPr>
            <w:tcW w:w="2717" w:type="dxa"/>
            <w:tcBorders>
              <w:top w:val="single" w:sz="4" w:space="0" w:color="auto"/>
              <w:left w:val="single" w:sz="4" w:space="0" w:color="auto"/>
              <w:bottom w:val="single" w:sz="4" w:space="0" w:color="auto"/>
            </w:tcBorders>
          </w:tcPr>
          <w:p w14:paraId="3A464289"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Կատարման պայմանները</w:t>
            </w:r>
          </w:p>
        </w:tc>
        <w:tc>
          <w:tcPr>
            <w:tcW w:w="5865" w:type="dxa"/>
            <w:tcBorders>
              <w:top w:val="single" w:sz="4" w:space="0" w:color="auto"/>
              <w:left w:val="single" w:sz="4" w:space="0" w:color="auto"/>
              <w:bottom w:val="single" w:sz="4" w:space="0" w:color="auto"/>
              <w:right w:val="single" w:sz="4" w:space="0" w:color="auto"/>
            </w:tcBorders>
          </w:tcPr>
          <w:p w14:paraId="347363ED"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կատարվում է ԱՕՏՄ-ի ժամանակավոր ներմուծման ժամկետը երկարաձգելու մասին փոփոխված տեղեկությունները կատարողի կողմից ստանալիս («ԱՕՏՄ-ի ժամանակավոր ներմուծման ժամկետը երկարաձգելու մասին փոփոխված տեղեկությունների փոխանցում» գործառնություն (P.CP.04.OPR.010))</w:t>
            </w:r>
          </w:p>
        </w:tc>
      </w:tr>
      <w:tr w:rsidR="0064324F" w:rsidRPr="00AC4B67" w14:paraId="67CD570A" w14:textId="77777777" w:rsidTr="00FB1550">
        <w:tc>
          <w:tcPr>
            <w:tcW w:w="861" w:type="dxa"/>
            <w:tcBorders>
              <w:top w:val="single" w:sz="4" w:space="0" w:color="auto"/>
              <w:left w:val="single" w:sz="4" w:space="0" w:color="auto"/>
            </w:tcBorders>
          </w:tcPr>
          <w:p w14:paraId="64F59038"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5</w:t>
            </w:r>
          </w:p>
        </w:tc>
        <w:tc>
          <w:tcPr>
            <w:tcW w:w="2717" w:type="dxa"/>
            <w:tcBorders>
              <w:top w:val="single" w:sz="4" w:space="0" w:color="auto"/>
              <w:left w:val="single" w:sz="4" w:space="0" w:color="auto"/>
            </w:tcBorders>
          </w:tcPr>
          <w:p w14:paraId="3BAAAC28"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Սահմանափակումները</w:t>
            </w:r>
          </w:p>
        </w:tc>
        <w:tc>
          <w:tcPr>
            <w:tcW w:w="5865" w:type="dxa"/>
            <w:tcBorders>
              <w:top w:val="single" w:sz="4" w:space="0" w:color="auto"/>
              <w:left w:val="single" w:sz="4" w:space="0" w:color="auto"/>
              <w:right w:val="single" w:sz="4" w:space="0" w:color="auto"/>
            </w:tcBorders>
          </w:tcPr>
          <w:p w14:paraId="1D9B3F05"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4324F" w:rsidRPr="00AC4B67" w14:paraId="35D8589F" w14:textId="77777777" w:rsidTr="00FB1550">
        <w:tc>
          <w:tcPr>
            <w:tcW w:w="861" w:type="dxa"/>
            <w:tcBorders>
              <w:top w:val="single" w:sz="4" w:space="0" w:color="auto"/>
              <w:left w:val="single" w:sz="4" w:space="0" w:color="auto"/>
            </w:tcBorders>
          </w:tcPr>
          <w:p w14:paraId="4B910BA0"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6</w:t>
            </w:r>
          </w:p>
        </w:tc>
        <w:tc>
          <w:tcPr>
            <w:tcW w:w="2717" w:type="dxa"/>
            <w:tcBorders>
              <w:top w:val="single" w:sz="4" w:space="0" w:color="auto"/>
              <w:left w:val="single" w:sz="4" w:space="0" w:color="auto"/>
            </w:tcBorders>
          </w:tcPr>
          <w:p w14:paraId="1677CFAC"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Գործառնության նկարագրությունը</w:t>
            </w:r>
          </w:p>
        </w:tc>
        <w:tc>
          <w:tcPr>
            <w:tcW w:w="5865" w:type="dxa"/>
            <w:tcBorders>
              <w:top w:val="single" w:sz="4" w:space="0" w:color="auto"/>
              <w:left w:val="single" w:sz="4" w:space="0" w:color="auto"/>
              <w:right w:val="single" w:sz="4" w:space="0" w:color="auto"/>
            </w:tcBorders>
          </w:tcPr>
          <w:p w14:paraId="0D66A519"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կատարողն իրականացնում է ԱՕՏՄ-ի ժամանակավոր ներմուծման ժամկետը երկարաձգելու մասին փոփոխված տեղեկությունների ընդունում եւ մշակում, կազմում եւ ԱՕՏՄ-ի ժամանակավոր ներմուծման ժամկետի երկարաձգում իրականացնող լիազորված մարմին է ուղարկում տեղեկությունների մշակման մասին ծանուցումը</w:t>
            </w:r>
          </w:p>
        </w:tc>
      </w:tr>
      <w:tr w:rsidR="0064324F" w:rsidRPr="00AC4B67" w14:paraId="7FB14B91" w14:textId="77777777" w:rsidTr="00FB1550">
        <w:tc>
          <w:tcPr>
            <w:tcW w:w="861" w:type="dxa"/>
            <w:tcBorders>
              <w:top w:val="single" w:sz="4" w:space="0" w:color="auto"/>
              <w:left w:val="single" w:sz="4" w:space="0" w:color="auto"/>
              <w:bottom w:val="single" w:sz="4" w:space="0" w:color="auto"/>
            </w:tcBorders>
          </w:tcPr>
          <w:p w14:paraId="47CC8981" w14:textId="77777777" w:rsidR="0064324F" w:rsidRPr="00AC4B67" w:rsidRDefault="0064324F" w:rsidP="00AC4B67">
            <w:pPr>
              <w:pStyle w:val="Other0"/>
              <w:spacing w:after="120" w:line="240" w:lineRule="auto"/>
              <w:ind w:firstLine="300"/>
              <w:rPr>
                <w:rFonts w:ascii="Sylfaen" w:hAnsi="Sylfaen" w:cs="Sylfaen"/>
                <w:sz w:val="20"/>
                <w:szCs w:val="20"/>
              </w:rPr>
            </w:pPr>
            <w:r w:rsidRPr="00AC4B67">
              <w:rPr>
                <w:rFonts w:ascii="Sylfaen" w:hAnsi="Sylfaen"/>
                <w:sz w:val="20"/>
                <w:szCs w:val="20"/>
              </w:rPr>
              <w:t>7</w:t>
            </w:r>
          </w:p>
        </w:tc>
        <w:tc>
          <w:tcPr>
            <w:tcW w:w="2717" w:type="dxa"/>
            <w:tcBorders>
              <w:top w:val="single" w:sz="4" w:space="0" w:color="auto"/>
              <w:left w:val="single" w:sz="4" w:space="0" w:color="auto"/>
              <w:bottom w:val="single" w:sz="4" w:space="0" w:color="auto"/>
            </w:tcBorders>
          </w:tcPr>
          <w:p w14:paraId="0CC3E71E"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Արդյունքները</w:t>
            </w:r>
          </w:p>
        </w:tc>
        <w:tc>
          <w:tcPr>
            <w:tcW w:w="5865" w:type="dxa"/>
            <w:tcBorders>
              <w:top w:val="single" w:sz="4" w:space="0" w:color="auto"/>
              <w:left w:val="single" w:sz="4" w:space="0" w:color="auto"/>
              <w:bottom w:val="single" w:sz="4" w:space="0" w:color="auto"/>
              <w:right w:val="single" w:sz="4" w:space="0" w:color="auto"/>
            </w:tcBorders>
          </w:tcPr>
          <w:p w14:paraId="528627CA"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տեղեկությունները մշակվել են, տեղեկությունների մշակման մասին ծանուցումը փոխանցվել է ԱՕՏՄ-ի ժամանակավոր ներմուծման ժամկետի երկարաձգում իրականացնող լիազորված մարմին</w:t>
            </w:r>
          </w:p>
        </w:tc>
      </w:tr>
    </w:tbl>
    <w:p w14:paraId="4FACFC0D" w14:textId="77777777" w:rsidR="00FB1550" w:rsidRDefault="00FB1550" w:rsidP="0064324F">
      <w:pPr>
        <w:pStyle w:val="Tablecaption0"/>
        <w:spacing w:after="160" w:line="360" w:lineRule="auto"/>
        <w:jc w:val="right"/>
        <w:rPr>
          <w:rFonts w:ascii="Sylfaen" w:hAnsi="Sylfaen" w:cs="Sylfaen"/>
          <w:sz w:val="24"/>
          <w:szCs w:val="24"/>
        </w:rPr>
      </w:pPr>
    </w:p>
    <w:p w14:paraId="3A4E5AA9"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24</w:t>
      </w:r>
    </w:p>
    <w:p w14:paraId="6AF8DA5C"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ներմուծման ժամկետը երկարաձգելու մասին փոփոխված տեղեկությունների մշակման վերաբերյալ ծանուցման ստացում» գործառնության (P.CP.04.OPR.012) նկարագրություն</w:t>
      </w:r>
    </w:p>
    <w:tbl>
      <w:tblPr>
        <w:tblOverlap w:val="never"/>
        <w:tblW w:w="9404" w:type="dxa"/>
        <w:tblLayout w:type="fixed"/>
        <w:tblCellMar>
          <w:left w:w="10" w:type="dxa"/>
          <w:right w:w="10" w:type="dxa"/>
        </w:tblCellMar>
        <w:tblLook w:val="0000" w:firstRow="0" w:lastRow="0" w:firstColumn="0" w:lastColumn="0" w:noHBand="0" w:noVBand="0"/>
      </w:tblPr>
      <w:tblGrid>
        <w:gridCol w:w="861"/>
        <w:gridCol w:w="2704"/>
        <w:gridCol w:w="5839"/>
      </w:tblGrid>
      <w:tr w:rsidR="0064324F" w:rsidRPr="00AC4B67" w14:paraId="7C436D96" w14:textId="77777777" w:rsidTr="00FE43B0">
        <w:trPr>
          <w:tblHeader/>
        </w:trPr>
        <w:tc>
          <w:tcPr>
            <w:tcW w:w="861" w:type="dxa"/>
            <w:tcBorders>
              <w:top w:val="single" w:sz="4" w:space="0" w:color="auto"/>
              <w:left w:val="single" w:sz="4" w:space="0" w:color="auto"/>
            </w:tcBorders>
          </w:tcPr>
          <w:p w14:paraId="67DDFADF"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Համարը՝ ը/կ</w:t>
            </w:r>
          </w:p>
        </w:tc>
        <w:tc>
          <w:tcPr>
            <w:tcW w:w="2704" w:type="dxa"/>
            <w:tcBorders>
              <w:top w:val="single" w:sz="4" w:space="0" w:color="auto"/>
              <w:left w:val="single" w:sz="4" w:space="0" w:color="auto"/>
            </w:tcBorders>
          </w:tcPr>
          <w:p w14:paraId="49EE3C2A"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tcPr>
          <w:p w14:paraId="5386FA76"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Նկարագրությունը</w:t>
            </w:r>
          </w:p>
        </w:tc>
      </w:tr>
      <w:tr w:rsidR="0064324F" w:rsidRPr="00AC4B67" w14:paraId="38D1043D" w14:textId="77777777" w:rsidTr="00FE43B0">
        <w:trPr>
          <w:tblHeader/>
        </w:trPr>
        <w:tc>
          <w:tcPr>
            <w:tcW w:w="861" w:type="dxa"/>
            <w:tcBorders>
              <w:top w:val="single" w:sz="4" w:space="0" w:color="auto"/>
              <w:left w:val="single" w:sz="4" w:space="0" w:color="auto"/>
            </w:tcBorders>
          </w:tcPr>
          <w:p w14:paraId="41D002D6"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1</w:t>
            </w:r>
          </w:p>
        </w:tc>
        <w:tc>
          <w:tcPr>
            <w:tcW w:w="2704" w:type="dxa"/>
            <w:tcBorders>
              <w:top w:val="single" w:sz="4" w:space="0" w:color="auto"/>
              <w:left w:val="single" w:sz="4" w:space="0" w:color="auto"/>
            </w:tcBorders>
          </w:tcPr>
          <w:p w14:paraId="6409A295"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2</w:t>
            </w:r>
          </w:p>
        </w:tc>
        <w:tc>
          <w:tcPr>
            <w:tcW w:w="5839" w:type="dxa"/>
            <w:tcBorders>
              <w:top w:val="single" w:sz="4" w:space="0" w:color="auto"/>
              <w:left w:val="single" w:sz="4" w:space="0" w:color="auto"/>
              <w:right w:val="single" w:sz="4" w:space="0" w:color="auto"/>
            </w:tcBorders>
          </w:tcPr>
          <w:p w14:paraId="60AF1BF9"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3</w:t>
            </w:r>
          </w:p>
        </w:tc>
      </w:tr>
      <w:tr w:rsidR="0064324F" w:rsidRPr="00AC4B67" w14:paraId="4E783D9E" w14:textId="77777777" w:rsidTr="00FB1550">
        <w:tc>
          <w:tcPr>
            <w:tcW w:w="861" w:type="dxa"/>
            <w:tcBorders>
              <w:top w:val="single" w:sz="4" w:space="0" w:color="auto"/>
              <w:left w:val="single" w:sz="4" w:space="0" w:color="auto"/>
            </w:tcBorders>
          </w:tcPr>
          <w:p w14:paraId="459C5766"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1</w:t>
            </w:r>
          </w:p>
        </w:tc>
        <w:tc>
          <w:tcPr>
            <w:tcW w:w="2704" w:type="dxa"/>
            <w:tcBorders>
              <w:top w:val="single" w:sz="4" w:space="0" w:color="auto"/>
              <w:left w:val="single" w:sz="4" w:space="0" w:color="auto"/>
            </w:tcBorders>
          </w:tcPr>
          <w:p w14:paraId="19D1C996"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tcPr>
          <w:p w14:paraId="202F37B1"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P.CP.04.OPR.012</w:t>
            </w:r>
          </w:p>
        </w:tc>
      </w:tr>
      <w:tr w:rsidR="0064324F" w:rsidRPr="00AC4B67" w14:paraId="40399B93" w14:textId="77777777" w:rsidTr="00FB1550">
        <w:tc>
          <w:tcPr>
            <w:tcW w:w="861" w:type="dxa"/>
            <w:tcBorders>
              <w:top w:val="single" w:sz="4" w:space="0" w:color="auto"/>
              <w:left w:val="single" w:sz="4" w:space="0" w:color="auto"/>
            </w:tcBorders>
          </w:tcPr>
          <w:p w14:paraId="75E0B8B4"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2</w:t>
            </w:r>
          </w:p>
        </w:tc>
        <w:tc>
          <w:tcPr>
            <w:tcW w:w="2704" w:type="dxa"/>
            <w:tcBorders>
              <w:top w:val="single" w:sz="4" w:space="0" w:color="auto"/>
              <w:left w:val="single" w:sz="4" w:space="0" w:color="auto"/>
            </w:tcBorders>
          </w:tcPr>
          <w:p w14:paraId="491AB738"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tcPr>
          <w:p w14:paraId="20F3B37E"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տեղեկությունների մշակման վերաբերյալ ծանուցման ստացում</w:t>
            </w:r>
          </w:p>
        </w:tc>
      </w:tr>
      <w:tr w:rsidR="0064324F" w:rsidRPr="00AC4B67" w14:paraId="29930CA1" w14:textId="77777777" w:rsidTr="00FB1550">
        <w:tc>
          <w:tcPr>
            <w:tcW w:w="861" w:type="dxa"/>
            <w:tcBorders>
              <w:top w:val="single" w:sz="4" w:space="0" w:color="auto"/>
              <w:left w:val="single" w:sz="4" w:space="0" w:color="auto"/>
            </w:tcBorders>
          </w:tcPr>
          <w:p w14:paraId="7D123615"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3</w:t>
            </w:r>
          </w:p>
        </w:tc>
        <w:tc>
          <w:tcPr>
            <w:tcW w:w="2704" w:type="dxa"/>
            <w:tcBorders>
              <w:top w:val="single" w:sz="4" w:space="0" w:color="auto"/>
              <w:left w:val="single" w:sz="4" w:space="0" w:color="auto"/>
            </w:tcBorders>
          </w:tcPr>
          <w:p w14:paraId="3EB1C21C"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Կատարողը</w:t>
            </w:r>
          </w:p>
        </w:tc>
        <w:tc>
          <w:tcPr>
            <w:tcW w:w="5839" w:type="dxa"/>
            <w:tcBorders>
              <w:top w:val="single" w:sz="4" w:space="0" w:color="auto"/>
              <w:left w:val="single" w:sz="4" w:space="0" w:color="auto"/>
              <w:right w:val="single" w:sz="4" w:space="0" w:color="auto"/>
            </w:tcBorders>
          </w:tcPr>
          <w:p w14:paraId="44707706"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ժամկետի երկարաձգում իրականացնող լիազորված մարմին</w:t>
            </w:r>
          </w:p>
        </w:tc>
      </w:tr>
      <w:tr w:rsidR="0064324F" w:rsidRPr="00AC4B67" w14:paraId="2517F47F" w14:textId="77777777" w:rsidTr="00FB1550">
        <w:tc>
          <w:tcPr>
            <w:tcW w:w="861" w:type="dxa"/>
            <w:tcBorders>
              <w:top w:val="single" w:sz="4" w:space="0" w:color="auto"/>
              <w:left w:val="single" w:sz="4" w:space="0" w:color="auto"/>
              <w:bottom w:val="single" w:sz="4" w:space="0" w:color="auto"/>
            </w:tcBorders>
          </w:tcPr>
          <w:p w14:paraId="0958421A"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4</w:t>
            </w:r>
          </w:p>
        </w:tc>
        <w:tc>
          <w:tcPr>
            <w:tcW w:w="2704" w:type="dxa"/>
            <w:tcBorders>
              <w:top w:val="single" w:sz="4" w:space="0" w:color="auto"/>
              <w:left w:val="single" w:sz="4" w:space="0" w:color="auto"/>
              <w:bottom w:val="single" w:sz="4" w:space="0" w:color="auto"/>
            </w:tcBorders>
          </w:tcPr>
          <w:p w14:paraId="19EC891C"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Կատարման պայմանները</w:t>
            </w:r>
          </w:p>
        </w:tc>
        <w:tc>
          <w:tcPr>
            <w:tcW w:w="5839" w:type="dxa"/>
            <w:tcBorders>
              <w:top w:val="single" w:sz="4" w:space="0" w:color="auto"/>
              <w:left w:val="single" w:sz="4" w:space="0" w:color="auto"/>
              <w:bottom w:val="single" w:sz="4" w:space="0" w:color="auto"/>
              <w:right w:val="single" w:sz="4" w:space="0" w:color="auto"/>
            </w:tcBorders>
          </w:tcPr>
          <w:p w14:paraId="2254AA5A"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կատարվում է ԱՕՏՄ-ի ժամանակավոր ներմուծման ժամկետը երկարաձգելու մասին փոփոխված տեղեկությունների մշակման վերաբերյալ ծանուցումը կատարողի կողմից ստանալիս («ԱՕՏՄ-ի ժամանակավոր ներմուծման ժամկետը երկարաձգելու մասին փոփոխված տեղեկությունների ընդունում եւ մշակում» գործառնություն (P.CP.04.OPR.011))</w:t>
            </w:r>
          </w:p>
        </w:tc>
      </w:tr>
      <w:tr w:rsidR="0064324F" w:rsidRPr="00AC4B67" w14:paraId="544ACD0F" w14:textId="77777777" w:rsidTr="00FB1550">
        <w:tc>
          <w:tcPr>
            <w:tcW w:w="861" w:type="dxa"/>
            <w:tcBorders>
              <w:top w:val="single" w:sz="4" w:space="0" w:color="auto"/>
              <w:left w:val="single" w:sz="4" w:space="0" w:color="auto"/>
            </w:tcBorders>
          </w:tcPr>
          <w:p w14:paraId="230B6FA6"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5</w:t>
            </w:r>
          </w:p>
        </w:tc>
        <w:tc>
          <w:tcPr>
            <w:tcW w:w="2704" w:type="dxa"/>
            <w:tcBorders>
              <w:top w:val="single" w:sz="4" w:space="0" w:color="auto"/>
              <w:left w:val="single" w:sz="4" w:space="0" w:color="auto"/>
            </w:tcBorders>
          </w:tcPr>
          <w:p w14:paraId="08C70009"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Սահմանափակումները</w:t>
            </w:r>
          </w:p>
        </w:tc>
        <w:tc>
          <w:tcPr>
            <w:tcW w:w="5839" w:type="dxa"/>
            <w:tcBorders>
              <w:top w:val="single" w:sz="4" w:space="0" w:color="auto"/>
              <w:left w:val="single" w:sz="4" w:space="0" w:color="auto"/>
              <w:right w:val="single" w:sz="4" w:space="0" w:color="auto"/>
            </w:tcBorders>
          </w:tcPr>
          <w:p w14:paraId="55590CBF"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տեղեկությունների ձ</w:t>
            </w:r>
            <w:r w:rsidR="00654716" w:rsidRPr="00AC4B67">
              <w:rPr>
                <w:rFonts w:ascii="Sylfaen" w:hAnsi="Sylfaen"/>
                <w:sz w:val="20"/>
                <w:szCs w:val="20"/>
              </w:rPr>
              <w:t>եւ</w:t>
            </w:r>
            <w:r w:rsidRPr="00AC4B67">
              <w:rPr>
                <w:rFonts w:ascii="Sylfaen" w:hAnsi="Sylfaen"/>
                <w:sz w:val="20"/>
                <w:szCs w:val="20"/>
              </w:rPr>
              <w:t xml:space="preserve">աչափն ու կառուցվածքը պետք է համապատասխանեն Էլեկտրոնային փաստաթղթերի </w:t>
            </w:r>
            <w:r w:rsidR="00654716" w:rsidRPr="00AC4B67">
              <w:rPr>
                <w:rFonts w:ascii="Sylfaen" w:hAnsi="Sylfaen"/>
                <w:sz w:val="20"/>
                <w:szCs w:val="20"/>
              </w:rPr>
              <w:t>եւ</w:t>
            </w:r>
            <w:r w:rsidRPr="00AC4B67">
              <w:rPr>
                <w:rFonts w:ascii="Sylfaen" w:hAnsi="Sylfaen"/>
                <w:sz w:val="20"/>
                <w:szCs w:val="20"/>
              </w:rPr>
              <w:t xml:space="preserve"> տեղեկությունների ձ</w:t>
            </w:r>
            <w:r w:rsidR="00654716" w:rsidRPr="00AC4B67">
              <w:rPr>
                <w:rFonts w:ascii="Sylfaen" w:hAnsi="Sylfaen"/>
                <w:sz w:val="20"/>
                <w:szCs w:val="20"/>
              </w:rPr>
              <w:t>եւ</w:t>
            </w:r>
            <w:r w:rsidRPr="00AC4B67">
              <w:rPr>
                <w:rFonts w:ascii="Sylfaen" w:hAnsi="Sylfaen"/>
                <w:sz w:val="20"/>
                <w:szCs w:val="20"/>
              </w:rPr>
              <w:t>աչափերի ու կառուցվածքների նկարագրությանը</w:t>
            </w:r>
          </w:p>
        </w:tc>
      </w:tr>
      <w:tr w:rsidR="0064324F" w:rsidRPr="00AC4B67" w14:paraId="6EFB05D4" w14:textId="77777777" w:rsidTr="00FB1550">
        <w:tc>
          <w:tcPr>
            <w:tcW w:w="861" w:type="dxa"/>
            <w:tcBorders>
              <w:top w:val="single" w:sz="4" w:space="0" w:color="auto"/>
              <w:left w:val="single" w:sz="4" w:space="0" w:color="auto"/>
            </w:tcBorders>
          </w:tcPr>
          <w:p w14:paraId="54A991D6"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6</w:t>
            </w:r>
          </w:p>
        </w:tc>
        <w:tc>
          <w:tcPr>
            <w:tcW w:w="2704" w:type="dxa"/>
            <w:tcBorders>
              <w:top w:val="single" w:sz="4" w:space="0" w:color="auto"/>
              <w:left w:val="single" w:sz="4" w:space="0" w:color="auto"/>
            </w:tcBorders>
          </w:tcPr>
          <w:p w14:paraId="084CB356"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Գործառնության նկարագրությունը</w:t>
            </w:r>
          </w:p>
        </w:tc>
        <w:tc>
          <w:tcPr>
            <w:tcW w:w="5839" w:type="dxa"/>
            <w:tcBorders>
              <w:top w:val="single" w:sz="4" w:space="0" w:color="auto"/>
              <w:left w:val="single" w:sz="4" w:space="0" w:color="auto"/>
              <w:right w:val="single" w:sz="4" w:space="0" w:color="auto"/>
            </w:tcBorders>
          </w:tcPr>
          <w:p w14:paraId="01888FA3"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 xml:space="preserve">կատարողն իրականացնում է ծանուցման ընդունում </w:t>
            </w:r>
            <w:r w:rsidR="00654716" w:rsidRPr="00AC4B67">
              <w:rPr>
                <w:rFonts w:ascii="Sylfaen" w:hAnsi="Sylfaen"/>
                <w:sz w:val="20"/>
                <w:szCs w:val="20"/>
              </w:rPr>
              <w:t>եւ</w:t>
            </w:r>
            <w:r w:rsidRPr="00AC4B67">
              <w:rPr>
                <w:rFonts w:ascii="Sylfaen" w:hAnsi="Sylfaen"/>
                <w:sz w:val="20"/>
                <w:szCs w:val="20"/>
              </w:rPr>
              <w:t xml:space="preserve"> մշակում՝ Տեղեկատվական փոխգործակցության կանոնակարգին համապատասխան</w:t>
            </w:r>
          </w:p>
        </w:tc>
      </w:tr>
      <w:tr w:rsidR="0064324F" w:rsidRPr="00AC4B67" w14:paraId="214212FE" w14:textId="77777777" w:rsidTr="00FB1550">
        <w:tc>
          <w:tcPr>
            <w:tcW w:w="861" w:type="dxa"/>
            <w:tcBorders>
              <w:top w:val="single" w:sz="4" w:space="0" w:color="auto"/>
              <w:left w:val="single" w:sz="4" w:space="0" w:color="auto"/>
              <w:bottom w:val="single" w:sz="4" w:space="0" w:color="auto"/>
            </w:tcBorders>
          </w:tcPr>
          <w:p w14:paraId="2F1B76E7" w14:textId="77777777" w:rsidR="0064324F" w:rsidRPr="00AC4B67" w:rsidRDefault="0064324F" w:rsidP="00FB1550">
            <w:pPr>
              <w:pStyle w:val="Other0"/>
              <w:spacing w:after="120" w:line="240" w:lineRule="auto"/>
              <w:ind w:firstLine="0"/>
              <w:jc w:val="center"/>
              <w:rPr>
                <w:rFonts w:ascii="Sylfaen" w:hAnsi="Sylfaen" w:cs="Sylfaen"/>
                <w:sz w:val="20"/>
                <w:szCs w:val="20"/>
              </w:rPr>
            </w:pPr>
            <w:r w:rsidRPr="00AC4B67">
              <w:rPr>
                <w:rFonts w:ascii="Sylfaen" w:hAnsi="Sylfaen"/>
                <w:sz w:val="20"/>
                <w:szCs w:val="20"/>
              </w:rPr>
              <w:t>7</w:t>
            </w:r>
          </w:p>
        </w:tc>
        <w:tc>
          <w:tcPr>
            <w:tcW w:w="2704" w:type="dxa"/>
            <w:tcBorders>
              <w:top w:val="single" w:sz="4" w:space="0" w:color="auto"/>
              <w:left w:val="single" w:sz="4" w:space="0" w:color="auto"/>
              <w:bottom w:val="single" w:sz="4" w:space="0" w:color="auto"/>
            </w:tcBorders>
          </w:tcPr>
          <w:p w14:paraId="4BAD35B0"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Արդյունքները</w:t>
            </w:r>
          </w:p>
        </w:tc>
        <w:tc>
          <w:tcPr>
            <w:tcW w:w="5839" w:type="dxa"/>
            <w:tcBorders>
              <w:top w:val="single" w:sz="4" w:space="0" w:color="auto"/>
              <w:left w:val="single" w:sz="4" w:space="0" w:color="auto"/>
              <w:bottom w:val="single" w:sz="4" w:space="0" w:color="auto"/>
              <w:right w:val="single" w:sz="4" w:space="0" w:color="auto"/>
            </w:tcBorders>
          </w:tcPr>
          <w:p w14:paraId="4EF17C80" w14:textId="77777777" w:rsidR="0064324F" w:rsidRPr="00AC4B67" w:rsidRDefault="0064324F" w:rsidP="00AC4B67">
            <w:pPr>
              <w:pStyle w:val="Other0"/>
              <w:spacing w:after="120" w:line="240" w:lineRule="auto"/>
              <w:ind w:firstLine="0"/>
              <w:rPr>
                <w:rFonts w:ascii="Sylfaen" w:hAnsi="Sylfaen" w:cs="Sylfaen"/>
                <w:sz w:val="20"/>
                <w:szCs w:val="20"/>
              </w:rPr>
            </w:pPr>
            <w:r w:rsidRPr="00AC4B67">
              <w:rPr>
                <w:rFonts w:ascii="Sylfaen" w:hAnsi="Sylfaen"/>
                <w:sz w:val="20"/>
                <w:szCs w:val="20"/>
              </w:rPr>
              <w:t>ԱՕՏՄ-ի ժամանակավոր ներմուծման ժամկետը երկարաձգելու մասին փոփոխված տեղեկությունների մշակման վերաբերյալ ծանուցումը մշակվել է</w:t>
            </w:r>
          </w:p>
        </w:tc>
      </w:tr>
    </w:tbl>
    <w:p w14:paraId="7EDF619A" w14:textId="77777777" w:rsidR="0064324F" w:rsidRPr="00654716" w:rsidRDefault="0064324F" w:rsidP="0064324F">
      <w:pPr>
        <w:pStyle w:val="BodyText1"/>
        <w:spacing w:after="160"/>
        <w:ind w:firstLine="0"/>
        <w:jc w:val="center"/>
        <w:rPr>
          <w:rFonts w:ascii="Sylfaen" w:hAnsi="Sylfaen" w:cs="Sylfaen"/>
          <w:sz w:val="24"/>
          <w:szCs w:val="24"/>
        </w:rPr>
      </w:pPr>
    </w:p>
    <w:p w14:paraId="5AB04E26"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3. ԱՕՏՄ-ն որպես մաքսային հսկողության տակ չգտնվող ճանաչելու ընթացակարգերը</w:t>
      </w:r>
      <w:r w:rsidR="00AC4B67" w:rsidRPr="00AC4B67">
        <w:rPr>
          <w:rFonts w:ascii="Sylfaen" w:hAnsi="Sylfaen"/>
          <w:sz w:val="24"/>
          <w:szCs w:val="24"/>
        </w:rPr>
        <w:t xml:space="preserve"> </w:t>
      </w:r>
      <w:r w:rsidRPr="00654716">
        <w:rPr>
          <w:rFonts w:ascii="Sylfaen" w:hAnsi="Sylfaen"/>
          <w:sz w:val="24"/>
          <w:szCs w:val="24"/>
        </w:rPr>
        <w:t xml:space="preserve">«ԱՕՏՄ-ն որպես մաքսային հսկողության տակ չգտնվող ճանաչելու մասին տեղեկությունների ներկայացում» </w:t>
      </w:r>
      <w:r w:rsidR="002C0DAD">
        <w:rPr>
          <w:rFonts w:ascii="Sylfaen" w:hAnsi="Sylfaen"/>
          <w:sz w:val="24"/>
          <w:szCs w:val="24"/>
        </w:rPr>
        <w:br/>
      </w:r>
      <w:r w:rsidRPr="00654716">
        <w:rPr>
          <w:rFonts w:ascii="Sylfaen" w:hAnsi="Sylfaen"/>
          <w:sz w:val="24"/>
          <w:szCs w:val="24"/>
        </w:rPr>
        <w:t>ընթացակարգը (P.CP.04.PRC.005)</w:t>
      </w:r>
    </w:p>
    <w:p w14:paraId="38B2F5BA" w14:textId="77777777" w:rsidR="0064324F" w:rsidRPr="00654716" w:rsidRDefault="0064324F" w:rsidP="00AC4B67">
      <w:pPr>
        <w:pStyle w:val="BodyText1"/>
        <w:tabs>
          <w:tab w:val="left" w:pos="1134"/>
        </w:tabs>
        <w:spacing w:after="160"/>
        <w:ind w:firstLine="567"/>
        <w:jc w:val="both"/>
        <w:rPr>
          <w:rFonts w:ascii="Sylfaen" w:hAnsi="Sylfaen" w:cs="Sylfaen"/>
          <w:sz w:val="24"/>
          <w:szCs w:val="24"/>
        </w:rPr>
      </w:pPr>
      <w:bookmarkStart w:id="79" w:name="bookmark83"/>
      <w:r w:rsidRPr="00654716">
        <w:rPr>
          <w:rFonts w:ascii="Sylfaen" w:hAnsi="Sylfaen"/>
          <w:sz w:val="24"/>
          <w:szCs w:val="24"/>
          <w:shd w:val="clear" w:color="auto" w:fill="FFFFFF"/>
        </w:rPr>
        <w:t>6</w:t>
      </w:r>
      <w:bookmarkEnd w:id="79"/>
      <w:r w:rsidRPr="00654716">
        <w:rPr>
          <w:rFonts w:ascii="Sylfaen" w:hAnsi="Sylfaen"/>
          <w:sz w:val="24"/>
          <w:szCs w:val="24"/>
          <w:shd w:val="clear" w:color="auto" w:fill="FFFFFF"/>
        </w:rPr>
        <w:t>1.</w:t>
      </w:r>
      <w:r w:rsidR="00AC4B67" w:rsidRPr="00496136">
        <w:rPr>
          <w:rFonts w:ascii="Sylfaen" w:hAnsi="Sylfaen"/>
          <w:sz w:val="24"/>
          <w:szCs w:val="24"/>
        </w:rPr>
        <w:tab/>
      </w:r>
      <w:r w:rsidRPr="00654716">
        <w:rPr>
          <w:rFonts w:ascii="Sylfaen" w:hAnsi="Sylfaen"/>
          <w:sz w:val="24"/>
          <w:szCs w:val="24"/>
        </w:rPr>
        <w:t>«ԱՕՏՄ-ն որպես մաքսային հսկողության տակ չգտնվող ճանաչելու մասին տեղեկությունների ներկայացում» ընթացակարգի (P.CP.04.PRC.005) կատարման սխեման ներկայացված է 11-րդ նկարում:</w:t>
      </w:r>
    </w:p>
    <w:p w14:paraId="4489A5F4"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4124207B">
          <v:group id="_x0000_s1395" style="position:absolute;margin-left:1.3pt;margin-top:1pt;width:457.05pt;height:221.9pt;z-index:251992064" coordorigin="1444,1438" coordsize="9141,4438">
            <v:rect id="_x0000_s1135" style="position:absolute;left:1444;top:1438;width:4606;height:559" fillcolor="white [3212]" stroked="f">
              <v:textbox inset="0,0,0,0">
                <w:txbxContent>
                  <w:p w14:paraId="769EA326" w14:textId="77777777" w:rsidR="00846ABE" w:rsidRPr="00AC4B67" w:rsidRDefault="00846ABE" w:rsidP="0064324F">
                    <w:pPr>
                      <w:jc w:val="center"/>
                      <w:rPr>
                        <w:rFonts w:ascii="Sylfaen" w:hAnsi="Sylfaen"/>
                        <w:sz w:val="16"/>
                        <w:szCs w:val="16"/>
                      </w:rPr>
                    </w:pPr>
                    <w:r w:rsidRPr="00AC4B67">
                      <w:rPr>
                        <w:rFonts w:ascii="Sylfaen" w:hAnsi="Sylfaen"/>
                        <w:sz w:val="16"/>
                        <w:szCs w:val="16"/>
                      </w:rPr>
                      <w:t>: ԱՕՏՄ-ն որպես մաքսային հսկողության տակ չգտնվող՝ ճանաչող լիազորված մարմին</w:t>
                    </w:r>
                  </w:p>
                </w:txbxContent>
              </v:textbox>
            </v:rect>
            <v:rect id="_x0000_s1136" style="position:absolute;left:6141;top:1492;width:4444;height:559" fillcolor="white [3212]" stroked="f">
              <v:textbox inset="0,0,0,0">
                <w:txbxContent>
                  <w:p w14:paraId="11321134" w14:textId="77777777" w:rsidR="00846ABE" w:rsidRPr="00AC4B67" w:rsidRDefault="00846ABE" w:rsidP="0064324F">
                    <w:pPr>
                      <w:jc w:val="center"/>
                      <w:rPr>
                        <w:rFonts w:ascii="Sylfaen" w:hAnsi="Sylfaen"/>
                        <w:sz w:val="16"/>
                        <w:szCs w:val="16"/>
                      </w:rPr>
                    </w:pPr>
                    <w:r w:rsidRPr="00AC4B67">
                      <w:rPr>
                        <w:rFonts w:ascii="Sylfaen" w:hAnsi="Sylfaen"/>
                        <w:sz w:val="16"/>
                        <w:szCs w:val="16"/>
                      </w:rPr>
                      <w:t>: ԱՕՏՄ-ի ժամանակավոր ներմուծման մասով հսկողություն իրականացնող լիազորված մարմին</w:t>
                    </w:r>
                  </w:p>
                </w:txbxContent>
              </v:textbox>
            </v:rect>
            <v:rect id="_x0000_s1137" style="position:absolute;left:1697;top:2631;width:4149;height:838" fillcolor="white [3212]" stroked="f">
              <v:textbox inset="0,0,0,0">
                <w:txbxContent>
                  <w:p w14:paraId="23AC94D9" w14:textId="77777777" w:rsidR="00846ABE" w:rsidRPr="00AC4B67" w:rsidRDefault="00846ABE" w:rsidP="0064324F">
                    <w:pPr>
                      <w:jc w:val="center"/>
                      <w:rPr>
                        <w:sz w:val="16"/>
                        <w:szCs w:val="16"/>
                      </w:rPr>
                    </w:pPr>
                    <w:r w:rsidRPr="00AC4B67">
                      <w:rPr>
                        <w:rFonts w:ascii="Sylfaen" w:hAnsi="Sylfaen"/>
                        <w:sz w:val="16"/>
                        <w:szCs w:val="16"/>
                      </w:rPr>
                      <w:t>ԱՕՏՄ-ն որպես մաքսային հսկողության տակ չգտնվող ճանաչելու մասին տեղեկությունների փոխանցում (P.CP.04.OPR.013)</w:t>
                    </w:r>
                  </w:p>
                </w:txbxContent>
              </v:textbox>
            </v:rect>
            <v:rect id="_x0000_s1138" style="position:absolute;left:6373;top:2695;width:3987;height:838" fillcolor="white [3212]" stroked="f">
              <v:textbox inset="0,0,0,0">
                <w:txbxContent>
                  <w:p w14:paraId="08ED90A0" w14:textId="77777777" w:rsidR="00846ABE" w:rsidRPr="00AC4B67" w:rsidRDefault="00846ABE" w:rsidP="0064324F">
                    <w:pPr>
                      <w:jc w:val="center"/>
                      <w:rPr>
                        <w:rFonts w:ascii="Sylfaen" w:hAnsi="Sylfaen"/>
                        <w:sz w:val="16"/>
                        <w:szCs w:val="16"/>
                      </w:rPr>
                    </w:pPr>
                    <w:r w:rsidRPr="00AC4B67">
                      <w:rPr>
                        <w:rFonts w:ascii="Sylfaen" w:hAnsi="Sylfaen"/>
                        <w:sz w:val="16"/>
                        <w:szCs w:val="16"/>
                      </w:rPr>
                      <w:t>: ԱՕՏՄ-ի ժամանակավոր ներմուծման մասին տեղեկություններ [ԱՕՏՄ-ն որպես մաքսային հսկողության տակ չգտնվող ճանաչելու մասին տեղեկությունները մշակվել են]</w:t>
                    </w:r>
                  </w:p>
                </w:txbxContent>
              </v:textbox>
            </v:rect>
            <v:rect id="_x0000_s1139" style="position:absolute;left:6373;top:3909;width:3987;height:838" fillcolor="white [3212]" stroked="f">
              <v:textbox inset="0,0,0,0">
                <w:txbxContent>
                  <w:p w14:paraId="3E3FF706" w14:textId="77777777" w:rsidR="00846ABE" w:rsidRPr="00AC4B67" w:rsidRDefault="00846ABE" w:rsidP="0064324F">
                    <w:pPr>
                      <w:jc w:val="center"/>
                      <w:rPr>
                        <w:rFonts w:ascii="Sylfaen" w:hAnsi="Sylfaen"/>
                        <w:sz w:val="16"/>
                        <w:szCs w:val="16"/>
                      </w:rPr>
                    </w:pPr>
                    <w:r w:rsidRPr="00AC4B67">
                      <w:rPr>
                        <w:rFonts w:ascii="Sylfaen" w:hAnsi="Sylfaen"/>
                        <w:sz w:val="16"/>
                        <w:szCs w:val="16"/>
                      </w:rPr>
                      <w:t>ԱՕՏՄ-ն որպես մաքսային հսկողության տակ չգտնվող ճանաչելու մասին տեղեկությունների ընդունում եւ մշակում (P.CP.04.OPR.014)</w:t>
                    </w:r>
                  </w:p>
                </w:txbxContent>
              </v:textbox>
            </v:rect>
            <v:rect id="_x0000_s1140" style="position:absolute;left:1697;top:3909;width:4149;height:838" fillcolor="white [3212]" stroked="f">
              <v:textbox inset="0,0,0,0">
                <w:txbxContent>
                  <w:p w14:paraId="5BF5226D" w14:textId="77777777" w:rsidR="00846ABE" w:rsidRPr="00AC4B67" w:rsidRDefault="00846ABE" w:rsidP="0064324F">
                    <w:pPr>
                      <w:jc w:val="center"/>
                      <w:rPr>
                        <w:rFonts w:ascii="Sylfaen" w:hAnsi="Sylfaen"/>
                        <w:sz w:val="16"/>
                        <w:szCs w:val="16"/>
                      </w:rPr>
                    </w:pPr>
                    <w:r w:rsidRPr="00AC4B67">
                      <w:rPr>
                        <w:rFonts w:ascii="Sylfaen" w:hAnsi="Sylfaen"/>
                        <w:sz w:val="16"/>
                        <w:szCs w:val="16"/>
                      </w:rPr>
                      <w:t>: ԱՕՏՄ-ի ժամանակավոր ներմուծման մասին տեղեկություններ [ԱՕՏՄ-ն որպես մաքսային հսկողության տակ չգտնվող ճանաչելու մասին տեղեկությունները մշակվել են]</w:t>
                    </w:r>
                  </w:p>
                </w:txbxContent>
              </v:textbox>
            </v:rect>
            <v:rect id="_x0000_s1141" style="position:absolute;left:1697;top:5038;width:4149;height:838" fillcolor="white [3212]" stroked="f">
              <v:textbox inset="0,0,0,0">
                <w:txbxContent>
                  <w:p w14:paraId="58B5D7A8" w14:textId="77777777" w:rsidR="00846ABE" w:rsidRPr="00AC4B67" w:rsidRDefault="00846ABE" w:rsidP="0064324F">
                    <w:pPr>
                      <w:jc w:val="center"/>
                      <w:rPr>
                        <w:rFonts w:ascii="Sylfaen" w:hAnsi="Sylfaen"/>
                        <w:sz w:val="16"/>
                        <w:szCs w:val="16"/>
                      </w:rPr>
                    </w:pPr>
                    <w:r w:rsidRPr="00AC4B67">
                      <w:rPr>
                        <w:rFonts w:ascii="Sylfaen" w:hAnsi="Sylfaen"/>
                        <w:sz w:val="16"/>
                        <w:szCs w:val="16"/>
                      </w:rPr>
                      <w:t>ԱՕՏՄ-ն որպես մաքսային հսկողության տակ չգտնվող ճանաչելու մասին տեղեկությունների մշակման վերաբերյալ ծանուցման ստացում (P.CP.04.OPR.015)</w:t>
                    </w:r>
                  </w:p>
                </w:txbxContent>
              </v:textbox>
            </v:rect>
          </v:group>
        </w:pict>
      </w:r>
      <w:r w:rsidR="0064324F" w:rsidRPr="00654716">
        <w:rPr>
          <w:rFonts w:ascii="Sylfaen" w:hAnsi="Sylfaen" w:cs="Sylfaen"/>
          <w:noProof/>
          <w:lang w:val="en-US" w:eastAsia="en-US" w:bidi="ar-SA"/>
        </w:rPr>
        <w:drawing>
          <wp:inline distT="0" distB="0" distL="0" distR="0" wp14:anchorId="21FEE680" wp14:editId="4ADD91D8">
            <wp:extent cx="5876290" cy="3279775"/>
            <wp:effectExtent l="0" t="0" r="0" b="0"/>
            <wp:docPr id="29"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cstate="print"/>
                    <a:stretch/>
                  </pic:blipFill>
                  <pic:spPr>
                    <a:xfrm>
                      <a:off x="0" y="0"/>
                      <a:ext cx="5876290" cy="3279775"/>
                    </a:xfrm>
                    <a:prstGeom prst="rect">
                      <a:avLst/>
                    </a:prstGeom>
                  </pic:spPr>
                </pic:pic>
              </a:graphicData>
            </a:graphic>
          </wp:inline>
        </w:drawing>
      </w:r>
    </w:p>
    <w:p w14:paraId="6FB0631F" w14:textId="77777777" w:rsidR="0064324F" w:rsidRPr="002C5E73" w:rsidRDefault="0064324F" w:rsidP="0064324F">
      <w:pPr>
        <w:pStyle w:val="Picturecaption0"/>
        <w:spacing w:after="160" w:line="360" w:lineRule="auto"/>
        <w:rPr>
          <w:rFonts w:ascii="Sylfaen" w:hAnsi="Sylfaen"/>
          <w:sz w:val="20"/>
          <w:szCs w:val="20"/>
          <w:lang w:val="hy-AM"/>
        </w:rPr>
      </w:pPr>
      <w:r w:rsidRPr="00AC4B67">
        <w:rPr>
          <w:rFonts w:ascii="Sylfaen" w:hAnsi="Sylfaen"/>
          <w:sz w:val="20"/>
          <w:szCs w:val="20"/>
          <w:lang w:val="hy-AM"/>
        </w:rPr>
        <w:t>Նկ. 11. «ԱՕՏՄ-ն որպես մաքսային հսկողության տակ չգտնվող ճանաչելու մասին տեղեկությունների ներկայացում» ընթացակարգի (P.CP.04.PRC.005) կատարման սխեմա</w:t>
      </w:r>
    </w:p>
    <w:p w14:paraId="5CD7822A" w14:textId="77777777" w:rsidR="00FE43B0" w:rsidRPr="002C5E73" w:rsidRDefault="00FE43B0" w:rsidP="0064324F">
      <w:pPr>
        <w:pStyle w:val="Picturecaption0"/>
        <w:spacing w:after="160" w:line="360" w:lineRule="auto"/>
        <w:rPr>
          <w:rFonts w:ascii="Sylfaen" w:hAnsi="Sylfaen" w:cs="Sylfaen"/>
          <w:sz w:val="20"/>
          <w:szCs w:val="20"/>
          <w:lang w:val="hy-AM"/>
        </w:rPr>
      </w:pPr>
    </w:p>
    <w:p w14:paraId="52A9604B" w14:textId="77777777" w:rsidR="0064324F" w:rsidRPr="00654716" w:rsidRDefault="0064324F" w:rsidP="00404DCC">
      <w:pPr>
        <w:pStyle w:val="BodyText1"/>
        <w:tabs>
          <w:tab w:val="left" w:pos="1134"/>
        </w:tabs>
        <w:spacing w:after="160"/>
        <w:ind w:firstLine="567"/>
        <w:jc w:val="both"/>
        <w:rPr>
          <w:rFonts w:ascii="Sylfaen" w:hAnsi="Sylfaen" w:cs="Sylfaen"/>
          <w:sz w:val="24"/>
          <w:szCs w:val="24"/>
          <w:lang w:val="hy-AM"/>
        </w:rPr>
      </w:pPr>
      <w:bookmarkStart w:id="80" w:name="bookmark84"/>
      <w:r w:rsidRPr="00654716">
        <w:rPr>
          <w:rFonts w:ascii="Sylfaen" w:hAnsi="Sylfaen"/>
          <w:sz w:val="24"/>
          <w:szCs w:val="24"/>
          <w:lang w:val="hy-AM"/>
        </w:rPr>
        <w:t>6</w:t>
      </w:r>
      <w:bookmarkEnd w:id="80"/>
      <w:r w:rsidRPr="00654716">
        <w:rPr>
          <w:rFonts w:ascii="Sylfaen" w:hAnsi="Sylfaen"/>
          <w:sz w:val="24"/>
          <w:szCs w:val="24"/>
          <w:lang w:val="hy-AM"/>
        </w:rPr>
        <w:t>2.</w:t>
      </w:r>
      <w:r w:rsidR="00404DCC" w:rsidRPr="00496136">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ճանաչելու մասին տեղեկությունների ներկայացում» ընթացակարգը (P.CP.04.PRC.005) կատարվում է ԱՕՏՄ-ն որպես մաքսային հսկողության տակ չգտնվող՝ ճանաչող լիազորված մարմնի կողմից ԱՕՏՄ-ն որպես մաքսային հսկողության տակ չգտնվող ճանաչելու մասին որոշում ընդունելիս:</w:t>
      </w:r>
    </w:p>
    <w:p w14:paraId="46E011AF" w14:textId="77777777" w:rsidR="0064324F" w:rsidRPr="00496136" w:rsidRDefault="0064324F" w:rsidP="00FE43B0">
      <w:pPr>
        <w:pStyle w:val="BodyText1"/>
        <w:tabs>
          <w:tab w:val="left" w:pos="1134"/>
        </w:tabs>
        <w:spacing w:after="160" w:line="336" w:lineRule="auto"/>
        <w:ind w:firstLine="567"/>
        <w:jc w:val="both"/>
        <w:rPr>
          <w:rFonts w:ascii="Sylfaen" w:hAnsi="Sylfaen"/>
          <w:sz w:val="24"/>
          <w:szCs w:val="24"/>
          <w:lang w:val="hy-AM"/>
        </w:rPr>
      </w:pPr>
      <w:bookmarkStart w:id="81" w:name="bookmark85"/>
      <w:r w:rsidRPr="00654716">
        <w:rPr>
          <w:rFonts w:ascii="Sylfaen" w:hAnsi="Sylfaen"/>
          <w:sz w:val="24"/>
          <w:szCs w:val="24"/>
          <w:lang w:val="hy-AM"/>
        </w:rPr>
        <w:t>6</w:t>
      </w:r>
      <w:bookmarkEnd w:id="81"/>
      <w:r w:rsidRPr="00654716">
        <w:rPr>
          <w:rFonts w:ascii="Sylfaen" w:hAnsi="Sylfaen"/>
          <w:sz w:val="24"/>
          <w:szCs w:val="24"/>
          <w:lang w:val="hy-AM"/>
        </w:rPr>
        <w:t>3.</w:t>
      </w:r>
      <w:r w:rsidR="00404DCC" w:rsidRPr="00496136">
        <w:rPr>
          <w:rFonts w:ascii="Sylfaen" w:hAnsi="Sylfaen"/>
          <w:sz w:val="24"/>
          <w:szCs w:val="24"/>
          <w:lang w:val="hy-AM"/>
        </w:rPr>
        <w:tab/>
      </w:r>
      <w:r w:rsidRPr="00654716">
        <w:rPr>
          <w:rFonts w:ascii="Sylfaen" w:hAnsi="Sylfaen"/>
          <w:sz w:val="24"/>
          <w:szCs w:val="24"/>
          <w:lang w:val="hy-AM"/>
        </w:rPr>
        <w:t>Առաջին հերթին կատարվում է «ԱՕՏՄ-ները որպես մաքսային հսկողության տակ չգտնվող ճանաչելու մասին տեղեկությունների փոխանցում» գործառնությունը (P.CP.04.OPR.013), որի կատարման արդյունքներով ԱՕՏՄ-ները որպես մաքսային հսկողության տակ չգտնվող՝ ճանաչող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ավորվում եւ ԱՕՏՄ-ի ժամանակավոր ներմուծման մասով հսկողություն իրականացնող լիազորված մարմին են փոխանցվում ԱՕՏՄ-ները՝ որպես մաքսային հսկողության տակ չգտնվող ճանաչելու մասին տեղեկություններ:</w:t>
      </w:r>
    </w:p>
    <w:p w14:paraId="1D134AC1" w14:textId="77777777" w:rsidR="0064324F" w:rsidRPr="00654716" w:rsidRDefault="0064324F" w:rsidP="00FE43B0">
      <w:pPr>
        <w:pStyle w:val="BodyText1"/>
        <w:tabs>
          <w:tab w:val="left" w:pos="1134"/>
        </w:tabs>
        <w:spacing w:after="160" w:line="336" w:lineRule="auto"/>
        <w:ind w:firstLine="567"/>
        <w:jc w:val="both"/>
        <w:rPr>
          <w:rFonts w:ascii="Sylfaen" w:hAnsi="Sylfaen" w:cs="Sylfaen"/>
          <w:sz w:val="24"/>
          <w:szCs w:val="24"/>
          <w:lang w:val="hy-AM"/>
        </w:rPr>
      </w:pPr>
      <w:bookmarkStart w:id="82" w:name="bookmark86"/>
      <w:r w:rsidRPr="00654716">
        <w:rPr>
          <w:rFonts w:ascii="Sylfaen" w:hAnsi="Sylfaen"/>
          <w:sz w:val="24"/>
          <w:szCs w:val="24"/>
          <w:lang w:val="hy-AM"/>
        </w:rPr>
        <w:t>6</w:t>
      </w:r>
      <w:bookmarkEnd w:id="82"/>
      <w:r w:rsidRPr="00654716">
        <w:rPr>
          <w:rFonts w:ascii="Sylfaen" w:hAnsi="Sylfaen"/>
          <w:sz w:val="24"/>
          <w:szCs w:val="24"/>
          <w:lang w:val="hy-AM"/>
        </w:rPr>
        <w:t>4.</w:t>
      </w:r>
      <w:r w:rsidR="00404DCC" w:rsidRPr="00496136">
        <w:rPr>
          <w:rFonts w:ascii="Sylfaen" w:hAnsi="Sylfaen"/>
          <w:sz w:val="24"/>
          <w:szCs w:val="24"/>
          <w:lang w:val="hy-AM"/>
        </w:rPr>
        <w:tab/>
      </w:r>
      <w:r w:rsidRPr="00654716">
        <w:rPr>
          <w:rFonts w:ascii="Sylfaen" w:hAnsi="Sylfaen"/>
          <w:sz w:val="24"/>
          <w:szCs w:val="24"/>
          <w:lang w:val="hy-AM"/>
        </w:rPr>
        <w:t xml:space="preserve">ԱՕՏՄ-ն որպես մաքսային հսկողության տակ չգտնվող ճանաչելու մասին տեղեկություններն ԱՕՏՄ ժամանակավոր ներմուծման մասով </w:t>
      </w:r>
      <w:r w:rsidRPr="00404DCC">
        <w:rPr>
          <w:rFonts w:ascii="Sylfaen" w:hAnsi="Sylfaen"/>
          <w:spacing w:val="-4"/>
          <w:sz w:val="24"/>
          <w:szCs w:val="24"/>
          <w:lang w:val="hy-AM"/>
        </w:rPr>
        <w:t>հսկողություն իրականացնող լիազորված մարմնի կողմից ստանալիս կատարվում է «ԱՕՏՄ</w:t>
      </w:r>
      <w:r w:rsidRPr="00654716">
        <w:rPr>
          <w:rFonts w:ascii="Sylfaen" w:hAnsi="Sylfaen"/>
          <w:sz w:val="24"/>
          <w:szCs w:val="24"/>
          <w:lang w:val="hy-AM"/>
        </w:rPr>
        <w:t>-ն որպես մաքսային հսկողության տակ չգտնվող ճանաչելու մասին տեղեկությունների ընդունում եւ մշակում» գործառնությունը (P.CP.04.OPR.014), որի կատարման արդյունքներով իրականացվում են նշված տեղեկությունների ընդունումն ու մշակումը: ԱՕՏՄ-ն որպես մաքսային հսկողության տակ չգտնվող ճանաչելու մասին տեղեկությունների մշակման վերաբերյալ ծանուցումը փոխանցվում է ԱՕՏՄ-ն որպես մաքսային հսկողության տակ չգտնվող՝ ճանաչող լիազորված մարմին:</w:t>
      </w:r>
    </w:p>
    <w:p w14:paraId="0827A256" w14:textId="77777777" w:rsidR="0064324F" w:rsidRPr="00654716" w:rsidRDefault="0064324F" w:rsidP="00404DCC">
      <w:pPr>
        <w:pStyle w:val="BodyText1"/>
        <w:tabs>
          <w:tab w:val="left" w:pos="1134"/>
        </w:tabs>
        <w:spacing w:after="160"/>
        <w:ind w:firstLine="567"/>
        <w:jc w:val="both"/>
        <w:rPr>
          <w:rFonts w:ascii="Sylfaen" w:hAnsi="Sylfaen" w:cs="Sylfaen"/>
          <w:sz w:val="24"/>
          <w:szCs w:val="24"/>
          <w:lang w:val="hy-AM"/>
        </w:rPr>
      </w:pPr>
      <w:bookmarkStart w:id="83" w:name="bookmark87"/>
      <w:r w:rsidRPr="00654716">
        <w:rPr>
          <w:rFonts w:ascii="Sylfaen" w:hAnsi="Sylfaen"/>
          <w:sz w:val="24"/>
          <w:szCs w:val="24"/>
          <w:lang w:val="hy-AM"/>
        </w:rPr>
        <w:t>6</w:t>
      </w:r>
      <w:bookmarkEnd w:id="83"/>
      <w:r w:rsidRPr="00654716">
        <w:rPr>
          <w:rFonts w:ascii="Sylfaen" w:hAnsi="Sylfaen"/>
          <w:sz w:val="24"/>
          <w:szCs w:val="24"/>
          <w:lang w:val="hy-AM"/>
        </w:rPr>
        <w:t>5.</w:t>
      </w:r>
      <w:r w:rsidR="00404DCC" w:rsidRPr="00496136">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ճանաչող լիազորված մարմնի կողմից ԱՕՏՄ-ն որպես մաքսային հսկողության տակ չգտնվող ճանաչելու մասին տեղեկությունների մշակման վերաբերյալ ծանուցում ստանալիս կատարվում է «ԱՕՏՄ-ն որպես մաքսային հսկողության տակ չգտնվող ճանաչելու մասին տեղեկությունների մշակման վերաբերյալ ծանուցման ստացում» գործառնությունը (P.CP.04.OPR.015):</w:t>
      </w:r>
    </w:p>
    <w:p w14:paraId="738B7702" w14:textId="77777777" w:rsidR="0064324F" w:rsidRPr="00654716" w:rsidRDefault="0064324F" w:rsidP="00404DCC">
      <w:pPr>
        <w:pStyle w:val="BodyText1"/>
        <w:tabs>
          <w:tab w:val="left" w:pos="1134"/>
        </w:tabs>
        <w:spacing w:after="160"/>
        <w:ind w:firstLine="567"/>
        <w:jc w:val="both"/>
        <w:rPr>
          <w:rFonts w:ascii="Sylfaen" w:hAnsi="Sylfaen" w:cs="Sylfaen"/>
          <w:sz w:val="24"/>
          <w:szCs w:val="24"/>
          <w:lang w:val="hy-AM"/>
        </w:rPr>
      </w:pPr>
      <w:bookmarkStart w:id="84" w:name="bookmark88"/>
      <w:r w:rsidRPr="00654716">
        <w:rPr>
          <w:rFonts w:ascii="Sylfaen" w:hAnsi="Sylfaen"/>
          <w:sz w:val="24"/>
          <w:szCs w:val="24"/>
          <w:lang w:val="hy-AM"/>
        </w:rPr>
        <w:t>6</w:t>
      </w:r>
      <w:bookmarkEnd w:id="84"/>
      <w:r w:rsidRPr="00654716">
        <w:rPr>
          <w:rFonts w:ascii="Sylfaen" w:hAnsi="Sylfaen"/>
          <w:sz w:val="24"/>
          <w:szCs w:val="24"/>
          <w:lang w:val="hy-AM"/>
        </w:rPr>
        <w:t>6.</w:t>
      </w:r>
      <w:r w:rsidR="00404DCC" w:rsidRPr="00496136">
        <w:rPr>
          <w:rFonts w:ascii="Sylfaen" w:hAnsi="Sylfaen"/>
          <w:sz w:val="24"/>
          <w:szCs w:val="24"/>
          <w:lang w:val="hy-AM"/>
        </w:rPr>
        <w:tab/>
      </w:r>
      <w:r w:rsidRPr="00654716">
        <w:rPr>
          <w:rFonts w:ascii="Sylfaen" w:hAnsi="Sylfaen"/>
          <w:sz w:val="24"/>
          <w:szCs w:val="24"/>
          <w:lang w:val="hy-AM"/>
        </w:rPr>
        <w:t xml:space="preserve">«ԱՕՏՄ-ն որպես մաքսային հսկողության տակ չգտնվող ճանաչելու մասին տեղեկությունների ներկայացում» ընթացակարգի (P.CP.04.PRC.005) կատարման արդյունքներն են ԱՕՏՄ-ի ժամանակավոր ներմուծման մասով հսկողություն իրականացնող լիազորված մարմնի կողմից ԱՕՏՄ-ն որպես մաքսային հսկողության տակ չգտնվող ճանաչելու մասին տեղեկությունների ընդունումն ու մշակումը: </w:t>
      </w:r>
    </w:p>
    <w:p w14:paraId="486189A7" w14:textId="77777777" w:rsidR="00404DCC" w:rsidRPr="002C5E73" w:rsidRDefault="0064324F" w:rsidP="00404DCC">
      <w:pPr>
        <w:pStyle w:val="BodyText1"/>
        <w:tabs>
          <w:tab w:val="left" w:pos="1134"/>
        </w:tabs>
        <w:spacing w:after="160"/>
        <w:ind w:firstLine="567"/>
        <w:jc w:val="both"/>
        <w:rPr>
          <w:rFonts w:ascii="Sylfaen" w:hAnsi="Sylfaen"/>
          <w:sz w:val="24"/>
          <w:szCs w:val="24"/>
          <w:lang w:val="hy-AM"/>
        </w:rPr>
      </w:pPr>
      <w:bookmarkStart w:id="85" w:name="bookmark89"/>
      <w:r w:rsidRPr="00654716">
        <w:rPr>
          <w:rFonts w:ascii="Sylfaen" w:hAnsi="Sylfaen"/>
          <w:sz w:val="24"/>
          <w:szCs w:val="24"/>
          <w:lang w:val="hy-AM"/>
        </w:rPr>
        <w:t>6</w:t>
      </w:r>
      <w:bookmarkEnd w:id="85"/>
      <w:r w:rsidRPr="00654716">
        <w:rPr>
          <w:rFonts w:ascii="Sylfaen" w:hAnsi="Sylfaen"/>
          <w:sz w:val="24"/>
          <w:szCs w:val="24"/>
          <w:lang w:val="hy-AM"/>
        </w:rPr>
        <w:t>7.</w:t>
      </w:r>
      <w:r w:rsidR="00404DCC" w:rsidRPr="00496136">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ճանաչելու մասին տեղեկությունների ներկայացում» ընթացակարգի (P.CP.04.PRC.005) շրջանակներում կատարվող՝ ընդհանուր գործընթացի գործառնությունների ցանկը բերված է 25-րդ աղյուսակում:</w:t>
      </w:r>
    </w:p>
    <w:p w14:paraId="60EAA44E" w14:textId="77777777" w:rsidR="0064324F" w:rsidRPr="00654716" w:rsidRDefault="0064324F" w:rsidP="0064324F">
      <w:pPr>
        <w:pStyle w:val="Tablecaption0"/>
        <w:spacing w:after="160" w:line="360" w:lineRule="auto"/>
        <w:jc w:val="right"/>
        <w:rPr>
          <w:rFonts w:ascii="Sylfaen" w:hAnsi="Sylfaen" w:cs="Sylfaen"/>
          <w:sz w:val="24"/>
          <w:szCs w:val="24"/>
          <w:lang w:val="hy-AM"/>
        </w:rPr>
      </w:pPr>
      <w:r w:rsidRPr="00654716">
        <w:rPr>
          <w:rFonts w:ascii="Sylfaen" w:hAnsi="Sylfaen"/>
          <w:sz w:val="24"/>
          <w:szCs w:val="24"/>
          <w:lang w:val="hy-AM"/>
        </w:rPr>
        <w:t>Աղյուսակ 25</w:t>
      </w:r>
    </w:p>
    <w:p w14:paraId="24AE3FF8" w14:textId="77777777" w:rsidR="0064324F" w:rsidRPr="00654716" w:rsidRDefault="0064324F" w:rsidP="0064324F">
      <w:pPr>
        <w:pStyle w:val="Tablecaption0"/>
        <w:spacing w:after="160" w:line="360" w:lineRule="auto"/>
        <w:rPr>
          <w:rFonts w:ascii="Sylfaen" w:hAnsi="Sylfaen" w:cs="Sylfaen"/>
          <w:sz w:val="24"/>
          <w:szCs w:val="24"/>
          <w:lang w:val="hy-AM"/>
        </w:rPr>
      </w:pPr>
      <w:r w:rsidRPr="00654716">
        <w:rPr>
          <w:rFonts w:ascii="Sylfaen" w:hAnsi="Sylfaen"/>
          <w:sz w:val="24"/>
          <w:szCs w:val="24"/>
          <w:lang w:val="hy-AM"/>
        </w:rPr>
        <w:t>«ԱՕՏՄ-ն որպես</w:t>
      </w:r>
      <w:r w:rsidR="002C5E73">
        <w:rPr>
          <w:rFonts w:ascii="Sylfaen" w:hAnsi="Sylfaen"/>
          <w:sz w:val="24"/>
          <w:szCs w:val="24"/>
          <w:lang w:val="hy-AM"/>
        </w:rPr>
        <w:t xml:space="preserve"> </w:t>
      </w:r>
      <w:r w:rsidRPr="00654716">
        <w:rPr>
          <w:rFonts w:ascii="Sylfaen" w:hAnsi="Sylfaen"/>
          <w:sz w:val="24"/>
          <w:szCs w:val="24"/>
          <w:lang w:val="hy-AM"/>
        </w:rPr>
        <w:t>մաքսային հսկողության տակ չգտնվող ճանաչելու մասին տեղեկությունների ներկայացում» ընթացակարգի (P.CP.04.PRC.005)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24"/>
        <w:gridCol w:w="3998"/>
        <w:gridCol w:w="2976"/>
      </w:tblGrid>
      <w:tr w:rsidR="0064324F" w:rsidRPr="00404DCC" w14:paraId="621A77DA" w14:textId="77777777" w:rsidTr="00654716">
        <w:tc>
          <w:tcPr>
            <w:tcW w:w="2424" w:type="dxa"/>
            <w:tcBorders>
              <w:top w:val="single" w:sz="4" w:space="0" w:color="auto"/>
              <w:left w:val="single" w:sz="4" w:space="0" w:color="auto"/>
            </w:tcBorders>
          </w:tcPr>
          <w:p w14:paraId="4BD8DBB1" w14:textId="77777777" w:rsidR="0064324F" w:rsidRPr="00404DCC" w:rsidRDefault="0064324F" w:rsidP="00404DCC">
            <w:pPr>
              <w:pStyle w:val="Other0"/>
              <w:spacing w:after="120" w:line="240" w:lineRule="auto"/>
              <w:ind w:firstLine="0"/>
              <w:jc w:val="center"/>
              <w:rPr>
                <w:rFonts w:ascii="Sylfaen" w:hAnsi="Sylfaen" w:cs="Sylfaen"/>
                <w:sz w:val="20"/>
                <w:szCs w:val="20"/>
              </w:rPr>
            </w:pPr>
            <w:r w:rsidRPr="00404DCC">
              <w:rPr>
                <w:rFonts w:ascii="Sylfaen" w:hAnsi="Sylfaen"/>
                <w:sz w:val="20"/>
                <w:szCs w:val="20"/>
              </w:rPr>
              <w:t>Ծածկագրային նշագիրը</w:t>
            </w:r>
          </w:p>
        </w:tc>
        <w:tc>
          <w:tcPr>
            <w:tcW w:w="3998" w:type="dxa"/>
            <w:tcBorders>
              <w:top w:val="single" w:sz="4" w:space="0" w:color="auto"/>
              <w:left w:val="single" w:sz="4" w:space="0" w:color="auto"/>
            </w:tcBorders>
          </w:tcPr>
          <w:p w14:paraId="597103E5" w14:textId="77777777" w:rsidR="0064324F" w:rsidRPr="00404DCC" w:rsidRDefault="0064324F" w:rsidP="00404DCC">
            <w:pPr>
              <w:pStyle w:val="Other0"/>
              <w:spacing w:after="120" w:line="240" w:lineRule="auto"/>
              <w:ind w:firstLine="0"/>
              <w:jc w:val="center"/>
              <w:rPr>
                <w:rFonts w:ascii="Sylfaen" w:hAnsi="Sylfaen" w:cs="Sylfaen"/>
                <w:sz w:val="20"/>
                <w:szCs w:val="20"/>
              </w:rPr>
            </w:pPr>
            <w:r w:rsidRPr="00404DCC">
              <w:rPr>
                <w:rFonts w:ascii="Sylfaen" w:hAnsi="Sylfaen"/>
                <w:sz w:val="20"/>
                <w:szCs w:val="20"/>
              </w:rPr>
              <w:t>Անվանումը</w:t>
            </w:r>
          </w:p>
        </w:tc>
        <w:tc>
          <w:tcPr>
            <w:tcW w:w="2976" w:type="dxa"/>
            <w:tcBorders>
              <w:top w:val="single" w:sz="4" w:space="0" w:color="auto"/>
              <w:left w:val="single" w:sz="4" w:space="0" w:color="auto"/>
              <w:right w:val="single" w:sz="4" w:space="0" w:color="auto"/>
            </w:tcBorders>
          </w:tcPr>
          <w:p w14:paraId="5FAF45ED" w14:textId="77777777" w:rsidR="0064324F" w:rsidRPr="00404DCC" w:rsidRDefault="0064324F" w:rsidP="00404DCC">
            <w:pPr>
              <w:pStyle w:val="Other0"/>
              <w:spacing w:after="120" w:line="240" w:lineRule="auto"/>
              <w:ind w:firstLine="0"/>
              <w:jc w:val="center"/>
              <w:rPr>
                <w:rFonts w:ascii="Sylfaen" w:hAnsi="Sylfaen" w:cs="Sylfaen"/>
                <w:sz w:val="20"/>
                <w:szCs w:val="20"/>
              </w:rPr>
            </w:pPr>
            <w:r w:rsidRPr="00404DCC">
              <w:rPr>
                <w:rFonts w:ascii="Sylfaen" w:hAnsi="Sylfaen"/>
                <w:sz w:val="20"/>
                <w:szCs w:val="20"/>
              </w:rPr>
              <w:t>Նկարագրությունը</w:t>
            </w:r>
          </w:p>
        </w:tc>
      </w:tr>
      <w:tr w:rsidR="0064324F" w:rsidRPr="00404DCC" w14:paraId="454F8D8C" w14:textId="77777777" w:rsidTr="00654716">
        <w:tc>
          <w:tcPr>
            <w:tcW w:w="2424" w:type="dxa"/>
            <w:tcBorders>
              <w:top w:val="single" w:sz="4" w:space="0" w:color="auto"/>
              <w:left w:val="single" w:sz="4" w:space="0" w:color="auto"/>
            </w:tcBorders>
          </w:tcPr>
          <w:p w14:paraId="2C74CF79" w14:textId="77777777" w:rsidR="0064324F" w:rsidRPr="00404DCC" w:rsidRDefault="0064324F" w:rsidP="00404DCC">
            <w:pPr>
              <w:pStyle w:val="Other0"/>
              <w:spacing w:after="120" w:line="240" w:lineRule="auto"/>
              <w:ind w:firstLine="0"/>
              <w:jc w:val="center"/>
              <w:rPr>
                <w:rFonts w:ascii="Sylfaen" w:hAnsi="Sylfaen" w:cs="Sylfaen"/>
                <w:sz w:val="20"/>
                <w:szCs w:val="20"/>
              </w:rPr>
            </w:pPr>
            <w:r w:rsidRPr="00404DCC">
              <w:rPr>
                <w:rFonts w:ascii="Sylfaen" w:hAnsi="Sylfaen"/>
                <w:sz w:val="20"/>
                <w:szCs w:val="20"/>
              </w:rPr>
              <w:t>1</w:t>
            </w:r>
          </w:p>
        </w:tc>
        <w:tc>
          <w:tcPr>
            <w:tcW w:w="3998" w:type="dxa"/>
            <w:tcBorders>
              <w:top w:val="single" w:sz="4" w:space="0" w:color="auto"/>
              <w:left w:val="single" w:sz="4" w:space="0" w:color="auto"/>
            </w:tcBorders>
          </w:tcPr>
          <w:p w14:paraId="1848104E" w14:textId="77777777" w:rsidR="0064324F" w:rsidRPr="00404DCC" w:rsidRDefault="0064324F" w:rsidP="00404DCC">
            <w:pPr>
              <w:pStyle w:val="Other0"/>
              <w:spacing w:after="120" w:line="240" w:lineRule="auto"/>
              <w:ind w:firstLine="0"/>
              <w:jc w:val="center"/>
              <w:rPr>
                <w:rFonts w:ascii="Sylfaen" w:hAnsi="Sylfaen" w:cs="Sylfaen"/>
                <w:sz w:val="20"/>
                <w:szCs w:val="20"/>
              </w:rPr>
            </w:pPr>
            <w:r w:rsidRPr="00404DCC">
              <w:rPr>
                <w:rFonts w:ascii="Sylfaen" w:hAnsi="Sylfaen"/>
                <w:sz w:val="20"/>
                <w:szCs w:val="20"/>
              </w:rPr>
              <w:t>2</w:t>
            </w:r>
          </w:p>
        </w:tc>
        <w:tc>
          <w:tcPr>
            <w:tcW w:w="2976" w:type="dxa"/>
            <w:tcBorders>
              <w:top w:val="single" w:sz="4" w:space="0" w:color="auto"/>
              <w:left w:val="single" w:sz="4" w:space="0" w:color="auto"/>
              <w:right w:val="single" w:sz="4" w:space="0" w:color="auto"/>
            </w:tcBorders>
          </w:tcPr>
          <w:p w14:paraId="1FA62E6B" w14:textId="77777777" w:rsidR="0064324F" w:rsidRPr="00404DCC" w:rsidRDefault="0064324F" w:rsidP="00404DCC">
            <w:pPr>
              <w:pStyle w:val="Other0"/>
              <w:spacing w:after="120" w:line="240" w:lineRule="auto"/>
              <w:ind w:firstLine="0"/>
              <w:jc w:val="center"/>
              <w:rPr>
                <w:rFonts w:ascii="Sylfaen" w:hAnsi="Sylfaen" w:cs="Sylfaen"/>
                <w:sz w:val="20"/>
                <w:szCs w:val="20"/>
              </w:rPr>
            </w:pPr>
            <w:r w:rsidRPr="00404DCC">
              <w:rPr>
                <w:rFonts w:ascii="Sylfaen" w:hAnsi="Sylfaen"/>
                <w:sz w:val="20"/>
                <w:szCs w:val="20"/>
              </w:rPr>
              <w:t>3</w:t>
            </w:r>
          </w:p>
        </w:tc>
      </w:tr>
      <w:tr w:rsidR="0064324F" w:rsidRPr="00404DCC" w14:paraId="62E3DB4D" w14:textId="77777777" w:rsidTr="00654716">
        <w:tc>
          <w:tcPr>
            <w:tcW w:w="2424" w:type="dxa"/>
            <w:tcBorders>
              <w:top w:val="single" w:sz="4" w:space="0" w:color="auto"/>
              <w:left w:val="single" w:sz="4" w:space="0" w:color="auto"/>
            </w:tcBorders>
          </w:tcPr>
          <w:p w14:paraId="17F60310" w14:textId="77777777" w:rsidR="0064324F" w:rsidRPr="00404DCC" w:rsidRDefault="0064324F" w:rsidP="00404DCC">
            <w:pPr>
              <w:pStyle w:val="Other0"/>
              <w:spacing w:after="120" w:line="240" w:lineRule="auto"/>
              <w:ind w:firstLine="0"/>
              <w:rPr>
                <w:rFonts w:ascii="Sylfaen" w:hAnsi="Sylfaen" w:cs="Sylfaen"/>
                <w:sz w:val="20"/>
                <w:szCs w:val="20"/>
              </w:rPr>
            </w:pPr>
            <w:r w:rsidRPr="00404DCC">
              <w:rPr>
                <w:rFonts w:ascii="Sylfaen" w:hAnsi="Sylfaen"/>
                <w:sz w:val="20"/>
                <w:szCs w:val="20"/>
              </w:rPr>
              <w:t>P.CP.04.OPR.013</w:t>
            </w:r>
          </w:p>
        </w:tc>
        <w:tc>
          <w:tcPr>
            <w:tcW w:w="3998" w:type="dxa"/>
            <w:tcBorders>
              <w:top w:val="single" w:sz="4" w:space="0" w:color="auto"/>
              <w:left w:val="single" w:sz="4" w:space="0" w:color="auto"/>
            </w:tcBorders>
          </w:tcPr>
          <w:p w14:paraId="53E03010" w14:textId="77777777" w:rsidR="0064324F" w:rsidRPr="00404DCC" w:rsidRDefault="0064324F" w:rsidP="00404DCC">
            <w:pPr>
              <w:pStyle w:val="Other0"/>
              <w:spacing w:after="120" w:line="240" w:lineRule="auto"/>
              <w:ind w:firstLine="0"/>
              <w:rPr>
                <w:rFonts w:ascii="Sylfaen" w:hAnsi="Sylfaen" w:cs="Sylfaen"/>
                <w:sz w:val="20"/>
                <w:szCs w:val="20"/>
              </w:rPr>
            </w:pPr>
            <w:r w:rsidRPr="00404DCC">
              <w:rPr>
                <w:rFonts w:ascii="Sylfaen" w:hAnsi="Sylfaen"/>
                <w:sz w:val="20"/>
                <w:szCs w:val="20"/>
              </w:rPr>
              <w:t>ԱՕՏՄ-ն որպես մաքսային հսկողության տակ չգտնվող ճանաչելու մասին տեղեկությունների փոխանցում</w:t>
            </w:r>
          </w:p>
        </w:tc>
        <w:tc>
          <w:tcPr>
            <w:tcW w:w="2976" w:type="dxa"/>
            <w:tcBorders>
              <w:top w:val="single" w:sz="4" w:space="0" w:color="auto"/>
              <w:left w:val="single" w:sz="4" w:space="0" w:color="auto"/>
              <w:right w:val="single" w:sz="4" w:space="0" w:color="auto"/>
            </w:tcBorders>
          </w:tcPr>
          <w:p w14:paraId="5AA0B8F1" w14:textId="77777777" w:rsidR="0064324F" w:rsidRPr="002C0DAD" w:rsidRDefault="0064324F" w:rsidP="00404DCC">
            <w:pPr>
              <w:pStyle w:val="Other0"/>
              <w:spacing w:after="120" w:line="240" w:lineRule="auto"/>
              <w:ind w:firstLine="0"/>
              <w:rPr>
                <w:rFonts w:ascii="Sylfaen" w:hAnsi="Sylfaen" w:cs="Sylfaen"/>
                <w:spacing w:val="-4"/>
                <w:sz w:val="20"/>
                <w:szCs w:val="20"/>
              </w:rPr>
            </w:pPr>
            <w:r w:rsidRPr="002C0DAD">
              <w:rPr>
                <w:rFonts w:ascii="Sylfaen" w:hAnsi="Sylfaen"/>
                <w:spacing w:val="-4"/>
                <w:sz w:val="20"/>
                <w:szCs w:val="20"/>
              </w:rPr>
              <w:t>բերված է սույն կանոնների 26-րդ աղյուսակում</w:t>
            </w:r>
          </w:p>
        </w:tc>
      </w:tr>
      <w:tr w:rsidR="0064324F" w:rsidRPr="00404DCC" w14:paraId="21279F03" w14:textId="77777777" w:rsidTr="00654716">
        <w:tc>
          <w:tcPr>
            <w:tcW w:w="2424" w:type="dxa"/>
            <w:tcBorders>
              <w:top w:val="single" w:sz="4" w:space="0" w:color="auto"/>
              <w:left w:val="single" w:sz="4" w:space="0" w:color="auto"/>
            </w:tcBorders>
          </w:tcPr>
          <w:p w14:paraId="5A610C70" w14:textId="77777777" w:rsidR="0064324F" w:rsidRPr="00404DCC" w:rsidRDefault="0064324F" w:rsidP="00404DCC">
            <w:pPr>
              <w:pStyle w:val="Other0"/>
              <w:spacing w:after="120" w:line="240" w:lineRule="auto"/>
              <w:ind w:firstLine="0"/>
              <w:rPr>
                <w:rFonts w:ascii="Sylfaen" w:hAnsi="Sylfaen" w:cs="Sylfaen"/>
                <w:sz w:val="20"/>
                <w:szCs w:val="20"/>
              </w:rPr>
            </w:pPr>
            <w:r w:rsidRPr="00404DCC">
              <w:rPr>
                <w:rFonts w:ascii="Sylfaen" w:hAnsi="Sylfaen"/>
                <w:sz w:val="20"/>
                <w:szCs w:val="20"/>
              </w:rPr>
              <w:t>P.CP.04.OPR.014</w:t>
            </w:r>
          </w:p>
        </w:tc>
        <w:tc>
          <w:tcPr>
            <w:tcW w:w="3998" w:type="dxa"/>
            <w:tcBorders>
              <w:top w:val="single" w:sz="4" w:space="0" w:color="auto"/>
              <w:left w:val="single" w:sz="4" w:space="0" w:color="auto"/>
            </w:tcBorders>
          </w:tcPr>
          <w:p w14:paraId="5826FB01" w14:textId="77777777" w:rsidR="0064324F" w:rsidRPr="00404DCC" w:rsidRDefault="0064324F" w:rsidP="00404DCC">
            <w:pPr>
              <w:pStyle w:val="Other0"/>
              <w:spacing w:after="120" w:line="240" w:lineRule="auto"/>
              <w:ind w:firstLine="0"/>
              <w:rPr>
                <w:rFonts w:ascii="Sylfaen" w:hAnsi="Sylfaen" w:cs="Sylfaen"/>
                <w:sz w:val="20"/>
                <w:szCs w:val="20"/>
              </w:rPr>
            </w:pPr>
            <w:r w:rsidRPr="00404DCC">
              <w:rPr>
                <w:rFonts w:ascii="Sylfaen" w:hAnsi="Sylfaen"/>
                <w:sz w:val="20"/>
                <w:szCs w:val="20"/>
              </w:rPr>
              <w:t>ԱՕՏՄ-ն որպես մաքսային հսկողության տակ չգտնվող ճանաչելու մասին տեղեկությունների ընդունում եւ մշակում</w:t>
            </w:r>
          </w:p>
        </w:tc>
        <w:tc>
          <w:tcPr>
            <w:tcW w:w="2976" w:type="dxa"/>
            <w:tcBorders>
              <w:top w:val="single" w:sz="4" w:space="0" w:color="auto"/>
              <w:left w:val="single" w:sz="4" w:space="0" w:color="auto"/>
              <w:right w:val="single" w:sz="4" w:space="0" w:color="auto"/>
            </w:tcBorders>
          </w:tcPr>
          <w:p w14:paraId="6A7838CA" w14:textId="77777777" w:rsidR="0064324F" w:rsidRPr="002C0DAD" w:rsidRDefault="0064324F" w:rsidP="00404DCC">
            <w:pPr>
              <w:pStyle w:val="Other0"/>
              <w:spacing w:after="120" w:line="240" w:lineRule="auto"/>
              <w:ind w:firstLine="0"/>
              <w:rPr>
                <w:rFonts w:ascii="Sylfaen" w:hAnsi="Sylfaen" w:cs="Sylfaen"/>
                <w:spacing w:val="-4"/>
                <w:sz w:val="20"/>
                <w:szCs w:val="20"/>
              </w:rPr>
            </w:pPr>
            <w:r w:rsidRPr="002C0DAD">
              <w:rPr>
                <w:rFonts w:ascii="Sylfaen" w:hAnsi="Sylfaen"/>
                <w:spacing w:val="-4"/>
                <w:sz w:val="20"/>
                <w:szCs w:val="20"/>
              </w:rPr>
              <w:t>բերված է սույն կանոնների 27-րդ աղյուսակում</w:t>
            </w:r>
          </w:p>
        </w:tc>
      </w:tr>
      <w:tr w:rsidR="0064324F" w:rsidRPr="00404DCC" w14:paraId="2DC34C2C" w14:textId="77777777" w:rsidTr="00654716">
        <w:tc>
          <w:tcPr>
            <w:tcW w:w="2424" w:type="dxa"/>
            <w:tcBorders>
              <w:top w:val="single" w:sz="4" w:space="0" w:color="auto"/>
              <w:left w:val="single" w:sz="4" w:space="0" w:color="auto"/>
              <w:bottom w:val="single" w:sz="4" w:space="0" w:color="auto"/>
            </w:tcBorders>
          </w:tcPr>
          <w:p w14:paraId="080BF2B6" w14:textId="77777777" w:rsidR="0064324F" w:rsidRPr="00404DCC" w:rsidRDefault="0064324F" w:rsidP="00404DCC">
            <w:pPr>
              <w:pStyle w:val="Other0"/>
              <w:spacing w:after="120" w:line="240" w:lineRule="auto"/>
              <w:ind w:firstLine="0"/>
              <w:rPr>
                <w:rFonts w:ascii="Sylfaen" w:hAnsi="Sylfaen" w:cs="Sylfaen"/>
                <w:sz w:val="20"/>
                <w:szCs w:val="20"/>
              </w:rPr>
            </w:pPr>
            <w:r w:rsidRPr="00404DCC">
              <w:rPr>
                <w:rFonts w:ascii="Sylfaen" w:hAnsi="Sylfaen"/>
                <w:sz w:val="20"/>
                <w:szCs w:val="20"/>
              </w:rPr>
              <w:t>P.CP.04.OPR.015</w:t>
            </w:r>
          </w:p>
        </w:tc>
        <w:tc>
          <w:tcPr>
            <w:tcW w:w="3998" w:type="dxa"/>
            <w:tcBorders>
              <w:top w:val="single" w:sz="4" w:space="0" w:color="auto"/>
              <w:left w:val="single" w:sz="4" w:space="0" w:color="auto"/>
              <w:bottom w:val="single" w:sz="4" w:space="0" w:color="auto"/>
            </w:tcBorders>
          </w:tcPr>
          <w:p w14:paraId="4D6AE192" w14:textId="77777777" w:rsidR="0064324F" w:rsidRPr="00404DCC" w:rsidRDefault="0064324F" w:rsidP="00404DCC">
            <w:pPr>
              <w:pStyle w:val="Other0"/>
              <w:spacing w:after="120" w:line="240" w:lineRule="auto"/>
              <w:ind w:firstLine="0"/>
              <w:rPr>
                <w:rFonts w:ascii="Sylfaen" w:hAnsi="Sylfaen" w:cs="Sylfaen"/>
                <w:sz w:val="20"/>
                <w:szCs w:val="20"/>
              </w:rPr>
            </w:pPr>
            <w:r w:rsidRPr="00404DCC">
              <w:rPr>
                <w:rFonts w:ascii="Sylfaen" w:hAnsi="Sylfaen"/>
                <w:sz w:val="20"/>
                <w:szCs w:val="20"/>
              </w:rPr>
              <w:t>ԱՕՏՄ-ն որպես մաքսային հսկողության տակ չգտնվող ճանաչելու մասին տեղեկությունների մշակման վերաբերյալ ծանուցման ստացում</w:t>
            </w:r>
          </w:p>
        </w:tc>
        <w:tc>
          <w:tcPr>
            <w:tcW w:w="2976" w:type="dxa"/>
            <w:tcBorders>
              <w:top w:val="single" w:sz="4" w:space="0" w:color="auto"/>
              <w:left w:val="single" w:sz="4" w:space="0" w:color="auto"/>
              <w:bottom w:val="single" w:sz="4" w:space="0" w:color="auto"/>
              <w:right w:val="single" w:sz="4" w:space="0" w:color="auto"/>
            </w:tcBorders>
          </w:tcPr>
          <w:p w14:paraId="185C7363" w14:textId="77777777" w:rsidR="0064324F" w:rsidRPr="002C0DAD" w:rsidRDefault="0064324F" w:rsidP="00404DCC">
            <w:pPr>
              <w:pStyle w:val="Other0"/>
              <w:spacing w:after="120" w:line="240" w:lineRule="auto"/>
              <w:ind w:firstLine="0"/>
              <w:rPr>
                <w:rFonts w:ascii="Sylfaen" w:hAnsi="Sylfaen" w:cs="Sylfaen"/>
                <w:spacing w:val="-4"/>
                <w:sz w:val="20"/>
                <w:szCs w:val="20"/>
              </w:rPr>
            </w:pPr>
            <w:r w:rsidRPr="002C0DAD">
              <w:rPr>
                <w:rFonts w:ascii="Sylfaen" w:hAnsi="Sylfaen"/>
                <w:spacing w:val="-4"/>
                <w:sz w:val="20"/>
                <w:szCs w:val="20"/>
              </w:rPr>
              <w:t>բերված է սույն կանոնների 28-րդ աղյուսակում</w:t>
            </w:r>
          </w:p>
        </w:tc>
      </w:tr>
    </w:tbl>
    <w:p w14:paraId="384DF818" w14:textId="77777777" w:rsidR="0064324F" w:rsidRPr="00654716" w:rsidRDefault="0064324F" w:rsidP="002C0DAD">
      <w:pPr>
        <w:spacing w:after="160" w:line="384" w:lineRule="auto"/>
        <w:rPr>
          <w:rFonts w:ascii="Sylfaen" w:hAnsi="Sylfaen" w:cs="Sylfaen"/>
        </w:rPr>
      </w:pPr>
    </w:p>
    <w:p w14:paraId="22338ED5" w14:textId="77777777" w:rsidR="00FE43B0" w:rsidRDefault="00FE43B0">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2EFB3A40" w14:textId="77777777" w:rsidR="0064324F" w:rsidRPr="00654716" w:rsidRDefault="0064324F" w:rsidP="002C0DAD">
      <w:pPr>
        <w:pStyle w:val="BodyText1"/>
        <w:spacing w:after="160" w:line="384" w:lineRule="auto"/>
        <w:ind w:firstLine="0"/>
        <w:jc w:val="right"/>
        <w:rPr>
          <w:rFonts w:ascii="Sylfaen" w:hAnsi="Sylfaen" w:cs="Sylfaen"/>
          <w:sz w:val="24"/>
          <w:szCs w:val="24"/>
          <w:lang w:val="hy-AM"/>
        </w:rPr>
      </w:pPr>
      <w:r w:rsidRPr="00654716">
        <w:rPr>
          <w:rFonts w:ascii="Sylfaen" w:hAnsi="Sylfaen"/>
          <w:sz w:val="24"/>
          <w:szCs w:val="24"/>
          <w:lang w:val="hy-AM"/>
        </w:rPr>
        <w:t>Աղյուսակ 26</w:t>
      </w:r>
    </w:p>
    <w:p w14:paraId="76F67DEA" w14:textId="77777777" w:rsidR="0064324F" w:rsidRPr="00654716" w:rsidRDefault="0064324F" w:rsidP="002C0DAD">
      <w:pPr>
        <w:pStyle w:val="BodyText1"/>
        <w:spacing w:after="160" w:line="384" w:lineRule="auto"/>
        <w:ind w:firstLine="0"/>
        <w:jc w:val="center"/>
        <w:rPr>
          <w:rFonts w:ascii="Sylfaen" w:hAnsi="Sylfaen" w:cs="Sylfaen"/>
          <w:sz w:val="24"/>
          <w:szCs w:val="24"/>
          <w:lang w:val="hy-AM"/>
        </w:rPr>
      </w:pPr>
      <w:r w:rsidRPr="00654716">
        <w:rPr>
          <w:rFonts w:ascii="Sylfaen" w:hAnsi="Sylfaen"/>
          <w:sz w:val="24"/>
          <w:szCs w:val="24"/>
          <w:lang w:val="hy-AM"/>
        </w:rPr>
        <w:t xml:space="preserve">«ԱՕՏՄ-ն որպես մաքսային հսկողության տակ չգտնվող ճանաչելու մասին տեղեկությունների փոխանցում» (P.CP.04.OPR.013) </w:t>
      </w:r>
      <w:r w:rsidR="002C0DAD" w:rsidRPr="002C5E73">
        <w:rPr>
          <w:rFonts w:ascii="Sylfaen" w:hAnsi="Sylfaen"/>
          <w:sz w:val="24"/>
          <w:szCs w:val="24"/>
          <w:lang w:val="hy-AM"/>
        </w:rPr>
        <w:br/>
      </w:r>
      <w:r w:rsidRPr="00654716">
        <w:rPr>
          <w:rFonts w:ascii="Sylfaen" w:hAnsi="Sylfaen"/>
          <w:sz w:val="24"/>
          <w:szCs w:val="24"/>
          <w:lang w:val="hy-AM"/>
        </w:rPr>
        <w:t>գործառնության նկարագրություն</w:t>
      </w:r>
    </w:p>
    <w:tbl>
      <w:tblPr>
        <w:tblOverlap w:val="never"/>
        <w:tblW w:w="9422" w:type="dxa"/>
        <w:tblLayout w:type="fixed"/>
        <w:tblCellMar>
          <w:left w:w="10" w:type="dxa"/>
          <w:right w:w="10" w:type="dxa"/>
        </w:tblCellMar>
        <w:tblLook w:val="0000" w:firstRow="0" w:lastRow="0" w:firstColumn="0" w:lastColumn="0" w:noHBand="0" w:noVBand="0"/>
      </w:tblPr>
      <w:tblGrid>
        <w:gridCol w:w="861"/>
        <w:gridCol w:w="2710"/>
        <w:gridCol w:w="5851"/>
      </w:tblGrid>
      <w:tr w:rsidR="0064324F" w:rsidRPr="00927031" w14:paraId="299FF2E8" w14:textId="77777777" w:rsidTr="002C0DAD">
        <w:trPr>
          <w:tblHeader/>
        </w:trPr>
        <w:tc>
          <w:tcPr>
            <w:tcW w:w="861" w:type="dxa"/>
            <w:tcBorders>
              <w:top w:val="single" w:sz="4" w:space="0" w:color="auto"/>
              <w:left w:val="single" w:sz="4" w:space="0" w:color="auto"/>
            </w:tcBorders>
          </w:tcPr>
          <w:p w14:paraId="694983F3"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Համարը՝ ը/կ</w:t>
            </w:r>
          </w:p>
        </w:tc>
        <w:tc>
          <w:tcPr>
            <w:tcW w:w="2710" w:type="dxa"/>
            <w:tcBorders>
              <w:top w:val="single" w:sz="4" w:space="0" w:color="auto"/>
              <w:left w:val="single" w:sz="4" w:space="0" w:color="auto"/>
            </w:tcBorders>
          </w:tcPr>
          <w:p w14:paraId="4457EA8D"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Տարրի նշագիրը</w:t>
            </w:r>
          </w:p>
        </w:tc>
        <w:tc>
          <w:tcPr>
            <w:tcW w:w="5851" w:type="dxa"/>
            <w:tcBorders>
              <w:top w:val="single" w:sz="4" w:space="0" w:color="auto"/>
              <w:left w:val="single" w:sz="4" w:space="0" w:color="auto"/>
              <w:right w:val="single" w:sz="4" w:space="0" w:color="auto"/>
            </w:tcBorders>
          </w:tcPr>
          <w:p w14:paraId="7BCE04ED"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Նկարագրությունը</w:t>
            </w:r>
          </w:p>
        </w:tc>
      </w:tr>
      <w:tr w:rsidR="0064324F" w:rsidRPr="00927031" w14:paraId="070A7DF1" w14:textId="77777777" w:rsidTr="002C0DAD">
        <w:trPr>
          <w:tblHeader/>
        </w:trPr>
        <w:tc>
          <w:tcPr>
            <w:tcW w:w="861" w:type="dxa"/>
            <w:tcBorders>
              <w:top w:val="single" w:sz="4" w:space="0" w:color="auto"/>
              <w:left w:val="single" w:sz="4" w:space="0" w:color="auto"/>
            </w:tcBorders>
          </w:tcPr>
          <w:p w14:paraId="78367D07"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1</w:t>
            </w:r>
          </w:p>
        </w:tc>
        <w:tc>
          <w:tcPr>
            <w:tcW w:w="2710" w:type="dxa"/>
            <w:tcBorders>
              <w:top w:val="single" w:sz="4" w:space="0" w:color="auto"/>
              <w:left w:val="single" w:sz="4" w:space="0" w:color="auto"/>
            </w:tcBorders>
          </w:tcPr>
          <w:p w14:paraId="5D677213"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2</w:t>
            </w:r>
          </w:p>
        </w:tc>
        <w:tc>
          <w:tcPr>
            <w:tcW w:w="5851" w:type="dxa"/>
            <w:tcBorders>
              <w:top w:val="single" w:sz="4" w:space="0" w:color="auto"/>
              <w:left w:val="single" w:sz="4" w:space="0" w:color="auto"/>
              <w:right w:val="single" w:sz="4" w:space="0" w:color="auto"/>
            </w:tcBorders>
          </w:tcPr>
          <w:p w14:paraId="6490188B"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3</w:t>
            </w:r>
          </w:p>
        </w:tc>
      </w:tr>
      <w:tr w:rsidR="0064324F" w:rsidRPr="00927031" w14:paraId="3CA77625" w14:textId="77777777" w:rsidTr="002C0DAD">
        <w:tc>
          <w:tcPr>
            <w:tcW w:w="861" w:type="dxa"/>
            <w:tcBorders>
              <w:top w:val="single" w:sz="4" w:space="0" w:color="auto"/>
              <w:left w:val="single" w:sz="4" w:space="0" w:color="auto"/>
            </w:tcBorders>
          </w:tcPr>
          <w:p w14:paraId="388E3A2D"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1</w:t>
            </w:r>
          </w:p>
        </w:tc>
        <w:tc>
          <w:tcPr>
            <w:tcW w:w="2710" w:type="dxa"/>
            <w:tcBorders>
              <w:top w:val="single" w:sz="4" w:space="0" w:color="auto"/>
              <w:left w:val="single" w:sz="4" w:space="0" w:color="auto"/>
            </w:tcBorders>
          </w:tcPr>
          <w:p w14:paraId="435AAFF5"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Ծածկագրային նշագիրը</w:t>
            </w:r>
          </w:p>
        </w:tc>
        <w:tc>
          <w:tcPr>
            <w:tcW w:w="5851" w:type="dxa"/>
            <w:tcBorders>
              <w:top w:val="single" w:sz="4" w:space="0" w:color="auto"/>
              <w:left w:val="single" w:sz="4" w:space="0" w:color="auto"/>
              <w:right w:val="single" w:sz="4" w:space="0" w:color="auto"/>
            </w:tcBorders>
          </w:tcPr>
          <w:p w14:paraId="091D1B28"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P.CP.04.OPR.013</w:t>
            </w:r>
          </w:p>
        </w:tc>
      </w:tr>
      <w:tr w:rsidR="0064324F" w:rsidRPr="00927031" w14:paraId="1A2272E7" w14:textId="77777777" w:rsidTr="002C0DAD">
        <w:tc>
          <w:tcPr>
            <w:tcW w:w="861" w:type="dxa"/>
            <w:tcBorders>
              <w:top w:val="single" w:sz="4" w:space="0" w:color="auto"/>
              <w:left w:val="single" w:sz="4" w:space="0" w:color="auto"/>
            </w:tcBorders>
          </w:tcPr>
          <w:p w14:paraId="7F6C2E26"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2</w:t>
            </w:r>
          </w:p>
        </w:tc>
        <w:tc>
          <w:tcPr>
            <w:tcW w:w="2710" w:type="dxa"/>
            <w:tcBorders>
              <w:top w:val="single" w:sz="4" w:space="0" w:color="auto"/>
              <w:left w:val="single" w:sz="4" w:space="0" w:color="auto"/>
            </w:tcBorders>
          </w:tcPr>
          <w:p w14:paraId="7433574C"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Գործառնության անվանումը</w:t>
            </w:r>
          </w:p>
        </w:tc>
        <w:tc>
          <w:tcPr>
            <w:tcW w:w="5851" w:type="dxa"/>
            <w:tcBorders>
              <w:top w:val="single" w:sz="4" w:space="0" w:color="auto"/>
              <w:left w:val="single" w:sz="4" w:space="0" w:color="auto"/>
              <w:right w:val="single" w:sz="4" w:space="0" w:color="auto"/>
            </w:tcBorders>
          </w:tcPr>
          <w:p w14:paraId="70A8E33C"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ԱՕՏՄ-ն որպես մաքսային հսկողության տակ չգտնվող ճանաչելու մասին տեղեկությունների փոխանցում</w:t>
            </w:r>
          </w:p>
        </w:tc>
      </w:tr>
      <w:tr w:rsidR="0064324F" w:rsidRPr="00927031" w14:paraId="3D3D9592" w14:textId="77777777" w:rsidTr="002C0DAD">
        <w:tc>
          <w:tcPr>
            <w:tcW w:w="861" w:type="dxa"/>
            <w:tcBorders>
              <w:top w:val="single" w:sz="4" w:space="0" w:color="auto"/>
              <w:left w:val="single" w:sz="4" w:space="0" w:color="auto"/>
            </w:tcBorders>
          </w:tcPr>
          <w:p w14:paraId="369ED65E"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3</w:t>
            </w:r>
          </w:p>
        </w:tc>
        <w:tc>
          <w:tcPr>
            <w:tcW w:w="2710" w:type="dxa"/>
            <w:tcBorders>
              <w:top w:val="single" w:sz="4" w:space="0" w:color="auto"/>
              <w:left w:val="single" w:sz="4" w:space="0" w:color="auto"/>
            </w:tcBorders>
          </w:tcPr>
          <w:p w14:paraId="0692B4CF" w14:textId="77777777" w:rsidR="0064324F" w:rsidRPr="00927031" w:rsidRDefault="0064324F" w:rsidP="00927031">
            <w:pPr>
              <w:pStyle w:val="Other0"/>
              <w:spacing w:after="120" w:line="240" w:lineRule="auto"/>
              <w:ind w:firstLine="0"/>
              <w:jc w:val="both"/>
              <w:rPr>
                <w:rFonts w:ascii="Sylfaen" w:hAnsi="Sylfaen" w:cs="Sylfaen"/>
                <w:sz w:val="20"/>
                <w:szCs w:val="20"/>
              </w:rPr>
            </w:pPr>
            <w:r w:rsidRPr="00927031">
              <w:rPr>
                <w:rFonts w:ascii="Sylfaen" w:hAnsi="Sylfaen"/>
                <w:sz w:val="20"/>
                <w:szCs w:val="20"/>
              </w:rPr>
              <w:t>Կատարողը</w:t>
            </w:r>
          </w:p>
        </w:tc>
        <w:tc>
          <w:tcPr>
            <w:tcW w:w="5851" w:type="dxa"/>
            <w:tcBorders>
              <w:top w:val="single" w:sz="4" w:space="0" w:color="auto"/>
              <w:left w:val="single" w:sz="4" w:space="0" w:color="auto"/>
              <w:right w:val="single" w:sz="4" w:space="0" w:color="auto"/>
            </w:tcBorders>
          </w:tcPr>
          <w:p w14:paraId="452F28D0"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ԱՕՏՄ-ն որպես մաքսային հսկողության տակ չգտնվող՝ ճանաչող լիազորված մարմին</w:t>
            </w:r>
          </w:p>
        </w:tc>
      </w:tr>
      <w:tr w:rsidR="0064324F" w:rsidRPr="00927031" w14:paraId="3E5AA3C0" w14:textId="77777777" w:rsidTr="002C0DAD">
        <w:tc>
          <w:tcPr>
            <w:tcW w:w="861" w:type="dxa"/>
            <w:tcBorders>
              <w:top w:val="single" w:sz="4" w:space="0" w:color="auto"/>
              <w:left w:val="single" w:sz="4" w:space="0" w:color="auto"/>
            </w:tcBorders>
          </w:tcPr>
          <w:p w14:paraId="7E9FCBFD"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4</w:t>
            </w:r>
          </w:p>
        </w:tc>
        <w:tc>
          <w:tcPr>
            <w:tcW w:w="2710" w:type="dxa"/>
            <w:tcBorders>
              <w:top w:val="single" w:sz="4" w:space="0" w:color="auto"/>
              <w:left w:val="single" w:sz="4" w:space="0" w:color="auto"/>
            </w:tcBorders>
          </w:tcPr>
          <w:p w14:paraId="5361B3D4"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Կատարման պայմանները</w:t>
            </w:r>
          </w:p>
        </w:tc>
        <w:tc>
          <w:tcPr>
            <w:tcW w:w="5851" w:type="dxa"/>
            <w:tcBorders>
              <w:top w:val="single" w:sz="4" w:space="0" w:color="auto"/>
              <w:left w:val="single" w:sz="4" w:space="0" w:color="auto"/>
              <w:right w:val="single" w:sz="4" w:space="0" w:color="auto"/>
            </w:tcBorders>
          </w:tcPr>
          <w:p w14:paraId="663C9CDC"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կատարվում է ԱՕՏՄ-ն որպես մաքսային հսկողության տակ չգտնվող ճանաչելու մասին որոշում ընդունելիս</w:t>
            </w:r>
          </w:p>
        </w:tc>
      </w:tr>
      <w:tr w:rsidR="0064324F" w:rsidRPr="00927031" w14:paraId="7338F7FA" w14:textId="77777777" w:rsidTr="002C0DAD">
        <w:tc>
          <w:tcPr>
            <w:tcW w:w="861" w:type="dxa"/>
            <w:tcBorders>
              <w:top w:val="single" w:sz="4" w:space="0" w:color="auto"/>
              <w:left w:val="single" w:sz="4" w:space="0" w:color="auto"/>
            </w:tcBorders>
          </w:tcPr>
          <w:p w14:paraId="3648D1F2"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5</w:t>
            </w:r>
          </w:p>
        </w:tc>
        <w:tc>
          <w:tcPr>
            <w:tcW w:w="2710" w:type="dxa"/>
            <w:tcBorders>
              <w:top w:val="single" w:sz="4" w:space="0" w:color="auto"/>
              <w:left w:val="single" w:sz="4" w:space="0" w:color="auto"/>
            </w:tcBorders>
          </w:tcPr>
          <w:p w14:paraId="22AAF88C" w14:textId="77777777" w:rsidR="0064324F" w:rsidRPr="00927031" w:rsidRDefault="0064324F" w:rsidP="00927031">
            <w:pPr>
              <w:pStyle w:val="Other0"/>
              <w:spacing w:after="120" w:line="240" w:lineRule="auto"/>
              <w:ind w:firstLine="0"/>
              <w:jc w:val="both"/>
              <w:rPr>
                <w:rFonts w:ascii="Sylfaen" w:hAnsi="Sylfaen" w:cs="Sylfaen"/>
                <w:sz w:val="20"/>
                <w:szCs w:val="20"/>
              </w:rPr>
            </w:pPr>
            <w:r w:rsidRPr="00927031">
              <w:rPr>
                <w:rFonts w:ascii="Sylfaen" w:hAnsi="Sylfaen"/>
                <w:sz w:val="20"/>
                <w:szCs w:val="20"/>
              </w:rPr>
              <w:t>Սահմանափակումները</w:t>
            </w:r>
          </w:p>
        </w:tc>
        <w:tc>
          <w:tcPr>
            <w:tcW w:w="5851" w:type="dxa"/>
            <w:tcBorders>
              <w:top w:val="single" w:sz="4" w:space="0" w:color="auto"/>
              <w:left w:val="single" w:sz="4" w:space="0" w:color="auto"/>
              <w:right w:val="single" w:sz="4" w:space="0" w:color="auto"/>
            </w:tcBorders>
          </w:tcPr>
          <w:p w14:paraId="140DDF37"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տեղեկությունների ձ</w:t>
            </w:r>
            <w:r w:rsidR="00654716" w:rsidRPr="00927031">
              <w:rPr>
                <w:rFonts w:ascii="Sylfaen" w:hAnsi="Sylfaen"/>
                <w:sz w:val="20"/>
                <w:szCs w:val="20"/>
              </w:rPr>
              <w:t>եւ</w:t>
            </w:r>
            <w:r w:rsidRPr="00927031">
              <w:rPr>
                <w:rFonts w:ascii="Sylfaen" w:hAnsi="Sylfaen"/>
                <w:sz w:val="20"/>
                <w:szCs w:val="20"/>
              </w:rPr>
              <w:t xml:space="preserve">աչափն ու կառուցվածքը պետք է համապատասխանեն Էլեկտրոնային փաստաթղթերի </w:t>
            </w:r>
            <w:r w:rsidR="00654716" w:rsidRPr="00927031">
              <w:rPr>
                <w:rFonts w:ascii="Sylfaen" w:hAnsi="Sylfaen"/>
                <w:sz w:val="20"/>
                <w:szCs w:val="20"/>
              </w:rPr>
              <w:t>եւ</w:t>
            </w:r>
            <w:r w:rsidRPr="00927031">
              <w:rPr>
                <w:rFonts w:ascii="Sylfaen" w:hAnsi="Sylfaen"/>
                <w:sz w:val="20"/>
                <w:szCs w:val="20"/>
              </w:rPr>
              <w:t xml:space="preserve"> տեղեկությունների ձ</w:t>
            </w:r>
            <w:r w:rsidR="00654716" w:rsidRPr="00927031">
              <w:rPr>
                <w:rFonts w:ascii="Sylfaen" w:hAnsi="Sylfaen"/>
                <w:sz w:val="20"/>
                <w:szCs w:val="20"/>
              </w:rPr>
              <w:t>եւ</w:t>
            </w:r>
            <w:r w:rsidRPr="00927031">
              <w:rPr>
                <w:rFonts w:ascii="Sylfaen" w:hAnsi="Sylfaen"/>
                <w:sz w:val="20"/>
                <w:szCs w:val="20"/>
              </w:rPr>
              <w:t>աչափերի ու կառուցվածքների նկարագրությանը</w:t>
            </w:r>
          </w:p>
        </w:tc>
      </w:tr>
      <w:tr w:rsidR="0064324F" w:rsidRPr="00927031" w14:paraId="031FC953" w14:textId="77777777" w:rsidTr="002C0DAD">
        <w:tc>
          <w:tcPr>
            <w:tcW w:w="861" w:type="dxa"/>
            <w:tcBorders>
              <w:top w:val="single" w:sz="4" w:space="0" w:color="auto"/>
              <w:left w:val="single" w:sz="4" w:space="0" w:color="auto"/>
            </w:tcBorders>
          </w:tcPr>
          <w:p w14:paraId="6B8E1818" w14:textId="77777777" w:rsidR="0064324F" w:rsidRPr="00927031" w:rsidRDefault="0064324F" w:rsidP="002C0DAD">
            <w:pPr>
              <w:pStyle w:val="Other0"/>
              <w:spacing w:after="120" w:line="240" w:lineRule="auto"/>
              <w:ind w:firstLine="0"/>
              <w:jc w:val="center"/>
              <w:rPr>
                <w:rFonts w:ascii="Sylfaen" w:hAnsi="Sylfaen" w:cs="Sylfaen"/>
                <w:sz w:val="20"/>
                <w:szCs w:val="20"/>
              </w:rPr>
            </w:pPr>
            <w:r w:rsidRPr="00927031">
              <w:rPr>
                <w:rFonts w:ascii="Sylfaen" w:hAnsi="Sylfaen"/>
                <w:sz w:val="20"/>
                <w:szCs w:val="20"/>
              </w:rPr>
              <w:t>6</w:t>
            </w:r>
          </w:p>
        </w:tc>
        <w:tc>
          <w:tcPr>
            <w:tcW w:w="2710" w:type="dxa"/>
            <w:tcBorders>
              <w:top w:val="single" w:sz="4" w:space="0" w:color="auto"/>
              <w:left w:val="single" w:sz="4" w:space="0" w:color="auto"/>
            </w:tcBorders>
          </w:tcPr>
          <w:p w14:paraId="453F4EAC"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Գործառնության նկարագրությունը</w:t>
            </w:r>
          </w:p>
        </w:tc>
        <w:tc>
          <w:tcPr>
            <w:tcW w:w="5851" w:type="dxa"/>
            <w:tcBorders>
              <w:top w:val="single" w:sz="4" w:space="0" w:color="auto"/>
              <w:left w:val="single" w:sz="4" w:space="0" w:color="auto"/>
              <w:right w:val="single" w:sz="4" w:space="0" w:color="auto"/>
            </w:tcBorders>
          </w:tcPr>
          <w:p w14:paraId="28BA035D"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կատարողը կազմում է ԱՕՏՄ-ն որպես մաքսային հսկողության տակ չգտնվող ճանաչելու մասին տեղեկություններ պարունակող հաղորդագրություն եւ այն փոխանցում է ԱՕՏՄ-ի ժամանակավոր ներմուծման մասով հսկողություն իրականացնող լիազորված մարմին՝ Տեղեկատվական փոխգործակցության կանոնակարգին համապատասխան</w:t>
            </w:r>
          </w:p>
        </w:tc>
      </w:tr>
      <w:tr w:rsidR="0064324F" w:rsidRPr="00927031" w14:paraId="5ACAC5BB" w14:textId="77777777" w:rsidTr="002C0DAD">
        <w:tc>
          <w:tcPr>
            <w:tcW w:w="861" w:type="dxa"/>
            <w:tcBorders>
              <w:top w:val="single" w:sz="4" w:space="0" w:color="auto"/>
              <w:left w:val="single" w:sz="4" w:space="0" w:color="auto"/>
              <w:bottom w:val="single" w:sz="4" w:space="0" w:color="auto"/>
            </w:tcBorders>
          </w:tcPr>
          <w:p w14:paraId="757B3404" w14:textId="77777777" w:rsidR="0064324F" w:rsidRPr="00927031" w:rsidRDefault="0064324F" w:rsidP="00927031">
            <w:pPr>
              <w:pStyle w:val="Other0"/>
              <w:spacing w:after="120" w:line="240" w:lineRule="auto"/>
              <w:ind w:firstLine="280"/>
              <w:rPr>
                <w:rFonts w:ascii="Sylfaen" w:hAnsi="Sylfaen" w:cs="Sylfaen"/>
                <w:sz w:val="20"/>
                <w:szCs w:val="20"/>
              </w:rPr>
            </w:pPr>
            <w:r w:rsidRPr="00927031">
              <w:rPr>
                <w:rFonts w:ascii="Sylfaen" w:hAnsi="Sylfaen"/>
                <w:sz w:val="20"/>
                <w:szCs w:val="20"/>
              </w:rPr>
              <w:t>7</w:t>
            </w:r>
          </w:p>
        </w:tc>
        <w:tc>
          <w:tcPr>
            <w:tcW w:w="2710" w:type="dxa"/>
            <w:tcBorders>
              <w:top w:val="single" w:sz="4" w:space="0" w:color="auto"/>
              <w:left w:val="single" w:sz="4" w:space="0" w:color="auto"/>
              <w:bottom w:val="single" w:sz="4" w:space="0" w:color="auto"/>
            </w:tcBorders>
          </w:tcPr>
          <w:p w14:paraId="12876682" w14:textId="77777777" w:rsidR="0064324F" w:rsidRPr="00927031" w:rsidRDefault="0064324F" w:rsidP="00927031">
            <w:pPr>
              <w:pStyle w:val="Other0"/>
              <w:spacing w:after="120" w:line="240" w:lineRule="auto"/>
              <w:ind w:firstLine="0"/>
              <w:jc w:val="both"/>
              <w:rPr>
                <w:rFonts w:ascii="Sylfaen" w:hAnsi="Sylfaen" w:cs="Sylfaen"/>
                <w:sz w:val="20"/>
                <w:szCs w:val="20"/>
              </w:rPr>
            </w:pPr>
            <w:r w:rsidRPr="00927031">
              <w:rPr>
                <w:rFonts w:ascii="Sylfaen" w:hAnsi="Sylfaen"/>
                <w:sz w:val="20"/>
                <w:szCs w:val="20"/>
              </w:rPr>
              <w:t>Արդյունքները</w:t>
            </w:r>
          </w:p>
        </w:tc>
        <w:tc>
          <w:tcPr>
            <w:tcW w:w="5851" w:type="dxa"/>
            <w:tcBorders>
              <w:top w:val="single" w:sz="4" w:space="0" w:color="auto"/>
              <w:left w:val="single" w:sz="4" w:space="0" w:color="auto"/>
              <w:bottom w:val="single" w:sz="4" w:space="0" w:color="auto"/>
              <w:right w:val="single" w:sz="4" w:space="0" w:color="auto"/>
            </w:tcBorders>
          </w:tcPr>
          <w:p w14:paraId="6F7446BD"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ԱՕՏՄ-ն որպես մաքսային հսկողության տակ չգտնվող ճանաչելու մասին տեղեկությունները փոխանցվել են ԱՕՏՄ-ի ժամանակավոր ներմուծման մասով հսկողություն իրականացնող լիազորված մարմին</w:t>
            </w:r>
          </w:p>
        </w:tc>
      </w:tr>
    </w:tbl>
    <w:p w14:paraId="3010878D" w14:textId="77777777" w:rsidR="00FE43B0" w:rsidRDefault="00FE43B0" w:rsidP="0064324F">
      <w:pPr>
        <w:pStyle w:val="Tablecaption0"/>
        <w:spacing w:after="160" w:line="360" w:lineRule="auto"/>
        <w:jc w:val="right"/>
        <w:rPr>
          <w:rFonts w:ascii="Sylfaen" w:hAnsi="Sylfaen" w:cs="Sylfaen"/>
          <w:sz w:val="24"/>
          <w:szCs w:val="24"/>
        </w:rPr>
      </w:pPr>
    </w:p>
    <w:p w14:paraId="052D064A" w14:textId="77777777" w:rsidR="00FE43B0" w:rsidRDefault="00FE43B0">
      <w:pPr>
        <w:widowControl/>
        <w:spacing w:after="200" w:line="276" w:lineRule="auto"/>
        <w:rPr>
          <w:rFonts w:ascii="Sylfaen" w:eastAsia="Times New Roman" w:hAnsi="Sylfaen" w:cs="Sylfaen"/>
          <w:color w:val="auto"/>
          <w:lang w:val="en-US" w:eastAsia="en-US" w:bidi="ar-SA"/>
        </w:rPr>
      </w:pPr>
      <w:r>
        <w:rPr>
          <w:rFonts w:ascii="Sylfaen" w:hAnsi="Sylfaen" w:cs="Sylfaen"/>
        </w:rPr>
        <w:br w:type="page"/>
      </w:r>
    </w:p>
    <w:p w14:paraId="2B570519"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27</w:t>
      </w:r>
    </w:p>
    <w:p w14:paraId="446B5D1C"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«ԱՕՏՄ-ն որպես մաքսային հսկողության տակ չգտնվող ճանաչելու մասին տեղեկությունների ընդունում եւ մշակում» գործառնության </w:t>
      </w:r>
      <w:r w:rsidR="002C0DAD">
        <w:rPr>
          <w:rFonts w:ascii="Sylfaen" w:hAnsi="Sylfaen"/>
          <w:sz w:val="24"/>
          <w:szCs w:val="24"/>
        </w:rPr>
        <w:br/>
      </w:r>
      <w:r w:rsidRPr="00654716">
        <w:rPr>
          <w:rFonts w:ascii="Sylfaen" w:hAnsi="Sylfaen"/>
          <w:sz w:val="24"/>
          <w:szCs w:val="24"/>
        </w:rPr>
        <w:t>(P.CP.04.OPR.014) նկարագրություն</w:t>
      </w:r>
    </w:p>
    <w:tbl>
      <w:tblPr>
        <w:tblOverlap w:val="never"/>
        <w:tblW w:w="9508" w:type="dxa"/>
        <w:tblLayout w:type="fixed"/>
        <w:tblCellMar>
          <w:left w:w="10" w:type="dxa"/>
          <w:right w:w="10" w:type="dxa"/>
        </w:tblCellMar>
        <w:tblLook w:val="0000" w:firstRow="0" w:lastRow="0" w:firstColumn="0" w:lastColumn="0" w:noHBand="0" w:noVBand="0"/>
      </w:tblPr>
      <w:tblGrid>
        <w:gridCol w:w="861"/>
        <w:gridCol w:w="2835"/>
        <w:gridCol w:w="5812"/>
      </w:tblGrid>
      <w:tr w:rsidR="0064324F" w:rsidRPr="00927031" w14:paraId="19B3E046" w14:textId="77777777" w:rsidTr="002B6F10">
        <w:trPr>
          <w:tblHeader/>
        </w:trPr>
        <w:tc>
          <w:tcPr>
            <w:tcW w:w="861" w:type="dxa"/>
            <w:tcBorders>
              <w:top w:val="single" w:sz="4" w:space="0" w:color="auto"/>
              <w:left w:val="single" w:sz="4" w:space="0" w:color="auto"/>
            </w:tcBorders>
          </w:tcPr>
          <w:p w14:paraId="65DFCA85"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Համարը՝ ը/կ</w:t>
            </w:r>
          </w:p>
        </w:tc>
        <w:tc>
          <w:tcPr>
            <w:tcW w:w="2835" w:type="dxa"/>
            <w:tcBorders>
              <w:top w:val="single" w:sz="4" w:space="0" w:color="auto"/>
              <w:left w:val="single" w:sz="4" w:space="0" w:color="auto"/>
            </w:tcBorders>
          </w:tcPr>
          <w:p w14:paraId="556937DE"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tcPr>
          <w:p w14:paraId="40911A89"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Նկարագրությունը</w:t>
            </w:r>
          </w:p>
        </w:tc>
      </w:tr>
      <w:tr w:rsidR="0064324F" w:rsidRPr="00927031" w14:paraId="37F6026B" w14:textId="77777777" w:rsidTr="002B6F10">
        <w:trPr>
          <w:tblHeader/>
        </w:trPr>
        <w:tc>
          <w:tcPr>
            <w:tcW w:w="861" w:type="dxa"/>
            <w:tcBorders>
              <w:top w:val="single" w:sz="4" w:space="0" w:color="auto"/>
              <w:left w:val="single" w:sz="4" w:space="0" w:color="auto"/>
            </w:tcBorders>
          </w:tcPr>
          <w:p w14:paraId="24AFA37D"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1</w:t>
            </w:r>
          </w:p>
        </w:tc>
        <w:tc>
          <w:tcPr>
            <w:tcW w:w="2835" w:type="dxa"/>
            <w:tcBorders>
              <w:top w:val="single" w:sz="4" w:space="0" w:color="auto"/>
              <w:left w:val="single" w:sz="4" w:space="0" w:color="auto"/>
            </w:tcBorders>
          </w:tcPr>
          <w:p w14:paraId="011FC5E2"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2</w:t>
            </w:r>
          </w:p>
        </w:tc>
        <w:tc>
          <w:tcPr>
            <w:tcW w:w="5812" w:type="dxa"/>
            <w:tcBorders>
              <w:top w:val="single" w:sz="4" w:space="0" w:color="auto"/>
              <w:left w:val="single" w:sz="4" w:space="0" w:color="auto"/>
              <w:right w:val="single" w:sz="4" w:space="0" w:color="auto"/>
            </w:tcBorders>
          </w:tcPr>
          <w:p w14:paraId="3AF72FEA"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3</w:t>
            </w:r>
          </w:p>
        </w:tc>
      </w:tr>
      <w:tr w:rsidR="0064324F" w:rsidRPr="00927031" w14:paraId="55DCFC42" w14:textId="77777777" w:rsidTr="002B6F10">
        <w:tc>
          <w:tcPr>
            <w:tcW w:w="861" w:type="dxa"/>
            <w:tcBorders>
              <w:top w:val="single" w:sz="4" w:space="0" w:color="auto"/>
              <w:left w:val="single" w:sz="4" w:space="0" w:color="auto"/>
            </w:tcBorders>
          </w:tcPr>
          <w:p w14:paraId="73C7A314"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1</w:t>
            </w:r>
          </w:p>
        </w:tc>
        <w:tc>
          <w:tcPr>
            <w:tcW w:w="2835" w:type="dxa"/>
            <w:tcBorders>
              <w:top w:val="single" w:sz="4" w:space="0" w:color="auto"/>
              <w:left w:val="single" w:sz="4" w:space="0" w:color="auto"/>
            </w:tcBorders>
          </w:tcPr>
          <w:p w14:paraId="4CC818CC"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tcPr>
          <w:p w14:paraId="336C1E8E"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P.CP.04.OPR.014</w:t>
            </w:r>
          </w:p>
        </w:tc>
      </w:tr>
      <w:tr w:rsidR="0064324F" w:rsidRPr="00927031" w14:paraId="2846DFC8" w14:textId="77777777" w:rsidTr="002B6F10">
        <w:tc>
          <w:tcPr>
            <w:tcW w:w="861" w:type="dxa"/>
            <w:tcBorders>
              <w:top w:val="single" w:sz="4" w:space="0" w:color="auto"/>
              <w:left w:val="single" w:sz="4" w:space="0" w:color="auto"/>
              <w:bottom w:val="single" w:sz="4" w:space="0" w:color="auto"/>
            </w:tcBorders>
          </w:tcPr>
          <w:p w14:paraId="19C6658B"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2</w:t>
            </w:r>
          </w:p>
        </w:tc>
        <w:tc>
          <w:tcPr>
            <w:tcW w:w="2835" w:type="dxa"/>
            <w:tcBorders>
              <w:top w:val="single" w:sz="4" w:space="0" w:color="auto"/>
              <w:left w:val="single" w:sz="4" w:space="0" w:color="auto"/>
              <w:bottom w:val="single" w:sz="4" w:space="0" w:color="auto"/>
            </w:tcBorders>
          </w:tcPr>
          <w:p w14:paraId="6B3238BF"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Գործառնության անվանումը</w:t>
            </w:r>
          </w:p>
        </w:tc>
        <w:tc>
          <w:tcPr>
            <w:tcW w:w="5812" w:type="dxa"/>
            <w:tcBorders>
              <w:top w:val="single" w:sz="4" w:space="0" w:color="auto"/>
              <w:left w:val="single" w:sz="4" w:space="0" w:color="auto"/>
              <w:bottom w:val="single" w:sz="4" w:space="0" w:color="auto"/>
              <w:right w:val="single" w:sz="4" w:space="0" w:color="auto"/>
            </w:tcBorders>
          </w:tcPr>
          <w:p w14:paraId="00B7DA85"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ԱՕՏՄ-ն որպես մաքսային հսկողության տակ չգտնվող ճանաչելու մասին տեղեկությունների ընդունում եւ մշակում</w:t>
            </w:r>
          </w:p>
        </w:tc>
      </w:tr>
      <w:tr w:rsidR="0064324F" w:rsidRPr="00927031" w14:paraId="2BFE6D9F" w14:textId="77777777" w:rsidTr="002B6F10">
        <w:tc>
          <w:tcPr>
            <w:tcW w:w="861" w:type="dxa"/>
            <w:tcBorders>
              <w:top w:val="single" w:sz="4" w:space="0" w:color="auto"/>
              <w:left w:val="single" w:sz="4" w:space="0" w:color="auto"/>
            </w:tcBorders>
          </w:tcPr>
          <w:p w14:paraId="4203CFBA"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3</w:t>
            </w:r>
          </w:p>
        </w:tc>
        <w:tc>
          <w:tcPr>
            <w:tcW w:w="2835" w:type="dxa"/>
            <w:tcBorders>
              <w:top w:val="single" w:sz="4" w:space="0" w:color="auto"/>
              <w:left w:val="single" w:sz="4" w:space="0" w:color="auto"/>
            </w:tcBorders>
          </w:tcPr>
          <w:p w14:paraId="2744F045"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Կատարողը</w:t>
            </w:r>
          </w:p>
        </w:tc>
        <w:tc>
          <w:tcPr>
            <w:tcW w:w="5812" w:type="dxa"/>
            <w:tcBorders>
              <w:top w:val="single" w:sz="4" w:space="0" w:color="auto"/>
              <w:left w:val="single" w:sz="4" w:space="0" w:color="auto"/>
              <w:right w:val="single" w:sz="4" w:space="0" w:color="auto"/>
            </w:tcBorders>
          </w:tcPr>
          <w:p w14:paraId="1AC25332"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ԱՕՏՄ-ի ժամանակավոր ներմուծման մասով հսկողություն իրականացնող լիազորված մարմին</w:t>
            </w:r>
          </w:p>
        </w:tc>
      </w:tr>
      <w:tr w:rsidR="0064324F" w:rsidRPr="00927031" w14:paraId="671037E8" w14:textId="77777777" w:rsidTr="002B6F10">
        <w:tc>
          <w:tcPr>
            <w:tcW w:w="861" w:type="dxa"/>
            <w:tcBorders>
              <w:top w:val="single" w:sz="4" w:space="0" w:color="auto"/>
              <w:left w:val="single" w:sz="4" w:space="0" w:color="auto"/>
            </w:tcBorders>
          </w:tcPr>
          <w:p w14:paraId="5AC0390A"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4</w:t>
            </w:r>
          </w:p>
        </w:tc>
        <w:tc>
          <w:tcPr>
            <w:tcW w:w="2835" w:type="dxa"/>
            <w:tcBorders>
              <w:top w:val="single" w:sz="4" w:space="0" w:color="auto"/>
              <w:left w:val="single" w:sz="4" w:space="0" w:color="auto"/>
            </w:tcBorders>
          </w:tcPr>
          <w:p w14:paraId="1B590B07"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tcPr>
          <w:p w14:paraId="4208CF94"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կատարվում է ԱՕՏՄ-ն որպես մաքսային հսկողության տակ չգտնվող ճանաչելու մասին տեղեկությունները կատարողի կողմից ստանալիս («ԱՕՏՄ-ն որպես մաքսային հսկողության տակ չգտնվող ճանաչելու մասին տեղեկությունների փոխանցում» գործառնություն (P.CP.04.OPR.013))</w:t>
            </w:r>
          </w:p>
        </w:tc>
      </w:tr>
      <w:tr w:rsidR="0064324F" w:rsidRPr="00927031" w14:paraId="066D1AE8" w14:textId="77777777" w:rsidTr="002B6F10">
        <w:tc>
          <w:tcPr>
            <w:tcW w:w="861" w:type="dxa"/>
            <w:tcBorders>
              <w:top w:val="single" w:sz="4" w:space="0" w:color="auto"/>
              <w:left w:val="single" w:sz="4" w:space="0" w:color="auto"/>
            </w:tcBorders>
          </w:tcPr>
          <w:p w14:paraId="743DA2A2"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5</w:t>
            </w:r>
          </w:p>
        </w:tc>
        <w:tc>
          <w:tcPr>
            <w:tcW w:w="2835" w:type="dxa"/>
            <w:tcBorders>
              <w:top w:val="single" w:sz="4" w:space="0" w:color="auto"/>
              <w:left w:val="single" w:sz="4" w:space="0" w:color="auto"/>
            </w:tcBorders>
          </w:tcPr>
          <w:p w14:paraId="7B951B82"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tcPr>
          <w:p w14:paraId="224D3168"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4324F" w:rsidRPr="00927031" w14:paraId="778C3175" w14:textId="77777777" w:rsidTr="002B6F10">
        <w:tc>
          <w:tcPr>
            <w:tcW w:w="861" w:type="dxa"/>
            <w:tcBorders>
              <w:top w:val="single" w:sz="4" w:space="0" w:color="auto"/>
              <w:left w:val="single" w:sz="4" w:space="0" w:color="auto"/>
            </w:tcBorders>
          </w:tcPr>
          <w:p w14:paraId="22ADEBA2" w14:textId="77777777" w:rsidR="0064324F" w:rsidRPr="00927031" w:rsidRDefault="0064324F" w:rsidP="002B6F10">
            <w:pPr>
              <w:pStyle w:val="Other0"/>
              <w:spacing w:after="120" w:line="240" w:lineRule="auto"/>
              <w:ind w:firstLine="0"/>
              <w:jc w:val="center"/>
              <w:rPr>
                <w:rFonts w:ascii="Sylfaen" w:hAnsi="Sylfaen" w:cs="Sylfaen"/>
                <w:sz w:val="20"/>
                <w:szCs w:val="20"/>
              </w:rPr>
            </w:pPr>
            <w:r w:rsidRPr="00927031">
              <w:rPr>
                <w:rFonts w:ascii="Sylfaen" w:hAnsi="Sylfaen"/>
                <w:sz w:val="20"/>
                <w:szCs w:val="20"/>
              </w:rPr>
              <w:t>6</w:t>
            </w:r>
          </w:p>
        </w:tc>
        <w:tc>
          <w:tcPr>
            <w:tcW w:w="2835" w:type="dxa"/>
            <w:tcBorders>
              <w:top w:val="single" w:sz="4" w:space="0" w:color="auto"/>
              <w:left w:val="single" w:sz="4" w:space="0" w:color="auto"/>
            </w:tcBorders>
          </w:tcPr>
          <w:p w14:paraId="053565EB"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tcPr>
          <w:p w14:paraId="6C93A775"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կատարողն իրականացնում է ԱՕՏՄ-ն որպես մաքսային հսկողության տակ չգտնվող ճանաչելու մասին տեղեկությունների ընդունում եւ մշակում, կազմում եւ ԱՕՏՄ-ն որպես մաքսային հսկողության տակ չգտնվող՝ ճանաչող լիազորված մարմին է ուղարկում նշված տեղեկությունների մշակման մասին ծանուցումը</w:t>
            </w:r>
          </w:p>
        </w:tc>
      </w:tr>
      <w:tr w:rsidR="0064324F" w:rsidRPr="00927031" w14:paraId="1671D57E" w14:textId="77777777" w:rsidTr="002B6F10">
        <w:tc>
          <w:tcPr>
            <w:tcW w:w="861" w:type="dxa"/>
            <w:tcBorders>
              <w:top w:val="single" w:sz="4" w:space="0" w:color="auto"/>
              <w:left w:val="single" w:sz="4" w:space="0" w:color="auto"/>
              <w:bottom w:val="single" w:sz="4" w:space="0" w:color="auto"/>
            </w:tcBorders>
          </w:tcPr>
          <w:p w14:paraId="58523C61" w14:textId="77777777" w:rsidR="0064324F" w:rsidRPr="00927031" w:rsidRDefault="0064324F" w:rsidP="00927031">
            <w:pPr>
              <w:pStyle w:val="Other0"/>
              <w:spacing w:after="120" w:line="240" w:lineRule="auto"/>
              <w:ind w:firstLine="300"/>
              <w:rPr>
                <w:rFonts w:ascii="Sylfaen" w:hAnsi="Sylfaen" w:cs="Sylfaen"/>
                <w:sz w:val="20"/>
                <w:szCs w:val="20"/>
              </w:rPr>
            </w:pPr>
            <w:r w:rsidRPr="00927031">
              <w:rPr>
                <w:rFonts w:ascii="Sylfaen" w:hAnsi="Sylfaen"/>
                <w:sz w:val="20"/>
                <w:szCs w:val="20"/>
              </w:rPr>
              <w:t>7</w:t>
            </w:r>
          </w:p>
        </w:tc>
        <w:tc>
          <w:tcPr>
            <w:tcW w:w="2835" w:type="dxa"/>
            <w:tcBorders>
              <w:top w:val="single" w:sz="4" w:space="0" w:color="auto"/>
              <w:left w:val="single" w:sz="4" w:space="0" w:color="auto"/>
              <w:bottom w:val="single" w:sz="4" w:space="0" w:color="auto"/>
            </w:tcBorders>
          </w:tcPr>
          <w:p w14:paraId="65E33E36"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tcPr>
          <w:p w14:paraId="59D689D0" w14:textId="77777777" w:rsidR="0064324F" w:rsidRPr="00927031" w:rsidRDefault="0064324F" w:rsidP="00927031">
            <w:pPr>
              <w:pStyle w:val="Other0"/>
              <w:spacing w:after="120" w:line="240" w:lineRule="auto"/>
              <w:ind w:firstLine="0"/>
              <w:rPr>
                <w:rFonts w:ascii="Sylfaen" w:hAnsi="Sylfaen" w:cs="Sylfaen"/>
                <w:sz w:val="20"/>
                <w:szCs w:val="20"/>
              </w:rPr>
            </w:pPr>
            <w:r w:rsidRPr="00927031">
              <w:rPr>
                <w:rFonts w:ascii="Sylfaen" w:hAnsi="Sylfaen"/>
                <w:sz w:val="20"/>
                <w:szCs w:val="20"/>
              </w:rPr>
              <w:t>ԱՕՏՄ-ն որպես մաքսային հսկողության տակ չգտնվող ճանաչելու մասին տեղեկությունները մշակվել են, տեղեկությունների մշակման վերաբերյալ ծանուցումը փոխանցվել է ԱՕՏՄ-ն որպես մաքսային հսկողության տակ չգտնվող՝ ճանաչող լիազորված մարմին</w:t>
            </w:r>
          </w:p>
        </w:tc>
      </w:tr>
    </w:tbl>
    <w:p w14:paraId="28180FF4" w14:textId="77777777" w:rsidR="0064324F" w:rsidRPr="00654716" w:rsidRDefault="0064324F" w:rsidP="002B6F10">
      <w:pPr>
        <w:pStyle w:val="Tablecaption0"/>
        <w:spacing w:after="160" w:line="341" w:lineRule="auto"/>
        <w:jc w:val="right"/>
        <w:rPr>
          <w:rFonts w:ascii="Sylfaen" w:hAnsi="Sylfaen" w:cs="Sylfaen"/>
          <w:sz w:val="24"/>
          <w:szCs w:val="24"/>
        </w:rPr>
      </w:pPr>
    </w:p>
    <w:p w14:paraId="3E28BA90" w14:textId="77777777" w:rsidR="00FE43B0" w:rsidRDefault="00FE43B0">
      <w:pPr>
        <w:widowControl/>
        <w:spacing w:after="200" w:line="276" w:lineRule="auto"/>
        <w:rPr>
          <w:rFonts w:ascii="Sylfaen" w:eastAsia="Times New Roman" w:hAnsi="Sylfaen" w:cs="Times New Roman"/>
          <w:color w:val="auto"/>
          <w:lang w:val="en-US" w:eastAsia="en-US" w:bidi="ar-SA"/>
        </w:rPr>
      </w:pPr>
      <w:r>
        <w:rPr>
          <w:rFonts w:ascii="Sylfaen" w:hAnsi="Sylfaen"/>
        </w:rPr>
        <w:br w:type="page"/>
      </w:r>
    </w:p>
    <w:p w14:paraId="3B8A059F" w14:textId="77777777" w:rsidR="0064324F" w:rsidRPr="00654716" w:rsidRDefault="0064324F" w:rsidP="002B6F10">
      <w:pPr>
        <w:pStyle w:val="Tablecaption0"/>
        <w:spacing w:after="160" w:line="341" w:lineRule="auto"/>
        <w:jc w:val="right"/>
        <w:rPr>
          <w:rFonts w:ascii="Sylfaen" w:hAnsi="Sylfaen" w:cs="Sylfaen"/>
          <w:sz w:val="24"/>
          <w:szCs w:val="24"/>
        </w:rPr>
      </w:pPr>
      <w:r w:rsidRPr="00654716">
        <w:rPr>
          <w:rFonts w:ascii="Sylfaen" w:hAnsi="Sylfaen"/>
          <w:sz w:val="24"/>
          <w:szCs w:val="24"/>
        </w:rPr>
        <w:t>Աղյուսակ 28</w:t>
      </w:r>
    </w:p>
    <w:p w14:paraId="39068066" w14:textId="77777777" w:rsidR="0064324F" w:rsidRPr="00654716" w:rsidRDefault="0064324F" w:rsidP="002B6F10">
      <w:pPr>
        <w:pStyle w:val="BodyText1"/>
        <w:spacing w:after="160" w:line="341" w:lineRule="auto"/>
        <w:ind w:firstLine="0"/>
        <w:jc w:val="center"/>
        <w:rPr>
          <w:rFonts w:ascii="Sylfaen" w:hAnsi="Sylfaen" w:cs="Sylfaen"/>
          <w:sz w:val="24"/>
          <w:szCs w:val="24"/>
        </w:rPr>
      </w:pPr>
      <w:r w:rsidRPr="00654716">
        <w:rPr>
          <w:rFonts w:ascii="Sylfaen" w:hAnsi="Sylfaen"/>
          <w:sz w:val="24"/>
          <w:szCs w:val="24"/>
        </w:rPr>
        <w:t xml:space="preserve">«ԱՕՏՄ-ն որպես մաքսային հսկողության տակ չգտնվող ճանաչելու մասին տեղեկությունների մշակման վերաբերյալ ծանուցման ստացում» </w:t>
      </w:r>
      <w:r w:rsidR="002B6F10">
        <w:rPr>
          <w:rFonts w:ascii="Sylfaen" w:hAnsi="Sylfaen"/>
          <w:sz w:val="24"/>
          <w:szCs w:val="24"/>
        </w:rPr>
        <w:br/>
      </w:r>
      <w:r w:rsidRPr="00654716">
        <w:rPr>
          <w:rFonts w:ascii="Sylfaen" w:hAnsi="Sylfaen"/>
          <w:sz w:val="24"/>
          <w:szCs w:val="24"/>
        </w:rPr>
        <w:t>գործառնության (P.CP.04.OPR.015) նկարագրություն</w:t>
      </w:r>
    </w:p>
    <w:tbl>
      <w:tblPr>
        <w:tblOverlap w:val="never"/>
        <w:tblW w:w="9508" w:type="dxa"/>
        <w:tblLayout w:type="fixed"/>
        <w:tblCellMar>
          <w:left w:w="10" w:type="dxa"/>
          <w:right w:w="10" w:type="dxa"/>
        </w:tblCellMar>
        <w:tblLook w:val="0000" w:firstRow="0" w:lastRow="0" w:firstColumn="0" w:lastColumn="0" w:noHBand="0" w:noVBand="0"/>
      </w:tblPr>
      <w:tblGrid>
        <w:gridCol w:w="861"/>
        <w:gridCol w:w="2696"/>
        <w:gridCol w:w="5951"/>
      </w:tblGrid>
      <w:tr w:rsidR="0064324F" w:rsidRPr="00D45645" w14:paraId="7AE5D147" w14:textId="77777777" w:rsidTr="002B6F10">
        <w:tc>
          <w:tcPr>
            <w:tcW w:w="861" w:type="dxa"/>
            <w:tcBorders>
              <w:top w:val="single" w:sz="4" w:space="0" w:color="auto"/>
              <w:left w:val="single" w:sz="4" w:space="0" w:color="auto"/>
            </w:tcBorders>
          </w:tcPr>
          <w:p w14:paraId="4978A883"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Համարը՝ ը/կ</w:t>
            </w:r>
          </w:p>
        </w:tc>
        <w:tc>
          <w:tcPr>
            <w:tcW w:w="2696" w:type="dxa"/>
            <w:tcBorders>
              <w:top w:val="single" w:sz="4" w:space="0" w:color="auto"/>
              <w:left w:val="single" w:sz="4" w:space="0" w:color="auto"/>
            </w:tcBorders>
          </w:tcPr>
          <w:p w14:paraId="34E5932A"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Տարրի նշագիրը</w:t>
            </w:r>
          </w:p>
        </w:tc>
        <w:tc>
          <w:tcPr>
            <w:tcW w:w="5951" w:type="dxa"/>
            <w:tcBorders>
              <w:top w:val="single" w:sz="4" w:space="0" w:color="auto"/>
              <w:left w:val="single" w:sz="4" w:space="0" w:color="auto"/>
              <w:right w:val="single" w:sz="4" w:space="0" w:color="auto"/>
            </w:tcBorders>
          </w:tcPr>
          <w:p w14:paraId="664B8979"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Նկարագրությունը</w:t>
            </w:r>
          </w:p>
        </w:tc>
      </w:tr>
      <w:tr w:rsidR="0064324F" w:rsidRPr="00D45645" w14:paraId="14BEB235" w14:textId="77777777" w:rsidTr="002B6F10">
        <w:tc>
          <w:tcPr>
            <w:tcW w:w="861" w:type="dxa"/>
            <w:tcBorders>
              <w:top w:val="single" w:sz="4" w:space="0" w:color="auto"/>
              <w:left w:val="single" w:sz="4" w:space="0" w:color="auto"/>
            </w:tcBorders>
          </w:tcPr>
          <w:p w14:paraId="5D9A8754"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1</w:t>
            </w:r>
          </w:p>
        </w:tc>
        <w:tc>
          <w:tcPr>
            <w:tcW w:w="2696" w:type="dxa"/>
            <w:tcBorders>
              <w:top w:val="single" w:sz="4" w:space="0" w:color="auto"/>
              <w:left w:val="single" w:sz="4" w:space="0" w:color="auto"/>
            </w:tcBorders>
          </w:tcPr>
          <w:p w14:paraId="0C468925"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2</w:t>
            </w:r>
          </w:p>
        </w:tc>
        <w:tc>
          <w:tcPr>
            <w:tcW w:w="5951" w:type="dxa"/>
            <w:tcBorders>
              <w:top w:val="single" w:sz="4" w:space="0" w:color="auto"/>
              <w:left w:val="single" w:sz="4" w:space="0" w:color="auto"/>
              <w:right w:val="single" w:sz="4" w:space="0" w:color="auto"/>
            </w:tcBorders>
          </w:tcPr>
          <w:p w14:paraId="09080BF0"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3</w:t>
            </w:r>
          </w:p>
        </w:tc>
      </w:tr>
      <w:tr w:rsidR="0064324F" w:rsidRPr="00D45645" w14:paraId="3423006D" w14:textId="77777777" w:rsidTr="002B6F10">
        <w:tc>
          <w:tcPr>
            <w:tcW w:w="861" w:type="dxa"/>
            <w:tcBorders>
              <w:top w:val="single" w:sz="4" w:space="0" w:color="auto"/>
              <w:left w:val="single" w:sz="4" w:space="0" w:color="auto"/>
              <w:bottom w:val="single" w:sz="4" w:space="0" w:color="auto"/>
            </w:tcBorders>
          </w:tcPr>
          <w:p w14:paraId="72C761AF" w14:textId="77777777" w:rsidR="0064324F" w:rsidRPr="00D45645" w:rsidRDefault="0064324F" w:rsidP="00D45645">
            <w:pPr>
              <w:pStyle w:val="Other0"/>
              <w:spacing w:after="120" w:line="240" w:lineRule="auto"/>
              <w:ind w:firstLine="0"/>
              <w:jc w:val="center"/>
              <w:rPr>
                <w:rFonts w:ascii="Sylfaen" w:hAnsi="Sylfaen" w:cs="Sylfaen"/>
                <w:sz w:val="20"/>
                <w:szCs w:val="20"/>
              </w:rPr>
            </w:pPr>
            <w:r w:rsidRPr="00D45645">
              <w:rPr>
                <w:rFonts w:ascii="Sylfaen" w:hAnsi="Sylfaen"/>
                <w:sz w:val="20"/>
                <w:szCs w:val="20"/>
              </w:rPr>
              <w:t>1</w:t>
            </w:r>
          </w:p>
        </w:tc>
        <w:tc>
          <w:tcPr>
            <w:tcW w:w="2696" w:type="dxa"/>
            <w:tcBorders>
              <w:top w:val="single" w:sz="4" w:space="0" w:color="auto"/>
              <w:left w:val="single" w:sz="4" w:space="0" w:color="auto"/>
              <w:bottom w:val="single" w:sz="4" w:space="0" w:color="auto"/>
            </w:tcBorders>
          </w:tcPr>
          <w:p w14:paraId="65FB6CE2"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Ծածկագրային նշագիրը</w:t>
            </w:r>
          </w:p>
        </w:tc>
        <w:tc>
          <w:tcPr>
            <w:tcW w:w="5951" w:type="dxa"/>
            <w:tcBorders>
              <w:top w:val="single" w:sz="4" w:space="0" w:color="auto"/>
              <w:left w:val="single" w:sz="4" w:space="0" w:color="auto"/>
              <w:bottom w:val="single" w:sz="4" w:space="0" w:color="auto"/>
              <w:right w:val="single" w:sz="4" w:space="0" w:color="auto"/>
            </w:tcBorders>
          </w:tcPr>
          <w:p w14:paraId="798D131C"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P.CP.04.OPR.015</w:t>
            </w:r>
          </w:p>
        </w:tc>
      </w:tr>
      <w:tr w:rsidR="0064324F" w:rsidRPr="00D45645" w14:paraId="1392209B" w14:textId="77777777" w:rsidTr="002B6F10">
        <w:tc>
          <w:tcPr>
            <w:tcW w:w="861" w:type="dxa"/>
            <w:tcBorders>
              <w:top w:val="single" w:sz="4" w:space="0" w:color="auto"/>
              <w:left w:val="single" w:sz="4" w:space="0" w:color="auto"/>
            </w:tcBorders>
          </w:tcPr>
          <w:p w14:paraId="3DD414C3"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2</w:t>
            </w:r>
          </w:p>
        </w:tc>
        <w:tc>
          <w:tcPr>
            <w:tcW w:w="2696" w:type="dxa"/>
            <w:tcBorders>
              <w:top w:val="single" w:sz="4" w:space="0" w:color="auto"/>
              <w:left w:val="single" w:sz="4" w:space="0" w:color="auto"/>
            </w:tcBorders>
          </w:tcPr>
          <w:p w14:paraId="0C2D5B67"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Գործառնության անվանումը</w:t>
            </w:r>
          </w:p>
        </w:tc>
        <w:tc>
          <w:tcPr>
            <w:tcW w:w="5951" w:type="dxa"/>
            <w:tcBorders>
              <w:top w:val="single" w:sz="4" w:space="0" w:color="auto"/>
              <w:left w:val="single" w:sz="4" w:space="0" w:color="auto"/>
              <w:right w:val="single" w:sz="4" w:space="0" w:color="auto"/>
            </w:tcBorders>
          </w:tcPr>
          <w:p w14:paraId="43183ABC"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ԱՕՏՄ-ն որպես մաքսային հսկողության տակ չգտնվող ճանաչելու մասին տեղեկությունների մշակման վերաբերյալ ծանուցման ստացում</w:t>
            </w:r>
          </w:p>
        </w:tc>
      </w:tr>
      <w:tr w:rsidR="0064324F" w:rsidRPr="00D45645" w14:paraId="2D2F290C" w14:textId="77777777" w:rsidTr="002B6F10">
        <w:tc>
          <w:tcPr>
            <w:tcW w:w="861" w:type="dxa"/>
            <w:tcBorders>
              <w:top w:val="single" w:sz="4" w:space="0" w:color="auto"/>
              <w:left w:val="single" w:sz="4" w:space="0" w:color="auto"/>
            </w:tcBorders>
          </w:tcPr>
          <w:p w14:paraId="67F999C5"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3</w:t>
            </w:r>
          </w:p>
        </w:tc>
        <w:tc>
          <w:tcPr>
            <w:tcW w:w="2696" w:type="dxa"/>
            <w:tcBorders>
              <w:top w:val="single" w:sz="4" w:space="0" w:color="auto"/>
              <w:left w:val="single" w:sz="4" w:space="0" w:color="auto"/>
            </w:tcBorders>
          </w:tcPr>
          <w:p w14:paraId="6D8D14FF"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Կատարողը</w:t>
            </w:r>
          </w:p>
        </w:tc>
        <w:tc>
          <w:tcPr>
            <w:tcW w:w="5951" w:type="dxa"/>
            <w:tcBorders>
              <w:top w:val="single" w:sz="4" w:space="0" w:color="auto"/>
              <w:left w:val="single" w:sz="4" w:space="0" w:color="auto"/>
              <w:right w:val="single" w:sz="4" w:space="0" w:color="auto"/>
            </w:tcBorders>
          </w:tcPr>
          <w:p w14:paraId="586B7332"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ԱՕՏՄ-ն որպես մաքսային հսկողության տակ չգտնվող՝ ճանաչող լիազորված մարմին</w:t>
            </w:r>
          </w:p>
        </w:tc>
      </w:tr>
      <w:tr w:rsidR="0064324F" w:rsidRPr="00D45645" w14:paraId="6A16C11B" w14:textId="77777777" w:rsidTr="002B6F10">
        <w:tc>
          <w:tcPr>
            <w:tcW w:w="861" w:type="dxa"/>
            <w:tcBorders>
              <w:top w:val="single" w:sz="4" w:space="0" w:color="auto"/>
              <w:left w:val="single" w:sz="4" w:space="0" w:color="auto"/>
            </w:tcBorders>
          </w:tcPr>
          <w:p w14:paraId="054669B6"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4</w:t>
            </w:r>
          </w:p>
        </w:tc>
        <w:tc>
          <w:tcPr>
            <w:tcW w:w="2696" w:type="dxa"/>
            <w:tcBorders>
              <w:top w:val="single" w:sz="4" w:space="0" w:color="auto"/>
              <w:left w:val="single" w:sz="4" w:space="0" w:color="auto"/>
            </w:tcBorders>
          </w:tcPr>
          <w:p w14:paraId="79520F01"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Կատարման պայմանները</w:t>
            </w:r>
          </w:p>
        </w:tc>
        <w:tc>
          <w:tcPr>
            <w:tcW w:w="5951" w:type="dxa"/>
            <w:tcBorders>
              <w:top w:val="single" w:sz="4" w:space="0" w:color="auto"/>
              <w:left w:val="single" w:sz="4" w:space="0" w:color="auto"/>
              <w:right w:val="single" w:sz="4" w:space="0" w:color="auto"/>
            </w:tcBorders>
          </w:tcPr>
          <w:p w14:paraId="5C1699CA"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կատարվում է ԱՕՏՄ-ն որպես մաքսային հսկողության տակ չգտնվող ճանաչելու մասին տեղեկությունների մշակման վերաբերյալ ծանուցումը կատարողի կողմից ստանալիս («ԱՕՏՄ-ն որպես մաքսային հսկողության տակ չգտնվող ճանաչելու մասին տեղեկությունների ընդունում եւ մշակում» գործառնություն (P.CP.04.OPR.014))</w:t>
            </w:r>
          </w:p>
        </w:tc>
      </w:tr>
      <w:tr w:rsidR="0064324F" w:rsidRPr="00D45645" w14:paraId="4F1113B3" w14:textId="77777777" w:rsidTr="002B6F10">
        <w:tc>
          <w:tcPr>
            <w:tcW w:w="861" w:type="dxa"/>
            <w:tcBorders>
              <w:top w:val="single" w:sz="4" w:space="0" w:color="auto"/>
              <w:left w:val="single" w:sz="4" w:space="0" w:color="auto"/>
            </w:tcBorders>
          </w:tcPr>
          <w:p w14:paraId="05FB2A24"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5</w:t>
            </w:r>
          </w:p>
        </w:tc>
        <w:tc>
          <w:tcPr>
            <w:tcW w:w="2696" w:type="dxa"/>
            <w:tcBorders>
              <w:top w:val="single" w:sz="4" w:space="0" w:color="auto"/>
              <w:left w:val="single" w:sz="4" w:space="0" w:color="auto"/>
            </w:tcBorders>
          </w:tcPr>
          <w:p w14:paraId="0F8C47D3"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Սահմանափակումները</w:t>
            </w:r>
          </w:p>
        </w:tc>
        <w:tc>
          <w:tcPr>
            <w:tcW w:w="5951" w:type="dxa"/>
            <w:tcBorders>
              <w:top w:val="single" w:sz="4" w:space="0" w:color="auto"/>
              <w:left w:val="single" w:sz="4" w:space="0" w:color="auto"/>
              <w:right w:val="single" w:sz="4" w:space="0" w:color="auto"/>
            </w:tcBorders>
          </w:tcPr>
          <w:p w14:paraId="13AC2B98"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տեղեկությունների ձ</w:t>
            </w:r>
            <w:r w:rsidR="00654716" w:rsidRPr="00D45645">
              <w:rPr>
                <w:rFonts w:ascii="Sylfaen" w:hAnsi="Sylfaen"/>
                <w:sz w:val="20"/>
                <w:szCs w:val="20"/>
              </w:rPr>
              <w:t>եւ</w:t>
            </w:r>
            <w:r w:rsidRPr="00D45645">
              <w:rPr>
                <w:rFonts w:ascii="Sylfaen" w:hAnsi="Sylfaen"/>
                <w:sz w:val="20"/>
                <w:szCs w:val="20"/>
              </w:rPr>
              <w:t xml:space="preserve">աչափն ու կառուցվածքը պետք է համապատասխանեն Էլեկտրոնային փաստաթղթերի </w:t>
            </w:r>
            <w:r w:rsidR="00654716" w:rsidRPr="00D45645">
              <w:rPr>
                <w:rFonts w:ascii="Sylfaen" w:hAnsi="Sylfaen"/>
                <w:sz w:val="20"/>
                <w:szCs w:val="20"/>
              </w:rPr>
              <w:t>եւ</w:t>
            </w:r>
            <w:r w:rsidRPr="00D45645">
              <w:rPr>
                <w:rFonts w:ascii="Sylfaen" w:hAnsi="Sylfaen"/>
                <w:sz w:val="20"/>
                <w:szCs w:val="20"/>
              </w:rPr>
              <w:t xml:space="preserve"> տեղեկությունների ձ</w:t>
            </w:r>
            <w:r w:rsidR="00654716" w:rsidRPr="00D45645">
              <w:rPr>
                <w:rFonts w:ascii="Sylfaen" w:hAnsi="Sylfaen"/>
                <w:sz w:val="20"/>
                <w:szCs w:val="20"/>
              </w:rPr>
              <w:t>եւ</w:t>
            </w:r>
            <w:r w:rsidRPr="00D45645">
              <w:rPr>
                <w:rFonts w:ascii="Sylfaen" w:hAnsi="Sylfaen"/>
                <w:sz w:val="20"/>
                <w:szCs w:val="20"/>
              </w:rPr>
              <w:t>աչափերի ու կառուցվածքների նկարագրությանը</w:t>
            </w:r>
          </w:p>
        </w:tc>
      </w:tr>
      <w:tr w:rsidR="0064324F" w:rsidRPr="00D45645" w14:paraId="3B9D9980" w14:textId="77777777" w:rsidTr="002B6F10">
        <w:tc>
          <w:tcPr>
            <w:tcW w:w="861" w:type="dxa"/>
            <w:tcBorders>
              <w:top w:val="single" w:sz="4" w:space="0" w:color="auto"/>
              <w:left w:val="single" w:sz="4" w:space="0" w:color="auto"/>
            </w:tcBorders>
          </w:tcPr>
          <w:p w14:paraId="5D2D9DAE"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6</w:t>
            </w:r>
          </w:p>
        </w:tc>
        <w:tc>
          <w:tcPr>
            <w:tcW w:w="2696" w:type="dxa"/>
            <w:tcBorders>
              <w:top w:val="single" w:sz="4" w:space="0" w:color="auto"/>
              <w:left w:val="single" w:sz="4" w:space="0" w:color="auto"/>
            </w:tcBorders>
          </w:tcPr>
          <w:p w14:paraId="3A070C61"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Գործառնության նկարագրությունը</w:t>
            </w:r>
          </w:p>
        </w:tc>
        <w:tc>
          <w:tcPr>
            <w:tcW w:w="5951" w:type="dxa"/>
            <w:tcBorders>
              <w:top w:val="single" w:sz="4" w:space="0" w:color="auto"/>
              <w:left w:val="single" w:sz="4" w:space="0" w:color="auto"/>
              <w:right w:val="single" w:sz="4" w:space="0" w:color="auto"/>
            </w:tcBorders>
          </w:tcPr>
          <w:p w14:paraId="3B72BBDB"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 xml:space="preserve">կատարողն իրականացնում է ծանուցման ընդունում </w:t>
            </w:r>
            <w:r w:rsidR="00654716" w:rsidRPr="00D45645">
              <w:rPr>
                <w:rFonts w:ascii="Sylfaen" w:hAnsi="Sylfaen"/>
                <w:sz w:val="20"/>
                <w:szCs w:val="20"/>
              </w:rPr>
              <w:t>եւ</w:t>
            </w:r>
            <w:r w:rsidRPr="00D45645">
              <w:rPr>
                <w:rFonts w:ascii="Sylfaen" w:hAnsi="Sylfaen"/>
                <w:sz w:val="20"/>
                <w:szCs w:val="20"/>
              </w:rPr>
              <w:t xml:space="preserve"> մշակում՝ Տեղեկատվական փոխգործակցության կանոնակարգին համապատասխան</w:t>
            </w:r>
          </w:p>
        </w:tc>
      </w:tr>
      <w:tr w:rsidR="0064324F" w:rsidRPr="00D45645" w14:paraId="75544D8A" w14:textId="77777777" w:rsidTr="002B6F10">
        <w:tc>
          <w:tcPr>
            <w:tcW w:w="861" w:type="dxa"/>
            <w:tcBorders>
              <w:top w:val="single" w:sz="4" w:space="0" w:color="auto"/>
              <w:left w:val="single" w:sz="4" w:space="0" w:color="auto"/>
              <w:bottom w:val="single" w:sz="4" w:space="0" w:color="auto"/>
            </w:tcBorders>
          </w:tcPr>
          <w:p w14:paraId="28168E48" w14:textId="77777777" w:rsidR="0064324F" w:rsidRPr="00D45645" w:rsidRDefault="0064324F" w:rsidP="002B6F10">
            <w:pPr>
              <w:pStyle w:val="Other0"/>
              <w:spacing w:after="120" w:line="240" w:lineRule="auto"/>
              <w:ind w:firstLine="0"/>
              <w:jc w:val="center"/>
              <w:rPr>
                <w:rFonts w:ascii="Sylfaen" w:hAnsi="Sylfaen" w:cs="Sylfaen"/>
                <w:sz w:val="20"/>
                <w:szCs w:val="20"/>
              </w:rPr>
            </w:pPr>
            <w:r w:rsidRPr="00D45645">
              <w:rPr>
                <w:rFonts w:ascii="Sylfaen" w:hAnsi="Sylfaen"/>
                <w:sz w:val="20"/>
                <w:szCs w:val="20"/>
              </w:rPr>
              <w:t>7</w:t>
            </w:r>
          </w:p>
        </w:tc>
        <w:tc>
          <w:tcPr>
            <w:tcW w:w="2696" w:type="dxa"/>
            <w:tcBorders>
              <w:top w:val="single" w:sz="4" w:space="0" w:color="auto"/>
              <w:left w:val="single" w:sz="4" w:space="0" w:color="auto"/>
              <w:bottom w:val="single" w:sz="4" w:space="0" w:color="auto"/>
            </w:tcBorders>
          </w:tcPr>
          <w:p w14:paraId="045D1E47" w14:textId="77777777" w:rsidR="0064324F" w:rsidRPr="00D45645" w:rsidRDefault="0064324F" w:rsidP="00D45645">
            <w:pPr>
              <w:pStyle w:val="Other0"/>
              <w:spacing w:after="120" w:line="240" w:lineRule="auto"/>
              <w:ind w:firstLine="0"/>
              <w:rPr>
                <w:rFonts w:ascii="Sylfaen" w:hAnsi="Sylfaen" w:cs="Sylfaen"/>
                <w:sz w:val="20"/>
                <w:szCs w:val="20"/>
              </w:rPr>
            </w:pPr>
            <w:r w:rsidRPr="00D45645">
              <w:rPr>
                <w:rFonts w:ascii="Sylfaen" w:hAnsi="Sylfaen"/>
                <w:sz w:val="20"/>
                <w:szCs w:val="20"/>
              </w:rPr>
              <w:t>Արդյունքները</w:t>
            </w:r>
          </w:p>
        </w:tc>
        <w:tc>
          <w:tcPr>
            <w:tcW w:w="5951" w:type="dxa"/>
            <w:tcBorders>
              <w:top w:val="single" w:sz="4" w:space="0" w:color="auto"/>
              <w:left w:val="single" w:sz="4" w:space="0" w:color="auto"/>
              <w:bottom w:val="single" w:sz="4" w:space="0" w:color="auto"/>
              <w:right w:val="single" w:sz="4" w:space="0" w:color="auto"/>
            </w:tcBorders>
          </w:tcPr>
          <w:p w14:paraId="035F2D2A" w14:textId="77777777" w:rsidR="0064324F" w:rsidRPr="00D45645" w:rsidRDefault="0064324F" w:rsidP="00D45645">
            <w:pPr>
              <w:pStyle w:val="Other0"/>
              <w:tabs>
                <w:tab w:val="left" w:pos="2668"/>
              </w:tabs>
              <w:spacing w:after="120" w:line="240" w:lineRule="auto"/>
              <w:ind w:firstLine="0"/>
              <w:rPr>
                <w:rFonts w:ascii="Sylfaen" w:hAnsi="Sylfaen" w:cs="Sylfaen"/>
                <w:sz w:val="20"/>
                <w:szCs w:val="20"/>
              </w:rPr>
            </w:pPr>
            <w:r w:rsidRPr="00D45645">
              <w:rPr>
                <w:rFonts w:ascii="Sylfaen" w:hAnsi="Sylfaen"/>
                <w:sz w:val="20"/>
                <w:szCs w:val="20"/>
              </w:rPr>
              <w:t>ԱՕՏՄ-ն որպես մաքսային հսկողության տակ չգտնվող ճանաչելու մասին տեղեկությունների մշակման վերաբերյալ ծանուցումը մշակվել է</w:t>
            </w:r>
          </w:p>
        </w:tc>
      </w:tr>
    </w:tbl>
    <w:p w14:paraId="3E2FAA8F" w14:textId="77777777" w:rsidR="00FE43B0" w:rsidRDefault="00FE43B0" w:rsidP="002B6F10">
      <w:pPr>
        <w:pStyle w:val="BodyText1"/>
        <w:spacing w:after="160" w:line="346" w:lineRule="auto"/>
        <w:ind w:firstLine="0"/>
        <w:jc w:val="center"/>
        <w:rPr>
          <w:rFonts w:ascii="Sylfaen" w:hAnsi="Sylfaen"/>
          <w:sz w:val="24"/>
          <w:szCs w:val="24"/>
        </w:rPr>
      </w:pPr>
    </w:p>
    <w:p w14:paraId="45AEFA81" w14:textId="77777777" w:rsidR="0064324F" w:rsidRPr="002B6F10" w:rsidRDefault="0064324F" w:rsidP="002B6F10">
      <w:pPr>
        <w:pStyle w:val="BodyText1"/>
        <w:spacing w:after="160" w:line="346" w:lineRule="auto"/>
        <w:ind w:firstLine="0"/>
        <w:jc w:val="center"/>
        <w:rPr>
          <w:rFonts w:ascii="Sylfaen" w:hAnsi="Sylfaen" w:cs="Sylfaen"/>
          <w:sz w:val="24"/>
          <w:szCs w:val="24"/>
          <w:lang w:val="hy-AM"/>
        </w:rPr>
      </w:pPr>
      <w:r w:rsidRPr="002B6F10">
        <w:rPr>
          <w:rFonts w:ascii="Sylfaen" w:hAnsi="Sylfaen"/>
          <w:sz w:val="24"/>
          <w:szCs w:val="24"/>
          <w:lang w:val="hy-AM"/>
        </w:rPr>
        <w:t>«ԱՕՏՄ-ն որպես մաքսային հսկողության տակ չգտնվող ճանաչելու մասին տեղեկությունների փոփոխում» ընթացակարգ (P.CP.04.PRC.006)</w:t>
      </w:r>
    </w:p>
    <w:p w14:paraId="64CCF66F" w14:textId="77777777" w:rsidR="0064324F" w:rsidRPr="002C5E73" w:rsidRDefault="0064324F" w:rsidP="002B6F10">
      <w:pPr>
        <w:pStyle w:val="BodyText1"/>
        <w:tabs>
          <w:tab w:val="left" w:pos="1134"/>
        </w:tabs>
        <w:spacing w:after="160" w:line="346" w:lineRule="auto"/>
        <w:ind w:firstLine="567"/>
        <w:jc w:val="both"/>
        <w:rPr>
          <w:rFonts w:ascii="Sylfaen" w:hAnsi="Sylfaen" w:cs="Sylfaen"/>
          <w:sz w:val="24"/>
          <w:szCs w:val="24"/>
          <w:lang w:val="hy-AM"/>
        </w:rPr>
      </w:pPr>
      <w:bookmarkStart w:id="86" w:name="bookmark90"/>
      <w:r w:rsidRPr="002C5E73">
        <w:rPr>
          <w:rFonts w:ascii="Sylfaen" w:hAnsi="Sylfaen"/>
          <w:sz w:val="24"/>
          <w:szCs w:val="24"/>
          <w:shd w:val="clear" w:color="auto" w:fill="FFFFFF"/>
          <w:lang w:val="hy-AM"/>
        </w:rPr>
        <w:t>6</w:t>
      </w:r>
      <w:bookmarkEnd w:id="86"/>
      <w:r w:rsidRPr="002C5E73">
        <w:rPr>
          <w:rFonts w:ascii="Sylfaen" w:hAnsi="Sylfaen"/>
          <w:sz w:val="24"/>
          <w:szCs w:val="24"/>
          <w:shd w:val="clear" w:color="auto" w:fill="FFFFFF"/>
          <w:lang w:val="hy-AM"/>
        </w:rPr>
        <w:t>8.</w:t>
      </w:r>
      <w:r w:rsidR="00D45645" w:rsidRPr="002C5E73">
        <w:rPr>
          <w:rFonts w:ascii="Sylfaen" w:hAnsi="Sylfaen"/>
          <w:sz w:val="24"/>
          <w:szCs w:val="24"/>
          <w:lang w:val="hy-AM"/>
        </w:rPr>
        <w:tab/>
      </w:r>
      <w:r w:rsidRPr="002C5E73">
        <w:rPr>
          <w:rFonts w:ascii="Sylfaen" w:hAnsi="Sylfaen"/>
          <w:sz w:val="24"/>
          <w:szCs w:val="24"/>
          <w:lang w:val="hy-AM"/>
        </w:rPr>
        <w:t>«ԱՕՏՄ-ն որպես մաքսային հսկողության տակ չգտնվող ճանաչելու մասին տեղեկությունների փոփոխում» ընթացակարգի (P.CP.04.PRC.006) կատարման սխեման ներկայացված է 12-րդ նկարում:</w:t>
      </w:r>
    </w:p>
    <w:p w14:paraId="2616FCC8"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3130E10A">
          <v:group id="_x0000_s1396" style="position:absolute;margin-left:11.5pt;margin-top:9.3pt;width:453.3pt;height:211.7pt;z-index:252000256" coordorigin="1648,3346" coordsize="9066,4234">
            <v:rect id="_x0000_s1143" style="position:absolute;left:1648;top:3346;width:4639;height:472" fillcolor="white [3212]" stroked="f">
              <v:textbox inset="0,0,0,0">
                <w:txbxContent>
                  <w:p w14:paraId="6C719909" w14:textId="77777777" w:rsidR="00846ABE" w:rsidRPr="00D45645" w:rsidRDefault="00846ABE" w:rsidP="0064324F">
                    <w:pPr>
                      <w:jc w:val="center"/>
                      <w:rPr>
                        <w:rFonts w:ascii="Sylfaen" w:hAnsi="Sylfaen"/>
                        <w:sz w:val="12"/>
                      </w:rPr>
                    </w:pPr>
                    <w:r w:rsidRPr="00D45645">
                      <w:rPr>
                        <w:rFonts w:ascii="Sylfaen" w:hAnsi="Sylfaen"/>
                        <w:sz w:val="16"/>
                      </w:rPr>
                      <w:t>: ԱՕՏՄ-ն որպես մաքսային հսկողության տակ չգտնվող՝ ճանաչող լիազորված մարմին</w:t>
                    </w:r>
                  </w:p>
                </w:txbxContent>
              </v:textbox>
            </v:rect>
            <v:rect id="_x0000_s1144" style="position:absolute;left:6409;top:3346;width:4305;height:472" fillcolor="white [3212]" stroked="f">
              <v:textbox inset="0,0,0,0">
                <w:txbxContent>
                  <w:p w14:paraId="3789AE1F" w14:textId="77777777" w:rsidR="00846ABE" w:rsidRPr="00D45645" w:rsidRDefault="00846ABE" w:rsidP="0064324F">
                    <w:pPr>
                      <w:jc w:val="center"/>
                      <w:rPr>
                        <w:rFonts w:ascii="Sylfaen" w:hAnsi="Sylfaen"/>
                        <w:sz w:val="12"/>
                      </w:rPr>
                    </w:pPr>
                    <w:r w:rsidRPr="00D45645">
                      <w:rPr>
                        <w:rFonts w:ascii="Sylfaen" w:hAnsi="Sylfaen"/>
                        <w:sz w:val="16"/>
                      </w:rPr>
                      <w:t>: ԱՕՏՄ-ի ժամանակավոր ներմուծման մասով հսկողություն իրականացնող լիազորված մարմին</w:t>
                    </w:r>
                  </w:p>
                </w:txbxContent>
              </v:textbox>
            </v:rect>
            <v:rect id="_x0000_s1145" style="position:absolute;left:1873;top:4549;width:4070;height:731" fillcolor="white [3212]" stroked="f">
              <v:textbox inset="0,0,0,0">
                <w:txbxContent>
                  <w:p w14:paraId="192C36C5" w14:textId="77777777" w:rsidR="00846ABE" w:rsidRPr="00D45645" w:rsidRDefault="00846ABE" w:rsidP="0064324F">
                    <w:pPr>
                      <w:jc w:val="center"/>
                      <w:rPr>
                        <w:rFonts w:ascii="Sylfaen" w:hAnsi="Sylfaen"/>
                        <w:sz w:val="12"/>
                      </w:rPr>
                    </w:pPr>
                    <w:r w:rsidRPr="00D45645">
                      <w:rPr>
                        <w:rFonts w:ascii="Sylfaen" w:hAnsi="Sylfaen"/>
                        <w:sz w:val="16"/>
                      </w:rPr>
                      <w:t>ԱՕՏՄ-ն որպես մաքսային հսկողության տակ չգտնվող ճանաչելու մասին փոփոխված տեղեկությունների փոխանցում (RCP.04.OPR.016)</w:t>
                    </w:r>
                  </w:p>
                </w:txbxContent>
              </v:textbox>
            </v:rect>
            <v:rect id="_x0000_s1146" style="position:absolute;left:6473;top:4613;width:4241;height:667" fillcolor="white [3212]" stroked="f">
              <v:textbox inset="0,0,0,0">
                <w:txbxContent>
                  <w:p w14:paraId="7201D50D" w14:textId="77777777" w:rsidR="00846ABE" w:rsidRPr="00D45645" w:rsidRDefault="00846ABE" w:rsidP="0064324F">
                    <w:pPr>
                      <w:jc w:val="center"/>
                      <w:rPr>
                        <w:rFonts w:ascii="Sylfaen" w:hAnsi="Sylfaen"/>
                        <w:sz w:val="14"/>
                        <w:szCs w:val="14"/>
                      </w:rPr>
                    </w:pPr>
                    <w:r w:rsidRPr="00D45645">
                      <w:rPr>
                        <w:rFonts w:ascii="Sylfaen" w:hAnsi="Sylfaen"/>
                        <w:sz w:val="14"/>
                        <w:szCs w:val="14"/>
                      </w:rPr>
                      <w:t>: ԱՕՏՄ-ի ժամանակավոր ներմուծման մասին տեղեկություններ [ԱՕՏՄ-ն որպես մաքսային հսկողության տակ չգտնվող ճանաչելու մասին փոփոխված տեղեկությունները փոխանցվել են]</w:t>
                    </w:r>
                  </w:p>
                </w:txbxContent>
              </v:textbox>
            </v:rect>
            <v:rect id="_x0000_s1147" style="position:absolute;left:1873;top:5742;width:4317;height:667" fillcolor="white [3212]" stroked="f">
              <v:textbox inset="0,0,0,0">
                <w:txbxContent>
                  <w:p w14:paraId="6CB7C565" w14:textId="77777777" w:rsidR="00846ABE" w:rsidRPr="006F0B5D" w:rsidRDefault="00846ABE" w:rsidP="0064324F">
                    <w:pPr>
                      <w:jc w:val="center"/>
                      <w:rPr>
                        <w:rFonts w:ascii="Sylfaen" w:hAnsi="Sylfaen"/>
                        <w:sz w:val="12"/>
                      </w:rPr>
                    </w:pPr>
                    <w:r>
                      <w:rPr>
                        <w:rFonts w:ascii="Sylfaen" w:hAnsi="Sylfaen"/>
                        <w:sz w:val="16"/>
                      </w:rPr>
                      <w:t>: ԱՕՏՄ-ի ժամանակավոր ներմուծման մասին տեղեկություններ [ԱՕՏՄ-ն որպես մաքսային հսկողության տակ չգտնվող ճանաչելու մասին փոփոխված տեղեկությունները մշակվել են]</w:t>
                    </w:r>
                  </w:p>
                </w:txbxContent>
              </v:textbox>
            </v:rect>
            <v:rect id="_x0000_s1148" style="position:absolute;left:6644;top:5742;width:3963;height:731" fillcolor="white [3212]" stroked="f">
              <v:textbox inset="0,0,0,0">
                <w:txbxContent>
                  <w:p w14:paraId="2508CBB2" w14:textId="77777777" w:rsidR="00846ABE" w:rsidRPr="00D45645" w:rsidRDefault="00846ABE" w:rsidP="0064324F">
                    <w:pPr>
                      <w:jc w:val="center"/>
                      <w:rPr>
                        <w:rFonts w:ascii="Sylfaen" w:hAnsi="Sylfaen"/>
                        <w:sz w:val="14"/>
                        <w:szCs w:val="14"/>
                      </w:rPr>
                    </w:pPr>
                    <w:r w:rsidRPr="00D45645">
                      <w:rPr>
                        <w:rFonts w:ascii="Sylfaen" w:hAnsi="Sylfaen"/>
                        <w:sz w:val="14"/>
                        <w:szCs w:val="14"/>
                      </w:rPr>
                      <w:t>ԱՕՏՄ-ն որպես մաքսային հսկողության տակ չգտնվող ճանաչելու մասին փոփոխված տեղեկությունների ընդունում եւ մշակում (P.CP.04.OPR.017)</w:t>
                    </w:r>
                  </w:p>
                </w:txbxContent>
              </v:textbox>
            </v:rect>
            <v:rect id="_x0000_s1149" style="position:absolute;left:1980;top:6849;width:3963;height:731" fillcolor="white [3212]" stroked="f">
              <v:textbox inset="0,0,0,0">
                <w:txbxContent>
                  <w:p w14:paraId="5BB36837" w14:textId="77777777" w:rsidR="00846ABE" w:rsidRPr="00D45645" w:rsidRDefault="00846ABE" w:rsidP="0064324F">
                    <w:pPr>
                      <w:jc w:val="center"/>
                      <w:rPr>
                        <w:rFonts w:ascii="Sylfaen" w:hAnsi="Sylfaen"/>
                        <w:sz w:val="14"/>
                        <w:szCs w:val="14"/>
                      </w:rPr>
                    </w:pPr>
                    <w:r w:rsidRPr="00D45645">
                      <w:rPr>
                        <w:rFonts w:ascii="Sylfaen" w:hAnsi="Sylfaen"/>
                        <w:sz w:val="14"/>
                        <w:szCs w:val="14"/>
                      </w:rPr>
                      <w:t>ԱՕՏՄ-ն որպես մաքսային հսկողության տակ չգտնվող ճանաչելու մասին փոփոխված տեղեկությունների մշակման վերաբերյալ ծանուցման ստացում (P.CP.04.OPR.018)</w:t>
                    </w:r>
                  </w:p>
                </w:txbxContent>
              </v:textbox>
            </v:rect>
          </v:group>
        </w:pict>
      </w:r>
      <w:r w:rsidR="0064324F" w:rsidRPr="00654716">
        <w:rPr>
          <w:rFonts w:ascii="Sylfaen" w:hAnsi="Sylfaen" w:cs="Sylfaen"/>
          <w:noProof/>
          <w:lang w:val="en-US" w:eastAsia="en-US" w:bidi="ar-SA"/>
        </w:rPr>
        <w:drawing>
          <wp:inline distT="0" distB="0" distL="0" distR="0" wp14:anchorId="3B3600BE" wp14:editId="21C75723">
            <wp:extent cx="6035040" cy="3444240"/>
            <wp:effectExtent l="0" t="0" r="0" b="0"/>
            <wp:docPr id="30"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cstate="print"/>
                    <a:stretch/>
                  </pic:blipFill>
                  <pic:spPr>
                    <a:xfrm>
                      <a:off x="0" y="0"/>
                      <a:ext cx="6035040" cy="3444240"/>
                    </a:xfrm>
                    <a:prstGeom prst="rect">
                      <a:avLst/>
                    </a:prstGeom>
                  </pic:spPr>
                </pic:pic>
              </a:graphicData>
            </a:graphic>
          </wp:inline>
        </w:drawing>
      </w:r>
    </w:p>
    <w:p w14:paraId="5AEC532E" w14:textId="77777777" w:rsidR="0064324F" w:rsidRPr="003728A4" w:rsidRDefault="0064324F" w:rsidP="0064324F">
      <w:pPr>
        <w:pStyle w:val="Picturecaption0"/>
        <w:spacing w:after="160" w:line="360" w:lineRule="auto"/>
        <w:rPr>
          <w:rFonts w:ascii="Sylfaen" w:hAnsi="Sylfaen" w:cs="Sylfaen"/>
          <w:sz w:val="20"/>
          <w:szCs w:val="20"/>
          <w:lang w:val="hy-AM"/>
        </w:rPr>
      </w:pPr>
      <w:r w:rsidRPr="003728A4">
        <w:rPr>
          <w:rFonts w:ascii="Sylfaen" w:hAnsi="Sylfaen"/>
          <w:sz w:val="20"/>
          <w:szCs w:val="20"/>
          <w:lang w:val="hy-AM"/>
        </w:rPr>
        <w:t xml:space="preserve">Նկ. 12. «ԱՕՏՄ-ն որպես մաքսային հսկողության տակ չգտնվող ճանաչելու մասին տեղեկությունների փոփոխում» ընթացակարգի (P.CP.04.PRC.006) կատարման սխեմա </w:t>
      </w:r>
    </w:p>
    <w:p w14:paraId="373FF356" w14:textId="77777777" w:rsidR="0064324F" w:rsidRPr="00654716" w:rsidRDefault="0064324F" w:rsidP="002B6F10">
      <w:pPr>
        <w:pStyle w:val="BodyText1"/>
        <w:tabs>
          <w:tab w:val="left" w:pos="1134"/>
        </w:tabs>
        <w:spacing w:after="160" w:line="341" w:lineRule="auto"/>
        <w:ind w:firstLine="567"/>
        <w:jc w:val="both"/>
        <w:rPr>
          <w:rFonts w:ascii="Sylfaen" w:hAnsi="Sylfaen" w:cs="Sylfaen"/>
          <w:sz w:val="24"/>
          <w:szCs w:val="24"/>
          <w:lang w:val="hy-AM"/>
        </w:rPr>
      </w:pPr>
      <w:bookmarkStart w:id="87" w:name="bookmark91"/>
      <w:r w:rsidRPr="00654716">
        <w:rPr>
          <w:rFonts w:ascii="Sylfaen" w:hAnsi="Sylfaen"/>
          <w:sz w:val="24"/>
          <w:szCs w:val="24"/>
          <w:lang w:val="hy-AM"/>
        </w:rPr>
        <w:t>6</w:t>
      </w:r>
      <w:bookmarkEnd w:id="87"/>
      <w:r w:rsidRPr="00654716">
        <w:rPr>
          <w:rFonts w:ascii="Sylfaen" w:hAnsi="Sylfaen"/>
          <w:sz w:val="24"/>
          <w:szCs w:val="24"/>
          <w:lang w:val="hy-AM"/>
        </w:rPr>
        <w:t>9.</w:t>
      </w:r>
      <w:r w:rsidR="003728A4" w:rsidRPr="00496136">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ճանաչելու մասին տեղեկություններում փոփոխությունների կատարում» (P.CP.04.PRC.006) ընթացակարգը կատարվում է ԱՕՏՄ-ն որպես մաքսային հսկողության տակ չգտնվող՝ ճանաչող լիազորված մարմնի կողմից ԱՕՏՄ-ն որպես մաքսային հսկողության տակ չգտնվող ճանաչելու մասին տեղեկություններում փոփոխություններ կատարելիս:</w:t>
      </w:r>
    </w:p>
    <w:p w14:paraId="2B670C1A" w14:textId="77777777" w:rsidR="0064324F" w:rsidRPr="002C5E73" w:rsidRDefault="0064324F" w:rsidP="002B6F10">
      <w:pPr>
        <w:pStyle w:val="BodyText1"/>
        <w:tabs>
          <w:tab w:val="left" w:pos="1134"/>
        </w:tabs>
        <w:spacing w:after="160" w:line="341" w:lineRule="auto"/>
        <w:ind w:firstLine="567"/>
        <w:jc w:val="both"/>
        <w:rPr>
          <w:rFonts w:ascii="Sylfaen" w:hAnsi="Sylfaen"/>
          <w:sz w:val="24"/>
          <w:szCs w:val="24"/>
          <w:lang w:val="hy-AM"/>
        </w:rPr>
      </w:pPr>
      <w:bookmarkStart w:id="88" w:name="bookmark92"/>
      <w:r w:rsidRPr="00654716">
        <w:rPr>
          <w:rFonts w:ascii="Sylfaen" w:hAnsi="Sylfaen"/>
          <w:sz w:val="24"/>
          <w:szCs w:val="24"/>
          <w:lang w:val="hy-AM"/>
        </w:rPr>
        <w:t>7</w:t>
      </w:r>
      <w:bookmarkEnd w:id="88"/>
      <w:r w:rsidRPr="00654716">
        <w:rPr>
          <w:rFonts w:ascii="Sylfaen" w:hAnsi="Sylfaen"/>
          <w:sz w:val="24"/>
          <w:szCs w:val="24"/>
          <w:lang w:val="hy-AM"/>
        </w:rPr>
        <w:t>0.</w:t>
      </w:r>
      <w:r w:rsidR="003728A4" w:rsidRPr="00496136">
        <w:rPr>
          <w:rFonts w:ascii="Sylfaen" w:hAnsi="Sylfaen"/>
          <w:sz w:val="24"/>
          <w:szCs w:val="24"/>
          <w:lang w:val="hy-AM"/>
        </w:rPr>
        <w:tab/>
      </w:r>
      <w:r w:rsidRPr="00654716">
        <w:rPr>
          <w:rFonts w:ascii="Sylfaen" w:hAnsi="Sylfaen"/>
          <w:sz w:val="24"/>
          <w:szCs w:val="24"/>
          <w:lang w:val="hy-AM"/>
        </w:rPr>
        <w:t>Առաջին հերթին կատարվում է «ԱՕՏՄ-ն որպես մաքսային հսկողության տակ չգտնվող ճանաչելու մասին փոփոխված տեղեկությունների փոխանցում» գործառնությունը (P.CP.04.OPR.016), որի կատարման արդյունքներով ԱՕՏՄ-ն որպես մաքսային հսկողության տակ չգտնվող՝ ճանաչող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ավորվում եւ ԱՕՏՄ-ի ժամանակավոր ներմուծման մասով հսկողություն իրականացնող լիազորված մարմին են ուղարկվում ԱՕՏՄ-ն որպես մաքսային հսկողության տակ չգտնվող ճանաչելու մասին փոփոխված տեղեկությունները:</w:t>
      </w:r>
    </w:p>
    <w:p w14:paraId="2B47FD77" w14:textId="77777777" w:rsidR="00FE43B0" w:rsidRPr="002C5E73" w:rsidRDefault="00FE43B0" w:rsidP="002B6F10">
      <w:pPr>
        <w:pStyle w:val="BodyText1"/>
        <w:tabs>
          <w:tab w:val="left" w:pos="1134"/>
        </w:tabs>
        <w:spacing w:after="160" w:line="341" w:lineRule="auto"/>
        <w:ind w:firstLine="567"/>
        <w:jc w:val="both"/>
        <w:rPr>
          <w:rFonts w:ascii="Sylfaen" w:hAnsi="Sylfaen" w:cs="Sylfaen"/>
          <w:sz w:val="24"/>
          <w:szCs w:val="24"/>
          <w:lang w:val="hy-AM"/>
        </w:rPr>
      </w:pPr>
    </w:p>
    <w:p w14:paraId="03D384AB" w14:textId="77777777" w:rsidR="0064324F" w:rsidRPr="00654716" w:rsidRDefault="0064324F" w:rsidP="002B6F10">
      <w:pPr>
        <w:pStyle w:val="BodyText1"/>
        <w:tabs>
          <w:tab w:val="left" w:pos="1134"/>
        </w:tabs>
        <w:spacing w:after="160" w:line="341" w:lineRule="auto"/>
        <w:ind w:firstLine="567"/>
        <w:jc w:val="both"/>
        <w:rPr>
          <w:rFonts w:ascii="Sylfaen" w:hAnsi="Sylfaen" w:cs="Sylfaen"/>
          <w:sz w:val="24"/>
          <w:szCs w:val="24"/>
          <w:lang w:val="hy-AM"/>
        </w:rPr>
      </w:pPr>
      <w:bookmarkStart w:id="89" w:name="bookmark93"/>
      <w:r w:rsidRPr="00654716">
        <w:rPr>
          <w:rFonts w:ascii="Sylfaen" w:hAnsi="Sylfaen"/>
          <w:sz w:val="24"/>
          <w:szCs w:val="24"/>
          <w:lang w:val="hy-AM"/>
        </w:rPr>
        <w:t>7</w:t>
      </w:r>
      <w:bookmarkEnd w:id="89"/>
      <w:r w:rsidRPr="00654716">
        <w:rPr>
          <w:rFonts w:ascii="Sylfaen" w:hAnsi="Sylfaen"/>
          <w:sz w:val="24"/>
          <w:szCs w:val="24"/>
          <w:lang w:val="hy-AM"/>
        </w:rPr>
        <w:t>1.</w:t>
      </w:r>
      <w:r w:rsidR="003728A4" w:rsidRPr="00496136">
        <w:rPr>
          <w:rFonts w:ascii="Sylfaen" w:hAnsi="Sylfaen"/>
          <w:sz w:val="24"/>
          <w:szCs w:val="24"/>
          <w:lang w:val="hy-AM"/>
        </w:rPr>
        <w:tab/>
      </w:r>
      <w:r w:rsidRPr="00654716">
        <w:rPr>
          <w:rFonts w:ascii="Sylfaen" w:hAnsi="Sylfaen"/>
          <w:sz w:val="24"/>
          <w:szCs w:val="24"/>
          <w:lang w:val="hy-AM"/>
        </w:rPr>
        <w:t xml:space="preserve">ԱՕՏՄ-ն որպես մաքսային հսկողության տակ չգտնվող ճանաչելու մասին տեղեկություններն ԱՕՏՄ ժամանակավոր ներմուծման մասով </w:t>
      </w:r>
      <w:r w:rsidRPr="003728A4">
        <w:rPr>
          <w:rFonts w:ascii="Sylfaen" w:hAnsi="Sylfaen"/>
          <w:spacing w:val="-4"/>
          <w:sz w:val="24"/>
          <w:szCs w:val="24"/>
          <w:lang w:val="hy-AM"/>
        </w:rPr>
        <w:t>հսկողություն իրականացնող լիազորված մարմնի կողմից ստանալիս կատարվում է «ԱՕՏՄ</w:t>
      </w:r>
      <w:r w:rsidRPr="00654716">
        <w:rPr>
          <w:rFonts w:ascii="Sylfaen" w:hAnsi="Sylfaen"/>
          <w:sz w:val="24"/>
          <w:szCs w:val="24"/>
          <w:lang w:val="hy-AM"/>
        </w:rPr>
        <w:t>-ն որպես մաքսային հսկողության տակ չգտնվող ճանաչելու մասին փոփոխված տեղեկությունների ընդունում եւ մշակում» գործառնությունը (P.CP.04.OPR.017), որի կատարման արդյունքներով իրականացվում են նշված տեղեկությունների ընդունումն ու մշակումը: Տեղեկությունների մշակման վերաբերյալ ծանուցումը փոխանցվում է ԱՕՏՄ-ն որպես մաքսային հսկողության տակ չգտնվող՝ ճանաչող լիազորված մարմին:</w:t>
      </w:r>
    </w:p>
    <w:p w14:paraId="64953DB4" w14:textId="77777777" w:rsidR="0064324F" w:rsidRPr="00654716" w:rsidRDefault="0064324F" w:rsidP="002B6F10">
      <w:pPr>
        <w:pStyle w:val="BodyText1"/>
        <w:tabs>
          <w:tab w:val="left" w:pos="1134"/>
        </w:tabs>
        <w:spacing w:after="160" w:line="341" w:lineRule="auto"/>
        <w:ind w:firstLine="567"/>
        <w:jc w:val="both"/>
        <w:rPr>
          <w:rFonts w:ascii="Sylfaen" w:hAnsi="Sylfaen" w:cs="Sylfaen"/>
          <w:sz w:val="24"/>
          <w:szCs w:val="24"/>
          <w:lang w:val="hy-AM"/>
        </w:rPr>
      </w:pPr>
      <w:bookmarkStart w:id="90" w:name="bookmark94"/>
      <w:r w:rsidRPr="00654716">
        <w:rPr>
          <w:rFonts w:ascii="Sylfaen" w:hAnsi="Sylfaen"/>
          <w:sz w:val="24"/>
          <w:szCs w:val="24"/>
          <w:lang w:val="hy-AM"/>
        </w:rPr>
        <w:t>7</w:t>
      </w:r>
      <w:bookmarkEnd w:id="90"/>
      <w:r w:rsidRPr="00654716">
        <w:rPr>
          <w:rFonts w:ascii="Sylfaen" w:hAnsi="Sylfaen"/>
          <w:sz w:val="24"/>
          <w:szCs w:val="24"/>
          <w:lang w:val="hy-AM"/>
        </w:rPr>
        <w:t>2.</w:t>
      </w:r>
      <w:r w:rsidR="003728A4" w:rsidRPr="00496136">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ճանաչող լիազորված մարմնի կողմից ԱՕՏՄ-ն որպես մաքսային հսկողության տակ չգտնվող ճանաչելու մասին փոփոխված տեղեկությունների մշակման վերաբերյալ ծանուցում ստանալիս կատարվում է «ԱՕՏՄ-ն որպես մաքսային հսկողության տակ չգտնվող ճանաչելու մասին փոփոխված տեղեկությունների մշակման վերաբերյալ ծանուցման ստացում» գործառնությունը (P.CP.04.OPR.018):</w:t>
      </w:r>
    </w:p>
    <w:p w14:paraId="4C6D1B53" w14:textId="77777777" w:rsidR="0064324F" w:rsidRPr="00654716" w:rsidRDefault="0064324F" w:rsidP="002B6F10">
      <w:pPr>
        <w:pStyle w:val="BodyText1"/>
        <w:tabs>
          <w:tab w:val="left" w:pos="1134"/>
        </w:tabs>
        <w:spacing w:after="160" w:line="341" w:lineRule="auto"/>
        <w:ind w:firstLine="567"/>
        <w:jc w:val="both"/>
        <w:rPr>
          <w:rFonts w:ascii="Sylfaen" w:hAnsi="Sylfaen" w:cs="Sylfaen"/>
          <w:sz w:val="24"/>
          <w:szCs w:val="24"/>
          <w:lang w:val="hy-AM"/>
        </w:rPr>
      </w:pPr>
      <w:bookmarkStart w:id="91" w:name="bookmark95"/>
      <w:r w:rsidRPr="00654716">
        <w:rPr>
          <w:rFonts w:ascii="Sylfaen" w:hAnsi="Sylfaen"/>
          <w:sz w:val="24"/>
          <w:szCs w:val="24"/>
          <w:lang w:val="hy-AM"/>
        </w:rPr>
        <w:t>7</w:t>
      </w:r>
      <w:bookmarkEnd w:id="91"/>
      <w:r w:rsidRPr="00654716">
        <w:rPr>
          <w:rFonts w:ascii="Sylfaen" w:hAnsi="Sylfaen"/>
          <w:sz w:val="24"/>
          <w:szCs w:val="24"/>
          <w:lang w:val="hy-AM"/>
        </w:rPr>
        <w:t>3.</w:t>
      </w:r>
      <w:r w:rsidR="003728A4" w:rsidRPr="00496136">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ճանաչելու մասին տեղեկությունների փոփոխում» ընթացակարգի (P.CP.04.PRC.006) կատարման արդյունքներն են ԱՕՏՄ-ի ժամանակավոր ներմուծման մասով հսկողություն իրականացնող լիազորված մարմնի կողմից ԱՕՏՄ-ն որպես մաքսային հսկողության տակ չգտնվող ճանաչելու մասին փոփոխված տեղեկությունների ընդունումն ու մշակումը:</w:t>
      </w:r>
    </w:p>
    <w:p w14:paraId="10BE1F70" w14:textId="77777777" w:rsidR="00FE43B0" w:rsidRDefault="0064324F" w:rsidP="002B6F10">
      <w:pPr>
        <w:pStyle w:val="BodyText1"/>
        <w:tabs>
          <w:tab w:val="left" w:pos="1134"/>
        </w:tabs>
        <w:spacing w:after="160" w:line="341" w:lineRule="auto"/>
        <w:ind w:firstLine="567"/>
        <w:jc w:val="both"/>
        <w:rPr>
          <w:rFonts w:ascii="Sylfaen" w:hAnsi="Sylfaen"/>
          <w:sz w:val="24"/>
          <w:szCs w:val="24"/>
          <w:lang w:val="hy-AM"/>
        </w:rPr>
      </w:pPr>
      <w:bookmarkStart w:id="92" w:name="bookmark96"/>
      <w:r w:rsidRPr="00654716">
        <w:rPr>
          <w:rFonts w:ascii="Sylfaen" w:hAnsi="Sylfaen"/>
          <w:sz w:val="24"/>
          <w:szCs w:val="24"/>
          <w:lang w:val="hy-AM"/>
        </w:rPr>
        <w:t>7</w:t>
      </w:r>
      <w:bookmarkEnd w:id="92"/>
      <w:r w:rsidRPr="00654716">
        <w:rPr>
          <w:rFonts w:ascii="Sylfaen" w:hAnsi="Sylfaen"/>
          <w:sz w:val="24"/>
          <w:szCs w:val="24"/>
          <w:lang w:val="hy-AM"/>
        </w:rPr>
        <w:t>4.</w:t>
      </w:r>
      <w:r w:rsidR="003728A4" w:rsidRPr="00496136">
        <w:rPr>
          <w:rFonts w:ascii="Sylfaen" w:hAnsi="Sylfaen"/>
          <w:sz w:val="24"/>
          <w:szCs w:val="24"/>
          <w:lang w:val="hy-AM"/>
        </w:rPr>
        <w:tab/>
      </w:r>
      <w:r w:rsidRPr="00654716">
        <w:rPr>
          <w:rFonts w:ascii="Sylfaen" w:hAnsi="Sylfaen"/>
          <w:sz w:val="24"/>
          <w:szCs w:val="24"/>
          <w:lang w:val="hy-AM"/>
        </w:rPr>
        <w:t>«ԱՕՏՄ-ն որպես մաքսային հսկողության տակ չգտնվող ճանաչելու մասին տեղեկությունների փոփոխում» ընթացակարգի (P.CP.04.PRC.006) շրջանակներում կատարվող՝ ընդհանուր գործընթացի գործառնությունների ցանկը բերված է 29-րդ աղյուսակում:</w:t>
      </w:r>
    </w:p>
    <w:p w14:paraId="68C8CED2" w14:textId="77777777" w:rsidR="00FE43B0" w:rsidRDefault="00FE43B0">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7AB344E6" w14:textId="77777777" w:rsidR="0064324F" w:rsidRPr="00654716" w:rsidRDefault="0064324F" w:rsidP="002B6F10">
      <w:pPr>
        <w:pStyle w:val="BodyText1"/>
        <w:spacing w:after="160" w:line="341" w:lineRule="auto"/>
        <w:ind w:firstLine="0"/>
        <w:jc w:val="right"/>
        <w:rPr>
          <w:rFonts w:ascii="Sylfaen" w:hAnsi="Sylfaen" w:cs="Sylfaen"/>
          <w:sz w:val="24"/>
          <w:szCs w:val="24"/>
          <w:lang w:val="hy-AM"/>
        </w:rPr>
      </w:pPr>
      <w:r w:rsidRPr="00654716">
        <w:rPr>
          <w:rFonts w:ascii="Sylfaen" w:hAnsi="Sylfaen"/>
          <w:sz w:val="24"/>
          <w:szCs w:val="24"/>
          <w:lang w:val="hy-AM"/>
        </w:rPr>
        <w:t>Աղյուսակ 29</w:t>
      </w:r>
    </w:p>
    <w:p w14:paraId="4A671A00" w14:textId="77777777" w:rsidR="0064324F" w:rsidRPr="00654716" w:rsidRDefault="0064324F" w:rsidP="002B6F10">
      <w:pPr>
        <w:pStyle w:val="BodyText1"/>
        <w:spacing w:after="160" w:line="341" w:lineRule="auto"/>
        <w:ind w:firstLine="0"/>
        <w:jc w:val="center"/>
        <w:rPr>
          <w:rFonts w:ascii="Sylfaen" w:hAnsi="Sylfaen" w:cs="Sylfaen"/>
          <w:sz w:val="24"/>
          <w:szCs w:val="24"/>
          <w:lang w:val="hy-AM"/>
        </w:rPr>
      </w:pPr>
      <w:r w:rsidRPr="00654716">
        <w:rPr>
          <w:rFonts w:ascii="Sylfaen" w:hAnsi="Sylfaen"/>
          <w:sz w:val="24"/>
          <w:szCs w:val="24"/>
          <w:lang w:val="hy-AM"/>
        </w:rPr>
        <w:t>«ԱՕՏՄ-ն որպես մաքսային հսկողության տակ չգտնվող ճանաչելու մասին տեղեկությունների փոփոխում» ընթացակարգի (P.CP.04.PRC.006)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03"/>
        <w:gridCol w:w="2981"/>
      </w:tblGrid>
      <w:tr w:rsidR="0064324F" w:rsidRPr="003728A4" w14:paraId="4E2113C6" w14:textId="77777777" w:rsidTr="00654716">
        <w:tc>
          <w:tcPr>
            <w:tcW w:w="2410" w:type="dxa"/>
            <w:tcBorders>
              <w:top w:val="single" w:sz="4" w:space="0" w:color="auto"/>
              <w:left w:val="single" w:sz="4" w:space="0" w:color="auto"/>
            </w:tcBorders>
          </w:tcPr>
          <w:p w14:paraId="705D41F2" w14:textId="77777777" w:rsidR="0064324F" w:rsidRPr="003728A4" w:rsidRDefault="0064324F" w:rsidP="003728A4">
            <w:pPr>
              <w:pStyle w:val="Other0"/>
              <w:spacing w:after="120" w:line="240" w:lineRule="auto"/>
              <w:ind w:firstLine="0"/>
              <w:jc w:val="center"/>
              <w:rPr>
                <w:rFonts w:ascii="Sylfaen" w:hAnsi="Sylfaen" w:cs="Sylfaen"/>
                <w:sz w:val="20"/>
                <w:szCs w:val="20"/>
              </w:rPr>
            </w:pPr>
            <w:r w:rsidRPr="003728A4">
              <w:rPr>
                <w:rFonts w:ascii="Sylfaen" w:hAnsi="Sylfaen"/>
                <w:sz w:val="20"/>
                <w:szCs w:val="20"/>
              </w:rPr>
              <w:t>Ծածկագրային նշագիրը</w:t>
            </w:r>
          </w:p>
        </w:tc>
        <w:tc>
          <w:tcPr>
            <w:tcW w:w="4003" w:type="dxa"/>
            <w:tcBorders>
              <w:top w:val="single" w:sz="4" w:space="0" w:color="auto"/>
              <w:left w:val="single" w:sz="4" w:space="0" w:color="auto"/>
            </w:tcBorders>
          </w:tcPr>
          <w:p w14:paraId="44B7D9D9" w14:textId="77777777" w:rsidR="0064324F" w:rsidRPr="003728A4" w:rsidRDefault="0064324F" w:rsidP="003728A4">
            <w:pPr>
              <w:pStyle w:val="Other0"/>
              <w:spacing w:after="120" w:line="240" w:lineRule="auto"/>
              <w:ind w:firstLine="0"/>
              <w:jc w:val="center"/>
              <w:rPr>
                <w:rFonts w:ascii="Sylfaen" w:hAnsi="Sylfaen" w:cs="Sylfaen"/>
                <w:sz w:val="20"/>
                <w:szCs w:val="20"/>
              </w:rPr>
            </w:pPr>
            <w:r w:rsidRPr="003728A4">
              <w:rPr>
                <w:rFonts w:ascii="Sylfaen" w:hAnsi="Sylfaen"/>
                <w:sz w:val="20"/>
                <w:szCs w:val="20"/>
              </w:rPr>
              <w:t>Անվանումը</w:t>
            </w:r>
          </w:p>
        </w:tc>
        <w:tc>
          <w:tcPr>
            <w:tcW w:w="2981" w:type="dxa"/>
            <w:tcBorders>
              <w:top w:val="single" w:sz="4" w:space="0" w:color="auto"/>
              <w:left w:val="single" w:sz="4" w:space="0" w:color="auto"/>
              <w:right w:val="single" w:sz="4" w:space="0" w:color="auto"/>
            </w:tcBorders>
          </w:tcPr>
          <w:p w14:paraId="5C2D3A43" w14:textId="77777777" w:rsidR="0064324F" w:rsidRPr="003728A4" w:rsidRDefault="0064324F" w:rsidP="003728A4">
            <w:pPr>
              <w:pStyle w:val="Other0"/>
              <w:spacing w:after="120" w:line="240" w:lineRule="auto"/>
              <w:ind w:firstLine="0"/>
              <w:jc w:val="center"/>
              <w:rPr>
                <w:rFonts w:ascii="Sylfaen" w:hAnsi="Sylfaen" w:cs="Sylfaen"/>
                <w:sz w:val="20"/>
                <w:szCs w:val="20"/>
              </w:rPr>
            </w:pPr>
            <w:r w:rsidRPr="003728A4">
              <w:rPr>
                <w:rFonts w:ascii="Sylfaen" w:hAnsi="Sylfaen"/>
                <w:sz w:val="20"/>
                <w:szCs w:val="20"/>
              </w:rPr>
              <w:t>Նկարագրությունը</w:t>
            </w:r>
          </w:p>
        </w:tc>
      </w:tr>
      <w:tr w:rsidR="0064324F" w:rsidRPr="003728A4" w14:paraId="13361B02" w14:textId="77777777" w:rsidTr="00654716">
        <w:tc>
          <w:tcPr>
            <w:tcW w:w="2410" w:type="dxa"/>
            <w:tcBorders>
              <w:top w:val="single" w:sz="4" w:space="0" w:color="auto"/>
              <w:left w:val="single" w:sz="4" w:space="0" w:color="auto"/>
            </w:tcBorders>
          </w:tcPr>
          <w:p w14:paraId="6600814C" w14:textId="77777777" w:rsidR="0064324F" w:rsidRPr="003728A4" w:rsidRDefault="0064324F" w:rsidP="003728A4">
            <w:pPr>
              <w:pStyle w:val="Other0"/>
              <w:spacing w:after="120" w:line="240" w:lineRule="auto"/>
              <w:ind w:firstLine="0"/>
              <w:jc w:val="center"/>
              <w:rPr>
                <w:rFonts w:ascii="Sylfaen" w:hAnsi="Sylfaen" w:cs="Sylfaen"/>
                <w:sz w:val="20"/>
                <w:szCs w:val="20"/>
              </w:rPr>
            </w:pPr>
            <w:r w:rsidRPr="003728A4">
              <w:rPr>
                <w:rFonts w:ascii="Sylfaen" w:hAnsi="Sylfaen"/>
                <w:sz w:val="20"/>
                <w:szCs w:val="20"/>
              </w:rPr>
              <w:t>1</w:t>
            </w:r>
          </w:p>
        </w:tc>
        <w:tc>
          <w:tcPr>
            <w:tcW w:w="4003" w:type="dxa"/>
            <w:tcBorders>
              <w:top w:val="single" w:sz="4" w:space="0" w:color="auto"/>
              <w:left w:val="single" w:sz="4" w:space="0" w:color="auto"/>
            </w:tcBorders>
          </w:tcPr>
          <w:p w14:paraId="3C6D2FCE" w14:textId="77777777" w:rsidR="0064324F" w:rsidRPr="003728A4" w:rsidRDefault="0064324F" w:rsidP="003728A4">
            <w:pPr>
              <w:pStyle w:val="Other0"/>
              <w:spacing w:after="120" w:line="240" w:lineRule="auto"/>
              <w:ind w:firstLine="0"/>
              <w:jc w:val="center"/>
              <w:rPr>
                <w:rFonts w:ascii="Sylfaen" w:hAnsi="Sylfaen" w:cs="Sylfaen"/>
                <w:sz w:val="20"/>
                <w:szCs w:val="20"/>
              </w:rPr>
            </w:pPr>
            <w:r w:rsidRPr="003728A4">
              <w:rPr>
                <w:rFonts w:ascii="Sylfaen" w:hAnsi="Sylfaen"/>
                <w:sz w:val="20"/>
                <w:szCs w:val="20"/>
              </w:rPr>
              <w:t>2</w:t>
            </w:r>
          </w:p>
        </w:tc>
        <w:tc>
          <w:tcPr>
            <w:tcW w:w="2981" w:type="dxa"/>
            <w:tcBorders>
              <w:top w:val="single" w:sz="4" w:space="0" w:color="auto"/>
              <w:left w:val="single" w:sz="4" w:space="0" w:color="auto"/>
              <w:right w:val="single" w:sz="4" w:space="0" w:color="auto"/>
            </w:tcBorders>
          </w:tcPr>
          <w:p w14:paraId="43CFBA97" w14:textId="77777777" w:rsidR="0064324F" w:rsidRPr="003728A4" w:rsidRDefault="0064324F" w:rsidP="003728A4">
            <w:pPr>
              <w:pStyle w:val="Other0"/>
              <w:spacing w:after="120" w:line="240" w:lineRule="auto"/>
              <w:ind w:left="1380" w:firstLine="0"/>
              <w:rPr>
                <w:rFonts w:ascii="Sylfaen" w:hAnsi="Sylfaen" w:cs="Sylfaen"/>
                <w:sz w:val="20"/>
                <w:szCs w:val="20"/>
              </w:rPr>
            </w:pPr>
            <w:r w:rsidRPr="003728A4">
              <w:rPr>
                <w:rFonts w:ascii="Sylfaen" w:hAnsi="Sylfaen"/>
                <w:sz w:val="20"/>
                <w:szCs w:val="20"/>
              </w:rPr>
              <w:t>3</w:t>
            </w:r>
          </w:p>
        </w:tc>
      </w:tr>
      <w:tr w:rsidR="0064324F" w:rsidRPr="003728A4" w14:paraId="1FD0F980" w14:textId="77777777" w:rsidTr="00654716">
        <w:tc>
          <w:tcPr>
            <w:tcW w:w="2410" w:type="dxa"/>
            <w:tcBorders>
              <w:top w:val="single" w:sz="4" w:space="0" w:color="auto"/>
              <w:left w:val="single" w:sz="4" w:space="0" w:color="auto"/>
            </w:tcBorders>
          </w:tcPr>
          <w:p w14:paraId="1DB6E1A3"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P.CP.04.OPR.016</w:t>
            </w:r>
          </w:p>
        </w:tc>
        <w:tc>
          <w:tcPr>
            <w:tcW w:w="4003" w:type="dxa"/>
            <w:tcBorders>
              <w:top w:val="single" w:sz="4" w:space="0" w:color="auto"/>
              <w:left w:val="single" w:sz="4" w:space="0" w:color="auto"/>
            </w:tcBorders>
          </w:tcPr>
          <w:p w14:paraId="0BFAEFC0"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տեղեկությունների փոխանցում</w:t>
            </w:r>
          </w:p>
        </w:tc>
        <w:tc>
          <w:tcPr>
            <w:tcW w:w="2981" w:type="dxa"/>
            <w:tcBorders>
              <w:top w:val="single" w:sz="4" w:space="0" w:color="auto"/>
              <w:left w:val="single" w:sz="4" w:space="0" w:color="auto"/>
              <w:right w:val="single" w:sz="4" w:space="0" w:color="auto"/>
            </w:tcBorders>
          </w:tcPr>
          <w:p w14:paraId="34CC61CE" w14:textId="77777777" w:rsidR="0064324F" w:rsidRPr="002B6F10" w:rsidRDefault="0064324F" w:rsidP="003728A4">
            <w:pPr>
              <w:pStyle w:val="Other0"/>
              <w:spacing w:after="120" w:line="240" w:lineRule="auto"/>
              <w:ind w:firstLine="0"/>
              <w:rPr>
                <w:rFonts w:ascii="Sylfaen" w:hAnsi="Sylfaen" w:cs="Sylfaen"/>
                <w:spacing w:val="-4"/>
                <w:sz w:val="20"/>
                <w:szCs w:val="20"/>
              </w:rPr>
            </w:pPr>
            <w:r w:rsidRPr="002B6F10">
              <w:rPr>
                <w:rFonts w:ascii="Sylfaen" w:hAnsi="Sylfaen"/>
                <w:spacing w:val="-4"/>
                <w:sz w:val="20"/>
                <w:szCs w:val="20"/>
              </w:rPr>
              <w:t>բերված է սույն կանոնների 30-րդ աղյուսակում</w:t>
            </w:r>
          </w:p>
        </w:tc>
      </w:tr>
      <w:tr w:rsidR="0064324F" w:rsidRPr="003728A4" w14:paraId="42F063C1" w14:textId="77777777" w:rsidTr="00654716">
        <w:tc>
          <w:tcPr>
            <w:tcW w:w="2410" w:type="dxa"/>
            <w:tcBorders>
              <w:top w:val="single" w:sz="4" w:space="0" w:color="auto"/>
              <w:left w:val="single" w:sz="4" w:space="0" w:color="auto"/>
            </w:tcBorders>
          </w:tcPr>
          <w:p w14:paraId="2F0058ED"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P.CP.04.OPR.017</w:t>
            </w:r>
          </w:p>
        </w:tc>
        <w:tc>
          <w:tcPr>
            <w:tcW w:w="4003" w:type="dxa"/>
            <w:tcBorders>
              <w:top w:val="single" w:sz="4" w:space="0" w:color="auto"/>
              <w:left w:val="single" w:sz="4" w:space="0" w:color="auto"/>
            </w:tcBorders>
          </w:tcPr>
          <w:p w14:paraId="3B604321"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տեղեկությունների ընդունում եւ մշակում</w:t>
            </w:r>
          </w:p>
        </w:tc>
        <w:tc>
          <w:tcPr>
            <w:tcW w:w="2981" w:type="dxa"/>
            <w:tcBorders>
              <w:top w:val="single" w:sz="4" w:space="0" w:color="auto"/>
              <w:left w:val="single" w:sz="4" w:space="0" w:color="auto"/>
              <w:right w:val="single" w:sz="4" w:space="0" w:color="auto"/>
            </w:tcBorders>
          </w:tcPr>
          <w:p w14:paraId="76FC2A51" w14:textId="77777777" w:rsidR="0064324F" w:rsidRPr="002B6F10" w:rsidRDefault="0064324F" w:rsidP="003728A4">
            <w:pPr>
              <w:pStyle w:val="Other0"/>
              <w:spacing w:after="120" w:line="240" w:lineRule="auto"/>
              <w:ind w:firstLine="0"/>
              <w:rPr>
                <w:rFonts w:ascii="Sylfaen" w:hAnsi="Sylfaen" w:cs="Sylfaen"/>
                <w:spacing w:val="-4"/>
                <w:sz w:val="20"/>
                <w:szCs w:val="20"/>
              </w:rPr>
            </w:pPr>
            <w:r w:rsidRPr="002B6F10">
              <w:rPr>
                <w:rFonts w:ascii="Sylfaen" w:hAnsi="Sylfaen"/>
                <w:spacing w:val="-4"/>
                <w:sz w:val="20"/>
                <w:szCs w:val="20"/>
              </w:rPr>
              <w:t>բերված է սույն կանոնների 31-րդ աղյուսակում</w:t>
            </w:r>
          </w:p>
        </w:tc>
      </w:tr>
      <w:tr w:rsidR="0064324F" w:rsidRPr="003728A4" w14:paraId="7CFEA651" w14:textId="77777777" w:rsidTr="00654716">
        <w:tc>
          <w:tcPr>
            <w:tcW w:w="2410" w:type="dxa"/>
            <w:tcBorders>
              <w:top w:val="single" w:sz="4" w:space="0" w:color="auto"/>
              <w:left w:val="single" w:sz="4" w:space="0" w:color="auto"/>
              <w:bottom w:val="single" w:sz="4" w:space="0" w:color="auto"/>
            </w:tcBorders>
          </w:tcPr>
          <w:p w14:paraId="1B2FC68C"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P.CP.04.OPR.018</w:t>
            </w:r>
          </w:p>
        </w:tc>
        <w:tc>
          <w:tcPr>
            <w:tcW w:w="4003" w:type="dxa"/>
            <w:tcBorders>
              <w:top w:val="single" w:sz="4" w:space="0" w:color="auto"/>
              <w:left w:val="single" w:sz="4" w:space="0" w:color="auto"/>
              <w:bottom w:val="single" w:sz="4" w:space="0" w:color="auto"/>
            </w:tcBorders>
          </w:tcPr>
          <w:p w14:paraId="12E09DC3"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տեղեկությունների մշակման վերաբերյալ ծանուցման ստացում</w:t>
            </w:r>
          </w:p>
        </w:tc>
        <w:tc>
          <w:tcPr>
            <w:tcW w:w="2981" w:type="dxa"/>
            <w:tcBorders>
              <w:top w:val="single" w:sz="4" w:space="0" w:color="auto"/>
              <w:left w:val="single" w:sz="4" w:space="0" w:color="auto"/>
              <w:bottom w:val="single" w:sz="4" w:space="0" w:color="auto"/>
              <w:right w:val="single" w:sz="4" w:space="0" w:color="auto"/>
            </w:tcBorders>
          </w:tcPr>
          <w:p w14:paraId="4E10FE75" w14:textId="77777777" w:rsidR="0064324F" w:rsidRPr="002B6F10" w:rsidRDefault="0064324F" w:rsidP="003728A4">
            <w:pPr>
              <w:pStyle w:val="Other0"/>
              <w:spacing w:after="120" w:line="240" w:lineRule="auto"/>
              <w:ind w:firstLine="0"/>
              <w:rPr>
                <w:rFonts w:ascii="Sylfaen" w:hAnsi="Sylfaen" w:cs="Sylfaen"/>
                <w:spacing w:val="-4"/>
                <w:sz w:val="20"/>
                <w:szCs w:val="20"/>
              </w:rPr>
            </w:pPr>
            <w:r w:rsidRPr="002B6F10">
              <w:rPr>
                <w:rFonts w:ascii="Sylfaen" w:hAnsi="Sylfaen"/>
                <w:spacing w:val="-4"/>
                <w:sz w:val="20"/>
                <w:szCs w:val="20"/>
              </w:rPr>
              <w:t>բերված է սույն կանոնների 32-րդ աղյուսակում</w:t>
            </w:r>
          </w:p>
        </w:tc>
      </w:tr>
    </w:tbl>
    <w:p w14:paraId="503F6D22" w14:textId="77777777" w:rsidR="0064324F" w:rsidRPr="00654716" w:rsidRDefault="0064324F" w:rsidP="002B6F10">
      <w:pPr>
        <w:pStyle w:val="Tablecaption0"/>
        <w:spacing w:line="360" w:lineRule="auto"/>
        <w:jc w:val="right"/>
        <w:rPr>
          <w:rFonts w:ascii="Sylfaen" w:hAnsi="Sylfaen" w:cs="Sylfaen"/>
          <w:sz w:val="24"/>
          <w:szCs w:val="24"/>
        </w:rPr>
      </w:pPr>
    </w:p>
    <w:p w14:paraId="2C4A86FF" w14:textId="77777777" w:rsidR="0064324F" w:rsidRPr="00654716" w:rsidRDefault="0064324F" w:rsidP="002B6F10">
      <w:pPr>
        <w:pStyle w:val="Tablecaption0"/>
        <w:spacing w:after="160" w:line="336" w:lineRule="auto"/>
        <w:jc w:val="right"/>
        <w:rPr>
          <w:rFonts w:ascii="Sylfaen" w:hAnsi="Sylfaen" w:cs="Sylfaen"/>
          <w:sz w:val="24"/>
          <w:szCs w:val="24"/>
        </w:rPr>
      </w:pPr>
      <w:r w:rsidRPr="00654716">
        <w:rPr>
          <w:rFonts w:ascii="Sylfaen" w:hAnsi="Sylfaen"/>
          <w:sz w:val="24"/>
          <w:szCs w:val="24"/>
        </w:rPr>
        <w:t>Աղյուսակ 30</w:t>
      </w:r>
    </w:p>
    <w:p w14:paraId="4229AFB7" w14:textId="77777777" w:rsidR="0064324F" w:rsidRPr="00654716" w:rsidRDefault="0064324F" w:rsidP="002B6F10">
      <w:pPr>
        <w:pStyle w:val="BodyText1"/>
        <w:spacing w:after="160" w:line="336" w:lineRule="auto"/>
        <w:ind w:firstLine="0"/>
        <w:jc w:val="center"/>
        <w:rPr>
          <w:rFonts w:ascii="Sylfaen" w:hAnsi="Sylfaen" w:cs="Sylfaen"/>
          <w:sz w:val="24"/>
          <w:szCs w:val="24"/>
        </w:rPr>
      </w:pPr>
      <w:r w:rsidRPr="00654716">
        <w:rPr>
          <w:rFonts w:ascii="Sylfaen" w:hAnsi="Sylfaen"/>
          <w:sz w:val="24"/>
          <w:szCs w:val="24"/>
        </w:rPr>
        <w:t xml:space="preserve">«ԱՕՏՄ-ն որպես մաքսային հսկողության տակ չգտնվող ճանաչելու մասին փոփոխված տեղեկությունների փոխանցում» (P.CP.04.OPR.016) </w:t>
      </w:r>
      <w:r w:rsidR="002B6F10">
        <w:rPr>
          <w:rFonts w:ascii="Sylfaen" w:hAnsi="Sylfaen"/>
          <w:sz w:val="24"/>
          <w:szCs w:val="24"/>
        </w:rPr>
        <w:br/>
      </w:r>
      <w:r w:rsidRPr="00654716">
        <w:rPr>
          <w:rFonts w:ascii="Sylfaen" w:hAnsi="Sylfaen"/>
          <w:sz w:val="24"/>
          <w:szCs w:val="24"/>
        </w:rPr>
        <w:t>գործառնության նկարագրություն</w:t>
      </w:r>
    </w:p>
    <w:tbl>
      <w:tblPr>
        <w:tblOverlap w:val="never"/>
        <w:tblW w:w="9403" w:type="dxa"/>
        <w:tblLayout w:type="fixed"/>
        <w:tblCellMar>
          <w:left w:w="10" w:type="dxa"/>
          <w:right w:w="10" w:type="dxa"/>
        </w:tblCellMar>
        <w:tblLook w:val="0000" w:firstRow="0" w:lastRow="0" w:firstColumn="0" w:lastColumn="0" w:noHBand="0" w:noVBand="0"/>
      </w:tblPr>
      <w:tblGrid>
        <w:gridCol w:w="861"/>
        <w:gridCol w:w="2692"/>
        <w:gridCol w:w="5850"/>
      </w:tblGrid>
      <w:tr w:rsidR="0064324F" w:rsidRPr="003728A4" w14:paraId="52862A9B" w14:textId="77777777" w:rsidTr="002B6F10">
        <w:trPr>
          <w:tblHeader/>
        </w:trPr>
        <w:tc>
          <w:tcPr>
            <w:tcW w:w="861" w:type="dxa"/>
            <w:tcBorders>
              <w:top w:val="single" w:sz="4" w:space="0" w:color="auto"/>
              <w:left w:val="single" w:sz="4" w:space="0" w:color="auto"/>
            </w:tcBorders>
          </w:tcPr>
          <w:p w14:paraId="5446D978"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Համարը՝ ը/կ</w:t>
            </w:r>
          </w:p>
        </w:tc>
        <w:tc>
          <w:tcPr>
            <w:tcW w:w="2692" w:type="dxa"/>
            <w:tcBorders>
              <w:top w:val="single" w:sz="4" w:space="0" w:color="auto"/>
              <w:left w:val="single" w:sz="4" w:space="0" w:color="auto"/>
            </w:tcBorders>
          </w:tcPr>
          <w:p w14:paraId="3D11B034" w14:textId="77777777" w:rsidR="0064324F" w:rsidRPr="003728A4" w:rsidRDefault="0064324F" w:rsidP="002B6F10">
            <w:pPr>
              <w:pStyle w:val="Other0"/>
              <w:spacing w:after="80" w:line="240" w:lineRule="auto"/>
              <w:ind w:firstLine="220"/>
              <w:jc w:val="center"/>
              <w:rPr>
                <w:rFonts w:ascii="Sylfaen" w:hAnsi="Sylfaen" w:cs="Sylfaen"/>
                <w:sz w:val="20"/>
                <w:szCs w:val="20"/>
              </w:rPr>
            </w:pPr>
            <w:r w:rsidRPr="003728A4">
              <w:rPr>
                <w:rFonts w:ascii="Sylfaen" w:hAnsi="Sylfaen"/>
                <w:sz w:val="20"/>
                <w:szCs w:val="20"/>
              </w:rPr>
              <w:t>Տարրի նշագիրը</w:t>
            </w:r>
          </w:p>
        </w:tc>
        <w:tc>
          <w:tcPr>
            <w:tcW w:w="5850" w:type="dxa"/>
            <w:tcBorders>
              <w:top w:val="single" w:sz="4" w:space="0" w:color="auto"/>
              <w:left w:val="single" w:sz="4" w:space="0" w:color="auto"/>
              <w:right w:val="single" w:sz="4" w:space="0" w:color="auto"/>
            </w:tcBorders>
          </w:tcPr>
          <w:p w14:paraId="6AA18C09"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Նկարագրությունը</w:t>
            </w:r>
          </w:p>
        </w:tc>
      </w:tr>
      <w:tr w:rsidR="0064324F" w:rsidRPr="003728A4" w14:paraId="01EFB75B" w14:textId="77777777" w:rsidTr="002B6F10">
        <w:trPr>
          <w:tblHeader/>
        </w:trPr>
        <w:tc>
          <w:tcPr>
            <w:tcW w:w="861" w:type="dxa"/>
            <w:tcBorders>
              <w:top w:val="single" w:sz="4" w:space="0" w:color="auto"/>
              <w:left w:val="single" w:sz="4" w:space="0" w:color="auto"/>
            </w:tcBorders>
          </w:tcPr>
          <w:p w14:paraId="001D6763" w14:textId="77777777" w:rsidR="0064324F" w:rsidRPr="003728A4" w:rsidRDefault="0064324F" w:rsidP="002B6F10">
            <w:pPr>
              <w:pStyle w:val="Other0"/>
              <w:spacing w:after="80" w:line="240" w:lineRule="auto"/>
              <w:ind w:firstLine="300"/>
              <w:jc w:val="center"/>
              <w:rPr>
                <w:rFonts w:ascii="Sylfaen" w:hAnsi="Sylfaen" w:cs="Sylfaen"/>
                <w:sz w:val="20"/>
                <w:szCs w:val="20"/>
              </w:rPr>
            </w:pPr>
            <w:r w:rsidRPr="003728A4">
              <w:rPr>
                <w:rFonts w:ascii="Sylfaen" w:hAnsi="Sylfaen"/>
                <w:sz w:val="20"/>
                <w:szCs w:val="20"/>
              </w:rPr>
              <w:t>1</w:t>
            </w:r>
          </w:p>
        </w:tc>
        <w:tc>
          <w:tcPr>
            <w:tcW w:w="2692" w:type="dxa"/>
            <w:tcBorders>
              <w:top w:val="single" w:sz="4" w:space="0" w:color="auto"/>
              <w:left w:val="single" w:sz="4" w:space="0" w:color="auto"/>
            </w:tcBorders>
          </w:tcPr>
          <w:p w14:paraId="0313E3BC"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2</w:t>
            </w:r>
          </w:p>
        </w:tc>
        <w:tc>
          <w:tcPr>
            <w:tcW w:w="5850" w:type="dxa"/>
            <w:tcBorders>
              <w:top w:val="single" w:sz="4" w:space="0" w:color="auto"/>
              <w:left w:val="single" w:sz="4" w:space="0" w:color="auto"/>
              <w:right w:val="single" w:sz="4" w:space="0" w:color="auto"/>
            </w:tcBorders>
          </w:tcPr>
          <w:p w14:paraId="2D146191"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3</w:t>
            </w:r>
          </w:p>
        </w:tc>
      </w:tr>
      <w:tr w:rsidR="0064324F" w:rsidRPr="003728A4" w14:paraId="7A2724E6" w14:textId="77777777" w:rsidTr="002B6F10">
        <w:tc>
          <w:tcPr>
            <w:tcW w:w="861" w:type="dxa"/>
            <w:tcBorders>
              <w:top w:val="single" w:sz="4" w:space="0" w:color="auto"/>
              <w:left w:val="single" w:sz="4" w:space="0" w:color="auto"/>
            </w:tcBorders>
          </w:tcPr>
          <w:p w14:paraId="6459E0C8"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1</w:t>
            </w:r>
          </w:p>
        </w:tc>
        <w:tc>
          <w:tcPr>
            <w:tcW w:w="2692" w:type="dxa"/>
            <w:tcBorders>
              <w:top w:val="single" w:sz="4" w:space="0" w:color="auto"/>
              <w:left w:val="single" w:sz="4" w:space="0" w:color="auto"/>
            </w:tcBorders>
          </w:tcPr>
          <w:p w14:paraId="67113C20"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Ծածկագրային նշագիրը</w:t>
            </w:r>
          </w:p>
        </w:tc>
        <w:tc>
          <w:tcPr>
            <w:tcW w:w="5850" w:type="dxa"/>
            <w:tcBorders>
              <w:top w:val="single" w:sz="4" w:space="0" w:color="auto"/>
              <w:left w:val="single" w:sz="4" w:space="0" w:color="auto"/>
              <w:right w:val="single" w:sz="4" w:space="0" w:color="auto"/>
            </w:tcBorders>
          </w:tcPr>
          <w:p w14:paraId="1B3C7A29" w14:textId="77777777" w:rsidR="0064324F" w:rsidRPr="003728A4" w:rsidRDefault="0064324F" w:rsidP="002B6F10">
            <w:pPr>
              <w:pStyle w:val="Other0"/>
              <w:spacing w:after="80" w:line="240" w:lineRule="auto"/>
              <w:ind w:firstLine="0"/>
              <w:jc w:val="both"/>
              <w:rPr>
                <w:rFonts w:ascii="Sylfaen" w:hAnsi="Sylfaen" w:cs="Sylfaen"/>
                <w:sz w:val="20"/>
                <w:szCs w:val="20"/>
              </w:rPr>
            </w:pPr>
            <w:r w:rsidRPr="003728A4">
              <w:rPr>
                <w:rFonts w:ascii="Sylfaen" w:hAnsi="Sylfaen"/>
                <w:sz w:val="20"/>
                <w:szCs w:val="20"/>
              </w:rPr>
              <w:t>P.CP.04.OPR.016</w:t>
            </w:r>
          </w:p>
        </w:tc>
      </w:tr>
      <w:tr w:rsidR="0064324F" w:rsidRPr="003728A4" w14:paraId="0A231F37" w14:textId="77777777" w:rsidTr="002B6F10">
        <w:tc>
          <w:tcPr>
            <w:tcW w:w="861" w:type="dxa"/>
            <w:tcBorders>
              <w:top w:val="single" w:sz="4" w:space="0" w:color="auto"/>
              <w:left w:val="single" w:sz="4" w:space="0" w:color="auto"/>
            </w:tcBorders>
          </w:tcPr>
          <w:p w14:paraId="4ABF79A0"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2</w:t>
            </w:r>
          </w:p>
        </w:tc>
        <w:tc>
          <w:tcPr>
            <w:tcW w:w="2692" w:type="dxa"/>
            <w:tcBorders>
              <w:top w:val="single" w:sz="4" w:space="0" w:color="auto"/>
              <w:left w:val="single" w:sz="4" w:space="0" w:color="auto"/>
            </w:tcBorders>
          </w:tcPr>
          <w:p w14:paraId="2EA9C286"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Գործառնության անվանումը</w:t>
            </w:r>
          </w:p>
        </w:tc>
        <w:tc>
          <w:tcPr>
            <w:tcW w:w="5850" w:type="dxa"/>
            <w:tcBorders>
              <w:top w:val="single" w:sz="4" w:space="0" w:color="auto"/>
              <w:left w:val="single" w:sz="4" w:space="0" w:color="auto"/>
              <w:right w:val="single" w:sz="4" w:space="0" w:color="auto"/>
            </w:tcBorders>
          </w:tcPr>
          <w:p w14:paraId="41984886"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տեղեկությունների փոխանցում</w:t>
            </w:r>
          </w:p>
        </w:tc>
      </w:tr>
      <w:tr w:rsidR="0064324F" w:rsidRPr="003728A4" w14:paraId="110AD697" w14:textId="77777777" w:rsidTr="002B6F10">
        <w:tc>
          <w:tcPr>
            <w:tcW w:w="861" w:type="dxa"/>
            <w:tcBorders>
              <w:top w:val="single" w:sz="4" w:space="0" w:color="auto"/>
              <w:left w:val="single" w:sz="4" w:space="0" w:color="auto"/>
            </w:tcBorders>
          </w:tcPr>
          <w:p w14:paraId="00712EFE"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3</w:t>
            </w:r>
          </w:p>
        </w:tc>
        <w:tc>
          <w:tcPr>
            <w:tcW w:w="2692" w:type="dxa"/>
            <w:tcBorders>
              <w:top w:val="single" w:sz="4" w:space="0" w:color="auto"/>
              <w:left w:val="single" w:sz="4" w:space="0" w:color="auto"/>
            </w:tcBorders>
          </w:tcPr>
          <w:p w14:paraId="1124679F"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Կատարողը</w:t>
            </w:r>
          </w:p>
        </w:tc>
        <w:tc>
          <w:tcPr>
            <w:tcW w:w="5850" w:type="dxa"/>
            <w:tcBorders>
              <w:top w:val="single" w:sz="4" w:space="0" w:color="auto"/>
              <w:left w:val="single" w:sz="4" w:space="0" w:color="auto"/>
              <w:right w:val="single" w:sz="4" w:space="0" w:color="auto"/>
            </w:tcBorders>
          </w:tcPr>
          <w:p w14:paraId="3CA7EBB8"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ճանաչող լիազորված մարմին</w:t>
            </w:r>
          </w:p>
        </w:tc>
      </w:tr>
      <w:tr w:rsidR="0064324F" w:rsidRPr="003728A4" w14:paraId="1D8891DD" w14:textId="77777777" w:rsidTr="002B6F10">
        <w:tc>
          <w:tcPr>
            <w:tcW w:w="861" w:type="dxa"/>
            <w:tcBorders>
              <w:top w:val="single" w:sz="4" w:space="0" w:color="auto"/>
              <w:left w:val="single" w:sz="4" w:space="0" w:color="auto"/>
            </w:tcBorders>
          </w:tcPr>
          <w:p w14:paraId="67D70777"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4</w:t>
            </w:r>
          </w:p>
        </w:tc>
        <w:tc>
          <w:tcPr>
            <w:tcW w:w="2692" w:type="dxa"/>
            <w:tcBorders>
              <w:top w:val="single" w:sz="4" w:space="0" w:color="auto"/>
              <w:left w:val="single" w:sz="4" w:space="0" w:color="auto"/>
            </w:tcBorders>
          </w:tcPr>
          <w:p w14:paraId="3F464B4E"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Կատարման պայմանները</w:t>
            </w:r>
          </w:p>
        </w:tc>
        <w:tc>
          <w:tcPr>
            <w:tcW w:w="5850" w:type="dxa"/>
            <w:tcBorders>
              <w:top w:val="single" w:sz="4" w:space="0" w:color="auto"/>
              <w:left w:val="single" w:sz="4" w:space="0" w:color="auto"/>
              <w:right w:val="single" w:sz="4" w:space="0" w:color="auto"/>
            </w:tcBorders>
          </w:tcPr>
          <w:p w14:paraId="06C3B878"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կատարվում է ԱՕՏՄ-ն որպես մաքսային հսկողության տակ չգտնվող ճանաչելու մասին տեղեկություններում փոփոխություններ կատարելու անհրաժեշտություն առաջանալու դեպքում</w:t>
            </w:r>
          </w:p>
        </w:tc>
      </w:tr>
      <w:tr w:rsidR="0064324F" w:rsidRPr="003728A4" w14:paraId="00DBF788" w14:textId="77777777" w:rsidTr="002B6F10">
        <w:tc>
          <w:tcPr>
            <w:tcW w:w="861" w:type="dxa"/>
            <w:tcBorders>
              <w:top w:val="single" w:sz="4" w:space="0" w:color="auto"/>
              <w:left w:val="single" w:sz="4" w:space="0" w:color="auto"/>
              <w:bottom w:val="single" w:sz="4" w:space="0" w:color="auto"/>
            </w:tcBorders>
          </w:tcPr>
          <w:p w14:paraId="1B507C97"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5</w:t>
            </w:r>
          </w:p>
        </w:tc>
        <w:tc>
          <w:tcPr>
            <w:tcW w:w="2692" w:type="dxa"/>
            <w:tcBorders>
              <w:top w:val="single" w:sz="4" w:space="0" w:color="auto"/>
              <w:left w:val="single" w:sz="4" w:space="0" w:color="auto"/>
              <w:bottom w:val="single" w:sz="4" w:space="0" w:color="auto"/>
            </w:tcBorders>
          </w:tcPr>
          <w:p w14:paraId="79C87442"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Սահմանափակումները</w:t>
            </w:r>
          </w:p>
        </w:tc>
        <w:tc>
          <w:tcPr>
            <w:tcW w:w="5850" w:type="dxa"/>
            <w:tcBorders>
              <w:top w:val="single" w:sz="4" w:space="0" w:color="auto"/>
              <w:left w:val="single" w:sz="4" w:space="0" w:color="auto"/>
              <w:bottom w:val="single" w:sz="4" w:space="0" w:color="auto"/>
              <w:right w:val="single" w:sz="4" w:space="0" w:color="auto"/>
            </w:tcBorders>
          </w:tcPr>
          <w:p w14:paraId="1A210C27"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ներկայացվող տեղեկությունների ձ</w:t>
            </w:r>
            <w:r w:rsidR="00654716" w:rsidRPr="003728A4">
              <w:rPr>
                <w:rFonts w:ascii="Sylfaen" w:hAnsi="Sylfaen"/>
                <w:sz w:val="20"/>
                <w:szCs w:val="20"/>
              </w:rPr>
              <w:t>եւ</w:t>
            </w:r>
            <w:r w:rsidRPr="003728A4">
              <w:rPr>
                <w:rFonts w:ascii="Sylfaen" w:hAnsi="Sylfaen"/>
                <w:sz w:val="20"/>
                <w:szCs w:val="20"/>
              </w:rPr>
              <w:t xml:space="preserve">աչափն ու կառուցվածքը </w:t>
            </w:r>
            <w:r w:rsidRPr="002B6F10">
              <w:rPr>
                <w:rFonts w:ascii="Sylfaen" w:hAnsi="Sylfaen"/>
                <w:spacing w:val="-4"/>
                <w:sz w:val="20"/>
                <w:szCs w:val="20"/>
              </w:rPr>
              <w:t xml:space="preserve">պետք է համապատասխանեն Էլեկտրոնային փաստաթղթերի </w:t>
            </w:r>
            <w:r w:rsidR="00654716" w:rsidRPr="002B6F10">
              <w:rPr>
                <w:rFonts w:ascii="Sylfaen" w:hAnsi="Sylfaen"/>
                <w:spacing w:val="-4"/>
                <w:sz w:val="20"/>
                <w:szCs w:val="20"/>
              </w:rPr>
              <w:t>եւ</w:t>
            </w:r>
            <w:r w:rsidRPr="002B6F10">
              <w:rPr>
                <w:rFonts w:ascii="Sylfaen" w:hAnsi="Sylfaen"/>
                <w:spacing w:val="-4"/>
                <w:sz w:val="20"/>
                <w:szCs w:val="20"/>
              </w:rPr>
              <w:t xml:space="preserve"> տեղեկությունների</w:t>
            </w:r>
            <w:r w:rsidRPr="003728A4">
              <w:rPr>
                <w:rFonts w:ascii="Sylfaen" w:hAnsi="Sylfaen"/>
                <w:sz w:val="20"/>
                <w:szCs w:val="20"/>
              </w:rPr>
              <w:t xml:space="preserve"> ձ</w:t>
            </w:r>
            <w:r w:rsidR="00654716" w:rsidRPr="003728A4">
              <w:rPr>
                <w:rFonts w:ascii="Sylfaen" w:hAnsi="Sylfaen"/>
                <w:sz w:val="20"/>
                <w:szCs w:val="20"/>
              </w:rPr>
              <w:t>եւ</w:t>
            </w:r>
            <w:r w:rsidRPr="003728A4">
              <w:rPr>
                <w:rFonts w:ascii="Sylfaen" w:hAnsi="Sylfaen"/>
                <w:sz w:val="20"/>
                <w:szCs w:val="20"/>
              </w:rPr>
              <w:t>աչափերի ու կառուցվածքների նկարագրությանը</w:t>
            </w:r>
          </w:p>
        </w:tc>
      </w:tr>
      <w:tr w:rsidR="0064324F" w:rsidRPr="003728A4" w14:paraId="0C1B65BF" w14:textId="77777777" w:rsidTr="002B6F10">
        <w:tc>
          <w:tcPr>
            <w:tcW w:w="861" w:type="dxa"/>
            <w:tcBorders>
              <w:top w:val="single" w:sz="4" w:space="0" w:color="auto"/>
              <w:left w:val="single" w:sz="4" w:space="0" w:color="auto"/>
            </w:tcBorders>
          </w:tcPr>
          <w:p w14:paraId="11B3DB33" w14:textId="77777777" w:rsidR="0064324F" w:rsidRPr="003728A4" w:rsidRDefault="0064324F" w:rsidP="002B6F10">
            <w:pPr>
              <w:pStyle w:val="Other0"/>
              <w:spacing w:after="120" w:line="240" w:lineRule="auto"/>
              <w:ind w:firstLine="0"/>
              <w:jc w:val="center"/>
              <w:rPr>
                <w:rFonts w:ascii="Sylfaen" w:hAnsi="Sylfaen" w:cs="Sylfaen"/>
                <w:sz w:val="20"/>
                <w:szCs w:val="20"/>
              </w:rPr>
            </w:pPr>
            <w:r w:rsidRPr="003728A4">
              <w:rPr>
                <w:rFonts w:ascii="Sylfaen" w:hAnsi="Sylfaen"/>
                <w:sz w:val="20"/>
                <w:szCs w:val="20"/>
              </w:rPr>
              <w:t>6</w:t>
            </w:r>
          </w:p>
        </w:tc>
        <w:tc>
          <w:tcPr>
            <w:tcW w:w="2692" w:type="dxa"/>
            <w:tcBorders>
              <w:top w:val="single" w:sz="4" w:space="0" w:color="auto"/>
              <w:left w:val="single" w:sz="4" w:space="0" w:color="auto"/>
            </w:tcBorders>
          </w:tcPr>
          <w:p w14:paraId="3BECEF3F"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tcPr>
          <w:p w14:paraId="0BA32050"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կատարողը կազմում է ԱՕՏՄ-ն որպես մաքսային հսկողության տակ չգտնվող ճանաչելու մասին փոփոխված տեղեկություններ պարունակող հաղորդագրություն եւ այն ուղարկում է ԱՕՏՄ-ի ժամանակավոր ներմուծման մասով հսկողություն իրականացնող լիազորված մարմին՝ Տեղեկատվական փոխգործակցության կանոնակարգին համապատասխան</w:t>
            </w:r>
          </w:p>
        </w:tc>
      </w:tr>
      <w:tr w:rsidR="0064324F" w:rsidRPr="003728A4" w14:paraId="1A16AACA" w14:textId="77777777" w:rsidTr="002B6F10">
        <w:tc>
          <w:tcPr>
            <w:tcW w:w="861" w:type="dxa"/>
            <w:tcBorders>
              <w:top w:val="single" w:sz="4" w:space="0" w:color="auto"/>
              <w:left w:val="single" w:sz="4" w:space="0" w:color="auto"/>
              <w:bottom w:val="single" w:sz="4" w:space="0" w:color="auto"/>
            </w:tcBorders>
          </w:tcPr>
          <w:p w14:paraId="121B0B35" w14:textId="77777777" w:rsidR="0064324F" w:rsidRPr="003728A4" w:rsidRDefault="0064324F" w:rsidP="002B6F10">
            <w:pPr>
              <w:pStyle w:val="Other0"/>
              <w:spacing w:after="120" w:line="240" w:lineRule="auto"/>
              <w:ind w:firstLine="0"/>
              <w:jc w:val="center"/>
              <w:rPr>
                <w:rFonts w:ascii="Sylfaen" w:hAnsi="Sylfaen" w:cs="Sylfaen"/>
                <w:sz w:val="20"/>
                <w:szCs w:val="20"/>
              </w:rPr>
            </w:pPr>
            <w:r w:rsidRPr="003728A4">
              <w:rPr>
                <w:rFonts w:ascii="Sylfaen" w:hAnsi="Sylfaen"/>
                <w:sz w:val="20"/>
                <w:szCs w:val="20"/>
              </w:rPr>
              <w:t>7</w:t>
            </w:r>
          </w:p>
        </w:tc>
        <w:tc>
          <w:tcPr>
            <w:tcW w:w="2692" w:type="dxa"/>
            <w:tcBorders>
              <w:top w:val="single" w:sz="4" w:space="0" w:color="auto"/>
              <w:left w:val="single" w:sz="4" w:space="0" w:color="auto"/>
              <w:bottom w:val="single" w:sz="4" w:space="0" w:color="auto"/>
            </w:tcBorders>
          </w:tcPr>
          <w:p w14:paraId="3289BA49"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tcPr>
          <w:p w14:paraId="68BC47AD"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տեղեկություններն ուղարկվել են ԱՕՏՄ ժամանակավոր ներմուծման մասով հսկողություն իրականացնող լիազորված մարմին</w:t>
            </w:r>
          </w:p>
        </w:tc>
      </w:tr>
    </w:tbl>
    <w:p w14:paraId="72A2D348" w14:textId="77777777" w:rsidR="0064324F" w:rsidRPr="00654716" w:rsidRDefault="0064324F" w:rsidP="002B6F10">
      <w:pPr>
        <w:pStyle w:val="Tablecaption0"/>
        <w:spacing w:after="160" w:line="384" w:lineRule="auto"/>
        <w:jc w:val="right"/>
        <w:rPr>
          <w:rFonts w:ascii="Sylfaen" w:hAnsi="Sylfaen" w:cs="Sylfaen"/>
          <w:sz w:val="24"/>
          <w:szCs w:val="24"/>
        </w:rPr>
      </w:pPr>
    </w:p>
    <w:p w14:paraId="6B90716E" w14:textId="77777777" w:rsidR="0064324F" w:rsidRPr="00654716" w:rsidRDefault="0064324F" w:rsidP="002B6F10">
      <w:pPr>
        <w:pStyle w:val="Tablecaption0"/>
        <w:spacing w:after="160" w:line="384" w:lineRule="auto"/>
        <w:jc w:val="right"/>
        <w:rPr>
          <w:rFonts w:ascii="Sylfaen" w:hAnsi="Sylfaen" w:cs="Sylfaen"/>
          <w:sz w:val="24"/>
          <w:szCs w:val="24"/>
        </w:rPr>
      </w:pPr>
      <w:r w:rsidRPr="00654716">
        <w:rPr>
          <w:rFonts w:ascii="Sylfaen" w:hAnsi="Sylfaen"/>
          <w:sz w:val="24"/>
          <w:szCs w:val="24"/>
        </w:rPr>
        <w:t>Աղյուսակ 31</w:t>
      </w:r>
    </w:p>
    <w:p w14:paraId="1F5C87F7" w14:textId="77777777" w:rsidR="0064324F" w:rsidRPr="00654716" w:rsidRDefault="0064324F" w:rsidP="002B6F10">
      <w:pPr>
        <w:pStyle w:val="BodyText1"/>
        <w:spacing w:after="160" w:line="384" w:lineRule="auto"/>
        <w:ind w:firstLine="0"/>
        <w:jc w:val="center"/>
        <w:rPr>
          <w:rFonts w:ascii="Sylfaen" w:hAnsi="Sylfaen" w:cs="Sylfaen"/>
          <w:sz w:val="24"/>
          <w:szCs w:val="24"/>
        </w:rPr>
      </w:pPr>
      <w:r w:rsidRPr="00654716">
        <w:rPr>
          <w:rFonts w:ascii="Sylfaen" w:hAnsi="Sylfaen"/>
          <w:sz w:val="24"/>
          <w:szCs w:val="24"/>
        </w:rPr>
        <w:t xml:space="preserve">«ԱՕՏՄ-ն որպես մաքսային հսկողության տակ չգտնվող ճանաչելու մասին փոփոխված տեղեկությունների ընդունում եւ մշակում» </w:t>
      </w:r>
      <w:r w:rsidR="002B6F10">
        <w:rPr>
          <w:rFonts w:ascii="Sylfaen" w:hAnsi="Sylfaen"/>
          <w:sz w:val="24"/>
          <w:szCs w:val="24"/>
        </w:rPr>
        <w:br/>
      </w:r>
      <w:r w:rsidRPr="00654716">
        <w:rPr>
          <w:rFonts w:ascii="Sylfaen" w:hAnsi="Sylfaen"/>
          <w:sz w:val="24"/>
          <w:szCs w:val="24"/>
        </w:rPr>
        <w:t>գործառնության (P.CP.04.OPR.017) նկարագրություն</w:t>
      </w:r>
    </w:p>
    <w:tbl>
      <w:tblPr>
        <w:tblOverlap w:val="never"/>
        <w:tblW w:w="9449" w:type="dxa"/>
        <w:tblLayout w:type="fixed"/>
        <w:tblCellMar>
          <w:left w:w="10" w:type="dxa"/>
          <w:right w:w="10" w:type="dxa"/>
        </w:tblCellMar>
        <w:tblLook w:val="0000" w:firstRow="0" w:lastRow="0" w:firstColumn="0" w:lastColumn="0" w:noHBand="0" w:noVBand="0"/>
      </w:tblPr>
      <w:tblGrid>
        <w:gridCol w:w="861"/>
        <w:gridCol w:w="2702"/>
        <w:gridCol w:w="5886"/>
      </w:tblGrid>
      <w:tr w:rsidR="0064324F" w:rsidRPr="003728A4" w14:paraId="398F0A49" w14:textId="77777777" w:rsidTr="002B6F10">
        <w:trPr>
          <w:tblHeader/>
        </w:trPr>
        <w:tc>
          <w:tcPr>
            <w:tcW w:w="861" w:type="dxa"/>
            <w:tcBorders>
              <w:top w:val="single" w:sz="4" w:space="0" w:color="auto"/>
              <w:left w:val="single" w:sz="4" w:space="0" w:color="auto"/>
            </w:tcBorders>
          </w:tcPr>
          <w:p w14:paraId="3BD8E413"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Համարը՝ ը/կ</w:t>
            </w:r>
          </w:p>
        </w:tc>
        <w:tc>
          <w:tcPr>
            <w:tcW w:w="2702" w:type="dxa"/>
            <w:tcBorders>
              <w:top w:val="single" w:sz="4" w:space="0" w:color="auto"/>
              <w:left w:val="single" w:sz="4" w:space="0" w:color="auto"/>
            </w:tcBorders>
          </w:tcPr>
          <w:p w14:paraId="0AB28279"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Տարրի նշագիրը</w:t>
            </w:r>
          </w:p>
        </w:tc>
        <w:tc>
          <w:tcPr>
            <w:tcW w:w="5886" w:type="dxa"/>
            <w:tcBorders>
              <w:top w:val="single" w:sz="4" w:space="0" w:color="auto"/>
              <w:left w:val="single" w:sz="4" w:space="0" w:color="auto"/>
              <w:right w:val="single" w:sz="4" w:space="0" w:color="auto"/>
            </w:tcBorders>
          </w:tcPr>
          <w:p w14:paraId="7D442010"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Նկարագրությունը</w:t>
            </w:r>
          </w:p>
        </w:tc>
      </w:tr>
      <w:tr w:rsidR="0064324F" w:rsidRPr="003728A4" w14:paraId="45D3C7FF" w14:textId="77777777" w:rsidTr="002B6F10">
        <w:trPr>
          <w:tblHeader/>
        </w:trPr>
        <w:tc>
          <w:tcPr>
            <w:tcW w:w="861" w:type="dxa"/>
            <w:tcBorders>
              <w:top w:val="single" w:sz="4" w:space="0" w:color="auto"/>
              <w:left w:val="single" w:sz="4" w:space="0" w:color="auto"/>
            </w:tcBorders>
          </w:tcPr>
          <w:p w14:paraId="3F8A71C1"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1</w:t>
            </w:r>
          </w:p>
        </w:tc>
        <w:tc>
          <w:tcPr>
            <w:tcW w:w="2702" w:type="dxa"/>
            <w:tcBorders>
              <w:top w:val="single" w:sz="4" w:space="0" w:color="auto"/>
              <w:left w:val="single" w:sz="4" w:space="0" w:color="auto"/>
            </w:tcBorders>
          </w:tcPr>
          <w:p w14:paraId="3D3ACDC8"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2</w:t>
            </w:r>
          </w:p>
        </w:tc>
        <w:tc>
          <w:tcPr>
            <w:tcW w:w="5886" w:type="dxa"/>
            <w:tcBorders>
              <w:top w:val="single" w:sz="4" w:space="0" w:color="auto"/>
              <w:left w:val="single" w:sz="4" w:space="0" w:color="auto"/>
              <w:right w:val="single" w:sz="4" w:space="0" w:color="auto"/>
            </w:tcBorders>
          </w:tcPr>
          <w:p w14:paraId="13F5553D"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3</w:t>
            </w:r>
          </w:p>
        </w:tc>
      </w:tr>
      <w:tr w:rsidR="0064324F" w:rsidRPr="003728A4" w14:paraId="4E24176A" w14:textId="77777777" w:rsidTr="002B6F10">
        <w:tc>
          <w:tcPr>
            <w:tcW w:w="861" w:type="dxa"/>
            <w:tcBorders>
              <w:top w:val="single" w:sz="4" w:space="0" w:color="auto"/>
              <w:left w:val="single" w:sz="4" w:space="0" w:color="auto"/>
            </w:tcBorders>
          </w:tcPr>
          <w:p w14:paraId="68AC5C5F"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1</w:t>
            </w:r>
          </w:p>
        </w:tc>
        <w:tc>
          <w:tcPr>
            <w:tcW w:w="2702" w:type="dxa"/>
            <w:tcBorders>
              <w:top w:val="single" w:sz="4" w:space="0" w:color="auto"/>
              <w:left w:val="single" w:sz="4" w:space="0" w:color="auto"/>
            </w:tcBorders>
          </w:tcPr>
          <w:p w14:paraId="3760A771"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Ծածկագրային նշագիրը</w:t>
            </w:r>
          </w:p>
        </w:tc>
        <w:tc>
          <w:tcPr>
            <w:tcW w:w="5886" w:type="dxa"/>
            <w:tcBorders>
              <w:top w:val="single" w:sz="4" w:space="0" w:color="auto"/>
              <w:left w:val="single" w:sz="4" w:space="0" w:color="auto"/>
              <w:right w:val="single" w:sz="4" w:space="0" w:color="auto"/>
            </w:tcBorders>
          </w:tcPr>
          <w:p w14:paraId="1204685B"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P.CP.04.OPR.017</w:t>
            </w:r>
          </w:p>
        </w:tc>
      </w:tr>
      <w:tr w:rsidR="0064324F" w:rsidRPr="003728A4" w14:paraId="6C0A6F7D" w14:textId="77777777" w:rsidTr="002B6F10">
        <w:tc>
          <w:tcPr>
            <w:tcW w:w="861" w:type="dxa"/>
            <w:tcBorders>
              <w:top w:val="single" w:sz="4" w:space="0" w:color="auto"/>
              <w:left w:val="single" w:sz="4" w:space="0" w:color="auto"/>
            </w:tcBorders>
          </w:tcPr>
          <w:p w14:paraId="59A32BBA"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2</w:t>
            </w:r>
          </w:p>
        </w:tc>
        <w:tc>
          <w:tcPr>
            <w:tcW w:w="2702" w:type="dxa"/>
            <w:tcBorders>
              <w:top w:val="single" w:sz="4" w:space="0" w:color="auto"/>
              <w:left w:val="single" w:sz="4" w:space="0" w:color="auto"/>
            </w:tcBorders>
          </w:tcPr>
          <w:p w14:paraId="63D15FD3"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Գործառնության անվանումը</w:t>
            </w:r>
          </w:p>
        </w:tc>
        <w:tc>
          <w:tcPr>
            <w:tcW w:w="5886" w:type="dxa"/>
            <w:tcBorders>
              <w:top w:val="single" w:sz="4" w:space="0" w:color="auto"/>
              <w:left w:val="single" w:sz="4" w:space="0" w:color="auto"/>
              <w:right w:val="single" w:sz="4" w:space="0" w:color="auto"/>
            </w:tcBorders>
          </w:tcPr>
          <w:p w14:paraId="72561903"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տեղեկությունների ընդունում եւ մշակում</w:t>
            </w:r>
          </w:p>
        </w:tc>
      </w:tr>
      <w:tr w:rsidR="0064324F" w:rsidRPr="003728A4" w14:paraId="24F3B3B0" w14:textId="77777777" w:rsidTr="002B6F10">
        <w:tc>
          <w:tcPr>
            <w:tcW w:w="861" w:type="dxa"/>
            <w:tcBorders>
              <w:top w:val="single" w:sz="4" w:space="0" w:color="auto"/>
              <w:left w:val="single" w:sz="4" w:space="0" w:color="auto"/>
            </w:tcBorders>
          </w:tcPr>
          <w:p w14:paraId="676401B9"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3</w:t>
            </w:r>
          </w:p>
        </w:tc>
        <w:tc>
          <w:tcPr>
            <w:tcW w:w="2702" w:type="dxa"/>
            <w:tcBorders>
              <w:top w:val="single" w:sz="4" w:space="0" w:color="auto"/>
              <w:left w:val="single" w:sz="4" w:space="0" w:color="auto"/>
            </w:tcBorders>
          </w:tcPr>
          <w:p w14:paraId="02A30508"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Կատարողը</w:t>
            </w:r>
          </w:p>
        </w:tc>
        <w:tc>
          <w:tcPr>
            <w:tcW w:w="5886" w:type="dxa"/>
            <w:tcBorders>
              <w:top w:val="single" w:sz="4" w:space="0" w:color="auto"/>
              <w:left w:val="single" w:sz="4" w:space="0" w:color="auto"/>
              <w:right w:val="single" w:sz="4" w:space="0" w:color="auto"/>
            </w:tcBorders>
          </w:tcPr>
          <w:p w14:paraId="4304A9D2"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ԱՕՏՄ-ի ժամանակավոր ներմուծման մասով հսկողություն իրականացնող լիազորված մարմին</w:t>
            </w:r>
          </w:p>
        </w:tc>
      </w:tr>
      <w:tr w:rsidR="0064324F" w:rsidRPr="003728A4" w14:paraId="2A3892EB" w14:textId="77777777" w:rsidTr="002B6F10">
        <w:tc>
          <w:tcPr>
            <w:tcW w:w="861" w:type="dxa"/>
            <w:tcBorders>
              <w:top w:val="single" w:sz="4" w:space="0" w:color="auto"/>
              <w:left w:val="single" w:sz="4" w:space="0" w:color="auto"/>
            </w:tcBorders>
          </w:tcPr>
          <w:p w14:paraId="34411B9D"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4</w:t>
            </w:r>
          </w:p>
        </w:tc>
        <w:tc>
          <w:tcPr>
            <w:tcW w:w="2702" w:type="dxa"/>
            <w:tcBorders>
              <w:top w:val="single" w:sz="4" w:space="0" w:color="auto"/>
              <w:left w:val="single" w:sz="4" w:space="0" w:color="auto"/>
            </w:tcBorders>
          </w:tcPr>
          <w:p w14:paraId="40CD241C"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Կատարման պայմանները</w:t>
            </w:r>
          </w:p>
        </w:tc>
        <w:tc>
          <w:tcPr>
            <w:tcW w:w="5886" w:type="dxa"/>
            <w:tcBorders>
              <w:top w:val="single" w:sz="4" w:space="0" w:color="auto"/>
              <w:left w:val="single" w:sz="4" w:space="0" w:color="auto"/>
              <w:right w:val="single" w:sz="4" w:space="0" w:color="auto"/>
            </w:tcBorders>
          </w:tcPr>
          <w:p w14:paraId="18EF2A5B"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կատարվում է ԱՕՏՄ-ն որպես մաքսային հսկողության տակ չգտնվող ճանաչելու մասին փոփոխված տեղեկությունները կատարողի կողմից ստանալիս («ԱՕՏՄ-ն որպես մաքսային հսկողության տակ չգտնվող ճանաչելու մասին փոփոխված տեղեկությունների փոխանցում» գործառնություն (P.CP.04.OPR.016))</w:t>
            </w:r>
          </w:p>
        </w:tc>
      </w:tr>
      <w:tr w:rsidR="0064324F" w:rsidRPr="003728A4" w14:paraId="1A68DCF3" w14:textId="77777777" w:rsidTr="002B6F10">
        <w:tc>
          <w:tcPr>
            <w:tcW w:w="861" w:type="dxa"/>
            <w:tcBorders>
              <w:top w:val="single" w:sz="4" w:space="0" w:color="auto"/>
              <w:left w:val="single" w:sz="4" w:space="0" w:color="auto"/>
              <w:bottom w:val="single" w:sz="4" w:space="0" w:color="auto"/>
            </w:tcBorders>
          </w:tcPr>
          <w:p w14:paraId="5768FB24" w14:textId="77777777" w:rsidR="0064324F" w:rsidRPr="003728A4" w:rsidRDefault="0064324F" w:rsidP="002B6F10">
            <w:pPr>
              <w:pStyle w:val="Other0"/>
              <w:spacing w:after="120" w:line="240" w:lineRule="auto"/>
              <w:ind w:firstLine="0"/>
              <w:jc w:val="center"/>
              <w:rPr>
                <w:rFonts w:ascii="Sylfaen" w:hAnsi="Sylfaen" w:cs="Sylfaen"/>
                <w:sz w:val="20"/>
                <w:szCs w:val="20"/>
              </w:rPr>
            </w:pPr>
            <w:r w:rsidRPr="003728A4">
              <w:rPr>
                <w:rFonts w:ascii="Sylfaen" w:hAnsi="Sylfaen"/>
                <w:sz w:val="20"/>
                <w:szCs w:val="20"/>
              </w:rPr>
              <w:t>5</w:t>
            </w:r>
          </w:p>
        </w:tc>
        <w:tc>
          <w:tcPr>
            <w:tcW w:w="2702" w:type="dxa"/>
            <w:tcBorders>
              <w:top w:val="single" w:sz="4" w:space="0" w:color="auto"/>
              <w:left w:val="single" w:sz="4" w:space="0" w:color="auto"/>
              <w:bottom w:val="single" w:sz="4" w:space="0" w:color="auto"/>
            </w:tcBorders>
          </w:tcPr>
          <w:p w14:paraId="71776FA3"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Սահմանափակումները</w:t>
            </w:r>
          </w:p>
        </w:tc>
        <w:tc>
          <w:tcPr>
            <w:tcW w:w="5886" w:type="dxa"/>
            <w:tcBorders>
              <w:top w:val="single" w:sz="4" w:space="0" w:color="auto"/>
              <w:left w:val="single" w:sz="4" w:space="0" w:color="auto"/>
              <w:bottom w:val="single" w:sz="4" w:space="0" w:color="auto"/>
              <w:right w:val="single" w:sz="4" w:space="0" w:color="auto"/>
            </w:tcBorders>
          </w:tcPr>
          <w:p w14:paraId="0E02BF12"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4324F" w:rsidRPr="003728A4" w14:paraId="3E60CF1E" w14:textId="77777777" w:rsidTr="002B6F10">
        <w:tc>
          <w:tcPr>
            <w:tcW w:w="861" w:type="dxa"/>
            <w:tcBorders>
              <w:top w:val="single" w:sz="4" w:space="0" w:color="auto"/>
              <w:left w:val="single" w:sz="4" w:space="0" w:color="auto"/>
            </w:tcBorders>
          </w:tcPr>
          <w:p w14:paraId="43F10DB9" w14:textId="77777777" w:rsidR="0064324F" w:rsidRPr="003728A4" w:rsidRDefault="0064324F" w:rsidP="002B6F10">
            <w:pPr>
              <w:pStyle w:val="Other0"/>
              <w:spacing w:after="120" w:line="240" w:lineRule="auto"/>
              <w:ind w:firstLine="0"/>
              <w:jc w:val="center"/>
              <w:rPr>
                <w:rFonts w:ascii="Sylfaen" w:hAnsi="Sylfaen" w:cs="Sylfaen"/>
                <w:sz w:val="20"/>
                <w:szCs w:val="20"/>
              </w:rPr>
            </w:pPr>
            <w:r w:rsidRPr="003728A4">
              <w:rPr>
                <w:rFonts w:ascii="Sylfaen" w:hAnsi="Sylfaen"/>
                <w:sz w:val="20"/>
                <w:szCs w:val="20"/>
              </w:rPr>
              <w:t>6</w:t>
            </w:r>
          </w:p>
        </w:tc>
        <w:tc>
          <w:tcPr>
            <w:tcW w:w="2702" w:type="dxa"/>
            <w:tcBorders>
              <w:top w:val="single" w:sz="4" w:space="0" w:color="auto"/>
              <w:left w:val="single" w:sz="4" w:space="0" w:color="auto"/>
            </w:tcBorders>
          </w:tcPr>
          <w:p w14:paraId="11A85BEF"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Գործառնության նկարագրությունը</w:t>
            </w:r>
          </w:p>
        </w:tc>
        <w:tc>
          <w:tcPr>
            <w:tcW w:w="5886" w:type="dxa"/>
            <w:tcBorders>
              <w:top w:val="single" w:sz="4" w:space="0" w:color="auto"/>
              <w:left w:val="single" w:sz="4" w:space="0" w:color="auto"/>
              <w:right w:val="single" w:sz="4" w:space="0" w:color="auto"/>
            </w:tcBorders>
          </w:tcPr>
          <w:p w14:paraId="02DB9E9E"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կատարողն իրականացնում է ԱՕՏՄ-ն որպես մաքսային հսկողության տակ չգտնվող ճանաչելու մասին փոփոխված տեղեկությունների ընդունում եւ մշակում, կազմում եւ ԱՕՏՄ-ն որպես մաքսային հսկողության տակ չգտնվող՝ ճանաչող լիազորված մարմին է ուղարկում նշված տեղեկությունների մշակման մասին ծանուցումը</w:t>
            </w:r>
          </w:p>
        </w:tc>
      </w:tr>
      <w:tr w:rsidR="0064324F" w:rsidRPr="003728A4" w14:paraId="60E85298" w14:textId="77777777" w:rsidTr="002B6F10">
        <w:tc>
          <w:tcPr>
            <w:tcW w:w="861" w:type="dxa"/>
            <w:tcBorders>
              <w:top w:val="single" w:sz="4" w:space="0" w:color="auto"/>
              <w:left w:val="single" w:sz="4" w:space="0" w:color="auto"/>
              <w:bottom w:val="single" w:sz="4" w:space="0" w:color="auto"/>
            </w:tcBorders>
          </w:tcPr>
          <w:p w14:paraId="22F682D3" w14:textId="77777777" w:rsidR="0064324F" w:rsidRPr="003728A4" w:rsidRDefault="0064324F" w:rsidP="002B6F10">
            <w:pPr>
              <w:pStyle w:val="Other0"/>
              <w:spacing w:after="120" w:line="240" w:lineRule="auto"/>
              <w:ind w:firstLine="0"/>
              <w:jc w:val="center"/>
              <w:rPr>
                <w:rFonts w:ascii="Sylfaen" w:hAnsi="Sylfaen" w:cs="Sylfaen"/>
                <w:sz w:val="20"/>
                <w:szCs w:val="20"/>
              </w:rPr>
            </w:pPr>
            <w:r w:rsidRPr="003728A4">
              <w:rPr>
                <w:rFonts w:ascii="Sylfaen" w:hAnsi="Sylfaen"/>
                <w:sz w:val="20"/>
                <w:szCs w:val="20"/>
              </w:rPr>
              <w:t>7</w:t>
            </w:r>
          </w:p>
        </w:tc>
        <w:tc>
          <w:tcPr>
            <w:tcW w:w="2702" w:type="dxa"/>
            <w:tcBorders>
              <w:top w:val="single" w:sz="4" w:space="0" w:color="auto"/>
              <w:left w:val="single" w:sz="4" w:space="0" w:color="auto"/>
              <w:bottom w:val="single" w:sz="4" w:space="0" w:color="auto"/>
            </w:tcBorders>
          </w:tcPr>
          <w:p w14:paraId="6605A9B9"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Արդյունքները</w:t>
            </w:r>
          </w:p>
        </w:tc>
        <w:tc>
          <w:tcPr>
            <w:tcW w:w="5886" w:type="dxa"/>
            <w:tcBorders>
              <w:top w:val="single" w:sz="4" w:space="0" w:color="auto"/>
              <w:left w:val="single" w:sz="4" w:space="0" w:color="auto"/>
              <w:bottom w:val="single" w:sz="4" w:space="0" w:color="auto"/>
              <w:right w:val="single" w:sz="4" w:space="0" w:color="auto"/>
            </w:tcBorders>
          </w:tcPr>
          <w:p w14:paraId="024D0C95"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տեղեկությունները մշակվել են, նշված տեղեկությունների մշակման վերաբերյալ ծանուցումը փոխանցվել է ԱՕՏՄ-ն որպես մաքսային հսկողության տակ չգտնվող՝ ճանաչող լիազորված մարմին</w:t>
            </w:r>
          </w:p>
        </w:tc>
      </w:tr>
    </w:tbl>
    <w:p w14:paraId="4BB58057" w14:textId="77777777" w:rsidR="0064324F" w:rsidRPr="00654716" w:rsidRDefault="0064324F" w:rsidP="002B6F10">
      <w:pPr>
        <w:pStyle w:val="Tablecaption0"/>
        <w:spacing w:after="160" w:line="336" w:lineRule="auto"/>
        <w:jc w:val="right"/>
        <w:rPr>
          <w:rFonts w:ascii="Sylfaen" w:hAnsi="Sylfaen" w:cs="Sylfaen"/>
          <w:sz w:val="24"/>
          <w:szCs w:val="24"/>
        </w:rPr>
      </w:pPr>
    </w:p>
    <w:p w14:paraId="0D096266" w14:textId="77777777" w:rsidR="0064324F" w:rsidRPr="00654716" w:rsidRDefault="0064324F" w:rsidP="002B6F10">
      <w:pPr>
        <w:pStyle w:val="Tablecaption0"/>
        <w:spacing w:after="160" w:line="336" w:lineRule="auto"/>
        <w:jc w:val="right"/>
        <w:rPr>
          <w:rFonts w:ascii="Sylfaen" w:hAnsi="Sylfaen" w:cs="Sylfaen"/>
          <w:sz w:val="24"/>
          <w:szCs w:val="24"/>
        </w:rPr>
      </w:pPr>
      <w:r w:rsidRPr="00654716">
        <w:rPr>
          <w:rFonts w:ascii="Sylfaen" w:hAnsi="Sylfaen"/>
          <w:sz w:val="24"/>
          <w:szCs w:val="24"/>
        </w:rPr>
        <w:t>Աղյուսակ 32</w:t>
      </w:r>
    </w:p>
    <w:p w14:paraId="3C109FE6" w14:textId="77777777" w:rsidR="0064324F" w:rsidRPr="00654716" w:rsidRDefault="0064324F" w:rsidP="002B6F10">
      <w:pPr>
        <w:pStyle w:val="BodyText1"/>
        <w:spacing w:after="160" w:line="336" w:lineRule="auto"/>
        <w:ind w:firstLine="0"/>
        <w:jc w:val="center"/>
        <w:rPr>
          <w:rFonts w:ascii="Sylfaen" w:hAnsi="Sylfaen" w:cs="Sylfaen"/>
          <w:sz w:val="24"/>
          <w:szCs w:val="24"/>
        </w:rPr>
      </w:pPr>
      <w:r w:rsidRPr="00654716">
        <w:rPr>
          <w:rFonts w:ascii="Sylfaen" w:hAnsi="Sylfaen"/>
          <w:sz w:val="24"/>
          <w:szCs w:val="24"/>
        </w:rPr>
        <w:t>«ԱՕՏՄ-ն որպես մաքսային հսկողության տակ չգտնվող ճանաչելու մասին փոփոխված տեղեկությունների մշակման վերաբերյալ ծանուցման ստացում» գործառնության (P.CP.04.OPR.018) նկարագրություն</w:t>
      </w:r>
    </w:p>
    <w:tbl>
      <w:tblPr>
        <w:tblOverlap w:val="never"/>
        <w:tblW w:w="9417" w:type="dxa"/>
        <w:tblLayout w:type="fixed"/>
        <w:tblCellMar>
          <w:left w:w="10" w:type="dxa"/>
          <w:right w:w="10" w:type="dxa"/>
        </w:tblCellMar>
        <w:tblLook w:val="0000" w:firstRow="0" w:lastRow="0" w:firstColumn="0" w:lastColumn="0" w:noHBand="0" w:noVBand="0"/>
      </w:tblPr>
      <w:tblGrid>
        <w:gridCol w:w="861"/>
        <w:gridCol w:w="2706"/>
        <w:gridCol w:w="5842"/>
        <w:gridCol w:w="8"/>
      </w:tblGrid>
      <w:tr w:rsidR="0064324F" w:rsidRPr="003728A4" w14:paraId="67F914DA" w14:textId="77777777" w:rsidTr="002B6F10">
        <w:trPr>
          <w:gridAfter w:val="1"/>
          <w:wAfter w:w="8" w:type="dxa"/>
          <w:tblHeader/>
        </w:trPr>
        <w:tc>
          <w:tcPr>
            <w:tcW w:w="861" w:type="dxa"/>
            <w:tcBorders>
              <w:top w:val="single" w:sz="4" w:space="0" w:color="auto"/>
              <w:left w:val="single" w:sz="4" w:space="0" w:color="auto"/>
            </w:tcBorders>
          </w:tcPr>
          <w:p w14:paraId="64D300E9"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Համարը՝ ը/կ</w:t>
            </w:r>
          </w:p>
        </w:tc>
        <w:tc>
          <w:tcPr>
            <w:tcW w:w="2706" w:type="dxa"/>
            <w:tcBorders>
              <w:top w:val="single" w:sz="4" w:space="0" w:color="auto"/>
              <w:left w:val="single" w:sz="4" w:space="0" w:color="auto"/>
            </w:tcBorders>
          </w:tcPr>
          <w:p w14:paraId="0DD6D9FE"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Տարրի նշագիրը</w:t>
            </w:r>
          </w:p>
        </w:tc>
        <w:tc>
          <w:tcPr>
            <w:tcW w:w="5842" w:type="dxa"/>
            <w:tcBorders>
              <w:top w:val="single" w:sz="4" w:space="0" w:color="auto"/>
              <w:left w:val="single" w:sz="4" w:space="0" w:color="auto"/>
              <w:right w:val="single" w:sz="4" w:space="0" w:color="auto"/>
            </w:tcBorders>
          </w:tcPr>
          <w:p w14:paraId="0675959B"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Նկարագրությունը</w:t>
            </w:r>
          </w:p>
        </w:tc>
      </w:tr>
      <w:tr w:rsidR="0064324F" w:rsidRPr="003728A4" w14:paraId="662064AF" w14:textId="77777777" w:rsidTr="002B6F10">
        <w:trPr>
          <w:gridAfter w:val="1"/>
          <w:wAfter w:w="8" w:type="dxa"/>
          <w:tblHeader/>
        </w:trPr>
        <w:tc>
          <w:tcPr>
            <w:tcW w:w="861" w:type="dxa"/>
            <w:tcBorders>
              <w:top w:val="single" w:sz="4" w:space="0" w:color="auto"/>
              <w:left w:val="single" w:sz="4" w:space="0" w:color="auto"/>
            </w:tcBorders>
          </w:tcPr>
          <w:p w14:paraId="59A1DC37"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1</w:t>
            </w:r>
          </w:p>
        </w:tc>
        <w:tc>
          <w:tcPr>
            <w:tcW w:w="2706" w:type="dxa"/>
            <w:tcBorders>
              <w:top w:val="single" w:sz="4" w:space="0" w:color="auto"/>
              <w:left w:val="single" w:sz="4" w:space="0" w:color="auto"/>
            </w:tcBorders>
          </w:tcPr>
          <w:p w14:paraId="318A0ED6"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2</w:t>
            </w:r>
          </w:p>
        </w:tc>
        <w:tc>
          <w:tcPr>
            <w:tcW w:w="5842" w:type="dxa"/>
            <w:tcBorders>
              <w:top w:val="single" w:sz="4" w:space="0" w:color="auto"/>
              <w:left w:val="single" w:sz="4" w:space="0" w:color="auto"/>
              <w:right w:val="single" w:sz="4" w:space="0" w:color="auto"/>
            </w:tcBorders>
          </w:tcPr>
          <w:p w14:paraId="1867EDF4"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3</w:t>
            </w:r>
          </w:p>
        </w:tc>
      </w:tr>
      <w:tr w:rsidR="0064324F" w:rsidRPr="003728A4" w14:paraId="266C5E89" w14:textId="77777777" w:rsidTr="002B6F10">
        <w:trPr>
          <w:gridAfter w:val="1"/>
          <w:wAfter w:w="8" w:type="dxa"/>
        </w:trPr>
        <w:tc>
          <w:tcPr>
            <w:tcW w:w="861" w:type="dxa"/>
            <w:tcBorders>
              <w:top w:val="single" w:sz="4" w:space="0" w:color="auto"/>
              <w:left w:val="single" w:sz="4" w:space="0" w:color="auto"/>
            </w:tcBorders>
          </w:tcPr>
          <w:p w14:paraId="03C36C83"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1</w:t>
            </w:r>
          </w:p>
        </w:tc>
        <w:tc>
          <w:tcPr>
            <w:tcW w:w="2706" w:type="dxa"/>
            <w:tcBorders>
              <w:top w:val="single" w:sz="4" w:space="0" w:color="auto"/>
              <w:left w:val="single" w:sz="4" w:space="0" w:color="auto"/>
            </w:tcBorders>
          </w:tcPr>
          <w:p w14:paraId="7B269662"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Ծածկագրային նշագիրը</w:t>
            </w:r>
          </w:p>
        </w:tc>
        <w:tc>
          <w:tcPr>
            <w:tcW w:w="5842" w:type="dxa"/>
            <w:tcBorders>
              <w:top w:val="single" w:sz="4" w:space="0" w:color="auto"/>
              <w:left w:val="single" w:sz="4" w:space="0" w:color="auto"/>
              <w:right w:val="single" w:sz="4" w:space="0" w:color="auto"/>
            </w:tcBorders>
          </w:tcPr>
          <w:p w14:paraId="126421AB"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P.CP.04.OPR.018</w:t>
            </w:r>
          </w:p>
        </w:tc>
      </w:tr>
      <w:tr w:rsidR="0064324F" w:rsidRPr="003728A4" w14:paraId="1BAC253E" w14:textId="77777777" w:rsidTr="002B6F10">
        <w:trPr>
          <w:gridAfter w:val="1"/>
          <w:wAfter w:w="8" w:type="dxa"/>
        </w:trPr>
        <w:tc>
          <w:tcPr>
            <w:tcW w:w="861" w:type="dxa"/>
            <w:tcBorders>
              <w:top w:val="single" w:sz="4" w:space="0" w:color="auto"/>
              <w:left w:val="single" w:sz="4" w:space="0" w:color="auto"/>
            </w:tcBorders>
          </w:tcPr>
          <w:p w14:paraId="26737733"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2</w:t>
            </w:r>
          </w:p>
        </w:tc>
        <w:tc>
          <w:tcPr>
            <w:tcW w:w="2706" w:type="dxa"/>
            <w:tcBorders>
              <w:top w:val="single" w:sz="4" w:space="0" w:color="auto"/>
              <w:left w:val="single" w:sz="4" w:space="0" w:color="auto"/>
            </w:tcBorders>
          </w:tcPr>
          <w:p w14:paraId="36B0B9AB"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Գործառնության անվանումը</w:t>
            </w:r>
          </w:p>
        </w:tc>
        <w:tc>
          <w:tcPr>
            <w:tcW w:w="5842" w:type="dxa"/>
            <w:tcBorders>
              <w:top w:val="single" w:sz="4" w:space="0" w:color="auto"/>
              <w:left w:val="single" w:sz="4" w:space="0" w:color="auto"/>
              <w:right w:val="single" w:sz="4" w:space="0" w:color="auto"/>
            </w:tcBorders>
          </w:tcPr>
          <w:p w14:paraId="34CF9C4E"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տեղեկությունների մշակման վերաբերյալ ծանուցման ստացում</w:t>
            </w:r>
          </w:p>
        </w:tc>
      </w:tr>
      <w:tr w:rsidR="0064324F" w:rsidRPr="003728A4" w14:paraId="3BDA830B" w14:textId="77777777" w:rsidTr="002B6F10">
        <w:trPr>
          <w:gridAfter w:val="1"/>
          <w:wAfter w:w="8" w:type="dxa"/>
        </w:trPr>
        <w:tc>
          <w:tcPr>
            <w:tcW w:w="861" w:type="dxa"/>
            <w:tcBorders>
              <w:top w:val="single" w:sz="4" w:space="0" w:color="auto"/>
              <w:left w:val="single" w:sz="4" w:space="0" w:color="auto"/>
            </w:tcBorders>
          </w:tcPr>
          <w:p w14:paraId="361D8B40"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3</w:t>
            </w:r>
          </w:p>
        </w:tc>
        <w:tc>
          <w:tcPr>
            <w:tcW w:w="2706" w:type="dxa"/>
            <w:tcBorders>
              <w:top w:val="single" w:sz="4" w:space="0" w:color="auto"/>
              <w:left w:val="single" w:sz="4" w:space="0" w:color="auto"/>
            </w:tcBorders>
          </w:tcPr>
          <w:p w14:paraId="2673D3EB"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Կատարողը</w:t>
            </w:r>
          </w:p>
        </w:tc>
        <w:tc>
          <w:tcPr>
            <w:tcW w:w="5842" w:type="dxa"/>
            <w:tcBorders>
              <w:top w:val="single" w:sz="4" w:space="0" w:color="auto"/>
              <w:left w:val="single" w:sz="4" w:space="0" w:color="auto"/>
              <w:right w:val="single" w:sz="4" w:space="0" w:color="auto"/>
            </w:tcBorders>
          </w:tcPr>
          <w:p w14:paraId="4495A4A7"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ճանաչող լիազորված մարմին</w:t>
            </w:r>
          </w:p>
        </w:tc>
      </w:tr>
      <w:tr w:rsidR="0064324F" w:rsidRPr="003728A4" w14:paraId="69B0F06A" w14:textId="77777777" w:rsidTr="002B6F10">
        <w:trPr>
          <w:gridAfter w:val="1"/>
          <w:wAfter w:w="8" w:type="dxa"/>
        </w:trPr>
        <w:tc>
          <w:tcPr>
            <w:tcW w:w="861" w:type="dxa"/>
            <w:tcBorders>
              <w:top w:val="single" w:sz="4" w:space="0" w:color="auto"/>
              <w:left w:val="single" w:sz="4" w:space="0" w:color="auto"/>
              <w:bottom w:val="single" w:sz="4" w:space="0" w:color="auto"/>
            </w:tcBorders>
          </w:tcPr>
          <w:p w14:paraId="48E217CF" w14:textId="77777777" w:rsidR="0064324F" w:rsidRPr="003728A4" w:rsidRDefault="0064324F" w:rsidP="002B6F10">
            <w:pPr>
              <w:pStyle w:val="Other0"/>
              <w:spacing w:after="80" w:line="240" w:lineRule="auto"/>
              <w:ind w:firstLine="0"/>
              <w:jc w:val="center"/>
              <w:rPr>
                <w:rFonts w:ascii="Sylfaen" w:hAnsi="Sylfaen" w:cs="Sylfaen"/>
                <w:sz w:val="20"/>
                <w:szCs w:val="20"/>
              </w:rPr>
            </w:pPr>
            <w:r w:rsidRPr="003728A4">
              <w:rPr>
                <w:rFonts w:ascii="Sylfaen" w:hAnsi="Sylfaen"/>
                <w:sz w:val="20"/>
                <w:szCs w:val="20"/>
              </w:rPr>
              <w:t>4</w:t>
            </w:r>
          </w:p>
        </w:tc>
        <w:tc>
          <w:tcPr>
            <w:tcW w:w="2706" w:type="dxa"/>
            <w:tcBorders>
              <w:top w:val="single" w:sz="4" w:space="0" w:color="auto"/>
              <w:left w:val="single" w:sz="4" w:space="0" w:color="auto"/>
              <w:bottom w:val="single" w:sz="4" w:space="0" w:color="auto"/>
            </w:tcBorders>
          </w:tcPr>
          <w:p w14:paraId="24B83FBC"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Կատարման պայմանները</w:t>
            </w:r>
          </w:p>
        </w:tc>
        <w:tc>
          <w:tcPr>
            <w:tcW w:w="5842" w:type="dxa"/>
            <w:tcBorders>
              <w:top w:val="single" w:sz="4" w:space="0" w:color="auto"/>
              <w:left w:val="single" w:sz="4" w:space="0" w:color="auto"/>
              <w:bottom w:val="single" w:sz="4" w:space="0" w:color="auto"/>
              <w:right w:val="single" w:sz="4" w:space="0" w:color="auto"/>
            </w:tcBorders>
          </w:tcPr>
          <w:p w14:paraId="4B71D97A" w14:textId="77777777" w:rsidR="0064324F" w:rsidRPr="003728A4" w:rsidRDefault="0064324F" w:rsidP="002B6F10">
            <w:pPr>
              <w:pStyle w:val="Other0"/>
              <w:spacing w:after="80" w:line="240" w:lineRule="auto"/>
              <w:ind w:firstLine="0"/>
              <w:rPr>
                <w:rFonts w:ascii="Sylfaen" w:hAnsi="Sylfaen" w:cs="Sylfaen"/>
                <w:sz w:val="20"/>
                <w:szCs w:val="20"/>
              </w:rPr>
            </w:pPr>
            <w:r w:rsidRPr="003728A4">
              <w:rPr>
                <w:rFonts w:ascii="Sylfaen" w:hAnsi="Sylfaen"/>
                <w:sz w:val="20"/>
                <w:szCs w:val="20"/>
              </w:rPr>
              <w:t>կատարվում է ԱՕՏՄ-ն որպես մաքսային հսկողության տակ չգտնվող ճանաչելու մասին փոփոխված տեղեկությունների մշակման վերաբերյալ ծանուցումը կատարողի կողմից ստանալիս («ԱՕՏՄ-ն որպես մաքսային հսկողության տակ չգտնվող ճանաչելու մասին փոփոխված տեղեկությունների ընդունում եւ մշակում» գործառնություն (P.CP.04.OPR.017))</w:t>
            </w:r>
          </w:p>
        </w:tc>
      </w:tr>
      <w:tr w:rsidR="0064324F" w:rsidRPr="003728A4" w14:paraId="1A53DEF7" w14:textId="77777777" w:rsidTr="002B6F10">
        <w:tc>
          <w:tcPr>
            <w:tcW w:w="861" w:type="dxa"/>
            <w:tcBorders>
              <w:top w:val="single" w:sz="4" w:space="0" w:color="auto"/>
              <w:left w:val="single" w:sz="4" w:space="0" w:color="auto"/>
            </w:tcBorders>
          </w:tcPr>
          <w:p w14:paraId="4403FD35" w14:textId="77777777" w:rsidR="0064324F" w:rsidRPr="003728A4" w:rsidRDefault="0064324F" w:rsidP="002B6F10">
            <w:pPr>
              <w:pStyle w:val="Other0"/>
              <w:spacing w:after="120" w:line="240" w:lineRule="auto"/>
              <w:ind w:firstLine="0"/>
              <w:jc w:val="center"/>
              <w:rPr>
                <w:rFonts w:ascii="Sylfaen" w:hAnsi="Sylfaen" w:cs="Sylfaen"/>
                <w:sz w:val="20"/>
                <w:szCs w:val="20"/>
              </w:rPr>
            </w:pPr>
            <w:r w:rsidRPr="003728A4">
              <w:rPr>
                <w:rFonts w:ascii="Sylfaen" w:hAnsi="Sylfaen"/>
                <w:sz w:val="20"/>
                <w:szCs w:val="20"/>
              </w:rPr>
              <w:t>5</w:t>
            </w:r>
          </w:p>
        </w:tc>
        <w:tc>
          <w:tcPr>
            <w:tcW w:w="2706" w:type="dxa"/>
            <w:tcBorders>
              <w:top w:val="single" w:sz="4" w:space="0" w:color="auto"/>
              <w:left w:val="single" w:sz="4" w:space="0" w:color="auto"/>
            </w:tcBorders>
          </w:tcPr>
          <w:p w14:paraId="6815A6E7"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Սահմանափակումները</w:t>
            </w:r>
          </w:p>
        </w:tc>
        <w:tc>
          <w:tcPr>
            <w:tcW w:w="5850" w:type="dxa"/>
            <w:gridSpan w:val="2"/>
            <w:tcBorders>
              <w:top w:val="single" w:sz="4" w:space="0" w:color="auto"/>
              <w:left w:val="single" w:sz="4" w:space="0" w:color="auto"/>
              <w:right w:val="single" w:sz="4" w:space="0" w:color="auto"/>
            </w:tcBorders>
          </w:tcPr>
          <w:p w14:paraId="21B0E527"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տեղեկությունների ձ</w:t>
            </w:r>
            <w:r w:rsidR="00654716" w:rsidRPr="003728A4">
              <w:rPr>
                <w:rFonts w:ascii="Sylfaen" w:hAnsi="Sylfaen"/>
                <w:sz w:val="20"/>
                <w:szCs w:val="20"/>
              </w:rPr>
              <w:t>եւ</w:t>
            </w:r>
            <w:r w:rsidRPr="003728A4">
              <w:rPr>
                <w:rFonts w:ascii="Sylfaen" w:hAnsi="Sylfaen"/>
                <w:sz w:val="20"/>
                <w:szCs w:val="20"/>
              </w:rPr>
              <w:t xml:space="preserve">աչափն ու կառուցվածքը պետք է համապատասխանեն Էլեկտրոնային փաստաթղթերի </w:t>
            </w:r>
            <w:r w:rsidR="00654716" w:rsidRPr="003728A4">
              <w:rPr>
                <w:rFonts w:ascii="Sylfaen" w:hAnsi="Sylfaen"/>
                <w:sz w:val="20"/>
                <w:szCs w:val="20"/>
              </w:rPr>
              <w:t>եւ</w:t>
            </w:r>
            <w:r w:rsidRPr="003728A4">
              <w:rPr>
                <w:rFonts w:ascii="Sylfaen" w:hAnsi="Sylfaen"/>
                <w:sz w:val="20"/>
                <w:szCs w:val="20"/>
              </w:rPr>
              <w:t xml:space="preserve"> տեղեկությունների ձ</w:t>
            </w:r>
            <w:r w:rsidR="00654716" w:rsidRPr="003728A4">
              <w:rPr>
                <w:rFonts w:ascii="Sylfaen" w:hAnsi="Sylfaen"/>
                <w:sz w:val="20"/>
                <w:szCs w:val="20"/>
              </w:rPr>
              <w:t>եւ</w:t>
            </w:r>
            <w:r w:rsidRPr="003728A4">
              <w:rPr>
                <w:rFonts w:ascii="Sylfaen" w:hAnsi="Sylfaen"/>
                <w:sz w:val="20"/>
                <w:szCs w:val="20"/>
              </w:rPr>
              <w:t>աչափերի ու կառուցվածքների նկարագրությանը</w:t>
            </w:r>
          </w:p>
        </w:tc>
      </w:tr>
      <w:tr w:rsidR="0064324F" w:rsidRPr="003728A4" w14:paraId="0A790369" w14:textId="77777777" w:rsidTr="002B6F10">
        <w:tc>
          <w:tcPr>
            <w:tcW w:w="861" w:type="dxa"/>
            <w:tcBorders>
              <w:top w:val="single" w:sz="4" w:space="0" w:color="auto"/>
              <w:left w:val="single" w:sz="4" w:space="0" w:color="auto"/>
            </w:tcBorders>
          </w:tcPr>
          <w:p w14:paraId="1E9D5C62" w14:textId="77777777" w:rsidR="0064324F" w:rsidRPr="003728A4" w:rsidRDefault="0064324F" w:rsidP="002B6F10">
            <w:pPr>
              <w:pStyle w:val="Other0"/>
              <w:spacing w:after="120" w:line="240" w:lineRule="auto"/>
              <w:ind w:firstLine="0"/>
              <w:jc w:val="center"/>
              <w:rPr>
                <w:rFonts w:ascii="Sylfaen" w:hAnsi="Sylfaen" w:cs="Sylfaen"/>
                <w:sz w:val="20"/>
                <w:szCs w:val="20"/>
              </w:rPr>
            </w:pPr>
            <w:r w:rsidRPr="003728A4">
              <w:rPr>
                <w:rFonts w:ascii="Sylfaen" w:hAnsi="Sylfaen"/>
                <w:sz w:val="20"/>
                <w:szCs w:val="20"/>
              </w:rPr>
              <w:t>6</w:t>
            </w:r>
          </w:p>
        </w:tc>
        <w:tc>
          <w:tcPr>
            <w:tcW w:w="2706" w:type="dxa"/>
            <w:tcBorders>
              <w:top w:val="single" w:sz="4" w:space="0" w:color="auto"/>
              <w:left w:val="single" w:sz="4" w:space="0" w:color="auto"/>
            </w:tcBorders>
          </w:tcPr>
          <w:p w14:paraId="15EDED5A"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Գործառնության նկարագրությունը</w:t>
            </w:r>
          </w:p>
        </w:tc>
        <w:tc>
          <w:tcPr>
            <w:tcW w:w="5850" w:type="dxa"/>
            <w:gridSpan w:val="2"/>
            <w:tcBorders>
              <w:top w:val="single" w:sz="4" w:space="0" w:color="auto"/>
              <w:left w:val="single" w:sz="4" w:space="0" w:color="auto"/>
              <w:right w:val="single" w:sz="4" w:space="0" w:color="auto"/>
            </w:tcBorders>
          </w:tcPr>
          <w:p w14:paraId="63B74FB0"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 xml:space="preserve">կատարողն իրականացնում է ծանուցման ընդունում </w:t>
            </w:r>
            <w:r w:rsidR="00654716" w:rsidRPr="003728A4">
              <w:rPr>
                <w:rFonts w:ascii="Sylfaen" w:hAnsi="Sylfaen"/>
                <w:sz w:val="20"/>
                <w:szCs w:val="20"/>
              </w:rPr>
              <w:t>եւ</w:t>
            </w:r>
            <w:r w:rsidRPr="003728A4">
              <w:rPr>
                <w:rFonts w:ascii="Sylfaen" w:hAnsi="Sylfaen"/>
                <w:sz w:val="20"/>
                <w:szCs w:val="20"/>
              </w:rPr>
              <w:t xml:space="preserve"> մշակում՝ Տեղեկատվական փոխգործակցության կանոնակարգին համապատասխան</w:t>
            </w:r>
          </w:p>
        </w:tc>
      </w:tr>
      <w:tr w:rsidR="0064324F" w:rsidRPr="003728A4" w14:paraId="4A6FBFC0" w14:textId="77777777" w:rsidTr="002B6F10">
        <w:tc>
          <w:tcPr>
            <w:tcW w:w="861" w:type="dxa"/>
            <w:tcBorders>
              <w:top w:val="single" w:sz="4" w:space="0" w:color="auto"/>
              <w:left w:val="single" w:sz="4" w:space="0" w:color="auto"/>
              <w:bottom w:val="single" w:sz="4" w:space="0" w:color="auto"/>
            </w:tcBorders>
          </w:tcPr>
          <w:p w14:paraId="5F8478E8" w14:textId="77777777" w:rsidR="0064324F" w:rsidRPr="003728A4" w:rsidRDefault="0064324F" w:rsidP="002B6F10">
            <w:pPr>
              <w:pStyle w:val="Other0"/>
              <w:spacing w:after="120" w:line="240" w:lineRule="auto"/>
              <w:ind w:firstLine="0"/>
              <w:jc w:val="center"/>
              <w:rPr>
                <w:rFonts w:ascii="Sylfaen" w:hAnsi="Sylfaen" w:cs="Sylfaen"/>
                <w:sz w:val="20"/>
                <w:szCs w:val="20"/>
              </w:rPr>
            </w:pPr>
            <w:r w:rsidRPr="003728A4">
              <w:rPr>
                <w:rFonts w:ascii="Sylfaen" w:hAnsi="Sylfaen"/>
                <w:sz w:val="20"/>
                <w:szCs w:val="20"/>
              </w:rPr>
              <w:t>7</w:t>
            </w:r>
          </w:p>
        </w:tc>
        <w:tc>
          <w:tcPr>
            <w:tcW w:w="2706" w:type="dxa"/>
            <w:tcBorders>
              <w:top w:val="single" w:sz="4" w:space="0" w:color="auto"/>
              <w:left w:val="single" w:sz="4" w:space="0" w:color="auto"/>
              <w:bottom w:val="single" w:sz="4" w:space="0" w:color="auto"/>
            </w:tcBorders>
          </w:tcPr>
          <w:p w14:paraId="781F4B19"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Արդյունքները</w:t>
            </w:r>
          </w:p>
        </w:tc>
        <w:tc>
          <w:tcPr>
            <w:tcW w:w="5850" w:type="dxa"/>
            <w:gridSpan w:val="2"/>
            <w:tcBorders>
              <w:top w:val="single" w:sz="4" w:space="0" w:color="auto"/>
              <w:left w:val="single" w:sz="4" w:space="0" w:color="auto"/>
              <w:bottom w:val="single" w:sz="4" w:space="0" w:color="auto"/>
              <w:right w:val="single" w:sz="4" w:space="0" w:color="auto"/>
            </w:tcBorders>
          </w:tcPr>
          <w:p w14:paraId="6390F0B8" w14:textId="77777777" w:rsidR="0064324F" w:rsidRPr="003728A4" w:rsidRDefault="0064324F" w:rsidP="003728A4">
            <w:pPr>
              <w:pStyle w:val="Other0"/>
              <w:spacing w:after="120" w:line="240" w:lineRule="auto"/>
              <w:ind w:firstLine="0"/>
              <w:rPr>
                <w:rFonts w:ascii="Sylfaen" w:hAnsi="Sylfaen" w:cs="Sylfaen"/>
                <w:sz w:val="20"/>
                <w:szCs w:val="20"/>
              </w:rPr>
            </w:pPr>
            <w:r w:rsidRPr="003728A4">
              <w:rPr>
                <w:rFonts w:ascii="Sylfaen" w:hAnsi="Sylfaen"/>
                <w:sz w:val="20"/>
                <w:szCs w:val="20"/>
              </w:rPr>
              <w:t>ԱՕՏՄ-ն որպես մաքսային հսկողության տակ չգտնվող ճանաչելու մասին փոփոխված տեղեկությունների մշակման վերաբերյալ ծանուցումը մշակվել է</w:t>
            </w:r>
          </w:p>
        </w:tc>
      </w:tr>
    </w:tbl>
    <w:p w14:paraId="3C1BFAB9" w14:textId="77777777" w:rsidR="002B6F10" w:rsidRPr="002C5E73" w:rsidRDefault="0064324F" w:rsidP="002B6F10">
      <w:pPr>
        <w:pStyle w:val="BodyText1"/>
        <w:spacing w:after="160" w:line="336" w:lineRule="auto"/>
        <w:ind w:left="567" w:right="559" w:firstLine="0"/>
        <w:jc w:val="center"/>
        <w:rPr>
          <w:rFonts w:ascii="Sylfaen" w:hAnsi="Sylfaen"/>
          <w:sz w:val="24"/>
          <w:szCs w:val="24"/>
          <w:lang w:val="hy-AM"/>
        </w:rPr>
      </w:pPr>
      <w:r w:rsidRPr="002B6F10">
        <w:rPr>
          <w:rFonts w:ascii="Sylfaen" w:hAnsi="Sylfaen"/>
          <w:sz w:val="24"/>
          <w:szCs w:val="24"/>
          <w:lang w:val="hy-AM"/>
        </w:rPr>
        <w:t>4. ԱՕՏՄ-ի ժամանակավոր ներմուծման մասին տեղեկություններ ներկայացնելու ընթացակարգերը</w:t>
      </w:r>
      <w:r w:rsidR="003728A4" w:rsidRPr="002B6F10">
        <w:rPr>
          <w:rFonts w:ascii="Sylfaen" w:hAnsi="Sylfaen"/>
          <w:sz w:val="24"/>
          <w:szCs w:val="24"/>
          <w:lang w:val="hy-AM"/>
        </w:rPr>
        <w:t xml:space="preserve"> </w:t>
      </w:r>
    </w:p>
    <w:p w14:paraId="186E5A1C" w14:textId="77777777" w:rsidR="00226F6B" w:rsidRPr="002C5E73" w:rsidRDefault="00226F6B" w:rsidP="002B6F10">
      <w:pPr>
        <w:pStyle w:val="BodyText1"/>
        <w:spacing w:after="160" w:line="336" w:lineRule="auto"/>
        <w:ind w:left="567" w:right="559" w:firstLine="0"/>
        <w:jc w:val="center"/>
        <w:rPr>
          <w:rFonts w:ascii="Sylfaen" w:hAnsi="Sylfaen"/>
          <w:sz w:val="24"/>
          <w:szCs w:val="24"/>
          <w:lang w:val="hy-AM"/>
        </w:rPr>
      </w:pPr>
    </w:p>
    <w:p w14:paraId="5C83A1E9" w14:textId="77777777" w:rsidR="0064324F" w:rsidRPr="002C5E73" w:rsidRDefault="0064324F" w:rsidP="002B6F10">
      <w:pPr>
        <w:pStyle w:val="BodyText1"/>
        <w:spacing w:after="160" w:line="336" w:lineRule="auto"/>
        <w:ind w:left="567" w:right="559" w:firstLine="0"/>
        <w:jc w:val="center"/>
        <w:rPr>
          <w:rFonts w:ascii="Sylfaen" w:hAnsi="Sylfaen" w:cs="Sylfaen"/>
          <w:sz w:val="24"/>
          <w:szCs w:val="24"/>
          <w:lang w:val="hy-AM"/>
        </w:rPr>
      </w:pPr>
      <w:r w:rsidRPr="002C5E73">
        <w:rPr>
          <w:rFonts w:ascii="Sylfaen" w:hAnsi="Sylfaen"/>
          <w:sz w:val="24"/>
          <w:szCs w:val="24"/>
          <w:lang w:val="hy-AM"/>
        </w:rPr>
        <w:t>«ԱՕՏՄ-ի ժամանակավոր ներմուծման մասին տեղեկությունների հարցում» ընթացակարգը (P.CP.04.PRC.007)</w:t>
      </w:r>
    </w:p>
    <w:p w14:paraId="40E75B42" w14:textId="77777777" w:rsidR="0064324F" w:rsidRPr="002C5E73" w:rsidRDefault="0064324F" w:rsidP="002B6F10">
      <w:pPr>
        <w:pStyle w:val="BodyText1"/>
        <w:tabs>
          <w:tab w:val="left" w:pos="1134"/>
        </w:tabs>
        <w:spacing w:after="160" w:line="336" w:lineRule="auto"/>
        <w:ind w:firstLine="567"/>
        <w:jc w:val="both"/>
        <w:rPr>
          <w:rFonts w:ascii="Sylfaen" w:hAnsi="Sylfaen"/>
          <w:sz w:val="24"/>
          <w:szCs w:val="24"/>
          <w:lang w:val="hy-AM"/>
        </w:rPr>
      </w:pPr>
      <w:bookmarkStart w:id="93" w:name="bookmark97"/>
      <w:r w:rsidRPr="002C5E73">
        <w:rPr>
          <w:rFonts w:ascii="Sylfaen" w:hAnsi="Sylfaen"/>
          <w:sz w:val="24"/>
          <w:szCs w:val="24"/>
          <w:shd w:val="clear" w:color="auto" w:fill="FFFFFF"/>
          <w:lang w:val="hy-AM"/>
        </w:rPr>
        <w:t>7</w:t>
      </w:r>
      <w:bookmarkEnd w:id="93"/>
      <w:r w:rsidRPr="002C5E73">
        <w:rPr>
          <w:rFonts w:ascii="Sylfaen" w:hAnsi="Sylfaen"/>
          <w:sz w:val="24"/>
          <w:szCs w:val="24"/>
          <w:shd w:val="clear" w:color="auto" w:fill="FFFFFF"/>
          <w:lang w:val="hy-AM"/>
        </w:rPr>
        <w:t>5.</w:t>
      </w:r>
      <w:r w:rsidR="003728A4" w:rsidRPr="002C5E73">
        <w:rPr>
          <w:rFonts w:ascii="Sylfaen" w:hAnsi="Sylfaen"/>
          <w:sz w:val="24"/>
          <w:szCs w:val="24"/>
          <w:lang w:val="hy-AM"/>
        </w:rPr>
        <w:tab/>
      </w:r>
      <w:r w:rsidRPr="002C5E73">
        <w:rPr>
          <w:rFonts w:ascii="Sylfaen" w:hAnsi="Sylfaen"/>
          <w:sz w:val="24"/>
          <w:szCs w:val="24"/>
          <w:lang w:val="hy-AM"/>
        </w:rPr>
        <w:t>«ԱՕՏՄ-ի ժամանակավոր ներմուծման մասին տեղեկությունների հարցում» ընթացակարգի (P.CP.04.PRC.007) կատարման սխեման ներկայացված է 13-րդ նկարում:</w:t>
      </w:r>
    </w:p>
    <w:p w14:paraId="06A4D73C"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77669295">
          <v:group id="_x0000_s1397" style="position:absolute;margin-left:11pt;margin-top:4.85pt;width:440.85pt;height:268.15pt;z-index:252009472" coordorigin="1638,4205" coordsize="8817,5363">
            <v:rect id="_x0000_s1151" style="position:absolute;left:1638;top:4205;width:4272;height:602" fillcolor="white [3212]" stroked="f">
              <v:textbox inset="0,0,0,0">
                <w:txbxContent>
                  <w:p w14:paraId="23C0F4F7" w14:textId="77777777" w:rsidR="00846ABE" w:rsidRPr="006F0B5D" w:rsidRDefault="00846ABE" w:rsidP="0064324F">
                    <w:pPr>
                      <w:jc w:val="center"/>
                      <w:rPr>
                        <w:rFonts w:ascii="Sylfaen" w:hAnsi="Sylfaen"/>
                        <w:sz w:val="16"/>
                      </w:rPr>
                    </w:pPr>
                    <w:r>
                      <w:rPr>
                        <w:rFonts w:ascii="Sylfaen" w:hAnsi="Sylfaen"/>
                        <w:sz w:val="16"/>
                      </w:rPr>
                      <w:t>: ԱՕՏՄ-ի մասին տեղեկությունների հարցում կատարող լիազորված մարմին</w:t>
                    </w:r>
                  </w:p>
                </w:txbxContent>
              </v:textbox>
            </v:rect>
            <v:rect id="_x0000_s1152" style="position:absolute;left:6183;top:4205;width:4272;height:602" fillcolor="white [3212]" stroked="f">
              <v:textbox inset="0,0,0,0">
                <w:txbxContent>
                  <w:p w14:paraId="72AC527F" w14:textId="77777777" w:rsidR="00846ABE" w:rsidRPr="006F0B5D" w:rsidRDefault="00846ABE" w:rsidP="0064324F">
                    <w:pPr>
                      <w:jc w:val="center"/>
                      <w:rPr>
                        <w:rFonts w:ascii="Sylfaen" w:hAnsi="Sylfaen"/>
                        <w:sz w:val="16"/>
                      </w:rPr>
                    </w:pPr>
                    <w:r>
                      <w:rPr>
                        <w:rFonts w:ascii="Sylfaen" w:hAnsi="Sylfaen"/>
                        <w:sz w:val="16"/>
                      </w:rPr>
                      <w:t>: ԱՕՏՄ-ի մասին տեղեկություններ ներկայացնող լիազորված մարմին</w:t>
                    </w:r>
                  </w:p>
                </w:txbxContent>
              </v:textbox>
            </v:rect>
            <v:rect id="_x0000_s1153" style="position:absolute;left:6473;top:5742;width:3628;height:602" fillcolor="white [3212]" stroked="f">
              <v:textbox style="mso-next-textbox:#_x0000_s1153" inset="0,0,0,0">
                <w:txbxContent>
                  <w:p w14:paraId="26198CE9" w14:textId="77777777" w:rsidR="00846ABE" w:rsidRPr="008D2C5B" w:rsidRDefault="00846ABE" w:rsidP="0064324F">
                    <w:pPr>
                      <w:jc w:val="center"/>
                      <w:rPr>
                        <w:rFonts w:ascii="Sylfaen" w:hAnsi="Sylfaen"/>
                        <w:sz w:val="14"/>
                        <w:szCs w:val="14"/>
                      </w:rPr>
                    </w:pPr>
                    <w:r w:rsidRPr="008D2C5B">
                      <w:rPr>
                        <w:rFonts w:ascii="Sylfaen" w:hAnsi="Sylfaen"/>
                        <w:sz w:val="14"/>
                        <w:szCs w:val="14"/>
                      </w:rPr>
                      <w:t>: ԱՕՏՄ-ի ժամանակավոր ներմուծման մասին տեղեկություններ [տեղեկությունների հարցումն ուղարկվել է]</w:t>
                    </w:r>
                  </w:p>
                </w:txbxContent>
              </v:textbox>
            </v:rect>
            <v:rect id="_x0000_s1154" style="position:absolute;left:6473;top:6720;width:3628;height:602" fillcolor="white [3212]" stroked="f">
              <v:textbox style="mso-next-textbox:#_x0000_s1154" inset="0,0,0,0">
                <w:txbxContent>
                  <w:p w14:paraId="491CD356" w14:textId="77777777" w:rsidR="00846ABE" w:rsidRPr="008D2C5B" w:rsidRDefault="00846ABE" w:rsidP="0064324F">
                    <w:pPr>
                      <w:jc w:val="center"/>
                      <w:rPr>
                        <w:rFonts w:ascii="Sylfaen" w:hAnsi="Sylfaen"/>
                        <w:sz w:val="14"/>
                        <w:szCs w:val="14"/>
                      </w:rPr>
                    </w:pPr>
                    <w:r w:rsidRPr="008D2C5B">
                      <w:rPr>
                        <w:rFonts w:ascii="Sylfaen" w:hAnsi="Sylfaen"/>
                        <w:sz w:val="14"/>
                        <w:szCs w:val="14"/>
                      </w:rPr>
                      <w:t>ԱՕՏՄ-ի ժամանակավոր ներմուծման մասին տեղեկությունների ներկայացում (P.CP.04.OPR.020)</w:t>
                    </w:r>
                  </w:p>
                </w:txbxContent>
              </v:textbox>
            </v:rect>
            <v:rect id="_x0000_s1155" style="position:absolute;left:2120;top:5742;width:3404;height:602" fillcolor="white [3212]" stroked="f">
              <v:textbox style="mso-next-textbox:#_x0000_s1155" inset="0,0,0,0">
                <w:txbxContent>
                  <w:p w14:paraId="62282811" w14:textId="77777777" w:rsidR="00846ABE" w:rsidRPr="007775FA" w:rsidRDefault="00846ABE" w:rsidP="0064324F">
                    <w:pPr>
                      <w:jc w:val="center"/>
                      <w:rPr>
                        <w:rFonts w:ascii="Sylfaen" w:hAnsi="Sylfaen"/>
                        <w:sz w:val="16"/>
                      </w:rPr>
                    </w:pPr>
                    <w:r>
                      <w:rPr>
                        <w:rFonts w:ascii="Sylfaen" w:hAnsi="Sylfaen"/>
                        <w:sz w:val="16"/>
                      </w:rPr>
                      <w:t>ԱՕՏՄ-ի ժամանակավոր ներմուծման մասին տեղեկությունների հարցում (P.CP.04.OPR.019)</w:t>
                    </w:r>
                  </w:p>
                </w:txbxContent>
              </v:textbox>
            </v:rect>
            <v:rect id="_x0000_s1156" style="position:absolute;left:1723;top:6720;width:3575;height:602" fillcolor="white [3212]" stroked="f">
              <v:textbox style="mso-next-textbox:#_x0000_s1156" inset="0,0,0,0">
                <w:txbxContent>
                  <w:p w14:paraId="49994CF3" w14:textId="77777777" w:rsidR="00846ABE" w:rsidRPr="008D2C5B" w:rsidRDefault="00846ABE" w:rsidP="0064324F">
                    <w:pPr>
                      <w:jc w:val="center"/>
                      <w:rPr>
                        <w:rFonts w:ascii="Sylfaen" w:hAnsi="Sylfaen"/>
                        <w:sz w:val="14"/>
                        <w:szCs w:val="14"/>
                      </w:rPr>
                    </w:pPr>
                    <w:r w:rsidRPr="008D2C5B">
                      <w:rPr>
                        <w:rFonts w:ascii="Sylfaen" w:hAnsi="Sylfaen"/>
                        <w:sz w:val="14"/>
                        <w:szCs w:val="14"/>
                      </w:rPr>
                      <w:t>: ԱՕՏՄ-ի ժամանակավոր ներմուծման մասին տեղեկություններ [տեղեկությունները ներկայացվել են]</w:t>
                    </w:r>
                  </w:p>
                </w:txbxContent>
              </v:textbox>
            </v:rect>
            <v:rect id="_x0000_s1157" style="position:absolute;left:2239;top:7547;width:3575;height:591" fillcolor="white [3212]" stroked="f">
              <v:textbox style="mso-next-textbox:#_x0000_s1157" inset="0,0,0,0">
                <w:txbxContent>
                  <w:p w14:paraId="77DAE14F" w14:textId="77777777" w:rsidR="00846ABE" w:rsidRPr="008D2C5B" w:rsidRDefault="00846ABE" w:rsidP="0064324F">
                    <w:pPr>
                      <w:jc w:val="center"/>
                      <w:rPr>
                        <w:rFonts w:ascii="Sylfaen" w:hAnsi="Sylfaen"/>
                        <w:sz w:val="14"/>
                        <w:szCs w:val="14"/>
                      </w:rPr>
                    </w:pPr>
                    <w:r>
                      <w:rPr>
                        <w:rFonts w:ascii="Sylfaen" w:hAnsi="Sylfaen"/>
                        <w:sz w:val="16"/>
                      </w:rPr>
                      <w:t xml:space="preserve">: </w:t>
                    </w:r>
                    <w:r w:rsidRPr="008D2C5B">
                      <w:rPr>
                        <w:rFonts w:ascii="Sylfaen" w:hAnsi="Sylfaen"/>
                        <w:sz w:val="14"/>
                        <w:szCs w:val="14"/>
                      </w:rPr>
                      <w:t>ԱՕՏՄ-ի ժամանակավոր ներմուծման մասին տեղեկություններ [տեղեկությունները բացակայում են]</w:t>
                    </w:r>
                  </w:p>
                </w:txbxContent>
              </v:textbox>
            </v:rect>
            <v:rect id="_x0000_s1158" style="position:absolute;left:2120;top:8611;width:3404;height:957" fillcolor="white [3212]" stroked="f">
              <v:textbox style="mso-next-textbox:#_x0000_s1158" inset="0,0,0,0">
                <w:txbxContent>
                  <w:p w14:paraId="30FD0430" w14:textId="77777777" w:rsidR="00846ABE" w:rsidRPr="007775FA" w:rsidRDefault="00846ABE" w:rsidP="0064324F">
                    <w:pPr>
                      <w:jc w:val="center"/>
                      <w:rPr>
                        <w:rFonts w:ascii="Sylfaen" w:hAnsi="Sylfaen"/>
                        <w:sz w:val="16"/>
                      </w:rPr>
                    </w:pPr>
                    <w:r>
                      <w:rPr>
                        <w:rFonts w:ascii="Sylfaen" w:hAnsi="Sylfaen"/>
                        <w:sz w:val="16"/>
                      </w:rPr>
                      <w:t>ԱՕՏՄ-ի ժամանակավոր ներմուծման մասին տեղեկությունների ընդունում եւ մշակում (P.CP.04.OPR.021)</w:t>
                    </w:r>
                  </w:p>
                </w:txbxContent>
              </v:textbox>
            </v:rect>
          </v:group>
        </w:pict>
      </w:r>
      <w:r w:rsidR="0064324F" w:rsidRPr="00654716">
        <w:rPr>
          <w:rFonts w:ascii="Sylfaen" w:hAnsi="Sylfaen" w:cs="Sylfaen"/>
          <w:noProof/>
          <w:lang w:val="en-US" w:eastAsia="en-US" w:bidi="ar-SA"/>
        </w:rPr>
        <w:drawing>
          <wp:inline distT="0" distB="0" distL="0" distR="0" wp14:anchorId="3512592A" wp14:editId="1BF35DA0">
            <wp:extent cx="5760085" cy="4059406"/>
            <wp:effectExtent l="19050" t="0" r="0" b="0"/>
            <wp:docPr id="31"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0" cstate="print"/>
                    <a:stretch/>
                  </pic:blipFill>
                  <pic:spPr>
                    <a:xfrm>
                      <a:off x="0" y="0"/>
                      <a:ext cx="5760085" cy="4059406"/>
                    </a:xfrm>
                    <a:prstGeom prst="rect">
                      <a:avLst/>
                    </a:prstGeom>
                  </pic:spPr>
                </pic:pic>
              </a:graphicData>
            </a:graphic>
          </wp:inline>
        </w:drawing>
      </w:r>
    </w:p>
    <w:p w14:paraId="7CE1CD9E" w14:textId="77777777" w:rsidR="0064324F" w:rsidRPr="008D2C5B" w:rsidRDefault="0064324F" w:rsidP="0064324F">
      <w:pPr>
        <w:pStyle w:val="Bodytext40"/>
        <w:spacing w:after="160" w:line="360" w:lineRule="auto"/>
        <w:ind w:right="15"/>
        <w:rPr>
          <w:rFonts w:ascii="Sylfaen" w:hAnsi="Sylfaen" w:cs="Sylfaen"/>
          <w:sz w:val="20"/>
          <w:szCs w:val="20"/>
          <w:lang w:val="hy-AM"/>
        </w:rPr>
      </w:pPr>
      <w:r w:rsidRPr="008D2C5B">
        <w:rPr>
          <w:rFonts w:ascii="Sylfaen" w:hAnsi="Sylfaen"/>
          <w:sz w:val="20"/>
          <w:szCs w:val="20"/>
          <w:lang w:val="hy-AM"/>
        </w:rPr>
        <w:t>Նկ. 13. «ԱՕՏՄ-ի ժամանակավոր ներմուծման մասին տեղեկությունների հարցում» ընթացակարգի (P.CP.04.PRC.007) կատարման սխեմա</w:t>
      </w:r>
    </w:p>
    <w:p w14:paraId="7D9A28C5" w14:textId="77777777" w:rsidR="0064324F" w:rsidRPr="00654716" w:rsidRDefault="0064324F" w:rsidP="004056EB">
      <w:pPr>
        <w:pStyle w:val="BodyText1"/>
        <w:tabs>
          <w:tab w:val="left" w:pos="1134"/>
        </w:tabs>
        <w:spacing w:after="160"/>
        <w:ind w:right="15" w:firstLine="567"/>
        <w:jc w:val="both"/>
        <w:rPr>
          <w:rFonts w:ascii="Sylfaen" w:hAnsi="Sylfaen" w:cs="Sylfaen"/>
          <w:sz w:val="24"/>
          <w:szCs w:val="24"/>
          <w:lang w:val="hy-AM"/>
        </w:rPr>
      </w:pPr>
      <w:bookmarkStart w:id="94" w:name="bookmark98"/>
      <w:r w:rsidRPr="00654716">
        <w:rPr>
          <w:rFonts w:ascii="Sylfaen" w:hAnsi="Sylfaen"/>
          <w:sz w:val="24"/>
          <w:szCs w:val="24"/>
          <w:lang w:val="hy-AM"/>
        </w:rPr>
        <w:t>7</w:t>
      </w:r>
      <w:bookmarkEnd w:id="94"/>
      <w:r w:rsidRPr="00654716">
        <w:rPr>
          <w:rFonts w:ascii="Sylfaen" w:hAnsi="Sylfaen"/>
          <w:sz w:val="24"/>
          <w:szCs w:val="24"/>
          <w:lang w:val="hy-AM"/>
        </w:rPr>
        <w:t>6.</w:t>
      </w:r>
      <w:r w:rsidR="004056EB" w:rsidRPr="00496136">
        <w:rPr>
          <w:rFonts w:ascii="Sylfaen" w:hAnsi="Sylfaen"/>
          <w:sz w:val="24"/>
          <w:szCs w:val="24"/>
          <w:lang w:val="hy-AM"/>
        </w:rPr>
        <w:tab/>
      </w:r>
      <w:r w:rsidRPr="00654716">
        <w:rPr>
          <w:rFonts w:ascii="Sylfaen" w:hAnsi="Sylfaen"/>
          <w:sz w:val="24"/>
          <w:szCs w:val="24"/>
          <w:lang w:val="hy-AM"/>
        </w:rPr>
        <w:t>«ԱՕՏՄ-ի ժամանակավոր ներմուծման մասին տեղեկությունների հարցում» ընթացակարգը (P.CP.04.PRC.007) կատարվում է ԱՕՏՄ-ի մասին տեղեկությունների հարցում կատարող լիազորված մարմնի կողմից մաքսային հսկողություն կատարելիս ԱՕՏՄ-ի ժամանակավոր ներմուծման մասին տեղեկությունների բացակայության դեպքում: Մի քանի անդամ պետությունների՝ ԱՕՏՄ-ի մասին տեղեկություններ ներկայացնող լիազորված մարմիններ հարցում ուղարկելու անհրաժեշտություն առաջանալու դեպքում հարցումը ձ</w:t>
      </w:r>
      <w:r w:rsidR="00654716">
        <w:rPr>
          <w:rFonts w:ascii="Sylfaen" w:hAnsi="Sylfaen"/>
          <w:sz w:val="24"/>
          <w:szCs w:val="24"/>
          <w:lang w:val="hy-AM"/>
        </w:rPr>
        <w:t>եւ</w:t>
      </w:r>
      <w:r w:rsidRPr="00654716">
        <w:rPr>
          <w:rFonts w:ascii="Sylfaen" w:hAnsi="Sylfaen"/>
          <w:sz w:val="24"/>
          <w:szCs w:val="24"/>
          <w:lang w:val="hy-AM"/>
        </w:rPr>
        <w:t>ավորվում է յուրաքանչյուր անդամ պետության մասով:</w:t>
      </w:r>
    </w:p>
    <w:p w14:paraId="1E1B0FDE" w14:textId="77777777" w:rsidR="0064324F" w:rsidRPr="00654716" w:rsidRDefault="0064324F" w:rsidP="004056EB">
      <w:pPr>
        <w:pStyle w:val="BodyText1"/>
        <w:tabs>
          <w:tab w:val="left" w:pos="1134"/>
        </w:tabs>
        <w:spacing w:after="160"/>
        <w:ind w:right="15" w:firstLine="567"/>
        <w:jc w:val="both"/>
        <w:rPr>
          <w:rFonts w:ascii="Sylfaen" w:hAnsi="Sylfaen" w:cs="Sylfaen"/>
          <w:sz w:val="24"/>
          <w:szCs w:val="24"/>
          <w:lang w:val="hy-AM"/>
        </w:rPr>
      </w:pPr>
      <w:bookmarkStart w:id="95" w:name="bookmark99"/>
      <w:r w:rsidRPr="00654716">
        <w:rPr>
          <w:rFonts w:ascii="Sylfaen" w:hAnsi="Sylfaen"/>
          <w:sz w:val="24"/>
          <w:szCs w:val="24"/>
          <w:lang w:val="hy-AM"/>
        </w:rPr>
        <w:t>7</w:t>
      </w:r>
      <w:bookmarkEnd w:id="95"/>
      <w:r w:rsidRPr="00654716">
        <w:rPr>
          <w:rFonts w:ascii="Sylfaen" w:hAnsi="Sylfaen"/>
          <w:sz w:val="24"/>
          <w:szCs w:val="24"/>
          <w:lang w:val="hy-AM"/>
        </w:rPr>
        <w:t>7.</w:t>
      </w:r>
      <w:r w:rsidR="004056EB" w:rsidRPr="00496136">
        <w:rPr>
          <w:rFonts w:ascii="Sylfaen" w:hAnsi="Sylfaen"/>
          <w:sz w:val="24"/>
          <w:szCs w:val="24"/>
          <w:lang w:val="hy-AM"/>
        </w:rPr>
        <w:tab/>
      </w:r>
      <w:r w:rsidRPr="00654716">
        <w:rPr>
          <w:rFonts w:ascii="Sylfaen" w:hAnsi="Sylfaen"/>
          <w:sz w:val="24"/>
          <w:szCs w:val="24"/>
          <w:lang w:val="hy-AM"/>
        </w:rPr>
        <w:t>Առաջին հերթին կատարվում է «ԱՕՏՄ-ի ժամանակավոր ներմուծման մասին տեղեկությունների հարցում» գործառնությունը (P.CP.04.OPR.019), որի կատարման արդյունքներով ԱՕՏՄ-ի մասին տեղեկությունների հարցում կատարող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ավորվում եւ ԱՕՏՄ-ի մասին տեղեկություններ ներկայացնող լիազորված մարմին է ուղարկվում ԱՕՏՄ-ի ժամանակավոր ներմուծման մասին տեղեկություններ ներկայացնելու համար հարցումը:</w:t>
      </w:r>
    </w:p>
    <w:p w14:paraId="0F3C8CB2" w14:textId="77777777" w:rsidR="0064324F" w:rsidRPr="00654716" w:rsidRDefault="0064324F" w:rsidP="0064324F">
      <w:pPr>
        <w:pStyle w:val="BodyText1"/>
        <w:spacing w:after="160"/>
        <w:ind w:right="15" w:firstLine="567"/>
        <w:jc w:val="both"/>
        <w:rPr>
          <w:rFonts w:ascii="Sylfaen" w:hAnsi="Sylfaen" w:cs="Sylfaen"/>
          <w:sz w:val="24"/>
          <w:szCs w:val="24"/>
          <w:lang w:val="hy-AM"/>
        </w:rPr>
      </w:pPr>
      <w:r w:rsidRPr="00654716">
        <w:rPr>
          <w:rFonts w:ascii="Sylfaen" w:hAnsi="Sylfaen"/>
          <w:sz w:val="24"/>
          <w:szCs w:val="24"/>
          <w:lang w:val="hy-AM"/>
        </w:rPr>
        <w:t>Կոնկրետ ժամանակահատվածի համար տեղեկությունների հարցում կատարելու դեպքում նշված ժամանակահատվածը չպետք է լինի 1 տարուց ավելի:</w:t>
      </w:r>
    </w:p>
    <w:p w14:paraId="20EE425C" w14:textId="77777777" w:rsidR="0064324F" w:rsidRPr="00654716" w:rsidRDefault="0064324F" w:rsidP="004056EB">
      <w:pPr>
        <w:pStyle w:val="BodyText1"/>
        <w:tabs>
          <w:tab w:val="left" w:pos="1134"/>
          <w:tab w:val="left" w:pos="6946"/>
        </w:tabs>
        <w:spacing w:after="160"/>
        <w:ind w:right="15" w:firstLine="567"/>
        <w:jc w:val="both"/>
        <w:rPr>
          <w:rFonts w:ascii="Sylfaen" w:hAnsi="Sylfaen" w:cs="Sylfaen"/>
          <w:sz w:val="24"/>
          <w:szCs w:val="24"/>
          <w:lang w:val="hy-AM"/>
        </w:rPr>
      </w:pPr>
      <w:bookmarkStart w:id="96" w:name="bookmark100"/>
      <w:r w:rsidRPr="00654716">
        <w:rPr>
          <w:rFonts w:ascii="Sylfaen" w:hAnsi="Sylfaen"/>
          <w:sz w:val="24"/>
          <w:szCs w:val="24"/>
          <w:lang w:val="hy-AM"/>
        </w:rPr>
        <w:t>7</w:t>
      </w:r>
      <w:bookmarkEnd w:id="96"/>
      <w:r w:rsidRPr="00654716">
        <w:rPr>
          <w:rFonts w:ascii="Sylfaen" w:hAnsi="Sylfaen"/>
          <w:sz w:val="24"/>
          <w:szCs w:val="24"/>
          <w:lang w:val="hy-AM"/>
        </w:rPr>
        <w:t>8.</w:t>
      </w:r>
      <w:r w:rsidR="004056EB" w:rsidRPr="00496136">
        <w:rPr>
          <w:rFonts w:ascii="Sylfaen" w:hAnsi="Sylfaen"/>
          <w:sz w:val="24"/>
          <w:szCs w:val="24"/>
          <w:lang w:val="hy-AM"/>
        </w:rPr>
        <w:tab/>
      </w:r>
      <w:r w:rsidRPr="00654716">
        <w:rPr>
          <w:rFonts w:ascii="Sylfaen" w:hAnsi="Sylfaen"/>
          <w:sz w:val="24"/>
          <w:szCs w:val="24"/>
          <w:lang w:val="hy-AM"/>
        </w:rPr>
        <w:t xml:space="preserve">ԱՕՏՄ-ի մասին տեղեկություններ ներկայացնող լիազորված մարմնի կողմից ԱՕՏՄ-ի ժամանակավոր ներմուծման մասին տեղեկություններ ներկայացնելու համար հարցում ստանալիս կատարվում է «ԱՕՏՄ-ի ժամանակավոր ներմուծման մասին տեղեկությունների ներկայացում» գործառնությունը (P.CP.04.OPR.020), որի կատարման արդյունքներով ԱՕՏՄ-ի մասին տեղեկությունների հարցում կատարող լիազորված մարմին տեղեկություններ են ներկայացվում ԱՕՏՄ-ի ժամանակավոր ներմուծման մասին կամ ծանուցում է փոխանցվում հարցման պարամետրերը բավարարող տեղեկությունների բացակայության մասին: </w:t>
      </w:r>
    </w:p>
    <w:p w14:paraId="6F749803" w14:textId="77777777" w:rsidR="0064324F" w:rsidRPr="00654716" w:rsidRDefault="0064324F" w:rsidP="004056EB">
      <w:pPr>
        <w:pStyle w:val="BodyText1"/>
        <w:tabs>
          <w:tab w:val="left" w:pos="1134"/>
        </w:tabs>
        <w:spacing w:after="160"/>
        <w:ind w:right="15" w:firstLine="567"/>
        <w:jc w:val="both"/>
        <w:rPr>
          <w:rFonts w:ascii="Sylfaen" w:hAnsi="Sylfaen" w:cs="Sylfaen"/>
          <w:sz w:val="24"/>
          <w:szCs w:val="24"/>
          <w:lang w:val="hy-AM"/>
        </w:rPr>
      </w:pPr>
      <w:bookmarkStart w:id="97" w:name="bookmark101"/>
      <w:r w:rsidRPr="00654716">
        <w:rPr>
          <w:rFonts w:ascii="Sylfaen" w:hAnsi="Sylfaen"/>
          <w:sz w:val="24"/>
          <w:szCs w:val="24"/>
          <w:lang w:val="hy-AM"/>
        </w:rPr>
        <w:t>7</w:t>
      </w:r>
      <w:bookmarkEnd w:id="97"/>
      <w:r w:rsidRPr="00654716">
        <w:rPr>
          <w:rFonts w:ascii="Sylfaen" w:hAnsi="Sylfaen"/>
          <w:sz w:val="24"/>
          <w:szCs w:val="24"/>
          <w:lang w:val="hy-AM"/>
        </w:rPr>
        <w:t>9.</w:t>
      </w:r>
      <w:r w:rsidR="004056EB" w:rsidRPr="00496136">
        <w:rPr>
          <w:rFonts w:ascii="Sylfaen" w:hAnsi="Sylfaen"/>
          <w:sz w:val="24"/>
          <w:szCs w:val="24"/>
          <w:lang w:val="hy-AM"/>
        </w:rPr>
        <w:tab/>
      </w:r>
      <w:r w:rsidRPr="00654716">
        <w:rPr>
          <w:rFonts w:ascii="Sylfaen" w:hAnsi="Sylfaen"/>
          <w:sz w:val="24"/>
          <w:szCs w:val="24"/>
          <w:lang w:val="hy-AM"/>
        </w:rPr>
        <w:t>ԱՕՏՄ-ի ժամանակավոր ներմուծման մասին տեղեկությունները կամ հարցման պարամետրերը բավարարող տեղեկությունների բացակայության մասին ծանուցումն ԱՕՏՄ-ի մասին տեղեկությունների հարցում կատարող լիազորված մարմնի կողմից ստանալիս կատարվում է «ԱՕՏՄ-ի ժամանակավոր ներմուծման մասին տեղեկությունների ընդունում եւ մշակում» գործառնությունը (P.CP.04.OPR.021):</w:t>
      </w:r>
    </w:p>
    <w:p w14:paraId="66F8AE10" w14:textId="77777777" w:rsidR="0064324F" w:rsidRPr="00654716" w:rsidRDefault="0064324F" w:rsidP="004056EB">
      <w:pPr>
        <w:pStyle w:val="BodyText1"/>
        <w:tabs>
          <w:tab w:val="left" w:pos="1134"/>
        </w:tabs>
        <w:spacing w:after="160"/>
        <w:ind w:right="15" w:firstLine="567"/>
        <w:jc w:val="both"/>
        <w:rPr>
          <w:rFonts w:ascii="Sylfaen" w:hAnsi="Sylfaen" w:cs="Sylfaen"/>
          <w:sz w:val="24"/>
          <w:szCs w:val="24"/>
          <w:lang w:val="hy-AM"/>
        </w:rPr>
      </w:pPr>
      <w:bookmarkStart w:id="98" w:name="bookmark102"/>
      <w:r w:rsidRPr="00654716">
        <w:rPr>
          <w:rFonts w:ascii="Sylfaen" w:hAnsi="Sylfaen"/>
          <w:sz w:val="24"/>
          <w:szCs w:val="24"/>
          <w:lang w:val="hy-AM"/>
        </w:rPr>
        <w:t>8</w:t>
      </w:r>
      <w:bookmarkEnd w:id="98"/>
      <w:r w:rsidRPr="00654716">
        <w:rPr>
          <w:rFonts w:ascii="Sylfaen" w:hAnsi="Sylfaen"/>
          <w:sz w:val="24"/>
          <w:szCs w:val="24"/>
          <w:lang w:val="hy-AM"/>
        </w:rPr>
        <w:t>0.</w:t>
      </w:r>
      <w:r w:rsidR="004056EB"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ներմուծման մասին տեղեկությունների հարցում» ընթացակարգի (P.CP.04.PRC.007) կատարման արդյունքները ԱՕՏՄ-ի մասին </w:t>
      </w:r>
      <w:r w:rsidRPr="004056EB">
        <w:rPr>
          <w:rFonts w:ascii="Sylfaen" w:hAnsi="Sylfaen"/>
          <w:spacing w:val="-4"/>
          <w:sz w:val="24"/>
          <w:szCs w:val="24"/>
          <w:lang w:val="hy-AM"/>
        </w:rPr>
        <w:t>տեղեկությունների հարցում կատարող լիազորված մարմնի կողմից ԱՕՏՄ-ի ժաման</w:t>
      </w:r>
      <w:r w:rsidRPr="00654716">
        <w:rPr>
          <w:rFonts w:ascii="Sylfaen" w:hAnsi="Sylfaen"/>
          <w:sz w:val="24"/>
          <w:szCs w:val="24"/>
          <w:lang w:val="hy-AM"/>
        </w:rPr>
        <w:t>ակավոր ներմուծման մասին տեղեկությունների կամ հարցման պարամետրերը բավարարող տեղեկությունների բացակայության մասին ծանուցման ընդունումն ու մշակումն են: Ընդ որում՝ ԱՕՏՄ-ի ժամանակավոր ներմուծման մասին տեղեկություններ ներկայացնելու համար հարցումն ուղարկելու պահից մինչեւ ԱՕՏՄ-ի մասին տեղեկությունների հարցում կատարող լիազորված մարմնի կողմից ԱՕՏՄ-ի ժամանակավոր ներմուծման մասին տեղեկությունները կամ հարցման պարամետրերը բավարարող տեղեկությունների բացակայության մասին ծանուցումը մշակելու պահն ընկած ժամանակը չպետք է գերազանցի 2 րոպեն:</w:t>
      </w:r>
    </w:p>
    <w:p w14:paraId="6D3A8921" w14:textId="77777777" w:rsidR="0064324F" w:rsidRPr="00654716" w:rsidRDefault="0064324F" w:rsidP="004056EB">
      <w:pPr>
        <w:pStyle w:val="BodyText1"/>
        <w:tabs>
          <w:tab w:val="left" w:pos="1134"/>
        </w:tabs>
        <w:spacing w:after="160"/>
        <w:ind w:right="15" w:firstLine="567"/>
        <w:jc w:val="both"/>
        <w:rPr>
          <w:rFonts w:ascii="Sylfaen" w:hAnsi="Sylfaen" w:cs="Sylfaen"/>
          <w:sz w:val="24"/>
          <w:szCs w:val="24"/>
          <w:lang w:val="hy-AM"/>
        </w:rPr>
      </w:pPr>
      <w:bookmarkStart w:id="99" w:name="bookmark103"/>
      <w:r w:rsidRPr="00654716">
        <w:rPr>
          <w:rFonts w:ascii="Sylfaen" w:hAnsi="Sylfaen"/>
          <w:sz w:val="24"/>
          <w:szCs w:val="24"/>
          <w:shd w:val="clear" w:color="auto" w:fill="FFFFFF"/>
          <w:lang w:val="hy-AM"/>
        </w:rPr>
        <w:t>8</w:t>
      </w:r>
      <w:bookmarkEnd w:id="99"/>
      <w:r w:rsidRPr="00654716">
        <w:rPr>
          <w:rFonts w:ascii="Sylfaen" w:hAnsi="Sylfaen"/>
          <w:sz w:val="24"/>
          <w:szCs w:val="24"/>
          <w:shd w:val="clear" w:color="auto" w:fill="FFFFFF"/>
          <w:lang w:val="hy-AM"/>
        </w:rPr>
        <w:t>1.</w:t>
      </w:r>
      <w:r w:rsidR="004056EB" w:rsidRPr="00496136">
        <w:rPr>
          <w:rFonts w:ascii="Sylfaen" w:hAnsi="Sylfaen"/>
          <w:sz w:val="24"/>
          <w:szCs w:val="24"/>
          <w:lang w:val="hy-AM"/>
        </w:rPr>
        <w:tab/>
      </w:r>
      <w:r w:rsidRPr="00654716">
        <w:rPr>
          <w:rFonts w:ascii="Sylfaen" w:hAnsi="Sylfaen"/>
          <w:sz w:val="24"/>
          <w:szCs w:val="24"/>
          <w:lang w:val="hy-AM"/>
        </w:rPr>
        <w:t>«ԱՕՏՄ-ի ժամանակավոր ներմուծման մասին տեղեկությունների հարցում» ընթացակարգի (P.CP.04.PRC.007) շրջանակներում կատարվող՝ ընդհանուր գործընթացի գործառնությունների ցանկը բերված է 33-րդ աղյուսակում:</w:t>
      </w:r>
    </w:p>
    <w:p w14:paraId="79ABB7B6"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33</w:t>
      </w:r>
    </w:p>
    <w:p w14:paraId="4BB3C3B8"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«ԱՕՏՄ-ի ժամանակավոր ներմուծման մասին տեղեկությունների հարցում» ընթացակարգի (P.CP.04.PRC.007)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395"/>
        <w:gridCol w:w="4008"/>
        <w:gridCol w:w="2966"/>
      </w:tblGrid>
      <w:tr w:rsidR="0064324F" w:rsidRPr="004056EB" w14:paraId="1B845CA8" w14:textId="77777777" w:rsidTr="00654716">
        <w:tc>
          <w:tcPr>
            <w:tcW w:w="2395" w:type="dxa"/>
            <w:tcBorders>
              <w:top w:val="single" w:sz="4" w:space="0" w:color="auto"/>
              <w:left w:val="single" w:sz="4" w:space="0" w:color="auto"/>
            </w:tcBorders>
          </w:tcPr>
          <w:p w14:paraId="4A683466" w14:textId="77777777" w:rsidR="0064324F" w:rsidRPr="004056EB" w:rsidRDefault="0064324F" w:rsidP="004056EB">
            <w:pPr>
              <w:pStyle w:val="Other0"/>
              <w:spacing w:after="120" w:line="240" w:lineRule="auto"/>
              <w:ind w:firstLine="0"/>
              <w:jc w:val="center"/>
              <w:rPr>
                <w:rFonts w:ascii="Sylfaen" w:hAnsi="Sylfaen" w:cs="Sylfaen"/>
                <w:sz w:val="20"/>
                <w:szCs w:val="20"/>
              </w:rPr>
            </w:pPr>
            <w:r w:rsidRPr="004056EB">
              <w:rPr>
                <w:rFonts w:ascii="Sylfaen" w:hAnsi="Sylfaen"/>
                <w:sz w:val="20"/>
                <w:szCs w:val="20"/>
              </w:rPr>
              <w:t>Ծածկագրային նշագիրը</w:t>
            </w:r>
          </w:p>
        </w:tc>
        <w:tc>
          <w:tcPr>
            <w:tcW w:w="4008" w:type="dxa"/>
            <w:tcBorders>
              <w:top w:val="single" w:sz="4" w:space="0" w:color="auto"/>
              <w:left w:val="single" w:sz="4" w:space="0" w:color="auto"/>
            </w:tcBorders>
          </w:tcPr>
          <w:p w14:paraId="1AAEFCA2" w14:textId="77777777" w:rsidR="0064324F" w:rsidRPr="004056EB" w:rsidRDefault="0064324F" w:rsidP="004056EB">
            <w:pPr>
              <w:pStyle w:val="Other0"/>
              <w:spacing w:after="120" w:line="240" w:lineRule="auto"/>
              <w:ind w:firstLine="0"/>
              <w:jc w:val="center"/>
              <w:rPr>
                <w:rFonts w:ascii="Sylfaen" w:hAnsi="Sylfaen" w:cs="Sylfaen"/>
                <w:sz w:val="20"/>
                <w:szCs w:val="20"/>
              </w:rPr>
            </w:pPr>
            <w:r w:rsidRPr="004056EB">
              <w:rPr>
                <w:rFonts w:ascii="Sylfaen" w:hAnsi="Sylfaen"/>
                <w:sz w:val="20"/>
                <w:szCs w:val="20"/>
              </w:rPr>
              <w:t>Անվանումը</w:t>
            </w:r>
          </w:p>
        </w:tc>
        <w:tc>
          <w:tcPr>
            <w:tcW w:w="2966" w:type="dxa"/>
            <w:tcBorders>
              <w:top w:val="single" w:sz="4" w:space="0" w:color="auto"/>
              <w:left w:val="single" w:sz="4" w:space="0" w:color="auto"/>
              <w:right w:val="single" w:sz="4" w:space="0" w:color="auto"/>
            </w:tcBorders>
          </w:tcPr>
          <w:p w14:paraId="461E8295" w14:textId="77777777" w:rsidR="0064324F" w:rsidRPr="004056EB" w:rsidRDefault="0064324F" w:rsidP="004056EB">
            <w:pPr>
              <w:pStyle w:val="Other0"/>
              <w:spacing w:after="120" w:line="240" w:lineRule="auto"/>
              <w:ind w:firstLine="0"/>
              <w:jc w:val="center"/>
              <w:rPr>
                <w:rFonts w:ascii="Sylfaen" w:hAnsi="Sylfaen" w:cs="Sylfaen"/>
                <w:sz w:val="20"/>
                <w:szCs w:val="20"/>
              </w:rPr>
            </w:pPr>
            <w:r w:rsidRPr="004056EB">
              <w:rPr>
                <w:rFonts w:ascii="Sylfaen" w:hAnsi="Sylfaen"/>
                <w:sz w:val="20"/>
                <w:szCs w:val="20"/>
              </w:rPr>
              <w:t>Նկարագրությունը</w:t>
            </w:r>
          </w:p>
        </w:tc>
      </w:tr>
      <w:tr w:rsidR="0064324F" w:rsidRPr="004056EB" w14:paraId="2F62EF73" w14:textId="77777777" w:rsidTr="00654716">
        <w:tc>
          <w:tcPr>
            <w:tcW w:w="2395" w:type="dxa"/>
            <w:tcBorders>
              <w:top w:val="single" w:sz="4" w:space="0" w:color="auto"/>
              <w:left w:val="single" w:sz="4" w:space="0" w:color="auto"/>
            </w:tcBorders>
          </w:tcPr>
          <w:p w14:paraId="3FE35A4B" w14:textId="77777777" w:rsidR="0064324F" w:rsidRPr="004056EB" w:rsidRDefault="0064324F" w:rsidP="004056EB">
            <w:pPr>
              <w:pStyle w:val="Other0"/>
              <w:spacing w:after="120" w:line="240" w:lineRule="auto"/>
              <w:ind w:firstLine="0"/>
              <w:jc w:val="center"/>
              <w:rPr>
                <w:rFonts w:ascii="Sylfaen" w:hAnsi="Sylfaen" w:cs="Sylfaen"/>
                <w:sz w:val="20"/>
                <w:szCs w:val="20"/>
              </w:rPr>
            </w:pPr>
            <w:r w:rsidRPr="004056EB">
              <w:rPr>
                <w:rFonts w:ascii="Sylfaen" w:hAnsi="Sylfaen"/>
                <w:sz w:val="20"/>
                <w:szCs w:val="20"/>
              </w:rPr>
              <w:t>1</w:t>
            </w:r>
          </w:p>
        </w:tc>
        <w:tc>
          <w:tcPr>
            <w:tcW w:w="4008" w:type="dxa"/>
            <w:tcBorders>
              <w:top w:val="single" w:sz="4" w:space="0" w:color="auto"/>
              <w:left w:val="single" w:sz="4" w:space="0" w:color="auto"/>
            </w:tcBorders>
          </w:tcPr>
          <w:p w14:paraId="100BD11B" w14:textId="77777777" w:rsidR="0064324F" w:rsidRPr="004056EB" w:rsidRDefault="0064324F" w:rsidP="004056EB">
            <w:pPr>
              <w:pStyle w:val="Other0"/>
              <w:spacing w:after="120" w:line="240" w:lineRule="auto"/>
              <w:ind w:firstLine="0"/>
              <w:jc w:val="center"/>
              <w:rPr>
                <w:rFonts w:ascii="Sylfaen" w:hAnsi="Sylfaen" w:cs="Sylfaen"/>
                <w:sz w:val="20"/>
                <w:szCs w:val="20"/>
              </w:rPr>
            </w:pPr>
            <w:r w:rsidRPr="004056EB">
              <w:rPr>
                <w:rFonts w:ascii="Sylfaen" w:hAnsi="Sylfaen"/>
                <w:sz w:val="20"/>
                <w:szCs w:val="20"/>
              </w:rPr>
              <w:t>2</w:t>
            </w:r>
          </w:p>
        </w:tc>
        <w:tc>
          <w:tcPr>
            <w:tcW w:w="2966" w:type="dxa"/>
            <w:tcBorders>
              <w:top w:val="single" w:sz="4" w:space="0" w:color="auto"/>
              <w:left w:val="single" w:sz="4" w:space="0" w:color="auto"/>
              <w:right w:val="single" w:sz="4" w:space="0" w:color="auto"/>
            </w:tcBorders>
          </w:tcPr>
          <w:p w14:paraId="3061B4D4" w14:textId="77777777" w:rsidR="0064324F" w:rsidRPr="004056EB" w:rsidRDefault="0064324F" w:rsidP="004056EB">
            <w:pPr>
              <w:pStyle w:val="Other0"/>
              <w:spacing w:after="120" w:line="240" w:lineRule="auto"/>
              <w:ind w:firstLine="0"/>
              <w:jc w:val="center"/>
              <w:rPr>
                <w:rFonts w:ascii="Sylfaen" w:hAnsi="Sylfaen" w:cs="Sylfaen"/>
                <w:sz w:val="20"/>
                <w:szCs w:val="20"/>
              </w:rPr>
            </w:pPr>
            <w:r w:rsidRPr="004056EB">
              <w:rPr>
                <w:rFonts w:ascii="Sylfaen" w:hAnsi="Sylfaen"/>
                <w:sz w:val="20"/>
                <w:szCs w:val="20"/>
              </w:rPr>
              <w:t>3</w:t>
            </w:r>
          </w:p>
        </w:tc>
      </w:tr>
      <w:tr w:rsidR="0064324F" w:rsidRPr="004056EB" w14:paraId="4275E789" w14:textId="77777777" w:rsidTr="00654716">
        <w:tc>
          <w:tcPr>
            <w:tcW w:w="2395" w:type="dxa"/>
            <w:tcBorders>
              <w:top w:val="single" w:sz="4" w:space="0" w:color="auto"/>
              <w:left w:val="single" w:sz="4" w:space="0" w:color="auto"/>
            </w:tcBorders>
          </w:tcPr>
          <w:p w14:paraId="0188DEBB"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P.CP.04.OPR.019</w:t>
            </w:r>
          </w:p>
        </w:tc>
        <w:tc>
          <w:tcPr>
            <w:tcW w:w="4008" w:type="dxa"/>
            <w:tcBorders>
              <w:top w:val="single" w:sz="4" w:space="0" w:color="auto"/>
              <w:left w:val="single" w:sz="4" w:space="0" w:color="auto"/>
            </w:tcBorders>
          </w:tcPr>
          <w:p w14:paraId="7AD55823"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ժամանակավոր ներմուծման մասին տեղեկությունների հարցում</w:t>
            </w:r>
          </w:p>
        </w:tc>
        <w:tc>
          <w:tcPr>
            <w:tcW w:w="2966" w:type="dxa"/>
            <w:tcBorders>
              <w:top w:val="single" w:sz="4" w:space="0" w:color="auto"/>
              <w:left w:val="single" w:sz="4" w:space="0" w:color="auto"/>
              <w:right w:val="single" w:sz="4" w:space="0" w:color="auto"/>
            </w:tcBorders>
          </w:tcPr>
          <w:p w14:paraId="65A33D5C" w14:textId="77777777" w:rsidR="0064324F" w:rsidRPr="002B6F10" w:rsidRDefault="0064324F" w:rsidP="004056EB">
            <w:pPr>
              <w:pStyle w:val="Other0"/>
              <w:spacing w:after="120" w:line="240" w:lineRule="auto"/>
              <w:ind w:firstLine="0"/>
              <w:rPr>
                <w:rFonts w:ascii="Sylfaen" w:hAnsi="Sylfaen" w:cs="Sylfaen"/>
                <w:spacing w:val="-4"/>
                <w:sz w:val="20"/>
                <w:szCs w:val="20"/>
              </w:rPr>
            </w:pPr>
            <w:r w:rsidRPr="002B6F10">
              <w:rPr>
                <w:rFonts w:ascii="Sylfaen" w:hAnsi="Sylfaen"/>
                <w:spacing w:val="-4"/>
                <w:sz w:val="20"/>
                <w:szCs w:val="20"/>
              </w:rPr>
              <w:t>բերված է սույն կանոնների 34-րդ աղյուսակում</w:t>
            </w:r>
          </w:p>
        </w:tc>
      </w:tr>
      <w:tr w:rsidR="0064324F" w:rsidRPr="004056EB" w14:paraId="264140B7" w14:textId="77777777" w:rsidTr="00654716">
        <w:tc>
          <w:tcPr>
            <w:tcW w:w="2395" w:type="dxa"/>
            <w:tcBorders>
              <w:top w:val="single" w:sz="4" w:space="0" w:color="auto"/>
              <w:left w:val="single" w:sz="4" w:space="0" w:color="auto"/>
            </w:tcBorders>
          </w:tcPr>
          <w:p w14:paraId="404048F0"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P.CP.03.OPR.020</w:t>
            </w:r>
          </w:p>
        </w:tc>
        <w:tc>
          <w:tcPr>
            <w:tcW w:w="4008" w:type="dxa"/>
            <w:tcBorders>
              <w:top w:val="single" w:sz="4" w:space="0" w:color="auto"/>
              <w:left w:val="single" w:sz="4" w:space="0" w:color="auto"/>
            </w:tcBorders>
          </w:tcPr>
          <w:p w14:paraId="7D3AF4AD"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ժամանակավոր ներմուծման մասին տեղեկությունների ներկայացում</w:t>
            </w:r>
          </w:p>
        </w:tc>
        <w:tc>
          <w:tcPr>
            <w:tcW w:w="2966" w:type="dxa"/>
            <w:tcBorders>
              <w:top w:val="single" w:sz="4" w:space="0" w:color="auto"/>
              <w:left w:val="single" w:sz="4" w:space="0" w:color="auto"/>
              <w:right w:val="single" w:sz="4" w:space="0" w:color="auto"/>
            </w:tcBorders>
          </w:tcPr>
          <w:p w14:paraId="59C99AB7" w14:textId="77777777" w:rsidR="0064324F" w:rsidRPr="002B6F10" w:rsidRDefault="0064324F" w:rsidP="004056EB">
            <w:pPr>
              <w:pStyle w:val="Other0"/>
              <w:spacing w:after="120" w:line="240" w:lineRule="auto"/>
              <w:ind w:firstLine="0"/>
              <w:rPr>
                <w:rFonts w:ascii="Sylfaen" w:hAnsi="Sylfaen" w:cs="Sylfaen"/>
                <w:spacing w:val="-4"/>
                <w:sz w:val="20"/>
                <w:szCs w:val="20"/>
              </w:rPr>
            </w:pPr>
            <w:r w:rsidRPr="002B6F10">
              <w:rPr>
                <w:rFonts w:ascii="Sylfaen" w:hAnsi="Sylfaen"/>
                <w:spacing w:val="-4"/>
                <w:sz w:val="20"/>
                <w:szCs w:val="20"/>
              </w:rPr>
              <w:t>բերված է սույն կանոնների 35-րդ աղյուսակում</w:t>
            </w:r>
          </w:p>
        </w:tc>
      </w:tr>
      <w:tr w:rsidR="0064324F" w:rsidRPr="004056EB" w14:paraId="62DA80F8" w14:textId="77777777" w:rsidTr="00654716">
        <w:tc>
          <w:tcPr>
            <w:tcW w:w="2395" w:type="dxa"/>
            <w:tcBorders>
              <w:top w:val="single" w:sz="4" w:space="0" w:color="auto"/>
              <w:left w:val="single" w:sz="4" w:space="0" w:color="auto"/>
              <w:bottom w:val="single" w:sz="4" w:space="0" w:color="auto"/>
            </w:tcBorders>
          </w:tcPr>
          <w:p w14:paraId="305C64FA"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P.CP.04.OPR.021</w:t>
            </w:r>
          </w:p>
        </w:tc>
        <w:tc>
          <w:tcPr>
            <w:tcW w:w="4008" w:type="dxa"/>
            <w:tcBorders>
              <w:top w:val="single" w:sz="4" w:space="0" w:color="auto"/>
              <w:left w:val="single" w:sz="4" w:space="0" w:color="auto"/>
              <w:bottom w:val="single" w:sz="4" w:space="0" w:color="auto"/>
            </w:tcBorders>
          </w:tcPr>
          <w:p w14:paraId="639AA302"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ժամանակավոր ներմուծման մասին տեղեկությունների ընդունում եւ մշակում</w:t>
            </w:r>
          </w:p>
        </w:tc>
        <w:tc>
          <w:tcPr>
            <w:tcW w:w="2966" w:type="dxa"/>
            <w:tcBorders>
              <w:top w:val="single" w:sz="4" w:space="0" w:color="auto"/>
              <w:left w:val="single" w:sz="4" w:space="0" w:color="auto"/>
              <w:bottom w:val="single" w:sz="4" w:space="0" w:color="auto"/>
              <w:right w:val="single" w:sz="4" w:space="0" w:color="auto"/>
            </w:tcBorders>
          </w:tcPr>
          <w:p w14:paraId="3E6C7BE9" w14:textId="77777777" w:rsidR="0064324F" w:rsidRPr="002B6F10" w:rsidRDefault="0064324F" w:rsidP="004056EB">
            <w:pPr>
              <w:pStyle w:val="Other0"/>
              <w:spacing w:after="120" w:line="240" w:lineRule="auto"/>
              <w:ind w:firstLine="0"/>
              <w:rPr>
                <w:rFonts w:ascii="Sylfaen" w:hAnsi="Sylfaen" w:cs="Sylfaen"/>
                <w:spacing w:val="-4"/>
                <w:sz w:val="20"/>
                <w:szCs w:val="20"/>
              </w:rPr>
            </w:pPr>
            <w:r w:rsidRPr="002B6F10">
              <w:rPr>
                <w:rFonts w:ascii="Sylfaen" w:hAnsi="Sylfaen"/>
                <w:spacing w:val="-4"/>
                <w:sz w:val="20"/>
                <w:szCs w:val="20"/>
              </w:rPr>
              <w:t>բերված է սույն կանոնների 36-րդ աղյուսակում</w:t>
            </w:r>
          </w:p>
        </w:tc>
      </w:tr>
    </w:tbl>
    <w:p w14:paraId="73929670" w14:textId="77777777" w:rsidR="0064324F" w:rsidRPr="00654716" w:rsidRDefault="0064324F" w:rsidP="0064324F">
      <w:pPr>
        <w:pStyle w:val="Tablecaption0"/>
        <w:spacing w:after="160" w:line="360" w:lineRule="auto"/>
        <w:jc w:val="right"/>
        <w:rPr>
          <w:rFonts w:ascii="Sylfaen" w:hAnsi="Sylfaen" w:cs="Sylfaen"/>
          <w:sz w:val="24"/>
          <w:szCs w:val="24"/>
        </w:rPr>
      </w:pPr>
    </w:p>
    <w:p w14:paraId="59A2398D"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34</w:t>
      </w:r>
    </w:p>
    <w:p w14:paraId="3F86C198"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ներմուծման մասին տեղեկությունների հարցում» գործառնության (P.CP.04.OPR.019) նկարագրություն</w:t>
      </w:r>
    </w:p>
    <w:tbl>
      <w:tblPr>
        <w:tblOverlap w:val="never"/>
        <w:tblW w:w="9384" w:type="dxa"/>
        <w:tblLayout w:type="fixed"/>
        <w:tblCellMar>
          <w:left w:w="10" w:type="dxa"/>
          <w:right w:w="10" w:type="dxa"/>
        </w:tblCellMar>
        <w:tblLook w:val="0000" w:firstRow="0" w:lastRow="0" w:firstColumn="0" w:lastColumn="0" w:noHBand="0" w:noVBand="0"/>
      </w:tblPr>
      <w:tblGrid>
        <w:gridCol w:w="861"/>
        <w:gridCol w:w="2680"/>
        <w:gridCol w:w="5843"/>
      </w:tblGrid>
      <w:tr w:rsidR="0064324F" w:rsidRPr="004056EB" w14:paraId="4725581B" w14:textId="77777777" w:rsidTr="002B6F10">
        <w:tc>
          <w:tcPr>
            <w:tcW w:w="861" w:type="dxa"/>
            <w:tcBorders>
              <w:top w:val="single" w:sz="4" w:space="0" w:color="auto"/>
              <w:left w:val="single" w:sz="4" w:space="0" w:color="auto"/>
            </w:tcBorders>
          </w:tcPr>
          <w:p w14:paraId="2FBDC939"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Համարը՝ ը/կ</w:t>
            </w:r>
          </w:p>
        </w:tc>
        <w:tc>
          <w:tcPr>
            <w:tcW w:w="2680" w:type="dxa"/>
            <w:tcBorders>
              <w:top w:val="single" w:sz="4" w:space="0" w:color="auto"/>
              <w:left w:val="single" w:sz="4" w:space="0" w:color="auto"/>
            </w:tcBorders>
          </w:tcPr>
          <w:p w14:paraId="1EDD63DB"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Տարրի նշագիրը</w:t>
            </w:r>
          </w:p>
        </w:tc>
        <w:tc>
          <w:tcPr>
            <w:tcW w:w="5843" w:type="dxa"/>
            <w:tcBorders>
              <w:top w:val="single" w:sz="4" w:space="0" w:color="auto"/>
              <w:left w:val="single" w:sz="4" w:space="0" w:color="auto"/>
              <w:right w:val="single" w:sz="4" w:space="0" w:color="auto"/>
            </w:tcBorders>
          </w:tcPr>
          <w:p w14:paraId="2E4C7B5D"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Նկարագրությունը</w:t>
            </w:r>
          </w:p>
        </w:tc>
      </w:tr>
      <w:tr w:rsidR="0064324F" w:rsidRPr="004056EB" w14:paraId="70C9EB0C" w14:textId="77777777" w:rsidTr="002B6F10">
        <w:tc>
          <w:tcPr>
            <w:tcW w:w="861" w:type="dxa"/>
            <w:tcBorders>
              <w:top w:val="single" w:sz="4" w:space="0" w:color="auto"/>
              <w:left w:val="single" w:sz="4" w:space="0" w:color="auto"/>
            </w:tcBorders>
          </w:tcPr>
          <w:p w14:paraId="7EB1DBEC"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1</w:t>
            </w:r>
          </w:p>
        </w:tc>
        <w:tc>
          <w:tcPr>
            <w:tcW w:w="2680" w:type="dxa"/>
            <w:tcBorders>
              <w:top w:val="single" w:sz="4" w:space="0" w:color="auto"/>
              <w:left w:val="single" w:sz="4" w:space="0" w:color="auto"/>
            </w:tcBorders>
          </w:tcPr>
          <w:p w14:paraId="084EDDF4"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2</w:t>
            </w:r>
          </w:p>
        </w:tc>
        <w:tc>
          <w:tcPr>
            <w:tcW w:w="5843" w:type="dxa"/>
            <w:tcBorders>
              <w:top w:val="single" w:sz="4" w:space="0" w:color="auto"/>
              <w:left w:val="single" w:sz="4" w:space="0" w:color="auto"/>
              <w:right w:val="single" w:sz="4" w:space="0" w:color="auto"/>
            </w:tcBorders>
          </w:tcPr>
          <w:p w14:paraId="54A59ECC"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3</w:t>
            </w:r>
          </w:p>
        </w:tc>
      </w:tr>
      <w:tr w:rsidR="0064324F" w:rsidRPr="004056EB" w14:paraId="0331B998" w14:textId="77777777" w:rsidTr="002B6F10">
        <w:tc>
          <w:tcPr>
            <w:tcW w:w="861" w:type="dxa"/>
            <w:tcBorders>
              <w:top w:val="single" w:sz="4" w:space="0" w:color="auto"/>
              <w:left w:val="single" w:sz="4" w:space="0" w:color="auto"/>
            </w:tcBorders>
          </w:tcPr>
          <w:p w14:paraId="0D4B1DA1"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1</w:t>
            </w:r>
          </w:p>
        </w:tc>
        <w:tc>
          <w:tcPr>
            <w:tcW w:w="2680" w:type="dxa"/>
            <w:tcBorders>
              <w:top w:val="single" w:sz="4" w:space="0" w:color="auto"/>
              <w:left w:val="single" w:sz="4" w:space="0" w:color="auto"/>
            </w:tcBorders>
          </w:tcPr>
          <w:p w14:paraId="15BC5D1E"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Ծածկագրային նշագիրը</w:t>
            </w:r>
          </w:p>
        </w:tc>
        <w:tc>
          <w:tcPr>
            <w:tcW w:w="5843" w:type="dxa"/>
            <w:tcBorders>
              <w:top w:val="single" w:sz="4" w:space="0" w:color="auto"/>
              <w:left w:val="single" w:sz="4" w:space="0" w:color="auto"/>
              <w:right w:val="single" w:sz="4" w:space="0" w:color="auto"/>
            </w:tcBorders>
          </w:tcPr>
          <w:p w14:paraId="764D0124"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P.CP.04.OPR.019</w:t>
            </w:r>
          </w:p>
        </w:tc>
      </w:tr>
      <w:tr w:rsidR="0064324F" w:rsidRPr="004056EB" w14:paraId="73FC152C" w14:textId="77777777" w:rsidTr="002B6F10">
        <w:tc>
          <w:tcPr>
            <w:tcW w:w="861" w:type="dxa"/>
            <w:tcBorders>
              <w:top w:val="single" w:sz="4" w:space="0" w:color="auto"/>
              <w:left w:val="single" w:sz="4" w:space="0" w:color="auto"/>
            </w:tcBorders>
          </w:tcPr>
          <w:p w14:paraId="25A9A4E8"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2</w:t>
            </w:r>
          </w:p>
        </w:tc>
        <w:tc>
          <w:tcPr>
            <w:tcW w:w="2680" w:type="dxa"/>
            <w:tcBorders>
              <w:top w:val="single" w:sz="4" w:space="0" w:color="auto"/>
              <w:left w:val="single" w:sz="4" w:space="0" w:color="auto"/>
            </w:tcBorders>
          </w:tcPr>
          <w:p w14:paraId="782823F5"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Գործառնության անվանումը</w:t>
            </w:r>
          </w:p>
        </w:tc>
        <w:tc>
          <w:tcPr>
            <w:tcW w:w="5843" w:type="dxa"/>
            <w:tcBorders>
              <w:top w:val="single" w:sz="4" w:space="0" w:color="auto"/>
              <w:left w:val="single" w:sz="4" w:space="0" w:color="auto"/>
              <w:right w:val="single" w:sz="4" w:space="0" w:color="auto"/>
            </w:tcBorders>
          </w:tcPr>
          <w:p w14:paraId="36F87061"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ժամանակավոր ներմուծման մասին տեղեկությունների հարցում</w:t>
            </w:r>
          </w:p>
        </w:tc>
      </w:tr>
      <w:tr w:rsidR="0064324F" w:rsidRPr="004056EB" w14:paraId="1F715024" w14:textId="77777777" w:rsidTr="002B6F10">
        <w:tc>
          <w:tcPr>
            <w:tcW w:w="861" w:type="dxa"/>
            <w:tcBorders>
              <w:top w:val="single" w:sz="4" w:space="0" w:color="auto"/>
              <w:left w:val="single" w:sz="4" w:space="0" w:color="auto"/>
            </w:tcBorders>
          </w:tcPr>
          <w:p w14:paraId="28C53451"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3</w:t>
            </w:r>
          </w:p>
        </w:tc>
        <w:tc>
          <w:tcPr>
            <w:tcW w:w="2680" w:type="dxa"/>
            <w:tcBorders>
              <w:top w:val="single" w:sz="4" w:space="0" w:color="auto"/>
              <w:left w:val="single" w:sz="4" w:space="0" w:color="auto"/>
            </w:tcBorders>
          </w:tcPr>
          <w:p w14:paraId="3074E0AB"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Կատարողը</w:t>
            </w:r>
          </w:p>
        </w:tc>
        <w:tc>
          <w:tcPr>
            <w:tcW w:w="5843" w:type="dxa"/>
            <w:tcBorders>
              <w:top w:val="single" w:sz="4" w:space="0" w:color="auto"/>
              <w:left w:val="single" w:sz="4" w:space="0" w:color="auto"/>
              <w:right w:val="single" w:sz="4" w:space="0" w:color="auto"/>
            </w:tcBorders>
          </w:tcPr>
          <w:p w14:paraId="0EDBC06A"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մասին տեղեկությունների հարցում կատարող լիազորված մարմին</w:t>
            </w:r>
          </w:p>
        </w:tc>
      </w:tr>
      <w:tr w:rsidR="0064324F" w:rsidRPr="004056EB" w14:paraId="3DF246A7" w14:textId="77777777" w:rsidTr="002B6F10">
        <w:tc>
          <w:tcPr>
            <w:tcW w:w="861" w:type="dxa"/>
            <w:tcBorders>
              <w:top w:val="single" w:sz="4" w:space="0" w:color="auto"/>
              <w:left w:val="single" w:sz="4" w:space="0" w:color="auto"/>
            </w:tcBorders>
          </w:tcPr>
          <w:p w14:paraId="591C404E"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4</w:t>
            </w:r>
          </w:p>
        </w:tc>
        <w:tc>
          <w:tcPr>
            <w:tcW w:w="2680" w:type="dxa"/>
            <w:tcBorders>
              <w:top w:val="single" w:sz="4" w:space="0" w:color="auto"/>
              <w:left w:val="single" w:sz="4" w:space="0" w:color="auto"/>
            </w:tcBorders>
          </w:tcPr>
          <w:p w14:paraId="2BDBD843"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Կատարման պայմանները</w:t>
            </w:r>
          </w:p>
        </w:tc>
        <w:tc>
          <w:tcPr>
            <w:tcW w:w="5843" w:type="dxa"/>
            <w:tcBorders>
              <w:top w:val="single" w:sz="4" w:space="0" w:color="auto"/>
              <w:left w:val="single" w:sz="4" w:space="0" w:color="auto"/>
              <w:right w:val="single" w:sz="4" w:space="0" w:color="auto"/>
            </w:tcBorders>
          </w:tcPr>
          <w:p w14:paraId="2C0459B5"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կատարվում է ԱՕՏՄ-ի ժամանակավոր ներմուծման մասին տեղեկությունների բացակայության դեպքում ԱՕՏՄ-ի նկատմամբ մաքսային հսկողություն իրականացնելիս</w:t>
            </w:r>
          </w:p>
        </w:tc>
      </w:tr>
      <w:tr w:rsidR="0064324F" w:rsidRPr="004056EB" w14:paraId="512C73AD" w14:textId="77777777" w:rsidTr="002B6F10">
        <w:tc>
          <w:tcPr>
            <w:tcW w:w="861" w:type="dxa"/>
            <w:tcBorders>
              <w:top w:val="single" w:sz="4" w:space="0" w:color="auto"/>
              <w:left w:val="single" w:sz="4" w:space="0" w:color="auto"/>
              <w:bottom w:val="single" w:sz="4" w:space="0" w:color="auto"/>
            </w:tcBorders>
          </w:tcPr>
          <w:p w14:paraId="128D3C9A"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5</w:t>
            </w:r>
          </w:p>
        </w:tc>
        <w:tc>
          <w:tcPr>
            <w:tcW w:w="2680" w:type="dxa"/>
            <w:tcBorders>
              <w:top w:val="single" w:sz="4" w:space="0" w:color="auto"/>
              <w:left w:val="single" w:sz="4" w:space="0" w:color="auto"/>
              <w:bottom w:val="single" w:sz="4" w:space="0" w:color="auto"/>
            </w:tcBorders>
          </w:tcPr>
          <w:p w14:paraId="4F5AA1CF"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Սահմանափակումները</w:t>
            </w:r>
          </w:p>
        </w:tc>
        <w:tc>
          <w:tcPr>
            <w:tcW w:w="5843" w:type="dxa"/>
            <w:tcBorders>
              <w:top w:val="single" w:sz="4" w:space="0" w:color="auto"/>
              <w:left w:val="single" w:sz="4" w:space="0" w:color="auto"/>
              <w:bottom w:val="single" w:sz="4" w:space="0" w:color="auto"/>
              <w:right w:val="single" w:sz="4" w:space="0" w:color="auto"/>
            </w:tcBorders>
          </w:tcPr>
          <w:p w14:paraId="62FE4F13"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հարցման ձ</w:t>
            </w:r>
            <w:r w:rsidR="00654716" w:rsidRPr="004056EB">
              <w:rPr>
                <w:rFonts w:ascii="Sylfaen" w:hAnsi="Sylfaen"/>
                <w:sz w:val="20"/>
                <w:szCs w:val="20"/>
              </w:rPr>
              <w:t>եւ</w:t>
            </w:r>
            <w:r w:rsidRPr="004056EB">
              <w:rPr>
                <w:rFonts w:ascii="Sylfaen" w:hAnsi="Sylfaen"/>
                <w:sz w:val="20"/>
                <w:szCs w:val="20"/>
              </w:rPr>
              <w:t xml:space="preserve">աչափը </w:t>
            </w:r>
            <w:r w:rsidR="00654716" w:rsidRPr="004056EB">
              <w:rPr>
                <w:rFonts w:ascii="Sylfaen" w:hAnsi="Sylfaen"/>
                <w:sz w:val="20"/>
                <w:szCs w:val="20"/>
              </w:rPr>
              <w:t>եւ</w:t>
            </w:r>
            <w:r w:rsidRPr="004056EB">
              <w:rPr>
                <w:rFonts w:ascii="Sylfaen" w:hAnsi="Sylfaen"/>
                <w:sz w:val="20"/>
                <w:szCs w:val="20"/>
              </w:rPr>
              <w:t xml:space="preserve"> կառուցվածքը պետք է համապատասխանեն Էլեկտրոնային փաստաթղթերի </w:t>
            </w:r>
            <w:r w:rsidR="00654716" w:rsidRPr="004056EB">
              <w:rPr>
                <w:rFonts w:ascii="Sylfaen" w:hAnsi="Sylfaen"/>
                <w:sz w:val="20"/>
                <w:szCs w:val="20"/>
              </w:rPr>
              <w:t>եւ</w:t>
            </w:r>
            <w:r w:rsidRPr="004056EB">
              <w:rPr>
                <w:rFonts w:ascii="Sylfaen" w:hAnsi="Sylfaen"/>
                <w:sz w:val="20"/>
                <w:szCs w:val="20"/>
              </w:rPr>
              <w:t xml:space="preserve"> տեղեկությունների ձեւաչափերի ու կառուցվածքների նկարագրությանը։ Հարցման ժամանակահատվածը չպետք է գերազանցի 1 տարին</w:t>
            </w:r>
          </w:p>
        </w:tc>
      </w:tr>
      <w:tr w:rsidR="0064324F" w:rsidRPr="004056EB" w14:paraId="7A1F4B72" w14:textId="77777777" w:rsidTr="002B6F10">
        <w:tc>
          <w:tcPr>
            <w:tcW w:w="861" w:type="dxa"/>
            <w:tcBorders>
              <w:top w:val="single" w:sz="4" w:space="0" w:color="auto"/>
              <w:left w:val="single" w:sz="4" w:space="0" w:color="auto"/>
            </w:tcBorders>
          </w:tcPr>
          <w:p w14:paraId="315EA3A4"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6</w:t>
            </w:r>
          </w:p>
        </w:tc>
        <w:tc>
          <w:tcPr>
            <w:tcW w:w="2680" w:type="dxa"/>
            <w:tcBorders>
              <w:top w:val="single" w:sz="4" w:space="0" w:color="auto"/>
              <w:left w:val="single" w:sz="4" w:space="0" w:color="auto"/>
            </w:tcBorders>
          </w:tcPr>
          <w:p w14:paraId="16B8A4B8"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Գործառնության նկարագրությունը</w:t>
            </w:r>
          </w:p>
        </w:tc>
        <w:tc>
          <w:tcPr>
            <w:tcW w:w="5843" w:type="dxa"/>
            <w:tcBorders>
              <w:top w:val="single" w:sz="4" w:space="0" w:color="auto"/>
              <w:left w:val="single" w:sz="4" w:space="0" w:color="auto"/>
              <w:right w:val="single" w:sz="4" w:space="0" w:color="auto"/>
            </w:tcBorders>
          </w:tcPr>
          <w:p w14:paraId="4493EE07"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կատարողը ԱՕՏՄ-ի ժամանակավոր ներմուծման մասին տեղեկություններ ներկայացնելու համար հարցում է կազմում եւ այն ուղարկում է ԱՕՏՄ-ի մասին տեղեկություններ ներկայացնող լիազորված մարմին՝ Տեղեկատվական փոխգործակցության կանոնակարգին համապատասխան</w:t>
            </w:r>
          </w:p>
        </w:tc>
      </w:tr>
      <w:tr w:rsidR="0064324F" w:rsidRPr="004056EB" w14:paraId="055C0751" w14:textId="77777777" w:rsidTr="002B6F10">
        <w:tc>
          <w:tcPr>
            <w:tcW w:w="861" w:type="dxa"/>
            <w:tcBorders>
              <w:top w:val="single" w:sz="4" w:space="0" w:color="auto"/>
              <w:left w:val="single" w:sz="4" w:space="0" w:color="auto"/>
              <w:bottom w:val="single" w:sz="4" w:space="0" w:color="auto"/>
            </w:tcBorders>
          </w:tcPr>
          <w:p w14:paraId="1D9E4A81"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7</w:t>
            </w:r>
          </w:p>
        </w:tc>
        <w:tc>
          <w:tcPr>
            <w:tcW w:w="2680" w:type="dxa"/>
            <w:tcBorders>
              <w:top w:val="single" w:sz="4" w:space="0" w:color="auto"/>
              <w:left w:val="single" w:sz="4" w:space="0" w:color="auto"/>
              <w:bottom w:val="single" w:sz="4" w:space="0" w:color="auto"/>
            </w:tcBorders>
          </w:tcPr>
          <w:p w14:paraId="5C9CF487"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Արդյունքները</w:t>
            </w:r>
          </w:p>
        </w:tc>
        <w:tc>
          <w:tcPr>
            <w:tcW w:w="5843" w:type="dxa"/>
            <w:tcBorders>
              <w:top w:val="single" w:sz="4" w:space="0" w:color="auto"/>
              <w:left w:val="single" w:sz="4" w:space="0" w:color="auto"/>
              <w:bottom w:val="single" w:sz="4" w:space="0" w:color="auto"/>
              <w:right w:val="single" w:sz="4" w:space="0" w:color="auto"/>
            </w:tcBorders>
          </w:tcPr>
          <w:p w14:paraId="0C5DCBB1"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ժամանակավոր ներմուծման մասին տեղեկությունների հարցումն ուղարկվել է ԱՕՏՄ-ի մասին տեղեկություններ ներկայացնող լիազորված մարմին</w:t>
            </w:r>
          </w:p>
        </w:tc>
      </w:tr>
    </w:tbl>
    <w:p w14:paraId="369162E0" w14:textId="77777777" w:rsidR="0064324F" w:rsidRPr="00654716" w:rsidRDefault="0064324F" w:rsidP="0064324F">
      <w:pPr>
        <w:pStyle w:val="Tablecaption0"/>
        <w:spacing w:after="160" w:line="360" w:lineRule="auto"/>
        <w:jc w:val="right"/>
        <w:rPr>
          <w:rFonts w:ascii="Sylfaen" w:hAnsi="Sylfaen" w:cs="Sylfaen"/>
          <w:sz w:val="24"/>
          <w:szCs w:val="24"/>
        </w:rPr>
      </w:pPr>
    </w:p>
    <w:p w14:paraId="028B0AEA"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35</w:t>
      </w:r>
    </w:p>
    <w:p w14:paraId="2B2E56D3"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ներմուծման մասին տեղեկությունների ներկայացում» գործառնության (P.CP.03.OPR.020) նկարագրություն</w:t>
      </w:r>
    </w:p>
    <w:tbl>
      <w:tblPr>
        <w:tblOverlap w:val="never"/>
        <w:tblW w:w="9375" w:type="dxa"/>
        <w:tblLayout w:type="fixed"/>
        <w:tblCellMar>
          <w:left w:w="10" w:type="dxa"/>
          <w:right w:w="10" w:type="dxa"/>
        </w:tblCellMar>
        <w:tblLook w:val="0000" w:firstRow="0" w:lastRow="0" w:firstColumn="0" w:lastColumn="0" w:noHBand="0" w:noVBand="0"/>
      </w:tblPr>
      <w:tblGrid>
        <w:gridCol w:w="861"/>
        <w:gridCol w:w="2663"/>
        <w:gridCol w:w="5851"/>
      </w:tblGrid>
      <w:tr w:rsidR="0064324F" w:rsidRPr="004056EB" w14:paraId="0F130640" w14:textId="77777777" w:rsidTr="002B6F10">
        <w:trPr>
          <w:tblHeader/>
        </w:trPr>
        <w:tc>
          <w:tcPr>
            <w:tcW w:w="861" w:type="dxa"/>
            <w:tcBorders>
              <w:top w:val="single" w:sz="4" w:space="0" w:color="auto"/>
              <w:left w:val="single" w:sz="4" w:space="0" w:color="auto"/>
            </w:tcBorders>
          </w:tcPr>
          <w:p w14:paraId="2BC5AFC0"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Համարը՝ ը/կ</w:t>
            </w:r>
          </w:p>
        </w:tc>
        <w:tc>
          <w:tcPr>
            <w:tcW w:w="2663" w:type="dxa"/>
            <w:tcBorders>
              <w:top w:val="single" w:sz="4" w:space="0" w:color="auto"/>
              <w:left w:val="single" w:sz="4" w:space="0" w:color="auto"/>
            </w:tcBorders>
          </w:tcPr>
          <w:p w14:paraId="59F43416"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Տարրի նշագիրը</w:t>
            </w:r>
          </w:p>
        </w:tc>
        <w:tc>
          <w:tcPr>
            <w:tcW w:w="5851" w:type="dxa"/>
            <w:tcBorders>
              <w:top w:val="single" w:sz="4" w:space="0" w:color="auto"/>
              <w:left w:val="single" w:sz="4" w:space="0" w:color="auto"/>
              <w:right w:val="single" w:sz="4" w:space="0" w:color="auto"/>
            </w:tcBorders>
          </w:tcPr>
          <w:p w14:paraId="087F19F2"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Նկարագրությունը</w:t>
            </w:r>
          </w:p>
        </w:tc>
      </w:tr>
      <w:tr w:rsidR="0064324F" w:rsidRPr="004056EB" w14:paraId="17D8AC15" w14:textId="77777777" w:rsidTr="002B6F10">
        <w:trPr>
          <w:tblHeader/>
        </w:trPr>
        <w:tc>
          <w:tcPr>
            <w:tcW w:w="861" w:type="dxa"/>
            <w:tcBorders>
              <w:top w:val="single" w:sz="4" w:space="0" w:color="auto"/>
              <w:left w:val="single" w:sz="4" w:space="0" w:color="auto"/>
            </w:tcBorders>
          </w:tcPr>
          <w:p w14:paraId="67E3749A"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1</w:t>
            </w:r>
          </w:p>
        </w:tc>
        <w:tc>
          <w:tcPr>
            <w:tcW w:w="2663" w:type="dxa"/>
            <w:tcBorders>
              <w:top w:val="single" w:sz="4" w:space="0" w:color="auto"/>
              <w:left w:val="single" w:sz="4" w:space="0" w:color="auto"/>
            </w:tcBorders>
          </w:tcPr>
          <w:p w14:paraId="1BFD305C"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2</w:t>
            </w:r>
          </w:p>
        </w:tc>
        <w:tc>
          <w:tcPr>
            <w:tcW w:w="5851" w:type="dxa"/>
            <w:tcBorders>
              <w:top w:val="single" w:sz="4" w:space="0" w:color="auto"/>
              <w:left w:val="single" w:sz="4" w:space="0" w:color="auto"/>
              <w:right w:val="single" w:sz="4" w:space="0" w:color="auto"/>
            </w:tcBorders>
          </w:tcPr>
          <w:p w14:paraId="5B34E8ED"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3</w:t>
            </w:r>
          </w:p>
        </w:tc>
      </w:tr>
      <w:tr w:rsidR="0064324F" w:rsidRPr="004056EB" w14:paraId="187F33C4" w14:textId="77777777" w:rsidTr="002B6F10">
        <w:tc>
          <w:tcPr>
            <w:tcW w:w="861" w:type="dxa"/>
            <w:tcBorders>
              <w:top w:val="single" w:sz="4" w:space="0" w:color="auto"/>
              <w:left w:val="single" w:sz="4" w:space="0" w:color="auto"/>
            </w:tcBorders>
          </w:tcPr>
          <w:p w14:paraId="6E4E6F41"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1</w:t>
            </w:r>
          </w:p>
        </w:tc>
        <w:tc>
          <w:tcPr>
            <w:tcW w:w="2663" w:type="dxa"/>
            <w:tcBorders>
              <w:top w:val="single" w:sz="4" w:space="0" w:color="auto"/>
              <w:left w:val="single" w:sz="4" w:space="0" w:color="auto"/>
            </w:tcBorders>
          </w:tcPr>
          <w:p w14:paraId="520EF158"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Ծածկագրային նշագիրը</w:t>
            </w:r>
          </w:p>
        </w:tc>
        <w:tc>
          <w:tcPr>
            <w:tcW w:w="5851" w:type="dxa"/>
            <w:tcBorders>
              <w:top w:val="single" w:sz="4" w:space="0" w:color="auto"/>
              <w:left w:val="single" w:sz="4" w:space="0" w:color="auto"/>
              <w:right w:val="single" w:sz="4" w:space="0" w:color="auto"/>
            </w:tcBorders>
          </w:tcPr>
          <w:p w14:paraId="224DA9FE" w14:textId="77777777" w:rsidR="0064324F" w:rsidRPr="004056EB" w:rsidRDefault="0064324F" w:rsidP="004056EB">
            <w:pPr>
              <w:pStyle w:val="Other0"/>
              <w:spacing w:after="120" w:line="240" w:lineRule="auto"/>
              <w:ind w:firstLine="0"/>
              <w:jc w:val="both"/>
              <w:rPr>
                <w:rFonts w:ascii="Sylfaen" w:hAnsi="Sylfaen" w:cs="Sylfaen"/>
                <w:sz w:val="20"/>
                <w:szCs w:val="20"/>
              </w:rPr>
            </w:pPr>
            <w:r w:rsidRPr="004056EB">
              <w:rPr>
                <w:rFonts w:ascii="Sylfaen" w:hAnsi="Sylfaen"/>
                <w:sz w:val="20"/>
                <w:szCs w:val="20"/>
              </w:rPr>
              <w:t>P.CP.03.OPR.020</w:t>
            </w:r>
          </w:p>
        </w:tc>
      </w:tr>
      <w:tr w:rsidR="0064324F" w:rsidRPr="004056EB" w14:paraId="0FE57EC5" w14:textId="77777777" w:rsidTr="002B6F10">
        <w:tc>
          <w:tcPr>
            <w:tcW w:w="861" w:type="dxa"/>
            <w:tcBorders>
              <w:top w:val="single" w:sz="4" w:space="0" w:color="auto"/>
              <w:left w:val="single" w:sz="4" w:space="0" w:color="auto"/>
            </w:tcBorders>
          </w:tcPr>
          <w:p w14:paraId="62F1AC69"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2</w:t>
            </w:r>
          </w:p>
        </w:tc>
        <w:tc>
          <w:tcPr>
            <w:tcW w:w="2663" w:type="dxa"/>
            <w:tcBorders>
              <w:top w:val="single" w:sz="4" w:space="0" w:color="auto"/>
              <w:left w:val="single" w:sz="4" w:space="0" w:color="auto"/>
            </w:tcBorders>
          </w:tcPr>
          <w:p w14:paraId="6C70198D"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Գործառնության անվանումը</w:t>
            </w:r>
          </w:p>
        </w:tc>
        <w:tc>
          <w:tcPr>
            <w:tcW w:w="5851" w:type="dxa"/>
            <w:tcBorders>
              <w:top w:val="single" w:sz="4" w:space="0" w:color="auto"/>
              <w:left w:val="single" w:sz="4" w:space="0" w:color="auto"/>
              <w:right w:val="single" w:sz="4" w:space="0" w:color="auto"/>
            </w:tcBorders>
          </w:tcPr>
          <w:p w14:paraId="23911529" w14:textId="77777777" w:rsidR="0064324F" w:rsidRPr="004056EB" w:rsidRDefault="0064324F" w:rsidP="002B6F10">
            <w:pPr>
              <w:pStyle w:val="Other0"/>
              <w:spacing w:after="120" w:line="240" w:lineRule="auto"/>
              <w:ind w:firstLine="0"/>
              <w:rPr>
                <w:rFonts w:ascii="Sylfaen" w:hAnsi="Sylfaen" w:cs="Sylfaen"/>
                <w:sz w:val="20"/>
                <w:szCs w:val="20"/>
              </w:rPr>
            </w:pPr>
            <w:r w:rsidRPr="004056EB">
              <w:rPr>
                <w:rFonts w:ascii="Sylfaen" w:hAnsi="Sylfaen"/>
                <w:sz w:val="20"/>
                <w:szCs w:val="20"/>
              </w:rPr>
              <w:t>ԱՕՏՄ-ի ժամանակավոր ներմուծման մասին տեղեկությունների ներկայացում</w:t>
            </w:r>
          </w:p>
        </w:tc>
      </w:tr>
      <w:tr w:rsidR="0064324F" w:rsidRPr="004056EB" w14:paraId="0F2110B3" w14:textId="77777777" w:rsidTr="002B6F10">
        <w:tc>
          <w:tcPr>
            <w:tcW w:w="861" w:type="dxa"/>
            <w:tcBorders>
              <w:top w:val="single" w:sz="4" w:space="0" w:color="auto"/>
              <w:left w:val="single" w:sz="4" w:space="0" w:color="auto"/>
            </w:tcBorders>
          </w:tcPr>
          <w:p w14:paraId="723CF9DF"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3</w:t>
            </w:r>
          </w:p>
        </w:tc>
        <w:tc>
          <w:tcPr>
            <w:tcW w:w="2663" w:type="dxa"/>
            <w:tcBorders>
              <w:top w:val="single" w:sz="4" w:space="0" w:color="auto"/>
              <w:left w:val="single" w:sz="4" w:space="0" w:color="auto"/>
            </w:tcBorders>
          </w:tcPr>
          <w:p w14:paraId="284AC398"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Կատարողը</w:t>
            </w:r>
          </w:p>
        </w:tc>
        <w:tc>
          <w:tcPr>
            <w:tcW w:w="5851" w:type="dxa"/>
            <w:tcBorders>
              <w:top w:val="single" w:sz="4" w:space="0" w:color="auto"/>
              <w:left w:val="single" w:sz="4" w:space="0" w:color="auto"/>
              <w:right w:val="single" w:sz="4" w:space="0" w:color="auto"/>
            </w:tcBorders>
          </w:tcPr>
          <w:p w14:paraId="573E6121" w14:textId="77777777" w:rsidR="0064324F" w:rsidRPr="004056EB" w:rsidRDefault="0064324F" w:rsidP="004056EB">
            <w:pPr>
              <w:pStyle w:val="Other0"/>
              <w:spacing w:after="120" w:line="240" w:lineRule="auto"/>
              <w:ind w:firstLine="0"/>
              <w:jc w:val="both"/>
              <w:rPr>
                <w:rFonts w:ascii="Sylfaen" w:hAnsi="Sylfaen" w:cs="Sylfaen"/>
                <w:sz w:val="20"/>
                <w:szCs w:val="20"/>
              </w:rPr>
            </w:pPr>
            <w:r w:rsidRPr="004056EB">
              <w:rPr>
                <w:rFonts w:ascii="Sylfaen" w:hAnsi="Sylfaen"/>
                <w:sz w:val="20"/>
                <w:szCs w:val="20"/>
              </w:rPr>
              <w:t>ԱՕՏՄ-ի մասին տեղեկություններ ներկայացնող լիազորված մարմին</w:t>
            </w:r>
          </w:p>
        </w:tc>
      </w:tr>
      <w:tr w:rsidR="0064324F" w:rsidRPr="004056EB" w14:paraId="61523C86" w14:textId="77777777" w:rsidTr="002B6F10">
        <w:tc>
          <w:tcPr>
            <w:tcW w:w="861" w:type="dxa"/>
            <w:tcBorders>
              <w:top w:val="single" w:sz="4" w:space="0" w:color="auto"/>
              <w:left w:val="single" w:sz="4" w:space="0" w:color="auto"/>
            </w:tcBorders>
          </w:tcPr>
          <w:p w14:paraId="028A511D"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4</w:t>
            </w:r>
          </w:p>
        </w:tc>
        <w:tc>
          <w:tcPr>
            <w:tcW w:w="2663" w:type="dxa"/>
            <w:tcBorders>
              <w:top w:val="single" w:sz="4" w:space="0" w:color="auto"/>
              <w:left w:val="single" w:sz="4" w:space="0" w:color="auto"/>
            </w:tcBorders>
          </w:tcPr>
          <w:p w14:paraId="0F566DDA"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Կատարման պայմանները</w:t>
            </w:r>
          </w:p>
        </w:tc>
        <w:tc>
          <w:tcPr>
            <w:tcW w:w="5851" w:type="dxa"/>
            <w:tcBorders>
              <w:top w:val="single" w:sz="4" w:space="0" w:color="auto"/>
              <w:left w:val="single" w:sz="4" w:space="0" w:color="auto"/>
              <w:right w:val="single" w:sz="4" w:space="0" w:color="auto"/>
            </w:tcBorders>
          </w:tcPr>
          <w:p w14:paraId="01C0ED0A"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կատարվում է կատարողի կողմից ԱՕՏՄ-ի ժամանակավոր ներմուծման մասին տեղեկություններ ներկայացնելու համար հարցում ստանալու դեպքում («ԱՕՏՄ-ի ժամանակավոր ներմուծման մասին տեղեկությունների հարցում» գործառնություն (P.CP.04.OPR.019))</w:t>
            </w:r>
          </w:p>
        </w:tc>
      </w:tr>
      <w:tr w:rsidR="0064324F" w:rsidRPr="004056EB" w14:paraId="3E65B53D" w14:textId="77777777" w:rsidTr="002B6F10">
        <w:tc>
          <w:tcPr>
            <w:tcW w:w="861" w:type="dxa"/>
            <w:tcBorders>
              <w:top w:val="single" w:sz="4" w:space="0" w:color="auto"/>
              <w:left w:val="single" w:sz="4" w:space="0" w:color="auto"/>
              <w:bottom w:val="single" w:sz="4" w:space="0" w:color="auto"/>
            </w:tcBorders>
          </w:tcPr>
          <w:p w14:paraId="2AE8BABF"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5</w:t>
            </w:r>
          </w:p>
        </w:tc>
        <w:tc>
          <w:tcPr>
            <w:tcW w:w="2663" w:type="dxa"/>
            <w:tcBorders>
              <w:top w:val="single" w:sz="4" w:space="0" w:color="auto"/>
              <w:left w:val="single" w:sz="4" w:space="0" w:color="auto"/>
              <w:bottom w:val="single" w:sz="4" w:space="0" w:color="auto"/>
            </w:tcBorders>
          </w:tcPr>
          <w:p w14:paraId="3D51089B"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Սահմանափակումները</w:t>
            </w:r>
          </w:p>
        </w:tc>
        <w:tc>
          <w:tcPr>
            <w:tcW w:w="5851" w:type="dxa"/>
            <w:tcBorders>
              <w:top w:val="single" w:sz="4" w:space="0" w:color="auto"/>
              <w:left w:val="single" w:sz="4" w:space="0" w:color="auto"/>
              <w:bottom w:val="single" w:sz="4" w:space="0" w:color="auto"/>
              <w:right w:val="single" w:sz="4" w:space="0" w:color="auto"/>
            </w:tcBorders>
          </w:tcPr>
          <w:p w14:paraId="68C3E644"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հարցման ձ</w:t>
            </w:r>
            <w:r w:rsidR="00654716" w:rsidRPr="004056EB">
              <w:rPr>
                <w:rFonts w:ascii="Sylfaen" w:hAnsi="Sylfaen"/>
                <w:sz w:val="20"/>
                <w:szCs w:val="20"/>
              </w:rPr>
              <w:t>եւ</w:t>
            </w:r>
            <w:r w:rsidRPr="004056EB">
              <w:rPr>
                <w:rFonts w:ascii="Sylfaen" w:hAnsi="Sylfaen"/>
                <w:sz w:val="20"/>
                <w:szCs w:val="20"/>
              </w:rPr>
              <w:t xml:space="preserve">աչափը </w:t>
            </w:r>
            <w:r w:rsidR="00654716" w:rsidRPr="004056EB">
              <w:rPr>
                <w:rFonts w:ascii="Sylfaen" w:hAnsi="Sylfaen"/>
                <w:sz w:val="20"/>
                <w:szCs w:val="20"/>
              </w:rPr>
              <w:t>եւ</w:t>
            </w:r>
            <w:r w:rsidRPr="004056EB">
              <w:rPr>
                <w:rFonts w:ascii="Sylfaen" w:hAnsi="Sylfaen"/>
                <w:sz w:val="20"/>
                <w:szCs w:val="20"/>
              </w:rPr>
              <w:t xml:space="preserve"> կառուցվածքը պետք է համապատասխանեն Էլեկտրոնային փաստաթղթերի </w:t>
            </w:r>
            <w:r w:rsidR="00654716" w:rsidRPr="004056EB">
              <w:rPr>
                <w:rFonts w:ascii="Sylfaen" w:hAnsi="Sylfaen"/>
                <w:sz w:val="20"/>
                <w:szCs w:val="20"/>
              </w:rPr>
              <w:t>եւ</w:t>
            </w:r>
            <w:r w:rsidRPr="004056EB">
              <w:rPr>
                <w:rFonts w:ascii="Sylfaen" w:hAnsi="Sylfaen"/>
                <w:sz w:val="20"/>
                <w:szCs w:val="20"/>
              </w:rPr>
              <w:t xml:space="preserve"> տեղեկությունների ձեւաչափերի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64324F" w:rsidRPr="004056EB" w14:paraId="3B27FB81" w14:textId="77777777" w:rsidTr="002B6F10">
        <w:tc>
          <w:tcPr>
            <w:tcW w:w="861" w:type="dxa"/>
            <w:tcBorders>
              <w:top w:val="single" w:sz="4" w:space="0" w:color="auto"/>
              <w:left w:val="single" w:sz="4" w:space="0" w:color="auto"/>
            </w:tcBorders>
          </w:tcPr>
          <w:p w14:paraId="5EE6CCA2"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6</w:t>
            </w:r>
          </w:p>
        </w:tc>
        <w:tc>
          <w:tcPr>
            <w:tcW w:w="2663" w:type="dxa"/>
            <w:tcBorders>
              <w:top w:val="single" w:sz="4" w:space="0" w:color="auto"/>
              <w:left w:val="single" w:sz="4" w:space="0" w:color="auto"/>
            </w:tcBorders>
          </w:tcPr>
          <w:p w14:paraId="57455D22"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Գործառնության նկարագրությունը</w:t>
            </w:r>
          </w:p>
        </w:tc>
        <w:tc>
          <w:tcPr>
            <w:tcW w:w="5851" w:type="dxa"/>
            <w:tcBorders>
              <w:top w:val="single" w:sz="4" w:space="0" w:color="auto"/>
              <w:left w:val="single" w:sz="4" w:space="0" w:color="auto"/>
              <w:right w:val="single" w:sz="4" w:space="0" w:color="auto"/>
            </w:tcBorders>
          </w:tcPr>
          <w:p w14:paraId="1B12CBFA" w14:textId="77777777" w:rsidR="0064324F" w:rsidRPr="004056EB" w:rsidRDefault="0064324F" w:rsidP="004056EB">
            <w:pPr>
              <w:pStyle w:val="Other0"/>
              <w:spacing w:after="120" w:line="240" w:lineRule="auto"/>
              <w:ind w:right="141" w:firstLine="0"/>
              <w:jc w:val="both"/>
              <w:rPr>
                <w:rFonts w:ascii="Sylfaen" w:hAnsi="Sylfaen" w:cs="Sylfaen"/>
                <w:sz w:val="20"/>
                <w:szCs w:val="20"/>
              </w:rPr>
            </w:pPr>
            <w:r w:rsidRPr="004056EB">
              <w:rPr>
                <w:rFonts w:ascii="Sylfaen" w:hAnsi="Sylfaen"/>
                <w:sz w:val="20"/>
                <w:szCs w:val="20"/>
              </w:rPr>
              <w:t>կատարողն իրականացնում է հարցման մշակում՝ Տեղեկատվական փոխգործակցության կանոնակարգին համապատասխան, ձ</w:t>
            </w:r>
            <w:r w:rsidR="00654716" w:rsidRPr="004056EB">
              <w:rPr>
                <w:rFonts w:ascii="Sylfaen" w:hAnsi="Sylfaen"/>
                <w:sz w:val="20"/>
                <w:szCs w:val="20"/>
              </w:rPr>
              <w:t>եւ</w:t>
            </w:r>
            <w:r w:rsidRPr="004056EB">
              <w:rPr>
                <w:rFonts w:ascii="Sylfaen" w:hAnsi="Sylfaen"/>
                <w:sz w:val="20"/>
                <w:szCs w:val="20"/>
              </w:rPr>
              <w:t>ավորում եւ ԱՕՏՄ-ի մասին տեղեկությունների հարցում կատարող լիազորված մարմին է ներկայացնում ԱՕՏՄ-ի ժամանակավոր ներմուծման մասին տեղեկություններ՝ հարցման մեջ նշված պարամետրերին համապատասխան: Կոնկրետ ժամանակահատվածի համար ԱՕՏՄ-ի ժամանակավոր ներմուծման մասին տեղեկությունների հարցում կատարելիս ներկայացվում են ԱՕՏՄ-ի նկատմամբ կատարված եւ հարցման մեջ նշված ժամանակահատվածին վերաբերող մաքսային գործառնությունների մասին տեղեկությունները: Այն դեպքում, երբ ԱՕՏՄ-ի ժամանակավոր ներմուծման մասին տեղեկություններ ներկայացնելու համար հարցման մեջ նշված ժամանակահատվածում կատարվել է ԱՕՏՄ-ի ժամանակավոր ներմուծումը ձեւակերպելու 100-ից ավելի գործառնություն, ներկայացվում են տեղեկություններ վերջին կատարված 100 գործառնությունների մասին: Այն դեպքում, երբ ժամանակահատվածը նշված չէ, ներկայացվում են ԱՕՏՄ-ի մասով կատարված վերջին (հաշվի առնելով ժամանակագրությունը) մաքսային գործառնության վերաբերյալ տեղեկությունները: ԱՕՏՄ-ի ժամանակավոր ներմուծման մասին տեղեկությունները պարունակում են ԱՕՏՄ-ի մասով կատարված մաքսային գործառնությունների մասին հետեւյալ տեղեկատվությունը՝ ԱՕՏՄ-ի ներմուծման գրանցում եւ ԱՕՏՄ-ի ժամանակավոր ներմուծման ժամկետի երկարաձգում: Հարցման պարամետրերը բավարարող տեղեկությունների բացակայության դեպքում ԱՕՏՄ-ի մասին տեղեկությունների հարցում կատարող լիազորված մարմին ծանուցում է ուղարկվում նշված տեղեկությունների բացակայության վերաբերյալ</w:t>
            </w:r>
          </w:p>
        </w:tc>
      </w:tr>
      <w:tr w:rsidR="0064324F" w:rsidRPr="004056EB" w14:paraId="34F3C87D" w14:textId="77777777" w:rsidTr="002B6F10">
        <w:tc>
          <w:tcPr>
            <w:tcW w:w="861" w:type="dxa"/>
            <w:tcBorders>
              <w:top w:val="single" w:sz="4" w:space="0" w:color="auto"/>
              <w:left w:val="single" w:sz="4" w:space="0" w:color="auto"/>
              <w:bottom w:val="single" w:sz="4" w:space="0" w:color="auto"/>
            </w:tcBorders>
          </w:tcPr>
          <w:p w14:paraId="07E85ADC"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7</w:t>
            </w:r>
          </w:p>
        </w:tc>
        <w:tc>
          <w:tcPr>
            <w:tcW w:w="2663" w:type="dxa"/>
            <w:tcBorders>
              <w:top w:val="single" w:sz="4" w:space="0" w:color="auto"/>
              <w:left w:val="single" w:sz="4" w:space="0" w:color="auto"/>
              <w:bottom w:val="single" w:sz="4" w:space="0" w:color="auto"/>
            </w:tcBorders>
          </w:tcPr>
          <w:p w14:paraId="77F258F9" w14:textId="77777777" w:rsidR="0064324F" w:rsidRPr="004056EB" w:rsidRDefault="0064324F" w:rsidP="004056EB">
            <w:pPr>
              <w:pStyle w:val="Other0"/>
              <w:spacing w:after="120" w:line="240" w:lineRule="auto"/>
              <w:ind w:firstLine="0"/>
              <w:jc w:val="both"/>
              <w:rPr>
                <w:rFonts w:ascii="Sylfaen" w:hAnsi="Sylfaen" w:cs="Sylfaen"/>
                <w:sz w:val="20"/>
                <w:szCs w:val="20"/>
              </w:rPr>
            </w:pPr>
            <w:r w:rsidRPr="004056EB">
              <w:rPr>
                <w:rFonts w:ascii="Sylfaen" w:hAnsi="Sylfaen"/>
                <w:sz w:val="20"/>
                <w:szCs w:val="20"/>
              </w:rPr>
              <w:t>Արդյունքները</w:t>
            </w:r>
          </w:p>
        </w:tc>
        <w:tc>
          <w:tcPr>
            <w:tcW w:w="5851" w:type="dxa"/>
            <w:tcBorders>
              <w:top w:val="single" w:sz="4" w:space="0" w:color="auto"/>
              <w:left w:val="single" w:sz="4" w:space="0" w:color="auto"/>
              <w:bottom w:val="single" w:sz="4" w:space="0" w:color="auto"/>
              <w:right w:val="single" w:sz="4" w:space="0" w:color="auto"/>
            </w:tcBorders>
          </w:tcPr>
          <w:p w14:paraId="274C4B5C"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մասին տեղեկությունների հարցում կատարող լիազորված մարմին են ներկայացվել ԱՕՏՄ-ի ժամանակավոր ներմուծման մասին տեղեկությունները, կամ ուղարկվել է հարցման պարամետրերը բավարարող տեղեկությունների բացակայության մասին ծանուցումը:</w:t>
            </w:r>
          </w:p>
        </w:tc>
      </w:tr>
    </w:tbl>
    <w:p w14:paraId="075F2281" w14:textId="77777777" w:rsidR="0064324F" w:rsidRPr="00654716" w:rsidRDefault="0064324F" w:rsidP="0064324F">
      <w:pPr>
        <w:pStyle w:val="Tablecaption0"/>
        <w:spacing w:after="160" w:line="360" w:lineRule="auto"/>
        <w:jc w:val="right"/>
        <w:rPr>
          <w:rFonts w:ascii="Sylfaen" w:hAnsi="Sylfaen" w:cs="Sylfaen"/>
          <w:sz w:val="24"/>
          <w:szCs w:val="24"/>
        </w:rPr>
      </w:pPr>
    </w:p>
    <w:p w14:paraId="67BB6017"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36</w:t>
      </w:r>
    </w:p>
    <w:p w14:paraId="1A623929"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ներմուծման մասին տեղեկությունների ընդունում եւ մշակում» գործառնության (P.CP.04.OPR.021) նկարագրություն</w:t>
      </w:r>
    </w:p>
    <w:tbl>
      <w:tblPr>
        <w:tblOverlap w:val="never"/>
        <w:tblW w:w="9361" w:type="dxa"/>
        <w:tblLayout w:type="fixed"/>
        <w:tblCellMar>
          <w:left w:w="10" w:type="dxa"/>
          <w:right w:w="10" w:type="dxa"/>
        </w:tblCellMar>
        <w:tblLook w:val="0000" w:firstRow="0" w:lastRow="0" w:firstColumn="0" w:lastColumn="0" w:noHBand="0" w:noVBand="0"/>
      </w:tblPr>
      <w:tblGrid>
        <w:gridCol w:w="861"/>
        <w:gridCol w:w="2705"/>
        <w:gridCol w:w="5795"/>
      </w:tblGrid>
      <w:tr w:rsidR="0064324F" w:rsidRPr="004056EB" w14:paraId="74340C5A" w14:textId="77777777" w:rsidTr="002B6F10">
        <w:tc>
          <w:tcPr>
            <w:tcW w:w="861" w:type="dxa"/>
            <w:tcBorders>
              <w:top w:val="single" w:sz="4" w:space="0" w:color="auto"/>
              <w:left w:val="single" w:sz="4" w:space="0" w:color="auto"/>
            </w:tcBorders>
          </w:tcPr>
          <w:p w14:paraId="45379576"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Համարը՝ ը/կ</w:t>
            </w:r>
          </w:p>
        </w:tc>
        <w:tc>
          <w:tcPr>
            <w:tcW w:w="2705" w:type="dxa"/>
            <w:tcBorders>
              <w:top w:val="single" w:sz="4" w:space="0" w:color="auto"/>
              <w:left w:val="single" w:sz="4" w:space="0" w:color="auto"/>
            </w:tcBorders>
          </w:tcPr>
          <w:p w14:paraId="006DB938"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Տարրի նշագիրը</w:t>
            </w:r>
          </w:p>
        </w:tc>
        <w:tc>
          <w:tcPr>
            <w:tcW w:w="5795" w:type="dxa"/>
            <w:tcBorders>
              <w:top w:val="single" w:sz="4" w:space="0" w:color="auto"/>
              <w:left w:val="single" w:sz="4" w:space="0" w:color="auto"/>
              <w:right w:val="single" w:sz="4" w:space="0" w:color="auto"/>
            </w:tcBorders>
          </w:tcPr>
          <w:p w14:paraId="0C675BA9"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Նկարագրությունը</w:t>
            </w:r>
          </w:p>
        </w:tc>
      </w:tr>
      <w:tr w:rsidR="0064324F" w:rsidRPr="004056EB" w14:paraId="1CE7C0DC" w14:textId="77777777" w:rsidTr="002B6F10">
        <w:tc>
          <w:tcPr>
            <w:tcW w:w="861" w:type="dxa"/>
            <w:tcBorders>
              <w:top w:val="single" w:sz="4" w:space="0" w:color="auto"/>
              <w:left w:val="single" w:sz="4" w:space="0" w:color="auto"/>
            </w:tcBorders>
          </w:tcPr>
          <w:p w14:paraId="0BCAD99D"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1</w:t>
            </w:r>
          </w:p>
        </w:tc>
        <w:tc>
          <w:tcPr>
            <w:tcW w:w="2705" w:type="dxa"/>
            <w:tcBorders>
              <w:top w:val="single" w:sz="4" w:space="0" w:color="auto"/>
              <w:left w:val="single" w:sz="4" w:space="0" w:color="auto"/>
            </w:tcBorders>
          </w:tcPr>
          <w:p w14:paraId="000B101D"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2</w:t>
            </w:r>
          </w:p>
        </w:tc>
        <w:tc>
          <w:tcPr>
            <w:tcW w:w="5795" w:type="dxa"/>
            <w:tcBorders>
              <w:top w:val="single" w:sz="4" w:space="0" w:color="auto"/>
              <w:left w:val="single" w:sz="4" w:space="0" w:color="auto"/>
              <w:right w:val="single" w:sz="4" w:space="0" w:color="auto"/>
            </w:tcBorders>
          </w:tcPr>
          <w:p w14:paraId="4375E53A"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3</w:t>
            </w:r>
          </w:p>
        </w:tc>
      </w:tr>
      <w:tr w:rsidR="0064324F" w:rsidRPr="004056EB" w14:paraId="4D78192E" w14:textId="77777777" w:rsidTr="002B6F10">
        <w:tc>
          <w:tcPr>
            <w:tcW w:w="861" w:type="dxa"/>
            <w:tcBorders>
              <w:top w:val="single" w:sz="4" w:space="0" w:color="auto"/>
              <w:left w:val="single" w:sz="4" w:space="0" w:color="auto"/>
              <w:bottom w:val="single" w:sz="4" w:space="0" w:color="auto"/>
            </w:tcBorders>
          </w:tcPr>
          <w:p w14:paraId="01DE706C"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1</w:t>
            </w:r>
          </w:p>
        </w:tc>
        <w:tc>
          <w:tcPr>
            <w:tcW w:w="2705" w:type="dxa"/>
            <w:tcBorders>
              <w:top w:val="single" w:sz="4" w:space="0" w:color="auto"/>
              <w:left w:val="single" w:sz="4" w:space="0" w:color="auto"/>
              <w:bottom w:val="single" w:sz="4" w:space="0" w:color="auto"/>
            </w:tcBorders>
          </w:tcPr>
          <w:p w14:paraId="4D8B9110"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Ծածկագրային նշագիրը</w:t>
            </w:r>
          </w:p>
        </w:tc>
        <w:tc>
          <w:tcPr>
            <w:tcW w:w="5795" w:type="dxa"/>
            <w:tcBorders>
              <w:top w:val="single" w:sz="4" w:space="0" w:color="auto"/>
              <w:left w:val="single" w:sz="4" w:space="0" w:color="auto"/>
              <w:bottom w:val="single" w:sz="4" w:space="0" w:color="auto"/>
              <w:right w:val="single" w:sz="4" w:space="0" w:color="auto"/>
            </w:tcBorders>
          </w:tcPr>
          <w:p w14:paraId="7E48E4A2"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P.CP.04.OPR.021</w:t>
            </w:r>
          </w:p>
        </w:tc>
      </w:tr>
      <w:tr w:rsidR="0064324F" w:rsidRPr="004056EB" w14:paraId="4BE89F4F" w14:textId="77777777" w:rsidTr="002B6F10">
        <w:tc>
          <w:tcPr>
            <w:tcW w:w="861" w:type="dxa"/>
            <w:tcBorders>
              <w:top w:val="single" w:sz="4" w:space="0" w:color="auto"/>
              <w:left w:val="single" w:sz="4" w:space="0" w:color="auto"/>
            </w:tcBorders>
          </w:tcPr>
          <w:p w14:paraId="136ADD25"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2</w:t>
            </w:r>
          </w:p>
        </w:tc>
        <w:tc>
          <w:tcPr>
            <w:tcW w:w="2705" w:type="dxa"/>
            <w:tcBorders>
              <w:top w:val="single" w:sz="4" w:space="0" w:color="auto"/>
              <w:left w:val="single" w:sz="4" w:space="0" w:color="auto"/>
            </w:tcBorders>
          </w:tcPr>
          <w:p w14:paraId="05B28958"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Գործառնության անվանումը</w:t>
            </w:r>
          </w:p>
        </w:tc>
        <w:tc>
          <w:tcPr>
            <w:tcW w:w="5795" w:type="dxa"/>
            <w:tcBorders>
              <w:top w:val="single" w:sz="4" w:space="0" w:color="auto"/>
              <w:left w:val="single" w:sz="4" w:space="0" w:color="auto"/>
              <w:right w:val="single" w:sz="4" w:space="0" w:color="auto"/>
            </w:tcBorders>
          </w:tcPr>
          <w:p w14:paraId="2D4BB196"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ժամանակավոր ներմուծման մասին տեղեկությունների ընդունում եւ մշակում</w:t>
            </w:r>
          </w:p>
        </w:tc>
      </w:tr>
      <w:tr w:rsidR="0064324F" w:rsidRPr="004056EB" w14:paraId="4C528121" w14:textId="77777777" w:rsidTr="002B6F10">
        <w:tc>
          <w:tcPr>
            <w:tcW w:w="861" w:type="dxa"/>
            <w:tcBorders>
              <w:top w:val="single" w:sz="4" w:space="0" w:color="auto"/>
              <w:left w:val="single" w:sz="4" w:space="0" w:color="auto"/>
            </w:tcBorders>
          </w:tcPr>
          <w:p w14:paraId="36346F0B"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3</w:t>
            </w:r>
          </w:p>
        </w:tc>
        <w:tc>
          <w:tcPr>
            <w:tcW w:w="2705" w:type="dxa"/>
            <w:tcBorders>
              <w:top w:val="single" w:sz="4" w:space="0" w:color="auto"/>
              <w:left w:val="single" w:sz="4" w:space="0" w:color="auto"/>
            </w:tcBorders>
          </w:tcPr>
          <w:p w14:paraId="1494CE91"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Կատարողը</w:t>
            </w:r>
          </w:p>
        </w:tc>
        <w:tc>
          <w:tcPr>
            <w:tcW w:w="5795" w:type="dxa"/>
            <w:tcBorders>
              <w:top w:val="single" w:sz="4" w:space="0" w:color="auto"/>
              <w:left w:val="single" w:sz="4" w:space="0" w:color="auto"/>
              <w:right w:val="single" w:sz="4" w:space="0" w:color="auto"/>
            </w:tcBorders>
          </w:tcPr>
          <w:p w14:paraId="2BC554CA" w14:textId="77777777" w:rsidR="0064324F" w:rsidRPr="004056EB" w:rsidRDefault="0064324F" w:rsidP="004056EB">
            <w:pPr>
              <w:pStyle w:val="Other0"/>
              <w:spacing w:after="120" w:line="240" w:lineRule="auto"/>
              <w:ind w:firstLine="0"/>
              <w:jc w:val="both"/>
              <w:rPr>
                <w:rFonts w:ascii="Sylfaen" w:hAnsi="Sylfaen" w:cs="Sylfaen"/>
                <w:sz w:val="20"/>
                <w:szCs w:val="20"/>
              </w:rPr>
            </w:pPr>
            <w:r w:rsidRPr="004056EB">
              <w:rPr>
                <w:rFonts w:ascii="Sylfaen" w:hAnsi="Sylfaen"/>
                <w:sz w:val="20"/>
                <w:szCs w:val="20"/>
              </w:rPr>
              <w:t>ԱՕՏՄ-ի մասին տեղեկությունների հարցում կատարող լիազորված մարմին</w:t>
            </w:r>
          </w:p>
        </w:tc>
      </w:tr>
      <w:tr w:rsidR="0064324F" w:rsidRPr="004056EB" w14:paraId="4338B657" w14:textId="77777777" w:rsidTr="002B6F10">
        <w:tc>
          <w:tcPr>
            <w:tcW w:w="861" w:type="dxa"/>
            <w:tcBorders>
              <w:top w:val="single" w:sz="4" w:space="0" w:color="auto"/>
              <w:left w:val="single" w:sz="4" w:space="0" w:color="auto"/>
            </w:tcBorders>
          </w:tcPr>
          <w:p w14:paraId="1430AE3A"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4</w:t>
            </w:r>
          </w:p>
        </w:tc>
        <w:tc>
          <w:tcPr>
            <w:tcW w:w="2705" w:type="dxa"/>
            <w:tcBorders>
              <w:top w:val="single" w:sz="4" w:space="0" w:color="auto"/>
              <w:left w:val="single" w:sz="4" w:space="0" w:color="auto"/>
            </w:tcBorders>
          </w:tcPr>
          <w:p w14:paraId="2A989561"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Կատարման պայմանները</w:t>
            </w:r>
          </w:p>
        </w:tc>
        <w:tc>
          <w:tcPr>
            <w:tcW w:w="5795" w:type="dxa"/>
            <w:tcBorders>
              <w:top w:val="single" w:sz="4" w:space="0" w:color="auto"/>
              <w:left w:val="single" w:sz="4" w:space="0" w:color="auto"/>
              <w:right w:val="single" w:sz="4" w:space="0" w:color="auto"/>
            </w:tcBorders>
          </w:tcPr>
          <w:p w14:paraId="3AA76775"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կատարվում է կատարողի կողմից ԱՕՏՄ-ի ժամանակավոր ներմուծման մասին տեղեկություններ կամ հարցման պարամետրերը բավարարող տեղեկությունների բացակայության մասին ծանուցում ստանալու դեպքում («ԱՕՏՄ-ի ժամանակավոր ներմուծման մասին տեղեկությունների ներկայացում» գործառնություն (P.CP.04.OPR.020))</w:t>
            </w:r>
          </w:p>
        </w:tc>
      </w:tr>
      <w:tr w:rsidR="0064324F" w:rsidRPr="004056EB" w14:paraId="0075D501" w14:textId="77777777" w:rsidTr="002B6F10">
        <w:tc>
          <w:tcPr>
            <w:tcW w:w="861" w:type="dxa"/>
            <w:tcBorders>
              <w:top w:val="single" w:sz="4" w:space="0" w:color="auto"/>
              <w:left w:val="single" w:sz="4" w:space="0" w:color="auto"/>
            </w:tcBorders>
          </w:tcPr>
          <w:p w14:paraId="71B80257"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5</w:t>
            </w:r>
          </w:p>
        </w:tc>
        <w:tc>
          <w:tcPr>
            <w:tcW w:w="2705" w:type="dxa"/>
            <w:tcBorders>
              <w:top w:val="single" w:sz="4" w:space="0" w:color="auto"/>
              <w:left w:val="single" w:sz="4" w:space="0" w:color="auto"/>
            </w:tcBorders>
          </w:tcPr>
          <w:p w14:paraId="3B3EC289"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Սահմանափակումները</w:t>
            </w:r>
          </w:p>
        </w:tc>
        <w:tc>
          <w:tcPr>
            <w:tcW w:w="5795" w:type="dxa"/>
            <w:tcBorders>
              <w:top w:val="single" w:sz="4" w:space="0" w:color="auto"/>
              <w:left w:val="single" w:sz="4" w:space="0" w:color="auto"/>
              <w:right w:val="single" w:sz="4" w:space="0" w:color="auto"/>
            </w:tcBorders>
          </w:tcPr>
          <w:p w14:paraId="71B9D037"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տեղեկությունների ձ</w:t>
            </w:r>
            <w:r w:rsidR="00654716" w:rsidRPr="004056EB">
              <w:rPr>
                <w:rFonts w:ascii="Sylfaen" w:hAnsi="Sylfaen"/>
                <w:sz w:val="20"/>
                <w:szCs w:val="20"/>
              </w:rPr>
              <w:t>եւ</w:t>
            </w:r>
            <w:r w:rsidRPr="004056EB">
              <w:rPr>
                <w:rFonts w:ascii="Sylfaen" w:hAnsi="Sylfaen"/>
                <w:sz w:val="20"/>
                <w:szCs w:val="20"/>
              </w:rPr>
              <w:t xml:space="preserve">աչափն ու կառուցվածքը պետք է համապատասխանեն Էլեկտրոնային փաստաթղթերի </w:t>
            </w:r>
            <w:r w:rsidR="00654716" w:rsidRPr="004056EB">
              <w:rPr>
                <w:rFonts w:ascii="Sylfaen" w:hAnsi="Sylfaen"/>
                <w:sz w:val="20"/>
                <w:szCs w:val="20"/>
              </w:rPr>
              <w:t>եւ</w:t>
            </w:r>
            <w:r w:rsidRPr="004056EB">
              <w:rPr>
                <w:rFonts w:ascii="Sylfaen" w:hAnsi="Sylfaen"/>
                <w:sz w:val="20"/>
                <w:szCs w:val="20"/>
              </w:rPr>
              <w:t xml:space="preserve"> տեղեկությունների ձ</w:t>
            </w:r>
            <w:r w:rsidR="00654716" w:rsidRPr="004056EB">
              <w:rPr>
                <w:rFonts w:ascii="Sylfaen" w:hAnsi="Sylfaen"/>
                <w:sz w:val="20"/>
                <w:szCs w:val="20"/>
              </w:rPr>
              <w:t>եւ</w:t>
            </w:r>
            <w:r w:rsidRPr="004056EB">
              <w:rPr>
                <w:rFonts w:ascii="Sylfaen" w:hAnsi="Sylfaen"/>
                <w:sz w:val="20"/>
                <w:szCs w:val="20"/>
              </w:rPr>
              <w:t>աչափերի ու կառուցվածքների նկարագրությանը</w:t>
            </w:r>
          </w:p>
        </w:tc>
      </w:tr>
      <w:tr w:rsidR="0064324F" w:rsidRPr="004056EB" w14:paraId="0F538745" w14:textId="77777777" w:rsidTr="002B6F10">
        <w:tc>
          <w:tcPr>
            <w:tcW w:w="861" w:type="dxa"/>
            <w:tcBorders>
              <w:top w:val="single" w:sz="4" w:space="0" w:color="auto"/>
              <w:left w:val="single" w:sz="4" w:space="0" w:color="auto"/>
            </w:tcBorders>
          </w:tcPr>
          <w:p w14:paraId="43794721"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6</w:t>
            </w:r>
          </w:p>
        </w:tc>
        <w:tc>
          <w:tcPr>
            <w:tcW w:w="2705" w:type="dxa"/>
            <w:tcBorders>
              <w:top w:val="single" w:sz="4" w:space="0" w:color="auto"/>
              <w:left w:val="single" w:sz="4" w:space="0" w:color="auto"/>
            </w:tcBorders>
          </w:tcPr>
          <w:p w14:paraId="1EAA8692"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Գործառնության նկարագրությունը</w:t>
            </w:r>
          </w:p>
        </w:tc>
        <w:tc>
          <w:tcPr>
            <w:tcW w:w="5795" w:type="dxa"/>
            <w:tcBorders>
              <w:top w:val="single" w:sz="4" w:space="0" w:color="auto"/>
              <w:left w:val="single" w:sz="4" w:space="0" w:color="auto"/>
              <w:right w:val="single" w:sz="4" w:space="0" w:color="auto"/>
            </w:tcBorders>
          </w:tcPr>
          <w:p w14:paraId="0EF95C38"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կատարողն տեղեկություններ է ստանում ԱՕՏՄ-ի ժամանակավոր ներմուծման մասին կամ ծանուցում՝ հարցման պարամետրերը բավարարող տեղեկությունների բացակայության մասին եւ իրականացնում է դրանց մշակումը</w:t>
            </w:r>
          </w:p>
        </w:tc>
      </w:tr>
      <w:tr w:rsidR="0064324F" w:rsidRPr="004056EB" w14:paraId="01B31E1F" w14:textId="77777777" w:rsidTr="002B6F10">
        <w:tc>
          <w:tcPr>
            <w:tcW w:w="861" w:type="dxa"/>
            <w:tcBorders>
              <w:top w:val="single" w:sz="4" w:space="0" w:color="auto"/>
              <w:left w:val="single" w:sz="4" w:space="0" w:color="auto"/>
              <w:bottom w:val="single" w:sz="4" w:space="0" w:color="auto"/>
            </w:tcBorders>
          </w:tcPr>
          <w:p w14:paraId="12791B04" w14:textId="77777777" w:rsidR="0064324F" w:rsidRPr="004056EB" w:rsidRDefault="0064324F" w:rsidP="002B6F10">
            <w:pPr>
              <w:pStyle w:val="Other0"/>
              <w:spacing w:after="120" w:line="240" w:lineRule="auto"/>
              <w:ind w:firstLine="0"/>
              <w:jc w:val="center"/>
              <w:rPr>
                <w:rFonts w:ascii="Sylfaen" w:hAnsi="Sylfaen" w:cs="Sylfaen"/>
                <w:sz w:val="20"/>
                <w:szCs w:val="20"/>
              </w:rPr>
            </w:pPr>
            <w:r w:rsidRPr="004056EB">
              <w:rPr>
                <w:rFonts w:ascii="Sylfaen" w:hAnsi="Sylfaen"/>
                <w:sz w:val="20"/>
                <w:szCs w:val="20"/>
              </w:rPr>
              <w:t>7</w:t>
            </w:r>
          </w:p>
        </w:tc>
        <w:tc>
          <w:tcPr>
            <w:tcW w:w="2705" w:type="dxa"/>
            <w:tcBorders>
              <w:top w:val="single" w:sz="4" w:space="0" w:color="auto"/>
              <w:left w:val="single" w:sz="4" w:space="0" w:color="auto"/>
              <w:bottom w:val="single" w:sz="4" w:space="0" w:color="auto"/>
            </w:tcBorders>
          </w:tcPr>
          <w:p w14:paraId="4B0E1DBA"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Արդյունքները</w:t>
            </w:r>
          </w:p>
        </w:tc>
        <w:tc>
          <w:tcPr>
            <w:tcW w:w="5795" w:type="dxa"/>
            <w:tcBorders>
              <w:top w:val="single" w:sz="4" w:space="0" w:color="auto"/>
              <w:left w:val="single" w:sz="4" w:space="0" w:color="auto"/>
              <w:bottom w:val="single" w:sz="4" w:space="0" w:color="auto"/>
              <w:right w:val="single" w:sz="4" w:space="0" w:color="auto"/>
            </w:tcBorders>
          </w:tcPr>
          <w:p w14:paraId="77974807" w14:textId="77777777" w:rsidR="0064324F" w:rsidRPr="004056EB" w:rsidRDefault="0064324F" w:rsidP="004056EB">
            <w:pPr>
              <w:pStyle w:val="Other0"/>
              <w:spacing w:after="120" w:line="240" w:lineRule="auto"/>
              <w:ind w:firstLine="0"/>
              <w:rPr>
                <w:rFonts w:ascii="Sylfaen" w:hAnsi="Sylfaen" w:cs="Sylfaen"/>
                <w:sz w:val="20"/>
                <w:szCs w:val="20"/>
              </w:rPr>
            </w:pPr>
            <w:r w:rsidRPr="004056EB">
              <w:rPr>
                <w:rFonts w:ascii="Sylfaen" w:hAnsi="Sylfaen"/>
                <w:sz w:val="20"/>
                <w:szCs w:val="20"/>
              </w:rPr>
              <w:t>ԱՕՏՄ-ի ժամանակավոր ներմուծման մասին տեղեկությունները կամ հարցման պարամետրերը բավարարող տեղեկությունների բացակայության մասին ծանուցումը մշակվել են</w:t>
            </w:r>
          </w:p>
        </w:tc>
      </w:tr>
    </w:tbl>
    <w:p w14:paraId="4F973C30" w14:textId="77777777" w:rsidR="002B6F10" w:rsidRDefault="002B6F10" w:rsidP="0064324F">
      <w:pPr>
        <w:pStyle w:val="BodyText1"/>
        <w:spacing w:after="160"/>
        <w:ind w:firstLine="0"/>
        <w:jc w:val="center"/>
        <w:rPr>
          <w:rFonts w:ascii="Sylfaen" w:hAnsi="Sylfaen" w:cs="Sylfaen"/>
          <w:sz w:val="24"/>
          <w:szCs w:val="24"/>
        </w:rPr>
      </w:pPr>
    </w:p>
    <w:p w14:paraId="77ECEEBA" w14:textId="77777777" w:rsidR="002B6F10" w:rsidRDefault="002B6F10">
      <w:pPr>
        <w:widowControl/>
        <w:spacing w:after="200" w:line="276" w:lineRule="auto"/>
        <w:rPr>
          <w:rFonts w:ascii="Sylfaen" w:eastAsia="Times New Roman" w:hAnsi="Sylfaen" w:cs="Sylfaen"/>
          <w:color w:val="auto"/>
          <w:lang w:val="en-US" w:eastAsia="en-US" w:bidi="ar-SA"/>
        </w:rPr>
      </w:pPr>
      <w:r>
        <w:rPr>
          <w:rFonts w:ascii="Sylfaen" w:hAnsi="Sylfaen" w:cs="Sylfaen"/>
        </w:rPr>
        <w:br w:type="page"/>
      </w:r>
    </w:p>
    <w:p w14:paraId="578F5EFD" w14:textId="77777777" w:rsidR="0064324F" w:rsidRPr="00654716" w:rsidRDefault="0064324F" w:rsidP="00AC46A5">
      <w:pPr>
        <w:pStyle w:val="BodyText1"/>
        <w:spacing w:after="160" w:line="341" w:lineRule="auto"/>
        <w:ind w:firstLine="0"/>
        <w:jc w:val="center"/>
        <w:rPr>
          <w:rFonts w:ascii="Sylfaen" w:hAnsi="Sylfaen" w:cs="Sylfaen"/>
          <w:sz w:val="24"/>
          <w:szCs w:val="24"/>
        </w:rPr>
      </w:pPr>
      <w:r w:rsidRPr="00654716">
        <w:rPr>
          <w:rFonts w:ascii="Sylfaen" w:hAnsi="Sylfaen"/>
          <w:sz w:val="24"/>
          <w:szCs w:val="24"/>
        </w:rPr>
        <w:t xml:space="preserve">«ԱՕՏՄ-ի ժամանակավոր ներմուծումն ավարտելու մասին տեղեկությունների բացակայության մասին տեղեկատվության հարցում» </w:t>
      </w:r>
      <w:r w:rsidR="00AC46A5">
        <w:rPr>
          <w:rFonts w:ascii="Sylfaen" w:hAnsi="Sylfaen"/>
          <w:sz w:val="24"/>
          <w:szCs w:val="24"/>
        </w:rPr>
        <w:br/>
      </w:r>
      <w:r w:rsidRPr="00654716">
        <w:rPr>
          <w:rFonts w:ascii="Sylfaen" w:hAnsi="Sylfaen"/>
          <w:sz w:val="24"/>
          <w:szCs w:val="24"/>
        </w:rPr>
        <w:t>ընթացակարգ (P.CP.04.PRC.008)</w:t>
      </w:r>
    </w:p>
    <w:p w14:paraId="323BEED8" w14:textId="77777777" w:rsidR="0064324F" w:rsidRPr="00AC46A5" w:rsidRDefault="0064324F" w:rsidP="00AC46A5">
      <w:pPr>
        <w:pStyle w:val="BodyText1"/>
        <w:tabs>
          <w:tab w:val="left" w:pos="1134"/>
        </w:tabs>
        <w:spacing w:after="160" w:line="341" w:lineRule="auto"/>
        <w:ind w:firstLine="567"/>
        <w:jc w:val="both"/>
        <w:rPr>
          <w:rFonts w:ascii="Sylfaen" w:hAnsi="Sylfaen" w:cs="Sylfaen"/>
          <w:spacing w:val="-6"/>
          <w:sz w:val="24"/>
          <w:szCs w:val="24"/>
        </w:rPr>
      </w:pPr>
      <w:bookmarkStart w:id="100" w:name="bookmark104"/>
      <w:r w:rsidRPr="00AC46A5">
        <w:rPr>
          <w:rFonts w:ascii="Sylfaen" w:hAnsi="Sylfaen"/>
          <w:spacing w:val="-6"/>
          <w:sz w:val="24"/>
          <w:szCs w:val="24"/>
          <w:shd w:val="clear" w:color="auto" w:fill="FFFFFF"/>
        </w:rPr>
        <w:t>8</w:t>
      </w:r>
      <w:bookmarkEnd w:id="100"/>
      <w:r w:rsidRPr="00AC46A5">
        <w:rPr>
          <w:rFonts w:ascii="Sylfaen" w:hAnsi="Sylfaen"/>
          <w:spacing w:val="-6"/>
          <w:sz w:val="24"/>
          <w:szCs w:val="24"/>
          <w:shd w:val="clear" w:color="auto" w:fill="FFFFFF"/>
        </w:rPr>
        <w:t>2.</w:t>
      </w:r>
      <w:r w:rsidR="004056EB" w:rsidRPr="00AC46A5">
        <w:rPr>
          <w:rFonts w:ascii="Sylfaen" w:hAnsi="Sylfaen"/>
          <w:spacing w:val="-6"/>
          <w:sz w:val="24"/>
          <w:szCs w:val="24"/>
        </w:rPr>
        <w:tab/>
      </w:r>
      <w:r w:rsidRPr="00AC46A5">
        <w:rPr>
          <w:rFonts w:ascii="Sylfaen" w:hAnsi="Sylfaen"/>
          <w:spacing w:val="-6"/>
          <w:sz w:val="24"/>
          <w:szCs w:val="24"/>
        </w:rPr>
        <w:t>«ԱՕՏՄ-ի ժամանակավոր ներմուծումն ավարտելու մասին տեղեկությունների բացակայության մասին տեղեկատվության հարցում» ընթացակարգի (P.CP.04.PRC.008) կատարման սխեման ներկայացված է 14-րդ նկարում։</w:t>
      </w:r>
    </w:p>
    <w:p w14:paraId="4046B3A1"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625B93E5">
          <v:group id="_x0000_s1398" style="position:absolute;margin-left:5.05pt;margin-top:1.65pt;width:456.55pt;height:326.15pt;z-index:252018688" coordorigin="1519,1451" coordsize="9131,6523">
            <v:rect id="_x0000_s1160" style="position:absolute;left:1519;top:1451;width:4811;height:655" fillcolor="white [3212]" stroked="f">
              <v:textbox inset="0,0,0,0">
                <w:txbxContent>
                  <w:p w14:paraId="2983B9A1" w14:textId="77777777" w:rsidR="00846ABE" w:rsidRPr="001912DD" w:rsidRDefault="00846ABE" w:rsidP="0064324F">
                    <w:pPr>
                      <w:jc w:val="center"/>
                      <w:rPr>
                        <w:rFonts w:ascii="Sylfaen" w:hAnsi="Sylfaen"/>
                        <w:sz w:val="14"/>
                      </w:rPr>
                    </w:pPr>
                    <w:r w:rsidRPr="001912DD">
                      <w:rPr>
                        <w:rFonts w:ascii="Sylfaen" w:hAnsi="Sylfaen"/>
                        <w:sz w:val="16"/>
                      </w:rPr>
                      <w:t>: ԱՕՏՄ-ի մասին տեղեկությունների հարցում կատարող լիազորված մարմին</w:t>
                    </w:r>
                  </w:p>
                </w:txbxContent>
              </v:textbox>
            </v:rect>
            <v:rect id="_x0000_s1161" style="position:absolute;left:6473;top:1451;width:4177;height:655" fillcolor="white [3212]" stroked="f">
              <v:textbox inset="0,0,0,0">
                <w:txbxContent>
                  <w:p w14:paraId="53663E08" w14:textId="77777777" w:rsidR="00846ABE" w:rsidRPr="001912DD" w:rsidRDefault="00846ABE" w:rsidP="0064324F">
                    <w:pPr>
                      <w:jc w:val="center"/>
                      <w:rPr>
                        <w:sz w:val="16"/>
                        <w:szCs w:val="16"/>
                      </w:rPr>
                    </w:pPr>
                    <w:r w:rsidRPr="001912DD">
                      <w:rPr>
                        <w:rFonts w:ascii="Sylfaen" w:hAnsi="Sylfaen"/>
                        <w:sz w:val="16"/>
                        <w:szCs w:val="16"/>
                      </w:rPr>
                      <w:t>: ԱՕՏՄ-ի մասին տեղեկություններ ներկայացնող լիազորված մարմին</w:t>
                    </w:r>
                  </w:p>
                </w:txbxContent>
              </v:textbox>
            </v:rect>
            <v:rect id="_x0000_s1162" style="position:absolute;left:6667;top:3020;width:3778;height:913" fillcolor="white [3212]" stroked="f">
              <v:textbox inset="0,0,0,0">
                <w:txbxContent>
                  <w:p w14:paraId="401DE3C8" w14:textId="77777777" w:rsidR="00846ABE" w:rsidRPr="001912DD" w:rsidRDefault="00846ABE" w:rsidP="001912DD">
                    <w:pPr>
                      <w:jc w:val="center"/>
                      <w:rPr>
                        <w:sz w:val="16"/>
                        <w:szCs w:val="16"/>
                      </w:rPr>
                    </w:pPr>
                    <w:r w:rsidRPr="001912DD">
                      <w:rPr>
                        <w:rFonts w:ascii="Sylfaen" w:hAnsi="Sylfaen"/>
                        <w:sz w:val="16"/>
                        <w:szCs w:val="16"/>
                      </w:rPr>
                      <w:t>: ԱՕՏՄ-ի ժամանակավոր ներմուծման մասին տեղեկություններ [ԱՕՏՄ-ի ժամանակավոր ներմուծումն ավարտելու մասին տեղեկությունները հարցվել են]</w:t>
                    </w:r>
                  </w:p>
                </w:txbxContent>
              </v:textbox>
            </v:rect>
            <v:rect id="_x0000_s1163" style="position:absolute;left:2024;top:2955;width:3521;height:978" fillcolor="white [3212]" stroked="f">
              <v:textbox inset="0,0,0,0">
                <w:txbxContent>
                  <w:p w14:paraId="17E8B5D5" w14:textId="77777777" w:rsidR="00846ABE" w:rsidRPr="001912DD" w:rsidRDefault="00846ABE" w:rsidP="0064324F">
                    <w:pPr>
                      <w:jc w:val="center"/>
                      <w:rPr>
                        <w:rFonts w:ascii="Sylfaen" w:hAnsi="Sylfaen"/>
                        <w:sz w:val="16"/>
                        <w:szCs w:val="16"/>
                      </w:rPr>
                    </w:pPr>
                    <w:r w:rsidRPr="001912DD">
                      <w:rPr>
                        <w:rFonts w:ascii="Sylfaen" w:hAnsi="Sylfaen"/>
                        <w:sz w:val="16"/>
                        <w:szCs w:val="16"/>
                      </w:rPr>
                      <w:t>ԱՕՏՄ-ի ժամանակավոր ներմուծումն ավարտելու մասին տեղեկությունների բացակայության մասին տեղեկատվության հարցում (P.CP.04.OPR.022)</w:t>
                    </w:r>
                  </w:p>
                </w:txbxContent>
              </v:textbox>
            </v:rect>
            <v:rect id="_x0000_s1164" style="position:absolute;left:6872;top:4266;width:3380;height:989" fillcolor="white [3212]" stroked="f">
              <v:textbox inset="0,0,0,0">
                <w:txbxContent>
                  <w:p w14:paraId="38CF1EFD" w14:textId="77777777" w:rsidR="00846ABE" w:rsidRPr="001912DD" w:rsidRDefault="00846ABE" w:rsidP="0064324F">
                    <w:pPr>
                      <w:jc w:val="center"/>
                      <w:rPr>
                        <w:rFonts w:ascii="Sylfaen" w:hAnsi="Sylfaen"/>
                        <w:sz w:val="16"/>
                        <w:szCs w:val="16"/>
                      </w:rPr>
                    </w:pPr>
                    <w:r w:rsidRPr="001912DD">
                      <w:rPr>
                        <w:rFonts w:ascii="Sylfaen" w:hAnsi="Sylfaen"/>
                        <w:sz w:val="16"/>
                        <w:szCs w:val="16"/>
                      </w:rPr>
                      <w:t>ԱՕՏՄ-ի ժամանակավոր ներմուծումն ավարտելու մասին տեղեկությունների ներկայացում (P.CP.04.OPR.023)</w:t>
                    </w:r>
                  </w:p>
                </w:txbxContent>
              </v:textbox>
            </v:rect>
            <v:rect id="_x0000_s1165" style="position:absolute;left:1574;top:4320;width:3670;height:989" fillcolor="white [3212]" stroked="f">
              <v:textbox inset="0,0,0,0">
                <w:txbxContent>
                  <w:p w14:paraId="6B28BE3B" w14:textId="77777777" w:rsidR="00846ABE" w:rsidRPr="001912DD" w:rsidRDefault="00846ABE" w:rsidP="0064324F">
                    <w:pPr>
                      <w:jc w:val="center"/>
                      <w:rPr>
                        <w:rFonts w:ascii="Sylfaen" w:hAnsi="Sylfaen"/>
                        <w:sz w:val="16"/>
                        <w:szCs w:val="16"/>
                      </w:rPr>
                    </w:pPr>
                    <w:r w:rsidRPr="001912DD">
                      <w:rPr>
                        <w:rFonts w:ascii="Sylfaen" w:hAnsi="Sylfaen"/>
                        <w:sz w:val="16"/>
                        <w:szCs w:val="16"/>
                      </w:rPr>
                      <w:t>: ԱՕՏՄ-ի ժամանակավոր ներմուծման մասին տեղեկություններ [ԱՕՏՄ-ի ժամանակավոր ներմուծումն ավարտելու մասին տեղեկությունները բացակայում են]</w:t>
                    </w:r>
                  </w:p>
                </w:txbxContent>
              </v:textbox>
            </v:rect>
            <v:rect id="_x0000_s1166" style="position:absolute;left:2230;top:5578;width:3885;height:913" fillcolor="white [3212]" stroked="f">
              <v:textbox inset="0,0,0,0">
                <w:txbxContent>
                  <w:p w14:paraId="26562997" w14:textId="77777777" w:rsidR="00846ABE" w:rsidRPr="001912DD" w:rsidRDefault="00846ABE" w:rsidP="0064324F">
                    <w:pPr>
                      <w:jc w:val="center"/>
                      <w:rPr>
                        <w:rFonts w:ascii="Sylfaen" w:hAnsi="Sylfaen"/>
                        <w:sz w:val="16"/>
                        <w:szCs w:val="16"/>
                      </w:rPr>
                    </w:pPr>
                    <w:r w:rsidRPr="001912DD">
                      <w:rPr>
                        <w:rFonts w:ascii="Sylfaen" w:hAnsi="Sylfaen"/>
                        <w:sz w:val="16"/>
                        <w:szCs w:val="16"/>
                      </w:rPr>
                      <w:t>: ԱՕՏՄ-ի ժամանակավոր ներմուծման մասին տեղեկություններ [ԱՕՏՄ-ի ժամանակավոր ներմուծումն ավարտելու մասին տեղեկությունները ներկայացվել են]</w:t>
                    </w:r>
                  </w:p>
                </w:txbxContent>
              </v:textbox>
            </v:rect>
            <v:rect id="_x0000_s1167" style="position:absolute;left:2090;top:7061;width:3455;height:913" fillcolor="white [3212]" stroked="f">
              <v:textbox inset="0,0,0,0">
                <w:txbxContent>
                  <w:p w14:paraId="02E4DCF6" w14:textId="77777777" w:rsidR="00846ABE" w:rsidRPr="001912DD" w:rsidRDefault="00846ABE" w:rsidP="0064324F">
                    <w:pPr>
                      <w:jc w:val="center"/>
                      <w:rPr>
                        <w:rFonts w:ascii="Sylfaen" w:hAnsi="Sylfaen"/>
                        <w:sz w:val="16"/>
                        <w:szCs w:val="16"/>
                      </w:rPr>
                    </w:pPr>
                    <w:r w:rsidRPr="001912DD">
                      <w:rPr>
                        <w:rFonts w:ascii="Sylfaen" w:hAnsi="Sylfaen"/>
                        <w:sz w:val="16"/>
                        <w:szCs w:val="16"/>
                      </w:rPr>
                      <w:t>ԱՕՏՄ-ի ժամանակավոր ներմուծումն ավարտելու մասին տեղեկությունների ընդունում եւ մշակում (P.CP.04.OPR.024)</w:t>
                    </w:r>
                  </w:p>
                </w:txbxContent>
              </v:textbox>
            </v:rect>
          </v:group>
        </w:pict>
      </w:r>
      <w:r w:rsidR="0064324F" w:rsidRPr="00654716">
        <w:rPr>
          <w:rFonts w:ascii="Sylfaen" w:hAnsi="Sylfaen" w:cs="Sylfaen"/>
          <w:noProof/>
          <w:lang w:val="en-US" w:eastAsia="en-US" w:bidi="ar-SA"/>
        </w:rPr>
        <w:drawing>
          <wp:inline distT="0" distB="0" distL="0" distR="0" wp14:anchorId="6E45B10C" wp14:editId="02A6190B">
            <wp:extent cx="5919470" cy="4815840"/>
            <wp:effectExtent l="0" t="0" r="0" b="0"/>
            <wp:docPr id="32"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cstate="print"/>
                    <a:stretch/>
                  </pic:blipFill>
                  <pic:spPr>
                    <a:xfrm>
                      <a:off x="0" y="0"/>
                      <a:ext cx="5919470" cy="4815840"/>
                    </a:xfrm>
                    <a:prstGeom prst="rect">
                      <a:avLst/>
                    </a:prstGeom>
                  </pic:spPr>
                </pic:pic>
              </a:graphicData>
            </a:graphic>
          </wp:inline>
        </w:drawing>
      </w:r>
    </w:p>
    <w:p w14:paraId="7365F530" w14:textId="77777777" w:rsidR="0064324F" w:rsidRPr="00331196" w:rsidRDefault="0064324F" w:rsidP="0064324F">
      <w:pPr>
        <w:pStyle w:val="Picturecaption0"/>
        <w:spacing w:after="160" w:line="360" w:lineRule="auto"/>
        <w:rPr>
          <w:rFonts w:ascii="Sylfaen" w:hAnsi="Sylfaen" w:cs="Sylfaen"/>
          <w:sz w:val="20"/>
          <w:szCs w:val="20"/>
          <w:lang w:val="hy-AM"/>
        </w:rPr>
      </w:pPr>
      <w:r w:rsidRPr="00331196">
        <w:rPr>
          <w:rFonts w:ascii="Sylfaen" w:hAnsi="Sylfaen"/>
          <w:sz w:val="20"/>
          <w:szCs w:val="20"/>
          <w:lang w:val="hy-AM"/>
        </w:rPr>
        <w:t xml:space="preserve">Նկ. 14. «ԱՕՏՄ-ի ժամանակավոր ներմուծումն ավարտելու մասին տեղեկությունների բացակայության մասին տեղեկատվության հարցում» ընթացակարգի (P.CP.04.PRC.008) </w:t>
      </w:r>
      <w:r w:rsidR="00AC46A5" w:rsidRPr="002C5E73">
        <w:rPr>
          <w:rFonts w:ascii="Sylfaen" w:hAnsi="Sylfaen"/>
          <w:sz w:val="20"/>
          <w:szCs w:val="20"/>
          <w:lang w:val="hy-AM"/>
        </w:rPr>
        <w:br/>
      </w:r>
      <w:r w:rsidRPr="00331196">
        <w:rPr>
          <w:rFonts w:ascii="Sylfaen" w:hAnsi="Sylfaen"/>
          <w:sz w:val="20"/>
          <w:szCs w:val="20"/>
          <w:lang w:val="hy-AM"/>
        </w:rPr>
        <w:t>կատարման սխեմա</w:t>
      </w:r>
    </w:p>
    <w:p w14:paraId="297C1A24" w14:textId="77777777" w:rsidR="0064324F" w:rsidRPr="00654716" w:rsidRDefault="0064324F" w:rsidP="00AC46A5">
      <w:pPr>
        <w:pStyle w:val="BodyText1"/>
        <w:tabs>
          <w:tab w:val="left" w:pos="1134"/>
        </w:tabs>
        <w:spacing w:after="160" w:line="336" w:lineRule="auto"/>
        <w:ind w:firstLine="567"/>
        <w:jc w:val="both"/>
        <w:rPr>
          <w:rFonts w:ascii="Sylfaen" w:hAnsi="Sylfaen" w:cs="Sylfaen"/>
          <w:sz w:val="24"/>
          <w:szCs w:val="24"/>
          <w:lang w:val="hy-AM"/>
        </w:rPr>
      </w:pPr>
      <w:bookmarkStart w:id="101" w:name="bookmark105"/>
      <w:r w:rsidRPr="00654716">
        <w:rPr>
          <w:rFonts w:ascii="Sylfaen" w:hAnsi="Sylfaen"/>
          <w:sz w:val="24"/>
          <w:szCs w:val="24"/>
          <w:shd w:val="clear" w:color="auto" w:fill="FFFFFF"/>
          <w:lang w:val="hy-AM"/>
        </w:rPr>
        <w:t>8</w:t>
      </w:r>
      <w:bookmarkEnd w:id="101"/>
      <w:r w:rsidRPr="00654716">
        <w:rPr>
          <w:rFonts w:ascii="Sylfaen" w:hAnsi="Sylfaen"/>
          <w:sz w:val="24"/>
          <w:szCs w:val="24"/>
          <w:shd w:val="clear" w:color="auto" w:fill="FFFFFF"/>
          <w:lang w:val="hy-AM"/>
        </w:rPr>
        <w:t>3.</w:t>
      </w:r>
      <w:r w:rsidR="00331196"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տեղեկությունների բացակայության մասին տեղեկատվության հարցում» ընթացակարգը (P.CP.04.PRC.008) կատարվում է ԱՕՏՄ-ի մասին տեղեկությունների հարցում կատարող լիազորված մարմնի կողմից ԱՕՏՄ-ն որպես մաքսային հսկողության տակ չգտնվող ճանաչելու մասին որոշում ընդունելիս՝ ԱՕՏՄ-ի ժամանակավոր ներմուծումն ավարտելու մասին տեղեկություններ ստանալու նպատակով:</w:t>
      </w:r>
    </w:p>
    <w:p w14:paraId="1903998B" w14:textId="77777777" w:rsidR="0064324F" w:rsidRPr="00AC46A5" w:rsidRDefault="0064324F" w:rsidP="00AC46A5">
      <w:pPr>
        <w:pStyle w:val="BodyText1"/>
        <w:spacing w:after="160" w:line="336" w:lineRule="auto"/>
        <w:ind w:firstLine="567"/>
        <w:jc w:val="both"/>
        <w:rPr>
          <w:rFonts w:ascii="Sylfaen" w:hAnsi="Sylfaen" w:cs="Sylfaen"/>
          <w:spacing w:val="-6"/>
          <w:sz w:val="24"/>
          <w:szCs w:val="24"/>
          <w:lang w:val="hy-AM"/>
        </w:rPr>
      </w:pPr>
      <w:r w:rsidRPr="00AC46A5">
        <w:rPr>
          <w:rFonts w:ascii="Sylfaen" w:hAnsi="Sylfaen"/>
          <w:spacing w:val="-6"/>
          <w:sz w:val="24"/>
          <w:szCs w:val="24"/>
          <w:lang w:val="hy-AM"/>
        </w:rPr>
        <w:t>Մի քանի անդամ պետությունների՝ ԱՕՏՄ-ի մասին տեղեկություններ ներկայացնող լիազորված մարմիններ հարցում ուղարկելու անհրաժեշտություն առաջանալու դեպքում հարցումը կազմվում է յուրաքանչյուր անդամ պետության մասով:</w:t>
      </w:r>
    </w:p>
    <w:p w14:paraId="3A262165" w14:textId="77777777" w:rsidR="0064324F" w:rsidRPr="00654716" w:rsidRDefault="0064324F" w:rsidP="00AC46A5">
      <w:pPr>
        <w:pStyle w:val="BodyText1"/>
        <w:tabs>
          <w:tab w:val="left" w:pos="1134"/>
        </w:tabs>
        <w:spacing w:after="160" w:line="336" w:lineRule="auto"/>
        <w:ind w:firstLine="567"/>
        <w:jc w:val="both"/>
        <w:rPr>
          <w:rFonts w:ascii="Sylfaen" w:hAnsi="Sylfaen" w:cs="Sylfaen"/>
          <w:sz w:val="24"/>
          <w:szCs w:val="24"/>
          <w:lang w:val="hy-AM"/>
        </w:rPr>
      </w:pPr>
      <w:bookmarkStart w:id="102" w:name="bookmark106"/>
      <w:r w:rsidRPr="00654716">
        <w:rPr>
          <w:rFonts w:ascii="Sylfaen" w:hAnsi="Sylfaen"/>
          <w:sz w:val="24"/>
          <w:szCs w:val="24"/>
          <w:lang w:val="hy-AM"/>
        </w:rPr>
        <w:t>8</w:t>
      </w:r>
      <w:bookmarkEnd w:id="102"/>
      <w:r w:rsidRPr="00654716">
        <w:rPr>
          <w:rFonts w:ascii="Sylfaen" w:hAnsi="Sylfaen"/>
          <w:sz w:val="24"/>
          <w:szCs w:val="24"/>
          <w:lang w:val="hy-AM"/>
        </w:rPr>
        <w:t>4.</w:t>
      </w:r>
      <w:r w:rsidR="00331196" w:rsidRPr="00496136">
        <w:rPr>
          <w:rFonts w:ascii="Sylfaen" w:hAnsi="Sylfaen"/>
          <w:sz w:val="24"/>
          <w:szCs w:val="24"/>
          <w:lang w:val="hy-AM"/>
        </w:rPr>
        <w:tab/>
      </w:r>
      <w:r w:rsidRPr="00654716">
        <w:rPr>
          <w:rFonts w:ascii="Sylfaen" w:hAnsi="Sylfaen"/>
          <w:sz w:val="24"/>
          <w:szCs w:val="24"/>
          <w:lang w:val="hy-AM"/>
        </w:rPr>
        <w:t>Առաջին հերթին կատարվում է «ԱՕՏՄ-ի ժամանակավոր ներմուծումն ավարտելու մասին տեղեկությունների բացակայության մասին տեղեկատվության հարցում» գործառնությունը (P.CP.04.OPR.022), որի կատարման արդյունքներով ԱՕՏՄ-ի մասին տեղեկությունների հարցում կատարող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ավորվում եւ ԱՕՏՄ-ի մասին տեղեկություններ ներկայացնող լիազորված մարմին է ուղարկվում ԱՕՏՄ-ի ժամանակավոր ներմուծումն ավարտելու մասին տեղեկությունների բացակայության մասին հարցումը:</w:t>
      </w:r>
    </w:p>
    <w:p w14:paraId="63DBE67F" w14:textId="77777777" w:rsidR="0064324F" w:rsidRPr="00654716" w:rsidRDefault="0064324F" w:rsidP="00AC46A5">
      <w:pPr>
        <w:pStyle w:val="BodyText1"/>
        <w:tabs>
          <w:tab w:val="left" w:pos="1134"/>
        </w:tabs>
        <w:spacing w:after="160" w:line="336" w:lineRule="auto"/>
        <w:ind w:firstLine="567"/>
        <w:jc w:val="both"/>
        <w:rPr>
          <w:rFonts w:ascii="Sylfaen" w:hAnsi="Sylfaen" w:cs="Sylfaen"/>
          <w:sz w:val="24"/>
          <w:szCs w:val="24"/>
          <w:lang w:val="hy-AM"/>
        </w:rPr>
      </w:pPr>
      <w:bookmarkStart w:id="103" w:name="bookmark107"/>
      <w:r w:rsidRPr="00654716">
        <w:rPr>
          <w:rFonts w:ascii="Sylfaen" w:hAnsi="Sylfaen"/>
          <w:sz w:val="24"/>
          <w:szCs w:val="24"/>
          <w:lang w:val="hy-AM"/>
        </w:rPr>
        <w:t>8</w:t>
      </w:r>
      <w:bookmarkEnd w:id="103"/>
      <w:r w:rsidRPr="00654716">
        <w:rPr>
          <w:rFonts w:ascii="Sylfaen" w:hAnsi="Sylfaen"/>
          <w:sz w:val="24"/>
          <w:szCs w:val="24"/>
          <w:lang w:val="hy-AM"/>
        </w:rPr>
        <w:t>5.</w:t>
      </w:r>
      <w:r w:rsidR="00331196" w:rsidRPr="00496136">
        <w:rPr>
          <w:rFonts w:ascii="Sylfaen" w:hAnsi="Sylfaen"/>
          <w:sz w:val="24"/>
          <w:szCs w:val="24"/>
          <w:lang w:val="hy-AM"/>
        </w:rPr>
        <w:tab/>
      </w:r>
      <w:r w:rsidRPr="00654716">
        <w:rPr>
          <w:rFonts w:ascii="Sylfaen" w:hAnsi="Sylfaen"/>
          <w:sz w:val="24"/>
          <w:szCs w:val="24"/>
          <w:lang w:val="hy-AM"/>
        </w:rPr>
        <w:t>ԱՕՏՄ-ի մասին տեղեկություններ ներկայացնող լիազորված մարմնի կողմից ԱՕՏՄ-ի ժամանակավոր ներմուծումն ավարտելու մասին տեղեկությունների բացակայության մասին հարցում ստանալիս կատարվում է «ԱՕՏՄ-ի ժամանակավոր ներմուծումն ավարտելու մասին տեղեկությունների ներկայացում» գործառնությունը (P.CP.04.OPR.023), որի կատարման արդյունքներով ԱՕՏՄ-ի մասին տեղեկությունների հարցում կատարող լիազորված մարմին են ներկայացվում ԱՕՏՄ-ի ժամանակավոր ներմուծումն ավարտելու մասին տեղեկություններ, կամ ուղարկվում է հարցման պարամետրերը բավարարող տեղեկությունների բացակայության մասին ծանուցում:</w:t>
      </w:r>
    </w:p>
    <w:p w14:paraId="062688EE" w14:textId="77777777" w:rsidR="0064324F" w:rsidRPr="00654716" w:rsidRDefault="0064324F" w:rsidP="00AC46A5">
      <w:pPr>
        <w:pStyle w:val="BodyText1"/>
        <w:tabs>
          <w:tab w:val="left" w:pos="1134"/>
        </w:tabs>
        <w:spacing w:after="160" w:line="336" w:lineRule="auto"/>
        <w:ind w:firstLine="567"/>
        <w:jc w:val="both"/>
        <w:rPr>
          <w:rFonts w:ascii="Sylfaen" w:hAnsi="Sylfaen" w:cs="Sylfaen"/>
          <w:sz w:val="24"/>
          <w:szCs w:val="24"/>
          <w:lang w:val="hy-AM"/>
        </w:rPr>
      </w:pPr>
      <w:bookmarkStart w:id="104" w:name="bookmark108"/>
      <w:r w:rsidRPr="00654716">
        <w:rPr>
          <w:rFonts w:ascii="Sylfaen" w:hAnsi="Sylfaen"/>
          <w:sz w:val="24"/>
          <w:szCs w:val="24"/>
          <w:lang w:val="hy-AM"/>
        </w:rPr>
        <w:t>8</w:t>
      </w:r>
      <w:bookmarkEnd w:id="104"/>
      <w:r w:rsidRPr="00654716">
        <w:rPr>
          <w:rFonts w:ascii="Sylfaen" w:hAnsi="Sylfaen"/>
          <w:sz w:val="24"/>
          <w:szCs w:val="24"/>
          <w:lang w:val="hy-AM"/>
        </w:rPr>
        <w:t>6.</w:t>
      </w:r>
      <w:r w:rsidR="00331196"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տեղեկությունները կամ հարցման պարամետրերը բավարարող տեղեկությունների բացակայության մասին ծանուցումն ԱՕՏՄ-ի մասին տեղեկությունների հարցում կատարող լիազորված մարմնի կողմից ստանալիս կատարվում է «ԱՕՏՄ-ի ժամանակավոր ներմուծումն ավարտելու մասին տեղեկությունների ընդունում եւ մշակում» գործառնությունը (P.CP.04.OPR.024):</w:t>
      </w:r>
    </w:p>
    <w:p w14:paraId="0F5FD06E" w14:textId="77777777" w:rsidR="0064324F" w:rsidRPr="00654716" w:rsidRDefault="0064324F" w:rsidP="00AC46A5">
      <w:pPr>
        <w:pStyle w:val="BodyText1"/>
        <w:tabs>
          <w:tab w:val="left" w:pos="1134"/>
        </w:tabs>
        <w:spacing w:after="160" w:line="341" w:lineRule="auto"/>
        <w:ind w:firstLine="567"/>
        <w:jc w:val="both"/>
        <w:rPr>
          <w:rFonts w:ascii="Sylfaen" w:hAnsi="Sylfaen" w:cs="Sylfaen"/>
          <w:sz w:val="24"/>
          <w:szCs w:val="24"/>
          <w:lang w:val="hy-AM"/>
        </w:rPr>
      </w:pPr>
      <w:bookmarkStart w:id="105" w:name="bookmark109"/>
      <w:r w:rsidRPr="00654716">
        <w:rPr>
          <w:rFonts w:ascii="Sylfaen" w:hAnsi="Sylfaen"/>
          <w:sz w:val="24"/>
          <w:szCs w:val="24"/>
          <w:lang w:val="hy-AM"/>
        </w:rPr>
        <w:t>8</w:t>
      </w:r>
      <w:bookmarkEnd w:id="105"/>
      <w:r w:rsidRPr="00654716">
        <w:rPr>
          <w:rFonts w:ascii="Sylfaen" w:hAnsi="Sylfaen"/>
          <w:sz w:val="24"/>
          <w:szCs w:val="24"/>
          <w:lang w:val="hy-AM"/>
        </w:rPr>
        <w:t>7.</w:t>
      </w:r>
      <w:r w:rsidR="00331196"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տեղեկությունների բացակայության մասին տեղեկատվության հարցում» ընթացակարգի (P.CP.04.PRC.008) կատարման արդյունքները ԱՕՏՄ-ի մասին տեղեկությունների հարցում կատարող լիազորված մարմնի կողմից ԱՕՏՄ-ի ժամանակավոր ներմուծումն ավարտելու մասին տեղեկությունների կամ հարցման պարամետրերը բավարարող տեղեկությունների բացակայության մասին ծանուցման ընդունումն ու մշակումն են: Ընդ որում՝ ԱՕՏՄ-ի ժամանակավոր ներմուծումն ավարտելու մասին տեղեկություններ ներկայացնելու համար հարցումն ուղարկելու պահից մինչեւ ԱՕՏՄ-ի մասին տեղեկությունների հարցում կատարող լիազորված մարմնի կողմից ԱՕՏՄ-ի ժամանակավոր ներմուծումն ավարտելու մասին տեղեկությունները կամ հարցման պարամետրերը բավարարող տեղեկությունների բացակայության մասին ծանուցումը մշակելու պահն ընկած ժամանակը չպետք է գերազանցի 2 րոպեն:</w:t>
      </w:r>
    </w:p>
    <w:p w14:paraId="69CBC7C0" w14:textId="77777777" w:rsidR="0064324F" w:rsidRPr="00654716" w:rsidRDefault="0064324F" w:rsidP="00AC46A5">
      <w:pPr>
        <w:pStyle w:val="BodyText1"/>
        <w:tabs>
          <w:tab w:val="left" w:pos="1134"/>
        </w:tabs>
        <w:spacing w:after="160" w:line="341" w:lineRule="auto"/>
        <w:ind w:firstLine="567"/>
        <w:jc w:val="both"/>
        <w:rPr>
          <w:rFonts w:ascii="Sylfaen" w:hAnsi="Sylfaen" w:cs="Sylfaen"/>
          <w:sz w:val="24"/>
          <w:szCs w:val="24"/>
          <w:lang w:val="hy-AM"/>
        </w:rPr>
      </w:pPr>
      <w:bookmarkStart w:id="106" w:name="bookmark110"/>
      <w:r w:rsidRPr="00654716">
        <w:rPr>
          <w:rFonts w:ascii="Sylfaen" w:hAnsi="Sylfaen"/>
          <w:sz w:val="24"/>
          <w:szCs w:val="24"/>
          <w:shd w:val="clear" w:color="auto" w:fill="FFFFFF"/>
          <w:lang w:val="hy-AM"/>
        </w:rPr>
        <w:t>8</w:t>
      </w:r>
      <w:bookmarkEnd w:id="106"/>
      <w:r w:rsidRPr="00654716">
        <w:rPr>
          <w:rFonts w:ascii="Sylfaen" w:hAnsi="Sylfaen"/>
          <w:sz w:val="24"/>
          <w:szCs w:val="24"/>
          <w:shd w:val="clear" w:color="auto" w:fill="FFFFFF"/>
          <w:lang w:val="hy-AM"/>
        </w:rPr>
        <w:t>8.</w:t>
      </w:r>
      <w:r w:rsidR="00331196" w:rsidRPr="00496136">
        <w:rPr>
          <w:rFonts w:ascii="Sylfaen" w:hAnsi="Sylfaen"/>
          <w:sz w:val="24"/>
          <w:szCs w:val="24"/>
          <w:lang w:val="hy-AM"/>
        </w:rPr>
        <w:tab/>
      </w:r>
      <w:r w:rsidRPr="00654716">
        <w:rPr>
          <w:rFonts w:ascii="Sylfaen" w:hAnsi="Sylfaen"/>
          <w:sz w:val="24"/>
          <w:szCs w:val="24"/>
          <w:lang w:val="hy-AM"/>
        </w:rPr>
        <w:t>«ԱՕՏՄ-ի ժամանակավոր ներմուծումն ավարտելու մասին տեղեկությունների բացակայության մասին տեղեկատվության հարցում» ընթացակարգի (P.CP.04.PRC.008) շրջանակներում կատարվող՝ ընդհանուր գործընթացի գործառնությունների ցանկը բերված է 37-րդ աղյուսակում:</w:t>
      </w:r>
    </w:p>
    <w:p w14:paraId="49BB0F01" w14:textId="77777777" w:rsidR="0064324F" w:rsidRPr="00654716" w:rsidRDefault="0064324F" w:rsidP="00AC46A5">
      <w:pPr>
        <w:pStyle w:val="Tablecaption0"/>
        <w:spacing w:after="160" w:line="341" w:lineRule="auto"/>
        <w:jc w:val="right"/>
        <w:rPr>
          <w:rFonts w:ascii="Sylfaen" w:hAnsi="Sylfaen" w:cs="Sylfaen"/>
          <w:sz w:val="24"/>
          <w:szCs w:val="24"/>
          <w:lang w:val="hy-AM"/>
        </w:rPr>
      </w:pPr>
    </w:p>
    <w:p w14:paraId="283B75AD" w14:textId="77777777" w:rsidR="0064324F" w:rsidRPr="00654716" w:rsidRDefault="0064324F" w:rsidP="00AC46A5">
      <w:pPr>
        <w:pStyle w:val="Tablecaption0"/>
        <w:spacing w:after="160" w:line="341" w:lineRule="auto"/>
        <w:jc w:val="right"/>
        <w:rPr>
          <w:rFonts w:ascii="Sylfaen" w:hAnsi="Sylfaen" w:cs="Sylfaen"/>
          <w:sz w:val="24"/>
          <w:szCs w:val="24"/>
          <w:lang w:val="hy-AM"/>
        </w:rPr>
      </w:pPr>
      <w:r w:rsidRPr="00654716">
        <w:rPr>
          <w:rFonts w:ascii="Sylfaen" w:hAnsi="Sylfaen"/>
          <w:sz w:val="24"/>
          <w:szCs w:val="24"/>
          <w:lang w:val="hy-AM"/>
        </w:rPr>
        <w:t>Աղյուսակ 37</w:t>
      </w:r>
    </w:p>
    <w:p w14:paraId="0C1E3F4C" w14:textId="77777777" w:rsidR="0064324F" w:rsidRPr="00654716" w:rsidRDefault="0064324F" w:rsidP="00AC46A5">
      <w:pPr>
        <w:pStyle w:val="Tablecaption0"/>
        <w:spacing w:after="160" w:line="341" w:lineRule="auto"/>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մասին տեղեկությունների բացակայության մասին տեղեկատվության հարցում» ընթացակարգի (P.CP.04.PRC.008)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05"/>
        <w:gridCol w:w="4018"/>
        <w:gridCol w:w="2952"/>
      </w:tblGrid>
      <w:tr w:rsidR="0064324F" w:rsidRPr="00331196" w14:paraId="1B894BEE" w14:textId="77777777" w:rsidTr="00AC46A5">
        <w:trPr>
          <w:tblHeader/>
        </w:trPr>
        <w:tc>
          <w:tcPr>
            <w:tcW w:w="2405" w:type="dxa"/>
            <w:tcBorders>
              <w:top w:val="single" w:sz="4" w:space="0" w:color="auto"/>
              <w:left w:val="single" w:sz="4" w:space="0" w:color="auto"/>
            </w:tcBorders>
          </w:tcPr>
          <w:p w14:paraId="7F6F0B17" w14:textId="77777777" w:rsidR="0064324F" w:rsidRPr="00331196" w:rsidRDefault="0064324F" w:rsidP="00AC46A5">
            <w:pPr>
              <w:pStyle w:val="Other0"/>
              <w:spacing w:after="80" w:line="240" w:lineRule="auto"/>
              <w:ind w:firstLine="0"/>
              <w:jc w:val="center"/>
              <w:rPr>
                <w:rFonts w:ascii="Sylfaen" w:hAnsi="Sylfaen" w:cs="Sylfaen"/>
                <w:sz w:val="20"/>
                <w:szCs w:val="20"/>
              </w:rPr>
            </w:pPr>
            <w:r w:rsidRPr="00331196">
              <w:rPr>
                <w:rFonts w:ascii="Sylfaen" w:hAnsi="Sylfaen"/>
                <w:sz w:val="20"/>
                <w:szCs w:val="20"/>
              </w:rPr>
              <w:t>Ծածկագրային նշագիրը</w:t>
            </w:r>
          </w:p>
        </w:tc>
        <w:tc>
          <w:tcPr>
            <w:tcW w:w="4018" w:type="dxa"/>
            <w:tcBorders>
              <w:top w:val="single" w:sz="4" w:space="0" w:color="auto"/>
              <w:left w:val="single" w:sz="4" w:space="0" w:color="auto"/>
            </w:tcBorders>
          </w:tcPr>
          <w:p w14:paraId="6209724E" w14:textId="77777777" w:rsidR="0064324F" w:rsidRPr="00331196" w:rsidRDefault="0064324F" w:rsidP="00AC46A5">
            <w:pPr>
              <w:pStyle w:val="Other0"/>
              <w:spacing w:after="80" w:line="240" w:lineRule="auto"/>
              <w:ind w:firstLine="0"/>
              <w:jc w:val="center"/>
              <w:rPr>
                <w:rFonts w:ascii="Sylfaen" w:hAnsi="Sylfaen" w:cs="Sylfaen"/>
                <w:sz w:val="20"/>
                <w:szCs w:val="20"/>
              </w:rPr>
            </w:pPr>
            <w:r w:rsidRPr="00331196">
              <w:rPr>
                <w:rFonts w:ascii="Sylfaen" w:hAnsi="Sylfaen"/>
                <w:sz w:val="20"/>
                <w:szCs w:val="20"/>
              </w:rPr>
              <w:t>Անվանումը</w:t>
            </w:r>
          </w:p>
        </w:tc>
        <w:tc>
          <w:tcPr>
            <w:tcW w:w="2952" w:type="dxa"/>
            <w:tcBorders>
              <w:top w:val="single" w:sz="4" w:space="0" w:color="auto"/>
              <w:left w:val="single" w:sz="4" w:space="0" w:color="auto"/>
              <w:right w:val="single" w:sz="4" w:space="0" w:color="auto"/>
            </w:tcBorders>
          </w:tcPr>
          <w:p w14:paraId="1F730B68" w14:textId="77777777" w:rsidR="0064324F" w:rsidRPr="00331196" w:rsidRDefault="0064324F" w:rsidP="00AC46A5">
            <w:pPr>
              <w:pStyle w:val="Other0"/>
              <w:spacing w:after="80" w:line="240" w:lineRule="auto"/>
              <w:ind w:firstLine="0"/>
              <w:jc w:val="center"/>
              <w:rPr>
                <w:rFonts w:ascii="Sylfaen" w:hAnsi="Sylfaen" w:cs="Sylfaen"/>
                <w:sz w:val="20"/>
                <w:szCs w:val="20"/>
              </w:rPr>
            </w:pPr>
            <w:r w:rsidRPr="00331196">
              <w:rPr>
                <w:rFonts w:ascii="Sylfaen" w:hAnsi="Sylfaen"/>
                <w:sz w:val="20"/>
                <w:szCs w:val="20"/>
              </w:rPr>
              <w:t>Նկարագրությունը</w:t>
            </w:r>
          </w:p>
        </w:tc>
      </w:tr>
      <w:tr w:rsidR="0064324F" w:rsidRPr="00331196" w14:paraId="7589D366" w14:textId="77777777" w:rsidTr="00AC46A5">
        <w:trPr>
          <w:tblHeader/>
        </w:trPr>
        <w:tc>
          <w:tcPr>
            <w:tcW w:w="2405" w:type="dxa"/>
            <w:tcBorders>
              <w:top w:val="single" w:sz="4" w:space="0" w:color="auto"/>
              <w:left w:val="single" w:sz="4" w:space="0" w:color="auto"/>
            </w:tcBorders>
          </w:tcPr>
          <w:p w14:paraId="7D32B74F" w14:textId="77777777" w:rsidR="0064324F" w:rsidRPr="00331196" w:rsidRDefault="0064324F" w:rsidP="00AC46A5">
            <w:pPr>
              <w:pStyle w:val="Other0"/>
              <w:spacing w:after="80" w:line="240" w:lineRule="auto"/>
              <w:ind w:firstLine="0"/>
              <w:jc w:val="center"/>
              <w:rPr>
                <w:rFonts w:ascii="Sylfaen" w:hAnsi="Sylfaen" w:cs="Sylfaen"/>
                <w:sz w:val="20"/>
                <w:szCs w:val="20"/>
              </w:rPr>
            </w:pPr>
            <w:r w:rsidRPr="00331196">
              <w:rPr>
                <w:rFonts w:ascii="Sylfaen" w:hAnsi="Sylfaen"/>
                <w:sz w:val="20"/>
                <w:szCs w:val="20"/>
              </w:rPr>
              <w:t>1</w:t>
            </w:r>
          </w:p>
        </w:tc>
        <w:tc>
          <w:tcPr>
            <w:tcW w:w="4018" w:type="dxa"/>
            <w:tcBorders>
              <w:top w:val="single" w:sz="4" w:space="0" w:color="auto"/>
              <w:left w:val="single" w:sz="4" w:space="0" w:color="auto"/>
            </w:tcBorders>
          </w:tcPr>
          <w:p w14:paraId="1DAF4757" w14:textId="77777777" w:rsidR="0064324F" w:rsidRPr="00331196" w:rsidRDefault="0064324F" w:rsidP="00AC46A5">
            <w:pPr>
              <w:pStyle w:val="Other0"/>
              <w:spacing w:after="80" w:line="240" w:lineRule="auto"/>
              <w:ind w:firstLine="0"/>
              <w:jc w:val="center"/>
              <w:rPr>
                <w:rFonts w:ascii="Sylfaen" w:hAnsi="Sylfaen" w:cs="Sylfaen"/>
                <w:sz w:val="20"/>
                <w:szCs w:val="20"/>
              </w:rPr>
            </w:pPr>
            <w:r w:rsidRPr="00331196">
              <w:rPr>
                <w:rFonts w:ascii="Sylfaen" w:hAnsi="Sylfaen"/>
                <w:sz w:val="20"/>
                <w:szCs w:val="20"/>
              </w:rPr>
              <w:t>2</w:t>
            </w:r>
          </w:p>
        </w:tc>
        <w:tc>
          <w:tcPr>
            <w:tcW w:w="2952" w:type="dxa"/>
            <w:tcBorders>
              <w:top w:val="single" w:sz="4" w:space="0" w:color="auto"/>
              <w:left w:val="single" w:sz="4" w:space="0" w:color="auto"/>
              <w:right w:val="single" w:sz="4" w:space="0" w:color="auto"/>
            </w:tcBorders>
          </w:tcPr>
          <w:p w14:paraId="68508EF9" w14:textId="77777777" w:rsidR="0064324F" w:rsidRPr="00331196" w:rsidRDefault="0064324F" w:rsidP="00AC46A5">
            <w:pPr>
              <w:pStyle w:val="Other0"/>
              <w:spacing w:after="80" w:line="240" w:lineRule="auto"/>
              <w:ind w:firstLine="0"/>
              <w:jc w:val="center"/>
              <w:rPr>
                <w:rFonts w:ascii="Sylfaen" w:hAnsi="Sylfaen" w:cs="Sylfaen"/>
                <w:sz w:val="20"/>
                <w:szCs w:val="20"/>
              </w:rPr>
            </w:pPr>
            <w:r w:rsidRPr="00331196">
              <w:rPr>
                <w:rFonts w:ascii="Sylfaen" w:hAnsi="Sylfaen"/>
                <w:sz w:val="20"/>
                <w:szCs w:val="20"/>
              </w:rPr>
              <w:t>3</w:t>
            </w:r>
          </w:p>
        </w:tc>
      </w:tr>
      <w:tr w:rsidR="0064324F" w:rsidRPr="00331196" w14:paraId="5A25D1BA" w14:textId="77777777" w:rsidTr="00654716">
        <w:tc>
          <w:tcPr>
            <w:tcW w:w="2405" w:type="dxa"/>
            <w:tcBorders>
              <w:top w:val="single" w:sz="4" w:space="0" w:color="auto"/>
              <w:left w:val="single" w:sz="4" w:space="0" w:color="auto"/>
            </w:tcBorders>
          </w:tcPr>
          <w:p w14:paraId="437FF44E" w14:textId="77777777" w:rsidR="0064324F" w:rsidRPr="00331196" w:rsidRDefault="0064324F" w:rsidP="00AC46A5">
            <w:pPr>
              <w:pStyle w:val="Other0"/>
              <w:spacing w:after="80" w:line="240" w:lineRule="auto"/>
              <w:ind w:firstLine="0"/>
              <w:rPr>
                <w:rFonts w:ascii="Sylfaen" w:hAnsi="Sylfaen" w:cs="Sylfaen"/>
                <w:sz w:val="20"/>
                <w:szCs w:val="20"/>
              </w:rPr>
            </w:pPr>
            <w:r w:rsidRPr="00331196">
              <w:rPr>
                <w:rFonts w:ascii="Sylfaen" w:hAnsi="Sylfaen"/>
                <w:sz w:val="20"/>
                <w:szCs w:val="20"/>
              </w:rPr>
              <w:t>P.CP.04.OPR.022</w:t>
            </w:r>
          </w:p>
        </w:tc>
        <w:tc>
          <w:tcPr>
            <w:tcW w:w="4018" w:type="dxa"/>
            <w:tcBorders>
              <w:top w:val="single" w:sz="4" w:space="0" w:color="auto"/>
              <w:left w:val="single" w:sz="4" w:space="0" w:color="auto"/>
            </w:tcBorders>
          </w:tcPr>
          <w:p w14:paraId="1ECC1EBE" w14:textId="77777777" w:rsidR="0064324F" w:rsidRPr="00331196" w:rsidRDefault="0064324F" w:rsidP="00AC46A5">
            <w:pPr>
              <w:pStyle w:val="Other0"/>
              <w:spacing w:after="80" w:line="240" w:lineRule="auto"/>
              <w:ind w:firstLine="0"/>
              <w:rPr>
                <w:rFonts w:ascii="Sylfaen" w:hAnsi="Sylfaen" w:cs="Sylfaen"/>
                <w:sz w:val="20"/>
                <w:szCs w:val="20"/>
              </w:rPr>
            </w:pPr>
            <w:r w:rsidRPr="00331196">
              <w:rPr>
                <w:rFonts w:ascii="Sylfaen" w:hAnsi="Sylfaen"/>
                <w:sz w:val="20"/>
                <w:szCs w:val="20"/>
              </w:rPr>
              <w:t>ԱՕՏՄ-ի ժամանակավոր ներմուծումն ավարտելու մասին տեղեկությունների բացակայության մասին տեղեկատվության հարցում</w:t>
            </w:r>
          </w:p>
        </w:tc>
        <w:tc>
          <w:tcPr>
            <w:tcW w:w="2952" w:type="dxa"/>
            <w:tcBorders>
              <w:top w:val="single" w:sz="4" w:space="0" w:color="auto"/>
              <w:left w:val="single" w:sz="4" w:space="0" w:color="auto"/>
              <w:right w:val="single" w:sz="4" w:space="0" w:color="auto"/>
            </w:tcBorders>
          </w:tcPr>
          <w:p w14:paraId="17C420AA" w14:textId="77777777" w:rsidR="0064324F" w:rsidRPr="00AC46A5" w:rsidRDefault="0064324F" w:rsidP="00AC46A5">
            <w:pPr>
              <w:pStyle w:val="Other0"/>
              <w:spacing w:after="80" w:line="240" w:lineRule="auto"/>
              <w:ind w:firstLine="0"/>
              <w:rPr>
                <w:rFonts w:ascii="Sylfaen" w:hAnsi="Sylfaen" w:cs="Sylfaen"/>
                <w:spacing w:val="-4"/>
                <w:sz w:val="20"/>
                <w:szCs w:val="20"/>
              </w:rPr>
            </w:pPr>
            <w:r w:rsidRPr="00AC46A5">
              <w:rPr>
                <w:rFonts w:ascii="Sylfaen" w:hAnsi="Sylfaen"/>
                <w:spacing w:val="-4"/>
                <w:sz w:val="20"/>
                <w:szCs w:val="20"/>
              </w:rPr>
              <w:t>բերված է սույն կանոնների 38-րդ աղյուսակում</w:t>
            </w:r>
          </w:p>
        </w:tc>
      </w:tr>
      <w:tr w:rsidR="0064324F" w:rsidRPr="00331196" w14:paraId="61F95AB1" w14:textId="77777777" w:rsidTr="00654716">
        <w:tc>
          <w:tcPr>
            <w:tcW w:w="2405" w:type="dxa"/>
            <w:tcBorders>
              <w:top w:val="single" w:sz="4" w:space="0" w:color="auto"/>
              <w:left w:val="single" w:sz="4" w:space="0" w:color="auto"/>
            </w:tcBorders>
          </w:tcPr>
          <w:p w14:paraId="77EBC0B5"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P.CP.04.OPR.023</w:t>
            </w:r>
          </w:p>
        </w:tc>
        <w:tc>
          <w:tcPr>
            <w:tcW w:w="4018" w:type="dxa"/>
            <w:tcBorders>
              <w:top w:val="single" w:sz="4" w:space="0" w:color="auto"/>
              <w:left w:val="single" w:sz="4" w:space="0" w:color="auto"/>
            </w:tcBorders>
          </w:tcPr>
          <w:p w14:paraId="2A4CCE6D"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ԱՕՏՄ-ի ժամանակավոր ներմուծումն ավարտելու մասին տեղեկությունների ներկայացում</w:t>
            </w:r>
          </w:p>
        </w:tc>
        <w:tc>
          <w:tcPr>
            <w:tcW w:w="2952" w:type="dxa"/>
            <w:tcBorders>
              <w:top w:val="single" w:sz="4" w:space="0" w:color="auto"/>
              <w:left w:val="single" w:sz="4" w:space="0" w:color="auto"/>
              <w:right w:val="single" w:sz="4" w:space="0" w:color="auto"/>
            </w:tcBorders>
          </w:tcPr>
          <w:p w14:paraId="5F97EA03" w14:textId="77777777" w:rsidR="0064324F" w:rsidRPr="00AC46A5" w:rsidRDefault="0064324F" w:rsidP="00331196">
            <w:pPr>
              <w:pStyle w:val="Other0"/>
              <w:spacing w:after="120" w:line="240" w:lineRule="auto"/>
              <w:ind w:firstLine="0"/>
              <w:rPr>
                <w:rFonts w:ascii="Sylfaen" w:hAnsi="Sylfaen" w:cs="Sylfaen"/>
                <w:spacing w:val="-4"/>
                <w:sz w:val="20"/>
                <w:szCs w:val="20"/>
              </w:rPr>
            </w:pPr>
            <w:r w:rsidRPr="00AC46A5">
              <w:rPr>
                <w:rFonts w:ascii="Sylfaen" w:hAnsi="Sylfaen"/>
                <w:spacing w:val="-4"/>
                <w:sz w:val="20"/>
                <w:szCs w:val="20"/>
              </w:rPr>
              <w:t>բերված է սույն կանոնների 39-րդ աղյուսակում</w:t>
            </w:r>
          </w:p>
        </w:tc>
      </w:tr>
      <w:tr w:rsidR="0064324F" w:rsidRPr="00331196" w14:paraId="21039603" w14:textId="77777777" w:rsidTr="00654716">
        <w:tc>
          <w:tcPr>
            <w:tcW w:w="2405" w:type="dxa"/>
            <w:tcBorders>
              <w:top w:val="single" w:sz="4" w:space="0" w:color="auto"/>
              <w:left w:val="single" w:sz="4" w:space="0" w:color="auto"/>
              <w:bottom w:val="single" w:sz="4" w:space="0" w:color="auto"/>
            </w:tcBorders>
          </w:tcPr>
          <w:p w14:paraId="36191DD4"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P.CP.04.OPR.024</w:t>
            </w:r>
          </w:p>
        </w:tc>
        <w:tc>
          <w:tcPr>
            <w:tcW w:w="4018" w:type="dxa"/>
            <w:tcBorders>
              <w:top w:val="single" w:sz="4" w:space="0" w:color="auto"/>
              <w:left w:val="single" w:sz="4" w:space="0" w:color="auto"/>
              <w:bottom w:val="single" w:sz="4" w:space="0" w:color="auto"/>
            </w:tcBorders>
          </w:tcPr>
          <w:p w14:paraId="7C9A2C92"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ԱՕՏՄ-ի ժամանակավոր ներմուծումն ավարտելու մասին տեղեկությունների ընդունում եւ մշակում</w:t>
            </w:r>
          </w:p>
        </w:tc>
        <w:tc>
          <w:tcPr>
            <w:tcW w:w="2952" w:type="dxa"/>
            <w:tcBorders>
              <w:top w:val="single" w:sz="4" w:space="0" w:color="auto"/>
              <w:left w:val="single" w:sz="4" w:space="0" w:color="auto"/>
              <w:bottom w:val="single" w:sz="4" w:space="0" w:color="auto"/>
              <w:right w:val="single" w:sz="4" w:space="0" w:color="auto"/>
            </w:tcBorders>
          </w:tcPr>
          <w:p w14:paraId="41ACE615" w14:textId="77777777" w:rsidR="0064324F" w:rsidRPr="00AC46A5" w:rsidRDefault="0064324F" w:rsidP="00331196">
            <w:pPr>
              <w:pStyle w:val="Other0"/>
              <w:spacing w:after="120" w:line="240" w:lineRule="auto"/>
              <w:ind w:firstLine="0"/>
              <w:rPr>
                <w:rFonts w:ascii="Sylfaen" w:hAnsi="Sylfaen" w:cs="Sylfaen"/>
                <w:spacing w:val="-4"/>
                <w:sz w:val="20"/>
                <w:szCs w:val="20"/>
              </w:rPr>
            </w:pPr>
            <w:r w:rsidRPr="00AC46A5">
              <w:rPr>
                <w:rFonts w:ascii="Sylfaen" w:hAnsi="Sylfaen"/>
                <w:spacing w:val="-4"/>
                <w:sz w:val="20"/>
                <w:szCs w:val="20"/>
              </w:rPr>
              <w:t>բերված է սույն կանոնների 40-րդ աղյուսակում</w:t>
            </w:r>
          </w:p>
        </w:tc>
      </w:tr>
    </w:tbl>
    <w:p w14:paraId="219EB786" w14:textId="77777777" w:rsidR="0064324F" w:rsidRPr="00654716" w:rsidRDefault="0064324F" w:rsidP="0064324F">
      <w:pPr>
        <w:pStyle w:val="BodyText1"/>
        <w:spacing w:after="160"/>
        <w:ind w:firstLine="0"/>
        <w:jc w:val="right"/>
        <w:rPr>
          <w:rFonts w:ascii="Sylfaen" w:hAnsi="Sylfaen" w:cs="Sylfaen"/>
          <w:sz w:val="24"/>
          <w:szCs w:val="24"/>
        </w:rPr>
      </w:pPr>
    </w:p>
    <w:p w14:paraId="60F35FA0" w14:textId="77777777" w:rsidR="0064324F" w:rsidRPr="00654716" w:rsidRDefault="0064324F" w:rsidP="0064324F">
      <w:pPr>
        <w:pStyle w:val="BodyText1"/>
        <w:spacing w:after="160"/>
        <w:ind w:firstLine="0"/>
        <w:jc w:val="right"/>
        <w:rPr>
          <w:rFonts w:ascii="Sylfaen" w:hAnsi="Sylfaen" w:cs="Sylfaen"/>
          <w:sz w:val="24"/>
          <w:szCs w:val="24"/>
        </w:rPr>
      </w:pPr>
      <w:r w:rsidRPr="00654716">
        <w:rPr>
          <w:rFonts w:ascii="Sylfaen" w:hAnsi="Sylfaen"/>
          <w:sz w:val="24"/>
          <w:szCs w:val="24"/>
        </w:rPr>
        <w:t>Աղյուսակ 38</w:t>
      </w:r>
    </w:p>
    <w:p w14:paraId="73A8760E"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«ԱՕՏՄ-ի ժամանակավոր ներմուծումն ավարտելու մասին տեղեկությունների բացակայության մասին տեղեկատվության հարցում» </w:t>
      </w:r>
      <w:r w:rsidR="00AC46A5">
        <w:rPr>
          <w:rFonts w:ascii="Sylfaen" w:hAnsi="Sylfaen"/>
          <w:sz w:val="24"/>
          <w:szCs w:val="24"/>
        </w:rPr>
        <w:br/>
      </w:r>
      <w:r w:rsidRPr="00654716">
        <w:rPr>
          <w:rFonts w:ascii="Sylfaen" w:hAnsi="Sylfaen"/>
          <w:sz w:val="24"/>
          <w:szCs w:val="24"/>
        </w:rPr>
        <w:t>գործառնության (P.CP.04.OPR.022) նկարագրություն</w:t>
      </w:r>
    </w:p>
    <w:tbl>
      <w:tblPr>
        <w:tblOverlap w:val="never"/>
        <w:tblW w:w="9446" w:type="dxa"/>
        <w:tblLayout w:type="fixed"/>
        <w:tblCellMar>
          <w:left w:w="10" w:type="dxa"/>
          <w:right w:w="10" w:type="dxa"/>
        </w:tblCellMar>
        <w:tblLook w:val="0000" w:firstRow="0" w:lastRow="0" w:firstColumn="0" w:lastColumn="0" w:noHBand="0" w:noVBand="0"/>
      </w:tblPr>
      <w:tblGrid>
        <w:gridCol w:w="1003"/>
        <w:gridCol w:w="2589"/>
        <w:gridCol w:w="5854"/>
      </w:tblGrid>
      <w:tr w:rsidR="0064324F" w:rsidRPr="00331196" w14:paraId="77243B5F" w14:textId="77777777" w:rsidTr="00404D9B">
        <w:tc>
          <w:tcPr>
            <w:tcW w:w="1003" w:type="dxa"/>
            <w:tcBorders>
              <w:top w:val="single" w:sz="4" w:space="0" w:color="auto"/>
              <w:left w:val="single" w:sz="4" w:space="0" w:color="auto"/>
            </w:tcBorders>
          </w:tcPr>
          <w:p w14:paraId="20C5FDBC"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Համարը՝ ը/կ</w:t>
            </w:r>
          </w:p>
        </w:tc>
        <w:tc>
          <w:tcPr>
            <w:tcW w:w="2589" w:type="dxa"/>
            <w:tcBorders>
              <w:top w:val="single" w:sz="4" w:space="0" w:color="auto"/>
              <w:left w:val="single" w:sz="4" w:space="0" w:color="auto"/>
            </w:tcBorders>
          </w:tcPr>
          <w:p w14:paraId="66A3D881"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Տարրի նշագիրը</w:t>
            </w:r>
          </w:p>
        </w:tc>
        <w:tc>
          <w:tcPr>
            <w:tcW w:w="5854" w:type="dxa"/>
            <w:tcBorders>
              <w:top w:val="single" w:sz="4" w:space="0" w:color="auto"/>
              <w:left w:val="single" w:sz="4" w:space="0" w:color="auto"/>
              <w:right w:val="single" w:sz="4" w:space="0" w:color="auto"/>
            </w:tcBorders>
          </w:tcPr>
          <w:p w14:paraId="36B5CA72"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Նկարագրությունը</w:t>
            </w:r>
          </w:p>
        </w:tc>
      </w:tr>
      <w:tr w:rsidR="0064324F" w:rsidRPr="00331196" w14:paraId="2F62F7CD" w14:textId="77777777" w:rsidTr="00404D9B">
        <w:tc>
          <w:tcPr>
            <w:tcW w:w="1003" w:type="dxa"/>
            <w:tcBorders>
              <w:top w:val="single" w:sz="4" w:space="0" w:color="auto"/>
              <w:left w:val="single" w:sz="4" w:space="0" w:color="auto"/>
            </w:tcBorders>
          </w:tcPr>
          <w:p w14:paraId="4406A20C"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1</w:t>
            </w:r>
          </w:p>
        </w:tc>
        <w:tc>
          <w:tcPr>
            <w:tcW w:w="2589" w:type="dxa"/>
            <w:tcBorders>
              <w:top w:val="single" w:sz="4" w:space="0" w:color="auto"/>
              <w:left w:val="single" w:sz="4" w:space="0" w:color="auto"/>
            </w:tcBorders>
          </w:tcPr>
          <w:p w14:paraId="4D838DFC"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2</w:t>
            </w:r>
          </w:p>
        </w:tc>
        <w:tc>
          <w:tcPr>
            <w:tcW w:w="5854" w:type="dxa"/>
            <w:tcBorders>
              <w:top w:val="single" w:sz="4" w:space="0" w:color="auto"/>
              <w:left w:val="single" w:sz="4" w:space="0" w:color="auto"/>
              <w:right w:val="single" w:sz="4" w:space="0" w:color="auto"/>
            </w:tcBorders>
          </w:tcPr>
          <w:p w14:paraId="4AEADE67"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3</w:t>
            </w:r>
          </w:p>
        </w:tc>
      </w:tr>
      <w:tr w:rsidR="0064324F" w:rsidRPr="00331196" w14:paraId="4B3D30B9" w14:textId="77777777" w:rsidTr="00404D9B">
        <w:tc>
          <w:tcPr>
            <w:tcW w:w="1003" w:type="dxa"/>
            <w:tcBorders>
              <w:top w:val="single" w:sz="4" w:space="0" w:color="auto"/>
              <w:left w:val="single" w:sz="4" w:space="0" w:color="auto"/>
            </w:tcBorders>
          </w:tcPr>
          <w:p w14:paraId="02C939E9"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1</w:t>
            </w:r>
          </w:p>
        </w:tc>
        <w:tc>
          <w:tcPr>
            <w:tcW w:w="2589" w:type="dxa"/>
            <w:tcBorders>
              <w:top w:val="single" w:sz="4" w:space="0" w:color="auto"/>
              <w:left w:val="single" w:sz="4" w:space="0" w:color="auto"/>
            </w:tcBorders>
          </w:tcPr>
          <w:p w14:paraId="7CBF493A"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Ծածկագրային նշագիրը</w:t>
            </w:r>
          </w:p>
        </w:tc>
        <w:tc>
          <w:tcPr>
            <w:tcW w:w="5854" w:type="dxa"/>
            <w:tcBorders>
              <w:top w:val="single" w:sz="4" w:space="0" w:color="auto"/>
              <w:left w:val="single" w:sz="4" w:space="0" w:color="auto"/>
              <w:right w:val="single" w:sz="4" w:space="0" w:color="auto"/>
            </w:tcBorders>
          </w:tcPr>
          <w:p w14:paraId="51692F02"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P.CP.04.OPR.022</w:t>
            </w:r>
          </w:p>
        </w:tc>
      </w:tr>
      <w:tr w:rsidR="0064324F" w:rsidRPr="00331196" w14:paraId="33F65F89" w14:textId="77777777" w:rsidTr="00404D9B">
        <w:tc>
          <w:tcPr>
            <w:tcW w:w="1003" w:type="dxa"/>
            <w:tcBorders>
              <w:top w:val="single" w:sz="4" w:space="0" w:color="auto"/>
              <w:left w:val="single" w:sz="4" w:space="0" w:color="auto"/>
              <w:bottom w:val="single" w:sz="4" w:space="0" w:color="auto"/>
            </w:tcBorders>
          </w:tcPr>
          <w:p w14:paraId="0583109D"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2</w:t>
            </w:r>
          </w:p>
        </w:tc>
        <w:tc>
          <w:tcPr>
            <w:tcW w:w="2589" w:type="dxa"/>
            <w:tcBorders>
              <w:top w:val="single" w:sz="4" w:space="0" w:color="auto"/>
              <w:left w:val="single" w:sz="4" w:space="0" w:color="auto"/>
              <w:bottom w:val="single" w:sz="4" w:space="0" w:color="auto"/>
            </w:tcBorders>
          </w:tcPr>
          <w:p w14:paraId="1020FDA0"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Գործառնության անվանումը</w:t>
            </w:r>
          </w:p>
        </w:tc>
        <w:tc>
          <w:tcPr>
            <w:tcW w:w="5854" w:type="dxa"/>
            <w:tcBorders>
              <w:top w:val="single" w:sz="4" w:space="0" w:color="auto"/>
              <w:left w:val="single" w:sz="4" w:space="0" w:color="auto"/>
              <w:bottom w:val="single" w:sz="4" w:space="0" w:color="auto"/>
              <w:right w:val="single" w:sz="4" w:space="0" w:color="auto"/>
            </w:tcBorders>
          </w:tcPr>
          <w:p w14:paraId="5CAEAB81"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ԱՕՏՄ-ի ժամանակավոր ներմուծումն ավարտելու մասին տեղեկությունների բացակայության մասին տեղեկատվության հարցում</w:t>
            </w:r>
          </w:p>
        </w:tc>
      </w:tr>
      <w:tr w:rsidR="0064324F" w:rsidRPr="00331196" w14:paraId="3FB5649F" w14:textId="77777777" w:rsidTr="00404D9B">
        <w:tc>
          <w:tcPr>
            <w:tcW w:w="1003" w:type="dxa"/>
            <w:tcBorders>
              <w:top w:val="single" w:sz="4" w:space="0" w:color="auto"/>
              <w:left w:val="single" w:sz="4" w:space="0" w:color="auto"/>
            </w:tcBorders>
          </w:tcPr>
          <w:p w14:paraId="0DBBE549"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3</w:t>
            </w:r>
          </w:p>
        </w:tc>
        <w:tc>
          <w:tcPr>
            <w:tcW w:w="2589" w:type="dxa"/>
            <w:tcBorders>
              <w:top w:val="single" w:sz="4" w:space="0" w:color="auto"/>
              <w:left w:val="single" w:sz="4" w:space="0" w:color="auto"/>
            </w:tcBorders>
          </w:tcPr>
          <w:p w14:paraId="7C57E52D"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Կատարողը</w:t>
            </w:r>
          </w:p>
        </w:tc>
        <w:tc>
          <w:tcPr>
            <w:tcW w:w="5854" w:type="dxa"/>
            <w:tcBorders>
              <w:top w:val="single" w:sz="4" w:space="0" w:color="auto"/>
              <w:left w:val="single" w:sz="4" w:space="0" w:color="auto"/>
              <w:right w:val="single" w:sz="4" w:space="0" w:color="auto"/>
            </w:tcBorders>
          </w:tcPr>
          <w:p w14:paraId="52FFF060"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ԱՕՏՄ-ի մասին տեղեկությունների հարցում կատարող լիազորված մարմին</w:t>
            </w:r>
          </w:p>
        </w:tc>
      </w:tr>
      <w:tr w:rsidR="0064324F" w:rsidRPr="00331196" w14:paraId="70B4D53F" w14:textId="77777777" w:rsidTr="00404D9B">
        <w:tc>
          <w:tcPr>
            <w:tcW w:w="1003" w:type="dxa"/>
            <w:tcBorders>
              <w:top w:val="single" w:sz="4" w:space="0" w:color="auto"/>
              <w:left w:val="single" w:sz="4" w:space="0" w:color="auto"/>
            </w:tcBorders>
          </w:tcPr>
          <w:p w14:paraId="2CE2081F"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4</w:t>
            </w:r>
          </w:p>
        </w:tc>
        <w:tc>
          <w:tcPr>
            <w:tcW w:w="2589" w:type="dxa"/>
            <w:tcBorders>
              <w:top w:val="single" w:sz="4" w:space="0" w:color="auto"/>
              <w:left w:val="single" w:sz="4" w:space="0" w:color="auto"/>
            </w:tcBorders>
          </w:tcPr>
          <w:p w14:paraId="765E575D"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Կատարման պայմանները</w:t>
            </w:r>
          </w:p>
        </w:tc>
        <w:tc>
          <w:tcPr>
            <w:tcW w:w="5854" w:type="dxa"/>
            <w:tcBorders>
              <w:top w:val="single" w:sz="4" w:space="0" w:color="auto"/>
              <w:left w:val="single" w:sz="4" w:space="0" w:color="auto"/>
              <w:right w:val="single" w:sz="4" w:space="0" w:color="auto"/>
            </w:tcBorders>
          </w:tcPr>
          <w:p w14:paraId="1C4A7D47"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կատարվում է ԱՕՏՄ-ի ժամանակավոր ներմուծումն ավարտելու մասին տեղեկություններ ստանալու անհրաժեշտություն առաջանալու դեպքում</w:t>
            </w:r>
          </w:p>
        </w:tc>
      </w:tr>
      <w:tr w:rsidR="0064324F" w:rsidRPr="00331196" w14:paraId="1CD96D22" w14:textId="77777777" w:rsidTr="00404D9B">
        <w:tc>
          <w:tcPr>
            <w:tcW w:w="1003" w:type="dxa"/>
            <w:tcBorders>
              <w:top w:val="single" w:sz="4" w:space="0" w:color="auto"/>
              <w:left w:val="single" w:sz="4" w:space="0" w:color="auto"/>
            </w:tcBorders>
          </w:tcPr>
          <w:p w14:paraId="6465C486"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5</w:t>
            </w:r>
          </w:p>
        </w:tc>
        <w:tc>
          <w:tcPr>
            <w:tcW w:w="2589" w:type="dxa"/>
            <w:tcBorders>
              <w:top w:val="single" w:sz="4" w:space="0" w:color="auto"/>
              <w:left w:val="single" w:sz="4" w:space="0" w:color="auto"/>
            </w:tcBorders>
          </w:tcPr>
          <w:p w14:paraId="2F314596"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Սահմանափակումները</w:t>
            </w:r>
          </w:p>
        </w:tc>
        <w:tc>
          <w:tcPr>
            <w:tcW w:w="5854" w:type="dxa"/>
            <w:tcBorders>
              <w:top w:val="single" w:sz="4" w:space="0" w:color="auto"/>
              <w:left w:val="single" w:sz="4" w:space="0" w:color="auto"/>
              <w:right w:val="single" w:sz="4" w:space="0" w:color="auto"/>
            </w:tcBorders>
          </w:tcPr>
          <w:p w14:paraId="10475D78"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հարցման ձ</w:t>
            </w:r>
            <w:r w:rsidR="00654716" w:rsidRPr="00331196">
              <w:rPr>
                <w:rFonts w:ascii="Sylfaen" w:hAnsi="Sylfaen"/>
                <w:sz w:val="20"/>
                <w:szCs w:val="20"/>
              </w:rPr>
              <w:t>եւ</w:t>
            </w:r>
            <w:r w:rsidRPr="00331196">
              <w:rPr>
                <w:rFonts w:ascii="Sylfaen" w:hAnsi="Sylfaen"/>
                <w:sz w:val="20"/>
                <w:szCs w:val="20"/>
              </w:rPr>
              <w:t xml:space="preserve">աչափը </w:t>
            </w:r>
            <w:r w:rsidR="00654716" w:rsidRPr="00331196">
              <w:rPr>
                <w:rFonts w:ascii="Sylfaen" w:hAnsi="Sylfaen"/>
                <w:sz w:val="20"/>
                <w:szCs w:val="20"/>
              </w:rPr>
              <w:t>եւ</w:t>
            </w:r>
            <w:r w:rsidRPr="00331196">
              <w:rPr>
                <w:rFonts w:ascii="Sylfaen" w:hAnsi="Sylfaen"/>
                <w:sz w:val="20"/>
                <w:szCs w:val="20"/>
              </w:rPr>
              <w:t xml:space="preserve"> կառուցվածքը պետք է համապատասխանեն Էլեկտրոնային փաստաթղթերի </w:t>
            </w:r>
            <w:r w:rsidR="00654716" w:rsidRPr="00331196">
              <w:rPr>
                <w:rFonts w:ascii="Sylfaen" w:hAnsi="Sylfaen"/>
                <w:sz w:val="20"/>
                <w:szCs w:val="20"/>
              </w:rPr>
              <w:t>եւ</w:t>
            </w:r>
            <w:r w:rsidRPr="00331196">
              <w:rPr>
                <w:rFonts w:ascii="Sylfaen" w:hAnsi="Sylfaen"/>
                <w:sz w:val="20"/>
                <w:szCs w:val="20"/>
              </w:rPr>
              <w:t xml:space="preserve"> տեղեկությունների ձեւաչափերի ու կառուցվածքների նկարագրությանը։ Հարցման ժամանակահատվածը չպետք է գերազանցի 1 տարին</w:t>
            </w:r>
          </w:p>
        </w:tc>
      </w:tr>
      <w:tr w:rsidR="0064324F" w:rsidRPr="00331196" w14:paraId="20B3BF86" w14:textId="77777777" w:rsidTr="00404D9B">
        <w:tc>
          <w:tcPr>
            <w:tcW w:w="1003" w:type="dxa"/>
            <w:tcBorders>
              <w:top w:val="single" w:sz="4" w:space="0" w:color="auto"/>
              <w:left w:val="single" w:sz="4" w:space="0" w:color="auto"/>
            </w:tcBorders>
          </w:tcPr>
          <w:p w14:paraId="5C3C6F17"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6</w:t>
            </w:r>
          </w:p>
        </w:tc>
        <w:tc>
          <w:tcPr>
            <w:tcW w:w="2589" w:type="dxa"/>
            <w:tcBorders>
              <w:top w:val="single" w:sz="4" w:space="0" w:color="auto"/>
              <w:left w:val="single" w:sz="4" w:space="0" w:color="auto"/>
            </w:tcBorders>
          </w:tcPr>
          <w:p w14:paraId="157EB8F9"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Գործառնության նկարագրությունը</w:t>
            </w:r>
          </w:p>
        </w:tc>
        <w:tc>
          <w:tcPr>
            <w:tcW w:w="5854" w:type="dxa"/>
            <w:tcBorders>
              <w:top w:val="single" w:sz="4" w:space="0" w:color="auto"/>
              <w:left w:val="single" w:sz="4" w:space="0" w:color="auto"/>
              <w:right w:val="single" w:sz="4" w:space="0" w:color="auto"/>
            </w:tcBorders>
          </w:tcPr>
          <w:p w14:paraId="398AE659"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կատարողը կազմում եւ ԱՕՏՄ-ի մասին տեղեկություններ ներկայացնող լիազորված մարմին է ուղարկում ԱՕՏՄ-ի ժամանակավոր ներմուծումն ավարտելու մասին տեղեկությունների բացակայության մասին հարցումը՝ Տեղեկատվական փոխգործակցության կանոնակարգին համապատասխան</w:t>
            </w:r>
          </w:p>
        </w:tc>
      </w:tr>
      <w:tr w:rsidR="0064324F" w:rsidRPr="00331196" w14:paraId="17656944" w14:textId="77777777" w:rsidTr="00404D9B">
        <w:tc>
          <w:tcPr>
            <w:tcW w:w="1003" w:type="dxa"/>
            <w:tcBorders>
              <w:top w:val="single" w:sz="4" w:space="0" w:color="auto"/>
              <w:left w:val="single" w:sz="4" w:space="0" w:color="auto"/>
              <w:bottom w:val="single" w:sz="4" w:space="0" w:color="auto"/>
            </w:tcBorders>
          </w:tcPr>
          <w:p w14:paraId="2AC72D54" w14:textId="77777777" w:rsidR="0064324F" w:rsidRPr="00331196" w:rsidRDefault="0064324F" w:rsidP="00AC46A5">
            <w:pPr>
              <w:pStyle w:val="Other0"/>
              <w:spacing w:after="120" w:line="240" w:lineRule="auto"/>
              <w:ind w:firstLine="0"/>
              <w:jc w:val="center"/>
              <w:rPr>
                <w:rFonts w:ascii="Sylfaen" w:hAnsi="Sylfaen" w:cs="Sylfaen"/>
                <w:sz w:val="20"/>
                <w:szCs w:val="20"/>
              </w:rPr>
            </w:pPr>
            <w:r w:rsidRPr="00331196">
              <w:rPr>
                <w:rFonts w:ascii="Sylfaen" w:hAnsi="Sylfaen"/>
                <w:sz w:val="20"/>
                <w:szCs w:val="20"/>
              </w:rPr>
              <w:t>7</w:t>
            </w:r>
          </w:p>
        </w:tc>
        <w:tc>
          <w:tcPr>
            <w:tcW w:w="2589" w:type="dxa"/>
            <w:tcBorders>
              <w:top w:val="single" w:sz="4" w:space="0" w:color="auto"/>
              <w:left w:val="single" w:sz="4" w:space="0" w:color="auto"/>
              <w:bottom w:val="single" w:sz="4" w:space="0" w:color="auto"/>
            </w:tcBorders>
          </w:tcPr>
          <w:p w14:paraId="3622CB74"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tcPr>
          <w:p w14:paraId="6FE3F61B" w14:textId="77777777" w:rsidR="0064324F" w:rsidRPr="00331196" w:rsidRDefault="0064324F" w:rsidP="00331196">
            <w:pPr>
              <w:pStyle w:val="Other0"/>
              <w:spacing w:after="120" w:line="240" w:lineRule="auto"/>
              <w:ind w:firstLine="0"/>
              <w:rPr>
                <w:rFonts w:ascii="Sylfaen" w:hAnsi="Sylfaen" w:cs="Sylfaen"/>
                <w:sz w:val="20"/>
                <w:szCs w:val="20"/>
              </w:rPr>
            </w:pPr>
            <w:r w:rsidRPr="00331196">
              <w:rPr>
                <w:rFonts w:ascii="Sylfaen" w:hAnsi="Sylfaen"/>
                <w:sz w:val="20"/>
                <w:szCs w:val="20"/>
              </w:rPr>
              <w:t>ԱՕՏՄ-ի ժամանակավոր ներմուծումն ավարտելու մասին տեղեկությունների բացակայության մասին տեղեկատվության հարցումն ուղարկվել է ԱՕՏՄ-ի մասին տեղեկություններ ներկայացնող լիազորված մարմին</w:t>
            </w:r>
          </w:p>
        </w:tc>
      </w:tr>
    </w:tbl>
    <w:p w14:paraId="28840822" w14:textId="77777777" w:rsidR="00404D9B" w:rsidRDefault="00404D9B" w:rsidP="0064324F">
      <w:pPr>
        <w:pStyle w:val="Tablecaption0"/>
        <w:spacing w:after="160" w:line="360" w:lineRule="auto"/>
        <w:jc w:val="right"/>
        <w:rPr>
          <w:rFonts w:ascii="Sylfaen" w:hAnsi="Sylfaen" w:cs="Sylfaen"/>
          <w:sz w:val="24"/>
          <w:szCs w:val="24"/>
        </w:rPr>
      </w:pPr>
    </w:p>
    <w:p w14:paraId="6C38BD31" w14:textId="77777777" w:rsidR="00404D9B" w:rsidRDefault="00404D9B">
      <w:pPr>
        <w:widowControl/>
        <w:spacing w:after="200" w:line="276" w:lineRule="auto"/>
        <w:rPr>
          <w:rFonts w:ascii="Sylfaen" w:eastAsia="Times New Roman" w:hAnsi="Sylfaen" w:cs="Sylfaen"/>
          <w:color w:val="auto"/>
          <w:lang w:val="en-US" w:eastAsia="en-US" w:bidi="ar-SA"/>
        </w:rPr>
      </w:pPr>
      <w:r>
        <w:rPr>
          <w:rFonts w:ascii="Sylfaen" w:hAnsi="Sylfaen" w:cs="Sylfaen"/>
        </w:rPr>
        <w:br w:type="page"/>
      </w:r>
    </w:p>
    <w:p w14:paraId="57BEED85"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39</w:t>
      </w:r>
    </w:p>
    <w:p w14:paraId="52AAF6BC"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ներմուծումն ավարտելու մասին տեղեկությունների ներկայացում» գործառնության (P.CP.04.OPR.023) նկարագրություն</w:t>
      </w:r>
    </w:p>
    <w:tbl>
      <w:tblPr>
        <w:tblOverlap w:val="never"/>
        <w:tblW w:w="9488" w:type="dxa"/>
        <w:tblLayout w:type="fixed"/>
        <w:tblCellMar>
          <w:left w:w="10" w:type="dxa"/>
          <w:right w:w="10" w:type="dxa"/>
        </w:tblCellMar>
        <w:tblLook w:val="0000" w:firstRow="0" w:lastRow="0" w:firstColumn="0" w:lastColumn="0" w:noHBand="0" w:noVBand="0"/>
      </w:tblPr>
      <w:tblGrid>
        <w:gridCol w:w="861"/>
        <w:gridCol w:w="2703"/>
        <w:gridCol w:w="5924"/>
      </w:tblGrid>
      <w:tr w:rsidR="0064324F" w:rsidRPr="00331196" w14:paraId="4C5F82A0" w14:textId="77777777" w:rsidTr="00404D9B">
        <w:trPr>
          <w:tblHeader/>
        </w:trPr>
        <w:tc>
          <w:tcPr>
            <w:tcW w:w="861" w:type="dxa"/>
            <w:tcBorders>
              <w:top w:val="single" w:sz="4" w:space="0" w:color="auto"/>
              <w:left w:val="single" w:sz="4" w:space="0" w:color="auto"/>
            </w:tcBorders>
          </w:tcPr>
          <w:p w14:paraId="03C867F6"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Համարը՝ ը/կ</w:t>
            </w:r>
          </w:p>
        </w:tc>
        <w:tc>
          <w:tcPr>
            <w:tcW w:w="2703" w:type="dxa"/>
            <w:tcBorders>
              <w:top w:val="single" w:sz="4" w:space="0" w:color="auto"/>
              <w:left w:val="single" w:sz="4" w:space="0" w:color="auto"/>
            </w:tcBorders>
          </w:tcPr>
          <w:p w14:paraId="3A48FDCB"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Տարրի նշագիրը</w:t>
            </w:r>
          </w:p>
        </w:tc>
        <w:tc>
          <w:tcPr>
            <w:tcW w:w="5924" w:type="dxa"/>
            <w:tcBorders>
              <w:top w:val="single" w:sz="4" w:space="0" w:color="auto"/>
              <w:left w:val="single" w:sz="4" w:space="0" w:color="auto"/>
              <w:right w:val="single" w:sz="4" w:space="0" w:color="auto"/>
            </w:tcBorders>
          </w:tcPr>
          <w:p w14:paraId="1D3D1BC8"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Նկարագրությունը</w:t>
            </w:r>
          </w:p>
        </w:tc>
      </w:tr>
      <w:tr w:rsidR="0064324F" w:rsidRPr="00331196" w14:paraId="20E6A45B" w14:textId="77777777" w:rsidTr="00404D9B">
        <w:trPr>
          <w:tblHeader/>
        </w:trPr>
        <w:tc>
          <w:tcPr>
            <w:tcW w:w="861" w:type="dxa"/>
            <w:tcBorders>
              <w:top w:val="single" w:sz="4" w:space="0" w:color="auto"/>
              <w:left w:val="single" w:sz="4" w:space="0" w:color="auto"/>
            </w:tcBorders>
          </w:tcPr>
          <w:p w14:paraId="07230C18"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1</w:t>
            </w:r>
          </w:p>
        </w:tc>
        <w:tc>
          <w:tcPr>
            <w:tcW w:w="2703" w:type="dxa"/>
            <w:tcBorders>
              <w:top w:val="single" w:sz="4" w:space="0" w:color="auto"/>
              <w:left w:val="single" w:sz="4" w:space="0" w:color="auto"/>
            </w:tcBorders>
          </w:tcPr>
          <w:p w14:paraId="6693B1A2"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2</w:t>
            </w:r>
          </w:p>
        </w:tc>
        <w:tc>
          <w:tcPr>
            <w:tcW w:w="5924" w:type="dxa"/>
            <w:tcBorders>
              <w:top w:val="single" w:sz="4" w:space="0" w:color="auto"/>
              <w:left w:val="single" w:sz="4" w:space="0" w:color="auto"/>
              <w:right w:val="single" w:sz="4" w:space="0" w:color="auto"/>
            </w:tcBorders>
          </w:tcPr>
          <w:p w14:paraId="4B12878A"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3</w:t>
            </w:r>
          </w:p>
        </w:tc>
      </w:tr>
      <w:tr w:rsidR="0064324F" w:rsidRPr="00331196" w14:paraId="7717A896" w14:textId="77777777" w:rsidTr="00404D9B">
        <w:tc>
          <w:tcPr>
            <w:tcW w:w="861" w:type="dxa"/>
            <w:tcBorders>
              <w:top w:val="single" w:sz="4" w:space="0" w:color="auto"/>
              <w:left w:val="single" w:sz="4" w:space="0" w:color="auto"/>
            </w:tcBorders>
          </w:tcPr>
          <w:p w14:paraId="4B3C0E20"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1</w:t>
            </w:r>
          </w:p>
        </w:tc>
        <w:tc>
          <w:tcPr>
            <w:tcW w:w="2703" w:type="dxa"/>
            <w:tcBorders>
              <w:top w:val="single" w:sz="4" w:space="0" w:color="auto"/>
              <w:left w:val="single" w:sz="4" w:space="0" w:color="auto"/>
            </w:tcBorders>
          </w:tcPr>
          <w:p w14:paraId="59F6BE03"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Ծածկագրային նշագիրը</w:t>
            </w:r>
          </w:p>
        </w:tc>
        <w:tc>
          <w:tcPr>
            <w:tcW w:w="5924" w:type="dxa"/>
            <w:tcBorders>
              <w:top w:val="single" w:sz="4" w:space="0" w:color="auto"/>
              <w:left w:val="single" w:sz="4" w:space="0" w:color="auto"/>
              <w:right w:val="single" w:sz="4" w:space="0" w:color="auto"/>
            </w:tcBorders>
          </w:tcPr>
          <w:p w14:paraId="69E45181"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P.CP.04.OPR.023</w:t>
            </w:r>
          </w:p>
        </w:tc>
      </w:tr>
      <w:tr w:rsidR="0064324F" w:rsidRPr="00331196" w14:paraId="5B5D5FE6" w14:textId="77777777" w:rsidTr="00404D9B">
        <w:tc>
          <w:tcPr>
            <w:tcW w:w="861" w:type="dxa"/>
            <w:tcBorders>
              <w:top w:val="single" w:sz="4" w:space="0" w:color="auto"/>
              <w:left w:val="single" w:sz="4" w:space="0" w:color="auto"/>
            </w:tcBorders>
          </w:tcPr>
          <w:p w14:paraId="61AB83D1"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2</w:t>
            </w:r>
          </w:p>
        </w:tc>
        <w:tc>
          <w:tcPr>
            <w:tcW w:w="2703" w:type="dxa"/>
            <w:tcBorders>
              <w:top w:val="single" w:sz="4" w:space="0" w:color="auto"/>
              <w:left w:val="single" w:sz="4" w:space="0" w:color="auto"/>
            </w:tcBorders>
          </w:tcPr>
          <w:p w14:paraId="0BECD68D"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Գործառնության անվանումը</w:t>
            </w:r>
          </w:p>
        </w:tc>
        <w:tc>
          <w:tcPr>
            <w:tcW w:w="5924" w:type="dxa"/>
            <w:tcBorders>
              <w:top w:val="single" w:sz="4" w:space="0" w:color="auto"/>
              <w:left w:val="single" w:sz="4" w:space="0" w:color="auto"/>
              <w:right w:val="single" w:sz="4" w:space="0" w:color="auto"/>
            </w:tcBorders>
          </w:tcPr>
          <w:p w14:paraId="17EF88BC"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ԱՕՏՄ-ի ժամանակավոր ներմուծումն ավարտելու մասին տեղեկությունների ներկայացում</w:t>
            </w:r>
          </w:p>
        </w:tc>
      </w:tr>
      <w:tr w:rsidR="0064324F" w:rsidRPr="00331196" w14:paraId="016B762B" w14:textId="77777777" w:rsidTr="00404D9B">
        <w:tc>
          <w:tcPr>
            <w:tcW w:w="861" w:type="dxa"/>
            <w:tcBorders>
              <w:top w:val="single" w:sz="4" w:space="0" w:color="auto"/>
              <w:left w:val="single" w:sz="4" w:space="0" w:color="auto"/>
            </w:tcBorders>
          </w:tcPr>
          <w:p w14:paraId="2834DEF6"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3</w:t>
            </w:r>
          </w:p>
        </w:tc>
        <w:tc>
          <w:tcPr>
            <w:tcW w:w="2703" w:type="dxa"/>
            <w:tcBorders>
              <w:top w:val="single" w:sz="4" w:space="0" w:color="auto"/>
              <w:left w:val="single" w:sz="4" w:space="0" w:color="auto"/>
            </w:tcBorders>
          </w:tcPr>
          <w:p w14:paraId="0F5A4622"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Կատարողը</w:t>
            </w:r>
          </w:p>
        </w:tc>
        <w:tc>
          <w:tcPr>
            <w:tcW w:w="5924" w:type="dxa"/>
            <w:tcBorders>
              <w:top w:val="single" w:sz="4" w:space="0" w:color="auto"/>
              <w:left w:val="single" w:sz="4" w:space="0" w:color="auto"/>
              <w:right w:val="single" w:sz="4" w:space="0" w:color="auto"/>
            </w:tcBorders>
          </w:tcPr>
          <w:p w14:paraId="154133C3"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ԱՕՏՄ-ի մասին տեղեկություններ ներկայացնող լիազորված մարմին</w:t>
            </w:r>
          </w:p>
        </w:tc>
      </w:tr>
      <w:tr w:rsidR="0064324F" w:rsidRPr="00331196" w14:paraId="2CAC3EF6" w14:textId="77777777" w:rsidTr="00404D9B">
        <w:tc>
          <w:tcPr>
            <w:tcW w:w="861" w:type="dxa"/>
            <w:tcBorders>
              <w:top w:val="single" w:sz="4" w:space="0" w:color="auto"/>
              <w:left w:val="single" w:sz="4" w:space="0" w:color="auto"/>
              <w:bottom w:val="single" w:sz="4" w:space="0" w:color="auto"/>
            </w:tcBorders>
          </w:tcPr>
          <w:p w14:paraId="12A0F730"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4</w:t>
            </w:r>
          </w:p>
        </w:tc>
        <w:tc>
          <w:tcPr>
            <w:tcW w:w="2703" w:type="dxa"/>
            <w:tcBorders>
              <w:top w:val="single" w:sz="4" w:space="0" w:color="auto"/>
              <w:left w:val="single" w:sz="4" w:space="0" w:color="auto"/>
              <w:bottom w:val="single" w:sz="4" w:space="0" w:color="auto"/>
            </w:tcBorders>
          </w:tcPr>
          <w:p w14:paraId="44379C51"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Կատարման պայմանները</w:t>
            </w:r>
          </w:p>
        </w:tc>
        <w:tc>
          <w:tcPr>
            <w:tcW w:w="5924" w:type="dxa"/>
            <w:tcBorders>
              <w:top w:val="single" w:sz="4" w:space="0" w:color="auto"/>
              <w:left w:val="single" w:sz="4" w:space="0" w:color="auto"/>
              <w:bottom w:val="single" w:sz="4" w:space="0" w:color="auto"/>
              <w:right w:val="single" w:sz="4" w:space="0" w:color="auto"/>
            </w:tcBorders>
          </w:tcPr>
          <w:p w14:paraId="2474B764"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կատարվում է կատարողի կողմից ԱՕՏՄ-ի ժամանակավոր ներմուծումն ավարտելու մասին տեղեկություններ ներկայացնելու համար հարցում ստանալու դեպքում («ԱՕՏՄ-ի ժամանակավոր ներմուծումն ավարտելու մասին տեղեկությունների բացակայության մասին տեղեկատվության հարցում» գործառնություն (P.CP.04.OPR.022))</w:t>
            </w:r>
          </w:p>
        </w:tc>
      </w:tr>
      <w:tr w:rsidR="0064324F" w:rsidRPr="00331196" w14:paraId="65DE7123" w14:textId="77777777" w:rsidTr="00404D9B">
        <w:tc>
          <w:tcPr>
            <w:tcW w:w="861" w:type="dxa"/>
            <w:tcBorders>
              <w:top w:val="single" w:sz="4" w:space="0" w:color="auto"/>
              <w:left w:val="single" w:sz="4" w:space="0" w:color="auto"/>
            </w:tcBorders>
          </w:tcPr>
          <w:p w14:paraId="66F82FB8"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5</w:t>
            </w:r>
          </w:p>
        </w:tc>
        <w:tc>
          <w:tcPr>
            <w:tcW w:w="2703" w:type="dxa"/>
            <w:tcBorders>
              <w:top w:val="single" w:sz="4" w:space="0" w:color="auto"/>
              <w:left w:val="single" w:sz="4" w:space="0" w:color="auto"/>
            </w:tcBorders>
          </w:tcPr>
          <w:p w14:paraId="5A4B8334"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Սահմանափակումները</w:t>
            </w:r>
          </w:p>
        </w:tc>
        <w:tc>
          <w:tcPr>
            <w:tcW w:w="5924" w:type="dxa"/>
            <w:tcBorders>
              <w:top w:val="single" w:sz="4" w:space="0" w:color="auto"/>
              <w:left w:val="single" w:sz="4" w:space="0" w:color="auto"/>
              <w:right w:val="single" w:sz="4" w:space="0" w:color="auto"/>
            </w:tcBorders>
          </w:tcPr>
          <w:p w14:paraId="1DF5482C"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հարցման ձ</w:t>
            </w:r>
            <w:r w:rsidR="00654716" w:rsidRPr="00331196">
              <w:rPr>
                <w:rFonts w:ascii="Sylfaen" w:hAnsi="Sylfaen"/>
                <w:sz w:val="20"/>
                <w:szCs w:val="20"/>
              </w:rPr>
              <w:t>եւ</w:t>
            </w:r>
            <w:r w:rsidRPr="00331196">
              <w:rPr>
                <w:rFonts w:ascii="Sylfaen" w:hAnsi="Sylfaen"/>
                <w:sz w:val="20"/>
                <w:szCs w:val="20"/>
              </w:rPr>
              <w:t xml:space="preserve">աչափը </w:t>
            </w:r>
            <w:r w:rsidR="00654716" w:rsidRPr="00331196">
              <w:rPr>
                <w:rFonts w:ascii="Sylfaen" w:hAnsi="Sylfaen"/>
                <w:sz w:val="20"/>
                <w:szCs w:val="20"/>
              </w:rPr>
              <w:t>եւ</w:t>
            </w:r>
            <w:r w:rsidRPr="00331196">
              <w:rPr>
                <w:rFonts w:ascii="Sylfaen" w:hAnsi="Sylfaen"/>
                <w:sz w:val="20"/>
                <w:szCs w:val="20"/>
              </w:rPr>
              <w:t xml:space="preserve"> կառուցվածքը պետք է համապատասխանեն Էլեկտրոնային փաստաթղթերի </w:t>
            </w:r>
            <w:r w:rsidR="00654716" w:rsidRPr="00331196">
              <w:rPr>
                <w:rFonts w:ascii="Sylfaen" w:hAnsi="Sylfaen"/>
                <w:sz w:val="20"/>
                <w:szCs w:val="20"/>
              </w:rPr>
              <w:t>եւ</w:t>
            </w:r>
            <w:r w:rsidRPr="00331196">
              <w:rPr>
                <w:rFonts w:ascii="Sylfaen" w:hAnsi="Sylfaen"/>
                <w:sz w:val="20"/>
                <w:szCs w:val="20"/>
              </w:rPr>
              <w:t xml:space="preserve"> տեղեկությունների ձեւաչափերի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64324F" w:rsidRPr="00331196" w14:paraId="37AAF799" w14:textId="77777777" w:rsidTr="00404D9B">
        <w:tc>
          <w:tcPr>
            <w:tcW w:w="861" w:type="dxa"/>
            <w:tcBorders>
              <w:top w:val="single" w:sz="4" w:space="0" w:color="auto"/>
              <w:left w:val="single" w:sz="4" w:space="0" w:color="auto"/>
            </w:tcBorders>
          </w:tcPr>
          <w:p w14:paraId="21A72B8D" w14:textId="77777777" w:rsidR="0064324F" w:rsidRPr="00331196" w:rsidRDefault="0064324F" w:rsidP="00404D9B">
            <w:pPr>
              <w:pStyle w:val="Other0"/>
              <w:spacing w:after="80" w:line="240" w:lineRule="auto"/>
              <w:ind w:firstLine="0"/>
              <w:jc w:val="center"/>
              <w:rPr>
                <w:rFonts w:ascii="Sylfaen" w:hAnsi="Sylfaen" w:cs="Sylfaen"/>
                <w:sz w:val="20"/>
                <w:szCs w:val="20"/>
              </w:rPr>
            </w:pPr>
            <w:r w:rsidRPr="00331196">
              <w:rPr>
                <w:rFonts w:ascii="Sylfaen" w:hAnsi="Sylfaen"/>
                <w:sz w:val="20"/>
                <w:szCs w:val="20"/>
              </w:rPr>
              <w:t>6</w:t>
            </w:r>
          </w:p>
        </w:tc>
        <w:tc>
          <w:tcPr>
            <w:tcW w:w="2703" w:type="dxa"/>
            <w:tcBorders>
              <w:top w:val="single" w:sz="4" w:space="0" w:color="auto"/>
              <w:left w:val="single" w:sz="4" w:space="0" w:color="auto"/>
            </w:tcBorders>
          </w:tcPr>
          <w:p w14:paraId="253E7FEA"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Գործառնության նկարագրությունը</w:t>
            </w:r>
          </w:p>
        </w:tc>
        <w:tc>
          <w:tcPr>
            <w:tcW w:w="5924" w:type="dxa"/>
            <w:tcBorders>
              <w:top w:val="single" w:sz="4" w:space="0" w:color="auto"/>
              <w:left w:val="single" w:sz="4" w:space="0" w:color="auto"/>
              <w:right w:val="single" w:sz="4" w:space="0" w:color="auto"/>
            </w:tcBorders>
          </w:tcPr>
          <w:p w14:paraId="69BDF69E"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կատարողն իրականացնում է հարցման մշակում՝ Տեղեկատվական փոխգործակցության կանոնակարգին համապատասխան, ձեւակերպում եւ ԱՕՏՄ-ի մասին տեղեկությունների հարցում կատարող լիազորված մարմին է ներկայացնում ԱՕՏՄ-ի ժամանակավոր ներմուծումն ավարտելու մասին տեղեկություններ, որոնք պարունակում են ԱՕՏՄ-ի նկատմամբ կատարված մաքսային գործառնությունների մասին հետեւյալ տեղեկատվությունը՝ ԱՕՏՄ-ի ժամանակավոր ներմուծման ժամկետի երկարաձգում, ԱՕՏՄ-ի ժամանակավոր ներմուծման ավարտ, այնպիսի հանգամանքների ի հայտ գալը, որոնք թույլ են տալիս ճանաչել ԱՕՏՄ-ն որպես մաքսային հսկողության տակ չգտնվող: Այն դեպքում, երբ ԱՕՏՄ-ի ժամանակավոր ներմուծումն ավարտելու մասին տեղեկությունների բացակայության մասին հարցման մեջ նշված ժամանակահատվածում կատարվել է ԱՕՏՄ-ի ժամանակավոր ներմուծումը ձեւակերպելու 100-ից ավելի գործառնություն, ներկայացվում են տեղեկություններ 100 վերջին կատարված գործառնությունների մասին: Հարցման պարամետրերը բավարարող տեղեկությունների բացակայության դեպքում ԱՕՏՄ-ի մասին տեղեկությունների հարցում կատարող լիազորված մարմին ծանուցում է ուղարկվում նշված տեղեկությունների բացակայության վերաբերյալ</w:t>
            </w:r>
          </w:p>
        </w:tc>
      </w:tr>
      <w:tr w:rsidR="0064324F" w:rsidRPr="00331196" w14:paraId="2B231DFB" w14:textId="77777777" w:rsidTr="00404D9B">
        <w:tc>
          <w:tcPr>
            <w:tcW w:w="861" w:type="dxa"/>
            <w:tcBorders>
              <w:top w:val="single" w:sz="4" w:space="0" w:color="auto"/>
              <w:left w:val="single" w:sz="4" w:space="0" w:color="auto"/>
              <w:bottom w:val="single" w:sz="4" w:space="0" w:color="auto"/>
            </w:tcBorders>
          </w:tcPr>
          <w:p w14:paraId="34E96726" w14:textId="77777777" w:rsidR="0064324F" w:rsidRPr="00331196" w:rsidRDefault="0064324F" w:rsidP="00404D9B">
            <w:pPr>
              <w:pStyle w:val="Other0"/>
              <w:spacing w:after="80" w:line="240" w:lineRule="auto"/>
              <w:ind w:firstLine="300"/>
              <w:rPr>
                <w:rFonts w:ascii="Sylfaen" w:hAnsi="Sylfaen" w:cs="Sylfaen"/>
                <w:sz w:val="20"/>
                <w:szCs w:val="20"/>
              </w:rPr>
            </w:pPr>
            <w:r w:rsidRPr="00331196">
              <w:rPr>
                <w:rFonts w:ascii="Sylfaen" w:hAnsi="Sylfaen"/>
                <w:sz w:val="20"/>
                <w:szCs w:val="20"/>
              </w:rPr>
              <w:t>7</w:t>
            </w:r>
          </w:p>
        </w:tc>
        <w:tc>
          <w:tcPr>
            <w:tcW w:w="2703" w:type="dxa"/>
            <w:tcBorders>
              <w:top w:val="single" w:sz="4" w:space="0" w:color="auto"/>
              <w:left w:val="single" w:sz="4" w:space="0" w:color="auto"/>
              <w:bottom w:val="single" w:sz="4" w:space="0" w:color="auto"/>
            </w:tcBorders>
          </w:tcPr>
          <w:p w14:paraId="7926E9FA"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Արդյունքները</w:t>
            </w:r>
          </w:p>
        </w:tc>
        <w:tc>
          <w:tcPr>
            <w:tcW w:w="5924" w:type="dxa"/>
            <w:tcBorders>
              <w:top w:val="single" w:sz="4" w:space="0" w:color="auto"/>
              <w:left w:val="single" w:sz="4" w:space="0" w:color="auto"/>
              <w:bottom w:val="single" w:sz="4" w:space="0" w:color="auto"/>
              <w:right w:val="single" w:sz="4" w:space="0" w:color="auto"/>
            </w:tcBorders>
          </w:tcPr>
          <w:p w14:paraId="64EB1F78" w14:textId="77777777" w:rsidR="0064324F" w:rsidRPr="00331196" w:rsidRDefault="0064324F" w:rsidP="00404D9B">
            <w:pPr>
              <w:pStyle w:val="Other0"/>
              <w:spacing w:after="80" w:line="240" w:lineRule="auto"/>
              <w:ind w:firstLine="0"/>
              <w:rPr>
                <w:rFonts w:ascii="Sylfaen" w:hAnsi="Sylfaen" w:cs="Sylfaen"/>
                <w:sz w:val="20"/>
                <w:szCs w:val="20"/>
              </w:rPr>
            </w:pPr>
            <w:r w:rsidRPr="00331196">
              <w:rPr>
                <w:rFonts w:ascii="Sylfaen" w:hAnsi="Sylfaen"/>
                <w:sz w:val="20"/>
                <w:szCs w:val="20"/>
              </w:rPr>
              <w:t xml:space="preserve">ԱՕՏՄ-ի մասին տեղեկությունների հարցում կատարող լիազորված մարմին տեղեկություններ են ներկայացվել ԱՕՏՄ-ի </w:t>
            </w:r>
            <w:r w:rsidRPr="00404D9B">
              <w:rPr>
                <w:rFonts w:ascii="Sylfaen" w:hAnsi="Sylfaen"/>
                <w:spacing w:val="-4"/>
                <w:sz w:val="20"/>
                <w:szCs w:val="20"/>
              </w:rPr>
              <w:t>ժամանակավոր ներմուծումն ավարտելու մասին կամ ծանուցում է ուղարկվել հարցման պարամետրերը բավարարող տեղեկությունների</w:t>
            </w:r>
            <w:r w:rsidRPr="00331196">
              <w:rPr>
                <w:rFonts w:ascii="Sylfaen" w:hAnsi="Sylfaen"/>
                <w:sz w:val="20"/>
                <w:szCs w:val="20"/>
              </w:rPr>
              <w:t xml:space="preserve"> բացակայության մասին </w:t>
            </w:r>
          </w:p>
        </w:tc>
      </w:tr>
    </w:tbl>
    <w:p w14:paraId="7D41E26C" w14:textId="77777777" w:rsidR="00331196" w:rsidRDefault="00331196" w:rsidP="0064324F">
      <w:pPr>
        <w:pStyle w:val="Tablecaption0"/>
        <w:spacing w:after="160" w:line="360" w:lineRule="auto"/>
        <w:jc w:val="right"/>
        <w:rPr>
          <w:rFonts w:ascii="Sylfaen" w:hAnsi="Sylfaen" w:cs="Sylfaen"/>
          <w:sz w:val="24"/>
          <w:szCs w:val="24"/>
        </w:rPr>
      </w:pPr>
    </w:p>
    <w:p w14:paraId="63984AEF"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40</w:t>
      </w:r>
    </w:p>
    <w:p w14:paraId="647F9CD9"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ներմուծումն ավարտելու մասին տեղեկությունների ընդունում եւ մշակում» գործառնության (P.CP.04.OPR.024) նկարագրություն</w:t>
      </w:r>
    </w:p>
    <w:tbl>
      <w:tblPr>
        <w:tblOverlap w:val="never"/>
        <w:tblW w:w="9459" w:type="dxa"/>
        <w:tblLayout w:type="fixed"/>
        <w:tblCellMar>
          <w:left w:w="10" w:type="dxa"/>
          <w:right w:w="10" w:type="dxa"/>
        </w:tblCellMar>
        <w:tblLook w:val="0000" w:firstRow="0" w:lastRow="0" w:firstColumn="0" w:lastColumn="0" w:noHBand="0" w:noVBand="0"/>
      </w:tblPr>
      <w:tblGrid>
        <w:gridCol w:w="861"/>
        <w:gridCol w:w="2747"/>
        <w:gridCol w:w="5845"/>
        <w:gridCol w:w="6"/>
      </w:tblGrid>
      <w:tr w:rsidR="0064324F" w:rsidRPr="00331196" w14:paraId="70044330" w14:textId="77777777" w:rsidTr="00404D9B">
        <w:tc>
          <w:tcPr>
            <w:tcW w:w="861" w:type="dxa"/>
            <w:tcBorders>
              <w:top w:val="single" w:sz="4" w:space="0" w:color="auto"/>
              <w:left w:val="single" w:sz="4" w:space="0" w:color="auto"/>
            </w:tcBorders>
          </w:tcPr>
          <w:p w14:paraId="0EB10B80"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Համարը՝ ը/կ</w:t>
            </w:r>
          </w:p>
        </w:tc>
        <w:tc>
          <w:tcPr>
            <w:tcW w:w="2747" w:type="dxa"/>
            <w:tcBorders>
              <w:top w:val="single" w:sz="4" w:space="0" w:color="auto"/>
              <w:left w:val="single" w:sz="4" w:space="0" w:color="auto"/>
            </w:tcBorders>
          </w:tcPr>
          <w:p w14:paraId="3912D8BC"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Տարրի նշագիրը</w:t>
            </w:r>
          </w:p>
        </w:tc>
        <w:tc>
          <w:tcPr>
            <w:tcW w:w="5851" w:type="dxa"/>
            <w:gridSpan w:val="2"/>
            <w:tcBorders>
              <w:top w:val="single" w:sz="4" w:space="0" w:color="auto"/>
              <w:left w:val="single" w:sz="4" w:space="0" w:color="auto"/>
              <w:right w:val="single" w:sz="4" w:space="0" w:color="auto"/>
            </w:tcBorders>
          </w:tcPr>
          <w:p w14:paraId="231176B8"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Նկարագրությունը</w:t>
            </w:r>
          </w:p>
        </w:tc>
      </w:tr>
      <w:tr w:rsidR="0064324F" w:rsidRPr="00331196" w14:paraId="28FD4353" w14:textId="77777777" w:rsidTr="00404D9B">
        <w:tc>
          <w:tcPr>
            <w:tcW w:w="861" w:type="dxa"/>
            <w:tcBorders>
              <w:top w:val="single" w:sz="4" w:space="0" w:color="auto"/>
              <w:left w:val="single" w:sz="4" w:space="0" w:color="auto"/>
            </w:tcBorders>
          </w:tcPr>
          <w:p w14:paraId="6E927A2D"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1</w:t>
            </w:r>
          </w:p>
        </w:tc>
        <w:tc>
          <w:tcPr>
            <w:tcW w:w="2747" w:type="dxa"/>
            <w:tcBorders>
              <w:top w:val="single" w:sz="4" w:space="0" w:color="auto"/>
              <w:left w:val="single" w:sz="4" w:space="0" w:color="auto"/>
            </w:tcBorders>
          </w:tcPr>
          <w:p w14:paraId="0466065D"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2</w:t>
            </w:r>
          </w:p>
        </w:tc>
        <w:tc>
          <w:tcPr>
            <w:tcW w:w="5851" w:type="dxa"/>
            <w:gridSpan w:val="2"/>
            <w:tcBorders>
              <w:top w:val="single" w:sz="4" w:space="0" w:color="auto"/>
              <w:left w:val="single" w:sz="4" w:space="0" w:color="auto"/>
              <w:right w:val="single" w:sz="4" w:space="0" w:color="auto"/>
            </w:tcBorders>
          </w:tcPr>
          <w:p w14:paraId="590ED48E"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3</w:t>
            </w:r>
          </w:p>
        </w:tc>
      </w:tr>
      <w:tr w:rsidR="0064324F" w:rsidRPr="00331196" w14:paraId="61DE63EA" w14:textId="77777777" w:rsidTr="00404D9B">
        <w:tc>
          <w:tcPr>
            <w:tcW w:w="861" w:type="dxa"/>
            <w:tcBorders>
              <w:top w:val="single" w:sz="4" w:space="0" w:color="auto"/>
              <w:left w:val="single" w:sz="4" w:space="0" w:color="auto"/>
              <w:bottom w:val="single" w:sz="4" w:space="0" w:color="auto"/>
            </w:tcBorders>
          </w:tcPr>
          <w:p w14:paraId="170C84AC"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1</w:t>
            </w:r>
          </w:p>
        </w:tc>
        <w:tc>
          <w:tcPr>
            <w:tcW w:w="2747" w:type="dxa"/>
            <w:tcBorders>
              <w:top w:val="single" w:sz="4" w:space="0" w:color="auto"/>
              <w:left w:val="single" w:sz="4" w:space="0" w:color="auto"/>
              <w:bottom w:val="single" w:sz="4" w:space="0" w:color="auto"/>
            </w:tcBorders>
          </w:tcPr>
          <w:p w14:paraId="564A72D4"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Ծածկագրային նշագիրը</w:t>
            </w:r>
          </w:p>
        </w:tc>
        <w:tc>
          <w:tcPr>
            <w:tcW w:w="5851" w:type="dxa"/>
            <w:gridSpan w:val="2"/>
            <w:tcBorders>
              <w:top w:val="single" w:sz="4" w:space="0" w:color="auto"/>
              <w:left w:val="single" w:sz="4" w:space="0" w:color="auto"/>
              <w:bottom w:val="single" w:sz="4" w:space="0" w:color="auto"/>
              <w:right w:val="single" w:sz="4" w:space="0" w:color="auto"/>
            </w:tcBorders>
          </w:tcPr>
          <w:p w14:paraId="01241FA3"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P.CP.04.OPR.024</w:t>
            </w:r>
          </w:p>
        </w:tc>
      </w:tr>
      <w:tr w:rsidR="0064324F" w:rsidRPr="00331196" w14:paraId="6397B894" w14:textId="77777777" w:rsidTr="00404D9B">
        <w:trPr>
          <w:gridAfter w:val="1"/>
          <w:wAfter w:w="6" w:type="dxa"/>
        </w:trPr>
        <w:tc>
          <w:tcPr>
            <w:tcW w:w="861" w:type="dxa"/>
            <w:tcBorders>
              <w:top w:val="single" w:sz="4" w:space="0" w:color="auto"/>
              <w:left w:val="single" w:sz="4" w:space="0" w:color="auto"/>
            </w:tcBorders>
          </w:tcPr>
          <w:p w14:paraId="2BABEE96"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2</w:t>
            </w:r>
          </w:p>
        </w:tc>
        <w:tc>
          <w:tcPr>
            <w:tcW w:w="2747" w:type="dxa"/>
            <w:tcBorders>
              <w:top w:val="single" w:sz="4" w:space="0" w:color="auto"/>
              <w:left w:val="single" w:sz="4" w:space="0" w:color="auto"/>
            </w:tcBorders>
          </w:tcPr>
          <w:p w14:paraId="7DECC8FB"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Գործառնության անվանումը</w:t>
            </w:r>
          </w:p>
        </w:tc>
        <w:tc>
          <w:tcPr>
            <w:tcW w:w="5845" w:type="dxa"/>
            <w:tcBorders>
              <w:top w:val="single" w:sz="4" w:space="0" w:color="auto"/>
              <w:left w:val="single" w:sz="4" w:space="0" w:color="auto"/>
              <w:right w:val="single" w:sz="4" w:space="0" w:color="auto"/>
            </w:tcBorders>
          </w:tcPr>
          <w:p w14:paraId="7FE732E0"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ԱՕՏՄ-ի ժամանակավոր ներմուծումն ավարտելու մասին տեղեկությունների ընդունում եւ մշակում</w:t>
            </w:r>
          </w:p>
        </w:tc>
      </w:tr>
      <w:tr w:rsidR="0064324F" w:rsidRPr="00331196" w14:paraId="1257A7F9" w14:textId="77777777" w:rsidTr="00404D9B">
        <w:trPr>
          <w:gridAfter w:val="1"/>
          <w:wAfter w:w="6" w:type="dxa"/>
        </w:trPr>
        <w:tc>
          <w:tcPr>
            <w:tcW w:w="861" w:type="dxa"/>
            <w:tcBorders>
              <w:top w:val="single" w:sz="4" w:space="0" w:color="auto"/>
              <w:left w:val="single" w:sz="4" w:space="0" w:color="auto"/>
            </w:tcBorders>
          </w:tcPr>
          <w:p w14:paraId="4E90F3AF"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3</w:t>
            </w:r>
          </w:p>
        </w:tc>
        <w:tc>
          <w:tcPr>
            <w:tcW w:w="2747" w:type="dxa"/>
            <w:tcBorders>
              <w:top w:val="single" w:sz="4" w:space="0" w:color="auto"/>
              <w:left w:val="single" w:sz="4" w:space="0" w:color="auto"/>
            </w:tcBorders>
          </w:tcPr>
          <w:p w14:paraId="29E16C53"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Կատարողը</w:t>
            </w:r>
          </w:p>
        </w:tc>
        <w:tc>
          <w:tcPr>
            <w:tcW w:w="5845" w:type="dxa"/>
            <w:tcBorders>
              <w:top w:val="single" w:sz="4" w:space="0" w:color="auto"/>
              <w:left w:val="single" w:sz="4" w:space="0" w:color="auto"/>
              <w:right w:val="single" w:sz="4" w:space="0" w:color="auto"/>
            </w:tcBorders>
          </w:tcPr>
          <w:p w14:paraId="48056745"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ԱՕՏՄ-ի մասին տեղեկությունների հարցում կատարող լիազորված մարմին</w:t>
            </w:r>
          </w:p>
        </w:tc>
      </w:tr>
      <w:tr w:rsidR="0064324F" w:rsidRPr="00331196" w14:paraId="35BC6183" w14:textId="77777777" w:rsidTr="00404D9B">
        <w:trPr>
          <w:gridAfter w:val="1"/>
          <w:wAfter w:w="6" w:type="dxa"/>
        </w:trPr>
        <w:tc>
          <w:tcPr>
            <w:tcW w:w="861" w:type="dxa"/>
            <w:tcBorders>
              <w:top w:val="single" w:sz="4" w:space="0" w:color="auto"/>
              <w:left w:val="single" w:sz="4" w:space="0" w:color="auto"/>
            </w:tcBorders>
          </w:tcPr>
          <w:p w14:paraId="47D3B022"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4</w:t>
            </w:r>
          </w:p>
        </w:tc>
        <w:tc>
          <w:tcPr>
            <w:tcW w:w="2747" w:type="dxa"/>
            <w:tcBorders>
              <w:top w:val="single" w:sz="4" w:space="0" w:color="auto"/>
              <w:left w:val="single" w:sz="4" w:space="0" w:color="auto"/>
            </w:tcBorders>
          </w:tcPr>
          <w:p w14:paraId="1F18D66E"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Կատարման պայմանները</w:t>
            </w:r>
          </w:p>
        </w:tc>
        <w:tc>
          <w:tcPr>
            <w:tcW w:w="5845" w:type="dxa"/>
            <w:tcBorders>
              <w:top w:val="single" w:sz="4" w:space="0" w:color="auto"/>
              <w:left w:val="single" w:sz="4" w:space="0" w:color="auto"/>
              <w:right w:val="single" w:sz="4" w:space="0" w:color="auto"/>
            </w:tcBorders>
          </w:tcPr>
          <w:p w14:paraId="16E6F7C8" w14:textId="77777777" w:rsidR="0064324F" w:rsidRPr="00331196" w:rsidRDefault="0064324F" w:rsidP="00404D9B">
            <w:pPr>
              <w:pStyle w:val="Other0"/>
              <w:spacing w:after="80" w:line="240" w:lineRule="auto"/>
              <w:ind w:firstLine="0"/>
              <w:rPr>
                <w:rFonts w:ascii="Sylfaen" w:hAnsi="Sylfaen"/>
                <w:sz w:val="20"/>
                <w:szCs w:val="24"/>
              </w:rPr>
            </w:pPr>
            <w:r w:rsidRPr="00331196">
              <w:rPr>
                <w:rFonts w:ascii="Sylfaen" w:hAnsi="Sylfaen"/>
                <w:sz w:val="20"/>
                <w:szCs w:val="24"/>
              </w:rPr>
              <w:t>կատարվում է կատարողի կողմից ԱՕՏՄ-ի ժամանակավոր ներմուծումն ավարտելու մասին տեղեկություններ կամ հարցման պարամետրերը բավարարող տեղեկությունների բացակայության մասին ծանուցում ստանալու դեպքում («ԱՕՏՄ-ի ժամանակավոր ներմուծումն ավարտելու մասին տեղեկությունների ներկայացում» գործառնություն (P.CP.04.OPR.023))</w:t>
            </w:r>
          </w:p>
        </w:tc>
      </w:tr>
      <w:tr w:rsidR="0064324F" w:rsidRPr="00331196" w14:paraId="00C416DC" w14:textId="77777777" w:rsidTr="00404D9B">
        <w:trPr>
          <w:gridAfter w:val="1"/>
          <w:wAfter w:w="6" w:type="dxa"/>
        </w:trPr>
        <w:tc>
          <w:tcPr>
            <w:tcW w:w="861" w:type="dxa"/>
            <w:tcBorders>
              <w:top w:val="single" w:sz="4" w:space="0" w:color="auto"/>
              <w:left w:val="single" w:sz="4" w:space="0" w:color="auto"/>
            </w:tcBorders>
          </w:tcPr>
          <w:p w14:paraId="16F5BEBA"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5</w:t>
            </w:r>
          </w:p>
        </w:tc>
        <w:tc>
          <w:tcPr>
            <w:tcW w:w="2747" w:type="dxa"/>
            <w:tcBorders>
              <w:top w:val="single" w:sz="4" w:space="0" w:color="auto"/>
              <w:left w:val="single" w:sz="4" w:space="0" w:color="auto"/>
            </w:tcBorders>
          </w:tcPr>
          <w:p w14:paraId="6CA29AC4"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Սահմանափակումները</w:t>
            </w:r>
          </w:p>
        </w:tc>
        <w:tc>
          <w:tcPr>
            <w:tcW w:w="5845" w:type="dxa"/>
            <w:tcBorders>
              <w:top w:val="single" w:sz="4" w:space="0" w:color="auto"/>
              <w:left w:val="single" w:sz="4" w:space="0" w:color="auto"/>
              <w:right w:val="single" w:sz="4" w:space="0" w:color="auto"/>
            </w:tcBorders>
          </w:tcPr>
          <w:p w14:paraId="3518500F"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հարցման ձ</w:t>
            </w:r>
            <w:r w:rsidR="00654716" w:rsidRPr="00331196">
              <w:rPr>
                <w:rFonts w:ascii="Sylfaen" w:hAnsi="Sylfaen"/>
                <w:sz w:val="20"/>
                <w:szCs w:val="24"/>
              </w:rPr>
              <w:t>եւ</w:t>
            </w:r>
            <w:r w:rsidRPr="00331196">
              <w:rPr>
                <w:rFonts w:ascii="Sylfaen" w:hAnsi="Sylfaen"/>
                <w:sz w:val="20"/>
                <w:szCs w:val="24"/>
              </w:rPr>
              <w:t xml:space="preserve">աչափը </w:t>
            </w:r>
            <w:r w:rsidR="00654716" w:rsidRPr="00331196">
              <w:rPr>
                <w:rFonts w:ascii="Sylfaen" w:hAnsi="Sylfaen"/>
                <w:sz w:val="20"/>
                <w:szCs w:val="24"/>
              </w:rPr>
              <w:t>եւ</w:t>
            </w:r>
            <w:r w:rsidRPr="00331196">
              <w:rPr>
                <w:rFonts w:ascii="Sylfaen" w:hAnsi="Sylfaen"/>
                <w:sz w:val="20"/>
                <w:szCs w:val="24"/>
              </w:rPr>
              <w:t xml:space="preserve"> կառուցվածքը պետք է համապատասխանեն Էլեկտրոնային փաստաթղթերի </w:t>
            </w:r>
            <w:r w:rsidR="00654716" w:rsidRPr="00331196">
              <w:rPr>
                <w:rFonts w:ascii="Sylfaen" w:hAnsi="Sylfaen"/>
                <w:sz w:val="20"/>
                <w:szCs w:val="24"/>
              </w:rPr>
              <w:t>եւ</w:t>
            </w:r>
            <w:r w:rsidRPr="00331196">
              <w:rPr>
                <w:rFonts w:ascii="Sylfaen" w:hAnsi="Sylfaen"/>
                <w:sz w:val="20"/>
                <w:szCs w:val="24"/>
              </w:rPr>
              <w:t xml:space="preserve"> տեղեկությունների ձեւաչափերի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64324F" w:rsidRPr="00331196" w14:paraId="0E85614C" w14:textId="77777777" w:rsidTr="00404D9B">
        <w:trPr>
          <w:gridAfter w:val="1"/>
          <w:wAfter w:w="6" w:type="dxa"/>
        </w:trPr>
        <w:tc>
          <w:tcPr>
            <w:tcW w:w="861" w:type="dxa"/>
            <w:tcBorders>
              <w:top w:val="single" w:sz="4" w:space="0" w:color="auto"/>
              <w:left w:val="single" w:sz="4" w:space="0" w:color="auto"/>
            </w:tcBorders>
          </w:tcPr>
          <w:p w14:paraId="7DADAD5E"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6</w:t>
            </w:r>
          </w:p>
        </w:tc>
        <w:tc>
          <w:tcPr>
            <w:tcW w:w="2747" w:type="dxa"/>
            <w:tcBorders>
              <w:top w:val="single" w:sz="4" w:space="0" w:color="auto"/>
              <w:left w:val="single" w:sz="4" w:space="0" w:color="auto"/>
            </w:tcBorders>
          </w:tcPr>
          <w:p w14:paraId="0AE0D8E1"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Գործառնության նկարագրությունը</w:t>
            </w:r>
          </w:p>
        </w:tc>
        <w:tc>
          <w:tcPr>
            <w:tcW w:w="5845" w:type="dxa"/>
            <w:tcBorders>
              <w:top w:val="single" w:sz="4" w:space="0" w:color="auto"/>
              <w:left w:val="single" w:sz="4" w:space="0" w:color="auto"/>
              <w:right w:val="single" w:sz="4" w:space="0" w:color="auto"/>
            </w:tcBorders>
          </w:tcPr>
          <w:p w14:paraId="6EECD3C7"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կատարողը տեղեկություններ է ստանում ԱՕՏՄ-ի ժամանակավոր ներմուծումն ավարտելու մասին կամ ծանուցում՝ հարցման պարամետրերը բավարարող տեղեկությունների բացակայության մասին եւ իրականացնում է դրանց մշակումը</w:t>
            </w:r>
          </w:p>
        </w:tc>
      </w:tr>
      <w:tr w:rsidR="0064324F" w:rsidRPr="00331196" w14:paraId="299EDC33" w14:textId="77777777" w:rsidTr="00404D9B">
        <w:trPr>
          <w:gridAfter w:val="1"/>
          <w:wAfter w:w="6" w:type="dxa"/>
        </w:trPr>
        <w:tc>
          <w:tcPr>
            <w:tcW w:w="861" w:type="dxa"/>
            <w:tcBorders>
              <w:top w:val="single" w:sz="4" w:space="0" w:color="auto"/>
              <w:left w:val="single" w:sz="4" w:space="0" w:color="auto"/>
              <w:bottom w:val="single" w:sz="4" w:space="0" w:color="auto"/>
            </w:tcBorders>
          </w:tcPr>
          <w:p w14:paraId="2DF25895" w14:textId="77777777" w:rsidR="0064324F" w:rsidRPr="00331196" w:rsidRDefault="0064324F" w:rsidP="00404D9B">
            <w:pPr>
              <w:pStyle w:val="Other0"/>
              <w:spacing w:after="80" w:line="240" w:lineRule="auto"/>
              <w:ind w:firstLine="0"/>
              <w:jc w:val="center"/>
              <w:rPr>
                <w:rFonts w:ascii="Sylfaen" w:hAnsi="Sylfaen" w:cs="Sylfaen"/>
                <w:sz w:val="20"/>
                <w:szCs w:val="24"/>
              </w:rPr>
            </w:pPr>
            <w:r w:rsidRPr="00331196">
              <w:rPr>
                <w:rFonts w:ascii="Sylfaen" w:hAnsi="Sylfaen"/>
                <w:sz w:val="20"/>
                <w:szCs w:val="24"/>
              </w:rPr>
              <w:t>7</w:t>
            </w:r>
          </w:p>
        </w:tc>
        <w:tc>
          <w:tcPr>
            <w:tcW w:w="2747" w:type="dxa"/>
            <w:tcBorders>
              <w:top w:val="single" w:sz="4" w:space="0" w:color="auto"/>
              <w:left w:val="single" w:sz="4" w:space="0" w:color="auto"/>
              <w:bottom w:val="single" w:sz="4" w:space="0" w:color="auto"/>
            </w:tcBorders>
          </w:tcPr>
          <w:p w14:paraId="453D19E8"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Արդյունքները</w:t>
            </w:r>
          </w:p>
        </w:tc>
        <w:tc>
          <w:tcPr>
            <w:tcW w:w="5845" w:type="dxa"/>
            <w:tcBorders>
              <w:top w:val="single" w:sz="4" w:space="0" w:color="auto"/>
              <w:left w:val="single" w:sz="4" w:space="0" w:color="auto"/>
              <w:bottom w:val="single" w:sz="4" w:space="0" w:color="auto"/>
              <w:right w:val="single" w:sz="4" w:space="0" w:color="auto"/>
            </w:tcBorders>
          </w:tcPr>
          <w:p w14:paraId="5417A196" w14:textId="77777777" w:rsidR="0064324F" w:rsidRPr="00331196" w:rsidRDefault="0064324F" w:rsidP="00404D9B">
            <w:pPr>
              <w:pStyle w:val="Other0"/>
              <w:spacing w:after="80" w:line="240" w:lineRule="auto"/>
              <w:ind w:firstLine="0"/>
              <w:rPr>
                <w:rFonts w:ascii="Sylfaen" w:hAnsi="Sylfaen" w:cs="Sylfaen"/>
                <w:sz w:val="20"/>
                <w:szCs w:val="24"/>
              </w:rPr>
            </w:pPr>
            <w:r w:rsidRPr="00331196">
              <w:rPr>
                <w:rFonts w:ascii="Sylfaen" w:hAnsi="Sylfaen"/>
                <w:sz w:val="20"/>
                <w:szCs w:val="24"/>
              </w:rPr>
              <w:t>ԱՕՏՄ-ի մասին տեղեկությունների հարցում կատարող լիազորված մարմին են ներկայացվել ԱՕՏՄ-ի ժամանակավոր ներմուծումն ավարտելու մասին տեղեկություններ կամ ուղարկվել է հարցման պարամետրերը բավարարող տեղեկությունների բացակայության մասին ծանուցում</w:t>
            </w:r>
          </w:p>
        </w:tc>
      </w:tr>
    </w:tbl>
    <w:p w14:paraId="4E7248CC" w14:textId="77777777" w:rsidR="0064324F" w:rsidRPr="00404D9B" w:rsidRDefault="0064324F" w:rsidP="0064324F">
      <w:pPr>
        <w:pStyle w:val="BodyText1"/>
        <w:spacing w:after="160"/>
        <w:ind w:firstLine="0"/>
        <w:jc w:val="center"/>
        <w:rPr>
          <w:rFonts w:ascii="Sylfaen" w:hAnsi="Sylfaen" w:cs="Sylfaen"/>
          <w:sz w:val="24"/>
          <w:szCs w:val="24"/>
          <w:lang w:val="hy-AM"/>
        </w:rPr>
      </w:pPr>
      <w:r w:rsidRPr="00404D9B">
        <w:rPr>
          <w:rFonts w:ascii="Sylfaen" w:hAnsi="Sylfaen"/>
          <w:sz w:val="24"/>
          <w:szCs w:val="24"/>
          <w:lang w:val="hy-AM"/>
        </w:rPr>
        <w:t xml:space="preserve">«Միության մաքսային տարածք ժամանակավորապես ներմուծված </w:t>
      </w:r>
      <w:r w:rsidR="00654716" w:rsidRPr="00404D9B">
        <w:rPr>
          <w:rFonts w:ascii="Sylfaen" w:hAnsi="Sylfaen"/>
          <w:sz w:val="24"/>
          <w:szCs w:val="24"/>
          <w:lang w:val="hy-AM"/>
        </w:rPr>
        <w:t>եւ</w:t>
      </w:r>
      <w:r w:rsidRPr="00404D9B">
        <w:rPr>
          <w:rFonts w:ascii="Sylfaen" w:hAnsi="Sylfaen"/>
          <w:sz w:val="24"/>
          <w:szCs w:val="24"/>
          <w:lang w:val="hy-AM"/>
        </w:rPr>
        <w:t xml:space="preserve"> Միության մաքսային տարածքից չարտահանված ԱՕՏՄ-ների վերաբերյալ տեղեկությունների հարցում» ընթացակարգը (P.CP.04.PRC.009)</w:t>
      </w:r>
    </w:p>
    <w:p w14:paraId="115FA3C3" w14:textId="77777777" w:rsidR="0064324F" w:rsidRPr="002C5E73" w:rsidRDefault="0064324F" w:rsidP="00295D7C">
      <w:pPr>
        <w:pStyle w:val="BodyText1"/>
        <w:tabs>
          <w:tab w:val="left" w:pos="1134"/>
        </w:tabs>
        <w:spacing w:after="160"/>
        <w:ind w:firstLine="567"/>
        <w:jc w:val="both"/>
        <w:rPr>
          <w:rFonts w:ascii="Sylfaen" w:hAnsi="Sylfaen" w:cs="Sylfaen"/>
          <w:sz w:val="24"/>
          <w:szCs w:val="24"/>
          <w:lang w:val="hy-AM"/>
        </w:rPr>
      </w:pPr>
      <w:bookmarkStart w:id="107" w:name="bookmark111"/>
      <w:r w:rsidRPr="002C5E73">
        <w:rPr>
          <w:rFonts w:ascii="Sylfaen" w:hAnsi="Sylfaen"/>
          <w:sz w:val="24"/>
          <w:szCs w:val="24"/>
          <w:shd w:val="clear" w:color="auto" w:fill="FFFFFF"/>
          <w:lang w:val="hy-AM"/>
        </w:rPr>
        <w:t>8</w:t>
      </w:r>
      <w:bookmarkEnd w:id="107"/>
      <w:r w:rsidRPr="002C5E73">
        <w:rPr>
          <w:rFonts w:ascii="Sylfaen" w:hAnsi="Sylfaen"/>
          <w:sz w:val="24"/>
          <w:szCs w:val="24"/>
          <w:shd w:val="clear" w:color="auto" w:fill="FFFFFF"/>
          <w:lang w:val="hy-AM"/>
        </w:rPr>
        <w:t>9.</w:t>
      </w:r>
      <w:r w:rsidR="00295D7C" w:rsidRPr="002C5E73">
        <w:rPr>
          <w:rFonts w:ascii="Sylfaen" w:hAnsi="Sylfaen"/>
          <w:sz w:val="24"/>
          <w:szCs w:val="24"/>
          <w:lang w:val="hy-AM"/>
        </w:rPr>
        <w:tab/>
      </w:r>
      <w:r w:rsidRPr="002C5E73">
        <w:rPr>
          <w:rFonts w:ascii="Sylfaen" w:hAnsi="Sylfaen"/>
          <w:sz w:val="24"/>
          <w:szCs w:val="24"/>
          <w:lang w:val="hy-AM"/>
        </w:rPr>
        <w:t xml:space="preserve">«Միության մաքսային տարածք ժամանակավորապես ներմուծված </w:t>
      </w:r>
      <w:r w:rsidR="00654716" w:rsidRPr="002C5E73">
        <w:rPr>
          <w:rFonts w:ascii="Sylfaen" w:hAnsi="Sylfaen"/>
          <w:sz w:val="24"/>
          <w:szCs w:val="24"/>
          <w:lang w:val="hy-AM"/>
        </w:rPr>
        <w:t>եւ</w:t>
      </w:r>
      <w:r w:rsidRPr="002C5E73">
        <w:rPr>
          <w:rFonts w:ascii="Sylfaen" w:hAnsi="Sylfaen"/>
          <w:sz w:val="24"/>
          <w:szCs w:val="24"/>
          <w:lang w:val="hy-AM"/>
        </w:rPr>
        <w:t xml:space="preserve"> Միության մաքսային տարածքից չարտահանված ԱՕՏՄ-ների վերաբերյալ տեղեկությունների հարցում» ընթացակարգի (P.CP.04.PRC.009) կատարման սխեման ներկայացված է 15-րդ նկարում:</w:t>
      </w:r>
    </w:p>
    <w:p w14:paraId="1D1A27AA"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391B5BE4">
          <v:group id="_x0000_s1399" style="position:absolute;margin-left:3.95pt;margin-top:2.15pt;width:457.1pt;height:316.5pt;z-index:252027904" coordorigin="1497,3677" coordsize="9142,6330">
            <v:rect id="_x0000_s1169" style="position:absolute;left:1497;top:3677;width:4607;height:441" fillcolor="white [3212]" stroked="f">
              <v:textbox inset="0,0,0,0">
                <w:txbxContent>
                  <w:p w14:paraId="34D9BC9B" w14:textId="77777777" w:rsidR="00846ABE" w:rsidRPr="006F0B5D" w:rsidRDefault="00846ABE" w:rsidP="0064324F">
                    <w:pPr>
                      <w:jc w:val="center"/>
                      <w:rPr>
                        <w:rFonts w:ascii="Sylfaen" w:hAnsi="Sylfaen"/>
                        <w:sz w:val="16"/>
                      </w:rPr>
                    </w:pPr>
                    <w:r>
                      <w:rPr>
                        <w:rFonts w:ascii="Sylfaen" w:hAnsi="Sylfaen"/>
                        <w:sz w:val="16"/>
                      </w:rPr>
                      <w:t>: ԱՕՏՄ-ի մասին տեղեկությունների հարցում կատարող լիազորված մարմին</w:t>
                    </w:r>
                  </w:p>
                </w:txbxContent>
              </v:textbox>
            </v:rect>
            <v:rect id="_x0000_s1170" style="position:absolute;left:6214;top:3677;width:4425;height:441" fillcolor="white [3212]" stroked="f">
              <v:textbox inset="0,0,0,0">
                <w:txbxContent>
                  <w:p w14:paraId="52514138" w14:textId="77777777" w:rsidR="00846ABE" w:rsidRPr="006F0B5D" w:rsidRDefault="00846ABE" w:rsidP="0064324F">
                    <w:pPr>
                      <w:jc w:val="center"/>
                      <w:rPr>
                        <w:rFonts w:ascii="Sylfaen" w:hAnsi="Sylfaen"/>
                        <w:sz w:val="16"/>
                      </w:rPr>
                    </w:pPr>
                    <w:r>
                      <w:rPr>
                        <w:rFonts w:ascii="Sylfaen" w:hAnsi="Sylfaen"/>
                        <w:sz w:val="16"/>
                      </w:rPr>
                      <w:t>: ԱՕՏՄ-ի մասին տեղեկություններ ներկայացնող լիազորված մարմին</w:t>
                    </w:r>
                  </w:p>
                </w:txbxContent>
              </v:textbox>
            </v:rect>
            <v:rect id="_x0000_s1171" style="position:absolute;left:6482;top:5064;width:3877;height:773" fillcolor="white [3212]" stroked="f">
              <v:textbox inset="0,0,0,0">
                <w:txbxContent>
                  <w:p w14:paraId="3AC7BDB5" w14:textId="77777777" w:rsidR="00846ABE" w:rsidRPr="006F0B5D" w:rsidRDefault="00846ABE" w:rsidP="0064324F">
                    <w:pPr>
                      <w:jc w:val="center"/>
                      <w:rPr>
                        <w:rFonts w:ascii="Sylfaen" w:hAnsi="Sylfaen"/>
                        <w:sz w:val="16"/>
                      </w:rPr>
                    </w:pPr>
                    <w:r>
                      <w:rPr>
                        <w:rFonts w:ascii="Sylfaen" w:hAnsi="Sylfaen"/>
                        <w:sz w:val="16"/>
                      </w:rPr>
                      <w:t>: ԱՕՏՄ-ների ռեեստր [տեղեկությունները հարցվել են]</w:t>
                    </w:r>
                  </w:p>
                </w:txbxContent>
              </v:textbox>
            </v:rect>
            <v:rect id="_x0000_s1172" style="position:absolute;left:2227;top:4967;width:3232;height:1010" fillcolor="white [3212]" stroked="f">
              <v:textbox inset="0,0,0,0">
                <w:txbxContent>
                  <w:p w14:paraId="0685C3B5" w14:textId="77777777" w:rsidR="00846ABE" w:rsidRPr="00295D7C" w:rsidRDefault="00846ABE" w:rsidP="0064324F">
                    <w:pPr>
                      <w:jc w:val="center"/>
                      <w:rPr>
                        <w:rFonts w:ascii="Sylfaen" w:hAnsi="Sylfaen"/>
                        <w:sz w:val="14"/>
                        <w:szCs w:val="14"/>
                      </w:rPr>
                    </w:pPr>
                    <w:r w:rsidRPr="00295D7C">
                      <w:rPr>
                        <w:rFonts w:ascii="Sylfaen" w:hAnsi="Sylfaen"/>
                        <w:sz w:val="14"/>
                        <w:szCs w:val="14"/>
                      </w:rPr>
                      <w:t>Հայտարարատուի մոտ ժամանակավորապես ներմուծված և չարտահանված ԱՕՏՄ-ների առկայության մասին տեղեկությունների հարցում (P.CP.04.OPR.025)</w:t>
                    </w:r>
                  </w:p>
                </w:txbxContent>
              </v:textbox>
            </v:rect>
            <v:rect id="_x0000_s1173" style="position:absolute;left:6686;top:6364;width:3491;height:1010" fillcolor="white [3212]" stroked="f">
              <v:textbox inset="0,0,0,0">
                <w:txbxContent>
                  <w:p w14:paraId="3E976E36" w14:textId="77777777" w:rsidR="00846ABE" w:rsidRPr="007775FA" w:rsidRDefault="00846ABE" w:rsidP="0064324F">
                    <w:pPr>
                      <w:jc w:val="center"/>
                      <w:rPr>
                        <w:rFonts w:ascii="Sylfaen" w:hAnsi="Sylfaen"/>
                        <w:sz w:val="16"/>
                      </w:rPr>
                    </w:pPr>
                    <w:r>
                      <w:rPr>
                        <w:rFonts w:ascii="Sylfaen" w:hAnsi="Sylfaen"/>
                        <w:sz w:val="16"/>
                      </w:rPr>
                      <w:t>Հայտարարատուի մոտ ժամանակավորապես ներմուծված և չարտահանված ԱՕՏՄ-ների առկայության մասին տեղեկությունների ներկայացում (P.CP.04.OPR.026)</w:t>
                    </w:r>
                  </w:p>
                </w:txbxContent>
              </v:textbox>
            </v:rect>
            <v:rect id="_x0000_s1174" style="position:absolute;left:1936;top:6493;width:3803;height:773" fillcolor="white [3212]" stroked="f">
              <v:textbox inset="0,0,0,0">
                <w:txbxContent>
                  <w:p w14:paraId="0E1D21E4" w14:textId="77777777" w:rsidR="00846ABE" w:rsidRPr="006F0B5D" w:rsidRDefault="00846ABE" w:rsidP="0064324F">
                    <w:pPr>
                      <w:jc w:val="center"/>
                      <w:rPr>
                        <w:rFonts w:ascii="Sylfaen" w:hAnsi="Sylfaen"/>
                        <w:sz w:val="16"/>
                      </w:rPr>
                    </w:pPr>
                    <w:r>
                      <w:rPr>
                        <w:rFonts w:ascii="Sylfaen" w:hAnsi="Sylfaen"/>
                        <w:sz w:val="16"/>
                      </w:rPr>
                      <w:t>: ԱՕՏՄ-ների ռեեստր [տեղեկությունները ներկայացվել են]</w:t>
                    </w:r>
                  </w:p>
                </w:txbxContent>
              </v:textbox>
            </v:rect>
            <v:rect id="_x0000_s1175" style="position:absolute;left:1936;top:7675;width:3803;height:773" fillcolor="white [3212]" stroked="f">
              <v:textbox inset="0,0,0,0">
                <w:txbxContent>
                  <w:p w14:paraId="245D9BE0" w14:textId="77777777" w:rsidR="00846ABE" w:rsidRPr="006F0B5D" w:rsidRDefault="00846ABE" w:rsidP="0064324F">
                    <w:pPr>
                      <w:jc w:val="center"/>
                      <w:rPr>
                        <w:rFonts w:ascii="Sylfaen" w:hAnsi="Sylfaen"/>
                        <w:sz w:val="16"/>
                      </w:rPr>
                    </w:pPr>
                    <w:r>
                      <w:rPr>
                        <w:rFonts w:ascii="Sylfaen" w:hAnsi="Sylfaen"/>
                        <w:sz w:val="16"/>
                      </w:rPr>
                      <w:t>: ԱՕՏՄ-ների ռեեստր [տեղեկությունները բացակայում են]</w:t>
                    </w:r>
                  </w:p>
                </w:txbxContent>
              </v:textbox>
            </v:rect>
            <v:rect id="_x0000_s1176" style="position:absolute;left:2227;top:9008;width:3232;height:999" fillcolor="white [3212]" stroked="f">
              <v:textbox inset="0,0,0,0">
                <w:txbxContent>
                  <w:p w14:paraId="27132318" w14:textId="77777777" w:rsidR="00846ABE" w:rsidRPr="00295D7C" w:rsidRDefault="00846ABE" w:rsidP="0064324F">
                    <w:pPr>
                      <w:jc w:val="center"/>
                      <w:rPr>
                        <w:rFonts w:ascii="Sylfaen" w:hAnsi="Sylfaen"/>
                        <w:sz w:val="14"/>
                        <w:szCs w:val="14"/>
                      </w:rPr>
                    </w:pPr>
                    <w:r w:rsidRPr="00295D7C">
                      <w:rPr>
                        <w:rFonts w:ascii="Sylfaen" w:hAnsi="Sylfaen"/>
                        <w:sz w:val="14"/>
                        <w:szCs w:val="14"/>
                      </w:rPr>
                      <w:t>Հայտարարատուի մոտ ժամանակավորապես ներմուծված և չարտահանված ԱՕՏՄ-ների առկայության մասին տեղեկությունների ընդունում և մշակում (P.CP.04.OPR.027)</w:t>
                    </w:r>
                  </w:p>
                </w:txbxContent>
              </v:textbox>
            </v:rect>
          </v:group>
        </w:pict>
      </w:r>
      <w:r w:rsidR="0064324F" w:rsidRPr="00654716">
        <w:rPr>
          <w:rFonts w:ascii="Sylfaen" w:hAnsi="Sylfaen" w:cs="Sylfaen"/>
          <w:noProof/>
          <w:lang w:val="en-US" w:eastAsia="en-US" w:bidi="ar-SA"/>
        </w:rPr>
        <w:drawing>
          <wp:inline distT="0" distB="0" distL="0" distR="0" wp14:anchorId="69A109B4" wp14:editId="61FE20FF">
            <wp:extent cx="5913120" cy="4669790"/>
            <wp:effectExtent l="0" t="0" r="0" b="0"/>
            <wp:docPr id="33"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stretch/>
                  </pic:blipFill>
                  <pic:spPr>
                    <a:xfrm>
                      <a:off x="0" y="0"/>
                      <a:ext cx="5913120" cy="4669790"/>
                    </a:xfrm>
                    <a:prstGeom prst="rect">
                      <a:avLst/>
                    </a:prstGeom>
                  </pic:spPr>
                </pic:pic>
              </a:graphicData>
            </a:graphic>
          </wp:inline>
        </w:drawing>
      </w:r>
    </w:p>
    <w:p w14:paraId="0F70649A" w14:textId="77777777" w:rsidR="0064324F" w:rsidRPr="001E1A8F" w:rsidRDefault="0064324F" w:rsidP="0064324F">
      <w:pPr>
        <w:pStyle w:val="Picturecaption0"/>
        <w:spacing w:after="160" w:line="360" w:lineRule="auto"/>
        <w:rPr>
          <w:rFonts w:ascii="Sylfaen" w:hAnsi="Sylfaen" w:cs="Sylfaen"/>
          <w:sz w:val="20"/>
          <w:szCs w:val="20"/>
          <w:lang w:val="hy-AM"/>
        </w:rPr>
      </w:pPr>
      <w:r w:rsidRPr="001E1A8F">
        <w:rPr>
          <w:rFonts w:ascii="Sylfaen" w:hAnsi="Sylfaen"/>
          <w:sz w:val="20"/>
          <w:szCs w:val="20"/>
          <w:lang w:val="hy-AM"/>
        </w:rPr>
        <w:t xml:space="preserve">Նկ. 15. «Միության մաքսային տարածք ժամանակավորապես ներմուծված </w:t>
      </w:r>
      <w:r w:rsidR="00654716" w:rsidRPr="001E1A8F">
        <w:rPr>
          <w:rFonts w:ascii="Sylfaen" w:hAnsi="Sylfaen"/>
          <w:sz w:val="20"/>
          <w:szCs w:val="20"/>
          <w:lang w:val="hy-AM"/>
        </w:rPr>
        <w:t>եւ</w:t>
      </w:r>
      <w:r w:rsidRPr="001E1A8F">
        <w:rPr>
          <w:rFonts w:ascii="Sylfaen" w:hAnsi="Sylfaen"/>
          <w:sz w:val="20"/>
          <w:szCs w:val="20"/>
          <w:lang w:val="hy-AM"/>
        </w:rPr>
        <w:t xml:space="preserve"> Միության մաքսային տարածքից չարտահանված ԱՕՏՄ-ների մասին տեղեկությունների հարցում» ընթացակարգի (P.CP.04.PRC.009) կատարման սխեմա</w:t>
      </w:r>
    </w:p>
    <w:p w14:paraId="65D01221" w14:textId="77777777" w:rsidR="0064324F" w:rsidRPr="00654716" w:rsidRDefault="0064324F" w:rsidP="001E1A8F">
      <w:pPr>
        <w:pStyle w:val="BodyText1"/>
        <w:tabs>
          <w:tab w:val="left" w:pos="1134"/>
        </w:tabs>
        <w:spacing w:after="160"/>
        <w:ind w:firstLine="567"/>
        <w:jc w:val="both"/>
        <w:rPr>
          <w:rFonts w:ascii="Sylfaen" w:hAnsi="Sylfaen" w:cs="Sylfaen"/>
          <w:sz w:val="24"/>
          <w:szCs w:val="24"/>
          <w:lang w:val="hy-AM"/>
        </w:rPr>
      </w:pPr>
      <w:bookmarkStart w:id="108" w:name="bookmark112"/>
      <w:r w:rsidRPr="00654716">
        <w:rPr>
          <w:rFonts w:ascii="Sylfaen" w:hAnsi="Sylfaen"/>
          <w:sz w:val="24"/>
          <w:szCs w:val="24"/>
          <w:shd w:val="clear" w:color="auto" w:fill="FFFFFF"/>
          <w:lang w:val="hy-AM"/>
        </w:rPr>
        <w:t>9</w:t>
      </w:r>
      <w:bookmarkEnd w:id="108"/>
      <w:r w:rsidRPr="00654716">
        <w:rPr>
          <w:rFonts w:ascii="Sylfaen" w:hAnsi="Sylfaen"/>
          <w:sz w:val="24"/>
          <w:szCs w:val="24"/>
          <w:shd w:val="clear" w:color="auto" w:fill="FFFFFF"/>
          <w:lang w:val="hy-AM"/>
        </w:rPr>
        <w:t>0.</w:t>
      </w:r>
      <w:r w:rsidR="001E1A8F" w:rsidRPr="00496136">
        <w:rPr>
          <w:rFonts w:ascii="Sylfaen" w:hAnsi="Sylfaen"/>
          <w:sz w:val="24"/>
          <w:szCs w:val="24"/>
          <w:lang w:val="hy-AM"/>
        </w:rPr>
        <w:tab/>
      </w:r>
      <w:r w:rsidRPr="00654716">
        <w:rPr>
          <w:rFonts w:ascii="Sylfaen" w:hAnsi="Sylfaen"/>
          <w:sz w:val="24"/>
          <w:szCs w:val="24"/>
          <w:lang w:val="hy-AM"/>
        </w:rPr>
        <w:t xml:space="preserve">«Միության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մասին տեղեկությունների հարցում» ընթացակարգը (P.CP.04.PRC.009) կատարվում է Մաքսային օրենսգրքի 264-րդ հոդվածի 4-րդ կետով սահմանված դեպքերում մաքսատուրքերը, հարկերը վճարելու պարտավորության կատարման ապահովման պայմանների պահպանման նկատմամբ հսկողություն իրականացնելիս՝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այն ԱՕՏՄ-ի մասին տեղեկություններ ստանալու նպատակով, որոնց հայտարարագրումն իրականացվել է կոնկրետ անձի կողմից: Ընթացակարգը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որի վարումն ապահովվում է անդամ պետության շրջանակներում,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մասին տեղեկությունների բացակայության դեպքերում։</w:t>
      </w:r>
    </w:p>
    <w:p w14:paraId="7A545FF0" w14:textId="77777777" w:rsidR="0064324F" w:rsidRPr="00654716" w:rsidRDefault="0064324F" w:rsidP="0064324F">
      <w:pPr>
        <w:pStyle w:val="BodyText1"/>
        <w:tabs>
          <w:tab w:val="left" w:pos="6663"/>
        </w:tabs>
        <w:spacing w:after="160"/>
        <w:ind w:firstLine="567"/>
        <w:jc w:val="both"/>
        <w:rPr>
          <w:rFonts w:ascii="Sylfaen" w:hAnsi="Sylfaen" w:cs="Sylfaen"/>
          <w:sz w:val="24"/>
          <w:szCs w:val="24"/>
          <w:lang w:val="hy-AM"/>
        </w:rPr>
      </w:pPr>
      <w:r w:rsidRPr="00654716">
        <w:rPr>
          <w:rFonts w:ascii="Sylfaen" w:hAnsi="Sylfaen"/>
          <w:sz w:val="24"/>
          <w:szCs w:val="24"/>
          <w:lang w:val="hy-AM"/>
        </w:rPr>
        <w:t>Մի քանի անդամ պետությունների՝ ԱՕՏՄ-ների մասին տեղեկություններ ներկայացնող լիազորված մարմիններ հարցում ուղարկելու անհրաժեշտություն առաջանալու դեպքում հարցումը կազմվում է յուրաքանչյուր անդամ պետության մասով:</w:t>
      </w:r>
    </w:p>
    <w:p w14:paraId="11F1863B" w14:textId="77777777" w:rsidR="0064324F" w:rsidRPr="00654716" w:rsidRDefault="0064324F" w:rsidP="001E1A8F">
      <w:pPr>
        <w:pStyle w:val="BodyText1"/>
        <w:tabs>
          <w:tab w:val="left" w:pos="1134"/>
        </w:tabs>
        <w:spacing w:after="160"/>
        <w:ind w:firstLine="567"/>
        <w:jc w:val="both"/>
        <w:rPr>
          <w:rFonts w:ascii="Sylfaen" w:hAnsi="Sylfaen" w:cs="Sylfaen"/>
          <w:sz w:val="24"/>
          <w:szCs w:val="24"/>
          <w:lang w:val="hy-AM"/>
        </w:rPr>
      </w:pPr>
      <w:bookmarkStart w:id="109" w:name="bookmark113"/>
      <w:r w:rsidRPr="00654716">
        <w:rPr>
          <w:rFonts w:ascii="Sylfaen" w:hAnsi="Sylfaen"/>
          <w:sz w:val="24"/>
          <w:szCs w:val="24"/>
          <w:lang w:val="hy-AM"/>
        </w:rPr>
        <w:t>9</w:t>
      </w:r>
      <w:bookmarkEnd w:id="109"/>
      <w:r w:rsidRPr="00654716">
        <w:rPr>
          <w:rFonts w:ascii="Sylfaen" w:hAnsi="Sylfaen"/>
          <w:sz w:val="24"/>
          <w:szCs w:val="24"/>
          <w:lang w:val="hy-AM"/>
        </w:rPr>
        <w:t>1.</w:t>
      </w:r>
      <w:r w:rsidR="001E1A8F" w:rsidRPr="00496136">
        <w:rPr>
          <w:rFonts w:ascii="Sylfaen" w:hAnsi="Sylfaen"/>
          <w:sz w:val="24"/>
          <w:szCs w:val="24"/>
          <w:lang w:val="hy-AM"/>
        </w:rPr>
        <w:tab/>
      </w:r>
      <w:r w:rsidRPr="00654716">
        <w:rPr>
          <w:rFonts w:ascii="Sylfaen" w:hAnsi="Sylfaen"/>
          <w:sz w:val="24"/>
          <w:szCs w:val="24"/>
          <w:lang w:val="hy-AM"/>
        </w:rPr>
        <w:t xml:space="preserve">Առաջին հերթին կատարվում է «Հայտարարատուի մոտ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առկայության մասին տեղեկությունների հարցում» գործառնությունը (P.CP.04.OPR.025), որի կատարման արդյունքներով ԱՕՏՄ-ի մասին տեղեկությունների հարցում կատարող լիազորված մարմինը ձ</w:t>
      </w:r>
      <w:r w:rsidR="00654716">
        <w:rPr>
          <w:rFonts w:ascii="Sylfaen" w:hAnsi="Sylfaen"/>
          <w:sz w:val="24"/>
          <w:szCs w:val="24"/>
          <w:lang w:val="hy-AM"/>
        </w:rPr>
        <w:t>եւ</w:t>
      </w:r>
      <w:r w:rsidRPr="00654716">
        <w:rPr>
          <w:rFonts w:ascii="Sylfaen" w:hAnsi="Sylfaen"/>
          <w:sz w:val="24"/>
          <w:szCs w:val="24"/>
          <w:lang w:val="hy-AM"/>
        </w:rPr>
        <w:t xml:space="preserve">ավորում </w:t>
      </w:r>
      <w:r w:rsidR="00654716">
        <w:rPr>
          <w:rFonts w:ascii="Sylfaen" w:hAnsi="Sylfaen"/>
          <w:sz w:val="24"/>
          <w:szCs w:val="24"/>
          <w:lang w:val="hy-AM"/>
        </w:rPr>
        <w:t>եւ</w:t>
      </w:r>
      <w:r w:rsidRPr="00654716">
        <w:rPr>
          <w:rFonts w:ascii="Sylfaen" w:hAnsi="Sylfaen"/>
          <w:sz w:val="24"/>
          <w:szCs w:val="24"/>
          <w:lang w:val="hy-AM"/>
        </w:rPr>
        <w:t xml:space="preserve"> ԱՕՏՄ-ի մասին տեղեկություններ ներկայացնող լիազորված մարմին է ուղարկում հայտարարատուի մոտ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ԱՕՏՄ-ի առկայության մասին տեղեկությունների հարցում:</w:t>
      </w:r>
    </w:p>
    <w:p w14:paraId="79B74BA3" w14:textId="77777777" w:rsidR="0064324F" w:rsidRPr="00654716" w:rsidRDefault="0064324F" w:rsidP="001E1A8F">
      <w:pPr>
        <w:pStyle w:val="BodyText1"/>
        <w:tabs>
          <w:tab w:val="left" w:pos="1134"/>
        </w:tabs>
        <w:spacing w:after="160"/>
        <w:ind w:firstLine="567"/>
        <w:jc w:val="both"/>
        <w:rPr>
          <w:rFonts w:ascii="Sylfaen" w:hAnsi="Sylfaen" w:cs="Sylfaen"/>
          <w:sz w:val="24"/>
          <w:szCs w:val="24"/>
          <w:lang w:val="hy-AM"/>
        </w:rPr>
      </w:pPr>
      <w:bookmarkStart w:id="110" w:name="bookmark114"/>
      <w:r w:rsidRPr="00654716">
        <w:rPr>
          <w:rFonts w:ascii="Sylfaen" w:hAnsi="Sylfaen"/>
          <w:sz w:val="24"/>
          <w:szCs w:val="24"/>
          <w:lang w:val="hy-AM"/>
        </w:rPr>
        <w:t>9</w:t>
      </w:r>
      <w:bookmarkEnd w:id="110"/>
      <w:r w:rsidRPr="00654716">
        <w:rPr>
          <w:rFonts w:ascii="Sylfaen" w:hAnsi="Sylfaen"/>
          <w:sz w:val="24"/>
          <w:szCs w:val="24"/>
          <w:lang w:val="hy-AM"/>
        </w:rPr>
        <w:t>2.</w:t>
      </w:r>
      <w:r w:rsidR="001E1A8F" w:rsidRPr="00496136">
        <w:rPr>
          <w:rFonts w:ascii="Sylfaen" w:hAnsi="Sylfaen"/>
          <w:sz w:val="24"/>
          <w:szCs w:val="24"/>
          <w:lang w:val="hy-AM"/>
        </w:rPr>
        <w:tab/>
      </w:r>
      <w:r w:rsidRPr="00654716">
        <w:rPr>
          <w:rFonts w:ascii="Sylfaen" w:hAnsi="Sylfaen"/>
          <w:sz w:val="24"/>
          <w:szCs w:val="24"/>
          <w:lang w:val="hy-AM"/>
        </w:rPr>
        <w:t xml:space="preserve">ԱՕՏՄ-ի մասին տեղեկություններ ներկայացնող լիազորված մարմնի կողմից հայտարարատուի մոտ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առկայության մասին տեղեկությունների հարցում ստանալիս կատարվում է «Հայտարարատուի մոտ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առկայության մասին տեղեկությունների ներկայացում» գործառնությունը (P.CP.04.OPR.026), որի կատարման արդյունքներով ԱՕՏՄ-ի մասին տեղեկությունների հարցում կատարող լիազորված մարմին են ներկայացվում հայտարարատուի մոտ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առկայության մասին տեղեկություններ կամ ուղարկվում է հարցման պարամետրերը բավարարող տեղեկությունների բացակայության մասին ծանուցում:</w:t>
      </w:r>
    </w:p>
    <w:p w14:paraId="07DDB3FD" w14:textId="77777777" w:rsidR="0064324F" w:rsidRPr="00654716" w:rsidRDefault="0064324F" w:rsidP="001E1A8F">
      <w:pPr>
        <w:pStyle w:val="BodyText1"/>
        <w:tabs>
          <w:tab w:val="left" w:pos="1134"/>
        </w:tabs>
        <w:spacing w:after="160"/>
        <w:ind w:firstLine="567"/>
        <w:jc w:val="both"/>
        <w:rPr>
          <w:rFonts w:ascii="Sylfaen" w:hAnsi="Sylfaen" w:cs="Sylfaen"/>
          <w:sz w:val="24"/>
          <w:szCs w:val="24"/>
          <w:lang w:val="hy-AM"/>
        </w:rPr>
      </w:pPr>
      <w:bookmarkStart w:id="111" w:name="bookmark115"/>
      <w:r w:rsidRPr="00654716">
        <w:rPr>
          <w:rFonts w:ascii="Sylfaen" w:hAnsi="Sylfaen"/>
          <w:sz w:val="24"/>
          <w:szCs w:val="24"/>
          <w:lang w:val="hy-AM"/>
        </w:rPr>
        <w:t>9</w:t>
      </w:r>
      <w:bookmarkEnd w:id="111"/>
      <w:r w:rsidRPr="00654716">
        <w:rPr>
          <w:rFonts w:ascii="Sylfaen" w:hAnsi="Sylfaen"/>
          <w:sz w:val="24"/>
          <w:szCs w:val="24"/>
          <w:lang w:val="hy-AM"/>
        </w:rPr>
        <w:t>3.</w:t>
      </w:r>
      <w:r w:rsidR="001E1A8F" w:rsidRPr="00496136">
        <w:rPr>
          <w:rFonts w:ascii="Sylfaen" w:hAnsi="Sylfaen"/>
          <w:sz w:val="24"/>
          <w:szCs w:val="24"/>
          <w:lang w:val="hy-AM"/>
        </w:rPr>
        <w:tab/>
      </w:r>
      <w:r w:rsidRPr="00654716">
        <w:rPr>
          <w:rFonts w:ascii="Sylfaen" w:hAnsi="Sylfaen"/>
          <w:sz w:val="24"/>
          <w:szCs w:val="24"/>
          <w:lang w:val="hy-AM"/>
        </w:rPr>
        <w:t xml:space="preserve">ԱՕՏՄ-ի մասին տեղեկությունների հարցում կատարող լիազորված մարմնի կողմից հայտարարատուի մոտ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առկայության մասին տեղեկություններ կամ հարցման պարամետրերը բավարարող տեղեկությունների բացակայության մասին ծանուցում ստանալիս կատարվում է «Հայտարարատուի մոտ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առկայության մասին տեղեկությունների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 գործառնությունը (P.CP.04.OPR.027):</w:t>
      </w:r>
    </w:p>
    <w:p w14:paraId="5F4EA97B" w14:textId="77777777" w:rsidR="0064324F" w:rsidRPr="00654716" w:rsidRDefault="0064324F" w:rsidP="001E1A8F">
      <w:pPr>
        <w:pStyle w:val="BodyText1"/>
        <w:tabs>
          <w:tab w:val="left" w:pos="1134"/>
        </w:tabs>
        <w:spacing w:after="160"/>
        <w:ind w:firstLine="567"/>
        <w:jc w:val="both"/>
        <w:rPr>
          <w:rFonts w:ascii="Sylfaen" w:hAnsi="Sylfaen" w:cs="Sylfaen"/>
          <w:sz w:val="24"/>
          <w:szCs w:val="24"/>
          <w:lang w:val="hy-AM"/>
        </w:rPr>
      </w:pPr>
      <w:bookmarkStart w:id="112" w:name="bookmark116"/>
      <w:r w:rsidRPr="00654716">
        <w:rPr>
          <w:rFonts w:ascii="Sylfaen" w:hAnsi="Sylfaen"/>
          <w:sz w:val="24"/>
          <w:szCs w:val="24"/>
          <w:lang w:val="hy-AM"/>
        </w:rPr>
        <w:t>9</w:t>
      </w:r>
      <w:bookmarkEnd w:id="112"/>
      <w:r w:rsidRPr="00654716">
        <w:rPr>
          <w:rFonts w:ascii="Sylfaen" w:hAnsi="Sylfaen"/>
          <w:sz w:val="24"/>
          <w:szCs w:val="24"/>
          <w:lang w:val="hy-AM"/>
        </w:rPr>
        <w:t>4.</w:t>
      </w:r>
      <w:r w:rsidR="001E1A8F" w:rsidRPr="00496136">
        <w:rPr>
          <w:rFonts w:ascii="Sylfaen" w:hAnsi="Sylfaen"/>
          <w:sz w:val="24"/>
          <w:szCs w:val="24"/>
          <w:lang w:val="hy-AM"/>
        </w:rPr>
        <w:tab/>
      </w:r>
      <w:r w:rsidRPr="00654716">
        <w:rPr>
          <w:rFonts w:ascii="Sylfaen" w:hAnsi="Sylfaen"/>
          <w:sz w:val="24"/>
          <w:szCs w:val="24"/>
          <w:lang w:val="hy-AM"/>
        </w:rPr>
        <w:t xml:space="preserve">«Միության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մասին տեղեկությունների հարցում» ընթացակարգի (P.CP.04.PRC.009) կատարման արդյունքները ԱՕՏՄ-ի մասին տեղեկությունների հարցում կատարող լիազորված մարմնի կողմից հայտարարատուի մոտ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առկայության մասին տեղեկությունների կամ հարցման պարամետրերը բավարարող տեղեկությունների բացակայության մասին ծանուցման ընդունումն ու մշակումն են: Ընդ որում՝ չարտահանված ԱՕՏՄ-ի առկայության մասին տեղեկություններ ներկայացնելու համար հարցումն ուղարկելու պահից մինչեւ ԱՕՏՄ-ի մասին տեղեկությունների հարցում կատարող լիազորված մարմնի կողմից հայտարարատուի մոտ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առկայության մասին տեղեկությունները կամ հարցման պարամետրերը բավարարող տեղեկությունների բացակայության մասին ծանուցումը մշակելու պահն ընկած ժամանակը չպետք է գերազանցի 15 րոպեն:</w:t>
      </w:r>
    </w:p>
    <w:p w14:paraId="67C8B2D7" w14:textId="77777777" w:rsidR="0064324F" w:rsidRPr="00654716" w:rsidRDefault="0064324F" w:rsidP="001E1A8F">
      <w:pPr>
        <w:pStyle w:val="BodyText1"/>
        <w:tabs>
          <w:tab w:val="left" w:pos="1134"/>
        </w:tabs>
        <w:spacing w:after="160"/>
        <w:ind w:firstLine="567"/>
        <w:jc w:val="both"/>
        <w:rPr>
          <w:rFonts w:ascii="Sylfaen" w:hAnsi="Sylfaen" w:cs="Sylfaen"/>
          <w:sz w:val="24"/>
          <w:szCs w:val="24"/>
          <w:lang w:val="hy-AM"/>
        </w:rPr>
      </w:pPr>
      <w:bookmarkStart w:id="113" w:name="bookmark117"/>
      <w:r w:rsidRPr="00654716">
        <w:rPr>
          <w:rFonts w:ascii="Sylfaen" w:hAnsi="Sylfaen"/>
          <w:sz w:val="24"/>
          <w:szCs w:val="24"/>
          <w:lang w:val="hy-AM"/>
        </w:rPr>
        <w:t>9</w:t>
      </w:r>
      <w:bookmarkEnd w:id="113"/>
      <w:r w:rsidRPr="00654716">
        <w:rPr>
          <w:rFonts w:ascii="Sylfaen" w:hAnsi="Sylfaen"/>
          <w:sz w:val="24"/>
          <w:szCs w:val="24"/>
          <w:lang w:val="hy-AM"/>
        </w:rPr>
        <w:t>5.</w:t>
      </w:r>
      <w:r w:rsidR="001E1A8F" w:rsidRPr="00496136">
        <w:rPr>
          <w:rFonts w:ascii="Sylfaen" w:hAnsi="Sylfaen"/>
          <w:sz w:val="24"/>
          <w:szCs w:val="24"/>
          <w:lang w:val="hy-AM"/>
        </w:rPr>
        <w:tab/>
      </w:r>
      <w:r w:rsidRPr="00654716">
        <w:rPr>
          <w:rFonts w:ascii="Sylfaen" w:hAnsi="Sylfaen"/>
          <w:sz w:val="24"/>
          <w:szCs w:val="24"/>
          <w:lang w:val="hy-AM"/>
        </w:rPr>
        <w:t xml:space="preserve">«Միության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ԱՕՏՄ-ի մասին տեղեկությունների հարցում» ընթացակարգի (P.CP.04.PRC.009) շրջանակներում կատարվող՝ ընդհանուր գործընթացի գործառնությունների ցանկը բերված է 41-րդ աղյուսակում:</w:t>
      </w:r>
    </w:p>
    <w:p w14:paraId="1981D62C"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41</w:t>
      </w:r>
    </w:p>
    <w:p w14:paraId="25021753"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 xml:space="preserve">«Միության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մասին տեղեկությունների հարցում» ընթացակարգի (P.CP.04.PRC.009)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24"/>
        <w:gridCol w:w="3998"/>
        <w:gridCol w:w="2962"/>
      </w:tblGrid>
      <w:tr w:rsidR="0064324F" w:rsidRPr="001E1A8F" w14:paraId="6CC8255F" w14:textId="77777777" w:rsidTr="00654716">
        <w:tc>
          <w:tcPr>
            <w:tcW w:w="2424" w:type="dxa"/>
            <w:tcBorders>
              <w:top w:val="single" w:sz="4" w:space="0" w:color="auto"/>
              <w:left w:val="single" w:sz="4" w:space="0" w:color="auto"/>
            </w:tcBorders>
          </w:tcPr>
          <w:p w14:paraId="5C458D9D" w14:textId="77777777" w:rsidR="0064324F" w:rsidRPr="001E1A8F" w:rsidRDefault="0064324F" w:rsidP="001E1A8F">
            <w:pPr>
              <w:pStyle w:val="Other0"/>
              <w:spacing w:after="120" w:line="240" w:lineRule="auto"/>
              <w:ind w:firstLine="0"/>
              <w:jc w:val="center"/>
              <w:rPr>
                <w:rFonts w:ascii="Sylfaen" w:hAnsi="Sylfaen" w:cs="Sylfaen"/>
                <w:sz w:val="20"/>
                <w:szCs w:val="20"/>
              </w:rPr>
            </w:pPr>
            <w:r w:rsidRPr="001E1A8F">
              <w:rPr>
                <w:rFonts w:ascii="Sylfaen" w:hAnsi="Sylfaen"/>
                <w:sz w:val="20"/>
                <w:szCs w:val="20"/>
              </w:rPr>
              <w:t>Ծածկագրային նշագիրը</w:t>
            </w:r>
          </w:p>
        </w:tc>
        <w:tc>
          <w:tcPr>
            <w:tcW w:w="3998" w:type="dxa"/>
            <w:tcBorders>
              <w:top w:val="single" w:sz="4" w:space="0" w:color="auto"/>
              <w:left w:val="single" w:sz="4" w:space="0" w:color="auto"/>
            </w:tcBorders>
          </w:tcPr>
          <w:p w14:paraId="73569E4B" w14:textId="77777777" w:rsidR="0064324F" w:rsidRPr="001E1A8F" w:rsidRDefault="0064324F" w:rsidP="001E1A8F">
            <w:pPr>
              <w:pStyle w:val="Other0"/>
              <w:spacing w:after="120" w:line="240" w:lineRule="auto"/>
              <w:ind w:firstLine="0"/>
              <w:jc w:val="center"/>
              <w:rPr>
                <w:rFonts w:ascii="Sylfaen" w:hAnsi="Sylfaen" w:cs="Sylfaen"/>
                <w:sz w:val="20"/>
                <w:szCs w:val="20"/>
              </w:rPr>
            </w:pPr>
            <w:r w:rsidRPr="001E1A8F">
              <w:rPr>
                <w:rFonts w:ascii="Sylfaen" w:hAnsi="Sylfaen"/>
                <w:sz w:val="20"/>
                <w:szCs w:val="20"/>
              </w:rPr>
              <w:t>Անվանումը</w:t>
            </w:r>
          </w:p>
        </w:tc>
        <w:tc>
          <w:tcPr>
            <w:tcW w:w="2962" w:type="dxa"/>
            <w:tcBorders>
              <w:top w:val="single" w:sz="4" w:space="0" w:color="auto"/>
              <w:left w:val="single" w:sz="4" w:space="0" w:color="auto"/>
              <w:right w:val="single" w:sz="4" w:space="0" w:color="auto"/>
            </w:tcBorders>
          </w:tcPr>
          <w:p w14:paraId="5D03906A" w14:textId="77777777" w:rsidR="0064324F" w:rsidRPr="001E1A8F" w:rsidRDefault="0064324F" w:rsidP="001E1A8F">
            <w:pPr>
              <w:pStyle w:val="Other0"/>
              <w:spacing w:after="120" w:line="240" w:lineRule="auto"/>
              <w:ind w:firstLine="0"/>
              <w:jc w:val="center"/>
              <w:rPr>
                <w:rFonts w:ascii="Sylfaen" w:hAnsi="Sylfaen" w:cs="Sylfaen"/>
                <w:sz w:val="20"/>
                <w:szCs w:val="20"/>
              </w:rPr>
            </w:pPr>
            <w:r w:rsidRPr="001E1A8F">
              <w:rPr>
                <w:rFonts w:ascii="Sylfaen" w:hAnsi="Sylfaen"/>
                <w:sz w:val="20"/>
                <w:szCs w:val="20"/>
              </w:rPr>
              <w:t>Նկարագրությունը</w:t>
            </w:r>
          </w:p>
        </w:tc>
      </w:tr>
      <w:tr w:rsidR="0064324F" w:rsidRPr="001E1A8F" w14:paraId="22172F9B" w14:textId="77777777" w:rsidTr="00654716">
        <w:tc>
          <w:tcPr>
            <w:tcW w:w="2424" w:type="dxa"/>
            <w:tcBorders>
              <w:top w:val="single" w:sz="4" w:space="0" w:color="auto"/>
              <w:left w:val="single" w:sz="4" w:space="0" w:color="auto"/>
            </w:tcBorders>
          </w:tcPr>
          <w:p w14:paraId="554E98CF" w14:textId="77777777" w:rsidR="0064324F" w:rsidRPr="001E1A8F" w:rsidRDefault="0064324F" w:rsidP="001E1A8F">
            <w:pPr>
              <w:pStyle w:val="Other0"/>
              <w:spacing w:after="120" w:line="240" w:lineRule="auto"/>
              <w:ind w:firstLine="0"/>
              <w:jc w:val="center"/>
              <w:rPr>
                <w:rFonts w:ascii="Sylfaen" w:hAnsi="Sylfaen" w:cs="Sylfaen"/>
                <w:sz w:val="20"/>
                <w:szCs w:val="20"/>
              </w:rPr>
            </w:pPr>
            <w:r w:rsidRPr="001E1A8F">
              <w:rPr>
                <w:rFonts w:ascii="Sylfaen" w:hAnsi="Sylfaen"/>
                <w:sz w:val="20"/>
                <w:szCs w:val="20"/>
              </w:rPr>
              <w:t>1</w:t>
            </w:r>
          </w:p>
        </w:tc>
        <w:tc>
          <w:tcPr>
            <w:tcW w:w="3998" w:type="dxa"/>
            <w:tcBorders>
              <w:top w:val="single" w:sz="4" w:space="0" w:color="auto"/>
              <w:left w:val="single" w:sz="4" w:space="0" w:color="auto"/>
            </w:tcBorders>
          </w:tcPr>
          <w:p w14:paraId="43491B3C" w14:textId="77777777" w:rsidR="0064324F" w:rsidRPr="001E1A8F" w:rsidRDefault="0064324F" w:rsidP="001E1A8F">
            <w:pPr>
              <w:pStyle w:val="Other0"/>
              <w:spacing w:after="120" w:line="240" w:lineRule="auto"/>
              <w:ind w:firstLine="0"/>
              <w:jc w:val="center"/>
              <w:rPr>
                <w:rFonts w:ascii="Sylfaen" w:hAnsi="Sylfaen" w:cs="Sylfaen"/>
                <w:sz w:val="20"/>
                <w:szCs w:val="20"/>
              </w:rPr>
            </w:pPr>
            <w:r w:rsidRPr="001E1A8F">
              <w:rPr>
                <w:rFonts w:ascii="Sylfaen" w:hAnsi="Sylfaen"/>
                <w:sz w:val="20"/>
                <w:szCs w:val="20"/>
              </w:rPr>
              <w:t>2</w:t>
            </w:r>
          </w:p>
        </w:tc>
        <w:tc>
          <w:tcPr>
            <w:tcW w:w="2962" w:type="dxa"/>
            <w:tcBorders>
              <w:top w:val="single" w:sz="4" w:space="0" w:color="auto"/>
              <w:left w:val="single" w:sz="4" w:space="0" w:color="auto"/>
              <w:right w:val="single" w:sz="4" w:space="0" w:color="auto"/>
            </w:tcBorders>
          </w:tcPr>
          <w:p w14:paraId="66A6A50F" w14:textId="77777777" w:rsidR="0064324F" w:rsidRPr="001E1A8F" w:rsidRDefault="0064324F" w:rsidP="001E1A8F">
            <w:pPr>
              <w:pStyle w:val="Other0"/>
              <w:spacing w:after="120" w:line="240" w:lineRule="auto"/>
              <w:ind w:left="1380" w:firstLine="0"/>
              <w:rPr>
                <w:rFonts w:ascii="Sylfaen" w:hAnsi="Sylfaen" w:cs="Sylfaen"/>
                <w:sz w:val="20"/>
                <w:szCs w:val="20"/>
              </w:rPr>
            </w:pPr>
            <w:r w:rsidRPr="001E1A8F">
              <w:rPr>
                <w:rFonts w:ascii="Sylfaen" w:hAnsi="Sylfaen"/>
                <w:sz w:val="20"/>
                <w:szCs w:val="20"/>
              </w:rPr>
              <w:t>3</w:t>
            </w:r>
          </w:p>
        </w:tc>
      </w:tr>
      <w:tr w:rsidR="0064324F" w:rsidRPr="001E1A8F" w14:paraId="7D6D50BD" w14:textId="77777777" w:rsidTr="00654716">
        <w:tc>
          <w:tcPr>
            <w:tcW w:w="2424" w:type="dxa"/>
            <w:tcBorders>
              <w:top w:val="single" w:sz="4" w:space="0" w:color="auto"/>
              <w:left w:val="single" w:sz="4" w:space="0" w:color="auto"/>
            </w:tcBorders>
          </w:tcPr>
          <w:p w14:paraId="6E8A0A26"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P.CP.04.OPR.025</w:t>
            </w:r>
          </w:p>
        </w:tc>
        <w:tc>
          <w:tcPr>
            <w:tcW w:w="3998" w:type="dxa"/>
            <w:tcBorders>
              <w:top w:val="single" w:sz="4" w:space="0" w:color="auto"/>
              <w:left w:val="single" w:sz="4" w:space="0" w:color="auto"/>
            </w:tcBorders>
          </w:tcPr>
          <w:p w14:paraId="40B44087"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հայտարարատուի մոտ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ԱՕՏՄ-ների առկայության մասին տեղեկությունների հարցում</w:t>
            </w:r>
          </w:p>
        </w:tc>
        <w:tc>
          <w:tcPr>
            <w:tcW w:w="2962" w:type="dxa"/>
            <w:tcBorders>
              <w:top w:val="single" w:sz="4" w:space="0" w:color="auto"/>
              <w:left w:val="single" w:sz="4" w:space="0" w:color="auto"/>
              <w:right w:val="single" w:sz="4" w:space="0" w:color="auto"/>
            </w:tcBorders>
          </w:tcPr>
          <w:p w14:paraId="5E1C4419"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բերված է սույն կանոնների 42-րդ աղյուսակում</w:t>
            </w:r>
          </w:p>
        </w:tc>
      </w:tr>
      <w:tr w:rsidR="0064324F" w:rsidRPr="001E1A8F" w14:paraId="74546114" w14:textId="77777777" w:rsidTr="00654716">
        <w:tc>
          <w:tcPr>
            <w:tcW w:w="2424" w:type="dxa"/>
            <w:tcBorders>
              <w:top w:val="single" w:sz="4" w:space="0" w:color="auto"/>
              <w:left w:val="single" w:sz="4" w:space="0" w:color="auto"/>
            </w:tcBorders>
          </w:tcPr>
          <w:p w14:paraId="65BF64CF"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P.CP.04.OPR.026</w:t>
            </w:r>
          </w:p>
        </w:tc>
        <w:tc>
          <w:tcPr>
            <w:tcW w:w="3998" w:type="dxa"/>
            <w:tcBorders>
              <w:top w:val="single" w:sz="4" w:space="0" w:color="auto"/>
              <w:left w:val="single" w:sz="4" w:space="0" w:color="auto"/>
            </w:tcBorders>
          </w:tcPr>
          <w:p w14:paraId="7A8B46AB"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հայտարարատուի մոտ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ԱՕՏՄ-ների առկայության մասին տեղեկությունների ներկայացում</w:t>
            </w:r>
          </w:p>
        </w:tc>
        <w:tc>
          <w:tcPr>
            <w:tcW w:w="2962" w:type="dxa"/>
            <w:tcBorders>
              <w:top w:val="single" w:sz="4" w:space="0" w:color="auto"/>
              <w:left w:val="single" w:sz="4" w:space="0" w:color="auto"/>
              <w:right w:val="single" w:sz="4" w:space="0" w:color="auto"/>
            </w:tcBorders>
          </w:tcPr>
          <w:p w14:paraId="4C22F66C"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բերված է սույն կանոնների 43-րդ աղյուսակում</w:t>
            </w:r>
          </w:p>
        </w:tc>
      </w:tr>
      <w:tr w:rsidR="0064324F" w:rsidRPr="001E1A8F" w14:paraId="0CDEA07A" w14:textId="77777777" w:rsidTr="00654716">
        <w:tc>
          <w:tcPr>
            <w:tcW w:w="2424" w:type="dxa"/>
            <w:tcBorders>
              <w:top w:val="single" w:sz="4" w:space="0" w:color="auto"/>
              <w:left w:val="single" w:sz="4" w:space="0" w:color="auto"/>
              <w:bottom w:val="single" w:sz="4" w:space="0" w:color="auto"/>
            </w:tcBorders>
          </w:tcPr>
          <w:p w14:paraId="641D1FEB"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P.CP.04.OPR.027</w:t>
            </w:r>
          </w:p>
        </w:tc>
        <w:tc>
          <w:tcPr>
            <w:tcW w:w="3998" w:type="dxa"/>
            <w:tcBorders>
              <w:top w:val="single" w:sz="4" w:space="0" w:color="auto"/>
              <w:left w:val="single" w:sz="4" w:space="0" w:color="auto"/>
              <w:bottom w:val="single" w:sz="4" w:space="0" w:color="auto"/>
            </w:tcBorders>
          </w:tcPr>
          <w:p w14:paraId="4C5E6AB0"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հայտարարատուի մոտ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ԱՕՏՄ-ների առկայության մասին տեղեկությունների ընդունում </w:t>
            </w:r>
            <w:r w:rsidR="00654716" w:rsidRPr="001E1A8F">
              <w:rPr>
                <w:rFonts w:ascii="Sylfaen" w:hAnsi="Sylfaen"/>
                <w:sz w:val="20"/>
                <w:szCs w:val="20"/>
              </w:rPr>
              <w:t>եւ</w:t>
            </w:r>
            <w:r w:rsidRPr="001E1A8F">
              <w:rPr>
                <w:rFonts w:ascii="Sylfaen" w:hAnsi="Sylfaen"/>
                <w:sz w:val="20"/>
                <w:szCs w:val="20"/>
              </w:rPr>
              <w:t xml:space="preserve"> մշակում</w:t>
            </w:r>
          </w:p>
        </w:tc>
        <w:tc>
          <w:tcPr>
            <w:tcW w:w="2962" w:type="dxa"/>
            <w:tcBorders>
              <w:top w:val="single" w:sz="4" w:space="0" w:color="auto"/>
              <w:left w:val="single" w:sz="4" w:space="0" w:color="auto"/>
              <w:bottom w:val="single" w:sz="4" w:space="0" w:color="auto"/>
              <w:right w:val="single" w:sz="4" w:space="0" w:color="auto"/>
            </w:tcBorders>
          </w:tcPr>
          <w:p w14:paraId="5D2FC67D"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բերված է սույն կանոնների 44-րդ աղյուսակում</w:t>
            </w:r>
          </w:p>
        </w:tc>
      </w:tr>
    </w:tbl>
    <w:p w14:paraId="53BF0D7C" w14:textId="77777777" w:rsidR="0064324F" w:rsidRPr="00654716" w:rsidRDefault="0064324F" w:rsidP="0064324F">
      <w:pPr>
        <w:pStyle w:val="Tablecaption0"/>
        <w:spacing w:after="160" w:line="360" w:lineRule="auto"/>
        <w:jc w:val="right"/>
        <w:rPr>
          <w:rFonts w:ascii="Sylfaen" w:hAnsi="Sylfaen" w:cs="Sylfaen"/>
          <w:sz w:val="24"/>
          <w:szCs w:val="24"/>
        </w:rPr>
      </w:pPr>
    </w:p>
    <w:p w14:paraId="63752B7B" w14:textId="77777777" w:rsidR="00404D9B" w:rsidRDefault="00404D9B">
      <w:pPr>
        <w:widowControl/>
        <w:spacing w:after="200" w:line="276" w:lineRule="auto"/>
        <w:rPr>
          <w:rFonts w:ascii="Sylfaen" w:eastAsia="Times New Roman" w:hAnsi="Sylfaen" w:cs="Times New Roman"/>
          <w:color w:val="auto"/>
          <w:lang w:val="en-US" w:eastAsia="en-US" w:bidi="ar-SA"/>
        </w:rPr>
      </w:pPr>
      <w:r>
        <w:rPr>
          <w:rFonts w:ascii="Sylfaen" w:hAnsi="Sylfaen"/>
        </w:rPr>
        <w:br w:type="page"/>
      </w:r>
    </w:p>
    <w:p w14:paraId="2111FAEE"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42</w:t>
      </w:r>
    </w:p>
    <w:p w14:paraId="49D44FDB"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«Հայտարարատուի մոտ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առկայության մասին տեղեկությունների հարցում» </w:t>
      </w:r>
      <w:r w:rsidR="00404D9B">
        <w:rPr>
          <w:rFonts w:ascii="Sylfaen" w:hAnsi="Sylfaen"/>
          <w:sz w:val="24"/>
          <w:szCs w:val="24"/>
        </w:rPr>
        <w:br/>
      </w:r>
      <w:r w:rsidRPr="00654716">
        <w:rPr>
          <w:rFonts w:ascii="Sylfaen" w:hAnsi="Sylfaen"/>
          <w:sz w:val="24"/>
          <w:szCs w:val="24"/>
        </w:rPr>
        <w:t>գործառնության (P.CP.04.OPR.025) նկարագրություն</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2689"/>
        <w:gridCol w:w="5816"/>
      </w:tblGrid>
      <w:tr w:rsidR="0064324F" w:rsidRPr="001E1A8F" w14:paraId="438244B3" w14:textId="77777777" w:rsidTr="00404D9B">
        <w:tc>
          <w:tcPr>
            <w:tcW w:w="861" w:type="dxa"/>
            <w:tcBorders>
              <w:top w:val="single" w:sz="4" w:space="0" w:color="auto"/>
              <w:left w:val="single" w:sz="4" w:space="0" w:color="auto"/>
            </w:tcBorders>
          </w:tcPr>
          <w:p w14:paraId="710864C4"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Համարը՝ ը/կ</w:t>
            </w:r>
          </w:p>
        </w:tc>
        <w:tc>
          <w:tcPr>
            <w:tcW w:w="2689" w:type="dxa"/>
            <w:tcBorders>
              <w:top w:val="single" w:sz="4" w:space="0" w:color="auto"/>
              <w:left w:val="single" w:sz="4" w:space="0" w:color="auto"/>
            </w:tcBorders>
          </w:tcPr>
          <w:p w14:paraId="6A0E95BB"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Տարրի նշագիրը</w:t>
            </w:r>
          </w:p>
        </w:tc>
        <w:tc>
          <w:tcPr>
            <w:tcW w:w="5816" w:type="dxa"/>
            <w:tcBorders>
              <w:top w:val="single" w:sz="4" w:space="0" w:color="auto"/>
              <w:left w:val="single" w:sz="4" w:space="0" w:color="auto"/>
              <w:right w:val="single" w:sz="4" w:space="0" w:color="auto"/>
            </w:tcBorders>
          </w:tcPr>
          <w:p w14:paraId="4C9321BE"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Նկարագրությունը</w:t>
            </w:r>
          </w:p>
        </w:tc>
      </w:tr>
      <w:tr w:rsidR="0064324F" w:rsidRPr="001E1A8F" w14:paraId="725C1324" w14:textId="77777777" w:rsidTr="00404D9B">
        <w:tc>
          <w:tcPr>
            <w:tcW w:w="861" w:type="dxa"/>
            <w:tcBorders>
              <w:top w:val="single" w:sz="4" w:space="0" w:color="auto"/>
              <w:left w:val="single" w:sz="4" w:space="0" w:color="auto"/>
            </w:tcBorders>
          </w:tcPr>
          <w:p w14:paraId="77925639"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1</w:t>
            </w:r>
          </w:p>
        </w:tc>
        <w:tc>
          <w:tcPr>
            <w:tcW w:w="2689" w:type="dxa"/>
            <w:tcBorders>
              <w:top w:val="single" w:sz="4" w:space="0" w:color="auto"/>
              <w:left w:val="single" w:sz="4" w:space="0" w:color="auto"/>
            </w:tcBorders>
          </w:tcPr>
          <w:p w14:paraId="4402C8AF"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2</w:t>
            </w:r>
          </w:p>
        </w:tc>
        <w:tc>
          <w:tcPr>
            <w:tcW w:w="5816" w:type="dxa"/>
            <w:tcBorders>
              <w:top w:val="single" w:sz="4" w:space="0" w:color="auto"/>
              <w:left w:val="single" w:sz="4" w:space="0" w:color="auto"/>
              <w:right w:val="single" w:sz="4" w:space="0" w:color="auto"/>
            </w:tcBorders>
          </w:tcPr>
          <w:p w14:paraId="39D9C4B4"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3</w:t>
            </w:r>
          </w:p>
        </w:tc>
      </w:tr>
      <w:tr w:rsidR="0064324F" w:rsidRPr="001E1A8F" w14:paraId="1D6B206E" w14:textId="77777777" w:rsidTr="00404D9B">
        <w:tc>
          <w:tcPr>
            <w:tcW w:w="861" w:type="dxa"/>
            <w:tcBorders>
              <w:top w:val="single" w:sz="4" w:space="0" w:color="auto"/>
              <w:left w:val="single" w:sz="4" w:space="0" w:color="auto"/>
            </w:tcBorders>
          </w:tcPr>
          <w:p w14:paraId="51573F8B"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1</w:t>
            </w:r>
          </w:p>
        </w:tc>
        <w:tc>
          <w:tcPr>
            <w:tcW w:w="2689" w:type="dxa"/>
            <w:tcBorders>
              <w:top w:val="single" w:sz="4" w:space="0" w:color="auto"/>
              <w:left w:val="single" w:sz="4" w:space="0" w:color="auto"/>
            </w:tcBorders>
          </w:tcPr>
          <w:p w14:paraId="1B2D8DE4"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Ծածկագրային նշագիրը</w:t>
            </w:r>
          </w:p>
        </w:tc>
        <w:tc>
          <w:tcPr>
            <w:tcW w:w="5816" w:type="dxa"/>
            <w:tcBorders>
              <w:top w:val="single" w:sz="4" w:space="0" w:color="auto"/>
              <w:left w:val="single" w:sz="4" w:space="0" w:color="auto"/>
              <w:right w:val="single" w:sz="4" w:space="0" w:color="auto"/>
            </w:tcBorders>
          </w:tcPr>
          <w:p w14:paraId="3DA927DD"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P.CP.04.OPR.0025</w:t>
            </w:r>
          </w:p>
        </w:tc>
      </w:tr>
      <w:tr w:rsidR="0064324F" w:rsidRPr="001E1A8F" w14:paraId="454F928A" w14:textId="77777777" w:rsidTr="00404D9B">
        <w:tc>
          <w:tcPr>
            <w:tcW w:w="861" w:type="dxa"/>
            <w:tcBorders>
              <w:top w:val="single" w:sz="4" w:space="0" w:color="auto"/>
              <w:left w:val="single" w:sz="4" w:space="0" w:color="auto"/>
            </w:tcBorders>
          </w:tcPr>
          <w:p w14:paraId="31C7D8F4"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2</w:t>
            </w:r>
          </w:p>
        </w:tc>
        <w:tc>
          <w:tcPr>
            <w:tcW w:w="2689" w:type="dxa"/>
            <w:tcBorders>
              <w:top w:val="single" w:sz="4" w:space="0" w:color="auto"/>
              <w:left w:val="single" w:sz="4" w:space="0" w:color="auto"/>
            </w:tcBorders>
          </w:tcPr>
          <w:p w14:paraId="5ADADCEF"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Գործառնության անվանումը</w:t>
            </w:r>
          </w:p>
        </w:tc>
        <w:tc>
          <w:tcPr>
            <w:tcW w:w="5816" w:type="dxa"/>
            <w:tcBorders>
              <w:top w:val="single" w:sz="4" w:space="0" w:color="auto"/>
              <w:left w:val="single" w:sz="4" w:space="0" w:color="auto"/>
              <w:right w:val="single" w:sz="4" w:space="0" w:color="auto"/>
            </w:tcBorders>
          </w:tcPr>
          <w:p w14:paraId="195AA3EE"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հայտարարատուի մոտ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ԱՕՏՄ-ների առկայության մասին տեղեկությունների հարցում</w:t>
            </w:r>
          </w:p>
        </w:tc>
      </w:tr>
      <w:tr w:rsidR="0064324F" w:rsidRPr="001E1A8F" w14:paraId="7D1E8AD3" w14:textId="77777777" w:rsidTr="00404D9B">
        <w:tc>
          <w:tcPr>
            <w:tcW w:w="861" w:type="dxa"/>
            <w:tcBorders>
              <w:top w:val="single" w:sz="4" w:space="0" w:color="auto"/>
              <w:left w:val="single" w:sz="4" w:space="0" w:color="auto"/>
              <w:bottom w:val="single" w:sz="4" w:space="0" w:color="auto"/>
            </w:tcBorders>
          </w:tcPr>
          <w:p w14:paraId="18B59100"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3</w:t>
            </w:r>
          </w:p>
        </w:tc>
        <w:tc>
          <w:tcPr>
            <w:tcW w:w="2689" w:type="dxa"/>
            <w:tcBorders>
              <w:top w:val="single" w:sz="4" w:space="0" w:color="auto"/>
              <w:left w:val="single" w:sz="4" w:space="0" w:color="auto"/>
              <w:bottom w:val="single" w:sz="4" w:space="0" w:color="auto"/>
            </w:tcBorders>
          </w:tcPr>
          <w:p w14:paraId="088870D0"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Կատարողը</w:t>
            </w:r>
          </w:p>
        </w:tc>
        <w:tc>
          <w:tcPr>
            <w:tcW w:w="5816" w:type="dxa"/>
            <w:tcBorders>
              <w:top w:val="single" w:sz="4" w:space="0" w:color="auto"/>
              <w:left w:val="single" w:sz="4" w:space="0" w:color="auto"/>
              <w:bottom w:val="single" w:sz="4" w:space="0" w:color="auto"/>
              <w:right w:val="single" w:sz="4" w:space="0" w:color="auto"/>
            </w:tcBorders>
          </w:tcPr>
          <w:p w14:paraId="755C9DCC"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ԱՕՏՄ-ի մասին տեղեկությունների հարցում կատարող լիազորված մարմին</w:t>
            </w:r>
          </w:p>
        </w:tc>
      </w:tr>
      <w:tr w:rsidR="0064324F" w:rsidRPr="001E1A8F" w14:paraId="6827EFEC" w14:textId="77777777" w:rsidTr="00404D9B">
        <w:tc>
          <w:tcPr>
            <w:tcW w:w="861" w:type="dxa"/>
            <w:tcBorders>
              <w:top w:val="single" w:sz="4" w:space="0" w:color="auto"/>
              <w:left w:val="single" w:sz="4" w:space="0" w:color="auto"/>
            </w:tcBorders>
          </w:tcPr>
          <w:p w14:paraId="17C0BA44"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4</w:t>
            </w:r>
          </w:p>
        </w:tc>
        <w:tc>
          <w:tcPr>
            <w:tcW w:w="2689" w:type="dxa"/>
            <w:tcBorders>
              <w:top w:val="single" w:sz="4" w:space="0" w:color="auto"/>
              <w:left w:val="single" w:sz="4" w:space="0" w:color="auto"/>
            </w:tcBorders>
          </w:tcPr>
          <w:p w14:paraId="57B66EAF"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Կատարման պայմանները</w:t>
            </w:r>
          </w:p>
        </w:tc>
        <w:tc>
          <w:tcPr>
            <w:tcW w:w="5816" w:type="dxa"/>
            <w:tcBorders>
              <w:top w:val="single" w:sz="4" w:space="0" w:color="auto"/>
              <w:left w:val="single" w:sz="4" w:space="0" w:color="auto"/>
              <w:right w:val="single" w:sz="4" w:space="0" w:color="auto"/>
            </w:tcBorders>
          </w:tcPr>
          <w:p w14:paraId="0CC12152"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կատարվում է Մաքսային օրենսգրքի 264-րդ հոդվածի 4-րդ կետով սահմանված դեպքերում մաքսատուրքերը, հարկերը վճարելու պարտավորության կատարման ապահովման պայմանների պահպանման նկատմամբ հսկողություն իրականացնելիս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այն ԱՕՏՄ-ների մասին տեղեկություններ ստանալու նպատակով, որոնց հայտարարագրումն իրականացվել է կոնկրետ անձի կողմից՝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ԱՕՏՄ-ների մասին տեղեկությունների ռեեստրում, որի վարումն ապահովվում է անդամ պետության շրջանակներում, նշված տեղեկությունների բացակայության դեպքերում</w:t>
            </w:r>
          </w:p>
        </w:tc>
      </w:tr>
      <w:tr w:rsidR="0064324F" w:rsidRPr="001E1A8F" w14:paraId="7674E34A" w14:textId="77777777" w:rsidTr="00404D9B">
        <w:tc>
          <w:tcPr>
            <w:tcW w:w="861" w:type="dxa"/>
            <w:tcBorders>
              <w:top w:val="single" w:sz="4" w:space="0" w:color="auto"/>
              <w:left w:val="single" w:sz="4" w:space="0" w:color="auto"/>
            </w:tcBorders>
          </w:tcPr>
          <w:p w14:paraId="5F2C2638"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5</w:t>
            </w:r>
          </w:p>
        </w:tc>
        <w:tc>
          <w:tcPr>
            <w:tcW w:w="2689" w:type="dxa"/>
            <w:tcBorders>
              <w:top w:val="single" w:sz="4" w:space="0" w:color="auto"/>
              <w:left w:val="single" w:sz="4" w:space="0" w:color="auto"/>
            </w:tcBorders>
          </w:tcPr>
          <w:p w14:paraId="3BC32B5B"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Սահմանափակումները</w:t>
            </w:r>
          </w:p>
        </w:tc>
        <w:tc>
          <w:tcPr>
            <w:tcW w:w="5816" w:type="dxa"/>
            <w:tcBorders>
              <w:top w:val="single" w:sz="4" w:space="0" w:color="auto"/>
              <w:left w:val="single" w:sz="4" w:space="0" w:color="auto"/>
              <w:right w:val="single" w:sz="4" w:space="0" w:color="auto"/>
            </w:tcBorders>
          </w:tcPr>
          <w:p w14:paraId="496302F2"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հարցման ձ</w:t>
            </w:r>
            <w:r w:rsidR="00654716" w:rsidRPr="001E1A8F">
              <w:rPr>
                <w:rFonts w:ascii="Sylfaen" w:hAnsi="Sylfaen"/>
                <w:sz w:val="20"/>
                <w:szCs w:val="20"/>
              </w:rPr>
              <w:t>եւ</w:t>
            </w:r>
            <w:r w:rsidRPr="001E1A8F">
              <w:rPr>
                <w:rFonts w:ascii="Sylfaen" w:hAnsi="Sylfaen"/>
                <w:sz w:val="20"/>
                <w:szCs w:val="20"/>
              </w:rPr>
              <w:t xml:space="preserve">աչափը </w:t>
            </w:r>
            <w:r w:rsidR="00654716" w:rsidRPr="001E1A8F">
              <w:rPr>
                <w:rFonts w:ascii="Sylfaen" w:hAnsi="Sylfaen"/>
                <w:sz w:val="20"/>
                <w:szCs w:val="20"/>
              </w:rPr>
              <w:t>եւ</w:t>
            </w:r>
            <w:r w:rsidRPr="001E1A8F">
              <w:rPr>
                <w:rFonts w:ascii="Sylfaen" w:hAnsi="Sylfaen"/>
                <w:sz w:val="20"/>
                <w:szCs w:val="20"/>
              </w:rPr>
              <w:t xml:space="preserve"> կառուցվածքը պետք է համապատասխանեն Էլեկտրոնային փաստաթղթերի </w:t>
            </w:r>
            <w:r w:rsidR="00654716" w:rsidRPr="001E1A8F">
              <w:rPr>
                <w:rFonts w:ascii="Sylfaen" w:hAnsi="Sylfaen"/>
                <w:sz w:val="20"/>
                <w:szCs w:val="20"/>
              </w:rPr>
              <w:t>եւ</w:t>
            </w:r>
            <w:r w:rsidRPr="001E1A8F">
              <w:rPr>
                <w:rFonts w:ascii="Sylfaen" w:hAnsi="Sylfaen"/>
                <w:sz w:val="20"/>
                <w:szCs w:val="20"/>
              </w:rPr>
              <w:t xml:space="preserve"> տեղեկությունների ձեւաչափերի ու կառուցվածքների նկարագրությանը։</w:t>
            </w:r>
          </w:p>
        </w:tc>
      </w:tr>
      <w:tr w:rsidR="0064324F" w:rsidRPr="001E1A8F" w14:paraId="77F21829" w14:textId="77777777" w:rsidTr="00404D9B">
        <w:tc>
          <w:tcPr>
            <w:tcW w:w="861" w:type="dxa"/>
            <w:tcBorders>
              <w:top w:val="single" w:sz="4" w:space="0" w:color="auto"/>
              <w:left w:val="single" w:sz="4" w:space="0" w:color="auto"/>
            </w:tcBorders>
          </w:tcPr>
          <w:p w14:paraId="7D4084DE"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6</w:t>
            </w:r>
          </w:p>
        </w:tc>
        <w:tc>
          <w:tcPr>
            <w:tcW w:w="2689" w:type="dxa"/>
            <w:tcBorders>
              <w:top w:val="single" w:sz="4" w:space="0" w:color="auto"/>
              <w:left w:val="single" w:sz="4" w:space="0" w:color="auto"/>
            </w:tcBorders>
          </w:tcPr>
          <w:p w14:paraId="2F362393"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Գործառնության նկարագրությունը</w:t>
            </w:r>
          </w:p>
        </w:tc>
        <w:tc>
          <w:tcPr>
            <w:tcW w:w="5816" w:type="dxa"/>
            <w:tcBorders>
              <w:top w:val="single" w:sz="4" w:space="0" w:color="auto"/>
              <w:left w:val="single" w:sz="4" w:space="0" w:color="auto"/>
              <w:right w:val="single" w:sz="4" w:space="0" w:color="auto"/>
            </w:tcBorders>
          </w:tcPr>
          <w:p w14:paraId="4AFF79AC"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կատարողը կազմում </w:t>
            </w:r>
            <w:r w:rsidR="00654716" w:rsidRPr="001E1A8F">
              <w:rPr>
                <w:rFonts w:ascii="Sylfaen" w:hAnsi="Sylfaen"/>
                <w:sz w:val="20"/>
                <w:szCs w:val="20"/>
              </w:rPr>
              <w:t>եւ</w:t>
            </w:r>
            <w:r w:rsidRPr="001E1A8F">
              <w:rPr>
                <w:rFonts w:ascii="Sylfaen" w:hAnsi="Sylfaen"/>
                <w:sz w:val="20"/>
                <w:szCs w:val="20"/>
              </w:rPr>
              <w:t xml:space="preserve"> ԱՕՏՄ-ի մասին տեղեկություններ ներկայացնող լիազորված մարմին է ուղարկում հայտարարատուի մոտ Միության մաքսային տարածք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Միության մաքսային տարածքից չարտահանված ԱՕՏՄ-ների առկայության մասին տեղեկությունների հարցում՝</w:t>
            </w:r>
          </w:p>
          <w:p w14:paraId="45EB88F6"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Տեղեկատվական փոխգործակցության կանոնակարգին համապատասխան</w:t>
            </w:r>
          </w:p>
        </w:tc>
      </w:tr>
      <w:tr w:rsidR="0064324F" w:rsidRPr="001E1A8F" w14:paraId="019F0749" w14:textId="77777777" w:rsidTr="00404D9B">
        <w:tc>
          <w:tcPr>
            <w:tcW w:w="861" w:type="dxa"/>
            <w:tcBorders>
              <w:top w:val="single" w:sz="4" w:space="0" w:color="auto"/>
              <w:left w:val="single" w:sz="4" w:space="0" w:color="auto"/>
              <w:bottom w:val="single" w:sz="4" w:space="0" w:color="auto"/>
            </w:tcBorders>
          </w:tcPr>
          <w:p w14:paraId="1D95D216"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7</w:t>
            </w:r>
          </w:p>
        </w:tc>
        <w:tc>
          <w:tcPr>
            <w:tcW w:w="2689" w:type="dxa"/>
            <w:tcBorders>
              <w:top w:val="single" w:sz="4" w:space="0" w:color="auto"/>
              <w:left w:val="single" w:sz="4" w:space="0" w:color="auto"/>
              <w:bottom w:val="single" w:sz="4" w:space="0" w:color="auto"/>
            </w:tcBorders>
          </w:tcPr>
          <w:p w14:paraId="17A94CC4"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Արդյունքները</w:t>
            </w:r>
          </w:p>
        </w:tc>
        <w:tc>
          <w:tcPr>
            <w:tcW w:w="5816" w:type="dxa"/>
            <w:tcBorders>
              <w:top w:val="single" w:sz="4" w:space="0" w:color="auto"/>
              <w:left w:val="single" w:sz="4" w:space="0" w:color="auto"/>
              <w:bottom w:val="single" w:sz="4" w:space="0" w:color="auto"/>
              <w:right w:val="single" w:sz="4" w:space="0" w:color="auto"/>
            </w:tcBorders>
          </w:tcPr>
          <w:p w14:paraId="54F2CC93"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հայտարարատուի մոտ Միության մաքսային տարածք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Միության մաքսային տարածքից չարտահանված ԱՕՏՄ-ների առկայության մասին տեղեկությունների հարցումն ուղարկվել է ԱՕՏՄ-ի մասին տեղեկություններ ներկայացնող լիազորված մարմին</w:t>
            </w:r>
          </w:p>
        </w:tc>
      </w:tr>
    </w:tbl>
    <w:p w14:paraId="4CE733DD" w14:textId="77777777" w:rsidR="0064324F" w:rsidRPr="00654716" w:rsidRDefault="0064324F" w:rsidP="0064324F">
      <w:pPr>
        <w:pStyle w:val="Tablecaption0"/>
        <w:spacing w:after="160" w:line="360" w:lineRule="auto"/>
        <w:jc w:val="right"/>
        <w:rPr>
          <w:rFonts w:ascii="Sylfaen" w:hAnsi="Sylfaen" w:cs="Sylfaen"/>
          <w:sz w:val="24"/>
          <w:szCs w:val="24"/>
        </w:rPr>
      </w:pPr>
    </w:p>
    <w:p w14:paraId="5CBD95E7" w14:textId="77777777" w:rsidR="0064324F" w:rsidRPr="00654716" w:rsidRDefault="0064324F" w:rsidP="00F46D0C">
      <w:pPr>
        <w:pStyle w:val="Tablecaption0"/>
        <w:spacing w:after="160" w:line="384" w:lineRule="auto"/>
        <w:jc w:val="right"/>
        <w:rPr>
          <w:rFonts w:ascii="Sylfaen" w:hAnsi="Sylfaen" w:cs="Sylfaen"/>
          <w:sz w:val="24"/>
          <w:szCs w:val="24"/>
        </w:rPr>
      </w:pPr>
      <w:r w:rsidRPr="00654716">
        <w:rPr>
          <w:rFonts w:ascii="Sylfaen" w:hAnsi="Sylfaen"/>
          <w:sz w:val="24"/>
          <w:szCs w:val="24"/>
        </w:rPr>
        <w:t>Աղյուսակ 43</w:t>
      </w:r>
    </w:p>
    <w:p w14:paraId="702CA471" w14:textId="77777777" w:rsidR="0064324F" w:rsidRPr="00654716" w:rsidRDefault="0064324F" w:rsidP="00F46D0C">
      <w:pPr>
        <w:pStyle w:val="BodyText1"/>
        <w:spacing w:after="160" w:line="384" w:lineRule="auto"/>
        <w:ind w:firstLine="0"/>
        <w:jc w:val="center"/>
        <w:rPr>
          <w:rFonts w:ascii="Sylfaen" w:hAnsi="Sylfaen" w:cs="Sylfaen"/>
          <w:sz w:val="24"/>
          <w:szCs w:val="24"/>
        </w:rPr>
      </w:pPr>
      <w:r w:rsidRPr="00654716">
        <w:rPr>
          <w:rFonts w:ascii="Sylfaen" w:hAnsi="Sylfaen"/>
          <w:sz w:val="24"/>
          <w:szCs w:val="24"/>
        </w:rPr>
        <w:t xml:space="preserve">«Հայտարարատուի մոտ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առկայության մասին տեղեկությունների ներկայացում» գործառնության (P.CP.04.OPR.026) նկարագրություն</w:t>
      </w:r>
    </w:p>
    <w:tbl>
      <w:tblPr>
        <w:tblOverlap w:val="never"/>
        <w:tblW w:w="9375" w:type="dxa"/>
        <w:tblLayout w:type="fixed"/>
        <w:tblCellMar>
          <w:left w:w="10" w:type="dxa"/>
          <w:right w:w="10" w:type="dxa"/>
        </w:tblCellMar>
        <w:tblLook w:val="0000" w:firstRow="0" w:lastRow="0" w:firstColumn="0" w:lastColumn="0" w:noHBand="0" w:noVBand="0"/>
      </w:tblPr>
      <w:tblGrid>
        <w:gridCol w:w="861"/>
        <w:gridCol w:w="2694"/>
        <w:gridCol w:w="5811"/>
        <w:gridCol w:w="9"/>
      </w:tblGrid>
      <w:tr w:rsidR="0064324F" w:rsidRPr="001E1A8F" w14:paraId="3606044C" w14:textId="77777777" w:rsidTr="00404D9B">
        <w:trPr>
          <w:tblHeader/>
        </w:trPr>
        <w:tc>
          <w:tcPr>
            <w:tcW w:w="861" w:type="dxa"/>
            <w:tcBorders>
              <w:top w:val="single" w:sz="4" w:space="0" w:color="auto"/>
              <w:left w:val="single" w:sz="4" w:space="0" w:color="auto"/>
            </w:tcBorders>
          </w:tcPr>
          <w:p w14:paraId="7BAD87F8"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Համարը՝ ը/կ</w:t>
            </w:r>
          </w:p>
        </w:tc>
        <w:tc>
          <w:tcPr>
            <w:tcW w:w="2694" w:type="dxa"/>
            <w:tcBorders>
              <w:top w:val="single" w:sz="4" w:space="0" w:color="auto"/>
              <w:left w:val="single" w:sz="4" w:space="0" w:color="auto"/>
            </w:tcBorders>
          </w:tcPr>
          <w:p w14:paraId="4B463E49"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Տարրի նշագիրը</w:t>
            </w:r>
          </w:p>
        </w:tc>
        <w:tc>
          <w:tcPr>
            <w:tcW w:w="5820" w:type="dxa"/>
            <w:gridSpan w:val="2"/>
            <w:tcBorders>
              <w:top w:val="single" w:sz="4" w:space="0" w:color="auto"/>
              <w:left w:val="single" w:sz="4" w:space="0" w:color="auto"/>
              <w:right w:val="single" w:sz="4" w:space="0" w:color="auto"/>
            </w:tcBorders>
          </w:tcPr>
          <w:p w14:paraId="60D066D6"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Նկարագրությունը</w:t>
            </w:r>
          </w:p>
        </w:tc>
      </w:tr>
      <w:tr w:rsidR="0064324F" w:rsidRPr="001E1A8F" w14:paraId="4B98521C" w14:textId="77777777" w:rsidTr="00404D9B">
        <w:trPr>
          <w:tblHeader/>
        </w:trPr>
        <w:tc>
          <w:tcPr>
            <w:tcW w:w="861" w:type="dxa"/>
            <w:tcBorders>
              <w:top w:val="single" w:sz="4" w:space="0" w:color="auto"/>
              <w:left w:val="single" w:sz="4" w:space="0" w:color="auto"/>
            </w:tcBorders>
          </w:tcPr>
          <w:p w14:paraId="1FDFA84F"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1</w:t>
            </w:r>
          </w:p>
        </w:tc>
        <w:tc>
          <w:tcPr>
            <w:tcW w:w="2694" w:type="dxa"/>
            <w:tcBorders>
              <w:top w:val="single" w:sz="4" w:space="0" w:color="auto"/>
              <w:left w:val="single" w:sz="4" w:space="0" w:color="auto"/>
            </w:tcBorders>
          </w:tcPr>
          <w:p w14:paraId="6248AA3A"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2</w:t>
            </w:r>
          </w:p>
        </w:tc>
        <w:tc>
          <w:tcPr>
            <w:tcW w:w="5820" w:type="dxa"/>
            <w:gridSpan w:val="2"/>
            <w:tcBorders>
              <w:top w:val="single" w:sz="4" w:space="0" w:color="auto"/>
              <w:left w:val="single" w:sz="4" w:space="0" w:color="auto"/>
              <w:right w:val="single" w:sz="4" w:space="0" w:color="auto"/>
            </w:tcBorders>
          </w:tcPr>
          <w:p w14:paraId="18B75082"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3</w:t>
            </w:r>
          </w:p>
        </w:tc>
      </w:tr>
      <w:tr w:rsidR="0064324F" w:rsidRPr="001E1A8F" w14:paraId="5E13D04B" w14:textId="77777777" w:rsidTr="00404D9B">
        <w:tc>
          <w:tcPr>
            <w:tcW w:w="861" w:type="dxa"/>
            <w:tcBorders>
              <w:top w:val="single" w:sz="4" w:space="0" w:color="auto"/>
              <w:left w:val="single" w:sz="4" w:space="0" w:color="auto"/>
            </w:tcBorders>
          </w:tcPr>
          <w:p w14:paraId="2D92CF92"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1</w:t>
            </w:r>
          </w:p>
        </w:tc>
        <w:tc>
          <w:tcPr>
            <w:tcW w:w="2694" w:type="dxa"/>
            <w:tcBorders>
              <w:top w:val="single" w:sz="4" w:space="0" w:color="auto"/>
              <w:left w:val="single" w:sz="4" w:space="0" w:color="auto"/>
            </w:tcBorders>
          </w:tcPr>
          <w:p w14:paraId="7431CDE1"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Ծածկագրային նշագիրը</w:t>
            </w:r>
          </w:p>
        </w:tc>
        <w:tc>
          <w:tcPr>
            <w:tcW w:w="5820" w:type="dxa"/>
            <w:gridSpan w:val="2"/>
            <w:tcBorders>
              <w:top w:val="single" w:sz="4" w:space="0" w:color="auto"/>
              <w:left w:val="single" w:sz="4" w:space="0" w:color="auto"/>
              <w:right w:val="single" w:sz="4" w:space="0" w:color="auto"/>
            </w:tcBorders>
          </w:tcPr>
          <w:p w14:paraId="35B439A2"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P.CP.04.OPR.026</w:t>
            </w:r>
          </w:p>
        </w:tc>
      </w:tr>
      <w:tr w:rsidR="0064324F" w:rsidRPr="001E1A8F" w14:paraId="32E368A3" w14:textId="77777777" w:rsidTr="00404D9B">
        <w:tc>
          <w:tcPr>
            <w:tcW w:w="861" w:type="dxa"/>
            <w:tcBorders>
              <w:top w:val="single" w:sz="4" w:space="0" w:color="auto"/>
              <w:left w:val="single" w:sz="4" w:space="0" w:color="auto"/>
              <w:bottom w:val="single" w:sz="4" w:space="0" w:color="auto"/>
            </w:tcBorders>
          </w:tcPr>
          <w:p w14:paraId="392AC249"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2</w:t>
            </w:r>
          </w:p>
        </w:tc>
        <w:tc>
          <w:tcPr>
            <w:tcW w:w="2694" w:type="dxa"/>
            <w:tcBorders>
              <w:top w:val="single" w:sz="4" w:space="0" w:color="auto"/>
              <w:left w:val="single" w:sz="4" w:space="0" w:color="auto"/>
              <w:bottom w:val="single" w:sz="4" w:space="0" w:color="auto"/>
            </w:tcBorders>
          </w:tcPr>
          <w:p w14:paraId="386C39B8"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Գործառնության անվանումը</w:t>
            </w:r>
          </w:p>
        </w:tc>
        <w:tc>
          <w:tcPr>
            <w:tcW w:w="5820" w:type="dxa"/>
            <w:gridSpan w:val="2"/>
            <w:tcBorders>
              <w:top w:val="single" w:sz="4" w:space="0" w:color="auto"/>
              <w:left w:val="single" w:sz="4" w:space="0" w:color="auto"/>
              <w:bottom w:val="single" w:sz="4" w:space="0" w:color="auto"/>
              <w:right w:val="single" w:sz="4" w:space="0" w:color="auto"/>
            </w:tcBorders>
          </w:tcPr>
          <w:p w14:paraId="2AEF2176"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հայտարարատուի մոտ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ԱՕՏՄ-ի առկայության մասին տեղեկությունների ներկայացում</w:t>
            </w:r>
          </w:p>
        </w:tc>
      </w:tr>
      <w:tr w:rsidR="0064324F" w:rsidRPr="001E1A8F" w14:paraId="3439DF4C" w14:textId="77777777" w:rsidTr="00404D9B">
        <w:trPr>
          <w:gridAfter w:val="1"/>
          <w:wAfter w:w="9" w:type="dxa"/>
        </w:trPr>
        <w:tc>
          <w:tcPr>
            <w:tcW w:w="861" w:type="dxa"/>
            <w:tcBorders>
              <w:top w:val="single" w:sz="4" w:space="0" w:color="auto"/>
              <w:left w:val="single" w:sz="4" w:space="0" w:color="auto"/>
            </w:tcBorders>
            <w:shd w:val="clear" w:color="auto" w:fill="FFFFFF"/>
          </w:tcPr>
          <w:p w14:paraId="5931F49A"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3</w:t>
            </w:r>
          </w:p>
        </w:tc>
        <w:tc>
          <w:tcPr>
            <w:tcW w:w="2694" w:type="dxa"/>
            <w:tcBorders>
              <w:top w:val="single" w:sz="4" w:space="0" w:color="auto"/>
              <w:left w:val="single" w:sz="4" w:space="0" w:color="auto"/>
            </w:tcBorders>
            <w:shd w:val="clear" w:color="auto" w:fill="FFFFFF"/>
          </w:tcPr>
          <w:p w14:paraId="6C81AB68"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Կատարողը</w:t>
            </w:r>
          </w:p>
        </w:tc>
        <w:tc>
          <w:tcPr>
            <w:tcW w:w="5811" w:type="dxa"/>
            <w:tcBorders>
              <w:top w:val="single" w:sz="4" w:space="0" w:color="auto"/>
              <w:left w:val="single" w:sz="4" w:space="0" w:color="auto"/>
              <w:right w:val="single" w:sz="4" w:space="0" w:color="auto"/>
            </w:tcBorders>
            <w:shd w:val="clear" w:color="auto" w:fill="FFFFFF"/>
            <w:vAlign w:val="center"/>
          </w:tcPr>
          <w:p w14:paraId="4599B176"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ԱՕՏՄ-ի մասին տեղեկություններ ներկայացնող լիազորված մարմին</w:t>
            </w:r>
          </w:p>
        </w:tc>
      </w:tr>
      <w:tr w:rsidR="0064324F" w:rsidRPr="001E1A8F" w14:paraId="621349B2" w14:textId="77777777" w:rsidTr="00404D9B">
        <w:trPr>
          <w:gridAfter w:val="1"/>
          <w:wAfter w:w="9" w:type="dxa"/>
        </w:trPr>
        <w:tc>
          <w:tcPr>
            <w:tcW w:w="861" w:type="dxa"/>
            <w:tcBorders>
              <w:top w:val="single" w:sz="4" w:space="0" w:color="auto"/>
              <w:left w:val="single" w:sz="4" w:space="0" w:color="auto"/>
            </w:tcBorders>
            <w:shd w:val="clear" w:color="auto" w:fill="FFFFFF"/>
          </w:tcPr>
          <w:p w14:paraId="2B3841E0"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4</w:t>
            </w:r>
          </w:p>
        </w:tc>
        <w:tc>
          <w:tcPr>
            <w:tcW w:w="2694" w:type="dxa"/>
            <w:tcBorders>
              <w:top w:val="single" w:sz="4" w:space="0" w:color="auto"/>
              <w:left w:val="single" w:sz="4" w:space="0" w:color="auto"/>
            </w:tcBorders>
            <w:shd w:val="clear" w:color="auto" w:fill="FFFFFF"/>
          </w:tcPr>
          <w:p w14:paraId="2843EAFE"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Կատարման պայմանները</w:t>
            </w:r>
          </w:p>
        </w:tc>
        <w:tc>
          <w:tcPr>
            <w:tcW w:w="5811" w:type="dxa"/>
            <w:tcBorders>
              <w:top w:val="single" w:sz="4" w:space="0" w:color="auto"/>
              <w:left w:val="single" w:sz="4" w:space="0" w:color="auto"/>
              <w:right w:val="single" w:sz="4" w:space="0" w:color="auto"/>
            </w:tcBorders>
            <w:shd w:val="clear" w:color="auto" w:fill="FFFFFF"/>
            <w:vAlign w:val="center"/>
          </w:tcPr>
          <w:p w14:paraId="509AEA17"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կատարվում է կատարողի կողմից հայտարարատուի մոտ Միության մաքսային տարածք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Միության մաքսային տարածքից չարտահանված ԱՕՏՄ-ների առկայության մասին տեղեկություններ ներկայացնելու հարցում ստանալիս («Հայտարարատուի մոտ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ԱՕՏՄ-ների առկայության մասին տեղեկությունների հարցում» գործառնություն (P.CP.04.OPR.025))</w:t>
            </w:r>
          </w:p>
        </w:tc>
      </w:tr>
      <w:tr w:rsidR="0064324F" w:rsidRPr="001E1A8F" w14:paraId="781AC960" w14:textId="77777777" w:rsidTr="00404D9B">
        <w:trPr>
          <w:gridAfter w:val="1"/>
          <w:wAfter w:w="9" w:type="dxa"/>
        </w:trPr>
        <w:tc>
          <w:tcPr>
            <w:tcW w:w="861" w:type="dxa"/>
            <w:tcBorders>
              <w:top w:val="single" w:sz="4" w:space="0" w:color="auto"/>
              <w:left w:val="single" w:sz="4" w:space="0" w:color="auto"/>
            </w:tcBorders>
            <w:shd w:val="clear" w:color="auto" w:fill="FFFFFF"/>
          </w:tcPr>
          <w:p w14:paraId="18FF2D99"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5</w:t>
            </w:r>
          </w:p>
        </w:tc>
        <w:tc>
          <w:tcPr>
            <w:tcW w:w="2694" w:type="dxa"/>
            <w:tcBorders>
              <w:top w:val="single" w:sz="4" w:space="0" w:color="auto"/>
              <w:left w:val="single" w:sz="4" w:space="0" w:color="auto"/>
            </w:tcBorders>
            <w:shd w:val="clear" w:color="auto" w:fill="FFFFFF"/>
          </w:tcPr>
          <w:p w14:paraId="10850AB2"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Սահմանափակումները</w:t>
            </w:r>
          </w:p>
        </w:tc>
        <w:tc>
          <w:tcPr>
            <w:tcW w:w="5811" w:type="dxa"/>
            <w:tcBorders>
              <w:top w:val="single" w:sz="4" w:space="0" w:color="auto"/>
              <w:left w:val="single" w:sz="4" w:space="0" w:color="auto"/>
              <w:right w:val="single" w:sz="4" w:space="0" w:color="auto"/>
            </w:tcBorders>
            <w:shd w:val="clear" w:color="auto" w:fill="FFFFFF"/>
            <w:vAlign w:val="center"/>
          </w:tcPr>
          <w:p w14:paraId="5AF80669"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հարցման ձ</w:t>
            </w:r>
            <w:r w:rsidR="00654716" w:rsidRPr="001E1A8F">
              <w:rPr>
                <w:rFonts w:ascii="Sylfaen" w:hAnsi="Sylfaen"/>
                <w:sz w:val="20"/>
                <w:szCs w:val="20"/>
              </w:rPr>
              <w:t>եւ</w:t>
            </w:r>
            <w:r w:rsidRPr="001E1A8F">
              <w:rPr>
                <w:rFonts w:ascii="Sylfaen" w:hAnsi="Sylfaen"/>
                <w:sz w:val="20"/>
                <w:szCs w:val="20"/>
              </w:rPr>
              <w:t xml:space="preserve">աչափը </w:t>
            </w:r>
            <w:r w:rsidR="00654716" w:rsidRPr="001E1A8F">
              <w:rPr>
                <w:rFonts w:ascii="Sylfaen" w:hAnsi="Sylfaen"/>
                <w:sz w:val="20"/>
                <w:szCs w:val="20"/>
              </w:rPr>
              <w:t>եւ</w:t>
            </w:r>
            <w:r w:rsidRPr="001E1A8F">
              <w:rPr>
                <w:rFonts w:ascii="Sylfaen" w:hAnsi="Sylfaen"/>
                <w:sz w:val="20"/>
                <w:szCs w:val="20"/>
              </w:rPr>
              <w:t xml:space="preserve"> կառուցվածքը պետք է համապատասխանեն Էլեկտրոնային փաստաթղթերի </w:t>
            </w:r>
            <w:r w:rsidR="00654716" w:rsidRPr="001E1A8F">
              <w:rPr>
                <w:rFonts w:ascii="Sylfaen" w:hAnsi="Sylfaen"/>
                <w:sz w:val="20"/>
                <w:szCs w:val="20"/>
              </w:rPr>
              <w:t>եւ</w:t>
            </w:r>
            <w:r w:rsidRPr="001E1A8F">
              <w:rPr>
                <w:rFonts w:ascii="Sylfaen" w:hAnsi="Sylfaen"/>
                <w:sz w:val="20"/>
                <w:szCs w:val="20"/>
              </w:rPr>
              <w:t xml:space="preserve"> տեղեկությունների ձեւաչափերի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64324F" w:rsidRPr="001E1A8F" w14:paraId="4A5219C8" w14:textId="77777777" w:rsidTr="00404D9B">
        <w:trPr>
          <w:gridAfter w:val="1"/>
          <w:wAfter w:w="9" w:type="dxa"/>
        </w:trPr>
        <w:tc>
          <w:tcPr>
            <w:tcW w:w="861" w:type="dxa"/>
            <w:tcBorders>
              <w:top w:val="single" w:sz="4" w:space="0" w:color="auto"/>
              <w:left w:val="single" w:sz="4" w:space="0" w:color="auto"/>
            </w:tcBorders>
            <w:shd w:val="clear" w:color="auto" w:fill="FFFFFF"/>
          </w:tcPr>
          <w:p w14:paraId="36AC62E8"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6</w:t>
            </w:r>
          </w:p>
        </w:tc>
        <w:tc>
          <w:tcPr>
            <w:tcW w:w="2694" w:type="dxa"/>
            <w:tcBorders>
              <w:top w:val="single" w:sz="4" w:space="0" w:color="auto"/>
              <w:left w:val="single" w:sz="4" w:space="0" w:color="auto"/>
            </w:tcBorders>
            <w:shd w:val="clear" w:color="auto" w:fill="FFFFFF"/>
          </w:tcPr>
          <w:p w14:paraId="0E5B4204"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Գործառնության նկարագրությունը</w:t>
            </w:r>
          </w:p>
        </w:tc>
        <w:tc>
          <w:tcPr>
            <w:tcW w:w="5811" w:type="dxa"/>
            <w:tcBorders>
              <w:top w:val="single" w:sz="4" w:space="0" w:color="auto"/>
              <w:left w:val="single" w:sz="4" w:space="0" w:color="auto"/>
              <w:right w:val="single" w:sz="4" w:space="0" w:color="auto"/>
            </w:tcBorders>
            <w:shd w:val="clear" w:color="auto" w:fill="FFFFFF"/>
            <w:vAlign w:val="center"/>
          </w:tcPr>
          <w:p w14:paraId="5E003DDC"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կատարողն իրականացնում է հարցման մշակում՝ Տեղեկատվական փոխգործակցության կանոնակարգին համապատասխան, ձ</w:t>
            </w:r>
            <w:r w:rsidR="00654716" w:rsidRPr="001E1A8F">
              <w:rPr>
                <w:rFonts w:ascii="Sylfaen" w:hAnsi="Sylfaen"/>
                <w:sz w:val="20"/>
                <w:szCs w:val="20"/>
              </w:rPr>
              <w:t>եւ</w:t>
            </w:r>
            <w:r w:rsidRPr="001E1A8F">
              <w:rPr>
                <w:rFonts w:ascii="Sylfaen" w:hAnsi="Sylfaen"/>
                <w:sz w:val="20"/>
                <w:szCs w:val="20"/>
              </w:rPr>
              <w:t xml:space="preserve">ակերպում </w:t>
            </w:r>
            <w:r w:rsidR="00654716" w:rsidRPr="001E1A8F">
              <w:rPr>
                <w:rFonts w:ascii="Sylfaen" w:hAnsi="Sylfaen"/>
                <w:sz w:val="20"/>
                <w:szCs w:val="20"/>
              </w:rPr>
              <w:t>եւ</w:t>
            </w:r>
            <w:r w:rsidRPr="001E1A8F">
              <w:rPr>
                <w:rFonts w:ascii="Sylfaen" w:hAnsi="Sylfaen"/>
                <w:sz w:val="20"/>
                <w:szCs w:val="20"/>
              </w:rPr>
              <w:t xml:space="preserve"> ԱՕՏՄ-ի մասին տեղեկությունների հարցում կատարող լիազորված մարմին է ներկայացնում հայտարարատուի մոտ Միության մաքսային տարածք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Միության մաքսային տարածքից չարտահանված ԱՕՏՄ-ների առկայության մասին, ինչպես նա</w:t>
            </w:r>
            <w:r w:rsidR="00654716" w:rsidRPr="001E1A8F">
              <w:rPr>
                <w:rFonts w:ascii="Sylfaen" w:hAnsi="Sylfaen"/>
                <w:sz w:val="20"/>
                <w:szCs w:val="20"/>
              </w:rPr>
              <w:t>եւ</w:t>
            </w:r>
            <w:r w:rsidRPr="001E1A8F">
              <w:rPr>
                <w:rFonts w:ascii="Sylfaen" w:hAnsi="Sylfaen"/>
                <w:sz w:val="20"/>
                <w:szCs w:val="20"/>
              </w:rPr>
              <w:t xml:space="preserve"> դրանց տեսակների մասին տեղեկություններ: Հարցման պարամետրերը բավարարող տեղեկությունների բացակայության դեպքում ԱՕՏՄ-ի մասին տեղեկությունների հարցում կատարող լիազորված մարմին ծանուցում է ուղարկվում նշված տեղեկությունների բացակայության վերաբերյալ</w:t>
            </w:r>
          </w:p>
        </w:tc>
      </w:tr>
      <w:tr w:rsidR="0064324F" w:rsidRPr="001E1A8F" w14:paraId="0322C7D1" w14:textId="77777777" w:rsidTr="00404D9B">
        <w:trPr>
          <w:gridAfter w:val="1"/>
          <w:wAfter w:w="9" w:type="dxa"/>
        </w:trPr>
        <w:tc>
          <w:tcPr>
            <w:tcW w:w="861" w:type="dxa"/>
            <w:tcBorders>
              <w:top w:val="single" w:sz="4" w:space="0" w:color="auto"/>
              <w:left w:val="single" w:sz="4" w:space="0" w:color="auto"/>
              <w:bottom w:val="single" w:sz="4" w:space="0" w:color="auto"/>
            </w:tcBorders>
            <w:shd w:val="clear" w:color="auto" w:fill="FFFFFF"/>
          </w:tcPr>
          <w:p w14:paraId="4AB3E6F8" w14:textId="77777777" w:rsidR="0064324F" w:rsidRPr="001E1A8F" w:rsidRDefault="0064324F" w:rsidP="00404D9B">
            <w:pPr>
              <w:pStyle w:val="Other0"/>
              <w:spacing w:after="120" w:line="240" w:lineRule="auto"/>
              <w:ind w:firstLine="0"/>
              <w:jc w:val="center"/>
              <w:rPr>
                <w:rFonts w:ascii="Sylfaen" w:hAnsi="Sylfaen" w:cs="Sylfaen"/>
                <w:sz w:val="20"/>
                <w:szCs w:val="20"/>
              </w:rPr>
            </w:pPr>
            <w:r w:rsidRPr="001E1A8F">
              <w:rPr>
                <w:rFonts w:ascii="Sylfaen" w:hAnsi="Sylfaen"/>
                <w:sz w:val="20"/>
                <w:szCs w:val="20"/>
              </w:rPr>
              <w:t>7</w:t>
            </w:r>
          </w:p>
        </w:tc>
        <w:tc>
          <w:tcPr>
            <w:tcW w:w="2694" w:type="dxa"/>
            <w:tcBorders>
              <w:top w:val="single" w:sz="4" w:space="0" w:color="auto"/>
              <w:left w:val="single" w:sz="4" w:space="0" w:color="auto"/>
              <w:bottom w:val="single" w:sz="4" w:space="0" w:color="auto"/>
            </w:tcBorders>
            <w:shd w:val="clear" w:color="auto" w:fill="FFFFFF"/>
          </w:tcPr>
          <w:p w14:paraId="72B0A5B6"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Արդյունքները</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tcPr>
          <w:p w14:paraId="7DD22D5A"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ԱՕՏՄ-ի մասին տեղեկությունների հարցում կատարող լիազորված մարմին են ներկայացվել հայտարարատուի մոտ Միության մաքսային տարածք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Միության մաքսային տարածքից չարտահանված ԱՕՏՄ-ների առկայության մասին տեղեկություններ կամ հարցման պարամետրերը բավարարող տեղեկությունների բացակայության մասին ծանուցում</w:t>
            </w:r>
          </w:p>
        </w:tc>
      </w:tr>
    </w:tbl>
    <w:p w14:paraId="6858429D" w14:textId="77777777" w:rsidR="0064324F" w:rsidRPr="00654716" w:rsidRDefault="0064324F" w:rsidP="00F46D0C">
      <w:pPr>
        <w:spacing w:after="160" w:line="384" w:lineRule="auto"/>
        <w:rPr>
          <w:rFonts w:ascii="Sylfaen" w:hAnsi="Sylfaen" w:cs="Sylfaen"/>
        </w:rPr>
      </w:pPr>
    </w:p>
    <w:p w14:paraId="1D0068E4" w14:textId="77777777" w:rsidR="0064324F" w:rsidRPr="00654716" w:rsidRDefault="0064324F" w:rsidP="00F46D0C">
      <w:pPr>
        <w:pStyle w:val="BodyText1"/>
        <w:spacing w:after="160" w:line="384" w:lineRule="auto"/>
        <w:ind w:firstLine="0"/>
        <w:jc w:val="right"/>
        <w:rPr>
          <w:rFonts w:ascii="Sylfaen" w:hAnsi="Sylfaen" w:cs="Sylfaen"/>
          <w:sz w:val="24"/>
          <w:szCs w:val="24"/>
          <w:lang w:val="hy-AM"/>
        </w:rPr>
      </w:pPr>
      <w:r w:rsidRPr="00654716">
        <w:rPr>
          <w:rFonts w:ascii="Sylfaen" w:hAnsi="Sylfaen"/>
          <w:sz w:val="24"/>
          <w:szCs w:val="24"/>
          <w:lang w:val="hy-AM"/>
        </w:rPr>
        <w:t>Աղյուսակ 44</w:t>
      </w:r>
    </w:p>
    <w:p w14:paraId="33C4B3DE" w14:textId="77777777" w:rsidR="0064324F" w:rsidRPr="00654716" w:rsidRDefault="0064324F" w:rsidP="00F46D0C">
      <w:pPr>
        <w:pStyle w:val="BodyText1"/>
        <w:spacing w:after="160" w:line="384" w:lineRule="auto"/>
        <w:ind w:firstLine="0"/>
        <w:jc w:val="center"/>
        <w:rPr>
          <w:rFonts w:ascii="Sylfaen" w:hAnsi="Sylfaen" w:cs="Sylfaen"/>
          <w:sz w:val="24"/>
          <w:szCs w:val="24"/>
          <w:lang w:val="hy-AM"/>
        </w:rPr>
      </w:pPr>
      <w:r w:rsidRPr="00654716">
        <w:rPr>
          <w:rFonts w:ascii="Sylfaen" w:hAnsi="Sylfaen"/>
          <w:sz w:val="24"/>
          <w:szCs w:val="24"/>
          <w:lang w:val="hy-AM"/>
        </w:rPr>
        <w:t xml:space="preserve">«Հայտարարատուի մոտ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առկայության մասին տեղեկությունների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 գործառնության (P.CP.04.OPR.027) նկարագրություն</w:t>
      </w:r>
    </w:p>
    <w:tbl>
      <w:tblPr>
        <w:tblOverlap w:val="never"/>
        <w:tblW w:w="9490" w:type="dxa"/>
        <w:tblLayout w:type="fixed"/>
        <w:tblCellMar>
          <w:left w:w="10" w:type="dxa"/>
          <w:right w:w="10" w:type="dxa"/>
        </w:tblCellMar>
        <w:tblLook w:val="0000" w:firstRow="0" w:lastRow="0" w:firstColumn="0" w:lastColumn="0" w:noHBand="0" w:noVBand="0"/>
      </w:tblPr>
      <w:tblGrid>
        <w:gridCol w:w="861"/>
        <w:gridCol w:w="2715"/>
        <w:gridCol w:w="5914"/>
      </w:tblGrid>
      <w:tr w:rsidR="0064324F" w:rsidRPr="001E1A8F" w14:paraId="7341BC2A" w14:textId="77777777" w:rsidTr="00F46D0C">
        <w:trPr>
          <w:tblHeader/>
        </w:trPr>
        <w:tc>
          <w:tcPr>
            <w:tcW w:w="861" w:type="dxa"/>
            <w:tcBorders>
              <w:top w:val="single" w:sz="4" w:space="0" w:color="auto"/>
              <w:left w:val="single" w:sz="4" w:space="0" w:color="auto"/>
            </w:tcBorders>
            <w:shd w:val="clear" w:color="auto" w:fill="FFFFFF"/>
            <w:vAlign w:val="center"/>
          </w:tcPr>
          <w:p w14:paraId="1C35189A"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Համարը՝ ը/կ</w:t>
            </w:r>
          </w:p>
        </w:tc>
        <w:tc>
          <w:tcPr>
            <w:tcW w:w="2715" w:type="dxa"/>
            <w:tcBorders>
              <w:top w:val="single" w:sz="4" w:space="0" w:color="auto"/>
              <w:left w:val="single" w:sz="4" w:space="0" w:color="auto"/>
            </w:tcBorders>
            <w:shd w:val="clear" w:color="auto" w:fill="FFFFFF"/>
          </w:tcPr>
          <w:p w14:paraId="3BFD9454"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Տարրի նշագիրը</w:t>
            </w:r>
          </w:p>
        </w:tc>
        <w:tc>
          <w:tcPr>
            <w:tcW w:w="5914" w:type="dxa"/>
            <w:tcBorders>
              <w:top w:val="single" w:sz="4" w:space="0" w:color="auto"/>
              <w:left w:val="single" w:sz="4" w:space="0" w:color="auto"/>
              <w:right w:val="single" w:sz="4" w:space="0" w:color="auto"/>
            </w:tcBorders>
            <w:shd w:val="clear" w:color="auto" w:fill="FFFFFF"/>
          </w:tcPr>
          <w:p w14:paraId="0A301FD4"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Նկարագրությունը</w:t>
            </w:r>
          </w:p>
        </w:tc>
      </w:tr>
      <w:tr w:rsidR="0064324F" w:rsidRPr="001E1A8F" w14:paraId="541C0EC7" w14:textId="77777777" w:rsidTr="00F46D0C">
        <w:trPr>
          <w:tblHeader/>
        </w:trPr>
        <w:tc>
          <w:tcPr>
            <w:tcW w:w="861" w:type="dxa"/>
            <w:tcBorders>
              <w:top w:val="single" w:sz="4" w:space="0" w:color="auto"/>
              <w:left w:val="single" w:sz="4" w:space="0" w:color="auto"/>
            </w:tcBorders>
            <w:shd w:val="clear" w:color="auto" w:fill="FFFFFF"/>
            <w:vAlign w:val="center"/>
          </w:tcPr>
          <w:p w14:paraId="3BDC8148"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1</w:t>
            </w:r>
          </w:p>
        </w:tc>
        <w:tc>
          <w:tcPr>
            <w:tcW w:w="2715" w:type="dxa"/>
            <w:tcBorders>
              <w:top w:val="single" w:sz="4" w:space="0" w:color="auto"/>
              <w:left w:val="single" w:sz="4" w:space="0" w:color="auto"/>
            </w:tcBorders>
            <w:shd w:val="clear" w:color="auto" w:fill="FFFFFF"/>
            <w:vAlign w:val="center"/>
          </w:tcPr>
          <w:p w14:paraId="155881E6"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2</w:t>
            </w:r>
          </w:p>
        </w:tc>
        <w:tc>
          <w:tcPr>
            <w:tcW w:w="5914" w:type="dxa"/>
            <w:tcBorders>
              <w:top w:val="single" w:sz="4" w:space="0" w:color="auto"/>
              <w:left w:val="single" w:sz="4" w:space="0" w:color="auto"/>
              <w:right w:val="single" w:sz="4" w:space="0" w:color="auto"/>
            </w:tcBorders>
            <w:shd w:val="clear" w:color="auto" w:fill="FFFFFF"/>
            <w:vAlign w:val="center"/>
          </w:tcPr>
          <w:p w14:paraId="7F7C06C1"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3</w:t>
            </w:r>
          </w:p>
        </w:tc>
      </w:tr>
      <w:tr w:rsidR="0064324F" w:rsidRPr="001E1A8F" w14:paraId="2B072335" w14:textId="77777777" w:rsidTr="00F46D0C">
        <w:tc>
          <w:tcPr>
            <w:tcW w:w="861" w:type="dxa"/>
            <w:tcBorders>
              <w:top w:val="single" w:sz="4" w:space="0" w:color="auto"/>
              <w:left w:val="single" w:sz="4" w:space="0" w:color="auto"/>
            </w:tcBorders>
            <w:shd w:val="clear" w:color="auto" w:fill="FFFFFF"/>
            <w:vAlign w:val="center"/>
          </w:tcPr>
          <w:p w14:paraId="536FBB16"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1</w:t>
            </w:r>
          </w:p>
        </w:tc>
        <w:tc>
          <w:tcPr>
            <w:tcW w:w="2715" w:type="dxa"/>
            <w:tcBorders>
              <w:top w:val="single" w:sz="4" w:space="0" w:color="auto"/>
              <w:left w:val="single" w:sz="4" w:space="0" w:color="auto"/>
            </w:tcBorders>
            <w:shd w:val="clear" w:color="auto" w:fill="FFFFFF"/>
            <w:vAlign w:val="center"/>
          </w:tcPr>
          <w:p w14:paraId="0069302F" w14:textId="77777777" w:rsidR="0064324F" w:rsidRPr="001E1A8F" w:rsidRDefault="0064324F" w:rsidP="001E1A8F">
            <w:pPr>
              <w:pStyle w:val="Other0"/>
              <w:spacing w:after="120" w:line="240" w:lineRule="auto"/>
              <w:ind w:firstLine="0"/>
              <w:jc w:val="both"/>
              <w:rPr>
                <w:rFonts w:ascii="Sylfaen" w:hAnsi="Sylfaen" w:cs="Sylfaen"/>
                <w:sz w:val="20"/>
                <w:szCs w:val="20"/>
              </w:rPr>
            </w:pPr>
            <w:r w:rsidRPr="001E1A8F">
              <w:rPr>
                <w:rFonts w:ascii="Sylfaen" w:hAnsi="Sylfaen"/>
                <w:sz w:val="20"/>
                <w:szCs w:val="20"/>
              </w:rPr>
              <w:t>Ծածկագրային նշագիրը</w:t>
            </w:r>
          </w:p>
        </w:tc>
        <w:tc>
          <w:tcPr>
            <w:tcW w:w="5914" w:type="dxa"/>
            <w:tcBorders>
              <w:top w:val="single" w:sz="4" w:space="0" w:color="auto"/>
              <w:left w:val="single" w:sz="4" w:space="0" w:color="auto"/>
              <w:right w:val="single" w:sz="4" w:space="0" w:color="auto"/>
            </w:tcBorders>
            <w:shd w:val="clear" w:color="auto" w:fill="FFFFFF"/>
            <w:vAlign w:val="center"/>
          </w:tcPr>
          <w:p w14:paraId="5E6A31D8"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P.CP.04.OPR.0276</w:t>
            </w:r>
          </w:p>
        </w:tc>
      </w:tr>
      <w:tr w:rsidR="0064324F" w:rsidRPr="001E1A8F" w14:paraId="1B7E405B" w14:textId="77777777" w:rsidTr="00F46D0C">
        <w:tc>
          <w:tcPr>
            <w:tcW w:w="861" w:type="dxa"/>
            <w:tcBorders>
              <w:top w:val="single" w:sz="4" w:space="0" w:color="auto"/>
              <w:left w:val="single" w:sz="4" w:space="0" w:color="auto"/>
            </w:tcBorders>
            <w:shd w:val="clear" w:color="auto" w:fill="FFFFFF"/>
          </w:tcPr>
          <w:p w14:paraId="4BDE7428"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2</w:t>
            </w:r>
          </w:p>
        </w:tc>
        <w:tc>
          <w:tcPr>
            <w:tcW w:w="2715" w:type="dxa"/>
            <w:tcBorders>
              <w:top w:val="single" w:sz="4" w:space="0" w:color="auto"/>
              <w:left w:val="single" w:sz="4" w:space="0" w:color="auto"/>
            </w:tcBorders>
            <w:shd w:val="clear" w:color="auto" w:fill="FFFFFF"/>
          </w:tcPr>
          <w:p w14:paraId="301AFC72" w14:textId="77777777" w:rsidR="0064324F" w:rsidRPr="001E1A8F" w:rsidRDefault="0064324F" w:rsidP="001E1A8F">
            <w:pPr>
              <w:pStyle w:val="Other0"/>
              <w:spacing w:after="120" w:line="240" w:lineRule="auto"/>
              <w:ind w:firstLine="0"/>
              <w:jc w:val="both"/>
              <w:rPr>
                <w:rFonts w:ascii="Sylfaen" w:hAnsi="Sylfaen" w:cs="Sylfaen"/>
                <w:sz w:val="20"/>
                <w:szCs w:val="20"/>
              </w:rPr>
            </w:pPr>
            <w:r w:rsidRPr="001E1A8F">
              <w:rPr>
                <w:rFonts w:ascii="Sylfaen" w:hAnsi="Sylfaen"/>
                <w:sz w:val="20"/>
                <w:szCs w:val="20"/>
              </w:rPr>
              <w:t>Գործառնության անվանումը</w:t>
            </w:r>
          </w:p>
        </w:tc>
        <w:tc>
          <w:tcPr>
            <w:tcW w:w="5914" w:type="dxa"/>
            <w:tcBorders>
              <w:top w:val="single" w:sz="4" w:space="0" w:color="auto"/>
              <w:left w:val="single" w:sz="4" w:space="0" w:color="auto"/>
              <w:right w:val="single" w:sz="4" w:space="0" w:color="auto"/>
            </w:tcBorders>
            <w:shd w:val="clear" w:color="auto" w:fill="FFFFFF"/>
            <w:vAlign w:val="center"/>
          </w:tcPr>
          <w:p w14:paraId="16537A0F"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հայտարարատուի մոտ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ԱՕՏՄ-ների առկայության մասին տեղեկությունների ընդունում </w:t>
            </w:r>
            <w:r w:rsidR="00654716" w:rsidRPr="001E1A8F">
              <w:rPr>
                <w:rFonts w:ascii="Sylfaen" w:hAnsi="Sylfaen"/>
                <w:sz w:val="20"/>
                <w:szCs w:val="20"/>
              </w:rPr>
              <w:t>եւ</w:t>
            </w:r>
            <w:r w:rsidRPr="001E1A8F">
              <w:rPr>
                <w:rFonts w:ascii="Sylfaen" w:hAnsi="Sylfaen"/>
                <w:sz w:val="20"/>
                <w:szCs w:val="20"/>
              </w:rPr>
              <w:t xml:space="preserve"> մշակում</w:t>
            </w:r>
          </w:p>
        </w:tc>
      </w:tr>
      <w:tr w:rsidR="0064324F" w:rsidRPr="001E1A8F" w14:paraId="17F29DC1" w14:textId="77777777" w:rsidTr="00F46D0C">
        <w:tc>
          <w:tcPr>
            <w:tcW w:w="861" w:type="dxa"/>
            <w:tcBorders>
              <w:top w:val="single" w:sz="4" w:space="0" w:color="auto"/>
              <w:left w:val="single" w:sz="4" w:space="0" w:color="auto"/>
            </w:tcBorders>
            <w:shd w:val="clear" w:color="auto" w:fill="FFFFFF"/>
          </w:tcPr>
          <w:p w14:paraId="5577B1A8"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3</w:t>
            </w:r>
          </w:p>
        </w:tc>
        <w:tc>
          <w:tcPr>
            <w:tcW w:w="2715" w:type="dxa"/>
            <w:tcBorders>
              <w:top w:val="single" w:sz="4" w:space="0" w:color="auto"/>
              <w:left w:val="single" w:sz="4" w:space="0" w:color="auto"/>
            </w:tcBorders>
            <w:shd w:val="clear" w:color="auto" w:fill="FFFFFF"/>
          </w:tcPr>
          <w:p w14:paraId="6BE768A0" w14:textId="77777777" w:rsidR="0064324F" w:rsidRPr="001E1A8F" w:rsidRDefault="0064324F" w:rsidP="001E1A8F">
            <w:pPr>
              <w:pStyle w:val="Other0"/>
              <w:spacing w:after="120" w:line="240" w:lineRule="auto"/>
              <w:ind w:firstLine="0"/>
              <w:jc w:val="both"/>
              <w:rPr>
                <w:rFonts w:ascii="Sylfaen" w:hAnsi="Sylfaen" w:cs="Sylfaen"/>
                <w:sz w:val="20"/>
                <w:szCs w:val="20"/>
              </w:rPr>
            </w:pPr>
            <w:r w:rsidRPr="001E1A8F">
              <w:rPr>
                <w:rFonts w:ascii="Sylfaen" w:hAnsi="Sylfaen"/>
                <w:sz w:val="20"/>
                <w:szCs w:val="20"/>
              </w:rPr>
              <w:t>Կատարողը</w:t>
            </w:r>
          </w:p>
        </w:tc>
        <w:tc>
          <w:tcPr>
            <w:tcW w:w="5914" w:type="dxa"/>
            <w:tcBorders>
              <w:top w:val="single" w:sz="4" w:space="0" w:color="auto"/>
              <w:left w:val="single" w:sz="4" w:space="0" w:color="auto"/>
              <w:right w:val="single" w:sz="4" w:space="0" w:color="auto"/>
            </w:tcBorders>
            <w:shd w:val="clear" w:color="auto" w:fill="FFFFFF"/>
            <w:vAlign w:val="center"/>
          </w:tcPr>
          <w:p w14:paraId="27A59FDD"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ԱՕՏՄ-ի մասին տեղեկությունների հարցում կատարող լիազորված մարմին</w:t>
            </w:r>
          </w:p>
        </w:tc>
      </w:tr>
      <w:tr w:rsidR="0064324F" w:rsidRPr="001E1A8F" w14:paraId="247F2B2E" w14:textId="77777777" w:rsidTr="00F46D0C">
        <w:tc>
          <w:tcPr>
            <w:tcW w:w="861" w:type="dxa"/>
            <w:tcBorders>
              <w:top w:val="single" w:sz="4" w:space="0" w:color="auto"/>
              <w:left w:val="single" w:sz="4" w:space="0" w:color="auto"/>
            </w:tcBorders>
            <w:shd w:val="clear" w:color="auto" w:fill="FFFFFF"/>
          </w:tcPr>
          <w:p w14:paraId="519ABEFE"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4</w:t>
            </w:r>
          </w:p>
        </w:tc>
        <w:tc>
          <w:tcPr>
            <w:tcW w:w="2715" w:type="dxa"/>
            <w:tcBorders>
              <w:top w:val="single" w:sz="4" w:space="0" w:color="auto"/>
              <w:left w:val="single" w:sz="4" w:space="0" w:color="auto"/>
            </w:tcBorders>
            <w:shd w:val="clear" w:color="auto" w:fill="FFFFFF"/>
          </w:tcPr>
          <w:p w14:paraId="389DF3DC" w14:textId="77777777" w:rsidR="0064324F" w:rsidRPr="001E1A8F" w:rsidRDefault="0064324F" w:rsidP="001E1A8F">
            <w:pPr>
              <w:pStyle w:val="Other0"/>
              <w:spacing w:after="120" w:line="240" w:lineRule="auto"/>
              <w:ind w:firstLine="0"/>
              <w:jc w:val="both"/>
              <w:rPr>
                <w:rFonts w:ascii="Sylfaen" w:hAnsi="Sylfaen" w:cs="Sylfaen"/>
                <w:sz w:val="20"/>
                <w:szCs w:val="20"/>
              </w:rPr>
            </w:pPr>
            <w:r w:rsidRPr="001E1A8F">
              <w:rPr>
                <w:rFonts w:ascii="Sylfaen" w:hAnsi="Sylfaen"/>
                <w:sz w:val="20"/>
                <w:szCs w:val="20"/>
              </w:rPr>
              <w:t>Կատարման պայմանները</w:t>
            </w:r>
          </w:p>
        </w:tc>
        <w:tc>
          <w:tcPr>
            <w:tcW w:w="5914" w:type="dxa"/>
            <w:tcBorders>
              <w:top w:val="single" w:sz="4" w:space="0" w:color="auto"/>
              <w:left w:val="single" w:sz="4" w:space="0" w:color="auto"/>
              <w:right w:val="single" w:sz="4" w:space="0" w:color="auto"/>
            </w:tcBorders>
            <w:shd w:val="clear" w:color="auto" w:fill="FFFFFF"/>
            <w:vAlign w:val="center"/>
          </w:tcPr>
          <w:p w14:paraId="1EA113BE"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կատարվում է կատարողի կողմից հայտարարատուի մոտ Միության մաքսային տարածք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Միության մաքսային տարածքից չարտահանված ԱՕՏՄ-ների առկայության մասին տեղեկություններ կամ հարցման պարամետրերը բավարարող տեղեկությունների բացակայության մասին ծանուցում ստանալիս («Հայտարարատուի մոտ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չարտահանված ԱՕՏՄ-ների առկայության մասին տեղեկությունների ներկայացում» գործառնություն (P.CP.04.OPR.026))</w:t>
            </w:r>
          </w:p>
        </w:tc>
      </w:tr>
      <w:tr w:rsidR="0064324F" w:rsidRPr="001E1A8F" w14:paraId="6B7592CC" w14:textId="77777777" w:rsidTr="00F46D0C">
        <w:tc>
          <w:tcPr>
            <w:tcW w:w="861" w:type="dxa"/>
            <w:tcBorders>
              <w:top w:val="single" w:sz="4" w:space="0" w:color="auto"/>
              <w:left w:val="single" w:sz="4" w:space="0" w:color="auto"/>
            </w:tcBorders>
            <w:shd w:val="clear" w:color="auto" w:fill="FFFFFF"/>
          </w:tcPr>
          <w:p w14:paraId="3DA83E4E"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5</w:t>
            </w:r>
          </w:p>
        </w:tc>
        <w:tc>
          <w:tcPr>
            <w:tcW w:w="2715" w:type="dxa"/>
            <w:tcBorders>
              <w:top w:val="single" w:sz="4" w:space="0" w:color="auto"/>
              <w:left w:val="single" w:sz="4" w:space="0" w:color="auto"/>
            </w:tcBorders>
            <w:shd w:val="clear" w:color="auto" w:fill="FFFFFF"/>
          </w:tcPr>
          <w:p w14:paraId="7A6B11D2" w14:textId="77777777" w:rsidR="0064324F" w:rsidRPr="001E1A8F" w:rsidRDefault="0064324F" w:rsidP="001E1A8F">
            <w:pPr>
              <w:pStyle w:val="Other0"/>
              <w:spacing w:after="120" w:line="240" w:lineRule="auto"/>
              <w:ind w:firstLine="0"/>
              <w:jc w:val="both"/>
              <w:rPr>
                <w:rFonts w:ascii="Sylfaen" w:hAnsi="Sylfaen" w:cs="Sylfaen"/>
                <w:sz w:val="20"/>
                <w:szCs w:val="20"/>
              </w:rPr>
            </w:pPr>
            <w:r w:rsidRPr="001E1A8F">
              <w:rPr>
                <w:rFonts w:ascii="Sylfaen" w:hAnsi="Sylfaen"/>
                <w:sz w:val="20"/>
                <w:szCs w:val="20"/>
              </w:rPr>
              <w:t>Սահմանափակումները</w:t>
            </w:r>
          </w:p>
        </w:tc>
        <w:tc>
          <w:tcPr>
            <w:tcW w:w="5914" w:type="dxa"/>
            <w:tcBorders>
              <w:top w:val="single" w:sz="4" w:space="0" w:color="auto"/>
              <w:left w:val="single" w:sz="4" w:space="0" w:color="auto"/>
              <w:right w:val="single" w:sz="4" w:space="0" w:color="auto"/>
            </w:tcBorders>
            <w:shd w:val="clear" w:color="auto" w:fill="FFFFFF"/>
            <w:vAlign w:val="center"/>
          </w:tcPr>
          <w:p w14:paraId="78979D2C"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հարցման ձ</w:t>
            </w:r>
            <w:r w:rsidR="00654716" w:rsidRPr="001E1A8F">
              <w:rPr>
                <w:rFonts w:ascii="Sylfaen" w:hAnsi="Sylfaen"/>
                <w:sz w:val="20"/>
                <w:szCs w:val="20"/>
              </w:rPr>
              <w:t>եւ</w:t>
            </w:r>
            <w:r w:rsidRPr="001E1A8F">
              <w:rPr>
                <w:rFonts w:ascii="Sylfaen" w:hAnsi="Sylfaen"/>
                <w:sz w:val="20"/>
                <w:szCs w:val="20"/>
              </w:rPr>
              <w:t xml:space="preserve">աչափը </w:t>
            </w:r>
            <w:r w:rsidR="00654716" w:rsidRPr="001E1A8F">
              <w:rPr>
                <w:rFonts w:ascii="Sylfaen" w:hAnsi="Sylfaen"/>
                <w:sz w:val="20"/>
                <w:szCs w:val="20"/>
              </w:rPr>
              <w:t>եւ</w:t>
            </w:r>
            <w:r w:rsidRPr="001E1A8F">
              <w:rPr>
                <w:rFonts w:ascii="Sylfaen" w:hAnsi="Sylfaen"/>
                <w:sz w:val="20"/>
                <w:szCs w:val="20"/>
              </w:rPr>
              <w:t xml:space="preserve"> կառուցվածքը պետք է համապատասխանեն Էլեկտրոնային փաստաթղթերի </w:t>
            </w:r>
            <w:r w:rsidR="00654716" w:rsidRPr="001E1A8F">
              <w:rPr>
                <w:rFonts w:ascii="Sylfaen" w:hAnsi="Sylfaen"/>
                <w:sz w:val="20"/>
                <w:szCs w:val="20"/>
              </w:rPr>
              <w:t>եւ</w:t>
            </w:r>
            <w:r w:rsidRPr="001E1A8F">
              <w:rPr>
                <w:rFonts w:ascii="Sylfaen" w:hAnsi="Sylfaen"/>
                <w:sz w:val="20"/>
                <w:szCs w:val="20"/>
              </w:rPr>
              <w:t xml:space="preserve"> տեղեկությունների ձեւաչափերի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64324F" w:rsidRPr="001E1A8F" w14:paraId="66286A21" w14:textId="77777777" w:rsidTr="00F46D0C">
        <w:tc>
          <w:tcPr>
            <w:tcW w:w="861" w:type="dxa"/>
            <w:tcBorders>
              <w:top w:val="single" w:sz="4" w:space="0" w:color="auto"/>
              <w:left w:val="single" w:sz="4" w:space="0" w:color="auto"/>
            </w:tcBorders>
            <w:shd w:val="clear" w:color="auto" w:fill="FFFFFF"/>
          </w:tcPr>
          <w:p w14:paraId="188D9904" w14:textId="77777777" w:rsidR="0064324F" w:rsidRPr="001E1A8F" w:rsidRDefault="0064324F" w:rsidP="00F46D0C">
            <w:pPr>
              <w:pStyle w:val="Other0"/>
              <w:spacing w:after="120" w:line="240" w:lineRule="auto"/>
              <w:ind w:firstLine="0"/>
              <w:jc w:val="center"/>
              <w:rPr>
                <w:rFonts w:ascii="Sylfaen" w:hAnsi="Sylfaen" w:cs="Sylfaen"/>
                <w:sz w:val="20"/>
                <w:szCs w:val="20"/>
              </w:rPr>
            </w:pPr>
            <w:r w:rsidRPr="001E1A8F">
              <w:rPr>
                <w:rFonts w:ascii="Sylfaen" w:hAnsi="Sylfaen"/>
                <w:sz w:val="20"/>
                <w:szCs w:val="20"/>
              </w:rPr>
              <w:t>6</w:t>
            </w:r>
          </w:p>
        </w:tc>
        <w:tc>
          <w:tcPr>
            <w:tcW w:w="2715" w:type="dxa"/>
            <w:tcBorders>
              <w:top w:val="single" w:sz="4" w:space="0" w:color="auto"/>
              <w:left w:val="single" w:sz="4" w:space="0" w:color="auto"/>
            </w:tcBorders>
            <w:shd w:val="clear" w:color="auto" w:fill="FFFFFF"/>
          </w:tcPr>
          <w:p w14:paraId="0B340081"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Գործառնության նկարագրությունը</w:t>
            </w:r>
          </w:p>
        </w:tc>
        <w:tc>
          <w:tcPr>
            <w:tcW w:w="5914" w:type="dxa"/>
            <w:tcBorders>
              <w:top w:val="single" w:sz="4" w:space="0" w:color="auto"/>
              <w:left w:val="single" w:sz="4" w:space="0" w:color="auto"/>
              <w:right w:val="single" w:sz="4" w:space="0" w:color="auto"/>
            </w:tcBorders>
            <w:shd w:val="clear" w:color="auto" w:fill="FFFFFF"/>
            <w:vAlign w:val="center"/>
          </w:tcPr>
          <w:p w14:paraId="6504045E"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կատարողն ստանում է հայտարարատուի մոտ Միության մաքսային տարածք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Միության մաքսային տարածքից չարտահանված ԱՕՏՄ-ների առկայության մասին տեղեկություններ կամ հարցման պարամետրերը բավարարող տեղեկությունների բացակայության մասին ծանուցում </w:t>
            </w:r>
            <w:r w:rsidR="00654716" w:rsidRPr="001E1A8F">
              <w:rPr>
                <w:rFonts w:ascii="Sylfaen" w:hAnsi="Sylfaen"/>
                <w:sz w:val="20"/>
                <w:szCs w:val="20"/>
              </w:rPr>
              <w:t>եւ</w:t>
            </w:r>
            <w:r w:rsidRPr="001E1A8F">
              <w:rPr>
                <w:rFonts w:ascii="Sylfaen" w:hAnsi="Sylfaen"/>
                <w:sz w:val="20"/>
                <w:szCs w:val="20"/>
              </w:rPr>
              <w:t xml:space="preserve"> իրականացնում է դրանց մշակումը</w:t>
            </w:r>
          </w:p>
        </w:tc>
      </w:tr>
      <w:tr w:rsidR="0064324F" w:rsidRPr="001E1A8F" w14:paraId="1D2DB782" w14:textId="77777777" w:rsidTr="00F46D0C">
        <w:tc>
          <w:tcPr>
            <w:tcW w:w="861" w:type="dxa"/>
            <w:tcBorders>
              <w:top w:val="single" w:sz="4" w:space="0" w:color="auto"/>
              <w:left w:val="single" w:sz="4" w:space="0" w:color="auto"/>
              <w:bottom w:val="single" w:sz="4" w:space="0" w:color="auto"/>
            </w:tcBorders>
            <w:shd w:val="clear" w:color="auto" w:fill="FFFFFF"/>
          </w:tcPr>
          <w:p w14:paraId="377C67FA" w14:textId="77777777" w:rsidR="0064324F" w:rsidRPr="001E1A8F" w:rsidRDefault="0064324F" w:rsidP="001E1A8F">
            <w:pPr>
              <w:pStyle w:val="Other0"/>
              <w:spacing w:after="120" w:line="240" w:lineRule="auto"/>
              <w:ind w:firstLine="300"/>
              <w:rPr>
                <w:rFonts w:ascii="Sylfaen" w:hAnsi="Sylfaen" w:cs="Sylfaen"/>
                <w:sz w:val="20"/>
                <w:szCs w:val="20"/>
              </w:rPr>
            </w:pPr>
            <w:r w:rsidRPr="001E1A8F">
              <w:rPr>
                <w:rFonts w:ascii="Sylfaen" w:hAnsi="Sylfaen"/>
                <w:sz w:val="20"/>
                <w:szCs w:val="20"/>
              </w:rPr>
              <w:t>7</w:t>
            </w:r>
          </w:p>
        </w:tc>
        <w:tc>
          <w:tcPr>
            <w:tcW w:w="2715" w:type="dxa"/>
            <w:tcBorders>
              <w:top w:val="single" w:sz="4" w:space="0" w:color="auto"/>
              <w:left w:val="single" w:sz="4" w:space="0" w:color="auto"/>
              <w:bottom w:val="single" w:sz="4" w:space="0" w:color="auto"/>
            </w:tcBorders>
            <w:shd w:val="clear" w:color="auto" w:fill="FFFFFF"/>
          </w:tcPr>
          <w:p w14:paraId="3AADC28E" w14:textId="77777777" w:rsidR="0064324F" w:rsidRPr="001E1A8F" w:rsidRDefault="0064324F" w:rsidP="001E1A8F">
            <w:pPr>
              <w:pStyle w:val="Other0"/>
              <w:spacing w:after="120" w:line="240" w:lineRule="auto"/>
              <w:ind w:firstLine="0"/>
              <w:jc w:val="both"/>
              <w:rPr>
                <w:rFonts w:ascii="Sylfaen" w:hAnsi="Sylfaen" w:cs="Sylfaen"/>
                <w:sz w:val="20"/>
                <w:szCs w:val="20"/>
              </w:rPr>
            </w:pPr>
            <w:r w:rsidRPr="001E1A8F">
              <w:rPr>
                <w:rFonts w:ascii="Sylfaen" w:hAnsi="Sylfaen"/>
                <w:sz w:val="20"/>
                <w:szCs w:val="20"/>
              </w:rPr>
              <w:t>Արդյունքները</w:t>
            </w:r>
          </w:p>
        </w:tc>
        <w:tc>
          <w:tcPr>
            <w:tcW w:w="5914" w:type="dxa"/>
            <w:tcBorders>
              <w:top w:val="single" w:sz="4" w:space="0" w:color="auto"/>
              <w:left w:val="single" w:sz="4" w:space="0" w:color="auto"/>
              <w:bottom w:val="single" w:sz="4" w:space="0" w:color="auto"/>
              <w:right w:val="single" w:sz="4" w:space="0" w:color="auto"/>
            </w:tcBorders>
            <w:shd w:val="clear" w:color="auto" w:fill="FFFFFF"/>
            <w:vAlign w:val="center"/>
          </w:tcPr>
          <w:p w14:paraId="370D882B" w14:textId="77777777" w:rsidR="0064324F" w:rsidRPr="001E1A8F" w:rsidRDefault="0064324F" w:rsidP="001E1A8F">
            <w:pPr>
              <w:pStyle w:val="Other0"/>
              <w:spacing w:after="120" w:line="240" w:lineRule="auto"/>
              <w:ind w:firstLine="0"/>
              <w:rPr>
                <w:rFonts w:ascii="Sylfaen" w:hAnsi="Sylfaen" w:cs="Sylfaen"/>
                <w:sz w:val="20"/>
                <w:szCs w:val="20"/>
              </w:rPr>
            </w:pPr>
            <w:r w:rsidRPr="001E1A8F">
              <w:rPr>
                <w:rFonts w:ascii="Sylfaen" w:hAnsi="Sylfaen"/>
                <w:sz w:val="20"/>
                <w:szCs w:val="20"/>
              </w:rPr>
              <w:t xml:space="preserve">ԱՕՏՄ-ի մասին տեղեկությունների հարցում կատարող լիազորված մարմին են ներկայացվել հայտարարատուի մոտ Միության մաքսային տարածք ժամանակավորապես ներմուծված </w:t>
            </w:r>
            <w:r w:rsidR="00654716" w:rsidRPr="001E1A8F">
              <w:rPr>
                <w:rFonts w:ascii="Sylfaen" w:hAnsi="Sylfaen"/>
                <w:sz w:val="20"/>
                <w:szCs w:val="20"/>
              </w:rPr>
              <w:t>եւ</w:t>
            </w:r>
            <w:r w:rsidRPr="001E1A8F">
              <w:rPr>
                <w:rFonts w:ascii="Sylfaen" w:hAnsi="Sylfaen"/>
                <w:sz w:val="20"/>
                <w:szCs w:val="20"/>
              </w:rPr>
              <w:t xml:space="preserve"> Միության մաքսային տարածքից չարտահանված ԱՕՏՄ-ների առկայության մասին տեղեկություններ կամ հարցման պարամետրերը բավարարող տեղեկությունների բացակայության մասին ծանուցում</w:t>
            </w:r>
          </w:p>
        </w:tc>
      </w:tr>
    </w:tbl>
    <w:p w14:paraId="7DE5C08D" w14:textId="77777777" w:rsidR="0064324F" w:rsidRPr="00654716" w:rsidRDefault="0064324F" w:rsidP="0064324F">
      <w:pPr>
        <w:spacing w:after="160" w:line="360" w:lineRule="auto"/>
        <w:rPr>
          <w:rFonts w:ascii="Sylfaen" w:hAnsi="Sylfaen" w:cs="Sylfaen"/>
        </w:rPr>
      </w:pPr>
    </w:p>
    <w:p w14:paraId="7218E89E" w14:textId="77777777" w:rsidR="0064324F" w:rsidRPr="002C5E73" w:rsidRDefault="0064324F" w:rsidP="00F46D0C">
      <w:pPr>
        <w:pStyle w:val="BodyText1"/>
        <w:spacing w:after="160" w:line="384" w:lineRule="auto"/>
        <w:ind w:firstLine="0"/>
        <w:jc w:val="center"/>
        <w:rPr>
          <w:rFonts w:ascii="Sylfaen" w:hAnsi="Sylfaen"/>
          <w:sz w:val="24"/>
          <w:szCs w:val="24"/>
          <w:lang w:val="hy-AM"/>
        </w:rPr>
      </w:pPr>
      <w:r w:rsidRPr="00654716">
        <w:rPr>
          <w:rFonts w:ascii="Sylfaen" w:hAnsi="Sylfaen"/>
          <w:sz w:val="24"/>
          <w:szCs w:val="24"/>
          <w:lang w:val="hy-AM"/>
        </w:rPr>
        <w:t xml:space="preserve">5.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 ձ</w:t>
      </w:r>
      <w:r w:rsidR="00654716">
        <w:rPr>
          <w:rFonts w:ascii="Sylfaen" w:hAnsi="Sylfaen"/>
          <w:sz w:val="24"/>
          <w:szCs w:val="24"/>
          <w:lang w:val="hy-AM"/>
        </w:rPr>
        <w:t>եւ</w:t>
      </w:r>
      <w:r w:rsidRPr="00654716">
        <w:rPr>
          <w:rFonts w:ascii="Sylfaen" w:hAnsi="Sylfaen"/>
          <w:sz w:val="24"/>
          <w:szCs w:val="24"/>
          <w:lang w:val="hy-AM"/>
        </w:rPr>
        <w:t>ավորելու ընթացակարգերը</w:t>
      </w:r>
    </w:p>
    <w:p w14:paraId="40A0D7EE" w14:textId="77777777" w:rsidR="00226F6B" w:rsidRPr="002C5E73" w:rsidRDefault="00226F6B" w:rsidP="00F46D0C">
      <w:pPr>
        <w:pStyle w:val="BodyText1"/>
        <w:spacing w:after="160" w:line="384" w:lineRule="auto"/>
        <w:ind w:firstLine="0"/>
        <w:jc w:val="center"/>
        <w:rPr>
          <w:rFonts w:ascii="Sylfaen" w:hAnsi="Sylfaen" w:cs="Sylfaen"/>
          <w:sz w:val="24"/>
          <w:szCs w:val="24"/>
          <w:lang w:val="hy-AM"/>
        </w:rPr>
      </w:pPr>
    </w:p>
    <w:p w14:paraId="758899E7" w14:textId="77777777" w:rsidR="0064324F" w:rsidRPr="00654716" w:rsidRDefault="0064324F" w:rsidP="00F46D0C">
      <w:pPr>
        <w:pStyle w:val="BodyText1"/>
        <w:spacing w:after="160" w:line="384" w:lineRule="auto"/>
        <w:ind w:firstLine="0"/>
        <w:jc w:val="center"/>
        <w:rPr>
          <w:rFonts w:ascii="Sylfaen" w:hAnsi="Sylfaen" w:cs="Sylfaen"/>
          <w:sz w:val="24"/>
          <w:szCs w:val="24"/>
          <w:lang w:val="hy-AM"/>
        </w:rPr>
      </w:pP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ներառելու համար տեղեկությունների ներկայացում» ընթացակարգ (P.CP.04.PRC.010)</w:t>
      </w:r>
    </w:p>
    <w:p w14:paraId="148527F5" w14:textId="77777777" w:rsidR="0064324F" w:rsidRPr="00654716" w:rsidRDefault="0064324F" w:rsidP="00F46D0C">
      <w:pPr>
        <w:pStyle w:val="BodyText1"/>
        <w:tabs>
          <w:tab w:val="left" w:pos="1134"/>
        </w:tabs>
        <w:spacing w:after="160" w:line="384" w:lineRule="auto"/>
        <w:ind w:firstLine="567"/>
        <w:jc w:val="both"/>
        <w:rPr>
          <w:rFonts w:ascii="Sylfaen" w:hAnsi="Sylfaen" w:cs="Sylfaen"/>
          <w:sz w:val="24"/>
          <w:szCs w:val="24"/>
          <w:lang w:val="hy-AM"/>
        </w:rPr>
      </w:pPr>
      <w:bookmarkStart w:id="114" w:name="bookmark118"/>
      <w:r w:rsidRPr="00654716">
        <w:rPr>
          <w:rFonts w:ascii="Sylfaen" w:hAnsi="Sylfaen"/>
          <w:sz w:val="24"/>
          <w:szCs w:val="24"/>
          <w:shd w:val="clear" w:color="auto" w:fill="FFFFFF"/>
          <w:lang w:val="hy-AM"/>
        </w:rPr>
        <w:t>9</w:t>
      </w:r>
      <w:bookmarkEnd w:id="114"/>
      <w:r w:rsidRPr="00654716">
        <w:rPr>
          <w:rFonts w:ascii="Sylfaen" w:hAnsi="Sylfaen"/>
          <w:sz w:val="24"/>
          <w:szCs w:val="24"/>
          <w:shd w:val="clear" w:color="auto" w:fill="FFFFFF"/>
          <w:lang w:val="hy-AM"/>
        </w:rPr>
        <w:t>6.</w:t>
      </w:r>
      <w:r w:rsidR="001E1A8F"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ռեեստրում ներառելու համար տեղեկությունների ներկայացում» ընթացակարգի (P.CP.04.PRC.010) կատարման սխեման ներկայացված է 16-րդ նկարում:</w:t>
      </w:r>
    </w:p>
    <w:p w14:paraId="535AB15A"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6D44B1F9">
          <v:group id="_x0000_s1400" style="position:absolute;margin-left:3.5pt;margin-top:1.65pt;width:455.95pt;height:318.6pt;z-index:252036096" coordorigin="1488,6198" coordsize="9119,6372">
            <v:rect id="_x0000_s1178" style="position:absolute;left:2218;top:7552;width:3198;height:1773" fillcolor="white [3212]" stroked="f">
              <v:textbox inset="0,0,0,0">
                <w:txbxContent>
                  <w:p w14:paraId="491F5013" w14:textId="77777777" w:rsidR="00846ABE" w:rsidRPr="007775FA" w:rsidRDefault="00846ABE" w:rsidP="0064324F">
                    <w:pPr>
                      <w:jc w:val="center"/>
                      <w:rPr>
                        <w:rFonts w:ascii="Sylfaen" w:hAnsi="Sylfaen"/>
                        <w:sz w:val="16"/>
                      </w:rPr>
                    </w:pPr>
                    <w:r>
                      <w:rPr>
                        <w:rFonts w:ascii="Sylfaen" w:hAnsi="Sylfaen"/>
                        <w:sz w:val="16"/>
                      </w:rPr>
                      <w:t>Ժամանակավորապես ներմուծված և չարտահանված ԱՕՏՄ-ի մասին տեղեկությունների ուղարկում՝ ժամանակավորապես ներմուծված և չարտահանված ԱՕՏՄ-ների մասին տեղեկությունների ռեեստրում ներառելու նպատակներով (P.CP.04.OPR.028)</w:t>
                    </w:r>
                  </w:p>
                </w:txbxContent>
              </v:textbox>
            </v:rect>
            <v:rect id="_x0000_s1179" style="position:absolute;left:1488;top:6198;width:4605;height:440" fillcolor="white [3212]" stroked="f">
              <v:textbox inset="0,0,0,0">
                <w:txbxContent>
                  <w:p w14:paraId="7C677F43" w14:textId="77777777" w:rsidR="00846ABE" w:rsidRPr="006F0B5D" w:rsidRDefault="00846ABE" w:rsidP="0064324F">
                    <w:pPr>
                      <w:jc w:val="center"/>
                      <w:rPr>
                        <w:rFonts w:ascii="Sylfaen" w:hAnsi="Sylfaen"/>
                        <w:sz w:val="16"/>
                      </w:rPr>
                    </w:pPr>
                    <w:r>
                      <w:rPr>
                        <w:rFonts w:ascii="Sylfaen" w:hAnsi="Sylfaen"/>
                        <w:sz w:val="16"/>
                      </w:rPr>
                      <w:t>: ԱՕՏՄ-ի ժամանակավոր ներմուծման մասով հսկողություն իրականացնող լիազորված մարմին</w:t>
                    </w:r>
                  </w:p>
                </w:txbxContent>
              </v:textbox>
            </v:rect>
            <v:rect id="_x0000_s1180" style="position:absolute;left:6205;top:6198;width:4402;height:440" fillcolor="white [3212]" stroked="f">
              <v:textbox inset="0,0,0,0">
                <w:txbxContent>
                  <w:p w14:paraId="31FFA1E7" w14:textId="77777777" w:rsidR="00846ABE" w:rsidRPr="006F0B5D" w:rsidRDefault="00846ABE" w:rsidP="0064324F">
                    <w:pPr>
                      <w:jc w:val="center"/>
                      <w:rPr>
                        <w:rFonts w:ascii="Sylfaen" w:hAnsi="Sylfaen"/>
                        <w:sz w:val="16"/>
                      </w:rPr>
                    </w:pPr>
                    <w:r>
                      <w:rPr>
                        <w:rFonts w:ascii="Sylfaen" w:hAnsi="Sylfaen"/>
                        <w:sz w:val="16"/>
                      </w:rPr>
                      <w:t>: ԱՕՏՄ-ի մասին տեղեկություններ ստացող լիազորված մարմին</w:t>
                    </w:r>
                  </w:p>
                </w:txbxContent>
              </v:textbox>
            </v:rect>
            <v:rect id="_x0000_s1181" style="position:absolute;left:6474;top:8143;width:3907;height:602" fillcolor="white [3212]" stroked="f">
              <v:textbox inset="0,0,0,0">
                <w:txbxContent>
                  <w:p w14:paraId="21682ADE" w14:textId="77777777" w:rsidR="00846ABE" w:rsidRPr="006F0B5D" w:rsidRDefault="00846ABE" w:rsidP="0064324F">
                    <w:pPr>
                      <w:jc w:val="center"/>
                      <w:rPr>
                        <w:rFonts w:ascii="Sylfaen" w:hAnsi="Sylfaen"/>
                        <w:sz w:val="16"/>
                      </w:rPr>
                    </w:pPr>
                    <w:r>
                      <w:rPr>
                        <w:rFonts w:ascii="Sylfaen" w:hAnsi="Sylfaen"/>
                        <w:sz w:val="16"/>
                      </w:rPr>
                      <w:t>: ԱՕՏՄ-ի ռեեստր [տեղեկություններն ուղարկվել են]</w:t>
                    </w:r>
                  </w:p>
                </w:txbxContent>
              </v:textbox>
            </v:rect>
            <v:rect id="_x0000_s1182" style="position:absolute;left:1886;top:9894;width:3874;height:527" fillcolor="white [3212]" stroked="f">
              <v:textbox inset="0,0,0,0">
                <w:txbxContent>
                  <w:p w14:paraId="46C6FF22" w14:textId="77777777" w:rsidR="00846ABE" w:rsidRPr="006F0B5D" w:rsidRDefault="00846ABE" w:rsidP="0064324F">
                    <w:pPr>
                      <w:jc w:val="center"/>
                      <w:rPr>
                        <w:rFonts w:ascii="Sylfaen" w:hAnsi="Sylfaen"/>
                        <w:sz w:val="16"/>
                      </w:rPr>
                    </w:pPr>
                    <w:r>
                      <w:rPr>
                        <w:rFonts w:ascii="Sylfaen" w:hAnsi="Sylfaen"/>
                        <w:sz w:val="16"/>
                      </w:rPr>
                      <w:t>: ԱՕՏՄ-ի ռեեստր [տեղեկությունները մշակվել են]</w:t>
                    </w:r>
                  </w:p>
                </w:txbxContent>
              </v:textbox>
            </v:rect>
            <v:rect id="_x0000_s1183" style="position:absolute;left:6646;top:9658;width:3563;height:1053" fillcolor="white [3212]" stroked="f">
              <v:textbox inset="0,0,0,0">
                <w:txbxContent>
                  <w:p w14:paraId="557F8792" w14:textId="77777777" w:rsidR="00846ABE" w:rsidRPr="007775FA" w:rsidRDefault="00846ABE" w:rsidP="0064324F">
                    <w:pPr>
                      <w:jc w:val="center"/>
                      <w:rPr>
                        <w:rFonts w:ascii="Sylfaen" w:hAnsi="Sylfaen"/>
                        <w:sz w:val="16"/>
                      </w:rPr>
                    </w:pPr>
                    <w:r>
                      <w:rPr>
                        <w:rFonts w:ascii="Sylfaen" w:hAnsi="Sylfaen"/>
                        <w:sz w:val="16"/>
                      </w:rPr>
                      <w:t>Ժամանակավորապես ներմուծված և չարտահանված ԱՕՏՄ-ի մասին տեղեկությունների ընդունում և մշակում (P.CP.04.OPR.029)</w:t>
                    </w:r>
                  </w:p>
                </w:txbxContent>
              </v:textbox>
            </v:rect>
            <v:rect id="_x0000_s1184" style="position:absolute;left:2218;top:11517;width:3198;height:1053" fillcolor="white [3212]" stroked="f">
              <v:textbox inset="0,0,0,0">
                <w:txbxContent>
                  <w:p w14:paraId="201CEFF0" w14:textId="77777777" w:rsidR="00846ABE" w:rsidRPr="007775FA" w:rsidRDefault="00846ABE" w:rsidP="0064324F">
                    <w:pPr>
                      <w:jc w:val="center"/>
                      <w:rPr>
                        <w:rFonts w:ascii="Sylfaen" w:hAnsi="Sylfaen"/>
                        <w:sz w:val="16"/>
                      </w:rPr>
                    </w:pPr>
                    <w:r>
                      <w:rPr>
                        <w:rFonts w:ascii="Sylfaen" w:hAnsi="Sylfaen"/>
                        <w:sz w:val="16"/>
                      </w:rPr>
                      <w:t>Ժամանակավորապես ներմուծված և չարտահանված ԱՕՏՄ-ի մասին տեղեկությունների մշակման մասին ծանուցման ստացում (P.CP.04.OPR.030)</w:t>
                    </w:r>
                  </w:p>
                </w:txbxContent>
              </v:textbox>
            </v:rect>
          </v:group>
        </w:pict>
      </w:r>
      <w:r w:rsidR="0064324F" w:rsidRPr="00654716">
        <w:rPr>
          <w:rFonts w:ascii="Sylfaen" w:hAnsi="Sylfaen" w:cs="Sylfaen"/>
          <w:noProof/>
          <w:lang w:val="en-US" w:eastAsia="en-US" w:bidi="ar-SA"/>
        </w:rPr>
        <w:drawing>
          <wp:inline distT="0" distB="0" distL="0" distR="0" wp14:anchorId="7F6C8767" wp14:editId="019374A1">
            <wp:extent cx="5906770" cy="4639310"/>
            <wp:effectExtent l="0" t="0" r="0" b="0"/>
            <wp:docPr id="34"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cstate="print"/>
                    <a:stretch/>
                  </pic:blipFill>
                  <pic:spPr>
                    <a:xfrm>
                      <a:off x="0" y="0"/>
                      <a:ext cx="5906770" cy="4639310"/>
                    </a:xfrm>
                    <a:prstGeom prst="rect">
                      <a:avLst/>
                    </a:prstGeom>
                  </pic:spPr>
                </pic:pic>
              </a:graphicData>
            </a:graphic>
          </wp:inline>
        </w:drawing>
      </w:r>
    </w:p>
    <w:p w14:paraId="5952B13F" w14:textId="77777777" w:rsidR="0064324F" w:rsidRPr="00F967CE" w:rsidRDefault="0064324F" w:rsidP="0064324F">
      <w:pPr>
        <w:pStyle w:val="Picturecaption0"/>
        <w:spacing w:after="160" w:line="360" w:lineRule="auto"/>
        <w:rPr>
          <w:rFonts w:ascii="Sylfaen" w:hAnsi="Sylfaen" w:cs="Sylfaen"/>
          <w:sz w:val="20"/>
          <w:szCs w:val="20"/>
          <w:lang w:val="hy-AM"/>
        </w:rPr>
      </w:pPr>
      <w:r w:rsidRPr="00F967CE">
        <w:rPr>
          <w:rFonts w:ascii="Sylfaen" w:hAnsi="Sylfaen"/>
          <w:sz w:val="20"/>
          <w:szCs w:val="20"/>
          <w:lang w:val="hy-AM"/>
        </w:rPr>
        <w:t xml:space="preserve">Նկ. 16. «Ժամանակավորապես ներմուծված </w:t>
      </w:r>
      <w:r w:rsidR="00654716" w:rsidRPr="00F967CE">
        <w:rPr>
          <w:rFonts w:ascii="Sylfaen" w:hAnsi="Sylfaen"/>
          <w:sz w:val="20"/>
          <w:szCs w:val="20"/>
          <w:lang w:val="hy-AM"/>
        </w:rPr>
        <w:t>եւ</w:t>
      </w:r>
      <w:r w:rsidRPr="00F967CE">
        <w:rPr>
          <w:rFonts w:ascii="Sylfaen" w:hAnsi="Sylfaen"/>
          <w:sz w:val="20"/>
          <w:szCs w:val="20"/>
          <w:lang w:val="hy-AM"/>
        </w:rPr>
        <w:t xml:space="preserve"> չարտահանված ԱՕՏՄ-ի մասին տեղեկությունների ռեեստրում ներառելու համար տեղեկությունների ներկայացում» ընթացակարգի (P.CP.04.PRC.010) կատարման սխեմա</w:t>
      </w:r>
    </w:p>
    <w:p w14:paraId="546698C6" w14:textId="77777777" w:rsidR="0064324F" w:rsidRPr="00654716" w:rsidRDefault="0064324F" w:rsidP="002E4C2C">
      <w:pPr>
        <w:pStyle w:val="BodyText1"/>
        <w:tabs>
          <w:tab w:val="left" w:pos="1134"/>
          <w:tab w:val="left" w:pos="5529"/>
        </w:tabs>
        <w:spacing w:after="160" w:line="384" w:lineRule="auto"/>
        <w:ind w:firstLine="567"/>
        <w:jc w:val="both"/>
        <w:rPr>
          <w:rFonts w:ascii="Sylfaen" w:hAnsi="Sylfaen" w:cs="Sylfaen"/>
          <w:sz w:val="24"/>
          <w:szCs w:val="24"/>
          <w:lang w:val="hy-AM"/>
        </w:rPr>
      </w:pPr>
      <w:bookmarkStart w:id="115" w:name="bookmark119"/>
      <w:r w:rsidRPr="00654716">
        <w:rPr>
          <w:rFonts w:ascii="Sylfaen" w:hAnsi="Sylfaen"/>
          <w:sz w:val="24"/>
          <w:szCs w:val="24"/>
          <w:shd w:val="clear" w:color="auto" w:fill="FFFFFF"/>
          <w:lang w:val="hy-AM"/>
        </w:rPr>
        <w:t>9</w:t>
      </w:r>
      <w:bookmarkEnd w:id="115"/>
      <w:r w:rsidRPr="00654716">
        <w:rPr>
          <w:rFonts w:ascii="Sylfaen" w:hAnsi="Sylfaen"/>
          <w:sz w:val="24"/>
          <w:szCs w:val="24"/>
          <w:shd w:val="clear" w:color="auto" w:fill="FFFFFF"/>
          <w:lang w:val="hy-AM"/>
        </w:rPr>
        <w:t>7.</w:t>
      </w:r>
      <w:r w:rsidR="00F967CE"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ներառելու համար տեղեկությունների ներկայացում» ընթացակարգը (P.CP.04.PRC.010) կատարվում է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ԱՕՏՄ-ի մասին տեղեկությունները յուրաքանչյուր անդամ պետության՝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ներառելու համար ներկայացնելու նպատակներով: Ընթացակարգը կատարվում է ԱՕՏՄ-ի ժամանակավոր ներմուծման մասով հսկողություն իրականացնող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այն ԱՕՏՄ-ների մասին տեղեկությունները ներառելու դեպքում, որոնց Միության մաքսային տարածք ներմուծման պահից անցել է առնվազն մեկ օր, ընդ որում՝ ռեեստրում տեղեկությունները ներառելու պահի դրությամբ այդ ԱՕՏՄ-ը չի արտահանվել Միության մաքսային տարածքից կամ չի ճանաչվել որպես մաքսային հսկողության տակ չգտնվող։</w:t>
      </w:r>
    </w:p>
    <w:p w14:paraId="7EFFCA6E" w14:textId="77777777" w:rsidR="0064324F" w:rsidRPr="00654716" w:rsidRDefault="0064324F" w:rsidP="002E4C2C">
      <w:pPr>
        <w:pStyle w:val="BodyText1"/>
        <w:tabs>
          <w:tab w:val="left" w:pos="1134"/>
        </w:tabs>
        <w:spacing w:after="160" w:line="384" w:lineRule="auto"/>
        <w:ind w:firstLine="567"/>
        <w:jc w:val="both"/>
        <w:rPr>
          <w:rFonts w:ascii="Sylfaen" w:hAnsi="Sylfaen" w:cs="Sylfaen"/>
          <w:sz w:val="24"/>
          <w:szCs w:val="24"/>
          <w:lang w:val="hy-AM"/>
        </w:rPr>
      </w:pPr>
      <w:bookmarkStart w:id="116" w:name="bookmark120"/>
      <w:r w:rsidRPr="00654716">
        <w:rPr>
          <w:rFonts w:ascii="Sylfaen" w:hAnsi="Sylfaen"/>
          <w:sz w:val="24"/>
          <w:szCs w:val="24"/>
          <w:lang w:val="hy-AM"/>
        </w:rPr>
        <w:t>9</w:t>
      </w:r>
      <w:bookmarkEnd w:id="116"/>
      <w:r w:rsidRPr="00654716">
        <w:rPr>
          <w:rFonts w:ascii="Sylfaen" w:hAnsi="Sylfaen"/>
          <w:sz w:val="24"/>
          <w:szCs w:val="24"/>
          <w:lang w:val="hy-AM"/>
        </w:rPr>
        <w:t>8.</w:t>
      </w:r>
      <w:r w:rsidR="00F967CE" w:rsidRPr="00496136">
        <w:rPr>
          <w:rFonts w:ascii="Sylfaen" w:hAnsi="Sylfaen"/>
          <w:sz w:val="24"/>
          <w:szCs w:val="24"/>
          <w:lang w:val="hy-AM"/>
        </w:rPr>
        <w:tab/>
      </w:r>
      <w:r w:rsidRPr="00654716">
        <w:rPr>
          <w:rFonts w:ascii="Sylfaen" w:hAnsi="Sylfaen"/>
          <w:sz w:val="24"/>
          <w:szCs w:val="24"/>
          <w:lang w:val="hy-AM"/>
        </w:rPr>
        <w:t xml:space="preserve">Առաջին հերթին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ուղարկում՝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ներառելու նպատակներով» գործառնությունը (P.CP.04.OPR.028), որի կատարման արդյունքներով ԱՕՏՄ-ի ժամանակավոր ներմուծման մասով հսկողություն իրականացնող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 xml:space="preserve">ավորվում </w:t>
      </w:r>
      <w:r w:rsidR="00654716">
        <w:rPr>
          <w:rFonts w:ascii="Sylfaen" w:hAnsi="Sylfaen"/>
          <w:sz w:val="24"/>
          <w:szCs w:val="24"/>
          <w:lang w:val="hy-AM"/>
        </w:rPr>
        <w:t>եւ</w:t>
      </w:r>
      <w:r w:rsidRPr="00654716">
        <w:rPr>
          <w:rFonts w:ascii="Sylfaen" w:hAnsi="Sylfaen"/>
          <w:sz w:val="24"/>
          <w:szCs w:val="24"/>
          <w:lang w:val="hy-AM"/>
        </w:rPr>
        <w:t xml:space="preserve"> ԱՕՏՄ-ների մասին տեղեկություններ ստացող լիազորված մարմին են ուղարկվում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 այդ թվում՝ հայտարարատուի </w:t>
      </w:r>
      <w:r w:rsidR="00654716">
        <w:rPr>
          <w:rFonts w:ascii="Sylfaen" w:hAnsi="Sylfaen"/>
          <w:sz w:val="24"/>
          <w:szCs w:val="24"/>
          <w:lang w:val="hy-AM"/>
        </w:rPr>
        <w:t>եւ</w:t>
      </w:r>
      <w:r w:rsidRPr="00654716">
        <w:rPr>
          <w:rFonts w:ascii="Sylfaen" w:hAnsi="Sylfaen"/>
          <w:sz w:val="24"/>
          <w:szCs w:val="24"/>
          <w:lang w:val="hy-AM"/>
        </w:rPr>
        <w:t xml:space="preserve"> այդ ԱՕՏՄ-ի տեսակի մասին տեղեկություններ:</w:t>
      </w:r>
    </w:p>
    <w:p w14:paraId="3605CA62" w14:textId="77777777" w:rsidR="0064324F" w:rsidRPr="00654716" w:rsidRDefault="0064324F" w:rsidP="002E4C2C">
      <w:pPr>
        <w:pStyle w:val="BodyText1"/>
        <w:tabs>
          <w:tab w:val="left" w:pos="1134"/>
        </w:tabs>
        <w:spacing w:after="160" w:line="336" w:lineRule="auto"/>
        <w:ind w:firstLine="567"/>
        <w:jc w:val="both"/>
        <w:rPr>
          <w:rFonts w:ascii="Sylfaen" w:hAnsi="Sylfaen" w:cs="Sylfaen"/>
          <w:sz w:val="24"/>
          <w:szCs w:val="24"/>
          <w:lang w:val="hy-AM"/>
        </w:rPr>
      </w:pPr>
      <w:bookmarkStart w:id="117" w:name="bookmark121"/>
      <w:r w:rsidRPr="00654716">
        <w:rPr>
          <w:rFonts w:ascii="Sylfaen" w:hAnsi="Sylfaen"/>
          <w:sz w:val="24"/>
          <w:szCs w:val="24"/>
          <w:lang w:val="hy-AM"/>
        </w:rPr>
        <w:t>9</w:t>
      </w:r>
      <w:bookmarkEnd w:id="117"/>
      <w:r w:rsidRPr="00654716">
        <w:rPr>
          <w:rFonts w:ascii="Sylfaen" w:hAnsi="Sylfaen"/>
          <w:sz w:val="24"/>
          <w:szCs w:val="24"/>
          <w:lang w:val="hy-AM"/>
        </w:rPr>
        <w:t>9.</w:t>
      </w:r>
      <w:r w:rsidR="00F967CE" w:rsidRPr="00496136">
        <w:rPr>
          <w:rFonts w:ascii="Sylfaen" w:hAnsi="Sylfaen"/>
          <w:sz w:val="24"/>
          <w:szCs w:val="24"/>
          <w:lang w:val="hy-AM"/>
        </w:rPr>
        <w:tab/>
      </w:r>
      <w:r w:rsidRPr="00654716">
        <w:rPr>
          <w:rFonts w:ascii="Sylfaen" w:hAnsi="Sylfaen"/>
          <w:sz w:val="24"/>
          <w:szCs w:val="24"/>
          <w:lang w:val="hy-AM"/>
        </w:rPr>
        <w:t xml:space="preserve">ԱՕՏՄ-ի մասին տեղեկություններ ստացող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 այդ թվում՝ հայտարարատուի </w:t>
      </w:r>
      <w:r w:rsidR="00654716">
        <w:rPr>
          <w:rFonts w:ascii="Sylfaen" w:hAnsi="Sylfaen"/>
          <w:sz w:val="24"/>
          <w:szCs w:val="24"/>
          <w:lang w:val="hy-AM"/>
        </w:rPr>
        <w:t>եւ</w:t>
      </w:r>
      <w:r w:rsidRPr="00654716">
        <w:rPr>
          <w:rFonts w:ascii="Sylfaen" w:hAnsi="Sylfaen"/>
          <w:sz w:val="24"/>
          <w:szCs w:val="24"/>
          <w:lang w:val="hy-AM"/>
        </w:rPr>
        <w:t xml:space="preserve"> այդ ԱՕՏՄ-ի տեսակի մասին տեղեկություններ ստանալիս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 գործառնությունը (P.CP.04.OPR.029), որի կատարման արդյունքներով իրականացվում են նշված տեղեկությունների ընդունումը </w:t>
      </w:r>
      <w:r w:rsidR="00654716">
        <w:rPr>
          <w:rFonts w:ascii="Sylfaen" w:hAnsi="Sylfaen"/>
          <w:sz w:val="24"/>
          <w:szCs w:val="24"/>
          <w:lang w:val="hy-AM"/>
        </w:rPr>
        <w:t>եւ</w:t>
      </w:r>
      <w:r w:rsidRPr="00654716">
        <w:rPr>
          <w:rFonts w:ascii="Sylfaen" w:hAnsi="Sylfaen"/>
          <w:sz w:val="24"/>
          <w:szCs w:val="24"/>
          <w:lang w:val="hy-AM"/>
        </w:rPr>
        <w:t xml:space="preserve"> մշակումը, ինչպես նա</w:t>
      </w:r>
      <w:r w:rsidR="00654716">
        <w:rPr>
          <w:rFonts w:ascii="Sylfaen" w:hAnsi="Sylfaen"/>
          <w:sz w:val="24"/>
          <w:szCs w:val="24"/>
          <w:lang w:val="hy-AM"/>
        </w:rPr>
        <w:t>եւ</w:t>
      </w:r>
      <w:r w:rsidRPr="00654716">
        <w:rPr>
          <w:rFonts w:ascii="Sylfaen" w:hAnsi="Sylfaen"/>
          <w:sz w:val="24"/>
          <w:szCs w:val="24"/>
          <w:lang w:val="hy-AM"/>
        </w:rPr>
        <w:t xml:space="preserve">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ռեեստրում, որի վարումն ապահովվում է անդամ պետության շրջանակներում, ստացված տեղեկությունների ներառումը: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մշակման մասին ծանուցումն ուղարկվում է ԱՕՏՄ-ի ժամանակավոր ներմուծման մասով հսկողություն իրականացնող լիազորված մարմին:</w:t>
      </w:r>
    </w:p>
    <w:p w14:paraId="1731E526" w14:textId="77777777" w:rsidR="0064324F" w:rsidRPr="00654716" w:rsidRDefault="0064324F" w:rsidP="002E4C2C">
      <w:pPr>
        <w:pStyle w:val="BodyText1"/>
        <w:tabs>
          <w:tab w:val="left" w:pos="1134"/>
        </w:tabs>
        <w:spacing w:after="160" w:line="384" w:lineRule="auto"/>
        <w:ind w:firstLine="567"/>
        <w:jc w:val="both"/>
        <w:rPr>
          <w:rFonts w:ascii="Sylfaen" w:hAnsi="Sylfaen" w:cs="Sylfaen"/>
          <w:sz w:val="24"/>
          <w:szCs w:val="24"/>
          <w:lang w:val="hy-AM"/>
        </w:rPr>
      </w:pPr>
      <w:bookmarkStart w:id="118" w:name="bookmark122"/>
      <w:r w:rsidRPr="00654716">
        <w:rPr>
          <w:rFonts w:ascii="Sylfaen" w:hAnsi="Sylfaen"/>
          <w:sz w:val="24"/>
          <w:szCs w:val="24"/>
          <w:lang w:val="hy-AM"/>
        </w:rPr>
        <w:t>1</w:t>
      </w:r>
      <w:bookmarkEnd w:id="118"/>
      <w:r w:rsidRPr="00654716">
        <w:rPr>
          <w:rFonts w:ascii="Sylfaen" w:hAnsi="Sylfaen"/>
          <w:sz w:val="24"/>
          <w:szCs w:val="24"/>
          <w:lang w:val="hy-AM"/>
        </w:rPr>
        <w:t>00.</w:t>
      </w:r>
      <w:r w:rsidR="00F967CE"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ներմուծման մասով հսկողություն իրականացնող լիազորված մարմնի կողմից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մշակման մասին ծանուցումն ստանալիս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մշակման մասին ծանուցման ստացում» գործառնությունը (P.CP.04.OPR.030), որի կատարման արդյունքներով իրականացվում են նշված ծանուցման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w:t>
      </w:r>
    </w:p>
    <w:p w14:paraId="7030AA95" w14:textId="77777777" w:rsidR="0064324F" w:rsidRPr="00654716" w:rsidRDefault="0064324F" w:rsidP="002E4C2C">
      <w:pPr>
        <w:pStyle w:val="BodyText1"/>
        <w:tabs>
          <w:tab w:val="left" w:pos="1134"/>
        </w:tabs>
        <w:spacing w:after="160" w:line="384" w:lineRule="auto"/>
        <w:ind w:firstLine="567"/>
        <w:jc w:val="both"/>
        <w:rPr>
          <w:rFonts w:ascii="Sylfaen" w:hAnsi="Sylfaen" w:cs="Sylfaen"/>
          <w:sz w:val="24"/>
          <w:szCs w:val="24"/>
          <w:lang w:val="hy-AM"/>
        </w:rPr>
      </w:pPr>
      <w:bookmarkStart w:id="119" w:name="bookmark123"/>
      <w:r w:rsidRPr="00654716">
        <w:rPr>
          <w:rFonts w:ascii="Sylfaen" w:hAnsi="Sylfaen"/>
          <w:sz w:val="24"/>
          <w:szCs w:val="24"/>
          <w:lang w:val="hy-AM"/>
        </w:rPr>
        <w:t>1</w:t>
      </w:r>
      <w:bookmarkEnd w:id="119"/>
      <w:r w:rsidRPr="00654716">
        <w:rPr>
          <w:rFonts w:ascii="Sylfaen" w:hAnsi="Sylfaen"/>
          <w:sz w:val="24"/>
          <w:szCs w:val="24"/>
          <w:lang w:val="hy-AM"/>
        </w:rPr>
        <w:t>01.</w:t>
      </w:r>
      <w:r w:rsidR="00F967CE"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ռեեստրում ներառելու համար տեղեկությունների ներկայացում» ընթացակարգի (P.CP.04.PRC.010) հաջորդական կատարման </w:t>
      </w:r>
      <w:r w:rsidRPr="00F967CE">
        <w:rPr>
          <w:rFonts w:ascii="Sylfaen" w:hAnsi="Sylfaen"/>
          <w:spacing w:val="-4"/>
          <w:sz w:val="24"/>
          <w:szCs w:val="24"/>
          <w:lang w:val="hy-AM"/>
        </w:rPr>
        <w:t xml:space="preserve">արդյունքը յուրաքանչյուր անդամ պետության՝ ժամանակավորապես ներմուծված </w:t>
      </w:r>
      <w:r w:rsidR="00654716" w:rsidRPr="00F967CE">
        <w:rPr>
          <w:rFonts w:ascii="Sylfaen" w:hAnsi="Sylfaen"/>
          <w:spacing w:val="-4"/>
          <w:sz w:val="24"/>
          <w:szCs w:val="24"/>
          <w:lang w:val="hy-AM"/>
        </w:rPr>
        <w:t>եւ</w:t>
      </w:r>
      <w:r w:rsidRPr="00F967CE">
        <w:rPr>
          <w:rFonts w:ascii="Sylfaen" w:hAnsi="Sylfaen"/>
          <w:spacing w:val="-4"/>
          <w:sz w:val="24"/>
          <w:szCs w:val="24"/>
          <w:lang w:val="hy-AM"/>
        </w:rPr>
        <w:t xml:space="preserve"> չարտահանված</w:t>
      </w:r>
      <w:r w:rsidRPr="00654716">
        <w:rPr>
          <w:rFonts w:ascii="Sylfaen" w:hAnsi="Sylfaen"/>
          <w:sz w:val="24"/>
          <w:szCs w:val="24"/>
          <w:lang w:val="hy-AM"/>
        </w:rPr>
        <w:t xml:space="preserve"> ԱՕՏՄ-ի վերաբերյալ տեղեկությունների ռեեստրում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այդ թվում՝ հայտարարատուի </w:t>
      </w:r>
      <w:r w:rsidR="00654716">
        <w:rPr>
          <w:rFonts w:ascii="Sylfaen" w:hAnsi="Sylfaen"/>
          <w:sz w:val="24"/>
          <w:szCs w:val="24"/>
          <w:lang w:val="hy-AM"/>
        </w:rPr>
        <w:t>եւ</w:t>
      </w:r>
      <w:r w:rsidRPr="00654716">
        <w:rPr>
          <w:rFonts w:ascii="Sylfaen" w:hAnsi="Sylfaen"/>
          <w:sz w:val="24"/>
          <w:szCs w:val="24"/>
          <w:lang w:val="hy-AM"/>
        </w:rPr>
        <w:t xml:space="preserve"> այդ ԱՕՏՄ-ի տեսակի մասին տեղեկությունների ներառումն է:</w:t>
      </w:r>
    </w:p>
    <w:p w14:paraId="160D16C9" w14:textId="77777777" w:rsidR="002E4C2C" w:rsidRDefault="0064324F" w:rsidP="002E4C2C">
      <w:pPr>
        <w:pStyle w:val="BodyText1"/>
        <w:tabs>
          <w:tab w:val="left" w:pos="1134"/>
        </w:tabs>
        <w:spacing w:after="160" w:line="384" w:lineRule="auto"/>
        <w:ind w:firstLine="567"/>
        <w:jc w:val="both"/>
        <w:rPr>
          <w:rFonts w:ascii="Sylfaen" w:hAnsi="Sylfaen"/>
          <w:sz w:val="24"/>
          <w:szCs w:val="24"/>
          <w:lang w:val="hy-AM"/>
        </w:rPr>
      </w:pPr>
      <w:bookmarkStart w:id="120" w:name="bookmark124"/>
      <w:r w:rsidRPr="00654716">
        <w:rPr>
          <w:rFonts w:ascii="Sylfaen" w:hAnsi="Sylfaen"/>
          <w:sz w:val="24"/>
          <w:szCs w:val="24"/>
          <w:lang w:val="hy-AM"/>
        </w:rPr>
        <w:t>1</w:t>
      </w:r>
      <w:bookmarkEnd w:id="120"/>
      <w:r w:rsidRPr="00654716">
        <w:rPr>
          <w:rFonts w:ascii="Sylfaen" w:hAnsi="Sylfaen"/>
          <w:sz w:val="24"/>
          <w:szCs w:val="24"/>
          <w:lang w:val="hy-AM"/>
        </w:rPr>
        <w:t>02.</w:t>
      </w:r>
      <w:r w:rsidR="00F967CE"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ռեեստրում ներառելու համար տեղեկությունների ներկայացում» ընթացակարգի (P.CP.04.PRC.010) շրջանակներում կատարվող՝ ընդհանուր գործընթացի գործառնությունների ցանկը բերված է 45-րդ աղյուսակում:</w:t>
      </w:r>
    </w:p>
    <w:p w14:paraId="0F2FCBDA" w14:textId="77777777" w:rsidR="002E4C2C" w:rsidRDefault="002E4C2C">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37AC31D4" w14:textId="77777777" w:rsidR="0064324F" w:rsidRPr="00654716" w:rsidRDefault="0064324F" w:rsidP="002E4C2C">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45</w:t>
      </w:r>
    </w:p>
    <w:p w14:paraId="64005E5E" w14:textId="77777777" w:rsidR="0064324F" w:rsidRPr="00654716" w:rsidRDefault="0064324F" w:rsidP="002E4C2C">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ռեեստրում ներառելու համար տեղեկությունների ներկայացում» ընթացակարգի (P.CP.04.PRC.010)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24"/>
        <w:gridCol w:w="3998"/>
        <w:gridCol w:w="2933"/>
      </w:tblGrid>
      <w:tr w:rsidR="0064324F" w:rsidRPr="00F967CE" w14:paraId="37DCEAF1" w14:textId="77777777" w:rsidTr="00F46D0C">
        <w:trPr>
          <w:tblHeader/>
        </w:trPr>
        <w:tc>
          <w:tcPr>
            <w:tcW w:w="2424" w:type="dxa"/>
            <w:tcBorders>
              <w:top w:val="single" w:sz="4" w:space="0" w:color="auto"/>
              <w:left w:val="single" w:sz="4" w:space="0" w:color="auto"/>
            </w:tcBorders>
            <w:shd w:val="clear" w:color="auto" w:fill="FFFFFF"/>
            <w:vAlign w:val="center"/>
          </w:tcPr>
          <w:p w14:paraId="7D311981"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Ծածկագրային նշագիրը</w:t>
            </w:r>
          </w:p>
        </w:tc>
        <w:tc>
          <w:tcPr>
            <w:tcW w:w="3998" w:type="dxa"/>
            <w:tcBorders>
              <w:top w:val="single" w:sz="4" w:space="0" w:color="auto"/>
              <w:left w:val="single" w:sz="4" w:space="0" w:color="auto"/>
            </w:tcBorders>
            <w:shd w:val="clear" w:color="auto" w:fill="FFFFFF"/>
          </w:tcPr>
          <w:p w14:paraId="5FAC7681"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Անվանումը</w:t>
            </w:r>
          </w:p>
        </w:tc>
        <w:tc>
          <w:tcPr>
            <w:tcW w:w="2933" w:type="dxa"/>
            <w:tcBorders>
              <w:top w:val="single" w:sz="4" w:space="0" w:color="auto"/>
              <w:left w:val="single" w:sz="4" w:space="0" w:color="auto"/>
              <w:right w:val="single" w:sz="4" w:space="0" w:color="auto"/>
            </w:tcBorders>
            <w:shd w:val="clear" w:color="auto" w:fill="FFFFFF"/>
          </w:tcPr>
          <w:p w14:paraId="764B0A74"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Նկարագրությունը</w:t>
            </w:r>
          </w:p>
        </w:tc>
      </w:tr>
      <w:tr w:rsidR="0064324F" w:rsidRPr="00F967CE" w14:paraId="58871073" w14:textId="77777777" w:rsidTr="00F46D0C">
        <w:trPr>
          <w:tblHeader/>
        </w:trPr>
        <w:tc>
          <w:tcPr>
            <w:tcW w:w="2424" w:type="dxa"/>
            <w:tcBorders>
              <w:top w:val="single" w:sz="4" w:space="0" w:color="auto"/>
              <w:left w:val="single" w:sz="4" w:space="0" w:color="auto"/>
            </w:tcBorders>
            <w:shd w:val="clear" w:color="auto" w:fill="FFFFFF"/>
            <w:vAlign w:val="center"/>
          </w:tcPr>
          <w:p w14:paraId="312E017C"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1</w:t>
            </w:r>
          </w:p>
        </w:tc>
        <w:tc>
          <w:tcPr>
            <w:tcW w:w="3998" w:type="dxa"/>
            <w:tcBorders>
              <w:top w:val="single" w:sz="4" w:space="0" w:color="auto"/>
              <w:left w:val="single" w:sz="4" w:space="0" w:color="auto"/>
            </w:tcBorders>
            <w:shd w:val="clear" w:color="auto" w:fill="FFFFFF"/>
            <w:vAlign w:val="center"/>
          </w:tcPr>
          <w:p w14:paraId="4CFBB508"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2</w:t>
            </w:r>
          </w:p>
        </w:tc>
        <w:tc>
          <w:tcPr>
            <w:tcW w:w="2933" w:type="dxa"/>
            <w:tcBorders>
              <w:top w:val="single" w:sz="4" w:space="0" w:color="auto"/>
              <w:left w:val="single" w:sz="4" w:space="0" w:color="auto"/>
              <w:right w:val="single" w:sz="4" w:space="0" w:color="auto"/>
            </w:tcBorders>
            <w:shd w:val="clear" w:color="auto" w:fill="FFFFFF"/>
            <w:vAlign w:val="center"/>
          </w:tcPr>
          <w:p w14:paraId="6F5CDC94"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3</w:t>
            </w:r>
          </w:p>
        </w:tc>
      </w:tr>
      <w:tr w:rsidR="0064324F" w:rsidRPr="00F967CE" w14:paraId="7348724D" w14:textId="77777777" w:rsidTr="00F46D0C">
        <w:tc>
          <w:tcPr>
            <w:tcW w:w="2424" w:type="dxa"/>
            <w:tcBorders>
              <w:top w:val="single" w:sz="4" w:space="0" w:color="auto"/>
              <w:left w:val="single" w:sz="4" w:space="0" w:color="auto"/>
            </w:tcBorders>
            <w:shd w:val="clear" w:color="auto" w:fill="FFFFFF"/>
          </w:tcPr>
          <w:p w14:paraId="508F0130"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P.CP.04.OPR.028</w:t>
            </w:r>
          </w:p>
        </w:tc>
        <w:tc>
          <w:tcPr>
            <w:tcW w:w="3998" w:type="dxa"/>
            <w:tcBorders>
              <w:top w:val="single" w:sz="4" w:space="0" w:color="auto"/>
              <w:left w:val="single" w:sz="4" w:space="0" w:color="auto"/>
            </w:tcBorders>
            <w:shd w:val="clear" w:color="auto" w:fill="FFFFFF"/>
            <w:vAlign w:val="center"/>
          </w:tcPr>
          <w:p w14:paraId="192D807B"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ուղարկում՝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ԱՕՏՄ-ների մասին տեղեկությունների ռեեստրում ներառելու նպատակներով</w:t>
            </w:r>
          </w:p>
        </w:tc>
        <w:tc>
          <w:tcPr>
            <w:tcW w:w="2933" w:type="dxa"/>
            <w:tcBorders>
              <w:top w:val="single" w:sz="4" w:space="0" w:color="auto"/>
              <w:left w:val="single" w:sz="4" w:space="0" w:color="auto"/>
              <w:right w:val="single" w:sz="4" w:space="0" w:color="auto"/>
            </w:tcBorders>
            <w:shd w:val="clear" w:color="auto" w:fill="FFFFFF"/>
          </w:tcPr>
          <w:p w14:paraId="01A6B3B2" w14:textId="77777777" w:rsidR="0064324F" w:rsidRPr="00F46D0C" w:rsidRDefault="0064324F" w:rsidP="002E4C2C">
            <w:pPr>
              <w:pStyle w:val="Other0"/>
              <w:spacing w:after="80" w:line="240" w:lineRule="auto"/>
              <w:ind w:firstLine="0"/>
              <w:rPr>
                <w:rFonts w:ascii="Sylfaen" w:hAnsi="Sylfaen" w:cs="Sylfaen"/>
                <w:spacing w:val="-4"/>
                <w:sz w:val="20"/>
                <w:szCs w:val="20"/>
              </w:rPr>
            </w:pPr>
            <w:r w:rsidRPr="00F46D0C">
              <w:rPr>
                <w:rFonts w:ascii="Sylfaen" w:hAnsi="Sylfaen"/>
                <w:spacing w:val="-4"/>
                <w:sz w:val="20"/>
                <w:szCs w:val="20"/>
              </w:rPr>
              <w:t>բերված է սույն կանոնների 46-րդ աղյուսակում</w:t>
            </w:r>
          </w:p>
        </w:tc>
      </w:tr>
      <w:tr w:rsidR="0064324F" w:rsidRPr="00F967CE" w14:paraId="56AF761F" w14:textId="77777777" w:rsidTr="00F46D0C">
        <w:tc>
          <w:tcPr>
            <w:tcW w:w="2424" w:type="dxa"/>
            <w:tcBorders>
              <w:top w:val="single" w:sz="4" w:space="0" w:color="auto"/>
              <w:left w:val="single" w:sz="4" w:space="0" w:color="auto"/>
            </w:tcBorders>
            <w:shd w:val="clear" w:color="auto" w:fill="FFFFFF"/>
          </w:tcPr>
          <w:p w14:paraId="3D55EE7B"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P.CP.04.OPR.029</w:t>
            </w:r>
          </w:p>
        </w:tc>
        <w:tc>
          <w:tcPr>
            <w:tcW w:w="3998" w:type="dxa"/>
            <w:tcBorders>
              <w:top w:val="single" w:sz="4" w:space="0" w:color="auto"/>
              <w:left w:val="single" w:sz="4" w:space="0" w:color="auto"/>
            </w:tcBorders>
            <w:shd w:val="clear" w:color="auto" w:fill="FFFFFF"/>
          </w:tcPr>
          <w:p w14:paraId="24AAC977"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ընդունում </w:t>
            </w:r>
            <w:r w:rsidR="00654716" w:rsidRPr="00F967CE">
              <w:rPr>
                <w:rFonts w:ascii="Sylfaen" w:hAnsi="Sylfaen"/>
                <w:sz w:val="20"/>
                <w:szCs w:val="20"/>
              </w:rPr>
              <w:t>եւ</w:t>
            </w:r>
            <w:r w:rsidRPr="00F967CE">
              <w:rPr>
                <w:rFonts w:ascii="Sylfaen" w:hAnsi="Sylfaen"/>
                <w:sz w:val="20"/>
                <w:szCs w:val="20"/>
              </w:rPr>
              <w:t xml:space="preserve"> մշակում</w:t>
            </w:r>
          </w:p>
        </w:tc>
        <w:tc>
          <w:tcPr>
            <w:tcW w:w="2933" w:type="dxa"/>
            <w:tcBorders>
              <w:top w:val="single" w:sz="4" w:space="0" w:color="auto"/>
              <w:left w:val="single" w:sz="4" w:space="0" w:color="auto"/>
              <w:right w:val="single" w:sz="4" w:space="0" w:color="auto"/>
            </w:tcBorders>
            <w:shd w:val="clear" w:color="auto" w:fill="FFFFFF"/>
            <w:vAlign w:val="center"/>
          </w:tcPr>
          <w:p w14:paraId="46FF9978" w14:textId="77777777" w:rsidR="0064324F" w:rsidRPr="00F46D0C" w:rsidRDefault="0064324F" w:rsidP="002E4C2C">
            <w:pPr>
              <w:pStyle w:val="Other0"/>
              <w:spacing w:after="80" w:line="240" w:lineRule="auto"/>
              <w:ind w:firstLine="0"/>
              <w:rPr>
                <w:rFonts w:ascii="Sylfaen" w:hAnsi="Sylfaen" w:cs="Sylfaen"/>
                <w:spacing w:val="-4"/>
                <w:sz w:val="20"/>
                <w:szCs w:val="20"/>
              </w:rPr>
            </w:pPr>
            <w:r w:rsidRPr="00F46D0C">
              <w:rPr>
                <w:rFonts w:ascii="Sylfaen" w:hAnsi="Sylfaen"/>
                <w:spacing w:val="-4"/>
                <w:sz w:val="20"/>
                <w:szCs w:val="20"/>
              </w:rPr>
              <w:t>բերված է սույն կանոնների 47-րդ աղյուսակում</w:t>
            </w:r>
          </w:p>
        </w:tc>
      </w:tr>
      <w:tr w:rsidR="0064324F" w:rsidRPr="00F967CE" w14:paraId="70C019E1" w14:textId="77777777" w:rsidTr="00F46D0C">
        <w:tc>
          <w:tcPr>
            <w:tcW w:w="2424" w:type="dxa"/>
            <w:tcBorders>
              <w:top w:val="single" w:sz="4" w:space="0" w:color="auto"/>
              <w:left w:val="single" w:sz="4" w:space="0" w:color="auto"/>
              <w:bottom w:val="single" w:sz="4" w:space="0" w:color="auto"/>
            </w:tcBorders>
            <w:shd w:val="clear" w:color="auto" w:fill="FFFFFF"/>
          </w:tcPr>
          <w:p w14:paraId="245361D3"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P.CP.04.OPR.030</w:t>
            </w:r>
          </w:p>
        </w:tc>
        <w:tc>
          <w:tcPr>
            <w:tcW w:w="3998" w:type="dxa"/>
            <w:tcBorders>
              <w:top w:val="single" w:sz="4" w:space="0" w:color="auto"/>
              <w:left w:val="single" w:sz="4" w:space="0" w:color="auto"/>
              <w:bottom w:val="single" w:sz="4" w:space="0" w:color="auto"/>
            </w:tcBorders>
            <w:shd w:val="clear" w:color="auto" w:fill="FFFFFF"/>
            <w:vAlign w:val="center"/>
          </w:tcPr>
          <w:p w14:paraId="2DDC97F9"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մշակման մասին ծանուցման ստացում</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14:paraId="02BEE767" w14:textId="77777777" w:rsidR="0064324F" w:rsidRPr="00F46D0C" w:rsidRDefault="0064324F" w:rsidP="002E4C2C">
            <w:pPr>
              <w:pStyle w:val="Other0"/>
              <w:spacing w:after="80" w:line="240" w:lineRule="auto"/>
              <w:ind w:firstLine="0"/>
              <w:rPr>
                <w:rFonts w:ascii="Sylfaen" w:hAnsi="Sylfaen" w:cs="Sylfaen"/>
                <w:spacing w:val="-4"/>
                <w:sz w:val="20"/>
                <w:szCs w:val="20"/>
              </w:rPr>
            </w:pPr>
            <w:r w:rsidRPr="00F46D0C">
              <w:rPr>
                <w:rFonts w:ascii="Sylfaen" w:hAnsi="Sylfaen"/>
                <w:spacing w:val="-4"/>
                <w:sz w:val="20"/>
                <w:szCs w:val="20"/>
              </w:rPr>
              <w:t>բերված է սույն կանոնների 48-րդ աղյուսակում</w:t>
            </w:r>
          </w:p>
        </w:tc>
      </w:tr>
    </w:tbl>
    <w:p w14:paraId="14ADC72D" w14:textId="77777777" w:rsidR="0064324F" w:rsidRPr="00654716" w:rsidRDefault="0064324F" w:rsidP="0064324F">
      <w:pPr>
        <w:pStyle w:val="Tablecaption0"/>
        <w:spacing w:after="160" w:line="360" w:lineRule="auto"/>
        <w:jc w:val="right"/>
        <w:rPr>
          <w:rFonts w:ascii="Sylfaen" w:hAnsi="Sylfaen" w:cs="Sylfaen"/>
          <w:sz w:val="24"/>
          <w:szCs w:val="24"/>
        </w:rPr>
      </w:pPr>
    </w:p>
    <w:p w14:paraId="69BECC42"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46</w:t>
      </w:r>
    </w:p>
    <w:p w14:paraId="57AEE1AF"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տեղեկությունների ուղարկում՝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ռեեստրում ներառելու նպատակներով» գործառնության (P.CP.04.OPR.028) նկարագրություն</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2693"/>
        <w:gridCol w:w="5812"/>
      </w:tblGrid>
      <w:tr w:rsidR="0064324F" w:rsidRPr="00F967CE" w14:paraId="02554ED1" w14:textId="77777777" w:rsidTr="00F46D0C">
        <w:trPr>
          <w:tblHeader/>
        </w:trPr>
        <w:tc>
          <w:tcPr>
            <w:tcW w:w="861" w:type="dxa"/>
            <w:tcBorders>
              <w:top w:val="single" w:sz="4" w:space="0" w:color="auto"/>
              <w:left w:val="single" w:sz="4" w:space="0" w:color="auto"/>
            </w:tcBorders>
            <w:shd w:val="clear" w:color="auto" w:fill="FFFFFF"/>
            <w:vAlign w:val="center"/>
          </w:tcPr>
          <w:p w14:paraId="6B14CB04"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Համարը՝ ը/կ</w:t>
            </w:r>
          </w:p>
        </w:tc>
        <w:tc>
          <w:tcPr>
            <w:tcW w:w="2693" w:type="dxa"/>
            <w:tcBorders>
              <w:top w:val="single" w:sz="4" w:space="0" w:color="auto"/>
              <w:left w:val="single" w:sz="4" w:space="0" w:color="auto"/>
            </w:tcBorders>
            <w:shd w:val="clear" w:color="auto" w:fill="FFFFFF"/>
          </w:tcPr>
          <w:p w14:paraId="17BD4D7E"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14:paraId="5452AA1F"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Նկարագրությունը</w:t>
            </w:r>
          </w:p>
        </w:tc>
      </w:tr>
      <w:tr w:rsidR="0064324F" w:rsidRPr="00F967CE" w14:paraId="35CC57C0" w14:textId="77777777" w:rsidTr="00F46D0C">
        <w:trPr>
          <w:tblHeader/>
        </w:trPr>
        <w:tc>
          <w:tcPr>
            <w:tcW w:w="861" w:type="dxa"/>
            <w:tcBorders>
              <w:top w:val="single" w:sz="4" w:space="0" w:color="auto"/>
              <w:left w:val="single" w:sz="4" w:space="0" w:color="auto"/>
            </w:tcBorders>
            <w:shd w:val="clear" w:color="auto" w:fill="FFFFFF"/>
            <w:vAlign w:val="center"/>
          </w:tcPr>
          <w:p w14:paraId="1DBD5C74"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14:paraId="04908E49"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14:paraId="38AF3D38"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3</w:t>
            </w:r>
          </w:p>
        </w:tc>
      </w:tr>
      <w:tr w:rsidR="0064324F" w:rsidRPr="00F967CE" w14:paraId="59AE06ED" w14:textId="77777777" w:rsidTr="00F46D0C">
        <w:tc>
          <w:tcPr>
            <w:tcW w:w="861" w:type="dxa"/>
            <w:tcBorders>
              <w:top w:val="single" w:sz="4" w:space="0" w:color="auto"/>
              <w:left w:val="single" w:sz="4" w:space="0" w:color="auto"/>
            </w:tcBorders>
            <w:shd w:val="clear" w:color="auto" w:fill="FFFFFF"/>
            <w:vAlign w:val="center"/>
          </w:tcPr>
          <w:p w14:paraId="7B4F2262"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14:paraId="25E70E4D"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vAlign w:val="center"/>
          </w:tcPr>
          <w:p w14:paraId="2C1C6DD3"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P.CP.04.OPR.028</w:t>
            </w:r>
          </w:p>
        </w:tc>
      </w:tr>
      <w:tr w:rsidR="0064324F" w:rsidRPr="00F967CE" w14:paraId="78A3A989" w14:textId="77777777" w:rsidTr="00F46D0C">
        <w:tc>
          <w:tcPr>
            <w:tcW w:w="861" w:type="dxa"/>
            <w:tcBorders>
              <w:top w:val="single" w:sz="4" w:space="0" w:color="auto"/>
              <w:left w:val="single" w:sz="4" w:space="0" w:color="auto"/>
            </w:tcBorders>
            <w:shd w:val="clear" w:color="auto" w:fill="FFFFFF"/>
          </w:tcPr>
          <w:p w14:paraId="044C92AF"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2</w:t>
            </w:r>
          </w:p>
        </w:tc>
        <w:tc>
          <w:tcPr>
            <w:tcW w:w="2693" w:type="dxa"/>
            <w:tcBorders>
              <w:top w:val="single" w:sz="4" w:space="0" w:color="auto"/>
              <w:left w:val="single" w:sz="4" w:space="0" w:color="auto"/>
            </w:tcBorders>
            <w:shd w:val="clear" w:color="auto" w:fill="FFFFFF"/>
          </w:tcPr>
          <w:p w14:paraId="08A3FC39"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14:paraId="160FD679"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ուղարկում՝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ԱՕՏՄ-ների մասին տեղեկությունների ռեեստրում ներառելու նպատակներով</w:t>
            </w:r>
          </w:p>
        </w:tc>
      </w:tr>
      <w:tr w:rsidR="0064324F" w:rsidRPr="00F967CE" w14:paraId="0D2FED11" w14:textId="77777777" w:rsidTr="00F46D0C">
        <w:tc>
          <w:tcPr>
            <w:tcW w:w="861" w:type="dxa"/>
            <w:tcBorders>
              <w:top w:val="single" w:sz="4" w:space="0" w:color="auto"/>
              <w:left w:val="single" w:sz="4" w:space="0" w:color="auto"/>
              <w:bottom w:val="single" w:sz="4" w:space="0" w:color="auto"/>
            </w:tcBorders>
            <w:shd w:val="clear" w:color="auto" w:fill="FFFFFF"/>
          </w:tcPr>
          <w:p w14:paraId="39ABD4D8"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3</w:t>
            </w:r>
          </w:p>
        </w:tc>
        <w:tc>
          <w:tcPr>
            <w:tcW w:w="2693" w:type="dxa"/>
            <w:tcBorders>
              <w:top w:val="single" w:sz="4" w:space="0" w:color="auto"/>
              <w:left w:val="single" w:sz="4" w:space="0" w:color="auto"/>
              <w:bottom w:val="single" w:sz="4" w:space="0" w:color="auto"/>
            </w:tcBorders>
            <w:shd w:val="clear" w:color="auto" w:fill="FFFFFF"/>
          </w:tcPr>
          <w:p w14:paraId="101147DA"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Կատարողը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01FE2076"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ԱՕՏՄ-ի ժամանակավոր ներմուծման մասով հսկողություն իրականացնող լիազորված մարմին</w:t>
            </w:r>
          </w:p>
        </w:tc>
      </w:tr>
      <w:tr w:rsidR="0064324F" w:rsidRPr="00F967CE" w14:paraId="42B0F9F5" w14:textId="77777777" w:rsidTr="00F46D0C">
        <w:tc>
          <w:tcPr>
            <w:tcW w:w="861" w:type="dxa"/>
            <w:tcBorders>
              <w:top w:val="single" w:sz="4" w:space="0" w:color="auto"/>
              <w:left w:val="single" w:sz="4" w:space="0" w:color="auto"/>
            </w:tcBorders>
          </w:tcPr>
          <w:p w14:paraId="02A66060"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4</w:t>
            </w:r>
          </w:p>
        </w:tc>
        <w:tc>
          <w:tcPr>
            <w:tcW w:w="2693" w:type="dxa"/>
            <w:tcBorders>
              <w:top w:val="single" w:sz="4" w:space="0" w:color="auto"/>
              <w:left w:val="single" w:sz="4" w:space="0" w:color="auto"/>
            </w:tcBorders>
          </w:tcPr>
          <w:p w14:paraId="43CBFA03"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tcPr>
          <w:p w14:paraId="03432A0D"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 xml:space="preserve">կատարվում է ԱՕՏՄ-ի ժամանակավոր ներմուծման մասով հսկողություն իրականացնող լիազորված մարմնի կողմից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ռեեստրում այն ԱՕՏՄ-ների մասին տեղեկությունները ներառելու դեպքում, որոնց Միության մաքսային տարածք ներմուծման պահից անցել է առնվազն մեկ օր, ընդ որում՝ ռեեստրում տեղեկությունները ներառելու պահի դրությամբ այդ ԱՕՏՄ-ը չեն արտահանվել Միության մաքսային տարածքից կամ չեն ճանաչվել որպես մաքսային հսկողության տակ չգտնվող</w:t>
            </w:r>
          </w:p>
        </w:tc>
      </w:tr>
      <w:tr w:rsidR="0064324F" w:rsidRPr="00F967CE" w14:paraId="0966C439" w14:textId="77777777" w:rsidTr="00F46D0C">
        <w:tc>
          <w:tcPr>
            <w:tcW w:w="861" w:type="dxa"/>
            <w:tcBorders>
              <w:top w:val="single" w:sz="4" w:space="0" w:color="auto"/>
              <w:left w:val="single" w:sz="4" w:space="0" w:color="auto"/>
            </w:tcBorders>
          </w:tcPr>
          <w:p w14:paraId="1A71FF8E"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5</w:t>
            </w:r>
          </w:p>
        </w:tc>
        <w:tc>
          <w:tcPr>
            <w:tcW w:w="2693" w:type="dxa"/>
            <w:tcBorders>
              <w:top w:val="single" w:sz="4" w:space="0" w:color="auto"/>
              <w:left w:val="single" w:sz="4" w:space="0" w:color="auto"/>
            </w:tcBorders>
          </w:tcPr>
          <w:p w14:paraId="2265A302"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tcPr>
          <w:p w14:paraId="302B54F3"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ներկայացվող տեղեկությունների ձ</w:t>
            </w:r>
            <w:r w:rsidR="00654716" w:rsidRPr="00F967CE">
              <w:rPr>
                <w:rFonts w:ascii="Sylfaen" w:hAnsi="Sylfaen"/>
                <w:sz w:val="20"/>
                <w:szCs w:val="20"/>
              </w:rPr>
              <w:t>եւ</w:t>
            </w:r>
            <w:r w:rsidRPr="00F967CE">
              <w:rPr>
                <w:rFonts w:ascii="Sylfaen" w:hAnsi="Sylfaen"/>
                <w:sz w:val="20"/>
                <w:szCs w:val="20"/>
              </w:rPr>
              <w:t xml:space="preserve">աչափն ու կառուցվածքը </w:t>
            </w:r>
            <w:r w:rsidRPr="00F46D0C">
              <w:rPr>
                <w:rFonts w:ascii="Sylfaen" w:hAnsi="Sylfaen"/>
                <w:spacing w:val="-4"/>
                <w:sz w:val="20"/>
                <w:szCs w:val="20"/>
              </w:rPr>
              <w:t xml:space="preserve">պետք է համապատասխանեն Էլեկտրոնային փաստաթղթերի </w:t>
            </w:r>
            <w:r w:rsidR="00654716" w:rsidRPr="00F46D0C">
              <w:rPr>
                <w:rFonts w:ascii="Sylfaen" w:hAnsi="Sylfaen"/>
                <w:spacing w:val="-4"/>
                <w:sz w:val="20"/>
                <w:szCs w:val="20"/>
              </w:rPr>
              <w:t>եւ</w:t>
            </w:r>
            <w:r w:rsidRPr="00F46D0C">
              <w:rPr>
                <w:rFonts w:ascii="Sylfaen" w:hAnsi="Sylfaen"/>
                <w:spacing w:val="-4"/>
                <w:sz w:val="20"/>
                <w:szCs w:val="20"/>
              </w:rPr>
              <w:t xml:space="preserve"> տեղեկությունների</w:t>
            </w:r>
            <w:r w:rsidRPr="00F967CE">
              <w:rPr>
                <w:rFonts w:ascii="Sylfaen" w:hAnsi="Sylfaen"/>
                <w:sz w:val="20"/>
                <w:szCs w:val="20"/>
              </w:rPr>
              <w:t xml:space="preserve"> ձ</w:t>
            </w:r>
            <w:r w:rsidR="00654716" w:rsidRPr="00F967CE">
              <w:rPr>
                <w:rFonts w:ascii="Sylfaen" w:hAnsi="Sylfaen"/>
                <w:sz w:val="20"/>
                <w:szCs w:val="20"/>
              </w:rPr>
              <w:t>եւ</w:t>
            </w:r>
            <w:r w:rsidRPr="00F967CE">
              <w:rPr>
                <w:rFonts w:ascii="Sylfaen" w:hAnsi="Sylfaen"/>
                <w:sz w:val="20"/>
                <w:szCs w:val="20"/>
              </w:rPr>
              <w:t>աչափերի ու կառուցվածքների նկարագրությանը</w:t>
            </w:r>
          </w:p>
        </w:tc>
      </w:tr>
      <w:tr w:rsidR="0064324F" w:rsidRPr="00F967CE" w14:paraId="31D60201" w14:textId="77777777" w:rsidTr="00F46D0C">
        <w:tc>
          <w:tcPr>
            <w:tcW w:w="861" w:type="dxa"/>
            <w:tcBorders>
              <w:top w:val="single" w:sz="4" w:space="0" w:color="auto"/>
              <w:left w:val="single" w:sz="4" w:space="0" w:color="auto"/>
            </w:tcBorders>
          </w:tcPr>
          <w:p w14:paraId="46827F4C" w14:textId="77777777" w:rsidR="0064324F" w:rsidRPr="00F967CE" w:rsidRDefault="0064324F" w:rsidP="002E4C2C">
            <w:pPr>
              <w:pStyle w:val="Other0"/>
              <w:spacing w:after="80" w:line="240" w:lineRule="auto"/>
              <w:ind w:firstLine="0"/>
              <w:jc w:val="center"/>
              <w:rPr>
                <w:rFonts w:ascii="Sylfaen" w:hAnsi="Sylfaen" w:cs="Sylfaen"/>
                <w:sz w:val="20"/>
                <w:szCs w:val="20"/>
              </w:rPr>
            </w:pPr>
            <w:r w:rsidRPr="00F967CE">
              <w:rPr>
                <w:rFonts w:ascii="Sylfaen" w:hAnsi="Sylfaen"/>
                <w:sz w:val="20"/>
                <w:szCs w:val="20"/>
              </w:rPr>
              <w:t>6</w:t>
            </w:r>
          </w:p>
        </w:tc>
        <w:tc>
          <w:tcPr>
            <w:tcW w:w="2693" w:type="dxa"/>
            <w:tcBorders>
              <w:top w:val="single" w:sz="4" w:space="0" w:color="auto"/>
              <w:left w:val="single" w:sz="4" w:space="0" w:color="auto"/>
            </w:tcBorders>
          </w:tcPr>
          <w:p w14:paraId="175A501E"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tcPr>
          <w:p w14:paraId="7EC049A4"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կատարողը ձ</w:t>
            </w:r>
            <w:r w:rsidR="00654716" w:rsidRPr="00F967CE">
              <w:rPr>
                <w:rFonts w:ascii="Sylfaen" w:hAnsi="Sylfaen"/>
                <w:sz w:val="20"/>
                <w:szCs w:val="20"/>
              </w:rPr>
              <w:t>եւ</w:t>
            </w:r>
            <w:r w:rsidRPr="00F967CE">
              <w:rPr>
                <w:rFonts w:ascii="Sylfaen" w:hAnsi="Sylfaen"/>
                <w:sz w:val="20"/>
                <w:szCs w:val="20"/>
              </w:rPr>
              <w:t xml:space="preserve">ավորում </w:t>
            </w:r>
            <w:r w:rsidR="00654716" w:rsidRPr="00F967CE">
              <w:rPr>
                <w:rFonts w:ascii="Sylfaen" w:hAnsi="Sylfaen"/>
                <w:sz w:val="20"/>
                <w:szCs w:val="20"/>
              </w:rPr>
              <w:t>եւ</w:t>
            </w:r>
            <w:r w:rsidRPr="00F967CE">
              <w:rPr>
                <w:rFonts w:ascii="Sylfaen" w:hAnsi="Sylfaen"/>
                <w:sz w:val="20"/>
                <w:szCs w:val="20"/>
              </w:rPr>
              <w:t xml:space="preserve"> ԱՕՏՄ-ի մասին տեղեկություններ ստացող լիազորված մարմին է ուղարկում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 Տեղեկատվական փոխգործակցության կանոնակարգին համապատասխան</w:t>
            </w:r>
          </w:p>
        </w:tc>
      </w:tr>
      <w:tr w:rsidR="0064324F" w:rsidRPr="00F967CE" w14:paraId="556951D3" w14:textId="77777777" w:rsidTr="00F46D0C">
        <w:tc>
          <w:tcPr>
            <w:tcW w:w="861" w:type="dxa"/>
            <w:tcBorders>
              <w:top w:val="single" w:sz="4" w:space="0" w:color="auto"/>
              <w:left w:val="single" w:sz="4" w:space="0" w:color="auto"/>
              <w:bottom w:val="single" w:sz="4" w:space="0" w:color="auto"/>
            </w:tcBorders>
          </w:tcPr>
          <w:p w14:paraId="7A17A9B7" w14:textId="77777777" w:rsidR="0064324F" w:rsidRPr="00F967CE" w:rsidRDefault="0064324F" w:rsidP="002E4C2C">
            <w:pPr>
              <w:pStyle w:val="Other0"/>
              <w:spacing w:after="80" w:line="240" w:lineRule="auto"/>
              <w:ind w:firstLine="280"/>
              <w:rPr>
                <w:rFonts w:ascii="Sylfaen" w:hAnsi="Sylfaen" w:cs="Sylfaen"/>
                <w:sz w:val="20"/>
                <w:szCs w:val="20"/>
              </w:rPr>
            </w:pPr>
            <w:r w:rsidRPr="00F967CE">
              <w:rPr>
                <w:rFonts w:ascii="Sylfaen" w:hAnsi="Sylfaen"/>
                <w:sz w:val="20"/>
                <w:szCs w:val="20"/>
              </w:rPr>
              <w:t>7</w:t>
            </w:r>
          </w:p>
        </w:tc>
        <w:tc>
          <w:tcPr>
            <w:tcW w:w="2693" w:type="dxa"/>
            <w:tcBorders>
              <w:top w:val="single" w:sz="4" w:space="0" w:color="auto"/>
              <w:left w:val="single" w:sz="4" w:space="0" w:color="auto"/>
              <w:bottom w:val="single" w:sz="4" w:space="0" w:color="auto"/>
            </w:tcBorders>
          </w:tcPr>
          <w:p w14:paraId="78D6CB03"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tcPr>
          <w:p w14:paraId="633723E7" w14:textId="77777777" w:rsidR="0064324F" w:rsidRPr="00F967CE" w:rsidRDefault="0064324F" w:rsidP="002E4C2C">
            <w:pPr>
              <w:pStyle w:val="Other0"/>
              <w:spacing w:after="8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տեղեկություններն ուղարկվել են ԱՕՏՄ-ի մասին տեղեկություններ ստացող լիազորված մարմին</w:t>
            </w:r>
          </w:p>
        </w:tc>
      </w:tr>
    </w:tbl>
    <w:p w14:paraId="4474DDA0" w14:textId="77777777" w:rsidR="00F967CE" w:rsidRDefault="00F967CE" w:rsidP="002E4C2C">
      <w:pPr>
        <w:pStyle w:val="Tablecaption0"/>
        <w:spacing w:after="160" w:line="384" w:lineRule="auto"/>
        <w:jc w:val="right"/>
        <w:rPr>
          <w:rFonts w:ascii="Sylfaen" w:hAnsi="Sylfaen"/>
          <w:sz w:val="24"/>
          <w:szCs w:val="24"/>
        </w:rPr>
      </w:pPr>
    </w:p>
    <w:p w14:paraId="52671206" w14:textId="77777777" w:rsidR="0064324F" w:rsidRPr="00654716" w:rsidRDefault="0064324F" w:rsidP="002E4C2C">
      <w:pPr>
        <w:pStyle w:val="Tablecaption0"/>
        <w:spacing w:after="160" w:line="384" w:lineRule="auto"/>
        <w:jc w:val="right"/>
        <w:rPr>
          <w:rFonts w:ascii="Sylfaen" w:hAnsi="Sylfaen" w:cs="Sylfaen"/>
          <w:sz w:val="24"/>
          <w:szCs w:val="24"/>
          <w:lang w:val="hy-AM"/>
        </w:rPr>
      </w:pPr>
      <w:r w:rsidRPr="00654716">
        <w:rPr>
          <w:rFonts w:ascii="Sylfaen" w:hAnsi="Sylfaen"/>
          <w:sz w:val="24"/>
          <w:szCs w:val="24"/>
          <w:lang w:val="hy-AM"/>
        </w:rPr>
        <w:t>Աղյուսակ 47</w:t>
      </w:r>
    </w:p>
    <w:p w14:paraId="572B5448" w14:textId="77777777" w:rsidR="0064324F" w:rsidRPr="00654716" w:rsidRDefault="0064324F" w:rsidP="002E4C2C">
      <w:pPr>
        <w:pStyle w:val="BodyText1"/>
        <w:spacing w:after="160" w:line="384" w:lineRule="auto"/>
        <w:ind w:firstLine="0"/>
        <w:jc w:val="center"/>
        <w:rPr>
          <w:rFonts w:ascii="Sylfaen" w:hAnsi="Sylfaen" w:cs="Sylfaen"/>
          <w:sz w:val="24"/>
          <w:szCs w:val="24"/>
          <w:lang w:val="hy-AM"/>
        </w:rPr>
      </w:pP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 գործառնության </w:t>
      </w:r>
      <w:r w:rsidR="00F46D0C">
        <w:rPr>
          <w:rFonts w:ascii="Sylfaen" w:hAnsi="Sylfaen"/>
          <w:sz w:val="24"/>
          <w:szCs w:val="24"/>
        </w:rPr>
        <w:br/>
      </w:r>
      <w:r w:rsidRPr="00654716">
        <w:rPr>
          <w:rFonts w:ascii="Sylfaen" w:hAnsi="Sylfaen"/>
          <w:sz w:val="24"/>
          <w:szCs w:val="24"/>
          <w:lang w:val="hy-AM"/>
        </w:rPr>
        <w:t>(P.CP.04.OPR.029) նկարագրություն</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2695"/>
        <w:gridCol w:w="5810"/>
      </w:tblGrid>
      <w:tr w:rsidR="0064324F" w:rsidRPr="00F967CE" w14:paraId="7CA70154" w14:textId="77777777" w:rsidTr="00F46D0C">
        <w:trPr>
          <w:tblHeader/>
        </w:trPr>
        <w:tc>
          <w:tcPr>
            <w:tcW w:w="861" w:type="dxa"/>
            <w:tcBorders>
              <w:top w:val="single" w:sz="4" w:space="0" w:color="auto"/>
              <w:left w:val="single" w:sz="4" w:space="0" w:color="auto"/>
            </w:tcBorders>
          </w:tcPr>
          <w:p w14:paraId="344D41C6"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Համարը՝ ը/կ</w:t>
            </w:r>
          </w:p>
        </w:tc>
        <w:tc>
          <w:tcPr>
            <w:tcW w:w="2695" w:type="dxa"/>
            <w:tcBorders>
              <w:top w:val="single" w:sz="4" w:space="0" w:color="auto"/>
              <w:left w:val="single" w:sz="4" w:space="0" w:color="auto"/>
            </w:tcBorders>
          </w:tcPr>
          <w:p w14:paraId="12E106D3" w14:textId="77777777" w:rsidR="0064324F" w:rsidRPr="00F967CE" w:rsidRDefault="0064324F" w:rsidP="00F967CE">
            <w:pPr>
              <w:pStyle w:val="Other0"/>
              <w:spacing w:after="120" w:line="240" w:lineRule="auto"/>
              <w:ind w:firstLine="240"/>
              <w:rPr>
                <w:rFonts w:ascii="Sylfaen" w:hAnsi="Sylfaen" w:cs="Sylfaen"/>
                <w:sz w:val="20"/>
                <w:szCs w:val="20"/>
              </w:rPr>
            </w:pPr>
            <w:r w:rsidRPr="00F967CE">
              <w:rPr>
                <w:rFonts w:ascii="Sylfaen" w:hAnsi="Sylfaen"/>
                <w:sz w:val="20"/>
                <w:szCs w:val="20"/>
              </w:rPr>
              <w:t>Տարրի նշագիրը</w:t>
            </w:r>
          </w:p>
        </w:tc>
        <w:tc>
          <w:tcPr>
            <w:tcW w:w="5810" w:type="dxa"/>
            <w:tcBorders>
              <w:top w:val="single" w:sz="4" w:space="0" w:color="auto"/>
              <w:left w:val="single" w:sz="4" w:space="0" w:color="auto"/>
              <w:right w:val="single" w:sz="4" w:space="0" w:color="auto"/>
            </w:tcBorders>
          </w:tcPr>
          <w:p w14:paraId="5DCF817A"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Նկարագրությունը</w:t>
            </w:r>
          </w:p>
        </w:tc>
      </w:tr>
      <w:tr w:rsidR="0064324F" w:rsidRPr="00F967CE" w14:paraId="1572EDC4" w14:textId="77777777" w:rsidTr="00F46D0C">
        <w:trPr>
          <w:tblHeader/>
        </w:trPr>
        <w:tc>
          <w:tcPr>
            <w:tcW w:w="861" w:type="dxa"/>
            <w:tcBorders>
              <w:top w:val="single" w:sz="4" w:space="0" w:color="auto"/>
              <w:left w:val="single" w:sz="4" w:space="0" w:color="auto"/>
            </w:tcBorders>
          </w:tcPr>
          <w:p w14:paraId="2DEAF5D1"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1</w:t>
            </w:r>
          </w:p>
        </w:tc>
        <w:tc>
          <w:tcPr>
            <w:tcW w:w="2695" w:type="dxa"/>
            <w:tcBorders>
              <w:top w:val="single" w:sz="4" w:space="0" w:color="auto"/>
              <w:left w:val="single" w:sz="4" w:space="0" w:color="auto"/>
            </w:tcBorders>
          </w:tcPr>
          <w:p w14:paraId="29E527F9"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2</w:t>
            </w:r>
          </w:p>
        </w:tc>
        <w:tc>
          <w:tcPr>
            <w:tcW w:w="5810" w:type="dxa"/>
            <w:tcBorders>
              <w:top w:val="single" w:sz="4" w:space="0" w:color="auto"/>
              <w:left w:val="single" w:sz="4" w:space="0" w:color="auto"/>
              <w:right w:val="single" w:sz="4" w:space="0" w:color="auto"/>
            </w:tcBorders>
          </w:tcPr>
          <w:p w14:paraId="573B3527"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3</w:t>
            </w:r>
          </w:p>
        </w:tc>
      </w:tr>
      <w:tr w:rsidR="0064324F" w:rsidRPr="00F967CE" w14:paraId="243A7D60" w14:textId="77777777" w:rsidTr="00F46D0C">
        <w:tc>
          <w:tcPr>
            <w:tcW w:w="861" w:type="dxa"/>
            <w:tcBorders>
              <w:top w:val="single" w:sz="4" w:space="0" w:color="auto"/>
              <w:left w:val="single" w:sz="4" w:space="0" w:color="auto"/>
            </w:tcBorders>
          </w:tcPr>
          <w:p w14:paraId="75182E73"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1</w:t>
            </w:r>
          </w:p>
        </w:tc>
        <w:tc>
          <w:tcPr>
            <w:tcW w:w="2695" w:type="dxa"/>
            <w:tcBorders>
              <w:top w:val="single" w:sz="4" w:space="0" w:color="auto"/>
              <w:left w:val="single" w:sz="4" w:space="0" w:color="auto"/>
            </w:tcBorders>
          </w:tcPr>
          <w:p w14:paraId="3BBADF19"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Ծածկագրային նշագիրը</w:t>
            </w:r>
          </w:p>
        </w:tc>
        <w:tc>
          <w:tcPr>
            <w:tcW w:w="5810" w:type="dxa"/>
            <w:tcBorders>
              <w:top w:val="single" w:sz="4" w:space="0" w:color="auto"/>
              <w:left w:val="single" w:sz="4" w:space="0" w:color="auto"/>
              <w:right w:val="single" w:sz="4" w:space="0" w:color="auto"/>
            </w:tcBorders>
          </w:tcPr>
          <w:p w14:paraId="0B0D9C86"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P.CP.04.OPR.029</w:t>
            </w:r>
          </w:p>
        </w:tc>
      </w:tr>
      <w:tr w:rsidR="0064324F" w:rsidRPr="00F967CE" w14:paraId="4110B5BE" w14:textId="77777777" w:rsidTr="00F46D0C">
        <w:tc>
          <w:tcPr>
            <w:tcW w:w="861" w:type="dxa"/>
            <w:tcBorders>
              <w:top w:val="single" w:sz="4" w:space="0" w:color="auto"/>
              <w:left w:val="single" w:sz="4" w:space="0" w:color="auto"/>
            </w:tcBorders>
          </w:tcPr>
          <w:p w14:paraId="72E8844B"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2</w:t>
            </w:r>
          </w:p>
        </w:tc>
        <w:tc>
          <w:tcPr>
            <w:tcW w:w="2695" w:type="dxa"/>
            <w:tcBorders>
              <w:top w:val="single" w:sz="4" w:space="0" w:color="auto"/>
              <w:left w:val="single" w:sz="4" w:space="0" w:color="auto"/>
            </w:tcBorders>
          </w:tcPr>
          <w:p w14:paraId="5D2828D5"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Գործառնության անվանումը</w:t>
            </w:r>
          </w:p>
        </w:tc>
        <w:tc>
          <w:tcPr>
            <w:tcW w:w="5810" w:type="dxa"/>
            <w:tcBorders>
              <w:top w:val="single" w:sz="4" w:space="0" w:color="auto"/>
              <w:left w:val="single" w:sz="4" w:space="0" w:color="auto"/>
              <w:right w:val="single" w:sz="4" w:space="0" w:color="auto"/>
            </w:tcBorders>
          </w:tcPr>
          <w:p w14:paraId="68B34952"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ընդունում </w:t>
            </w:r>
            <w:r w:rsidR="00654716" w:rsidRPr="00F967CE">
              <w:rPr>
                <w:rFonts w:ascii="Sylfaen" w:hAnsi="Sylfaen"/>
                <w:sz w:val="20"/>
                <w:szCs w:val="20"/>
              </w:rPr>
              <w:t>եւ</w:t>
            </w:r>
            <w:r w:rsidRPr="00F967CE">
              <w:rPr>
                <w:rFonts w:ascii="Sylfaen" w:hAnsi="Sylfaen"/>
                <w:sz w:val="20"/>
                <w:szCs w:val="20"/>
              </w:rPr>
              <w:t xml:space="preserve"> մշակում</w:t>
            </w:r>
          </w:p>
        </w:tc>
      </w:tr>
      <w:tr w:rsidR="0064324F" w:rsidRPr="00F967CE" w14:paraId="7759FAB6" w14:textId="77777777" w:rsidTr="00F46D0C">
        <w:tc>
          <w:tcPr>
            <w:tcW w:w="861" w:type="dxa"/>
            <w:tcBorders>
              <w:top w:val="single" w:sz="4" w:space="0" w:color="auto"/>
              <w:left w:val="single" w:sz="4" w:space="0" w:color="auto"/>
              <w:bottom w:val="single" w:sz="4" w:space="0" w:color="auto"/>
            </w:tcBorders>
          </w:tcPr>
          <w:p w14:paraId="39190387"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3</w:t>
            </w:r>
          </w:p>
        </w:tc>
        <w:tc>
          <w:tcPr>
            <w:tcW w:w="2695" w:type="dxa"/>
            <w:tcBorders>
              <w:top w:val="single" w:sz="4" w:space="0" w:color="auto"/>
              <w:left w:val="single" w:sz="4" w:space="0" w:color="auto"/>
              <w:bottom w:val="single" w:sz="4" w:space="0" w:color="auto"/>
            </w:tcBorders>
          </w:tcPr>
          <w:p w14:paraId="0FA93327"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Կատարողը</w:t>
            </w:r>
          </w:p>
        </w:tc>
        <w:tc>
          <w:tcPr>
            <w:tcW w:w="5810" w:type="dxa"/>
            <w:tcBorders>
              <w:top w:val="single" w:sz="4" w:space="0" w:color="auto"/>
              <w:left w:val="single" w:sz="4" w:space="0" w:color="auto"/>
              <w:bottom w:val="single" w:sz="4" w:space="0" w:color="auto"/>
              <w:right w:val="single" w:sz="4" w:space="0" w:color="auto"/>
            </w:tcBorders>
          </w:tcPr>
          <w:p w14:paraId="691C223A"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ԱՕՏՄ-ի մասին տեղեկություններ ստացող լիազորված մարմին</w:t>
            </w:r>
          </w:p>
        </w:tc>
      </w:tr>
      <w:tr w:rsidR="0064324F" w:rsidRPr="00F967CE" w14:paraId="1C8D2A31" w14:textId="77777777" w:rsidTr="00F46D0C">
        <w:tc>
          <w:tcPr>
            <w:tcW w:w="861" w:type="dxa"/>
            <w:tcBorders>
              <w:top w:val="single" w:sz="4" w:space="0" w:color="auto"/>
              <w:left w:val="single" w:sz="4" w:space="0" w:color="auto"/>
            </w:tcBorders>
            <w:shd w:val="clear" w:color="auto" w:fill="FFFFFF"/>
          </w:tcPr>
          <w:p w14:paraId="51F40AAF"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4</w:t>
            </w:r>
          </w:p>
        </w:tc>
        <w:tc>
          <w:tcPr>
            <w:tcW w:w="2695" w:type="dxa"/>
            <w:tcBorders>
              <w:top w:val="single" w:sz="4" w:space="0" w:color="auto"/>
              <w:left w:val="single" w:sz="4" w:space="0" w:color="auto"/>
            </w:tcBorders>
            <w:shd w:val="clear" w:color="auto" w:fill="FFFFFF"/>
          </w:tcPr>
          <w:p w14:paraId="1A4AAB13"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Կատարման պայմանները</w:t>
            </w:r>
          </w:p>
        </w:tc>
        <w:tc>
          <w:tcPr>
            <w:tcW w:w="5810" w:type="dxa"/>
            <w:tcBorders>
              <w:top w:val="single" w:sz="4" w:space="0" w:color="auto"/>
              <w:left w:val="single" w:sz="4" w:space="0" w:color="auto"/>
              <w:right w:val="single" w:sz="4" w:space="0" w:color="auto"/>
            </w:tcBorders>
            <w:shd w:val="clear" w:color="auto" w:fill="FFFFFF"/>
            <w:vAlign w:val="center"/>
          </w:tcPr>
          <w:p w14:paraId="3D91C707"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 xml:space="preserve">կատարվում է կատարողի կողմից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 ստանալիս («</w:t>
            </w:r>
            <w:r w:rsidRPr="002E4C2C">
              <w:rPr>
                <w:rFonts w:ascii="Sylfaen" w:hAnsi="Sylfaen"/>
                <w:spacing w:val="-4"/>
                <w:sz w:val="20"/>
                <w:szCs w:val="20"/>
              </w:rPr>
              <w:t xml:space="preserve">Ժամանակավորապես ներմուծված </w:t>
            </w:r>
            <w:r w:rsidR="00654716" w:rsidRPr="002E4C2C">
              <w:rPr>
                <w:rFonts w:ascii="Sylfaen" w:hAnsi="Sylfaen"/>
                <w:spacing w:val="-4"/>
                <w:sz w:val="20"/>
                <w:szCs w:val="20"/>
              </w:rPr>
              <w:t>եւ</w:t>
            </w:r>
            <w:r w:rsidRPr="002E4C2C">
              <w:rPr>
                <w:rFonts w:ascii="Sylfaen" w:hAnsi="Sylfaen"/>
                <w:spacing w:val="-4"/>
                <w:sz w:val="20"/>
                <w:szCs w:val="20"/>
              </w:rPr>
              <w:t xml:space="preserve"> չարտահանված ԱՕՏՄ-ի մա</w:t>
            </w:r>
            <w:r w:rsidRPr="00F967CE">
              <w:rPr>
                <w:rFonts w:ascii="Sylfaen" w:hAnsi="Sylfaen"/>
                <w:sz w:val="20"/>
                <w:szCs w:val="20"/>
              </w:rPr>
              <w:t xml:space="preserve">սին տեղեկությունների ուղարկում՝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ԱՕՏՄ-ների մասին տեղեկությունների ռեեստրում ներառելու նպատակներով» գործառնություն (P.CP.04.OPR.028))</w:t>
            </w:r>
          </w:p>
        </w:tc>
      </w:tr>
      <w:tr w:rsidR="0064324F" w:rsidRPr="00F967CE" w14:paraId="4F6A2A27" w14:textId="77777777" w:rsidTr="00F46D0C">
        <w:tc>
          <w:tcPr>
            <w:tcW w:w="861" w:type="dxa"/>
            <w:tcBorders>
              <w:top w:val="single" w:sz="4" w:space="0" w:color="auto"/>
              <w:left w:val="single" w:sz="4" w:space="0" w:color="auto"/>
            </w:tcBorders>
            <w:shd w:val="clear" w:color="auto" w:fill="FFFFFF"/>
          </w:tcPr>
          <w:p w14:paraId="6E985AB0"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5</w:t>
            </w:r>
          </w:p>
        </w:tc>
        <w:tc>
          <w:tcPr>
            <w:tcW w:w="2695" w:type="dxa"/>
            <w:tcBorders>
              <w:top w:val="single" w:sz="4" w:space="0" w:color="auto"/>
              <w:left w:val="single" w:sz="4" w:space="0" w:color="auto"/>
            </w:tcBorders>
            <w:shd w:val="clear" w:color="auto" w:fill="FFFFFF"/>
          </w:tcPr>
          <w:p w14:paraId="65DBF750"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Սահմանափակումները</w:t>
            </w:r>
          </w:p>
        </w:tc>
        <w:tc>
          <w:tcPr>
            <w:tcW w:w="5810" w:type="dxa"/>
            <w:tcBorders>
              <w:top w:val="single" w:sz="4" w:space="0" w:color="auto"/>
              <w:left w:val="single" w:sz="4" w:space="0" w:color="auto"/>
              <w:right w:val="single" w:sz="4" w:space="0" w:color="auto"/>
            </w:tcBorders>
            <w:shd w:val="clear" w:color="auto" w:fill="FFFFFF"/>
            <w:vAlign w:val="center"/>
          </w:tcPr>
          <w:p w14:paraId="42ABAF20"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ներկայացվող տեղեկությունների ձ</w:t>
            </w:r>
            <w:r w:rsidR="00654716" w:rsidRPr="00F967CE">
              <w:rPr>
                <w:rFonts w:ascii="Sylfaen" w:hAnsi="Sylfaen"/>
                <w:sz w:val="20"/>
                <w:szCs w:val="20"/>
              </w:rPr>
              <w:t>եւ</w:t>
            </w:r>
            <w:r w:rsidRPr="00F967CE">
              <w:rPr>
                <w:rFonts w:ascii="Sylfaen" w:hAnsi="Sylfaen"/>
                <w:sz w:val="20"/>
                <w:szCs w:val="20"/>
              </w:rPr>
              <w:t xml:space="preserve">աչափն ու կառուցվածքը պետք է համապատասխանեն Էլեկտրոնային փաստաթղթերի </w:t>
            </w:r>
            <w:r w:rsidR="00654716" w:rsidRPr="00F46D0C">
              <w:rPr>
                <w:rFonts w:ascii="Sylfaen" w:hAnsi="Sylfaen"/>
                <w:spacing w:val="-4"/>
                <w:sz w:val="20"/>
                <w:szCs w:val="20"/>
              </w:rPr>
              <w:t>եւ</w:t>
            </w:r>
            <w:r w:rsidRPr="00F46D0C">
              <w:rPr>
                <w:rFonts w:ascii="Sylfaen" w:hAnsi="Sylfaen"/>
                <w:spacing w:val="-4"/>
                <w:sz w:val="20"/>
                <w:szCs w:val="20"/>
              </w:rPr>
              <w:t xml:space="preserve"> տեղեկությունների ձ</w:t>
            </w:r>
            <w:r w:rsidR="00654716" w:rsidRPr="00F46D0C">
              <w:rPr>
                <w:rFonts w:ascii="Sylfaen" w:hAnsi="Sylfaen"/>
                <w:spacing w:val="-4"/>
                <w:sz w:val="20"/>
                <w:szCs w:val="20"/>
              </w:rPr>
              <w:t>եւ</w:t>
            </w:r>
            <w:r w:rsidRPr="00F46D0C">
              <w:rPr>
                <w:rFonts w:ascii="Sylfaen" w:hAnsi="Sylfaen"/>
                <w:spacing w:val="-4"/>
                <w:sz w:val="20"/>
                <w:szCs w:val="20"/>
              </w:rPr>
              <w:t>աչափերի ու կառուցվածքների նկ</w:t>
            </w:r>
            <w:r w:rsidRPr="00F967CE">
              <w:rPr>
                <w:rFonts w:ascii="Sylfaen" w:hAnsi="Sylfaen"/>
                <w:sz w:val="20"/>
                <w:szCs w:val="20"/>
              </w:rPr>
              <w:t xml:space="preserve">արագրությանը։ Հաղորդագրությունը </w:t>
            </w:r>
            <w:r w:rsidR="00654716" w:rsidRPr="00F967CE">
              <w:rPr>
                <w:rFonts w:ascii="Sylfaen" w:hAnsi="Sylfaen"/>
                <w:sz w:val="20"/>
                <w:szCs w:val="20"/>
              </w:rPr>
              <w:t>եւ</w:t>
            </w:r>
            <w:r w:rsidRPr="00F967CE">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կանոնակարգով նախատեսված պահանջներին</w:t>
            </w:r>
          </w:p>
        </w:tc>
      </w:tr>
      <w:tr w:rsidR="0064324F" w:rsidRPr="00F967CE" w14:paraId="33239960" w14:textId="77777777" w:rsidTr="00F46D0C">
        <w:tc>
          <w:tcPr>
            <w:tcW w:w="861" w:type="dxa"/>
            <w:tcBorders>
              <w:top w:val="single" w:sz="4" w:space="0" w:color="auto"/>
              <w:left w:val="single" w:sz="4" w:space="0" w:color="auto"/>
            </w:tcBorders>
            <w:shd w:val="clear" w:color="auto" w:fill="FFFFFF"/>
          </w:tcPr>
          <w:p w14:paraId="36DFF79B"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6</w:t>
            </w:r>
          </w:p>
        </w:tc>
        <w:tc>
          <w:tcPr>
            <w:tcW w:w="2695" w:type="dxa"/>
            <w:tcBorders>
              <w:top w:val="single" w:sz="4" w:space="0" w:color="auto"/>
              <w:left w:val="single" w:sz="4" w:space="0" w:color="auto"/>
            </w:tcBorders>
            <w:shd w:val="clear" w:color="auto" w:fill="FFFFFF"/>
          </w:tcPr>
          <w:p w14:paraId="492ABC31"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Գործառնության նկարագրությունը</w:t>
            </w:r>
          </w:p>
        </w:tc>
        <w:tc>
          <w:tcPr>
            <w:tcW w:w="5810" w:type="dxa"/>
            <w:tcBorders>
              <w:top w:val="single" w:sz="4" w:space="0" w:color="auto"/>
              <w:left w:val="single" w:sz="4" w:space="0" w:color="auto"/>
              <w:right w:val="single" w:sz="4" w:space="0" w:color="auto"/>
            </w:tcBorders>
            <w:shd w:val="clear" w:color="auto" w:fill="FFFFFF"/>
            <w:vAlign w:val="center"/>
          </w:tcPr>
          <w:p w14:paraId="07827733"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 xml:space="preserve">կատարողն իրականացնում է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ընդունում </w:t>
            </w:r>
            <w:r w:rsidR="00654716" w:rsidRPr="00F967CE">
              <w:rPr>
                <w:rFonts w:ascii="Sylfaen" w:hAnsi="Sylfaen"/>
                <w:sz w:val="20"/>
                <w:szCs w:val="20"/>
              </w:rPr>
              <w:t>եւ</w:t>
            </w:r>
            <w:r w:rsidRPr="00F967CE">
              <w:rPr>
                <w:rFonts w:ascii="Sylfaen" w:hAnsi="Sylfaen"/>
                <w:sz w:val="20"/>
                <w:szCs w:val="20"/>
              </w:rPr>
              <w:t xml:space="preserve"> ստուգում՝ Տեղեկատվական փոխգործակցության կանոնակարգին համապատասխան։ Ստուգումը հաջողությամբ կատարելու դեպքում կատարողն իրականացնում է անդամ պետության՝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ԱՕՏՄ-ների մասին տեղեկությունների ռեեստրում ստացված տեղեկությունների ներառումը, լրացնում է անդամ պետության՝ չարտահանված ԱՕՏՄ-ների մասին տեղեկությունների ռեեստրում ստացված տեղեկությունների թարմացման ամսաթիվն ու ժամը </w:t>
            </w:r>
            <w:r w:rsidR="00654716" w:rsidRPr="00F967CE">
              <w:rPr>
                <w:rFonts w:ascii="Sylfaen" w:hAnsi="Sylfaen"/>
                <w:sz w:val="20"/>
                <w:szCs w:val="20"/>
              </w:rPr>
              <w:t>եւ</w:t>
            </w:r>
            <w:r w:rsidRPr="00F967CE">
              <w:rPr>
                <w:rFonts w:ascii="Sylfaen" w:hAnsi="Sylfaen"/>
                <w:sz w:val="20"/>
                <w:szCs w:val="20"/>
              </w:rPr>
              <w:t xml:space="preserve"> ԱՕՏՄ-ի ժամանակավոր ներմուծման մասով հսկողություն իրականացնող լիազորված մարմին է ուղարկում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մշակման մասին ծանուցում՝ տեղեկությունների ավելացմանը համապատասխանող՝ մշակման արդյունքի ծածկագրի արժեքով՝ Տեղեկատվական փոխգործակցության կանոնակարգին համապատասխան</w:t>
            </w:r>
          </w:p>
        </w:tc>
      </w:tr>
      <w:tr w:rsidR="0064324F" w:rsidRPr="00F967CE" w14:paraId="5C91FB9E" w14:textId="77777777" w:rsidTr="00F46D0C">
        <w:tc>
          <w:tcPr>
            <w:tcW w:w="861" w:type="dxa"/>
            <w:tcBorders>
              <w:top w:val="single" w:sz="4" w:space="0" w:color="auto"/>
              <w:left w:val="single" w:sz="4" w:space="0" w:color="auto"/>
              <w:bottom w:val="single" w:sz="4" w:space="0" w:color="auto"/>
            </w:tcBorders>
            <w:shd w:val="clear" w:color="auto" w:fill="FFFFFF"/>
          </w:tcPr>
          <w:p w14:paraId="77BFB40A"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7</w:t>
            </w:r>
          </w:p>
        </w:tc>
        <w:tc>
          <w:tcPr>
            <w:tcW w:w="2695" w:type="dxa"/>
            <w:tcBorders>
              <w:top w:val="single" w:sz="4" w:space="0" w:color="auto"/>
              <w:left w:val="single" w:sz="4" w:space="0" w:color="auto"/>
              <w:bottom w:val="single" w:sz="4" w:space="0" w:color="auto"/>
            </w:tcBorders>
            <w:shd w:val="clear" w:color="auto" w:fill="FFFFFF"/>
          </w:tcPr>
          <w:p w14:paraId="106ADE5E"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Արդյունքները</w:t>
            </w:r>
          </w:p>
        </w:tc>
        <w:tc>
          <w:tcPr>
            <w:tcW w:w="5810" w:type="dxa"/>
            <w:tcBorders>
              <w:top w:val="single" w:sz="4" w:space="0" w:color="auto"/>
              <w:left w:val="single" w:sz="4" w:space="0" w:color="auto"/>
              <w:bottom w:val="single" w:sz="4" w:space="0" w:color="auto"/>
              <w:right w:val="single" w:sz="4" w:space="0" w:color="auto"/>
            </w:tcBorders>
            <w:shd w:val="clear" w:color="auto" w:fill="FFFFFF"/>
            <w:vAlign w:val="center"/>
          </w:tcPr>
          <w:p w14:paraId="6EE18401"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տեղեկությունները մշակվել </w:t>
            </w:r>
            <w:r w:rsidR="00654716" w:rsidRPr="00F967CE">
              <w:rPr>
                <w:rFonts w:ascii="Sylfaen" w:hAnsi="Sylfaen"/>
                <w:sz w:val="20"/>
                <w:szCs w:val="20"/>
              </w:rPr>
              <w:t>եւ</w:t>
            </w:r>
            <w:r w:rsidRPr="00F967CE">
              <w:rPr>
                <w:rFonts w:ascii="Sylfaen" w:hAnsi="Sylfaen"/>
                <w:sz w:val="20"/>
                <w:szCs w:val="20"/>
              </w:rPr>
              <w:t xml:space="preserve"> ներառվել են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ԱՕՏՄ-ների մասին տեղեկությունների ռեեստրում,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մշակման մասին ծանուցումն ուղարկվել է ԱՕՏՄ-ի ժամանակավոր ներմուծման մասով հսկողություն իրականացնող լիազորված մարմին</w:t>
            </w:r>
          </w:p>
        </w:tc>
      </w:tr>
    </w:tbl>
    <w:p w14:paraId="676ED3E8" w14:textId="77777777" w:rsidR="002E4C2C" w:rsidRDefault="002E4C2C" w:rsidP="0064324F">
      <w:pPr>
        <w:spacing w:after="160" w:line="360" w:lineRule="auto"/>
        <w:rPr>
          <w:rFonts w:ascii="Sylfaen" w:hAnsi="Sylfaen" w:cs="Sylfaen"/>
        </w:rPr>
      </w:pPr>
    </w:p>
    <w:p w14:paraId="21C4609F" w14:textId="77777777" w:rsidR="002E4C2C" w:rsidRDefault="002E4C2C">
      <w:pPr>
        <w:widowControl/>
        <w:spacing w:after="200" w:line="276" w:lineRule="auto"/>
        <w:rPr>
          <w:rFonts w:ascii="Sylfaen" w:hAnsi="Sylfaen" w:cs="Sylfaen"/>
        </w:rPr>
      </w:pPr>
      <w:r>
        <w:rPr>
          <w:rFonts w:ascii="Sylfaen" w:hAnsi="Sylfaen" w:cs="Sylfaen"/>
        </w:rPr>
        <w:br w:type="page"/>
      </w:r>
    </w:p>
    <w:p w14:paraId="05BB787A"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48</w:t>
      </w:r>
    </w:p>
    <w:p w14:paraId="04098317"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մշակման մասին ծանուցման ստացում» գործառնության (P.CP.04.OPR.030) նկարագրություն</w:t>
      </w:r>
    </w:p>
    <w:tbl>
      <w:tblPr>
        <w:tblOverlap w:val="never"/>
        <w:tblW w:w="9389" w:type="dxa"/>
        <w:tblLayout w:type="fixed"/>
        <w:tblCellMar>
          <w:left w:w="10" w:type="dxa"/>
          <w:right w:w="10" w:type="dxa"/>
        </w:tblCellMar>
        <w:tblLook w:val="0000" w:firstRow="0" w:lastRow="0" w:firstColumn="0" w:lastColumn="0" w:noHBand="0" w:noVBand="0"/>
      </w:tblPr>
      <w:tblGrid>
        <w:gridCol w:w="861"/>
        <w:gridCol w:w="2691"/>
        <w:gridCol w:w="5837"/>
      </w:tblGrid>
      <w:tr w:rsidR="0064324F" w:rsidRPr="00F967CE" w14:paraId="000730B4" w14:textId="77777777" w:rsidTr="00982E3B">
        <w:trPr>
          <w:tblHeader/>
        </w:trPr>
        <w:tc>
          <w:tcPr>
            <w:tcW w:w="861" w:type="dxa"/>
            <w:tcBorders>
              <w:top w:val="single" w:sz="4" w:space="0" w:color="auto"/>
              <w:left w:val="single" w:sz="4" w:space="0" w:color="auto"/>
            </w:tcBorders>
          </w:tcPr>
          <w:p w14:paraId="7BF6C79E"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Համարը՝ ը/կ</w:t>
            </w:r>
          </w:p>
        </w:tc>
        <w:tc>
          <w:tcPr>
            <w:tcW w:w="2691" w:type="dxa"/>
            <w:tcBorders>
              <w:top w:val="single" w:sz="4" w:space="0" w:color="auto"/>
              <w:left w:val="single" w:sz="4" w:space="0" w:color="auto"/>
            </w:tcBorders>
          </w:tcPr>
          <w:p w14:paraId="4554F66E" w14:textId="77777777" w:rsidR="0064324F" w:rsidRPr="00F967CE" w:rsidRDefault="0064324F" w:rsidP="00F967CE">
            <w:pPr>
              <w:pStyle w:val="Other0"/>
              <w:spacing w:after="120" w:line="240" w:lineRule="auto"/>
              <w:ind w:firstLine="220"/>
              <w:rPr>
                <w:rFonts w:ascii="Sylfaen" w:hAnsi="Sylfaen" w:cs="Sylfaen"/>
                <w:sz w:val="20"/>
                <w:szCs w:val="20"/>
              </w:rPr>
            </w:pPr>
            <w:r w:rsidRPr="00F967CE">
              <w:rPr>
                <w:rFonts w:ascii="Sylfaen" w:hAnsi="Sylfaen"/>
                <w:sz w:val="20"/>
                <w:szCs w:val="20"/>
              </w:rPr>
              <w:t>Տարրի նշագիրը</w:t>
            </w:r>
          </w:p>
        </w:tc>
        <w:tc>
          <w:tcPr>
            <w:tcW w:w="5837" w:type="dxa"/>
            <w:tcBorders>
              <w:top w:val="single" w:sz="4" w:space="0" w:color="auto"/>
              <w:left w:val="single" w:sz="4" w:space="0" w:color="auto"/>
              <w:right w:val="single" w:sz="4" w:space="0" w:color="auto"/>
            </w:tcBorders>
          </w:tcPr>
          <w:p w14:paraId="677EA184"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Նկարագրությունը</w:t>
            </w:r>
          </w:p>
        </w:tc>
      </w:tr>
      <w:tr w:rsidR="0064324F" w:rsidRPr="00F967CE" w14:paraId="7C9C5914" w14:textId="77777777" w:rsidTr="00982E3B">
        <w:trPr>
          <w:tblHeader/>
        </w:trPr>
        <w:tc>
          <w:tcPr>
            <w:tcW w:w="861" w:type="dxa"/>
            <w:tcBorders>
              <w:top w:val="single" w:sz="4" w:space="0" w:color="auto"/>
              <w:left w:val="single" w:sz="4" w:space="0" w:color="auto"/>
            </w:tcBorders>
          </w:tcPr>
          <w:p w14:paraId="2EE42483"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1</w:t>
            </w:r>
          </w:p>
        </w:tc>
        <w:tc>
          <w:tcPr>
            <w:tcW w:w="2691" w:type="dxa"/>
            <w:tcBorders>
              <w:top w:val="single" w:sz="4" w:space="0" w:color="auto"/>
              <w:left w:val="single" w:sz="4" w:space="0" w:color="auto"/>
            </w:tcBorders>
          </w:tcPr>
          <w:p w14:paraId="01597522"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2</w:t>
            </w:r>
          </w:p>
        </w:tc>
        <w:tc>
          <w:tcPr>
            <w:tcW w:w="5837" w:type="dxa"/>
            <w:tcBorders>
              <w:top w:val="single" w:sz="4" w:space="0" w:color="auto"/>
              <w:left w:val="single" w:sz="4" w:space="0" w:color="auto"/>
              <w:right w:val="single" w:sz="4" w:space="0" w:color="auto"/>
            </w:tcBorders>
          </w:tcPr>
          <w:p w14:paraId="5FEF5BA9"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3</w:t>
            </w:r>
          </w:p>
        </w:tc>
      </w:tr>
      <w:tr w:rsidR="0064324F" w:rsidRPr="00F967CE" w14:paraId="6E1D73EB" w14:textId="77777777" w:rsidTr="00982E3B">
        <w:tc>
          <w:tcPr>
            <w:tcW w:w="861" w:type="dxa"/>
            <w:tcBorders>
              <w:top w:val="single" w:sz="4" w:space="0" w:color="auto"/>
              <w:left w:val="single" w:sz="4" w:space="0" w:color="auto"/>
            </w:tcBorders>
          </w:tcPr>
          <w:p w14:paraId="15125525"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1</w:t>
            </w:r>
          </w:p>
        </w:tc>
        <w:tc>
          <w:tcPr>
            <w:tcW w:w="2691" w:type="dxa"/>
            <w:tcBorders>
              <w:top w:val="single" w:sz="4" w:space="0" w:color="auto"/>
              <w:left w:val="single" w:sz="4" w:space="0" w:color="auto"/>
            </w:tcBorders>
          </w:tcPr>
          <w:p w14:paraId="7B593019"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Ծածկագրային նշագիրը</w:t>
            </w:r>
          </w:p>
        </w:tc>
        <w:tc>
          <w:tcPr>
            <w:tcW w:w="5837" w:type="dxa"/>
            <w:tcBorders>
              <w:top w:val="single" w:sz="4" w:space="0" w:color="auto"/>
              <w:left w:val="single" w:sz="4" w:space="0" w:color="auto"/>
              <w:right w:val="single" w:sz="4" w:space="0" w:color="auto"/>
            </w:tcBorders>
          </w:tcPr>
          <w:p w14:paraId="2797301C"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P.CP.04.OPR.030</w:t>
            </w:r>
          </w:p>
        </w:tc>
      </w:tr>
      <w:tr w:rsidR="0064324F" w:rsidRPr="00F967CE" w14:paraId="3DE099F3" w14:textId="77777777" w:rsidTr="00982E3B">
        <w:tc>
          <w:tcPr>
            <w:tcW w:w="861" w:type="dxa"/>
            <w:tcBorders>
              <w:top w:val="single" w:sz="4" w:space="0" w:color="auto"/>
              <w:left w:val="single" w:sz="4" w:space="0" w:color="auto"/>
            </w:tcBorders>
          </w:tcPr>
          <w:p w14:paraId="7AF4DEBA"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2</w:t>
            </w:r>
          </w:p>
        </w:tc>
        <w:tc>
          <w:tcPr>
            <w:tcW w:w="2691" w:type="dxa"/>
            <w:tcBorders>
              <w:top w:val="single" w:sz="4" w:space="0" w:color="auto"/>
              <w:left w:val="single" w:sz="4" w:space="0" w:color="auto"/>
            </w:tcBorders>
          </w:tcPr>
          <w:p w14:paraId="1F117631"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Գործառնության անվանումը</w:t>
            </w:r>
          </w:p>
        </w:tc>
        <w:tc>
          <w:tcPr>
            <w:tcW w:w="5837" w:type="dxa"/>
            <w:tcBorders>
              <w:top w:val="single" w:sz="4" w:space="0" w:color="auto"/>
              <w:left w:val="single" w:sz="4" w:space="0" w:color="auto"/>
              <w:right w:val="single" w:sz="4" w:space="0" w:color="auto"/>
            </w:tcBorders>
          </w:tcPr>
          <w:p w14:paraId="7BEFE993"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մշակման մասին ծանուցման ստացում</w:t>
            </w:r>
          </w:p>
        </w:tc>
      </w:tr>
      <w:tr w:rsidR="0064324F" w:rsidRPr="00F967CE" w14:paraId="07407B83" w14:textId="77777777" w:rsidTr="00982E3B">
        <w:tc>
          <w:tcPr>
            <w:tcW w:w="861" w:type="dxa"/>
            <w:tcBorders>
              <w:top w:val="single" w:sz="4" w:space="0" w:color="auto"/>
              <w:left w:val="single" w:sz="4" w:space="0" w:color="auto"/>
            </w:tcBorders>
          </w:tcPr>
          <w:p w14:paraId="6C7EC854" w14:textId="77777777" w:rsidR="0064324F" w:rsidRPr="00F967CE" w:rsidRDefault="0064324F" w:rsidP="00F967CE">
            <w:pPr>
              <w:pStyle w:val="Other0"/>
              <w:spacing w:after="120" w:line="240" w:lineRule="auto"/>
              <w:ind w:firstLine="0"/>
              <w:jc w:val="center"/>
              <w:rPr>
                <w:rFonts w:ascii="Sylfaen" w:hAnsi="Sylfaen" w:cs="Sylfaen"/>
                <w:sz w:val="20"/>
                <w:szCs w:val="20"/>
              </w:rPr>
            </w:pPr>
            <w:r w:rsidRPr="00F967CE">
              <w:rPr>
                <w:rFonts w:ascii="Sylfaen" w:hAnsi="Sylfaen"/>
                <w:sz w:val="20"/>
                <w:szCs w:val="20"/>
              </w:rPr>
              <w:t>3</w:t>
            </w:r>
          </w:p>
        </w:tc>
        <w:tc>
          <w:tcPr>
            <w:tcW w:w="2691" w:type="dxa"/>
            <w:tcBorders>
              <w:top w:val="single" w:sz="4" w:space="0" w:color="auto"/>
              <w:left w:val="single" w:sz="4" w:space="0" w:color="auto"/>
            </w:tcBorders>
          </w:tcPr>
          <w:p w14:paraId="56D8428A"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Կատարողը</w:t>
            </w:r>
          </w:p>
        </w:tc>
        <w:tc>
          <w:tcPr>
            <w:tcW w:w="5837" w:type="dxa"/>
            <w:tcBorders>
              <w:top w:val="single" w:sz="4" w:space="0" w:color="auto"/>
              <w:left w:val="single" w:sz="4" w:space="0" w:color="auto"/>
              <w:right w:val="single" w:sz="4" w:space="0" w:color="auto"/>
            </w:tcBorders>
          </w:tcPr>
          <w:p w14:paraId="417D8412"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ԱՕՏՄ-ի ժամանակավոր ներմուծման մասով հսկողություն իրականացնող լիազորված մարմին</w:t>
            </w:r>
          </w:p>
        </w:tc>
      </w:tr>
      <w:tr w:rsidR="0064324F" w:rsidRPr="00F967CE" w14:paraId="256D75E8" w14:textId="77777777" w:rsidTr="00982E3B">
        <w:tc>
          <w:tcPr>
            <w:tcW w:w="861" w:type="dxa"/>
            <w:tcBorders>
              <w:top w:val="single" w:sz="4" w:space="0" w:color="auto"/>
              <w:left w:val="single" w:sz="4" w:space="0" w:color="auto"/>
            </w:tcBorders>
          </w:tcPr>
          <w:p w14:paraId="4FCF0351"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4</w:t>
            </w:r>
          </w:p>
        </w:tc>
        <w:tc>
          <w:tcPr>
            <w:tcW w:w="2691" w:type="dxa"/>
            <w:tcBorders>
              <w:top w:val="single" w:sz="4" w:space="0" w:color="auto"/>
              <w:left w:val="single" w:sz="4" w:space="0" w:color="auto"/>
            </w:tcBorders>
          </w:tcPr>
          <w:p w14:paraId="53BF1324"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Կատարման պայմանները</w:t>
            </w:r>
          </w:p>
        </w:tc>
        <w:tc>
          <w:tcPr>
            <w:tcW w:w="5837" w:type="dxa"/>
            <w:tcBorders>
              <w:top w:val="single" w:sz="4" w:space="0" w:color="auto"/>
              <w:left w:val="single" w:sz="4" w:space="0" w:color="auto"/>
              <w:right w:val="single" w:sz="4" w:space="0" w:color="auto"/>
            </w:tcBorders>
          </w:tcPr>
          <w:p w14:paraId="644E2850"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 xml:space="preserve">կատարվում է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մշակման վերաբերյալ ծանուցումը կատարողի կողմից ստանալիս («</w:t>
            </w:r>
            <w:r w:rsidRPr="00982E3B">
              <w:rPr>
                <w:rFonts w:ascii="Sylfaen" w:hAnsi="Sylfaen"/>
                <w:spacing w:val="-4"/>
                <w:sz w:val="20"/>
                <w:szCs w:val="20"/>
              </w:rPr>
              <w:t xml:space="preserve">Ժամանակավորապես ներմուծված </w:t>
            </w:r>
            <w:r w:rsidR="00654716" w:rsidRPr="00982E3B">
              <w:rPr>
                <w:rFonts w:ascii="Sylfaen" w:hAnsi="Sylfaen"/>
                <w:spacing w:val="-4"/>
                <w:sz w:val="20"/>
                <w:szCs w:val="20"/>
              </w:rPr>
              <w:t>եւ</w:t>
            </w:r>
            <w:r w:rsidRPr="00982E3B">
              <w:rPr>
                <w:rFonts w:ascii="Sylfaen" w:hAnsi="Sylfaen"/>
                <w:spacing w:val="-4"/>
                <w:sz w:val="20"/>
                <w:szCs w:val="20"/>
              </w:rPr>
              <w:t xml:space="preserve"> չարտահանված ԱՕՏՄ-ի մ</w:t>
            </w:r>
            <w:r w:rsidRPr="00F967CE">
              <w:rPr>
                <w:rFonts w:ascii="Sylfaen" w:hAnsi="Sylfaen"/>
                <w:sz w:val="20"/>
                <w:szCs w:val="20"/>
              </w:rPr>
              <w:t xml:space="preserve">ասին տեղեկությունների ընդունում </w:t>
            </w:r>
            <w:r w:rsidR="00654716" w:rsidRPr="00F967CE">
              <w:rPr>
                <w:rFonts w:ascii="Sylfaen" w:hAnsi="Sylfaen"/>
                <w:sz w:val="20"/>
                <w:szCs w:val="20"/>
              </w:rPr>
              <w:t>եւ</w:t>
            </w:r>
            <w:r w:rsidRPr="00F967CE">
              <w:rPr>
                <w:rFonts w:ascii="Sylfaen" w:hAnsi="Sylfaen"/>
                <w:sz w:val="20"/>
                <w:szCs w:val="20"/>
              </w:rPr>
              <w:t xml:space="preserve"> մշակում» գործառնություն (P.CP.04.OPR.029))</w:t>
            </w:r>
          </w:p>
        </w:tc>
      </w:tr>
      <w:tr w:rsidR="0064324F" w:rsidRPr="00F967CE" w14:paraId="1B100092" w14:textId="77777777" w:rsidTr="00982E3B">
        <w:tc>
          <w:tcPr>
            <w:tcW w:w="861" w:type="dxa"/>
            <w:tcBorders>
              <w:top w:val="single" w:sz="4" w:space="0" w:color="auto"/>
              <w:left w:val="single" w:sz="4" w:space="0" w:color="auto"/>
            </w:tcBorders>
          </w:tcPr>
          <w:p w14:paraId="73510DE2"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5</w:t>
            </w:r>
          </w:p>
        </w:tc>
        <w:tc>
          <w:tcPr>
            <w:tcW w:w="2691" w:type="dxa"/>
            <w:tcBorders>
              <w:top w:val="single" w:sz="4" w:space="0" w:color="auto"/>
              <w:left w:val="single" w:sz="4" w:space="0" w:color="auto"/>
            </w:tcBorders>
          </w:tcPr>
          <w:p w14:paraId="078E97AF"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Սահմանափակումները</w:t>
            </w:r>
          </w:p>
        </w:tc>
        <w:tc>
          <w:tcPr>
            <w:tcW w:w="5837" w:type="dxa"/>
            <w:tcBorders>
              <w:top w:val="single" w:sz="4" w:space="0" w:color="auto"/>
              <w:left w:val="single" w:sz="4" w:space="0" w:color="auto"/>
              <w:right w:val="single" w:sz="4" w:space="0" w:color="auto"/>
            </w:tcBorders>
          </w:tcPr>
          <w:p w14:paraId="045DBC5D" w14:textId="77777777" w:rsidR="0064324F" w:rsidRPr="00F967CE" w:rsidRDefault="0064324F" w:rsidP="00F967CE">
            <w:pPr>
              <w:pStyle w:val="Other0"/>
              <w:spacing w:after="120" w:line="240" w:lineRule="auto"/>
              <w:ind w:firstLine="0"/>
              <w:rPr>
                <w:rFonts w:ascii="Sylfaen" w:hAnsi="Sylfaen" w:cs="Sylfaen"/>
                <w:sz w:val="20"/>
                <w:szCs w:val="20"/>
              </w:rPr>
            </w:pPr>
            <w:r w:rsidRPr="002E4C2C">
              <w:rPr>
                <w:rFonts w:ascii="Sylfaen" w:hAnsi="Sylfaen"/>
                <w:spacing w:val="-4"/>
                <w:sz w:val="20"/>
                <w:szCs w:val="20"/>
              </w:rPr>
              <w:t>ներկայացվող տեղեկությունների ձ</w:t>
            </w:r>
            <w:r w:rsidR="00654716" w:rsidRPr="002E4C2C">
              <w:rPr>
                <w:rFonts w:ascii="Sylfaen" w:hAnsi="Sylfaen"/>
                <w:spacing w:val="-4"/>
                <w:sz w:val="20"/>
                <w:szCs w:val="20"/>
              </w:rPr>
              <w:t>եւ</w:t>
            </w:r>
            <w:r w:rsidRPr="002E4C2C">
              <w:rPr>
                <w:rFonts w:ascii="Sylfaen" w:hAnsi="Sylfaen"/>
                <w:spacing w:val="-4"/>
                <w:sz w:val="20"/>
                <w:szCs w:val="20"/>
              </w:rPr>
              <w:t>աչափն ու կառուցվածքը պետք</w:t>
            </w:r>
            <w:r w:rsidRPr="00F967CE">
              <w:rPr>
                <w:rFonts w:ascii="Sylfaen" w:hAnsi="Sylfaen"/>
                <w:sz w:val="20"/>
                <w:szCs w:val="20"/>
              </w:rPr>
              <w:t xml:space="preserve"> է համապատասխանեն </w:t>
            </w:r>
            <w:r w:rsidRPr="002E4C2C">
              <w:rPr>
                <w:rFonts w:ascii="Sylfaen" w:hAnsi="Sylfaen"/>
                <w:spacing w:val="-4"/>
                <w:sz w:val="20"/>
                <w:szCs w:val="20"/>
              </w:rPr>
              <w:t xml:space="preserve">Էլեկտրոնային փաստաթղթերի </w:t>
            </w:r>
            <w:r w:rsidR="00654716" w:rsidRPr="002E4C2C">
              <w:rPr>
                <w:rFonts w:ascii="Sylfaen" w:hAnsi="Sylfaen"/>
                <w:spacing w:val="-4"/>
                <w:sz w:val="20"/>
                <w:szCs w:val="20"/>
              </w:rPr>
              <w:t>եւ</w:t>
            </w:r>
            <w:r w:rsidRPr="002E4C2C">
              <w:rPr>
                <w:rFonts w:ascii="Sylfaen" w:hAnsi="Sylfaen"/>
                <w:spacing w:val="-4"/>
                <w:sz w:val="20"/>
                <w:szCs w:val="20"/>
              </w:rPr>
              <w:t xml:space="preserve"> տեղեկությունների ձ</w:t>
            </w:r>
            <w:r w:rsidR="00654716" w:rsidRPr="002E4C2C">
              <w:rPr>
                <w:rFonts w:ascii="Sylfaen" w:hAnsi="Sylfaen"/>
                <w:spacing w:val="-4"/>
                <w:sz w:val="20"/>
                <w:szCs w:val="20"/>
              </w:rPr>
              <w:t>եւ</w:t>
            </w:r>
            <w:r w:rsidRPr="002E4C2C">
              <w:rPr>
                <w:rFonts w:ascii="Sylfaen" w:hAnsi="Sylfaen"/>
                <w:spacing w:val="-4"/>
                <w:sz w:val="20"/>
                <w:szCs w:val="20"/>
              </w:rPr>
              <w:t>աչափերի ու</w:t>
            </w:r>
            <w:r w:rsidRPr="00F967CE">
              <w:rPr>
                <w:rFonts w:ascii="Sylfaen" w:hAnsi="Sylfaen"/>
                <w:sz w:val="20"/>
                <w:szCs w:val="20"/>
              </w:rPr>
              <w:t xml:space="preserve"> կառուցվածքների նկարագրությանը</w:t>
            </w:r>
          </w:p>
        </w:tc>
      </w:tr>
      <w:tr w:rsidR="0064324F" w:rsidRPr="00F967CE" w14:paraId="6E9CEFA2" w14:textId="77777777" w:rsidTr="00982E3B">
        <w:tc>
          <w:tcPr>
            <w:tcW w:w="861" w:type="dxa"/>
            <w:tcBorders>
              <w:top w:val="single" w:sz="4" w:space="0" w:color="auto"/>
              <w:left w:val="single" w:sz="4" w:space="0" w:color="auto"/>
            </w:tcBorders>
          </w:tcPr>
          <w:p w14:paraId="4FF2B123"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6</w:t>
            </w:r>
          </w:p>
        </w:tc>
        <w:tc>
          <w:tcPr>
            <w:tcW w:w="2691" w:type="dxa"/>
            <w:tcBorders>
              <w:top w:val="single" w:sz="4" w:space="0" w:color="auto"/>
              <w:left w:val="single" w:sz="4" w:space="0" w:color="auto"/>
            </w:tcBorders>
          </w:tcPr>
          <w:p w14:paraId="2C826C39"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Գործառնության նկարագրությունը</w:t>
            </w:r>
          </w:p>
        </w:tc>
        <w:tc>
          <w:tcPr>
            <w:tcW w:w="5837" w:type="dxa"/>
            <w:tcBorders>
              <w:top w:val="single" w:sz="4" w:space="0" w:color="auto"/>
              <w:left w:val="single" w:sz="4" w:space="0" w:color="auto"/>
              <w:right w:val="single" w:sz="4" w:space="0" w:color="auto"/>
            </w:tcBorders>
          </w:tcPr>
          <w:p w14:paraId="227E9EC0"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 xml:space="preserve">կատարողն իրականացնում է 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մշակման վերաբերյալ ծանուցման ընդունում </w:t>
            </w:r>
            <w:r w:rsidR="00654716" w:rsidRPr="00F967CE">
              <w:rPr>
                <w:rFonts w:ascii="Sylfaen" w:hAnsi="Sylfaen"/>
                <w:sz w:val="20"/>
                <w:szCs w:val="20"/>
              </w:rPr>
              <w:t>եւ</w:t>
            </w:r>
            <w:r w:rsidRPr="00F967CE">
              <w:rPr>
                <w:rFonts w:ascii="Sylfaen" w:hAnsi="Sylfaen"/>
                <w:sz w:val="20"/>
                <w:szCs w:val="20"/>
              </w:rPr>
              <w:t xml:space="preserve"> մշակում՝ Տեղեկատվական փոխգործակցության կանոնակարգին համապատասխան</w:t>
            </w:r>
          </w:p>
        </w:tc>
      </w:tr>
      <w:tr w:rsidR="0064324F" w:rsidRPr="00F967CE" w14:paraId="1A558AC1" w14:textId="77777777" w:rsidTr="00982E3B">
        <w:tc>
          <w:tcPr>
            <w:tcW w:w="861" w:type="dxa"/>
            <w:tcBorders>
              <w:top w:val="single" w:sz="4" w:space="0" w:color="auto"/>
              <w:left w:val="single" w:sz="4" w:space="0" w:color="auto"/>
              <w:bottom w:val="single" w:sz="4" w:space="0" w:color="auto"/>
            </w:tcBorders>
          </w:tcPr>
          <w:p w14:paraId="15A2096C" w14:textId="77777777" w:rsidR="0064324F" w:rsidRPr="00F967CE" w:rsidRDefault="0064324F" w:rsidP="00F967CE">
            <w:pPr>
              <w:pStyle w:val="Other0"/>
              <w:spacing w:after="120" w:line="240" w:lineRule="auto"/>
              <w:ind w:firstLine="300"/>
              <w:rPr>
                <w:rFonts w:ascii="Sylfaen" w:hAnsi="Sylfaen" w:cs="Sylfaen"/>
                <w:sz w:val="20"/>
                <w:szCs w:val="20"/>
              </w:rPr>
            </w:pPr>
            <w:r w:rsidRPr="00F967CE">
              <w:rPr>
                <w:rFonts w:ascii="Sylfaen" w:hAnsi="Sylfaen"/>
                <w:sz w:val="20"/>
                <w:szCs w:val="20"/>
              </w:rPr>
              <w:t>7</w:t>
            </w:r>
          </w:p>
        </w:tc>
        <w:tc>
          <w:tcPr>
            <w:tcW w:w="2691" w:type="dxa"/>
            <w:tcBorders>
              <w:top w:val="single" w:sz="4" w:space="0" w:color="auto"/>
              <w:left w:val="single" w:sz="4" w:space="0" w:color="auto"/>
              <w:bottom w:val="single" w:sz="4" w:space="0" w:color="auto"/>
            </w:tcBorders>
          </w:tcPr>
          <w:p w14:paraId="0450398C"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Արդյունքները</w:t>
            </w:r>
          </w:p>
        </w:tc>
        <w:tc>
          <w:tcPr>
            <w:tcW w:w="5837" w:type="dxa"/>
            <w:tcBorders>
              <w:top w:val="single" w:sz="4" w:space="0" w:color="auto"/>
              <w:left w:val="single" w:sz="4" w:space="0" w:color="auto"/>
              <w:bottom w:val="single" w:sz="4" w:space="0" w:color="auto"/>
              <w:right w:val="single" w:sz="4" w:space="0" w:color="auto"/>
            </w:tcBorders>
          </w:tcPr>
          <w:p w14:paraId="14BC6403" w14:textId="77777777" w:rsidR="0064324F" w:rsidRPr="00F967CE" w:rsidRDefault="0064324F" w:rsidP="00F967CE">
            <w:pPr>
              <w:pStyle w:val="Other0"/>
              <w:spacing w:after="120" w:line="240" w:lineRule="auto"/>
              <w:ind w:firstLine="0"/>
              <w:rPr>
                <w:rFonts w:ascii="Sylfaen" w:hAnsi="Sylfaen" w:cs="Sylfaen"/>
                <w:sz w:val="20"/>
                <w:szCs w:val="20"/>
              </w:rPr>
            </w:pPr>
            <w:r w:rsidRPr="00F967CE">
              <w:rPr>
                <w:rFonts w:ascii="Sylfaen" w:hAnsi="Sylfaen"/>
                <w:sz w:val="20"/>
                <w:szCs w:val="20"/>
              </w:rPr>
              <w:t xml:space="preserve">ժամանակավորապես ներմուծված </w:t>
            </w:r>
            <w:r w:rsidR="00654716" w:rsidRPr="00F967CE">
              <w:rPr>
                <w:rFonts w:ascii="Sylfaen" w:hAnsi="Sylfaen"/>
                <w:sz w:val="20"/>
                <w:szCs w:val="20"/>
              </w:rPr>
              <w:t>եւ</w:t>
            </w:r>
            <w:r w:rsidRPr="00F967CE">
              <w:rPr>
                <w:rFonts w:ascii="Sylfaen" w:hAnsi="Sylfaen"/>
                <w:sz w:val="20"/>
                <w:szCs w:val="20"/>
              </w:rPr>
              <w:t xml:space="preserve"> չարտահանված ԱՕՏՄ-ի մասին տեղեկությունների մշակման վերաբերյալ ծանուցումը մշակվել է</w:t>
            </w:r>
          </w:p>
        </w:tc>
      </w:tr>
    </w:tbl>
    <w:p w14:paraId="5EB8C269" w14:textId="77777777" w:rsidR="00ED34AF" w:rsidRDefault="00ED34AF" w:rsidP="002E4C2C">
      <w:pPr>
        <w:pStyle w:val="BodyText1"/>
        <w:spacing w:after="160" w:line="336" w:lineRule="auto"/>
        <w:ind w:firstLine="0"/>
        <w:jc w:val="center"/>
        <w:rPr>
          <w:rFonts w:ascii="Sylfaen" w:hAnsi="Sylfaen" w:cs="Sylfaen"/>
          <w:sz w:val="24"/>
          <w:szCs w:val="24"/>
        </w:rPr>
      </w:pPr>
    </w:p>
    <w:p w14:paraId="71072E1A" w14:textId="77777777" w:rsidR="00ED34AF" w:rsidRDefault="00ED34AF">
      <w:pPr>
        <w:widowControl/>
        <w:spacing w:after="200" w:line="276" w:lineRule="auto"/>
        <w:rPr>
          <w:rFonts w:ascii="Sylfaen" w:eastAsia="Times New Roman" w:hAnsi="Sylfaen" w:cs="Sylfaen"/>
          <w:color w:val="auto"/>
          <w:lang w:val="en-US" w:eastAsia="en-US" w:bidi="ar-SA"/>
        </w:rPr>
      </w:pPr>
      <w:r>
        <w:rPr>
          <w:rFonts w:ascii="Sylfaen" w:hAnsi="Sylfaen" w:cs="Sylfaen"/>
        </w:rPr>
        <w:br w:type="page"/>
      </w:r>
    </w:p>
    <w:p w14:paraId="3B80943B" w14:textId="77777777" w:rsidR="0064324F" w:rsidRPr="00654716" w:rsidRDefault="0064324F" w:rsidP="002E4C2C">
      <w:pPr>
        <w:pStyle w:val="BodyText1"/>
        <w:spacing w:after="160" w:line="336" w:lineRule="auto"/>
        <w:ind w:firstLine="0"/>
        <w:jc w:val="center"/>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ռեեստրում տեղեկությունների փոփոխման մասին տեղեկատվության ներկայացում» ընթացակարգը (P.CP.04.PRC.011)</w:t>
      </w:r>
    </w:p>
    <w:p w14:paraId="4EC36DC7" w14:textId="77777777" w:rsidR="0064324F" w:rsidRPr="00654716" w:rsidRDefault="0064324F" w:rsidP="002E4C2C">
      <w:pPr>
        <w:pStyle w:val="BodyText1"/>
        <w:tabs>
          <w:tab w:val="left" w:pos="1134"/>
        </w:tabs>
        <w:spacing w:after="160" w:line="336" w:lineRule="auto"/>
        <w:ind w:firstLine="567"/>
        <w:jc w:val="both"/>
        <w:rPr>
          <w:rFonts w:ascii="Sylfaen" w:hAnsi="Sylfaen" w:cs="Sylfaen"/>
          <w:sz w:val="24"/>
          <w:szCs w:val="24"/>
        </w:rPr>
      </w:pPr>
      <w:bookmarkStart w:id="121" w:name="bookmark125"/>
      <w:r w:rsidRPr="00654716">
        <w:rPr>
          <w:rFonts w:ascii="Sylfaen" w:hAnsi="Sylfaen"/>
          <w:sz w:val="24"/>
          <w:szCs w:val="24"/>
          <w:shd w:val="clear" w:color="auto" w:fill="FFFFFF"/>
        </w:rPr>
        <w:t>1</w:t>
      </w:r>
      <w:bookmarkEnd w:id="121"/>
      <w:r w:rsidRPr="00654716">
        <w:rPr>
          <w:rFonts w:ascii="Sylfaen" w:hAnsi="Sylfaen"/>
          <w:sz w:val="24"/>
          <w:szCs w:val="24"/>
          <w:shd w:val="clear" w:color="auto" w:fill="FFFFFF"/>
        </w:rPr>
        <w:t>03.</w:t>
      </w:r>
      <w:r w:rsidR="00F967CE">
        <w:rPr>
          <w:rFonts w:ascii="Sylfaen" w:hAnsi="Sylfaen"/>
          <w:sz w:val="24"/>
          <w:szCs w:val="24"/>
        </w:rPr>
        <w:tab/>
      </w: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ռեեստրում տեղեկությունների փոփոխման մասին տեղեկատվության ներկայացում» ընթացակարգի (P.CP.04.PRC.011) կատարման սխեման ներկայացված է 17-րդ նկարում:</w:t>
      </w:r>
    </w:p>
    <w:p w14:paraId="3A575D09" w14:textId="77777777" w:rsidR="0064324F" w:rsidRPr="00654716" w:rsidRDefault="009F1E00" w:rsidP="0064324F">
      <w:pPr>
        <w:spacing w:after="160" w:line="360" w:lineRule="auto"/>
        <w:rPr>
          <w:rFonts w:ascii="Sylfaen" w:hAnsi="Sylfaen" w:cs="Sylfaen"/>
        </w:rPr>
      </w:pPr>
      <w:r>
        <w:rPr>
          <w:rFonts w:ascii="Sylfaen" w:hAnsi="Sylfaen" w:cs="Sylfaen"/>
          <w:noProof/>
        </w:rPr>
        <w:pict w14:anchorId="10EE01DC">
          <v:group id="_x0000_s1185" style="position:absolute;margin-left:3.45pt;margin-top:1.35pt;width:458.65pt;height:317.55pt;z-index:251683840" coordorigin="1487,2633" coordsize="9173,6351">
            <v:rect id="_x0000_s1186" style="position:absolute;left:1487;top:2633;width:4628;height:462" fillcolor="white [3212]" stroked="f">
              <v:textbox inset="0,0,0,0">
                <w:txbxContent>
                  <w:p w14:paraId="1AE1416C" w14:textId="77777777" w:rsidR="00846ABE" w:rsidRPr="006F0B5D" w:rsidRDefault="00846ABE" w:rsidP="0064324F">
                    <w:pPr>
                      <w:jc w:val="center"/>
                      <w:rPr>
                        <w:rFonts w:ascii="Sylfaen" w:hAnsi="Sylfaen"/>
                        <w:sz w:val="16"/>
                      </w:rPr>
                    </w:pPr>
                    <w:r>
                      <w:rPr>
                        <w:rFonts w:ascii="Sylfaen" w:hAnsi="Sylfaen"/>
                        <w:sz w:val="16"/>
                      </w:rPr>
                      <w:t>: ԱՕՏՄ-ի ժամանակավոր ներմուծման մասով հսկողություն իրականացնող լիազորված մարմին</w:t>
                    </w:r>
                  </w:p>
                </w:txbxContent>
              </v:textbox>
            </v:rect>
            <v:rect id="_x0000_s1187" style="position:absolute;left:6247;top:2633;width:4413;height:462" fillcolor="white [3212]" stroked="f">
              <v:textbox inset="0,0,0,0">
                <w:txbxContent>
                  <w:p w14:paraId="262D8DBB" w14:textId="77777777" w:rsidR="00846ABE" w:rsidRPr="006F0B5D" w:rsidRDefault="00846ABE" w:rsidP="0064324F">
                    <w:pPr>
                      <w:jc w:val="center"/>
                      <w:rPr>
                        <w:rFonts w:ascii="Sylfaen" w:hAnsi="Sylfaen"/>
                        <w:sz w:val="16"/>
                      </w:rPr>
                    </w:pPr>
                    <w:r>
                      <w:rPr>
                        <w:rFonts w:ascii="Sylfaen" w:hAnsi="Sylfaen"/>
                        <w:sz w:val="16"/>
                      </w:rPr>
                      <w:t>: ԱՕՏՄ-ի մասին տեղեկություններ ստացող լիազորված մարմին</w:t>
                    </w:r>
                  </w:p>
                </w:txbxContent>
              </v:textbox>
            </v:rect>
            <v:rect id="_x0000_s1188" style="position:absolute;left:6505;top:4632;width:3908;height:548" fillcolor="white [3212]" stroked="f">
              <v:textbox inset="0,0,0,0">
                <w:txbxContent>
                  <w:p w14:paraId="53068EA2" w14:textId="77777777" w:rsidR="00846ABE" w:rsidRPr="006F0B5D" w:rsidRDefault="00846ABE" w:rsidP="0064324F">
                    <w:pPr>
                      <w:jc w:val="center"/>
                      <w:rPr>
                        <w:rFonts w:ascii="Sylfaen" w:hAnsi="Sylfaen"/>
                        <w:sz w:val="16"/>
                      </w:rPr>
                    </w:pPr>
                    <w:r>
                      <w:rPr>
                        <w:rFonts w:ascii="Sylfaen" w:hAnsi="Sylfaen"/>
                        <w:sz w:val="16"/>
                      </w:rPr>
                      <w:t>: ԱՕՏՄ-ի ռեեստր [տեղեկություններն ուղարկվել են]</w:t>
                    </w:r>
                  </w:p>
                </w:txbxContent>
              </v:textbox>
            </v:rect>
            <v:rect id="_x0000_s1189" style="position:absolute;left:6688;top:6082;width:3585;height:1086" fillcolor="white [3212]" stroked="f">
              <v:textbox inset="0,0,0,0">
                <w:txbxContent>
                  <w:p w14:paraId="75733E0B" w14:textId="77777777" w:rsidR="00846ABE" w:rsidRPr="007775FA" w:rsidRDefault="00846ABE" w:rsidP="0064324F">
                    <w:pPr>
                      <w:jc w:val="center"/>
                      <w:rPr>
                        <w:rFonts w:ascii="Sylfaen" w:hAnsi="Sylfaen"/>
                        <w:sz w:val="16"/>
                      </w:rPr>
                    </w:pPr>
                    <w:r>
                      <w:rPr>
                        <w:rFonts w:ascii="Sylfaen" w:hAnsi="Sylfaen"/>
                        <w:sz w:val="16"/>
                      </w:rPr>
                      <w:t>Ժամանակավորապես ներմուծված և չարտահանված ԱՕՏՄ-ի մասին փոփոխված տեղեկությունների ընդունում և մշակում (P.CP.04.OPR.032)</w:t>
                    </w:r>
                  </w:p>
                </w:txbxContent>
              </v:textbox>
            </v:rect>
            <v:rect id="_x0000_s1190" style="position:absolute;left:2229;top:4299;width:3241;height:1086" fillcolor="white [3212]" stroked="f">
              <v:textbox inset="0,0,0,0">
                <w:txbxContent>
                  <w:p w14:paraId="2AF60AB8" w14:textId="77777777" w:rsidR="00846ABE" w:rsidRPr="007775FA" w:rsidRDefault="00846ABE" w:rsidP="0064324F">
                    <w:pPr>
                      <w:jc w:val="center"/>
                      <w:rPr>
                        <w:rFonts w:ascii="Sylfaen" w:hAnsi="Sylfaen"/>
                        <w:sz w:val="16"/>
                      </w:rPr>
                    </w:pPr>
                    <w:r>
                      <w:rPr>
                        <w:rFonts w:ascii="Sylfaen" w:hAnsi="Sylfaen"/>
                        <w:sz w:val="16"/>
                      </w:rPr>
                      <w:t>Ժամանակավորապես ներմուծված և չարտահանված ԱՕՏՄ-ի մասին փոփոխված տեղեկությունների ուղարկում (P.CP.04.OPR.031)</w:t>
                    </w:r>
                  </w:p>
                </w:txbxContent>
              </v:textbox>
            </v:rect>
            <v:rect id="_x0000_s1191" style="position:absolute;left:1927;top:6330;width:3833;height:548" fillcolor="white [3212]" stroked="f">
              <v:textbox inset="0,0,0,0">
                <w:txbxContent>
                  <w:p w14:paraId="4F824057" w14:textId="77777777" w:rsidR="00846ABE" w:rsidRPr="007775FA" w:rsidRDefault="00846ABE" w:rsidP="0064324F">
                    <w:pPr>
                      <w:jc w:val="center"/>
                    </w:pPr>
                    <w:r>
                      <w:rPr>
                        <w:rFonts w:ascii="Sylfaen" w:hAnsi="Sylfaen"/>
                        <w:sz w:val="16"/>
                      </w:rPr>
                      <w:t>: ԱՕՏՄ-ի ռեեստր [տեղեկությունները մշակվել են]</w:t>
                    </w:r>
                  </w:p>
                </w:txbxContent>
              </v:textbox>
            </v:rect>
            <v:rect id="_x0000_s1192" style="position:absolute;left:2229;top:7727;width:3241;height:1257" fillcolor="white [3212]" stroked="f">
              <v:textbox inset="0,0,0,0">
                <w:txbxContent>
                  <w:p w14:paraId="23176E71" w14:textId="77777777" w:rsidR="00846ABE" w:rsidRPr="007775FA" w:rsidRDefault="00846ABE" w:rsidP="0064324F">
                    <w:pPr>
                      <w:jc w:val="center"/>
                      <w:rPr>
                        <w:rFonts w:ascii="Sylfaen" w:hAnsi="Sylfaen"/>
                        <w:sz w:val="16"/>
                      </w:rPr>
                    </w:pPr>
                    <w:r>
                      <w:rPr>
                        <w:rFonts w:ascii="Sylfaen" w:hAnsi="Sylfaen"/>
                        <w:sz w:val="16"/>
                      </w:rPr>
                      <w:t>Ժամանակավորապես ներմուծված և չարտահանված ԱՕՏՄ-ի մասին փոփոխված տեղեկությունների մշակման մասին ծանուցման ստացում (P.CP.04.OPR.033)</w:t>
                    </w:r>
                  </w:p>
                </w:txbxContent>
              </v:textbox>
            </v:rect>
          </v:group>
        </w:pict>
      </w:r>
      <w:r w:rsidR="0064324F" w:rsidRPr="00654716">
        <w:rPr>
          <w:rFonts w:ascii="Sylfaen" w:hAnsi="Sylfaen" w:cs="Sylfaen"/>
          <w:noProof/>
          <w:lang w:val="en-US" w:eastAsia="en-US" w:bidi="ar-SA"/>
        </w:rPr>
        <w:drawing>
          <wp:inline distT="0" distB="0" distL="0" distR="0" wp14:anchorId="15C9FF56" wp14:editId="01553DE1">
            <wp:extent cx="5937250" cy="4663440"/>
            <wp:effectExtent l="0" t="0" r="0" b="0"/>
            <wp:docPr id="35"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cstate="print"/>
                    <a:stretch/>
                  </pic:blipFill>
                  <pic:spPr>
                    <a:xfrm>
                      <a:off x="0" y="0"/>
                      <a:ext cx="5937250" cy="4663440"/>
                    </a:xfrm>
                    <a:prstGeom prst="rect">
                      <a:avLst/>
                    </a:prstGeom>
                  </pic:spPr>
                </pic:pic>
              </a:graphicData>
            </a:graphic>
          </wp:inline>
        </w:drawing>
      </w:r>
    </w:p>
    <w:p w14:paraId="4498F1C5" w14:textId="77777777" w:rsidR="0064324F" w:rsidRPr="00242ABD" w:rsidRDefault="0064324F" w:rsidP="0064324F">
      <w:pPr>
        <w:pStyle w:val="Picturecaption0"/>
        <w:spacing w:after="160" w:line="360" w:lineRule="auto"/>
        <w:rPr>
          <w:rFonts w:ascii="Sylfaen" w:hAnsi="Sylfaen" w:cs="Sylfaen"/>
          <w:sz w:val="20"/>
          <w:szCs w:val="20"/>
          <w:lang w:val="hy-AM"/>
        </w:rPr>
      </w:pPr>
      <w:r w:rsidRPr="00242ABD">
        <w:rPr>
          <w:rFonts w:ascii="Sylfaen" w:hAnsi="Sylfaen"/>
          <w:sz w:val="20"/>
          <w:szCs w:val="20"/>
          <w:lang w:val="hy-AM"/>
        </w:rPr>
        <w:t xml:space="preserve">Նկ. 17. «Ժամանակավորապես ներմուծված </w:t>
      </w:r>
      <w:r w:rsidR="00654716" w:rsidRPr="00242ABD">
        <w:rPr>
          <w:rFonts w:ascii="Sylfaen" w:hAnsi="Sylfaen"/>
          <w:sz w:val="20"/>
          <w:szCs w:val="20"/>
          <w:lang w:val="hy-AM"/>
        </w:rPr>
        <w:t>եւ</w:t>
      </w:r>
      <w:r w:rsidRPr="00242ABD">
        <w:rPr>
          <w:rFonts w:ascii="Sylfaen" w:hAnsi="Sylfaen"/>
          <w:sz w:val="20"/>
          <w:szCs w:val="20"/>
          <w:lang w:val="hy-AM"/>
        </w:rPr>
        <w:t xml:space="preserve"> չարտահանված ԱՕՏՄ-ների մասին տեղեկությունների ռեեստրում տեղեկությունների փոփոխման մասին տեղեկատվության ներկայացում» ընթացակարգի (P.CP.04.PRC.011) կատարման սխեմա</w:t>
      </w:r>
    </w:p>
    <w:p w14:paraId="3A7FE1B1" w14:textId="77777777" w:rsidR="0064324F" w:rsidRPr="00654716" w:rsidRDefault="0064324F" w:rsidP="00ED34AF">
      <w:pPr>
        <w:pStyle w:val="BodyText1"/>
        <w:tabs>
          <w:tab w:val="left" w:pos="1134"/>
        </w:tabs>
        <w:spacing w:after="160"/>
        <w:ind w:firstLine="567"/>
        <w:jc w:val="both"/>
        <w:rPr>
          <w:rFonts w:ascii="Sylfaen" w:hAnsi="Sylfaen" w:cs="Sylfaen"/>
          <w:sz w:val="24"/>
          <w:szCs w:val="24"/>
          <w:lang w:val="hy-AM"/>
        </w:rPr>
      </w:pPr>
      <w:bookmarkStart w:id="122" w:name="bookmark126"/>
      <w:r w:rsidRPr="00654716">
        <w:rPr>
          <w:rFonts w:ascii="Sylfaen" w:hAnsi="Sylfaen"/>
          <w:sz w:val="24"/>
          <w:szCs w:val="24"/>
          <w:shd w:val="clear" w:color="auto" w:fill="FFFFFF"/>
          <w:lang w:val="hy-AM"/>
        </w:rPr>
        <w:t>1</w:t>
      </w:r>
      <w:bookmarkEnd w:id="122"/>
      <w:r w:rsidRPr="00654716">
        <w:rPr>
          <w:rFonts w:ascii="Sylfaen" w:hAnsi="Sylfaen"/>
          <w:sz w:val="24"/>
          <w:szCs w:val="24"/>
          <w:shd w:val="clear" w:color="auto" w:fill="FFFFFF"/>
          <w:lang w:val="hy-AM"/>
        </w:rPr>
        <w:t>04.</w:t>
      </w:r>
      <w:r w:rsidR="00242ABD"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տեղեկությունների փոփոխման մասին տեղեկատվության ներկայացում» ընթացակարգը (P.CP.04.PRC.011)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կոնկրետ անդամ պետության՝ ԱՕՏՄ-ի ժամանակավոր ներմուծման մասով հսկողություն իրականացնող լիազորված մարմնի կողմից տեղեկությունների կատարված փոփոխման մասին տեղեկատվությունը, այդ թվում՝ ԱՕՏՄ-ի ժամանակավոր ներմուծման ժամկետը երկարաձգելու մասին տեղեկությունները կամ դրանց փոփոխման մասին տեղեկությունները («ԱՕՏՄ-ի ժամանակավոր ներմուծման ժամկետը երկարաձգելու մասին տեղեկությունների ներկայացում» (P.CP.04.PRC.003) </w:t>
      </w:r>
      <w:r w:rsidR="00654716">
        <w:rPr>
          <w:rFonts w:ascii="Sylfaen" w:hAnsi="Sylfaen"/>
          <w:sz w:val="24"/>
          <w:szCs w:val="24"/>
          <w:lang w:val="hy-AM"/>
        </w:rPr>
        <w:t>եւ</w:t>
      </w:r>
      <w:r w:rsidRPr="00654716">
        <w:rPr>
          <w:rFonts w:ascii="Sylfaen" w:hAnsi="Sylfaen"/>
          <w:sz w:val="24"/>
          <w:szCs w:val="24"/>
          <w:lang w:val="hy-AM"/>
        </w:rPr>
        <w:t xml:space="preserve"> «ԱՕՏՄ-ի ժամանակավոր ներմուծման ժամկետը երկարաձգելու մասին տեղեկություններում փոփոխությունների կատարում» (P.CP.04.PRC.004) ընթացակարգեր) այդ մարմնի կողմից ստանալիս մյուս անդամ պետությունների՝ ԱՕՏՄ-ի մասին տեղեկություններ ստացող լիազորված մարմիններ ներկայացնելու նպատակներով: Ընթացակարգի կատարումն ուղղված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ռեեստրների, որոնց վարումն ապահովվում է տարբեր անդամ պետություններում, տեղեկությունների սինքրոնացման ապահովմանը: Ընթացակարգը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այն տեղեկությունների առնչությամբ, որոնք ավելի վաղ ուղարկվել են ԱՕՏՄ-ի ժամանակավոր ներմուծման մասով հսկողություն իրականացնող լիազորված մարմնի կողմից </w:t>
      </w:r>
      <w:r w:rsidR="00654716">
        <w:rPr>
          <w:rFonts w:ascii="Sylfaen" w:hAnsi="Sylfaen"/>
          <w:sz w:val="24"/>
          <w:szCs w:val="24"/>
          <w:lang w:val="hy-AM"/>
        </w:rPr>
        <w:t>եւ</w:t>
      </w:r>
      <w:r w:rsidRPr="00654716">
        <w:rPr>
          <w:rFonts w:ascii="Sylfaen" w:hAnsi="Sylfaen"/>
          <w:sz w:val="24"/>
          <w:szCs w:val="24"/>
          <w:lang w:val="hy-AM"/>
        </w:rPr>
        <w:t xml:space="preserve"> հաջողությամբ մշակվել են ԱՕՏՄ-ի մասին տեղեկություններ ստացող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ներառելու համար տեղեկությունների ներկայացում» ընթացակարգի (P.CP.04.PRC.010) իրականացման շրջանակներում:</w:t>
      </w:r>
    </w:p>
    <w:p w14:paraId="570215F2" w14:textId="77777777" w:rsidR="0064324F" w:rsidRPr="00654716" w:rsidRDefault="0064324F" w:rsidP="00ED34AF">
      <w:pPr>
        <w:pStyle w:val="BodyText1"/>
        <w:tabs>
          <w:tab w:val="left" w:pos="1134"/>
        </w:tabs>
        <w:spacing w:after="160"/>
        <w:ind w:firstLine="567"/>
        <w:jc w:val="both"/>
        <w:rPr>
          <w:rFonts w:ascii="Sylfaen" w:hAnsi="Sylfaen" w:cs="Sylfaen"/>
          <w:sz w:val="24"/>
          <w:szCs w:val="24"/>
          <w:lang w:val="hy-AM"/>
        </w:rPr>
      </w:pPr>
      <w:bookmarkStart w:id="123" w:name="bookmark127"/>
      <w:r w:rsidRPr="00654716">
        <w:rPr>
          <w:rFonts w:ascii="Sylfaen" w:hAnsi="Sylfaen"/>
          <w:sz w:val="24"/>
          <w:szCs w:val="24"/>
          <w:lang w:val="hy-AM"/>
        </w:rPr>
        <w:t>1</w:t>
      </w:r>
      <w:bookmarkEnd w:id="123"/>
      <w:r w:rsidRPr="00654716">
        <w:rPr>
          <w:rFonts w:ascii="Sylfaen" w:hAnsi="Sylfaen"/>
          <w:sz w:val="24"/>
          <w:szCs w:val="24"/>
          <w:lang w:val="hy-AM"/>
        </w:rPr>
        <w:t>05.</w:t>
      </w:r>
      <w:r w:rsidR="00242ABD" w:rsidRPr="00496136">
        <w:rPr>
          <w:rFonts w:ascii="Sylfaen" w:hAnsi="Sylfaen"/>
          <w:sz w:val="24"/>
          <w:szCs w:val="24"/>
          <w:lang w:val="hy-AM"/>
        </w:rPr>
        <w:tab/>
      </w:r>
      <w:r w:rsidRPr="00654716">
        <w:rPr>
          <w:rFonts w:ascii="Sylfaen" w:hAnsi="Sylfaen"/>
          <w:sz w:val="24"/>
          <w:szCs w:val="24"/>
          <w:lang w:val="hy-AM"/>
        </w:rPr>
        <w:t xml:space="preserve">Առաջին հերթին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փոփոխված տեղեկությունների ուղարկում» գործառնությունը (P.CP.04.OPR.031), որի կատարման արդյունքներով ԱՕՏՄ-ի ժամանակավոր ներմուծման մասով հսկողություն իրականացնող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 xml:space="preserve">ավորվում </w:t>
      </w:r>
      <w:r w:rsidR="00654716">
        <w:rPr>
          <w:rFonts w:ascii="Sylfaen" w:hAnsi="Sylfaen"/>
          <w:sz w:val="24"/>
          <w:szCs w:val="24"/>
          <w:lang w:val="hy-AM"/>
        </w:rPr>
        <w:t>եւ</w:t>
      </w:r>
      <w:r w:rsidRPr="00654716">
        <w:rPr>
          <w:rFonts w:ascii="Sylfaen" w:hAnsi="Sylfaen"/>
          <w:sz w:val="24"/>
          <w:szCs w:val="24"/>
          <w:lang w:val="hy-AM"/>
        </w:rPr>
        <w:t xml:space="preserve"> ԱՕՏՄ-ի մասին տեղեկություններ ստացող լիազորված մարմին են ուղարկվում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w:t>
      </w:r>
      <w:r w:rsidRPr="00242ABD">
        <w:rPr>
          <w:rFonts w:ascii="Sylfaen" w:hAnsi="Sylfaen"/>
          <w:spacing w:val="-4"/>
          <w:sz w:val="24"/>
          <w:szCs w:val="24"/>
          <w:lang w:val="hy-AM"/>
        </w:rPr>
        <w:t xml:space="preserve">մասին փոփոխված տեղեկություններ, այդ թվում՝ հայտարարատուի </w:t>
      </w:r>
      <w:r w:rsidR="00654716" w:rsidRPr="00242ABD">
        <w:rPr>
          <w:rFonts w:ascii="Sylfaen" w:hAnsi="Sylfaen"/>
          <w:spacing w:val="-4"/>
          <w:sz w:val="24"/>
          <w:szCs w:val="24"/>
          <w:lang w:val="hy-AM"/>
        </w:rPr>
        <w:t>եւ</w:t>
      </w:r>
      <w:r w:rsidRPr="00242ABD">
        <w:rPr>
          <w:rFonts w:ascii="Sylfaen" w:hAnsi="Sylfaen"/>
          <w:spacing w:val="-4"/>
          <w:sz w:val="24"/>
          <w:szCs w:val="24"/>
          <w:lang w:val="hy-AM"/>
        </w:rPr>
        <w:t xml:space="preserve"> այդ ԱՕՏՄ-ի տեսակի</w:t>
      </w:r>
      <w:r w:rsidRPr="00654716">
        <w:rPr>
          <w:rFonts w:ascii="Sylfaen" w:hAnsi="Sylfaen"/>
          <w:sz w:val="24"/>
          <w:szCs w:val="24"/>
          <w:lang w:val="hy-AM"/>
        </w:rPr>
        <w:t xml:space="preserve"> մասին տեղեկություններ:</w:t>
      </w:r>
    </w:p>
    <w:p w14:paraId="0610CC2B" w14:textId="77777777" w:rsidR="0064324F" w:rsidRPr="00654716" w:rsidRDefault="0064324F" w:rsidP="00ED34AF">
      <w:pPr>
        <w:pStyle w:val="BodyText1"/>
        <w:tabs>
          <w:tab w:val="left" w:pos="1134"/>
        </w:tabs>
        <w:spacing w:after="160"/>
        <w:ind w:firstLine="567"/>
        <w:jc w:val="both"/>
        <w:rPr>
          <w:rFonts w:ascii="Sylfaen" w:hAnsi="Sylfaen" w:cs="Sylfaen"/>
          <w:sz w:val="24"/>
          <w:szCs w:val="24"/>
          <w:lang w:val="hy-AM"/>
        </w:rPr>
      </w:pPr>
      <w:bookmarkStart w:id="124" w:name="bookmark128"/>
      <w:r w:rsidRPr="00654716">
        <w:rPr>
          <w:rFonts w:ascii="Sylfaen" w:hAnsi="Sylfaen"/>
          <w:sz w:val="24"/>
          <w:szCs w:val="24"/>
          <w:lang w:val="hy-AM"/>
        </w:rPr>
        <w:t>1</w:t>
      </w:r>
      <w:bookmarkEnd w:id="124"/>
      <w:r w:rsidRPr="00654716">
        <w:rPr>
          <w:rFonts w:ascii="Sylfaen" w:hAnsi="Sylfaen"/>
          <w:sz w:val="24"/>
          <w:szCs w:val="24"/>
          <w:lang w:val="hy-AM"/>
        </w:rPr>
        <w:t>06.</w:t>
      </w:r>
      <w:r w:rsidR="00242ABD" w:rsidRPr="00496136">
        <w:rPr>
          <w:rFonts w:ascii="Sylfaen" w:hAnsi="Sylfaen"/>
          <w:sz w:val="24"/>
          <w:szCs w:val="24"/>
          <w:lang w:val="hy-AM"/>
        </w:rPr>
        <w:tab/>
      </w:r>
      <w:r w:rsidRPr="00654716">
        <w:rPr>
          <w:rFonts w:ascii="Sylfaen" w:hAnsi="Sylfaen"/>
          <w:sz w:val="24"/>
          <w:szCs w:val="24"/>
          <w:lang w:val="hy-AM"/>
        </w:rPr>
        <w:t xml:space="preserve">ԱՕՏՄ-ի մասին տեղեկություններ ստացող լիազորված մարմնի կողմից այդ տեղեկություններն ստանալիս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փոփոխված տեղեկությունների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 գործառնությունը (P.CP.04.OPR.032), որի կատարման արդյունքներով իրականացվում են նշված տեղեկությունների ընդունումը </w:t>
      </w:r>
      <w:r w:rsidR="00654716">
        <w:rPr>
          <w:rFonts w:ascii="Sylfaen" w:hAnsi="Sylfaen"/>
          <w:sz w:val="24"/>
          <w:szCs w:val="24"/>
          <w:lang w:val="hy-AM"/>
        </w:rPr>
        <w:t>եւ</w:t>
      </w:r>
      <w:r w:rsidRPr="00654716">
        <w:rPr>
          <w:rFonts w:ascii="Sylfaen" w:hAnsi="Sylfaen"/>
          <w:sz w:val="24"/>
          <w:szCs w:val="24"/>
          <w:lang w:val="hy-AM"/>
        </w:rPr>
        <w:t xml:space="preserve"> մշակումը, ինչպես նա</w:t>
      </w:r>
      <w:r w:rsidR="00654716">
        <w:rPr>
          <w:rFonts w:ascii="Sylfaen" w:hAnsi="Sylfaen"/>
          <w:sz w:val="24"/>
          <w:szCs w:val="24"/>
          <w:lang w:val="hy-AM"/>
        </w:rPr>
        <w:t>եւ</w:t>
      </w:r>
      <w:r w:rsidRPr="00654716">
        <w:rPr>
          <w:rFonts w:ascii="Sylfaen" w:hAnsi="Sylfaen"/>
          <w:sz w:val="24"/>
          <w:szCs w:val="24"/>
          <w:lang w:val="hy-AM"/>
        </w:rPr>
        <w:t xml:space="preserve">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 որի վարումն ապահովվում է անդամ պետության շրջանակներում, տեղեկությունների թարմացումը: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փոփոխված տեղեկությունների մշակման մասին ծանուցումն ուղարկվում է ԱՕՏՄ-ի ժամանակավոր ներմուծման մասով հսկողություն իրականացնող լիազորված մարմին:</w:t>
      </w:r>
    </w:p>
    <w:p w14:paraId="4D754CA3" w14:textId="77777777" w:rsidR="0064324F" w:rsidRPr="00654716" w:rsidRDefault="0064324F" w:rsidP="00ED34AF">
      <w:pPr>
        <w:pStyle w:val="BodyText1"/>
        <w:tabs>
          <w:tab w:val="left" w:pos="1134"/>
        </w:tabs>
        <w:spacing w:after="160"/>
        <w:ind w:firstLine="567"/>
        <w:jc w:val="both"/>
        <w:rPr>
          <w:rFonts w:ascii="Sylfaen" w:hAnsi="Sylfaen" w:cs="Sylfaen"/>
          <w:sz w:val="24"/>
          <w:szCs w:val="24"/>
          <w:lang w:val="hy-AM"/>
        </w:rPr>
      </w:pPr>
      <w:bookmarkStart w:id="125" w:name="bookmark129"/>
      <w:r w:rsidRPr="00654716">
        <w:rPr>
          <w:rFonts w:ascii="Sylfaen" w:hAnsi="Sylfaen"/>
          <w:sz w:val="24"/>
          <w:szCs w:val="24"/>
          <w:lang w:val="hy-AM"/>
        </w:rPr>
        <w:t>1</w:t>
      </w:r>
      <w:bookmarkEnd w:id="125"/>
      <w:r w:rsidRPr="00654716">
        <w:rPr>
          <w:rFonts w:ascii="Sylfaen" w:hAnsi="Sylfaen"/>
          <w:sz w:val="24"/>
          <w:szCs w:val="24"/>
          <w:lang w:val="hy-AM"/>
        </w:rPr>
        <w:t>07.</w:t>
      </w:r>
      <w:r w:rsidR="00242ABD"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ներմուծման մասով հսկողություն իրականացնող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փոփոխված տեղեկությունների մշակման մասին ծանուցումն ստանալիս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փոփոխված տեղեկությունների մշակման մասին ծանուցման ստացում» գործառնությունը (P.CP.04.OPR.033), որի կատարման արդյունքներով իրականացվում են նշված ծանուցման ընդունումը </w:t>
      </w:r>
      <w:r w:rsidR="00654716">
        <w:rPr>
          <w:rFonts w:ascii="Sylfaen" w:hAnsi="Sylfaen"/>
          <w:sz w:val="24"/>
          <w:szCs w:val="24"/>
          <w:lang w:val="hy-AM"/>
        </w:rPr>
        <w:t>եւ</w:t>
      </w:r>
      <w:r w:rsidRPr="00654716">
        <w:rPr>
          <w:rFonts w:ascii="Sylfaen" w:hAnsi="Sylfaen"/>
          <w:sz w:val="24"/>
          <w:szCs w:val="24"/>
          <w:lang w:val="hy-AM"/>
        </w:rPr>
        <w:t xml:space="preserve"> մշակումը:</w:t>
      </w:r>
    </w:p>
    <w:p w14:paraId="2809D9D7" w14:textId="77777777" w:rsidR="0064324F" w:rsidRPr="00242ABD" w:rsidRDefault="0064324F" w:rsidP="00ED34AF">
      <w:pPr>
        <w:pStyle w:val="BodyText1"/>
        <w:tabs>
          <w:tab w:val="left" w:pos="1134"/>
        </w:tabs>
        <w:spacing w:after="160"/>
        <w:ind w:firstLine="567"/>
        <w:jc w:val="both"/>
        <w:rPr>
          <w:rFonts w:ascii="Sylfaen" w:hAnsi="Sylfaen" w:cs="Sylfaen"/>
          <w:spacing w:val="-4"/>
          <w:sz w:val="24"/>
          <w:szCs w:val="24"/>
          <w:lang w:val="hy-AM"/>
        </w:rPr>
      </w:pPr>
      <w:bookmarkStart w:id="126" w:name="bookmark130"/>
      <w:r w:rsidRPr="00654716">
        <w:rPr>
          <w:rFonts w:ascii="Sylfaen" w:hAnsi="Sylfaen"/>
          <w:sz w:val="24"/>
          <w:szCs w:val="24"/>
          <w:lang w:val="hy-AM"/>
        </w:rPr>
        <w:t>1</w:t>
      </w:r>
      <w:bookmarkEnd w:id="126"/>
      <w:r w:rsidRPr="00654716">
        <w:rPr>
          <w:rFonts w:ascii="Sylfaen" w:hAnsi="Sylfaen"/>
          <w:sz w:val="24"/>
          <w:szCs w:val="24"/>
          <w:lang w:val="hy-AM"/>
        </w:rPr>
        <w:t>08.</w:t>
      </w:r>
      <w:r w:rsidR="00242ABD"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տեղեկությունների փոփոխության մասին տեղեկատվության ներկայացում» ընթացակարգի (P.CP.04.PRC.011) կատարման արդյունքները մի անդամ պետության՝ ԱՕՏՄ-ի մասին տեղեկություններ ստացող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փոփոխված տեղեկությունների ստացումը,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ռեեստրի, որի վարումն ապահովվում է անդամ պետության շրջանակներում, տեղեկությունների </w:t>
      </w:r>
      <w:r w:rsidRPr="00242ABD">
        <w:rPr>
          <w:rFonts w:ascii="Sylfaen" w:hAnsi="Sylfaen"/>
          <w:spacing w:val="-4"/>
          <w:sz w:val="24"/>
          <w:szCs w:val="24"/>
          <w:lang w:val="hy-AM"/>
        </w:rPr>
        <w:t xml:space="preserve">թարմացումը </w:t>
      </w:r>
      <w:r w:rsidR="00654716" w:rsidRPr="00242ABD">
        <w:rPr>
          <w:rFonts w:ascii="Sylfaen" w:hAnsi="Sylfaen"/>
          <w:spacing w:val="-4"/>
          <w:sz w:val="24"/>
          <w:szCs w:val="24"/>
          <w:lang w:val="hy-AM"/>
        </w:rPr>
        <w:t>եւ</w:t>
      </w:r>
      <w:r w:rsidRPr="00242ABD">
        <w:rPr>
          <w:rFonts w:ascii="Sylfaen" w:hAnsi="Sylfaen"/>
          <w:spacing w:val="-4"/>
          <w:sz w:val="24"/>
          <w:szCs w:val="24"/>
          <w:lang w:val="hy-AM"/>
        </w:rPr>
        <w:t xml:space="preserve"> մյուս անդամ պետության՝ ԱՕՏՄ-ի ժամանակավոր ներմուծման մասով հսկողություն իրականացնող լիազորված մարմին այդ մասին ծանուցումն են:</w:t>
      </w:r>
    </w:p>
    <w:p w14:paraId="1CF6D1AB" w14:textId="77777777" w:rsidR="002E4C2C" w:rsidRDefault="0064324F" w:rsidP="00ED34AF">
      <w:pPr>
        <w:pStyle w:val="BodyText1"/>
        <w:tabs>
          <w:tab w:val="left" w:pos="1134"/>
        </w:tabs>
        <w:spacing w:after="160"/>
        <w:ind w:firstLine="567"/>
        <w:jc w:val="both"/>
        <w:rPr>
          <w:rFonts w:ascii="Sylfaen" w:hAnsi="Sylfaen"/>
          <w:sz w:val="24"/>
          <w:szCs w:val="24"/>
          <w:lang w:val="hy-AM"/>
        </w:rPr>
      </w:pPr>
      <w:bookmarkStart w:id="127" w:name="bookmark131"/>
      <w:r w:rsidRPr="00654716">
        <w:rPr>
          <w:rFonts w:ascii="Sylfaen" w:hAnsi="Sylfaen"/>
          <w:sz w:val="24"/>
          <w:szCs w:val="24"/>
          <w:lang w:val="hy-AM"/>
        </w:rPr>
        <w:t>1</w:t>
      </w:r>
      <w:bookmarkEnd w:id="127"/>
      <w:r w:rsidRPr="00654716">
        <w:rPr>
          <w:rFonts w:ascii="Sylfaen" w:hAnsi="Sylfaen"/>
          <w:sz w:val="24"/>
          <w:szCs w:val="24"/>
          <w:lang w:val="hy-AM"/>
        </w:rPr>
        <w:t>09.</w:t>
      </w:r>
      <w:r w:rsidR="00242ABD"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ռեեստրում տեղեկությունների փոփոխության մասին տեղեկատվության ներկայացում» ընթացակարգի (P.CP.04.PRC.011) շրջանակներում կատարվող՝ ընդհանուր գործընթացի գործառնությունների ցանկը բերված է 49-րդ աղյուսակում:</w:t>
      </w:r>
    </w:p>
    <w:p w14:paraId="43D64851"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49</w:t>
      </w:r>
    </w:p>
    <w:p w14:paraId="0EA111F0" w14:textId="77777777" w:rsidR="0064324F" w:rsidRPr="00654716" w:rsidRDefault="0064324F" w:rsidP="00982E3B">
      <w:pPr>
        <w:pStyle w:val="BodyText1"/>
        <w:spacing w:after="160"/>
        <w:ind w:right="-8" w:firstLine="0"/>
        <w:jc w:val="center"/>
        <w:rPr>
          <w:rFonts w:ascii="Sylfaen" w:hAnsi="Sylfaen" w:cs="Sylfaen"/>
          <w:sz w:val="24"/>
          <w:szCs w:val="24"/>
          <w:lang w:val="hy-AM"/>
        </w:rPr>
      </w:pP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տեղեկությունների փոփոխության մասին տեղեկատվության ներկայացում» ընթացակարգի (P.CP.04.PRC.011) շրջանակներում կատարվող՝ ընդհանուր գործընթացի գործառնությունների ցանկ</w:t>
      </w:r>
    </w:p>
    <w:tbl>
      <w:tblPr>
        <w:tblOverlap w:val="never"/>
        <w:tblW w:w="0" w:type="auto"/>
        <w:tblLayout w:type="fixed"/>
        <w:tblCellMar>
          <w:left w:w="10" w:type="dxa"/>
          <w:right w:w="10" w:type="dxa"/>
        </w:tblCellMar>
        <w:tblLook w:val="0000" w:firstRow="0" w:lastRow="0" w:firstColumn="0" w:lastColumn="0" w:noHBand="0" w:noVBand="0"/>
      </w:tblPr>
      <w:tblGrid>
        <w:gridCol w:w="2429"/>
        <w:gridCol w:w="3989"/>
        <w:gridCol w:w="2986"/>
      </w:tblGrid>
      <w:tr w:rsidR="0064324F" w:rsidRPr="00242ABD" w14:paraId="64490A03" w14:textId="77777777" w:rsidTr="00654716">
        <w:tc>
          <w:tcPr>
            <w:tcW w:w="2429" w:type="dxa"/>
            <w:tcBorders>
              <w:top w:val="single" w:sz="4" w:space="0" w:color="auto"/>
              <w:left w:val="single" w:sz="4" w:space="0" w:color="auto"/>
            </w:tcBorders>
          </w:tcPr>
          <w:p w14:paraId="5439D4BD"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Ծածկագրային նշագիրը</w:t>
            </w:r>
          </w:p>
        </w:tc>
        <w:tc>
          <w:tcPr>
            <w:tcW w:w="3989" w:type="dxa"/>
            <w:tcBorders>
              <w:top w:val="single" w:sz="4" w:space="0" w:color="auto"/>
              <w:left w:val="single" w:sz="4" w:space="0" w:color="auto"/>
            </w:tcBorders>
          </w:tcPr>
          <w:p w14:paraId="49A34B79"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Անվանումը</w:t>
            </w:r>
          </w:p>
        </w:tc>
        <w:tc>
          <w:tcPr>
            <w:tcW w:w="2986" w:type="dxa"/>
            <w:tcBorders>
              <w:top w:val="single" w:sz="4" w:space="0" w:color="auto"/>
              <w:left w:val="single" w:sz="4" w:space="0" w:color="auto"/>
              <w:right w:val="single" w:sz="4" w:space="0" w:color="auto"/>
            </w:tcBorders>
          </w:tcPr>
          <w:p w14:paraId="1893419E"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Նկարագրությունը</w:t>
            </w:r>
          </w:p>
        </w:tc>
      </w:tr>
      <w:tr w:rsidR="0064324F" w:rsidRPr="00242ABD" w14:paraId="3BD8FC5A" w14:textId="77777777" w:rsidTr="00654716">
        <w:tc>
          <w:tcPr>
            <w:tcW w:w="2429" w:type="dxa"/>
            <w:tcBorders>
              <w:top w:val="single" w:sz="4" w:space="0" w:color="auto"/>
              <w:left w:val="single" w:sz="4" w:space="0" w:color="auto"/>
            </w:tcBorders>
          </w:tcPr>
          <w:p w14:paraId="6111F718"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3989" w:type="dxa"/>
            <w:tcBorders>
              <w:top w:val="single" w:sz="4" w:space="0" w:color="auto"/>
              <w:left w:val="single" w:sz="4" w:space="0" w:color="auto"/>
            </w:tcBorders>
          </w:tcPr>
          <w:p w14:paraId="0941440A"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2986" w:type="dxa"/>
            <w:tcBorders>
              <w:top w:val="single" w:sz="4" w:space="0" w:color="auto"/>
              <w:left w:val="single" w:sz="4" w:space="0" w:color="auto"/>
              <w:right w:val="single" w:sz="4" w:space="0" w:color="auto"/>
            </w:tcBorders>
          </w:tcPr>
          <w:p w14:paraId="27DBF1D3" w14:textId="77777777" w:rsidR="0064324F" w:rsidRPr="00242ABD" w:rsidRDefault="0064324F" w:rsidP="00242ABD">
            <w:pPr>
              <w:pStyle w:val="Other0"/>
              <w:spacing w:after="120" w:line="240" w:lineRule="auto"/>
              <w:ind w:left="1400" w:firstLine="0"/>
              <w:rPr>
                <w:rFonts w:ascii="Sylfaen" w:hAnsi="Sylfaen" w:cs="Sylfaen"/>
                <w:sz w:val="20"/>
                <w:szCs w:val="20"/>
              </w:rPr>
            </w:pPr>
            <w:r w:rsidRPr="00242ABD">
              <w:rPr>
                <w:rFonts w:ascii="Sylfaen" w:hAnsi="Sylfaen"/>
                <w:sz w:val="20"/>
                <w:szCs w:val="20"/>
              </w:rPr>
              <w:t>3</w:t>
            </w:r>
          </w:p>
        </w:tc>
      </w:tr>
      <w:tr w:rsidR="0064324F" w:rsidRPr="00242ABD" w14:paraId="63D0D98C" w14:textId="77777777" w:rsidTr="00654716">
        <w:tc>
          <w:tcPr>
            <w:tcW w:w="2429" w:type="dxa"/>
            <w:tcBorders>
              <w:top w:val="single" w:sz="4" w:space="0" w:color="auto"/>
              <w:left w:val="single" w:sz="4" w:space="0" w:color="auto"/>
            </w:tcBorders>
          </w:tcPr>
          <w:p w14:paraId="0E55D43A"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P.CP.04.OPR.031</w:t>
            </w:r>
          </w:p>
        </w:tc>
        <w:tc>
          <w:tcPr>
            <w:tcW w:w="3989" w:type="dxa"/>
            <w:tcBorders>
              <w:top w:val="single" w:sz="4" w:space="0" w:color="auto"/>
              <w:left w:val="single" w:sz="4" w:space="0" w:color="auto"/>
            </w:tcBorders>
          </w:tcPr>
          <w:p w14:paraId="0DBB6C25"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ուղարկում</w:t>
            </w:r>
          </w:p>
        </w:tc>
        <w:tc>
          <w:tcPr>
            <w:tcW w:w="2986" w:type="dxa"/>
            <w:tcBorders>
              <w:top w:val="single" w:sz="4" w:space="0" w:color="auto"/>
              <w:left w:val="single" w:sz="4" w:space="0" w:color="auto"/>
              <w:right w:val="single" w:sz="4" w:space="0" w:color="auto"/>
            </w:tcBorders>
          </w:tcPr>
          <w:p w14:paraId="6A308E52" w14:textId="77777777" w:rsidR="0064324F" w:rsidRPr="00982E3B" w:rsidRDefault="0064324F" w:rsidP="00242ABD">
            <w:pPr>
              <w:pStyle w:val="Other0"/>
              <w:spacing w:after="120" w:line="240" w:lineRule="auto"/>
              <w:ind w:firstLine="0"/>
              <w:rPr>
                <w:rFonts w:ascii="Sylfaen" w:hAnsi="Sylfaen" w:cs="Sylfaen"/>
                <w:spacing w:val="-4"/>
                <w:sz w:val="20"/>
                <w:szCs w:val="20"/>
              </w:rPr>
            </w:pPr>
            <w:r w:rsidRPr="00982E3B">
              <w:rPr>
                <w:rFonts w:ascii="Sylfaen" w:hAnsi="Sylfaen"/>
                <w:spacing w:val="-4"/>
                <w:sz w:val="20"/>
                <w:szCs w:val="20"/>
              </w:rPr>
              <w:t>բերված է սույն կանոնների 50-րդ աղյուսակում</w:t>
            </w:r>
          </w:p>
        </w:tc>
      </w:tr>
      <w:tr w:rsidR="0064324F" w:rsidRPr="00242ABD" w14:paraId="3CB2057B" w14:textId="77777777" w:rsidTr="00654716">
        <w:tc>
          <w:tcPr>
            <w:tcW w:w="2429" w:type="dxa"/>
            <w:tcBorders>
              <w:top w:val="single" w:sz="4" w:space="0" w:color="auto"/>
              <w:left w:val="single" w:sz="4" w:space="0" w:color="auto"/>
            </w:tcBorders>
          </w:tcPr>
          <w:p w14:paraId="5E36B011"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P.CP.04.OPR.032</w:t>
            </w:r>
          </w:p>
        </w:tc>
        <w:tc>
          <w:tcPr>
            <w:tcW w:w="3989" w:type="dxa"/>
            <w:tcBorders>
              <w:top w:val="single" w:sz="4" w:space="0" w:color="auto"/>
              <w:left w:val="single" w:sz="4" w:space="0" w:color="auto"/>
            </w:tcBorders>
          </w:tcPr>
          <w:p w14:paraId="730D5EB4"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w:t>
            </w:r>
            <w:r w:rsidRPr="002E4C2C">
              <w:rPr>
                <w:rFonts w:ascii="Sylfaen" w:hAnsi="Sylfaen"/>
                <w:spacing w:val="-4"/>
                <w:sz w:val="20"/>
                <w:szCs w:val="20"/>
              </w:rPr>
              <w:t xml:space="preserve">փոփոխված տեղեկությունների ընդունում </w:t>
            </w:r>
            <w:r w:rsidR="00654716" w:rsidRPr="002E4C2C">
              <w:rPr>
                <w:rFonts w:ascii="Sylfaen" w:hAnsi="Sylfaen"/>
                <w:spacing w:val="-4"/>
                <w:sz w:val="20"/>
                <w:szCs w:val="20"/>
              </w:rPr>
              <w:t>եւ</w:t>
            </w:r>
            <w:r w:rsidRPr="002E4C2C">
              <w:rPr>
                <w:rFonts w:ascii="Sylfaen" w:hAnsi="Sylfaen"/>
                <w:spacing w:val="-4"/>
                <w:sz w:val="20"/>
                <w:szCs w:val="20"/>
              </w:rPr>
              <w:t xml:space="preserve"> մշակում</w:t>
            </w:r>
          </w:p>
        </w:tc>
        <w:tc>
          <w:tcPr>
            <w:tcW w:w="2986" w:type="dxa"/>
            <w:tcBorders>
              <w:top w:val="single" w:sz="4" w:space="0" w:color="auto"/>
              <w:left w:val="single" w:sz="4" w:space="0" w:color="auto"/>
              <w:right w:val="single" w:sz="4" w:space="0" w:color="auto"/>
            </w:tcBorders>
          </w:tcPr>
          <w:p w14:paraId="62F71A1F" w14:textId="77777777" w:rsidR="0064324F" w:rsidRPr="00982E3B" w:rsidRDefault="0064324F" w:rsidP="00242ABD">
            <w:pPr>
              <w:pStyle w:val="Other0"/>
              <w:spacing w:after="120" w:line="240" w:lineRule="auto"/>
              <w:ind w:firstLine="0"/>
              <w:rPr>
                <w:rFonts w:ascii="Sylfaen" w:hAnsi="Sylfaen" w:cs="Sylfaen"/>
                <w:spacing w:val="-4"/>
                <w:sz w:val="20"/>
                <w:szCs w:val="20"/>
              </w:rPr>
            </w:pPr>
            <w:r w:rsidRPr="00982E3B">
              <w:rPr>
                <w:rFonts w:ascii="Sylfaen" w:hAnsi="Sylfaen"/>
                <w:spacing w:val="-4"/>
                <w:sz w:val="20"/>
                <w:szCs w:val="20"/>
              </w:rPr>
              <w:t>բերված է սույն կանոնների 51-րդ աղյուսակում</w:t>
            </w:r>
          </w:p>
        </w:tc>
      </w:tr>
      <w:tr w:rsidR="0064324F" w:rsidRPr="00242ABD" w14:paraId="70C06F4A" w14:textId="77777777" w:rsidTr="00654716">
        <w:tc>
          <w:tcPr>
            <w:tcW w:w="2429" w:type="dxa"/>
            <w:tcBorders>
              <w:top w:val="single" w:sz="4" w:space="0" w:color="auto"/>
              <w:left w:val="single" w:sz="4" w:space="0" w:color="auto"/>
              <w:bottom w:val="single" w:sz="4" w:space="0" w:color="auto"/>
            </w:tcBorders>
          </w:tcPr>
          <w:p w14:paraId="148920F2"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P.CP.04.OPR.033</w:t>
            </w:r>
          </w:p>
        </w:tc>
        <w:tc>
          <w:tcPr>
            <w:tcW w:w="3989" w:type="dxa"/>
            <w:tcBorders>
              <w:top w:val="single" w:sz="4" w:space="0" w:color="auto"/>
              <w:left w:val="single" w:sz="4" w:space="0" w:color="auto"/>
              <w:bottom w:val="single" w:sz="4" w:space="0" w:color="auto"/>
            </w:tcBorders>
          </w:tcPr>
          <w:p w14:paraId="6BC18E8C"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մշակման մասին ծանուցման ստացում</w:t>
            </w:r>
          </w:p>
        </w:tc>
        <w:tc>
          <w:tcPr>
            <w:tcW w:w="2986" w:type="dxa"/>
            <w:tcBorders>
              <w:top w:val="single" w:sz="4" w:space="0" w:color="auto"/>
              <w:left w:val="single" w:sz="4" w:space="0" w:color="auto"/>
              <w:bottom w:val="single" w:sz="4" w:space="0" w:color="auto"/>
              <w:right w:val="single" w:sz="4" w:space="0" w:color="auto"/>
            </w:tcBorders>
          </w:tcPr>
          <w:p w14:paraId="7B867842" w14:textId="77777777" w:rsidR="0064324F" w:rsidRPr="00242ABD" w:rsidRDefault="0064324F" w:rsidP="00242ABD">
            <w:pPr>
              <w:pStyle w:val="Other0"/>
              <w:spacing w:after="120" w:line="240" w:lineRule="auto"/>
              <w:ind w:firstLine="0"/>
              <w:rPr>
                <w:rFonts w:ascii="Sylfaen" w:hAnsi="Sylfaen" w:cs="Sylfaen"/>
                <w:sz w:val="20"/>
                <w:szCs w:val="20"/>
              </w:rPr>
            </w:pPr>
            <w:r w:rsidRPr="00982E3B">
              <w:rPr>
                <w:rFonts w:ascii="Sylfaen" w:hAnsi="Sylfaen"/>
                <w:spacing w:val="-4"/>
                <w:sz w:val="20"/>
                <w:szCs w:val="20"/>
              </w:rPr>
              <w:t>բերված է սույն կանոնների 52-րդ</w:t>
            </w:r>
            <w:r w:rsidRPr="00242ABD">
              <w:rPr>
                <w:rFonts w:ascii="Sylfaen" w:hAnsi="Sylfaen"/>
                <w:sz w:val="20"/>
                <w:szCs w:val="20"/>
              </w:rPr>
              <w:t xml:space="preserve"> աղյուսակում</w:t>
            </w:r>
          </w:p>
        </w:tc>
      </w:tr>
    </w:tbl>
    <w:p w14:paraId="217A58B4" w14:textId="77777777" w:rsidR="0064324F" w:rsidRPr="00654716" w:rsidRDefault="0064324F" w:rsidP="0064324F">
      <w:pPr>
        <w:pStyle w:val="Tablecaption0"/>
        <w:spacing w:after="160" w:line="360" w:lineRule="auto"/>
        <w:jc w:val="right"/>
        <w:rPr>
          <w:rFonts w:ascii="Sylfaen" w:hAnsi="Sylfaen" w:cs="Sylfaen"/>
          <w:sz w:val="24"/>
          <w:szCs w:val="24"/>
        </w:rPr>
      </w:pPr>
    </w:p>
    <w:p w14:paraId="6DA9BDBD" w14:textId="77777777" w:rsidR="00ED34AF" w:rsidRDefault="00ED34AF">
      <w:pPr>
        <w:widowControl/>
        <w:spacing w:after="200" w:line="276" w:lineRule="auto"/>
        <w:rPr>
          <w:rFonts w:ascii="Sylfaen" w:eastAsia="Times New Roman" w:hAnsi="Sylfaen" w:cs="Times New Roman"/>
          <w:color w:val="auto"/>
          <w:lang w:val="en-US" w:eastAsia="en-US" w:bidi="ar-SA"/>
        </w:rPr>
      </w:pPr>
      <w:r>
        <w:rPr>
          <w:rFonts w:ascii="Sylfaen" w:hAnsi="Sylfaen"/>
        </w:rPr>
        <w:br w:type="page"/>
      </w:r>
    </w:p>
    <w:p w14:paraId="23E0FF63"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50</w:t>
      </w:r>
    </w:p>
    <w:p w14:paraId="09B23908"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փոփոխված տեղեկությունների ուղարկում» գործառնության </w:t>
      </w:r>
      <w:r w:rsidR="00982E3B">
        <w:rPr>
          <w:rFonts w:ascii="Sylfaen" w:hAnsi="Sylfaen"/>
          <w:sz w:val="24"/>
          <w:szCs w:val="24"/>
        </w:rPr>
        <w:br/>
      </w:r>
      <w:r w:rsidRPr="00654716">
        <w:rPr>
          <w:rFonts w:ascii="Sylfaen" w:hAnsi="Sylfaen"/>
          <w:sz w:val="24"/>
          <w:szCs w:val="24"/>
        </w:rPr>
        <w:t>(P.CP.04.OPR.031) նկարագրություն</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2696"/>
        <w:gridCol w:w="5809"/>
      </w:tblGrid>
      <w:tr w:rsidR="0064324F" w:rsidRPr="00242ABD" w14:paraId="72D963F1" w14:textId="77777777" w:rsidTr="00982E3B">
        <w:trPr>
          <w:tblHeader/>
        </w:trPr>
        <w:tc>
          <w:tcPr>
            <w:tcW w:w="861" w:type="dxa"/>
            <w:tcBorders>
              <w:top w:val="single" w:sz="4" w:space="0" w:color="auto"/>
              <w:left w:val="single" w:sz="4" w:space="0" w:color="auto"/>
            </w:tcBorders>
          </w:tcPr>
          <w:p w14:paraId="1542A700"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Համարը՝ ը/կ</w:t>
            </w:r>
          </w:p>
        </w:tc>
        <w:tc>
          <w:tcPr>
            <w:tcW w:w="2696" w:type="dxa"/>
            <w:tcBorders>
              <w:top w:val="single" w:sz="4" w:space="0" w:color="auto"/>
              <w:left w:val="single" w:sz="4" w:space="0" w:color="auto"/>
            </w:tcBorders>
          </w:tcPr>
          <w:p w14:paraId="390D5C3B" w14:textId="77777777" w:rsidR="0064324F" w:rsidRPr="00242ABD" w:rsidRDefault="0064324F" w:rsidP="00242ABD">
            <w:pPr>
              <w:pStyle w:val="Other0"/>
              <w:spacing w:after="120" w:line="240" w:lineRule="auto"/>
              <w:ind w:firstLine="240"/>
              <w:rPr>
                <w:rFonts w:ascii="Sylfaen" w:hAnsi="Sylfaen" w:cs="Sylfaen"/>
                <w:sz w:val="20"/>
                <w:szCs w:val="20"/>
              </w:rPr>
            </w:pPr>
            <w:r w:rsidRPr="00242ABD">
              <w:rPr>
                <w:rFonts w:ascii="Sylfaen" w:hAnsi="Sylfaen"/>
                <w:sz w:val="20"/>
                <w:szCs w:val="20"/>
              </w:rPr>
              <w:t>Տարրի նշագիրը</w:t>
            </w:r>
          </w:p>
        </w:tc>
        <w:tc>
          <w:tcPr>
            <w:tcW w:w="5809" w:type="dxa"/>
            <w:tcBorders>
              <w:top w:val="single" w:sz="4" w:space="0" w:color="auto"/>
              <w:left w:val="single" w:sz="4" w:space="0" w:color="auto"/>
              <w:right w:val="single" w:sz="4" w:space="0" w:color="auto"/>
            </w:tcBorders>
          </w:tcPr>
          <w:p w14:paraId="509803DF"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Նկարագրությունը</w:t>
            </w:r>
          </w:p>
        </w:tc>
      </w:tr>
      <w:tr w:rsidR="0064324F" w:rsidRPr="00242ABD" w14:paraId="5864B14E" w14:textId="77777777" w:rsidTr="00982E3B">
        <w:trPr>
          <w:tblHeader/>
        </w:trPr>
        <w:tc>
          <w:tcPr>
            <w:tcW w:w="861" w:type="dxa"/>
            <w:tcBorders>
              <w:top w:val="single" w:sz="4" w:space="0" w:color="auto"/>
              <w:left w:val="single" w:sz="4" w:space="0" w:color="auto"/>
            </w:tcBorders>
          </w:tcPr>
          <w:p w14:paraId="18DBFDE7" w14:textId="77777777" w:rsidR="0064324F" w:rsidRPr="00242ABD" w:rsidRDefault="0064324F" w:rsidP="00242ABD">
            <w:pPr>
              <w:pStyle w:val="Other0"/>
              <w:spacing w:after="120" w:line="240" w:lineRule="auto"/>
              <w:ind w:firstLine="300"/>
              <w:rPr>
                <w:rFonts w:ascii="Sylfaen" w:hAnsi="Sylfaen" w:cs="Sylfaen"/>
                <w:sz w:val="20"/>
                <w:szCs w:val="20"/>
              </w:rPr>
            </w:pPr>
            <w:r w:rsidRPr="00242ABD">
              <w:rPr>
                <w:rFonts w:ascii="Sylfaen" w:hAnsi="Sylfaen"/>
                <w:sz w:val="20"/>
                <w:szCs w:val="20"/>
              </w:rPr>
              <w:t>1</w:t>
            </w:r>
          </w:p>
        </w:tc>
        <w:tc>
          <w:tcPr>
            <w:tcW w:w="2696" w:type="dxa"/>
            <w:tcBorders>
              <w:top w:val="single" w:sz="4" w:space="0" w:color="auto"/>
              <w:left w:val="single" w:sz="4" w:space="0" w:color="auto"/>
            </w:tcBorders>
          </w:tcPr>
          <w:p w14:paraId="4AA84961"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5809" w:type="dxa"/>
            <w:tcBorders>
              <w:top w:val="single" w:sz="4" w:space="0" w:color="auto"/>
              <w:left w:val="single" w:sz="4" w:space="0" w:color="auto"/>
              <w:right w:val="single" w:sz="4" w:space="0" w:color="auto"/>
            </w:tcBorders>
          </w:tcPr>
          <w:p w14:paraId="3513EC80"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r>
      <w:tr w:rsidR="0064324F" w:rsidRPr="00242ABD" w14:paraId="2061EB01" w14:textId="77777777" w:rsidTr="00982E3B">
        <w:tc>
          <w:tcPr>
            <w:tcW w:w="861" w:type="dxa"/>
            <w:tcBorders>
              <w:top w:val="single" w:sz="4" w:space="0" w:color="auto"/>
              <w:left w:val="single" w:sz="4" w:space="0" w:color="auto"/>
            </w:tcBorders>
          </w:tcPr>
          <w:p w14:paraId="29F2F021" w14:textId="77777777" w:rsidR="0064324F" w:rsidRPr="00242ABD" w:rsidRDefault="0064324F" w:rsidP="00242ABD">
            <w:pPr>
              <w:pStyle w:val="Other0"/>
              <w:spacing w:after="120" w:line="240" w:lineRule="auto"/>
              <w:ind w:firstLine="300"/>
              <w:rPr>
                <w:rFonts w:ascii="Sylfaen" w:hAnsi="Sylfaen" w:cs="Sylfaen"/>
                <w:sz w:val="20"/>
                <w:szCs w:val="20"/>
              </w:rPr>
            </w:pPr>
            <w:r w:rsidRPr="00242ABD">
              <w:rPr>
                <w:rFonts w:ascii="Sylfaen" w:hAnsi="Sylfaen"/>
                <w:sz w:val="20"/>
                <w:szCs w:val="20"/>
              </w:rPr>
              <w:t>1</w:t>
            </w:r>
          </w:p>
        </w:tc>
        <w:tc>
          <w:tcPr>
            <w:tcW w:w="2696" w:type="dxa"/>
            <w:tcBorders>
              <w:top w:val="single" w:sz="4" w:space="0" w:color="auto"/>
              <w:left w:val="single" w:sz="4" w:space="0" w:color="auto"/>
            </w:tcBorders>
          </w:tcPr>
          <w:p w14:paraId="67F2DFF4"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Ծածկագրային նշագիրը</w:t>
            </w:r>
          </w:p>
        </w:tc>
        <w:tc>
          <w:tcPr>
            <w:tcW w:w="5809" w:type="dxa"/>
            <w:tcBorders>
              <w:top w:val="single" w:sz="4" w:space="0" w:color="auto"/>
              <w:left w:val="single" w:sz="4" w:space="0" w:color="auto"/>
              <w:right w:val="single" w:sz="4" w:space="0" w:color="auto"/>
            </w:tcBorders>
          </w:tcPr>
          <w:p w14:paraId="6B8675CB"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P.CP.04.OPR.31</w:t>
            </w:r>
          </w:p>
        </w:tc>
      </w:tr>
      <w:tr w:rsidR="0064324F" w:rsidRPr="00242ABD" w14:paraId="2D72F6B2" w14:textId="77777777" w:rsidTr="00982E3B">
        <w:tc>
          <w:tcPr>
            <w:tcW w:w="861" w:type="dxa"/>
            <w:tcBorders>
              <w:top w:val="single" w:sz="4" w:space="0" w:color="auto"/>
              <w:left w:val="single" w:sz="4" w:space="0" w:color="auto"/>
            </w:tcBorders>
          </w:tcPr>
          <w:p w14:paraId="67813B62" w14:textId="77777777" w:rsidR="0064324F" w:rsidRPr="00242ABD" w:rsidRDefault="0064324F" w:rsidP="00242ABD">
            <w:pPr>
              <w:pStyle w:val="Other0"/>
              <w:spacing w:after="120" w:line="240" w:lineRule="auto"/>
              <w:ind w:firstLine="300"/>
              <w:rPr>
                <w:rFonts w:ascii="Sylfaen" w:hAnsi="Sylfaen" w:cs="Sylfaen"/>
                <w:sz w:val="20"/>
                <w:szCs w:val="20"/>
              </w:rPr>
            </w:pPr>
            <w:r w:rsidRPr="00242ABD">
              <w:rPr>
                <w:rFonts w:ascii="Sylfaen" w:hAnsi="Sylfaen"/>
                <w:sz w:val="20"/>
                <w:szCs w:val="20"/>
              </w:rPr>
              <w:t>2</w:t>
            </w:r>
          </w:p>
        </w:tc>
        <w:tc>
          <w:tcPr>
            <w:tcW w:w="2696" w:type="dxa"/>
            <w:tcBorders>
              <w:top w:val="single" w:sz="4" w:space="0" w:color="auto"/>
              <w:left w:val="single" w:sz="4" w:space="0" w:color="auto"/>
            </w:tcBorders>
          </w:tcPr>
          <w:p w14:paraId="63D01D61"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անվանումը</w:t>
            </w:r>
          </w:p>
        </w:tc>
        <w:tc>
          <w:tcPr>
            <w:tcW w:w="5809" w:type="dxa"/>
            <w:tcBorders>
              <w:top w:val="single" w:sz="4" w:space="0" w:color="auto"/>
              <w:left w:val="single" w:sz="4" w:space="0" w:color="auto"/>
              <w:right w:val="single" w:sz="4" w:space="0" w:color="auto"/>
            </w:tcBorders>
          </w:tcPr>
          <w:p w14:paraId="4203F8F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ուղարկում</w:t>
            </w:r>
          </w:p>
        </w:tc>
      </w:tr>
      <w:tr w:rsidR="0064324F" w:rsidRPr="00242ABD" w14:paraId="0AA92782" w14:textId="77777777" w:rsidTr="00982E3B">
        <w:tc>
          <w:tcPr>
            <w:tcW w:w="861" w:type="dxa"/>
            <w:tcBorders>
              <w:top w:val="single" w:sz="4" w:space="0" w:color="auto"/>
              <w:left w:val="single" w:sz="4" w:space="0" w:color="auto"/>
              <w:bottom w:val="single" w:sz="4" w:space="0" w:color="auto"/>
            </w:tcBorders>
          </w:tcPr>
          <w:p w14:paraId="2E6ED1C6" w14:textId="77777777" w:rsidR="0064324F" w:rsidRPr="00242ABD" w:rsidRDefault="0064324F" w:rsidP="00242ABD">
            <w:pPr>
              <w:pStyle w:val="Other0"/>
              <w:spacing w:after="120" w:line="240" w:lineRule="auto"/>
              <w:ind w:firstLine="300"/>
              <w:rPr>
                <w:rFonts w:ascii="Sylfaen" w:hAnsi="Sylfaen" w:cs="Sylfaen"/>
                <w:sz w:val="20"/>
                <w:szCs w:val="20"/>
              </w:rPr>
            </w:pPr>
            <w:r w:rsidRPr="00242ABD">
              <w:rPr>
                <w:rFonts w:ascii="Sylfaen" w:hAnsi="Sylfaen"/>
                <w:sz w:val="20"/>
                <w:szCs w:val="20"/>
              </w:rPr>
              <w:t>3</w:t>
            </w:r>
          </w:p>
        </w:tc>
        <w:tc>
          <w:tcPr>
            <w:tcW w:w="2696" w:type="dxa"/>
            <w:tcBorders>
              <w:top w:val="single" w:sz="4" w:space="0" w:color="auto"/>
              <w:left w:val="single" w:sz="4" w:space="0" w:color="auto"/>
              <w:bottom w:val="single" w:sz="4" w:space="0" w:color="auto"/>
            </w:tcBorders>
          </w:tcPr>
          <w:p w14:paraId="6C725AD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Կատարողը</w:t>
            </w:r>
          </w:p>
        </w:tc>
        <w:tc>
          <w:tcPr>
            <w:tcW w:w="5809" w:type="dxa"/>
            <w:tcBorders>
              <w:top w:val="single" w:sz="4" w:space="0" w:color="auto"/>
              <w:left w:val="single" w:sz="4" w:space="0" w:color="auto"/>
              <w:bottom w:val="single" w:sz="4" w:space="0" w:color="auto"/>
              <w:right w:val="single" w:sz="4" w:space="0" w:color="auto"/>
            </w:tcBorders>
          </w:tcPr>
          <w:p w14:paraId="7A14CA7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ԱՕՏՄ-ի ժամանակավոր ներմուծման մասով հսկողություն իրականացնող լիազորված մարմին</w:t>
            </w:r>
          </w:p>
        </w:tc>
      </w:tr>
      <w:tr w:rsidR="0064324F" w:rsidRPr="00242ABD" w14:paraId="07AB03CA" w14:textId="77777777" w:rsidTr="00982E3B">
        <w:tc>
          <w:tcPr>
            <w:tcW w:w="861" w:type="dxa"/>
            <w:tcBorders>
              <w:top w:val="single" w:sz="4" w:space="0" w:color="auto"/>
              <w:left w:val="single" w:sz="4" w:space="0" w:color="auto"/>
            </w:tcBorders>
            <w:shd w:val="clear" w:color="auto" w:fill="FFFFFF"/>
          </w:tcPr>
          <w:p w14:paraId="165D50B7"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4</w:t>
            </w:r>
          </w:p>
        </w:tc>
        <w:tc>
          <w:tcPr>
            <w:tcW w:w="2696" w:type="dxa"/>
            <w:tcBorders>
              <w:top w:val="single" w:sz="4" w:space="0" w:color="auto"/>
              <w:left w:val="single" w:sz="4" w:space="0" w:color="auto"/>
            </w:tcBorders>
            <w:shd w:val="clear" w:color="auto" w:fill="FFFFFF"/>
          </w:tcPr>
          <w:p w14:paraId="14EE2F96"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Կատարման պայմանները</w:t>
            </w:r>
          </w:p>
        </w:tc>
        <w:tc>
          <w:tcPr>
            <w:tcW w:w="5809" w:type="dxa"/>
            <w:tcBorders>
              <w:top w:val="single" w:sz="4" w:space="0" w:color="auto"/>
              <w:left w:val="single" w:sz="4" w:space="0" w:color="auto"/>
              <w:right w:val="single" w:sz="4" w:space="0" w:color="auto"/>
            </w:tcBorders>
            <w:shd w:val="clear" w:color="auto" w:fill="FFFFFF"/>
          </w:tcPr>
          <w:p w14:paraId="10A43C53" w14:textId="77777777" w:rsidR="0064324F" w:rsidRPr="00242ABD" w:rsidRDefault="0064324F" w:rsidP="00982E3B">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կատարվում է կոնկրետ անդամ պետության՝ ԱՕՏՄ-ի ժամանակավոր ներմուծման մասով հսկողություն իրականացնող լիազորված մարմնի կողմից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ռեեստրում փոփոխություններ կատարելու դեպքում, այդ թվում՝ «ԱՕՏՄ-ի ժամանակավոր ներմուծման ժամկետը երկարաձգելու մասին տեղեկությունների ներկայացում» (P.CP.04.PRC.003) </w:t>
            </w:r>
            <w:r w:rsidR="00654716" w:rsidRPr="00242ABD">
              <w:rPr>
                <w:rFonts w:ascii="Sylfaen" w:hAnsi="Sylfaen"/>
                <w:sz w:val="20"/>
                <w:szCs w:val="20"/>
              </w:rPr>
              <w:t>եւ</w:t>
            </w:r>
            <w:r w:rsidRPr="00242ABD">
              <w:rPr>
                <w:rFonts w:ascii="Sylfaen" w:hAnsi="Sylfaen"/>
                <w:sz w:val="20"/>
                <w:szCs w:val="20"/>
              </w:rPr>
              <w:t xml:space="preserve"> «ԱՕՏՄ-ի ժամանակավոր ներմուծման ժամկետը երկարաձգելու մասին տեղեկություններում փոփոխությունների կատարում» (P.CP.04.PRC.004) ընթացակարգերի իրականացման շրջանակներում ԱՕՏՄ-ի ժամանակավոր ներմուծման ժամկետը երկարաձգելու մասին տեղեկությունները կամ դրանց փոփոխման մասին տեղեկություններն այդ մարմնի </w:t>
            </w:r>
            <w:r w:rsidRPr="00982E3B">
              <w:rPr>
                <w:rFonts w:ascii="Sylfaen" w:hAnsi="Sylfaen"/>
                <w:spacing w:val="-4"/>
                <w:sz w:val="20"/>
                <w:szCs w:val="20"/>
              </w:rPr>
              <w:t xml:space="preserve">կողմից ստանալիս կամ մշակելիս: Ընթացակարգը կատարվում է ժամանակավորապես ներմուծված </w:t>
            </w:r>
            <w:r w:rsidR="00654716" w:rsidRPr="00982E3B">
              <w:rPr>
                <w:rFonts w:ascii="Sylfaen" w:hAnsi="Sylfaen"/>
                <w:spacing w:val="-4"/>
                <w:sz w:val="20"/>
                <w:szCs w:val="20"/>
              </w:rPr>
              <w:t>եւ</w:t>
            </w:r>
            <w:r w:rsidRPr="00982E3B">
              <w:rPr>
                <w:rFonts w:ascii="Sylfaen" w:hAnsi="Sylfaen"/>
                <w:spacing w:val="-4"/>
                <w:sz w:val="20"/>
                <w:szCs w:val="20"/>
              </w:rPr>
              <w:t xml:space="preserve"> չարտահանված ԱՕՏՄ-ի մասին</w:t>
            </w:r>
            <w:r w:rsidRPr="00242ABD">
              <w:rPr>
                <w:rFonts w:ascii="Sylfaen" w:hAnsi="Sylfaen"/>
                <w:sz w:val="20"/>
                <w:szCs w:val="20"/>
              </w:rPr>
              <w:t xml:space="preserve"> այն տեղեկությունների առնչությամբ, որոնք ավելի վաղ ուղարկվել են ԱՕՏՄ-ի ժամանակավոր ներմուծման մասով հսկողություն իրականացնող լիազորված մարմնի կողմից </w:t>
            </w:r>
            <w:r w:rsidR="00654716" w:rsidRPr="00242ABD">
              <w:rPr>
                <w:rFonts w:ascii="Sylfaen" w:hAnsi="Sylfaen"/>
                <w:sz w:val="20"/>
                <w:szCs w:val="20"/>
              </w:rPr>
              <w:t>եւ</w:t>
            </w:r>
            <w:r w:rsidRPr="00242ABD">
              <w:rPr>
                <w:rFonts w:ascii="Sylfaen" w:hAnsi="Sylfaen"/>
                <w:sz w:val="20"/>
                <w:szCs w:val="20"/>
              </w:rPr>
              <w:t xml:space="preserve"> հաջողությամբ մշակվել են ԱՕՏՄ-ի մասին տեղեկություններ ստացող լիազորված մարմնի կողմից՝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ռեեստրում ներառելու համար տեղեկությունների ներկայացում» ընթացակարգի (P.CP.04.PRC.010) իրականացման շրջանակներում</w:t>
            </w:r>
          </w:p>
        </w:tc>
      </w:tr>
      <w:tr w:rsidR="0064324F" w:rsidRPr="00242ABD" w14:paraId="7CEE0665" w14:textId="77777777" w:rsidTr="00982E3B">
        <w:tc>
          <w:tcPr>
            <w:tcW w:w="861" w:type="dxa"/>
            <w:tcBorders>
              <w:top w:val="single" w:sz="4" w:space="0" w:color="auto"/>
              <w:left w:val="single" w:sz="4" w:space="0" w:color="auto"/>
            </w:tcBorders>
            <w:shd w:val="clear" w:color="auto" w:fill="FFFFFF"/>
          </w:tcPr>
          <w:p w14:paraId="46BD025F" w14:textId="77777777" w:rsidR="0064324F" w:rsidRPr="00242ABD" w:rsidRDefault="0064324F" w:rsidP="00242ABD">
            <w:pPr>
              <w:pStyle w:val="Other0"/>
              <w:spacing w:after="120" w:line="240" w:lineRule="auto"/>
              <w:ind w:firstLine="280"/>
              <w:rPr>
                <w:rFonts w:ascii="Sylfaen" w:hAnsi="Sylfaen" w:cs="Sylfaen"/>
                <w:sz w:val="20"/>
                <w:szCs w:val="20"/>
              </w:rPr>
            </w:pPr>
            <w:r w:rsidRPr="00242ABD">
              <w:rPr>
                <w:rFonts w:ascii="Sylfaen" w:hAnsi="Sylfaen"/>
                <w:sz w:val="20"/>
                <w:szCs w:val="20"/>
              </w:rPr>
              <w:t>5</w:t>
            </w:r>
          </w:p>
        </w:tc>
        <w:tc>
          <w:tcPr>
            <w:tcW w:w="2696" w:type="dxa"/>
            <w:tcBorders>
              <w:top w:val="single" w:sz="4" w:space="0" w:color="auto"/>
              <w:left w:val="single" w:sz="4" w:space="0" w:color="auto"/>
            </w:tcBorders>
            <w:shd w:val="clear" w:color="auto" w:fill="FFFFFF"/>
          </w:tcPr>
          <w:p w14:paraId="5C10D3DF"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Սահմանափակումները</w:t>
            </w:r>
          </w:p>
        </w:tc>
        <w:tc>
          <w:tcPr>
            <w:tcW w:w="5809" w:type="dxa"/>
            <w:tcBorders>
              <w:top w:val="single" w:sz="4" w:space="0" w:color="auto"/>
              <w:left w:val="single" w:sz="4" w:space="0" w:color="auto"/>
              <w:right w:val="single" w:sz="4" w:space="0" w:color="auto"/>
            </w:tcBorders>
            <w:shd w:val="clear" w:color="auto" w:fill="FFFFFF"/>
          </w:tcPr>
          <w:p w14:paraId="0C9CF84B" w14:textId="77777777" w:rsidR="0064324F" w:rsidRPr="00242ABD" w:rsidRDefault="0064324F" w:rsidP="00982E3B">
            <w:pPr>
              <w:pStyle w:val="Other0"/>
              <w:spacing w:after="120" w:line="240" w:lineRule="auto"/>
              <w:ind w:firstLine="0"/>
              <w:rPr>
                <w:rFonts w:ascii="Sylfaen" w:hAnsi="Sylfaen" w:cs="Sylfaen"/>
                <w:sz w:val="20"/>
                <w:szCs w:val="20"/>
              </w:rPr>
            </w:pPr>
            <w:r w:rsidRPr="00242ABD">
              <w:rPr>
                <w:rFonts w:ascii="Sylfaen" w:hAnsi="Sylfaen"/>
                <w:sz w:val="20"/>
                <w:szCs w:val="20"/>
              </w:rPr>
              <w:t>ներկայացվող տեղեկությունների ձ</w:t>
            </w:r>
            <w:r w:rsidR="00654716" w:rsidRPr="00242ABD">
              <w:rPr>
                <w:rFonts w:ascii="Sylfaen" w:hAnsi="Sylfaen"/>
                <w:sz w:val="20"/>
                <w:szCs w:val="20"/>
              </w:rPr>
              <w:t>եւ</w:t>
            </w:r>
            <w:r w:rsidRPr="00242ABD">
              <w:rPr>
                <w:rFonts w:ascii="Sylfaen" w:hAnsi="Sylfaen"/>
                <w:sz w:val="20"/>
                <w:szCs w:val="20"/>
              </w:rPr>
              <w:t xml:space="preserve">աչափն ու կառուցվածքը </w:t>
            </w:r>
            <w:r w:rsidRPr="00982E3B">
              <w:rPr>
                <w:rFonts w:ascii="Sylfaen" w:hAnsi="Sylfaen"/>
                <w:spacing w:val="-4"/>
                <w:sz w:val="20"/>
                <w:szCs w:val="20"/>
              </w:rPr>
              <w:t xml:space="preserve">պետք է համապատասխանեն Էլեկտրոնային փաստաթղթերի </w:t>
            </w:r>
            <w:r w:rsidR="00654716" w:rsidRPr="00982E3B">
              <w:rPr>
                <w:rFonts w:ascii="Sylfaen" w:hAnsi="Sylfaen"/>
                <w:spacing w:val="-4"/>
                <w:sz w:val="20"/>
                <w:szCs w:val="20"/>
              </w:rPr>
              <w:t>եւ</w:t>
            </w:r>
            <w:r w:rsidRPr="00982E3B">
              <w:rPr>
                <w:rFonts w:ascii="Sylfaen" w:hAnsi="Sylfaen"/>
                <w:spacing w:val="-4"/>
                <w:sz w:val="20"/>
                <w:szCs w:val="20"/>
              </w:rPr>
              <w:t xml:space="preserve"> տեղեկությունների</w:t>
            </w:r>
            <w:r w:rsidRPr="00242ABD">
              <w:rPr>
                <w:rFonts w:ascii="Sylfaen" w:hAnsi="Sylfaen"/>
                <w:sz w:val="20"/>
                <w:szCs w:val="20"/>
              </w:rPr>
              <w:t xml:space="preserve"> ձ</w:t>
            </w:r>
            <w:r w:rsidR="00654716" w:rsidRPr="00242ABD">
              <w:rPr>
                <w:rFonts w:ascii="Sylfaen" w:hAnsi="Sylfaen"/>
                <w:sz w:val="20"/>
                <w:szCs w:val="20"/>
              </w:rPr>
              <w:t>եւ</w:t>
            </w:r>
            <w:r w:rsidRPr="00242ABD">
              <w:rPr>
                <w:rFonts w:ascii="Sylfaen" w:hAnsi="Sylfaen"/>
                <w:sz w:val="20"/>
                <w:szCs w:val="20"/>
              </w:rPr>
              <w:t>աչափերի ու կառուցվածքների նկարագրությանը</w:t>
            </w:r>
          </w:p>
        </w:tc>
      </w:tr>
      <w:tr w:rsidR="0064324F" w:rsidRPr="00242ABD" w14:paraId="50983255" w14:textId="77777777" w:rsidTr="00982E3B">
        <w:tc>
          <w:tcPr>
            <w:tcW w:w="861" w:type="dxa"/>
            <w:tcBorders>
              <w:top w:val="single" w:sz="4" w:space="0" w:color="auto"/>
              <w:left w:val="single" w:sz="4" w:space="0" w:color="auto"/>
            </w:tcBorders>
            <w:shd w:val="clear" w:color="auto" w:fill="FFFFFF"/>
          </w:tcPr>
          <w:p w14:paraId="527856E3" w14:textId="77777777" w:rsidR="0064324F" w:rsidRPr="00242ABD" w:rsidRDefault="0064324F" w:rsidP="00242ABD">
            <w:pPr>
              <w:pStyle w:val="Other0"/>
              <w:spacing w:after="120" w:line="240" w:lineRule="auto"/>
              <w:ind w:firstLine="280"/>
              <w:rPr>
                <w:rFonts w:ascii="Sylfaen" w:hAnsi="Sylfaen" w:cs="Sylfaen"/>
                <w:sz w:val="20"/>
                <w:szCs w:val="20"/>
              </w:rPr>
            </w:pPr>
            <w:r w:rsidRPr="00242ABD">
              <w:rPr>
                <w:rFonts w:ascii="Sylfaen" w:hAnsi="Sylfaen"/>
                <w:sz w:val="20"/>
                <w:szCs w:val="20"/>
              </w:rPr>
              <w:t>6</w:t>
            </w:r>
          </w:p>
        </w:tc>
        <w:tc>
          <w:tcPr>
            <w:tcW w:w="2696" w:type="dxa"/>
            <w:tcBorders>
              <w:top w:val="single" w:sz="4" w:space="0" w:color="auto"/>
              <w:left w:val="single" w:sz="4" w:space="0" w:color="auto"/>
            </w:tcBorders>
            <w:shd w:val="clear" w:color="auto" w:fill="FFFFFF"/>
          </w:tcPr>
          <w:p w14:paraId="6DAA289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նկարագրությունը</w:t>
            </w:r>
          </w:p>
        </w:tc>
        <w:tc>
          <w:tcPr>
            <w:tcW w:w="5809" w:type="dxa"/>
            <w:tcBorders>
              <w:top w:val="single" w:sz="4" w:space="0" w:color="auto"/>
              <w:left w:val="single" w:sz="4" w:space="0" w:color="auto"/>
              <w:right w:val="single" w:sz="4" w:space="0" w:color="auto"/>
            </w:tcBorders>
            <w:shd w:val="clear" w:color="auto" w:fill="FFFFFF"/>
          </w:tcPr>
          <w:p w14:paraId="33E418CD" w14:textId="77777777" w:rsidR="0064324F" w:rsidRPr="00242ABD" w:rsidRDefault="0064324F" w:rsidP="00982E3B">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կատարողը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ռեեստրում համապատասխան փոփոխություններ կատարելուց հետո ձ</w:t>
            </w:r>
            <w:r w:rsidR="00654716" w:rsidRPr="00242ABD">
              <w:rPr>
                <w:rFonts w:ascii="Sylfaen" w:hAnsi="Sylfaen"/>
                <w:sz w:val="20"/>
                <w:szCs w:val="20"/>
              </w:rPr>
              <w:t>եւ</w:t>
            </w:r>
            <w:r w:rsidRPr="00242ABD">
              <w:rPr>
                <w:rFonts w:ascii="Sylfaen" w:hAnsi="Sylfaen"/>
                <w:sz w:val="20"/>
                <w:szCs w:val="20"/>
              </w:rPr>
              <w:t xml:space="preserve">ավորում </w:t>
            </w:r>
            <w:r w:rsidR="00654716" w:rsidRPr="00242ABD">
              <w:rPr>
                <w:rFonts w:ascii="Sylfaen" w:hAnsi="Sylfaen"/>
                <w:sz w:val="20"/>
                <w:szCs w:val="20"/>
              </w:rPr>
              <w:t>եւ</w:t>
            </w:r>
            <w:r w:rsidRPr="00242ABD">
              <w:rPr>
                <w:rFonts w:ascii="Sylfaen" w:hAnsi="Sylfaen"/>
                <w:sz w:val="20"/>
                <w:szCs w:val="20"/>
              </w:rPr>
              <w:t xml:space="preserve"> ԱՕՏՄ-ի մասին տեղեկություններ ստացող լիազորված մարմին է ուղարկում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 այդ թվում՝ հայտարարատուի </w:t>
            </w:r>
            <w:r w:rsidR="00654716" w:rsidRPr="00242ABD">
              <w:rPr>
                <w:rFonts w:ascii="Sylfaen" w:hAnsi="Sylfaen"/>
                <w:sz w:val="20"/>
                <w:szCs w:val="20"/>
              </w:rPr>
              <w:t>եւ</w:t>
            </w:r>
            <w:r w:rsidRPr="00242ABD">
              <w:rPr>
                <w:rFonts w:ascii="Sylfaen" w:hAnsi="Sylfaen"/>
                <w:sz w:val="20"/>
                <w:szCs w:val="20"/>
              </w:rPr>
              <w:t xml:space="preserve"> այդ ԱՕՏՄ-ի տեսակի մասին տեղեկություններ՝ Տեղեկատվական փոխգործակցության կանոնակարգին համապատասխան</w:t>
            </w:r>
          </w:p>
        </w:tc>
      </w:tr>
      <w:tr w:rsidR="0064324F" w:rsidRPr="00242ABD" w14:paraId="5B84D3CD" w14:textId="77777777" w:rsidTr="00982E3B">
        <w:tc>
          <w:tcPr>
            <w:tcW w:w="861" w:type="dxa"/>
            <w:tcBorders>
              <w:top w:val="single" w:sz="4" w:space="0" w:color="auto"/>
              <w:left w:val="single" w:sz="4" w:space="0" w:color="auto"/>
              <w:bottom w:val="single" w:sz="4" w:space="0" w:color="auto"/>
            </w:tcBorders>
            <w:shd w:val="clear" w:color="auto" w:fill="FFFFFF"/>
          </w:tcPr>
          <w:p w14:paraId="79CFDA1E" w14:textId="77777777" w:rsidR="0064324F" w:rsidRPr="00242ABD" w:rsidRDefault="0064324F" w:rsidP="00242ABD">
            <w:pPr>
              <w:pStyle w:val="Other0"/>
              <w:spacing w:after="120" w:line="240" w:lineRule="auto"/>
              <w:ind w:firstLine="280"/>
              <w:rPr>
                <w:rFonts w:ascii="Sylfaen" w:hAnsi="Sylfaen" w:cs="Sylfaen"/>
                <w:sz w:val="20"/>
                <w:szCs w:val="20"/>
              </w:rPr>
            </w:pPr>
            <w:r w:rsidRPr="00242ABD">
              <w:rPr>
                <w:rFonts w:ascii="Sylfaen" w:hAnsi="Sylfaen"/>
                <w:sz w:val="20"/>
                <w:szCs w:val="20"/>
              </w:rPr>
              <w:t>7</w:t>
            </w:r>
          </w:p>
        </w:tc>
        <w:tc>
          <w:tcPr>
            <w:tcW w:w="2696" w:type="dxa"/>
            <w:tcBorders>
              <w:top w:val="single" w:sz="4" w:space="0" w:color="auto"/>
              <w:left w:val="single" w:sz="4" w:space="0" w:color="auto"/>
              <w:bottom w:val="single" w:sz="4" w:space="0" w:color="auto"/>
            </w:tcBorders>
            <w:shd w:val="clear" w:color="auto" w:fill="FFFFFF"/>
          </w:tcPr>
          <w:p w14:paraId="35EF98A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Արդյունքները</w:t>
            </w:r>
          </w:p>
        </w:tc>
        <w:tc>
          <w:tcPr>
            <w:tcW w:w="5809" w:type="dxa"/>
            <w:tcBorders>
              <w:top w:val="single" w:sz="4" w:space="0" w:color="auto"/>
              <w:left w:val="single" w:sz="4" w:space="0" w:color="auto"/>
              <w:bottom w:val="single" w:sz="4" w:space="0" w:color="auto"/>
              <w:right w:val="single" w:sz="4" w:space="0" w:color="auto"/>
            </w:tcBorders>
            <w:shd w:val="clear" w:color="auto" w:fill="FFFFFF"/>
          </w:tcPr>
          <w:p w14:paraId="43C0EE5A" w14:textId="77777777" w:rsidR="0064324F" w:rsidRPr="00242ABD" w:rsidRDefault="0064324F" w:rsidP="00982E3B">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տեղեկություններն ուղարկվել են ԱՕՏՄ-ի մասին տեղեկություններ ստացող լիազորված մարմին</w:t>
            </w:r>
          </w:p>
        </w:tc>
      </w:tr>
    </w:tbl>
    <w:p w14:paraId="11BE48E6" w14:textId="77777777" w:rsidR="00982E3B" w:rsidRDefault="00982E3B" w:rsidP="0064324F">
      <w:pPr>
        <w:spacing w:after="160" w:line="360" w:lineRule="auto"/>
        <w:rPr>
          <w:rFonts w:ascii="Sylfaen" w:hAnsi="Sylfaen" w:cs="Sylfaen"/>
        </w:rPr>
      </w:pPr>
    </w:p>
    <w:p w14:paraId="4BFF68D6"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51</w:t>
      </w:r>
    </w:p>
    <w:p w14:paraId="2065A5F2"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փոփոխված տեղեկությունների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 գործառնության (P.CP.04.OPR.032) նկարագրություն</w:t>
      </w:r>
    </w:p>
    <w:tbl>
      <w:tblPr>
        <w:tblOverlap w:val="never"/>
        <w:tblW w:w="9422" w:type="dxa"/>
        <w:tblLayout w:type="fixed"/>
        <w:tblCellMar>
          <w:left w:w="10" w:type="dxa"/>
          <w:right w:w="10" w:type="dxa"/>
        </w:tblCellMar>
        <w:tblLook w:val="0000" w:firstRow="0" w:lastRow="0" w:firstColumn="0" w:lastColumn="0" w:noHBand="0" w:noVBand="0"/>
      </w:tblPr>
      <w:tblGrid>
        <w:gridCol w:w="861"/>
        <w:gridCol w:w="2708"/>
        <w:gridCol w:w="5839"/>
        <w:gridCol w:w="14"/>
      </w:tblGrid>
      <w:tr w:rsidR="0064324F" w:rsidRPr="00242ABD" w14:paraId="7D66A10D" w14:textId="77777777" w:rsidTr="002E4C2C">
        <w:trPr>
          <w:gridAfter w:val="1"/>
          <w:wAfter w:w="14" w:type="dxa"/>
          <w:tblHeader/>
        </w:trPr>
        <w:tc>
          <w:tcPr>
            <w:tcW w:w="861" w:type="dxa"/>
            <w:tcBorders>
              <w:top w:val="single" w:sz="4" w:space="0" w:color="auto"/>
              <w:left w:val="single" w:sz="4" w:space="0" w:color="auto"/>
            </w:tcBorders>
          </w:tcPr>
          <w:p w14:paraId="769C0456" w14:textId="77777777" w:rsidR="0064324F" w:rsidRPr="00242ABD" w:rsidRDefault="0064324F" w:rsidP="002E4C2C">
            <w:pPr>
              <w:pStyle w:val="Other0"/>
              <w:spacing w:after="80" w:line="240" w:lineRule="auto"/>
              <w:ind w:firstLine="0"/>
              <w:jc w:val="center"/>
              <w:rPr>
                <w:rFonts w:ascii="Sylfaen" w:hAnsi="Sylfaen" w:cs="Sylfaen"/>
                <w:sz w:val="20"/>
                <w:szCs w:val="20"/>
              </w:rPr>
            </w:pPr>
            <w:r w:rsidRPr="00242ABD">
              <w:rPr>
                <w:rFonts w:ascii="Sylfaen" w:hAnsi="Sylfaen"/>
                <w:sz w:val="20"/>
                <w:szCs w:val="20"/>
              </w:rPr>
              <w:t>Համարը՝ ը/կ</w:t>
            </w:r>
          </w:p>
        </w:tc>
        <w:tc>
          <w:tcPr>
            <w:tcW w:w="2708" w:type="dxa"/>
            <w:tcBorders>
              <w:top w:val="single" w:sz="4" w:space="0" w:color="auto"/>
              <w:left w:val="single" w:sz="4" w:space="0" w:color="auto"/>
            </w:tcBorders>
          </w:tcPr>
          <w:p w14:paraId="5A5F45C3" w14:textId="77777777" w:rsidR="0064324F" w:rsidRPr="00242ABD" w:rsidRDefault="0064324F" w:rsidP="002E4C2C">
            <w:pPr>
              <w:pStyle w:val="Other0"/>
              <w:spacing w:after="80" w:line="240" w:lineRule="auto"/>
              <w:ind w:firstLine="220"/>
              <w:rPr>
                <w:rFonts w:ascii="Sylfaen" w:hAnsi="Sylfaen" w:cs="Sylfaen"/>
                <w:sz w:val="20"/>
                <w:szCs w:val="20"/>
              </w:rPr>
            </w:pPr>
            <w:r w:rsidRPr="00242ABD">
              <w:rPr>
                <w:rFonts w:ascii="Sylfaen" w:hAnsi="Sylfaen"/>
                <w:sz w:val="20"/>
                <w:szCs w:val="20"/>
              </w:rPr>
              <w:t>Տարրի նշագիրը</w:t>
            </w:r>
          </w:p>
        </w:tc>
        <w:tc>
          <w:tcPr>
            <w:tcW w:w="5839" w:type="dxa"/>
            <w:tcBorders>
              <w:top w:val="single" w:sz="4" w:space="0" w:color="auto"/>
              <w:left w:val="single" w:sz="4" w:space="0" w:color="auto"/>
              <w:right w:val="single" w:sz="4" w:space="0" w:color="auto"/>
            </w:tcBorders>
          </w:tcPr>
          <w:p w14:paraId="140420AF" w14:textId="77777777" w:rsidR="0064324F" w:rsidRPr="00242ABD" w:rsidRDefault="0064324F" w:rsidP="002E4C2C">
            <w:pPr>
              <w:pStyle w:val="Other0"/>
              <w:spacing w:after="80" w:line="240" w:lineRule="auto"/>
              <w:ind w:firstLine="0"/>
              <w:jc w:val="center"/>
              <w:rPr>
                <w:rFonts w:ascii="Sylfaen" w:hAnsi="Sylfaen" w:cs="Sylfaen"/>
                <w:sz w:val="20"/>
                <w:szCs w:val="20"/>
              </w:rPr>
            </w:pPr>
            <w:r w:rsidRPr="00242ABD">
              <w:rPr>
                <w:rFonts w:ascii="Sylfaen" w:hAnsi="Sylfaen"/>
                <w:sz w:val="20"/>
                <w:szCs w:val="20"/>
              </w:rPr>
              <w:t>Նկարագրությունը</w:t>
            </w:r>
          </w:p>
        </w:tc>
      </w:tr>
      <w:tr w:rsidR="0064324F" w:rsidRPr="00242ABD" w14:paraId="7BF4BAB9" w14:textId="77777777" w:rsidTr="002E4C2C">
        <w:trPr>
          <w:gridAfter w:val="1"/>
          <w:wAfter w:w="14" w:type="dxa"/>
          <w:tblHeader/>
        </w:trPr>
        <w:tc>
          <w:tcPr>
            <w:tcW w:w="861" w:type="dxa"/>
            <w:tcBorders>
              <w:top w:val="single" w:sz="4" w:space="0" w:color="auto"/>
              <w:left w:val="single" w:sz="4" w:space="0" w:color="auto"/>
            </w:tcBorders>
          </w:tcPr>
          <w:p w14:paraId="653D7ADD" w14:textId="77777777" w:rsidR="0064324F" w:rsidRPr="00242ABD" w:rsidRDefault="0064324F" w:rsidP="002E4C2C">
            <w:pPr>
              <w:pStyle w:val="Other0"/>
              <w:spacing w:after="80" w:line="240" w:lineRule="auto"/>
              <w:ind w:firstLine="300"/>
              <w:rPr>
                <w:rFonts w:ascii="Sylfaen" w:hAnsi="Sylfaen" w:cs="Sylfaen"/>
                <w:sz w:val="20"/>
                <w:szCs w:val="20"/>
              </w:rPr>
            </w:pPr>
            <w:r w:rsidRPr="00242ABD">
              <w:rPr>
                <w:rFonts w:ascii="Sylfaen" w:hAnsi="Sylfaen"/>
                <w:sz w:val="20"/>
                <w:szCs w:val="20"/>
              </w:rPr>
              <w:t>1</w:t>
            </w:r>
          </w:p>
        </w:tc>
        <w:tc>
          <w:tcPr>
            <w:tcW w:w="2708" w:type="dxa"/>
            <w:tcBorders>
              <w:top w:val="single" w:sz="4" w:space="0" w:color="auto"/>
              <w:left w:val="single" w:sz="4" w:space="0" w:color="auto"/>
            </w:tcBorders>
          </w:tcPr>
          <w:p w14:paraId="029F55F8" w14:textId="77777777" w:rsidR="0064324F" w:rsidRPr="00242ABD" w:rsidRDefault="0064324F" w:rsidP="002E4C2C">
            <w:pPr>
              <w:pStyle w:val="Other0"/>
              <w:spacing w:after="80" w:line="240" w:lineRule="auto"/>
              <w:ind w:firstLine="0"/>
              <w:jc w:val="center"/>
              <w:rPr>
                <w:rFonts w:ascii="Sylfaen" w:hAnsi="Sylfaen" w:cs="Sylfaen"/>
                <w:sz w:val="20"/>
                <w:szCs w:val="20"/>
              </w:rPr>
            </w:pPr>
            <w:r w:rsidRPr="00242ABD">
              <w:rPr>
                <w:rFonts w:ascii="Sylfaen" w:hAnsi="Sylfaen"/>
                <w:sz w:val="20"/>
                <w:szCs w:val="20"/>
              </w:rPr>
              <w:t>2</w:t>
            </w:r>
          </w:p>
        </w:tc>
        <w:tc>
          <w:tcPr>
            <w:tcW w:w="5839" w:type="dxa"/>
            <w:tcBorders>
              <w:top w:val="single" w:sz="4" w:space="0" w:color="auto"/>
              <w:left w:val="single" w:sz="4" w:space="0" w:color="auto"/>
              <w:right w:val="single" w:sz="4" w:space="0" w:color="auto"/>
            </w:tcBorders>
          </w:tcPr>
          <w:p w14:paraId="35B1AADD" w14:textId="77777777" w:rsidR="0064324F" w:rsidRPr="00242ABD" w:rsidRDefault="0064324F" w:rsidP="002E4C2C">
            <w:pPr>
              <w:pStyle w:val="Other0"/>
              <w:spacing w:after="80" w:line="240" w:lineRule="auto"/>
              <w:ind w:firstLine="0"/>
              <w:jc w:val="center"/>
              <w:rPr>
                <w:rFonts w:ascii="Sylfaen" w:hAnsi="Sylfaen" w:cs="Sylfaen"/>
                <w:sz w:val="20"/>
                <w:szCs w:val="20"/>
              </w:rPr>
            </w:pPr>
            <w:r w:rsidRPr="00242ABD">
              <w:rPr>
                <w:rFonts w:ascii="Sylfaen" w:hAnsi="Sylfaen"/>
                <w:sz w:val="20"/>
                <w:szCs w:val="20"/>
              </w:rPr>
              <w:t>3</w:t>
            </w:r>
          </w:p>
        </w:tc>
      </w:tr>
      <w:tr w:rsidR="0064324F" w:rsidRPr="00242ABD" w14:paraId="35D755C9" w14:textId="77777777" w:rsidTr="002E4C2C">
        <w:trPr>
          <w:gridAfter w:val="1"/>
          <w:wAfter w:w="14" w:type="dxa"/>
        </w:trPr>
        <w:tc>
          <w:tcPr>
            <w:tcW w:w="861" w:type="dxa"/>
            <w:tcBorders>
              <w:top w:val="single" w:sz="4" w:space="0" w:color="auto"/>
              <w:left w:val="single" w:sz="4" w:space="0" w:color="auto"/>
            </w:tcBorders>
          </w:tcPr>
          <w:p w14:paraId="76AC4543" w14:textId="77777777" w:rsidR="0064324F" w:rsidRPr="00242ABD" w:rsidRDefault="0064324F" w:rsidP="002E4C2C">
            <w:pPr>
              <w:pStyle w:val="Other0"/>
              <w:spacing w:after="80" w:line="240" w:lineRule="auto"/>
              <w:ind w:firstLine="300"/>
              <w:rPr>
                <w:rFonts w:ascii="Sylfaen" w:hAnsi="Sylfaen" w:cs="Sylfaen"/>
                <w:sz w:val="20"/>
                <w:szCs w:val="20"/>
              </w:rPr>
            </w:pPr>
            <w:r w:rsidRPr="00242ABD">
              <w:rPr>
                <w:rFonts w:ascii="Sylfaen" w:hAnsi="Sylfaen"/>
                <w:sz w:val="20"/>
                <w:szCs w:val="20"/>
              </w:rPr>
              <w:t>1</w:t>
            </w:r>
          </w:p>
        </w:tc>
        <w:tc>
          <w:tcPr>
            <w:tcW w:w="2708" w:type="dxa"/>
            <w:tcBorders>
              <w:top w:val="single" w:sz="4" w:space="0" w:color="auto"/>
              <w:left w:val="single" w:sz="4" w:space="0" w:color="auto"/>
            </w:tcBorders>
          </w:tcPr>
          <w:p w14:paraId="49EA177F"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Ծածկագրային նշագիրը</w:t>
            </w:r>
          </w:p>
        </w:tc>
        <w:tc>
          <w:tcPr>
            <w:tcW w:w="5839" w:type="dxa"/>
            <w:tcBorders>
              <w:top w:val="single" w:sz="4" w:space="0" w:color="auto"/>
              <w:left w:val="single" w:sz="4" w:space="0" w:color="auto"/>
              <w:right w:val="single" w:sz="4" w:space="0" w:color="auto"/>
            </w:tcBorders>
          </w:tcPr>
          <w:p w14:paraId="34943C3A"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P.CP.04.OPR.032</w:t>
            </w:r>
          </w:p>
        </w:tc>
      </w:tr>
      <w:tr w:rsidR="0064324F" w:rsidRPr="00242ABD" w14:paraId="7F4D6362" w14:textId="77777777" w:rsidTr="002E4C2C">
        <w:trPr>
          <w:gridAfter w:val="1"/>
          <w:wAfter w:w="14" w:type="dxa"/>
        </w:trPr>
        <w:tc>
          <w:tcPr>
            <w:tcW w:w="861" w:type="dxa"/>
            <w:tcBorders>
              <w:top w:val="single" w:sz="4" w:space="0" w:color="auto"/>
              <w:left w:val="single" w:sz="4" w:space="0" w:color="auto"/>
            </w:tcBorders>
          </w:tcPr>
          <w:p w14:paraId="2102DC42" w14:textId="77777777" w:rsidR="0064324F" w:rsidRPr="00242ABD" w:rsidRDefault="0064324F" w:rsidP="002E4C2C">
            <w:pPr>
              <w:pStyle w:val="Other0"/>
              <w:spacing w:after="80" w:line="240" w:lineRule="auto"/>
              <w:ind w:firstLine="300"/>
              <w:rPr>
                <w:rFonts w:ascii="Sylfaen" w:hAnsi="Sylfaen" w:cs="Sylfaen"/>
                <w:sz w:val="20"/>
                <w:szCs w:val="20"/>
              </w:rPr>
            </w:pPr>
            <w:r w:rsidRPr="00242ABD">
              <w:rPr>
                <w:rFonts w:ascii="Sylfaen" w:hAnsi="Sylfaen"/>
                <w:sz w:val="20"/>
                <w:szCs w:val="20"/>
              </w:rPr>
              <w:t>2</w:t>
            </w:r>
          </w:p>
        </w:tc>
        <w:tc>
          <w:tcPr>
            <w:tcW w:w="2708" w:type="dxa"/>
            <w:tcBorders>
              <w:top w:val="single" w:sz="4" w:space="0" w:color="auto"/>
              <w:left w:val="single" w:sz="4" w:space="0" w:color="auto"/>
            </w:tcBorders>
          </w:tcPr>
          <w:p w14:paraId="05C89A76"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Գործառնության անվանումը</w:t>
            </w:r>
          </w:p>
        </w:tc>
        <w:tc>
          <w:tcPr>
            <w:tcW w:w="5839" w:type="dxa"/>
            <w:tcBorders>
              <w:top w:val="single" w:sz="4" w:space="0" w:color="auto"/>
              <w:left w:val="single" w:sz="4" w:space="0" w:color="auto"/>
              <w:right w:val="single" w:sz="4" w:space="0" w:color="auto"/>
            </w:tcBorders>
          </w:tcPr>
          <w:p w14:paraId="7BDA431B"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ընդունում </w:t>
            </w:r>
            <w:r w:rsidR="00654716" w:rsidRPr="00242ABD">
              <w:rPr>
                <w:rFonts w:ascii="Sylfaen" w:hAnsi="Sylfaen"/>
                <w:sz w:val="20"/>
                <w:szCs w:val="20"/>
              </w:rPr>
              <w:t>եւ</w:t>
            </w:r>
            <w:r w:rsidRPr="00242ABD">
              <w:rPr>
                <w:rFonts w:ascii="Sylfaen" w:hAnsi="Sylfaen"/>
                <w:sz w:val="20"/>
                <w:szCs w:val="20"/>
              </w:rPr>
              <w:t xml:space="preserve"> մշակում</w:t>
            </w:r>
          </w:p>
        </w:tc>
      </w:tr>
      <w:tr w:rsidR="0064324F" w:rsidRPr="00242ABD" w14:paraId="6AA2F7E2" w14:textId="77777777" w:rsidTr="002E4C2C">
        <w:trPr>
          <w:gridAfter w:val="1"/>
          <w:wAfter w:w="14" w:type="dxa"/>
        </w:trPr>
        <w:tc>
          <w:tcPr>
            <w:tcW w:w="861" w:type="dxa"/>
            <w:tcBorders>
              <w:top w:val="single" w:sz="4" w:space="0" w:color="auto"/>
              <w:left w:val="single" w:sz="4" w:space="0" w:color="auto"/>
            </w:tcBorders>
          </w:tcPr>
          <w:p w14:paraId="56EA9B1D" w14:textId="77777777" w:rsidR="0064324F" w:rsidRPr="00242ABD" w:rsidRDefault="0064324F" w:rsidP="002E4C2C">
            <w:pPr>
              <w:pStyle w:val="Other0"/>
              <w:spacing w:after="80" w:line="240" w:lineRule="auto"/>
              <w:ind w:firstLine="300"/>
              <w:rPr>
                <w:rFonts w:ascii="Sylfaen" w:hAnsi="Sylfaen" w:cs="Sylfaen"/>
                <w:sz w:val="20"/>
                <w:szCs w:val="20"/>
              </w:rPr>
            </w:pPr>
            <w:r w:rsidRPr="00242ABD">
              <w:rPr>
                <w:rFonts w:ascii="Sylfaen" w:hAnsi="Sylfaen"/>
                <w:sz w:val="20"/>
                <w:szCs w:val="20"/>
              </w:rPr>
              <w:t>3</w:t>
            </w:r>
          </w:p>
        </w:tc>
        <w:tc>
          <w:tcPr>
            <w:tcW w:w="2708" w:type="dxa"/>
            <w:tcBorders>
              <w:top w:val="single" w:sz="4" w:space="0" w:color="auto"/>
              <w:left w:val="single" w:sz="4" w:space="0" w:color="auto"/>
            </w:tcBorders>
          </w:tcPr>
          <w:p w14:paraId="014D92C3"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Կատարողը</w:t>
            </w:r>
          </w:p>
        </w:tc>
        <w:tc>
          <w:tcPr>
            <w:tcW w:w="5839" w:type="dxa"/>
            <w:tcBorders>
              <w:top w:val="single" w:sz="4" w:space="0" w:color="auto"/>
              <w:left w:val="single" w:sz="4" w:space="0" w:color="auto"/>
              <w:right w:val="single" w:sz="4" w:space="0" w:color="auto"/>
            </w:tcBorders>
          </w:tcPr>
          <w:p w14:paraId="1803F38C"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ԱՕՏՄ-ի մասին տեղեկություններ ստացող լիազորված մարմին</w:t>
            </w:r>
          </w:p>
        </w:tc>
      </w:tr>
      <w:tr w:rsidR="0064324F" w:rsidRPr="00242ABD" w14:paraId="0A4FB0A3" w14:textId="77777777" w:rsidTr="002E4C2C">
        <w:trPr>
          <w:gridAfter w:val="1"/>
          <w:wAfter w:w="14" w:type="dxa"/>
        </w:trPr>
        <w:tc>
          <w:tcPr>
            <w:tcW w:w="861" w:type="dxa"/>
            <w:tcBorders>
              <w:top w:val="single" w:sz="4" w:space="0" w:color="auto"/>
              <w:left w:val="single" w:sz="4" w:space="0" w:color="auto"/>
            </w:tcBorders>
          </w:tcPr>
          <w:p w14:paraId="090C7D06" w14:textId="77777777" w:rsidR="0064324F" w:rsidRPr="00242ABD" w:rsidRDefault="0064324F" w:rsidP="002E4C2C">
            <w:pPr>
              <w:pStyle w:val="Other0"/>
              <w:spacing w:after="80" w:line="240" w:lineRule="auto"/>
              <w:ind w:firstLine="300"/>
              <w:rPr>
                <w:rFonts w:ascii="Sylfaen" w:hAnsi="Sylfaen" w:cs="Sylfaen"/>
                <w:sz w:val="20"/>
                <w:szCs w:val="20"/>
              </w:rPr>
            </w:pPr>
            <w:r w:rsidRPr="00242ABD">
              <w:rPr>
                <w:rFonts w:ascii="Sylfaen" w:hAnsi="Sylfaen"/>
                <w:sz w:val="20"/>
                <w:szCs w:val="20"/>
              </w:rPr>
              <w:t>4</w:t>
            </w:r>
          </w:p>
        </w:tc>
        <w:tc>
          <w:tcPr>
            <w:tcW w:w="2708" w:type="dxa"/>
            <w:tcBorders>
              <w:top w:val="single" w:sz="4" w:space="0" w:color="auto"/>
              <w:left w:val="single" w:sz="4" w:space="0" w:color="auto"/>
            </w:tcBorders>
          </w:tcPr>
          <w:p w14:paraId="3F24F7CB"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Կատարման պայմանները</w:t>
            </w:r>
          </w:p>
        </w:tc>
        <w:tc>
          <w:tcPr>
            <w:tcW w:w="5839" w:type="dxa"/>
            <w:tcBorders>
              <w:top w:val="single" w:sz="4" w:space="0" w:color="auto"/>
              <w:left w:val="single" w:sz="4" w:space="0" w:color="auto"/>
              <w:right w:val="single" w:sz="4" w:space="0" w:color="auto"/>
            </w:tcBorders>
          </w:tcPr>
          <w:p w14:paraId="0842EB76"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 xml:space="preserve">կատարվում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տեղեկությունները կատարողի կողմից ստանալիս («</w:t>
            </w:r>
            <w:r w:rsidRPr="002E4C2C">
              <w:rPr>
                <w:rFonts w:ascii="Sylfaen" w:hAnsi="Sylfaen"/>
                <w:spacing w:val="-4"/>
                <w:sz w:val="20"/>
                <w:szCs w:val="20"/>
              </w:rPr>
              <w:t xml:space="preserve">Ժամանակավորապես ներմուծված </w:t>
            </w:r>
            <w:r w:rsidR="00654716" w:rsidRPr="002E4C2C">
              <w:rPr>
                <w:rFonts w:ascii="Sylfaen" w:hAnsi="Sylfaen"/>
                <w:spacing w:val="-4"/>
                <w:sz w:val="20"/>
                <w:szCs w:val="20"/>
              </w:rPr>
              <w:t>եւ</w:t>
            </w:r>
            <w:r w:rsidRPr="002E4C2C">
              <w:rPr>
                <w:rFonts w:ascii="Sylfaen" w:hAnsi="Sylfaen"/>
                <w:spacing w:val="-4"/>
                <w:sz w:val="20"/>
                <w:szCs w:val="20"/>
              </w:rPr>
              <w:t xml:space="preserve"> չարտահանված ԱՕՏՄ-ի մ</w:t>
            </w:r>
            <w:r w:rsidRPr="00242ABD">
              <w:rPr>
                <w:rFonts w:ascii="Sylfaen" w:hAnsi="Sylfaen"/>
                <w:sz w:val="20"/>
                <w:szCs w:val="20"/>
              </w:rPr>
              <w:t>ասին փոփոխված տեղեկությունների ուղարկում» գործառնություն (P.CP.04.OPR.031))</w:t>
            </w:r>
          </w:p>
        </w:tc>
      </w:tr>
      <w:tr w:rsidR="0064324F" w:rsidRPr="00242ABD" w14:paraId="731FF441" w14:textId="77777777" w:rsidTr="002E4C2C">
        <w:trPr>
          <w:gridAfter w:val="1"/>
          <w:wAfter w:w="14" w:type="dxa"/>
        </w:trPr>
        <w:tc>
          <w:tcPr>
            <w:tcW w:w="861" w:type="dxa"/>
            <w:tcBorders>
              <w:top w:val="single" w:sz="4" w:space="0" w:color="auto"/>
              <w:left w:val="single" w:sz="4" w:space="0" w:color="auto"/>
              <w:bottom w:val="single" w:sz="4" w:space="0" w:color="auto"/>
            </w:tcBorders>
          </w:tcPr>
          <w:p w14:paraId="2E381B7B" w14:textId="77777777" w:rsidR="0064324F" w:rsidRPr="00242ABD" w:rsidRDefault="0064324F" w:rsidP="002E4C2C">
            <w:pPr>
              <w:pStyle w:val="Other0"/>
              <w:spacing w:after="80" w:line="240" w:lineRule="auto"/>
              <w:ind w:firstLine="300"/>
              <w:rPr>
                <w:rFonts w:ascii="Sylfaen" w:hAnsi="Sylfaen" w:cs="Sylfaen"/>
                <w:sz w:val="20"/>
                <w:szCs w:val="20"/>
              </w:rPr>
            </w:pPr>
            <w:r w:rsidRPr="00242ABD">
              <w:rPr>
                <w:rFonts w:ascii="Sylfaen" w:hAnsi="Sylfaen"/>
                <w:sz w:val="20"/>
                <w:szCs w:val="20"/>
              </w:rPr>
              <w:t>5</w:t>
            </w:r>
          </w:p>
        </w:tc>
        <w:tc>
          <w:tcPr>
            <w:tcW w:w="2708" w:type="dxa"/>
            <w:tcBorders>
              <w:top w:val="single" w:sz="4" w:space="0" w:color="auto"/>
              <w:left w:val="single" w:sz="4" w:space="0" w:color="auto"/>
              <w:bottom w:val="single" w:sz="4" w:space="0" w:color="auto"/>
            </w:tcBorders>
          </w:tcPr>
          <w:p w14:paraId="3983155A"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Սահմանափակումները</w:t>
            </w:r>
          </w:p>
        </w:tc>
        <w:tc>
          <w:tcPr>
            <w:tcW w:w="5839" w:type="dxa"/>
            <w:tcBorders>
              <w:top w:val="single" w:sz="4" w:space="0" w:color="auto"/>
              <w:left w:val="single" w:sz="4" w:space="0" w:color="auto"/>
              <w:bottom w:val="single" w:sz="4" w:space="0" w:color="auto"/>
              <w:right w:val="single" w:sz="4" w:space="0" w:color="auto"/>
            </w:tcBorders>
          </w:tcPr>
          <w:p w14:paraId="74D6E519"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ներկայացվող տեղեկությունների ձ</w:t>
            </w:r>
            <w:r w:rsidR="00654716" w:rsidRPr="00242ABD">
              <w:rPr>
                <w:rFonts w:ascii="Sylfaen" w:hAnsi="Sylfaen"/>
                <w:sz w:val="20"/>
                <w:szCs w:val="20"/>
              </w:rPr>
              <w:t>եւ</w:t>
            </w:r>
            <w:r w:rsidRPr="00242ABD">
              <w:rPr>
                <w:rFonts w:ascii="Sylfaen" w:hAnsi="Sylfaen"/>
                <w:sz w:val="20"/>
                <w:szCs w:val="20"/>
              </w:rPr>
              <w:t xml:space="preserve">աչափն ու կառուցվածքը </w:t>
            </w:r>
            <w:r w:rsidRPr="002E4C2C">
              <w:rPr>
                <w:rFonts w:ascii="Sylfaen" w:hAnsi="Sylfaen"/>
                <w:spacing w:val="-4"/>
                <w:sz w:val="20"/>
                <w:szCs w:val="20"/>
              </w:rPr>
              <w:t xml:space="preserve">պետք է համապատասխանեն Էլեկտրոնային փաստաթղթերի </w:t>
            </w:r>
            <w:r w:rsidR="00654716" w:rsidRPr="002E4C2C">
              <w:rPr>
                <w:rFonts w:ascii="Sylfaen" w:hAnsi="Sylfaen"/>
                <w:spacing w:val="-4"/>
                <w:sz w:val="20"/>
                <w:szCs w:val="20"/>
              </w:rPr>
              <w:t>եւ</w:t>
            </w:r>
            <w:r w:rsidRPr="002E4C2C">
              <w:rPr>
                <w:rFonts w:ascii="Sylfaen" w:hAnsi="Sylfaen"/>
                <w:spacing w:val="-4"/>
                <w:sz w:val="20"/>
                <w:szCs w:val="20"/>
              </w:rPr>
              <w:t xml:space="preserve"> տ</w:t>
            </w:r>
            <w:r w:rsidRPr="00242ABD">
              <w:rPr>
                <w:rFonts w:ascii="Sylfaen" w:hAnsi="Sylfaen"/>
                <w:sz w:val="20"/>
                <w:szCs w:val="20"/>
              </w:rPr>
              <w:t>եղեկությունների ձ</w:t>
            </w:r>
            <w:r w:rsidR="00654716" w:rsidRPr="00242ABD">
              <w:rPr>
                <w:rFonts w:ascii="Sylfaen" w:hAnsi="Sylfaen"/>
                <w:sz w:val="20"/>
                <w:szCs w:val="20"/>
              </w:rPr>
              <w:t>եւ</w:t>
            </w:r>
            <w:r w:rsidRPr="00242ABD">
              <w:rPr>
                <w:rFonts w:ascii="Sylfaen" w:hAnsi="Sylfaen"/>
                <w:sz w:val="20"/>
                <w:szCs w:val="20"/>
              </w:rPr>
              <w:t xml:space="preserve">աչափերի ու կառուցվածքների նկարագրությանը։ Հաղորդագրությունը </w:t>
            </w:r>
            <w:r w:rsidR="00654716" w:rsidRPr="00242ABD">
              <w:rPr>
                <w:rFonts w:ascii="Sylfaen" w:hAnsi="Sylfaen"/>
                <w:sz w:val="20"/>
                <w:szCs w:val="20"/>
              </w:rPr>
              <w:t>եւ</w:t>
            </w:r>
            <w:r w:rsidRPr="00242ABD">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կանոնակարգով նախատեսված պահանջներին</w:t>
            </w:r>
          </w:p>
        </w:tc>
      </w:tr>
      <w:tr w:rsidR="0064324F" w:rsidRPr="00242ABD" w14:paraId="4A47D9BE" w14:textId="77777777" w:rsidTr="002E4C2C">
        <w:tc>
          <w:tcPr>
            <w:tcW w:w="861" w:type="dxa"/>
            <w:tcBorders>
              <w:top w:val="single" w:sz="4" w:space="0" w:color="auto"/>
              <w:left w:val="single" w:sz="4" w:space="0" w:color="auto"/>
            </w:tcBorders>
          </w:tcPr>
          <w:p w14:paraId="2BEA4B57" w14:textId="77777777" w:rsidR="0064324F" w:rsidRPr="00242ABD" w:rsidRDefault="0064324F" w:rsidP="002E4C2C">
            <w:pPr>
              <w:pStyle w:val="Other0"/>
              <w:spacing w:after="80" w:line="240" w:lineRule="auto"/>
              <w:ind w:firstLine="300"/>
              <w:rPr>
                <w:rFonts w:ascii="Sylfaen" w:hAnsi="Sylfaen" w:cs="Sylfaen"/>
                <w:sz w:val="20"/>
                <w:szCs w:val="20"/>
              </w:rPr>
            </w:pPr>
            <w:r w:rsidRPr="00242ABD">
              <w:rPr>
                <w:rFonts w:ascii="Sylfaen" w:hAnsi="Sylfaen"/>
                <w:sz w:val="20"/>
                <w:szCs w:val="20"/>
              </w:rPr>
              <w:t>6</w:t>
            </w:r>
          </w:p>
        </w:tc>
        <w:tc>
          <w:tcPr>
            <w:tcW w:w="2708" w:type="dxa"/>
            <w:tcBorders>
              <w:top w:val="single" w:sz="4" w:space="0" w:color="auto"/>
              <w:left w:val="single" w:sz="4" w:space="0" w:color="auto"/>
            </w:tcBorders>
          </w:tcPr>
          <w:p w14:paraId="56590778"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Գործառնության նկարագրությունը</w:t>
            </w:r>
          </w:p>
        </w:tc>
        <w:tc>
          <w:tcPr>
            <w:tcW w:w="5853" w:type="dxa"/>
            <w:gridSpan w:val="2"/>
            <w:tcBorders>
              <w:top w:val="single" w:sz="4" w:space="0" w:color="auto"/>
              <w:left w:val="single" w:sz="4" w:space="0" w:color="auto"/>
              <w:right w:val="single" w:sz="4" w:space="0" w:color="auto"/>
            </w:tcBorders>
          </w:tcPr>
          <w:p w14:paraId="30806FA5"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 xml:space="preserve">կատարողն իրականացնում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ընդունում </w:t>
            </w:r>
            <w:r w:rsidR="00654716" w:rsidRPr="00242ABD">
              <w:rPr>
                <w:rFonts w:ascii="Sylfaen" w:hAnsi="Sylfaen"/>
                <w:sz w:val="20"/>
                <w:szCs w:val="20"/>
              </w:rPr>
              <w:t>եւ</w:t>
            </w:r>
            <w:r w:rsidRPr="00242ABD">
              <w:rPr>
                <w:rFonts w:ascii="Sylfaen" w:hAnsi="Sylfaen"/>
                <w:sz w:val="20"/>
                <w:szCs w:val="20"/>
              </w:rPr>
              <w:t xml:space="preserve"> ստուգում՝ Տեղեկատվական փոխգործակցության կանոնակարգին համապատասխան։ Ստուգումը հաջողությամբ կատարելու դեպքում կատարողն իրականացնում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 որի վարումն ապահովվում է անդամ պետության շրջանակներում, տեղեկությունների թարմացում, լրացնում է անդամ պետության՝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ռեեստրում ստացված տեղեկությունների թարմացման ամսաթիվն ու ժամը, ձ</w:t>
            </w:r>
            <w:r w:rsidR="00654716" w:rsidRPr="00242ABD">
              <w:rPr>
                <w:rFonts w:ascii="Sylfaen" w:hAnsi="Sylfaen"/>
                <w:sz w:val="20"/>
                <w:szCs w:val="20"/>
              </w:rPr>
              <w:t>եւ</w:t>
            </w:r>
            <w:r w:rsidRPr="00242ABD">
              <w:rPr>
                <w:rFonts w:ascii="Sylfaen" w:hAnsi="Sylfaen"/>
                <w:sz w:val="20"/>
                <w:szCs w:val="20"/>
              </w:rPr>
              <w:t xml:space="preserve">ավորում </w:t>
            </w:r>
            <w:r w:rsidR="00654716" w:rsidRPr="00242ABD">
              <w:rPr>
                <w:rFonts w:ascii="Sylfaen" w:hAnsi="Sylfaen"/>
                <w:sz w:val="20"/>
                <w:szCs w:val="20"/>
              </w:rPr>
              <w:t>եւ</w:t>
            </w:r>
            <w:r w:rsidRPr="00242ABD">
              <w:rPr>
                <w:rFonts w:ascii="Sylfaen" w:hAnsi="Sylfaen"/>
                <w:sz w:val="20"/>
                <w:szCs w:val="20"/>
              </w:rPr>
              <w:t xml:space="preserve"> ԱՕՏՄ-ի ժամանակավոր ներմուծման մասով հսկողություն իրականացնող լիազորված մարմին է ուղարկում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մշակման մասին ծանուցում՝ տեղեկությունների ավելացմանը համապատասխանող՝ մշակման արդյունքի ծածկագրի արժեքով՝ Տեղեկատվական փոխգործակցության կանոնակարգին համապատասխան</w:t>
            </w:r>
          </w:p>
        </w:tc>
      </w:tr>
      <w:tr w:rsidR="0064324F" w:rsidRPr="00242ABD" w14:paraId="2E8FCDC6" w14:textId="77777777" w:rsidTr="002E4C2C">
        <w:tc>
          <w:tcPr>
            <w:tcW w:w="861" w:type="dxa"/>
            <w:tcBorders>
              <w:top w:val="single" w:sz="4" w:space="0" w:color="auto"/>
              <w:left w:val="single" w:sz="4" w:space="0" w:color="auto"/>
              <w:bottom w:val="single" w:sz="4" w:space="0" w:color="auto"/>
            </w:tcBorders>
          </w:tcPr>
          <w:p w14:paraId="41792ED5" w14:textId="77777777" w:rsidR="0064324F" w:rsidRPr="00242ABD" w:rsidRDefault="0064324F" w:rsidP="002E4C2C">
            <w:pPr>
              <w:pStyle w:val="Other0"/>
              <w:spacing w:after="80" w:line="240" w:lineRule="auto"/>
              <w:ind w:firstLine="300"/>
              <w:rPr>
                <w:rFonts w:ascii="Sylfaen" w:hAnsi="Sylfaen" w:cs="Sylfaen"/>
                <w:sz w:val="20"/>
                <w:szCs w:val="20"/>
              </w:rPr>
            </w:pPr>
            <w:r w:rsidRPr="00242ABD">
              <w:rPr>
                <w:rFonts w:ascii="Sylfaen" w:hAnsi="Sylfaen"/>
                <w:sz w:val="20"/>
                <w:szCs w:val="20"/>
              </w:rPr>
              <w:t>7</w:t>
            </w:r>
          </w:p>
        </w:tc>
        <w:tc>
          <w:tcPr>
            <w:tcW w:w="2708" w:type="dxa"/>
            <w:tcBorders>
              <w:top w:val="single" w:sz="4" w:space="0" w:color="auto"/>
              <w:left w:val="single" w:sz="4" w:space="0" w:color="auto"/>
              <w:bottom w:val="single" w:sz="4" w:space="0" w:color="auto"/>
            </w:tcBorders>
          </w:tcPr>
          <w:p w14:paraId="61066EEE"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Արդյունքները</w:t>
            </w:r>
          </w:p>
        </w:tc>
        <w:tc>
          <w:tcPr>
            <w:tcW w:w="5853" w:type="dxa"/>
            <w:gridSpan w:val="2"/>
            <w:tcBorders>
              <w:top w:val="single" w:sz="4" w:space="0" w:color="auto"/>
              <w:left w:val="single" w:sz="4" w:space="0" w:color="auto"/>
              <w:bottom w:val="single" w:sz="4" w:space="0" w:color="auto"/>
              <w:right w:val="single" w:sz="4" w:space="0" w:color="auto"/>
            </w:tcBorders>
          </w:tcPr>
          <w:p w14:paraId="4EDA7A39" w14:textId="77777777" w:rsidR="0064324F" w:rsidRPr="00242ABD" w:rsidRDefault="0064324F" w:rsidP="002E4C2C">
            <w:pPr>
              <w:pStyle w:val="Other0"/>
              <w:spacing w:after="8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տեղեկությունները մշակվել </w:t>
            </w:r>
            <w:r w:rsidR="00654716" w:rsidRPr="00242ABD">
              <w:rPr>
                <w:rFonts w:ascii="Sylfaen" w:hAnsi="Sylfaen"/>
                <w:sz w:val="20"/>
                <w:szCs w:val="20"/>
              </w:rPr>
              <w:t>եւ</w:t>
            </w:r>
            <w:r w:rsidRPr="00242ABD">
              <w:rPr>
                <w:rFonts w:ascii="Sylfaen" w:hAnsi="Sylfaen"/>
                <w:sz w:val="20"/>
                <w:szCs w:val="20"/>
              </w:rPr>
              <w:t xml:space="preserve"> ներառվել են անդամ պետության՝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ռեեստրում,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մշակման մասին ծանուցումն ուղարկվել է ԱՕՏՄ-ի ժամանակավոր ներմուծման մասով հսկողություն իրականացնող լիազորված մարմին</w:t>
            </w:r>
          </w:p>
        </w:tc>
      </w:tr>
    </w:tbl>
    <w:p w14:paraId="5DD60270" w14:textId="77777777" w:rsidR="0064324F" w:rsidRPr="00654716" w:rsidRDefault="0064324F" w:rsidP="0064324F">
      <w:pPr>
        <w:pStyle w:val="Tablecaption0"/>
        <w:spacing w:after="160" w:line="360" w:lineRule="auto"/>
        <w:jc w:val="right"/>
        <w:rPr>
          <w:rFonts w:ascii="Sylfaen" w:hAnsi="Sylfaen" w:cs="Sylfaen"/>
          <w:sz w:val="24"/>
          <w:szCs w:val="24"/>
        </w:rPr>
      </w:pPr>
    </w:p>
    <w:p w14:paraId="762876E6"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52</w:t>
      </w:r>
    </w:p>
    <w:p w14:paraId="09664B32"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փոփոխված տեղեկությունների մշակման մասին ծանուցման ստացում» գործառնության (P.CP.04.OPR.033) նկարագրություն</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2686"/>
        <w:gridCol w:w="7"/>
        <w:gridCol w:w="5812"/>
      </w:tblGrid>
      <w:tr w:rsidR="0064324F" w:rsidRPr="00242ABD" w14:paraId="22A36176" w14:textId="77777777" w:rsidTr="002E4C2C">
        <w:trPr>
          <w:tblHeader/>
        </w:trPr>
        <w:tc>
          <w:tcPr>
            <w:tcW w:w="861" w:type="dxa"/>
            <w:tcBorders>
              <w:top w:val="single" w:sz="4" w:space="0" w:color="auto"/>
              <w:left w:val="single" w:sz="4" w:space="0" w:color="auto"/>
            </w:tcBorders>
          </w:tcPr>
          <w:p w14:paraId="345F7789"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Համարը՝ ը/կ</w:t>
            </w:r>
          </w:p>
        </w:tc>
        <w:tc>
          <w:tcPr>
            <w:tcW w:w="2686" w:type="dxa"/>
            <w:tcBorders>
              <w:top w:val="single" w:sz="4" w:space="0" w:color="auto"/>
              <w:left w:val="single" w:sz="4" w:space="0" w:color="auto"/>
            </w:tcBorders>
          </w:tcPr>
          <w:p w14:paraId="4D79895A"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Տարրի նշագիրը</w:t>
            </w:r>
          </w:p>
        </w:tc>
        <w:tc>
          <w:tcPr>
            <w:tcW w:w="5819" w:type="dxa"/>
            <w:gridSpan w:val="2"/>
            <w:tcBorders>
              <w:top w:val="single" w:sz="4" w:space="0" w:color="auto"/>
              <w:left w:val="single" w:sz="4" w:space="0" w:color="auto"/>
              <w:right w:val="single" w:sz="4" w:space="0" w:color="auto"/>
            </w:tcBorders>
          </w:tcPr>
          <w:p w14:paraId="4A971F95"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Նկարագրությունը</w:t>
            </w:r>
          </w:p>
        </w:tc>
      </w:tr>
      <w:tr w:rsidR="0064324F" w:rsidRPr="00242ABD" w14:paraId="292EEB87" w14:textId="77777777" w:rsidTr="002E4C2C">
        <w:trPr>
          <w:tblHeader/>
        </w:trPr>
        <w:tc>
          <w:tcPr>
            <w:tcW w:w="861" w:type="dxa"/>
            <w:tcBorders>
              <w:top w:val="single" w:sz="4" w:space="0" w:color="auto"/>
              <w:left w:val="single" w:sz="4" w:space="0" w:color="auto"/>
            </w:tcBorders>
          </w:tcPr>
          <w:p w14:paraId="70DEA689"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2686" w:type="dxa"/>
            <w:tcBorders>
              <w:top w:val="single" w:sz="4" w:space="0" w:color="auto"/>
              <w:left w:val="single" w:sz="4" w:space="0" w:color="auto"/>
            </w:tcBorders>
          </w:tcPr>
          <w:p w14:paraId="28A7B83A"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5819" w:type="dxa"/>
            <w:gridSpan w:val="2"/>
            <w:tcBorders>
              <w:top w:val="single" w:sz="4" w:space="0" w:color="auto"/>
              <w:left w:val="single" w:sz="4" w:space="0" w:color="auto"/>
              <w:right w:val="single" w:sz="4" w:space="0" w:color="auto"/>
            </w:tcBorders>
          </w:tcPr>
          <w:p w14:paraId="4553569F"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r>
      <w:tr w:rsidR="0064324F" w:rsidRPr="00242ABD" w14:paraId="4A0CC60E" w14:textId="77777777" w:rsidTr="002E4C2C">
        <w:tc>
          <w:tcPr>
            <w:tcW w:w="861" w:type="dxa"/>
            <w:tcBorders>
              <w:top w:val="single" w:sz="4" w:space="0" w:color="auto"/>
              <w:left w:val="single" w:sz="4" w:space="0" w:color="auto"/>
              <w:bottom w:val="single" w:sz="4" w:space="0" w:color="auto"/>
            </w:tcBorders>
          </w:tcPr>
          <w:p w14:paraId="080E64C0" w14:textId="77777777" w:rsidR="0064324F" w:rsidRPr="00242ABD" w:rsidRDefault="0064324F" w:rsidP="002E4C2C">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2686" w:type="dxa"/>
            <w:tcBorders>
              <w:top w:val="single" w:sz="4" w:space="0" w:color="auto"/>
              <w:left w:val="single" w:sz="4" w:space="0" w:color="auto"/>
              <w:bottom w:val="single" w:sz="4" w:space="0" w:color="auto"/>
            </w:tcBorders>
          </w:tcPr>
          <w:p w14:paraId="2B3BD0E6"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Ծածկագրային նշագիրը</w:t>
            </w:r>
          </w:p>
        </w:tc>
        <w:tc>
          <w:tcPr>
            <w:tcW w:w="5819" w:type="dxa"/>
            <w:gridSpan w:val="2"/>
            <w:tcBorders>
              <w:top w:val="single" w:sz="4" w:space="0" w:color="auto"/>
              <w:left w:val="single" w:sz="4" w:space="0" w:color="auto"/>
              <w:bottom w:val="single" w:sz="4" w:space="0" w:color="auto"/>
              <w:right w:val="single" w:sz="4" w:space="0" w:color="auto"/>
            </w:tcBorders>
          </w:tcPr>
          <w:p w14:paraId="30C9D568"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P.CP.04.OPR.033</w:t>
            </w:r>
          </w:p>
        </w:tc>
      </w:tr>
      <w:tr w:rsidR="0064324F" w:rsidRPr="00242ABD" w14:paraId="6183FA8D" w14:textId="77777777" w:rsidTr="002E4C2C">
        <w:tc>
          <w:tcPr>
            <w:tcW w:w="861" w:type="dxa"/>
            <w:tcBorders>
              <w:top w:val="single" w:sz="4" w:space="0" w:color="auto"/>
              <w:left w:val="single" w:sz="4" w:space="0" w:color="auto"/>
            </w:tcBorders>
          </w:tcPr>
          <w:p w14:paraId="6716E7AB" w14:textId="77777777" w:rsidR="0064324F" w:rsidRPr="00242ABD" w:rsidRDefault="0064324F" w:rsidP="002E4C2C">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2693" w:type="dxa"/>
            <w:gridSpan w:val="2"/>
            <w:tcBorders>
              <w:top w:val="single" w:sz="4" w:space="0" w:color="auto"/>
              <w:left w:val="single" w:sz="4" w:space="0" w:color="auto"/>
            </w:tcBorders>
          </w:tcPr>
          <w:p w14:paraId="74C26A21"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tcPr>
          <w:p w14:paraId="616E5A1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մշակման մասին ծանուցման ստացում</w:t>
            </w:r>
          </w:p>
        </w:tc>
      </w:tr>
      <w:tr w:rsidR="0064324F" w:rsidRPr="00242ABD" w14:paraId="33DD664C" w14:textId="77777777" w:rsidTr="002E4C2C">
        <w:tc>
          <w:tcPr>
            <w:tcW w:w="861" w:type="dxa"/>
            <w:tcBorders>
              <w:top w:val="single" w:sz="4" w:space="0" w:color="auto"/>
              <w:left w:val="single" w:sz="4" w:space="0" w:color="auto"/>
            </w:tcBorders>
          </w:tcPr>
          <w:p w14:paraId="1F2FE245" w14:textId="77777777" w:rsidR="0064324F" w:rsidRPr="00242ABD" w:rsidRDefault="0064324F" w:rsidP="002E4C2C">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c>
          <w:tcPr>
            <w:tcW w:w="2693" w:type="dxa"/>
            <w:gridSpan w:val="2"/>
            <w:tcBorders>
              <w:top w:val="single" w:sz="4" w:space="0" w:color="auto"/>
              <w:left w:val="single" w:sz="4" w:space="0" w:color="auto"/>
            </w:tcBorders>
          </w:tcPr>
          <w:p w14:paraId="0B082BE4"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Կատարողը</w:t>
            </w:r>
          </w:p>
        </w:tc>
        <w:tc>
          <w:tcPr>
            <w:tcW w:w="5812" w:type="dxa"/>
            <w:tcBorders>
              <w:top w:val="single" w:sz="4" w:space="0" w:color="auto"/>
              <w:left w:val="single" w:sz="4" w:space="0" w:color="auto"/>
              <w:right w:val="single" w:sz="4" w:space="0" w:color="auto"/>
            </w:tcBorders>
          </w:tcPr>
          <w:p w14:paraId="53886D7E"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ԱՕՏՄ-ի ժամանակավոր ներմուծման մասով հսկողություն իրականացնող լիազորված մարմին</w:t>
            </w:r>
          </w:p>
        </w:tc>
      </w:tr>
      <w:tr w:rsidR="0064324F" w:rsidRPr="00242ABD" w14:paraId="3B7818F5" w14:textId="77777777" w:rsidTr="002E4C2C">
        <w:tc>
          <w:tcPr>
            <w:tcW w:w="861" w:type="dxa"/>
            <w:tcBorders>
              <w:top w:val="single" w:sz="4" w:space="0" w:color="auto"/>
              <w:left w:val="single" w:sz="4" w:space="0" w:color="auto"/>
            </w:tcBorders>
          </w:tcPr>
          <w:p w14:paraId="4FAA3E2F" w14:textId="77777777" w:rsidR="0064324F" w:rsidRPr="00242ABD" w:rsidRDefault="0064324F" w:rsidP="002E4C2C">
            <w:pPr>
              <w:pStyle w:val="Other0"/>
              <w:spacing w:after="120" w:line="240" w:lineRule="auto"/>
              <w:ind w:firstLine="0"/>
              <w:jc w:val="center"/>
              <w:rPr>
                <w:rFonts w:ascii="Sylfaen" w:hAnsi="Sylfaen" w:cs="Sylfaen"/>
                <w:sz w:val="20"/>
                <w:szCs w:val="20"/>
              </w:rPr>
            </w:pPr>
            <w:r w:rsidRPr="00242ABD">
              <w:rPr>
                <w:rFonts w:ascii="Sylfaen" w:hAnsi="Sylfaen"/>
                <w:sz w:val="20"/>
                <w:szCs w:val="20"/>
              </w:rPr>
              <w:t>4</w:t>
            </w:r>
          </w:p>
        </w:tc>
        <w:tc>
          <w:tcPr>
            <w:tcW w:w="2693" w:type="dxa"/>
            <w:gridSpan w:val="2"/>
            <w:tcBorders>
              <w:top w:val="single" w:sz="4" w:space="0" w:color="auto"/>
              <w:left w:val="single" w:sz="4" w:space="0" w:color="auto"/>
            </w:tcBorders>
          </w:tcPr>
          <w:p w14:paraId="5120835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tcPr>
          <w:p w14:paraId="675B7A84"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կատարվում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մշակման վերաբերյալ ծանուցումը կատարողի կողմից ստանալիս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ընդունում </w:t>
            </w:r>
            <w:r w:rsidR="00654716" w:rsidRPr="00242ABD">
              <w:rPr>
                <w:rFonts w:ascii="Sylfaen" w:hAnsi="Sylfaen"/>
                <w:sz w:val="20"/>
                <w:szCs w:val="20"/>
              </w:rPr>
              <w:t>եւ</w:t>
            </w:r>
            <w:r w:rsidRPr="00242ABD">
              <w:rPr>
                <w:rFonts w:ascii="Sylfaen" w:hAnsi="Sylfaen"/>
                <w:sz w:val="20"/>
                <w:szCs w:val="20"/>
              </w:rPr>
              <w:t xml:space="preserve"> մշակում» գործառնություն (P.CP.04.OPR.032))</w:t>
            </w:r>
          </w:p>
        </w:tc>
      </w:tr>
      <w:tr w:rsidR="0064324F" w:rsidRPr="00242ABD" w14:paraId="2EDA4B74" w14:textId="77777777" w:rsidTr="002E4C2C">
        <w:tc>
          <w:tcPr>
            <w:tcW w:w="861" w:type="dxa"/>
            <w:tcBorders>
              <w:top w:val="single" w:sz="4" w:space="0" w:color="auto"/>
              <w:left w:val="single" w:sz="4" w:space="0" w:color="auto"/>
            </w:tcBorders>
          </w:tcPr>
          <w:p w14:paraId="09624447" w14:textId="77777777" w:rsidR="0064324F" w:rsidRPr="00242ABD" w:rsidRDefault="0064324F" w:rsidP="002E4C2C">
            <w:pPr>
              <w:pStyle w:val="Other0"/>
              <w:spacing w:after="120" w:line="240" w:lineRule="auto"/>
              <w:ind w:firstLine="0"/>
              <w:jc w:val="center"/>
              <w:rPr>
                <w:rFonts w:ascii="Sylfaen" w:hAnsi="Sylfaen" w:cs="Sylfaen"/>
                <w:sz w:val="20"/>
                <w:szCs w:val="20"/>
              </w:rPr>
            </w:pPr>
            <w:r w:rsidRPr="00242ABD">
              <w:rPr>
                <w:rFonts w:ascii="Sylfaen" w:hAnsi="Sylfaen"/>
                <w:sz w:val="20"/>
                <w:szCs w:val="20"/>
              </w:rPr>
              <w:t>5</w:t>
            </w:r>
          </w:p>
        </w:tc>
        <w:tc>
          <w:tcPr>
            <w:tcW w:w="2693" w:type="dxa"/>
            <w:gridSpan w:val="2"/>
            <w:tcBorders>
              <w:top w:val="single" w:sz="4" w:space="0" w:color="auto"/>
              <w:left w:val="single" w:sz="4" w:space="0" w:color="auto"/>
            </w:tcBorders>
          </w:tcPr>
          <w:p w14:paraId="19E20008"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tcPr>
          <w:p w14:paraId="0E27FB24"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ներկայացվող տեղեկությունների ձ</w:t>
            </w:r>
            <w:r w:rsidR="00654716" w:rsidRPr="00242ABD">
              <w:rPr>
                <w:rFonts w:ascii="Sylfaen" w:hAnsi="Sylfaen"/>
                <w:sz w:val="20"/>
                <w:szCs w:val="20"/>
              </w:rPr>
              <w:t>եւ</w:t>
            </w:r>
            <w:r w:rsidRPr="00242ABD">
              <w:rPr>
                <w:rFonts w:ascii="Sylfaen" w:hAnsi="Sylfaen"/>
                <w:sz w:val="20"/>
                <w:szCs w:val="20"/>
              </w:rPr>
              <w:t xml:space="preserve">աչափն ու կառուցվածքը պետք է համապատասխանեն Էլեկտրոնային փաստաթղթերի </w:t>
            </w:r>
            <w:r w:rsidR="00654716" w:rsidRPr="00242ABD">
              <w:rPr>
                <w:rFonts w:ascii="Sylfaen" w:hAnsi="Sylfaen"/>
                <w:sz w:val="20"/>
                <w:szCs w:val="20"/>
              </w:rPr>
              <w:t>եւ</w:t>
            </w:r>
            <w:r w:rsidRPr="00242ABD">
              <w:rPr>
                <w:rFonts w:ascii="Sylfaen" w:hAnsi="Sylfaen"/>
                <w:sz w:val="20"/>
                <w:szCs w:val="20"/>
              </w:rPr>
              <w:t xml:space="preserve"> տեղեկությունների ձ</w:t>
            </w:r>
            <w:r w:rsidR="00654716" w:rsidRPr="00242ABD">
              <w:rPr>
                <w:rFonts w:ascii="Sylfaen" w:hAnsi="Sylfaen"/>
                <w:sz w:val="20"/>
                <w:szCs w:val="20"/>
              </w:rPr>
              <w:t>եւ</w:t>
            </w:r>
            <w:r w:rsidRPr="00242ABD">
              <w:rPr>
                <w:rFonts w:ascii="Sylfaen" w:hAnsi="Sylfaen"/>
                <w:sz w:val="20"/>
                <w:szCs w:val="20"/>
              </w:rPr>
              <w:t>աչափերի ու կառուցվածքների նկարագրությանը</w:t>
            </w:r>
          </w:p>
        </w:tc>
      </w:tr>
      <w:tr w:rsidR="0064324F" w:rsidRPr="00242ABD" w14:paraId="14BE9AD1" w14:textId="77777777" w:rsidTr="002E4C2C">
        <w:tc>
          <w:tcPr>
            <w:tcW w:w="861" w:type="dxa"/>
            <w:tcBorders>
              <w:top w:val="single" w:sz="4" w:space="0" w:color="auto"/>
              <w:left w:val="single" w:sz="4" w:space="0" w:color="auto"/>
            </w:tcBorders>
          </w:tcPr>
          <w:p w14:paraId="078D5D89" w14:textId="77777777" w:rsidR="0064324F" w:rsidRPr="00242ABD" w:rsidRDefault="0064324F" w:rsidP="002E4C2C">
            <w:pPr>
              <w:pStyle w:val="Other0"/>
              <w:spacing w:after="120" w:line="240" w:lineRule="auto"/>
              <w:ind w:firstLine="0"/>
              <w:jc w:val="center"/>
              <w:rPr>
                <w:rFonts w:ascii="Sylfaen" w:hAnsi="Sylfaen" w:cs="Sylfaen"/>
                <w:sz w:val="20"/>
                <w:szCs w:val="20"/>
              </w:rPr>
            </w:pPr>
            <w:r w:rsidRPr="00242ABD">
              <w:rPr>
                <w:rFonts w:ascii="Sylfaen" w:hAnsi="Sylfaen"/>
                <w:sz w:val="20"/>
                <w:szCs w:val="20"/>
              </w:rPr>
              <w:t>6</w:t>
            </w:r>
          </w:p>
        </w:tc>
        <w:tc>
          <w:tcPr>
            <w:tcW w:w="2693" w:type="dxa"/>
            <w:gridSpan w:val="2"/>
            <w:tcBorders>
              <w:top w:val="single" w:sz="4" w:space="0" w:color="auto"/>
              <w:left w:val="single" w:sz="4" w:space="0" w:color="auto"/>
            </w:tcBorders>
          </w:tcPr>
          <w:p w14:paraId="554A13AE"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tcPr>
          <w:p w14:paraId="15E1DBEC"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կատարողն իրականացնում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մշակման վերաբերյալ ծանուցման ընդունում </w:t>
            </w:r>
            <w:r w:rsidR="00654716" w:rsidRPr="00242ABD">
              <w:rPr>
                <w:rFonts w:ascii="Sylfaen" w:hAnsi="Sylfaen"/>
                <w:sz w:val="20"/>
                <w:szCs w:val="20"/>
              </w:rPr>
              <w:t>եւ</w:t>
            </w:r>
            <w:r w:rsidRPr="00242ABD">
              <w:rPr>
                <w:rFonts w:ascii="Sylfaen" w:hAnsi="Sylfaen"/>
                <w:sz w:val="20"/>
                <w:szCs w:val="20"/>
              </w:rPr>
              <w:t xml:space="preserve"> մշակում՝ Տեղեկատվական փոխգործակցության կանոնակարգին համապատասխան</w:t>
            </w:r>
          </w:p>
        </w:tc>
      </w:tr>
      <w:tr w:rsidR="0064324F" w:rsidRPr="00242ABD" w14:paraId="16F1222A" w14:textId="77777777" w:rsidTr="002E4C2C">
        <w:tc>
          <w:tcPr>
            <w:tcW w:w="861" w:type="dxa"/>
            <w:tcBorders>
              <w:top w:val="single" w:sz="4" w:space="0" w:color="auto"/>
              <w:left w:val="single" w:sz="4" w:space="0" w:color="auto"/>
              <w:bottom w:val="single" w:sz="4" w:space="0" w:color="auto"/>
            </w:tcBorders>
          </w:tcPr>
          <w:p w14:paraId="6F461299" w14:textId="77777777" w:rsidR="0064324F" w:rsidRPr="00242ABD" w:rsidRDefault="0064324F" w:rsidP="002E4C2C">
            <w:pPr>
              <w:pStyle w:val="Other0"/>
              <w:spacing w:after="120" w:line="240" w:lineRule="auto"/>
              <w:ind w:firstLine="0"/>
              <w:jc w:val="center"/>
              <w:rPr>
                <w:rFonts w:ascii="Sylfaen" w:hAnsi="Sylfaen" w:cs="Sylfaen"/>
                <w:sz w:val="20"/>
                <w:szCs w:val="20"/>
              </w:rPr>
            </w:pPr>
            <w:r w:rsidRPr="00242ABD">
              <w:rPr>
                <w:rFonts w:ascii="Sylfaen" w:hAnsi="Sylfaen"/>
                <w:sz w:val="20"/>
                <w:szCs w:val="20"/>
              </w:rPr>
              <w:t>7</w:t>
            </w:r>
          </w:p>
        </w:tc>
        <w:tc>
          <w:tcPr>
            <w:tcW w:w="2693" w:type="dxa"/>
            <w:gridSpan w:val="2"/>
            <w:tcBorders>
              <w:top w:val="single" w:sz="4" w:space="0" w:color="auto"/>
              <w:left w:val="single" w:sz="4" w:space="0" w:color="auto"/>
              <w:bottom w:val="single" w:sz="4" w:space="0" w:color="auto"/>
            </w:tcBorders>
          </w:tcPr>
          <w:p w14:paraId="6E446D24"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tcPr>
          <w:p w14:paraId="521BFE21"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փոփոխված տեղեկությունների մշակման վերաբերյալ ծանուցումը մշակվել է</w:t>
            </w:r>
          </w:p>
        </w:tc>
      </w:tr>
    </w:tbl>
    <w:p w14:paraId="3BB8677F" w14:textId="77777777" w:rsidR="0064324F" w:rsidRPr="00654716" w:rsidRDefault="0064324F" w:rsidP="00ED34AF">
      <w:pPr>
        <w:pStyle w:val="BodyText1"/>
        <w:spacing w:after="160" w:line="384" w:lineRule="auto"/>
        <w:ind w:firstLine="0"/>
        <w:jc w:val="center"/>
        <w:rPr>
          <w:rFonts w:ascii="Sylfaen" w:hAnsi="Sylfaen" w:cs="Sylfaen"/>
          <w:sz w:val="24"/>
          <w:szCs w:val="24"/>
        </w:rPr>
      </w:pPr>
    </w:p>
    <w:p w14:paraId="2C673C7E" w14:textId="77777777" w:rsidR="0064324F" w:rsidRPr="00654716" w:rsidRDefault="0064324F" w:rsidP="00ED34AF">
      <w:pPr>
        <w:pStyle w:val="BodyText1"/>
        <w:spacing w:after="160" w:line="384" w:lineRule="auto"/>
        <w:ind w:firstLine="0"/>
        <w:jc w:val="center"/>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ռեեստրից տեղեկությունների չեղարկման մասին տեղեկատվության ներկայացում» ընթացակարգը (P.CP.04.PRC.012)</w:t>
      </w:r>
    </w:p>
    <w:p w14:paraId="0F8880F2" w14:textId="77777777" w:rsidR="0064324F" w:rsidRPr="00654716" w:rsidRDefault="0064324F" w:rsidP="00ED34AF">
      <w:pPr>
        <w:pStyle w:val="BodyText1"/>
        <w:tabs>
          <w:tab w:val="left" w:pos="1276"/>
        </w:tabs>
        <w:spacing w:after="160" w:line="384" w:lineRule="auto"/>
        <w:ind w:firstLine="567"/>
        <w:jc w:val="both"/>
        <w:rPr>
          <w:rFonts w:ascii="Sylfaen" w:hAnsi="Sylfaen" w:cs="Sylfaen"/>
          <w:sz w:val="24"/>
          <w:szCs w:val="24"/>
        </w:rPr>
      </w:pPr>
      <w:r w:rsidRPr="00654716">
        <w:rPr>
          <w:rFonts w:ascii="Sylfaen" w:hAnsi="Sylfaen"/>
          <w:sz w:val="24"/>
          <w:szCs w:val="24"/>
        </w:rPr>
        <w:t>110.</w:t>
      </w:r>
      <w:r w:rsidR="00242ABD">
        <w:rPr>
          <w:rFonts w:ascii="Sylfaen" w:hAnsi="Sylfaen"/>
          <w:sz w:val="24"/>
          <w:szCs w:val="24"/>
        </w:rPr>
        <w:tab/>
      </w: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ռեեստրից տեղեկությունների չեղարկման մասին տեղեկատվության ներկայացում» ընթացակարգի (P.CP.04.PRC.012) կատարման սխեման ներկայացված է 18-րդ նկարում:</w:t>
      </w:r>
    </w:p>
    <w:p w14:paraId="02C78F39" w14:textId="77777777" w:rsidR="0064324F" w:rsidRPr="00654716" w:rsidRDefault="0064324F" w:rsidP="0064324F">
      <w:pPr>
        <w:spacing w:after="160" w:line="360" w:lineRule="auto"/>
        <w:rPr>
          <w:rFonts w:ascii="Sylfaen" w:hAnsi="Sylfaen" w:cs="Sylfaen"/>
        </w:rPr>
      </w:pPr>
    </w:p>
    <w:p w14:paraId="3CCE1FE0" w14:textId="77777777" w:rsidR="0064324F" w:rsidRPr="00654716" w:rsidRDefault="009F1E00" w:rsidP="0064324F">
      <w:pPr>
        <w:spacing w:after="160" w:line="360" w:lineRule="auto"/>
        <w:rPr>
          <w:rFonts w:ascii="Sylfaen" w:hAnsi="Sylfaen" w:cs="Sylfaen"/>
        </w:rPr>
      </w:pPr>
      <w:r>
        <w:rPr>
          <w:rFonts w:ascii="Sylfaen" w:hAnsi="Sylfaen" w:cs="Sylfaen"/>
          <w:noProof/>
        </w:rPr>
        <w:pict w14:anchorId="3E33A257">
          <v:group id="_x0000_s1193" style="position:absolute;margin-left:1.55pt;margin-top:2.15pt;width:460.55pt;height:317.6pt;z-index:251684864" coordorigin="1449,1461" coordsize="9211,6352">
            <v:rect id="_x0000_s1194" style="position:absolute;left:2287;top:6330;width:3140;height:1483" fillcolor="white [3212]" stroked="f">
              <v:textbox inset="0,0,0,0">
                <w:txbxContent>
                  <w:p w14:paraId="467DE55D" w14:textId="77777777" w:rsidR="00846ABE" w:rsidRPr="00EA507B" w:rsidRDefault="00846ABE" w:rsidP="0064324F">
                    <w:pPr>
                      <w:jc w:val="center"/>
                      <w:rPr>
                        <w:rFonts w:ascii="Sylfaen" w:hAnsi="Sylfaen"/>
                        <w:sz w:val="16"/>
                      </w:rPr>
                    </w:pPr>
                    <w:r>
                      <w:rPr>
                        <w:rFonts w:ascii="Sylfaen" w:hAnsi="Sylfaen"/>
                        <w:sz w:val="16"/>
                      </w:rPr>
                      <w:t>Ժամանակավորապես ներմուծված և չարտահանված ԱՕՏՄ-ների մասին տեղեկությունների ռեեստրից  տեղեկությունների չեղարկման մասին տեղեկատվության մշակման մասին ծանուցման ստացում (P.CP.04.OPR.036)</w:t>
                    </w:r>
                  </w:p>
                </w:txbxContent>
              </v:textbox>
            </v:rect>
            <v:rect id="_x0000_s1195" style="position:absolute;left:6704;top:4793;width:3526;height:1311" fillcolor="white [3212]" stroked="f">
              <v:textbox inset="0,0,0,0">
                <w:txbxContent>
                  <w:p w14:paraId="10E51D3A" w14:textId="77777777" w:rsidR="00846ABE" w:rsidRPr="00EA507B" w:rsidRDefault="00846ABE" w:rsidP="0064324F">
                    <w:pPr>
                      <w:jc w:val="center"/>
                      <w:rPr>
                        <w:rFonts w:ascii="Sylfaen" w:hAnsi="Sylfaen"/>
                        <w:sz w:val="16"/>
                      </w:rPr>
                    </w:pPr>
                    <w:r>
                      <w:rPr>
                        <w:rFonts w:ascii="Sylfaen" w:hAnsi="Sylfaen"/>
                        <w:sz w:val="16"/>
                      </w:rPr>
                      <w:t>Ժամանակավորապես ներմուծված և չարտահանված ԱՕՏՄ-ների մասին տեղեկությունների ռեեստրից տեղեկությունների չեղարկման մասին տեղեկատվության ընդունում և մշակում (P.CP.04.OPR.035)</w:t>
                    </w:r>
                  </w:p>
                </w:txbxContent>
              </v:textbox>
            </v:rect>
            <v:rect id="_x0000_s1196" style="position:absolute;left:1901;top:5180;width:3880;height:516" fillcolor="white [3212]" stroked="f">
              <v:textbox inset="0,0,0,0">
                <w:txbxContent>
                  <w:p w14:paraId="2C92FF74" w14:textId="77777777" w:rsidR="00846ABE" w:rsidRPr="006F0B5D" w:rsidRDefault="00846ABE" w:rsidP="0064324F">
                    <w:pPr>
                      <w:jc w:val="center"/>
                      <w:rPr>
                        <w:rFonts w:ascii="Sylfaen" w:hAnsi="Sylfaen"/>
                        <w:sz w:val="16"/>
                      </w:rPr>
                    </w:pPr>
                    <w:r>
                      <w:rPr>
                        <w:rFonts w:ascii="Sylfaen" w:hAnsi="Sylfaen"/>
                        <w:sz w:val="16"/>
                      </w:rPr>
                      <w:t>: ԱՕՏՄ-ի ռեեստր [տեղեկությունները մշակվել են]</w:t>
                    </w:r>
                  </w:p>
                </w:txbxContent>
              </v:textbox>
            </v:rect>
            <v:rect id="_x0000_s1197" style="position:absolute;left:6500;top:3428;width:3880;height:516" fillcolor="white [3212]" stroked="f">
              <v:textbox inset="0,0,0,0">
                <w:txbxContent>
                  <w:p w14:paraId="3843F8DE" w14:textId="77777777" w:rsidR="00846ABE" w:rsidRPr="006F0B5D" w:rsidRDefault="00846ABE" w:rsidP="0064324F">
                    <w:pPr>
                      <w:jc w:val="center"/>
                      <w:rPr>
                        <w:rFonts w:ascii="Sylfaen" w:hAnsi="Sylfaen"/>
                        <w:sz w:val="16"/>
                      </w:rPr>
                    </w:pPr>
                    <w:r>
                      <w:rPr>
                        <w:rFonts w:ascii="Sylfaen" w:hAnsi="Sylfaen"/>
                        <w:sz w:val="16"/>
                      </w:rPr>
                      <w:t>: ԱՕՏՄ-ի ռեեստր [տեղեկություններն ուղարկվել են]</w:t>
                    </w:r>
                  </w:p>
                </w:txbxContent>
              </v:textbox>
            </v:rect>
            <v:rect id="_x0000_s1198" style="position:absolute;left:2212;top:3084;width:3215;height:1215" fillcolor="white [3212]" stroked="f">
              <v:textbox inset="0,0,0,0">
                <w:txbxContent>
                  <w:p w14:paraId="32DEF838" w14:textId="77777777" w:rsidR="00846ABE" w:rsidRPr="00EA507B" w:rsidRDefault="00846ABE" w:rsidP="0064324F">
                    <w:pPr>
                      <w:jc w:val="center"/>
                      <w:rPr>
                        <w:rFonts w:ascii="Sylfaen" w:hAnsi="Sylfaen"/>
                        <w:sz w:val="16"/>
                      </w:rPr>
                    </w:pPr>
                    <w:r>
                      <w:rPr>
                        <w:rFonts w:ascii="Sylfaen" w:hAnsi="Sylfaen"/>
                        <w:sz w:val="16"/>
                      </w:rPr>
                      <w:t>Ժամանակավորապես ներմուծված և չարտահանված ԱՕՏՄ-ների մասին տեղեկությունների ռեեստրից տեղեկությունների չեղարկման մասին տեղեկատվության ուղարկում (P.CP.04.OPR.034)</w:t>
                    </w:r>
                  </w:p>
                </w:txbxContent>
              </v:textbox>
            </v:rect>
            <v:rect id="_x0000_s1199" style="position:absolute;left:1449;top:1461;width:4698;height:452" fillcolor="white [3212]" stroked="f">
              <v:textbox inset="0,0,0,0">
                <w:txbxContent>
                  <w:p w14:paraId="2C289D47" w14:textId="77777777" w:rsidR="00846ABE" w:rsidRPr="006F0B5D" w:rsidRDefault="00846ABE" w:rsidP="0064324F">
                    <w:pPr>
                      <w:jc w:val="center"/>
                      <w:rPr>
                        <w:rFonts w:ascii="Sylfaen" w:hAnsi="Sylfaen"/>
                        <w:sz w:val="16"/>
                      </w:rPr>
                    </w:pPr>
                    <w:r>
                      <w:rPr>
                        <w:rFonts w:ascii="Sylfaen" w:hAnsi="Sylfaen"/>
                        <w:sz w:val="16"/>
                      </w:rPr>
                      <w:t>: ԱՕՏՄ-ի ժամանակավոր ներմուծման մասով հսկողություն իրականացնող լիազորված մարմին</w:t>
                    </w:r>
                  </w:p>
                </w:txbxContent>
              </v:textbox>
            </v:rect>
            <v:rect id="_x0000_s1200" style="position:absolute;left:6242;top:1461;width:4418;height:452" fillcolor="white [3212]" stroked="f">
              <v:textbox inset="0,0,0,0">
                <w:txbxContent>
                  <w:p w14:paraId="3821FC61" w14:textId="77777777" w:rsidR="00846ABE" w:rsidRPr="006F0B5D" w:rsidRDefault="00846ABE" w:rsidP="0064324F">
                    <w:pPr>
                      <w:jc w:val="center"/>
                      <w:rPr>
                        <w:rFonts w:ascii="Sylfaen" w:hAnsi="Sylfaen"/>
                        <w:sz w:val="16"/>
                      </w:rPr>
                    </w:pPr>
                    <w:r>
                      <w:rPr>
                        <w:rFonts w:ascii="Sylfaen" w:hAnsi="Sylfaen"/>
                        <w:sz w:val="16"/>
                      </w:rPr>
                      <w:t>: ԱՕՏՄ-ի մասին տեղեկություններ ստացող լիազորված մարմին</w:t>
                    </w:r>
                  </w:p>
                </w:txbxContent>
              </v:textbox>
            </v:rect>
          </v:group>
        </w:pict>
      </w:r>
      <w:r w:rsidR="0064324F" w:rsidRPr="00654716">
        <w:rPr>
          <w:rFonts w:ascii="Sylfaen" w:hAnsi="Sylfaen" w:cs="Sylfaen"/>
          <w:noProof/>
          <w:lang w:val="en-US" w:eastAsia="en-US" w:bidi="ar-SA"/>
        </w:rPr>
        <w:drawing>
          <wp:inline distT="0" distB="0" distL="0" distR="0" wp14:anchorId="5DE7AB46" wp14:editId="1BA28AF4">
            <wp:extent cx="5925185" cy="4675505"/>
            <wp:effectExtent l="0" t="0" r="0" b="0"/>
            <wp:docPr id="36"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5" cstate="print"/>
                    <a:stretch/>
                  </pic:blipFill>
                  <pic:spPr>
                    <a:xfrm>
                      <a:off x="0" y="0"/>
                      <a:ext cx="5925185" cy="4675505"/>
                    </a:xfrm>
                    <a:prstGeom prst="rect">
                      <a:avLst/>
                    </a:prstGeom>
                  </pic:spPr>
                </pic:pic>
              </a:graphicData>
            </a:graphic>
          </wp:inline>
        </w:drawing>
      </w:r>
    </w:p>
    <w:p w14:paraId="4AA9A79F" w14:textId="77777777" w:rsidR="0064324F" w:rsidRPr="00242ABD" w:rsidRDefault="0064324F" w:rsidP="0064324F">
      <w:pPr>
        <w:pStyle w:val="Picturecaption0"/>
        <w:spacing w:after="160" w:line="360" w:lineRule="auto"/>
        <w:ind w:right="20"/>
        <w:rPr>
          <w:rFonts w:ascii="Sylfaen" w:hAnsi="Sylfaen" w:cs="Sylfaen"/>
          <w:sz w:val="20"/>
          <w:szCs w:val="20"/>
          <w:lang w:val="hy-AM"/>
        </w:rPr>
      </w:pPr>
      <w:r w:rsidRPr="00242ABD">
        <w:rPr>
          <w:rFonts w:ascii="Sylfaen" w:hAnsi="Sylfaen"/>
          <w:sz w:val="20"/>
          <w:szCs w:val="20"/>
          <w:lang w:val="hy-AM"/>
        </w:rPr>
        <w:t xml:space="preserve">Նկ. 18. «Ժամանակավորապես ներմուծված </w:t>
      </w:r>
      <w:r w:rsidR="00654716" w:rsidRPr="00242ABD">
        <w:rPr>
          <w:rFonts w:ascii="Sylfaen" w:hAnsi="Sylfaen"/>
          <w:sz w:val="20"/>
          <w:szCs w:val="20"/>
          <w:lang w:val="hy-AM"/>
        </w:rPr>
        <w:t>եւ</w:t>
      </w:r>
      <w:r w:rsidRPr="00242ABD">
        <w:rPr>
          <w:rFonts w:ascii="Sylfaen" w:hAnsi="Sylfaen"/>
          <w:sz w:val="20"/>
          <w:szCs w:val="20"/>
          <w:lang w:val="hy-AM"/>
        </w:rPr>
        <w:t xml:space="preserve"> չարտահանված ԱՕՏՄ-ի մասին տեղեկությունների ռեեստրից տեղեկությունների չեղարկման մասին տեղեկատվության ներկայացում» ընթացակարգի (P.CP.04.PRC.012) կատարման սխեմա</w:t>
      </w:r>
    </w:p>
    <w:p w14:paraId="69906809" w14:textId="77777777" w:rsidR="0064324F" w:rsidRPr="00654716" w:rsidRDefault="0064324F" w:rsidP="00242ABD">
      <w:pPr>
        <w:pStyle w:val="BodyText1"/>
        <w:tabs>
          <w:tab w:val="left" w:pos="1134"/>
        </w:tabs>
        <w:spacing w:after="160"/>
        <w:ind w:firstLine="567"/>
        <w:jc w:val="both"/>
        <w:rPr>
          <w:rFonts w:ascii="Sylfaen" w:hAnsi="Sylfaen" w:cs="Sylfaen"/>
          <w:sz w:val="24"/>
          <w:szCs w:val="24"/>
          <w:lang w:val="hy-AM"/>
        </w:rPr>
      </w:pPr>
      <w:bookmarkStart w:id="128" w:name="bookmark132"/>
      <w:r w:rsidRPr="00654716">
        <w:rPr>
          <w:rFonts w:ascii="Sylfaen" w:hAnsi="Sylfaen"/>
          <w:sz w:val="24"/>
          <w:szCs w:val="24"/>
          <w:shd w:val="clear" w:color="auto" w:fill="FFFFFF"/>
          <w:lang w:val="hy-AM"/>
        </w:rPr>
        <w:t>1</w:t>
      </w:r>
      <w:bookmarkEnd w:id="128"/>
      <w:r w:rsidRPr="00654716">
        <w:rPr>
          <w:rFonts w:ascii="Sylfaen" w:hAnsi="Sylfaen"/>
          <w:sz w:val="24"/>
          <w:szCs w:val="24"/>
          <w:shd w:val="clear" w:color="auto" w:fill="FFFFFF"/>
          <w:lang w:val="hy-AM"/>
        </w:rPr>
        <w:t>11.</w:t>
      </w:r>
      <w:r w:rsidR="00242ABD"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ներկայացում» ընթացակարգը (P.CP.04.PRC.012)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ռեստրից տեղեկությունների չեղարկման մասին տեղեկատվությունը կոնկրետ անդամ պետության՝ ԱՕՏՄ-ի ժամանակավոր ներմուծման մասով հսկողություն իրականացնող լիազորված մարմնի կողմից մյուս անդամ պետությունների՝ ԱՕՏՄ-ի մասին տեղեկություններ ստացող </w:t>
      </w:r>
      <w:r w:rsidRPr="00242ABD">
        <w:rPr>
          <w:rFonts w:ascii="Sylfaen" w:hAnsi="Sylfaen"/>
          <w:spacing w:val="-4"/>
          <w:sz w:val="24"/>
          <w:szCs w:val="24"/>
          <w:lang w:val="hy-AM"/>
        </w:rPr>
        <w:t>լիազորված մարմին ներկայացնելու նպատակներով: Ընթացակարգը կատարվում է կոնկրետ</w:t>
      </w:r>
      <w:r w:rsidRPr="00654716">
        <w:rPr>
          <w:rFonts w:ascii="Sylfaen" w:hAnsi="Sylfaen"/>
          <w:sz w:val="24"/>
          <w:szCs w:val="24"/>
          <w:lang w:val="hy-AM"/>
        </w:rPr>
        <w:t xml:space="preserve"> անդամ պետության՝ ԱՕՏՄ-ի ժամանակավոր ներմուծման մասով հսկողություն իրականացնող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դեպքում, այդ թվում՝ «ԱՕՏՄ-ի ժամանակավոր ներմուծումն ավարտելու մասին տեղեկությունների ներկայացում» (P.CP.04.PRC.001), «ԱՕՏՄ-ի ժամանակավոր ներմուծումն ավարտելու մասին տեղեկություններում փոփոխությունների կատարում» (P.CP.04.PRC.002), «ԱՕՏՄ-ն որպես մաքսային հսկողության տակ չգտնվող ճանաչելու մասին տեղեկությունների ներկայացում» (P.CP.04.PRC.005) </w:t>
      </w:r>
      <w:r w:rsidR="00654716">
        <w:rPr>
          <w:rFonts w:ascii="Sylfaen" w:hAnsi="Sylfaen"/>
          <w:sz w:val="24"/>
          <w:szCs w:val="24"/>
          <w:lang w:val="hy-AM"/>
        </w:rPr>
        <w:t>եւ</w:t>
      </w:r>
      <w:r w:rsidRPr="00654716">
        <w:rPr>
          <w:rFonts w:ascii="Sylfaen" w:hAnsi="Sylfaen"/>
          <w:sz w:val="24"/>
          <w:szCs w:val="24"/>
          <w:lang w:val="hy-AM"/>
        </w:rPr>
        <w:t xml:space="preserve"> «ԱՕՏՄ-ն որպես մաքսային հսկողության տակ չգտնվող ճանաչելու մասին տեղեկություններում փոփոխությունների կատարում» (P.CP.04.PRC.006) ընթացակարգերի իրականացման շրջանակներում այդ մարմնի կողմից տեղեկություններ ստանալիս: Ընթացակարգը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այն տեղեկությունների առնչությամբ, որոնք ավելի վաղ ուղարկվել են ԱՕՏՄ-ի ժամանակավոր ներմուծման մասով հսկողություն իրականացնող լիազորված մարմնի կողմից </w:t>
      </w:r>
      <w:r w:rsidR="00654716">
        <w:rPr>
          <w:rFonts w:ascii="Sylfaen" w:hAnsi="Sylfaen"/>
          <w:sz w:val="24"/>
          <w:szCs w:val="24"/>
          <w:lang w:val="hy-AM"/>
        </w:rPr>
        <w:t>եւ</w:t>
      </w:r>
      <w:r w:rsidRPr="00654716">
        <w:rPr>
          <w:rFonts w:ascii="Sylfaen" w:hAnsi="Sylfaen"/>
          <w:sz w:val="24"/>
          <w:szCs w:val="24"/>
          <w:lang w:val="hy-AM"/>
        </w:rPr>
        <w:t xml:space="preserve"> հաջողությամբ մշակվել են ԱՕՏՄ-ի մասին տեղեկություններ ստացող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ռեեստրում ներառելու համար տեղեկությունների ներկայացում» ընթացակարգի (P.CP.04.PRC.010) իրականացման շրջանակներում: Ընթացակարգի կատարումն ուղղված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ռեեստրների, որոնց վարումն ապահովվում է տարբեր անդամ պետություններում, տեղեկությունների սինքրոնացման ապահովմանը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արտահանված ԱՕՏՄ-ների մասին տեղեկությունները կամ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մաքսային հսկողության տակ չգտնվող ճանաչված ԱՕՏՄ-ների մասին տեղեկությունները օպերատիվ հասանելիությունից հանելու ապահովմանը:</w:t>
      </w:r>
    </w:p>
    <w:p w14:paraId="63F402F9" w14:textId="77777777" w:rsidR="0064324F" w:rsidRPr="00654716" w:rsidRDefault="0064324F" w:rsidP="00242ABD">
      <w:pPr>
        <w:pStyle w:val="BodyText1"/>
        <w:tabs>
          <w:tab w:val="left" w:pos="1134"/>
        </w:tabs>
        <w:spacing w:after="160"/>
        <w:ind w:firstLine="567"/>
        <w:jc w:val="both"/>
        <w:rPr>
          <w:rFonts w:ascii="Sylfaen" w:hAnsi="Sylfaen" w:cs="Sylfaen"/>
          <w:sz w:val="24"/>
          <w:szCs w:val="24"/>
          <w:lang w:val="hy-AM"/>
        </w:rPr>
      </w:pPr>
      <w:bookmarkStart w:id="129" w:name="bookmark133"/>
      <w:r w:rsidRPr="00654716">
        <w:rPr>
          <w:rFonts w:ascii="Sylfaen" w:hAnsi="Sylfaen"/>
          <w:sz w:val="24"/>
          <w:szCs w:val="24"/>
          <w:shd w:val="clear" w:color="auto" w:fill="FFFFFF"/>
          <w:lang w:val="hy-AM"/>
        </w:rPr>
        <w:t>1</w:t>
      </w:r>
      <w:bookmarkEnd w:id="129"/>
      <w:r w:rsidRPr="00654716">
        <w:rPr>
          <w:rFonts w:ascii="Sylfaen" w:hAnsi="Sylfaen"/>
          <w:sz w:val="24"/>
          <w:szCs w:val="24"/>
          <w:shd w:val="clear" w:color="auto" w:fill="FFFFFF"/>
          <w:lang w:val="hy-AM"/>
        </w:rPr>
        <w:t>12.</w:t>
      </w:r>
      <w:r w:rsidR="00242ABD" w:rsidRPr="00496136">
        <w:rPr>
          <w:rFonts w:ascii="Sylfaen" w:hAnsi="Sylfaen"/>
          <w:sz w:val="24"/>
          <w:szCs w:val="24"/>
          <w:lang w:val="hy-AM"/>
        </w:rPr>
        <w:tab/>
      </w:r>
      <w:r w:rsidRPr="00654716">
        <w:rPr>
          <w:rFonts w:ascii="Sylfaen" w:hAnsi="Sylfaen"/>
          <w:sz w:val="24"/>
          <w:szCs w:val="24"/>
          <w:lang w:val="hy-AM"/>
        </w:rPr>
        <w:t xml:space="preserve">Առաջին հերթին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ուղարկում» գործառնությունը (P.CP.04.OPR.034), որի կատարման արդյունքներով ԱՕՏՄ-ի ժամանակավոր ներմուծման մասով հսկողություն իրականացնող լիազորված մարմնի կողմից ձ</w:t>
      </w:r>
      <w:r w:rsidR="00654716">
        <w:rPr>
          <w:rFonts w:ascii="Sylfaen" w:hAnsi="Sylfaen"/>
          <w:sz w:val="24"/>
          <w:szCs w:val="24"/>
          <w:lang w:val="hy-AM"/>
        </w:rPr>
        <w:t>եւ</w:t>
      </w:r>
      <w:r w:rsidRPr="00654716">
        <w:rPr>
          <w:rFonts w:ascii="Sylfaen" w:hAnsi="Sylfaen"/>
          <w:sz w:val="24"/>
          <w:szCs w:val="24"/>
          <w:lang w:val="hy-AM"/>
        </w:rPr>
        <w:t xml:space="preserve">ավորվում </w:t>
      </w:r>
      <w:r w:rsidR="00654716">
        <w:rPr>
          <w:rFonts w:ascii="Sylfaen" w:hAnsi="Sylfaen"/>
          <w:sz w:val="24"/>
          <w:szCs w:val="24"/>
          <w:lang w:val="hy-AM"/>
        </w:rPr>
        <w:t>եւ</w:t>
      </w:r>
      <w:r w:rsidRPr="00654716">
        <w:rPr>
          <w:rFonts w:ascii="Sylfaen" w:hAnsi="Sylfaen"/>
          <w:sz w:val="24"/>
          <w:szCs w:val="24"/>
          <w:lang w:val="hy-AM"/>
        </w:rPr>
        <w:t xml:space="preserve"> ԱՕՏՄ-ի մասին տեղեկություններ ստացող լիազորված մարմին է ուղարկվում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այն ռեեստրից տեղեկությունների չեղարկման մասին տեղեկատվությունը, որի վարումն իրականացվում է ԱՕՏՄ-ի ժամանակավոր ներմուծման մասով հսկողություն իրականացնող լիազորված մարմնի կողմից:</w:t>
      </w:r>
    </w:p>
    <w:p w14:paraId="23230544" w14:textId="77777777" w:rsidR="0064324F" w:rsidRPr="00654716" w:rsidRDefault="0064324F" w:rsidP="00242ABD">
      <w:pPr>
        <w:pStyle w:val="BodyText1"/>
        <w:tabs>
          <w:tab w:val="left" w:pos="1134"/>
        </w:tabs>
        <w:spacing w:after="160"/>
        <w:ind w:firstLine="567"/>
        <w:jc w:val="both"/>
        <w:rPr>
          <w:rFonts w:ascii="Sylfaen" w:hAnsi="Sylfaen" w:cs="Sylfaen"/>
          <w:sz w:val="24"/>
          <w:szCs w:val="24"/>
          <w:lang w:val="hy-AM"/>
        </w:rPr>
      </w:pPr>
      <w:bookmarkStart w:id="130" w:name="bookmark134"/>
      <w:r w:rsidRPr="00654716">
        <w:rPr>
          <w:rFonts w:ascii="Sylfaen" w:hAnsi="Sylfaen"/>
          <w:sz w:val="24"/>
          <w:szCs w:val="24"/>
          <w:lang w:val="hy-AM"/>
        </w:rPr>
        <w:t>1</w:t>
      </w:r>
      <w:bookmarkEnd w:id="130"/>
      <w:r w:rsidRPr="00654716">
        <w:rPr>
          <w:rFonts w:ascii="Sylfaen" w:hAnsi="Sylfaen"/>
          <w:sz w:val="24"/>
          <w:szCs w:val="24"/>
          <w:lang w:val="hy-AM"/>
        </w:rPr>
        <w:t>13.</w:t>
      </w:r>
      <w:r w:rsidR="00242ABD" w:rsidRPr="00496136">
        <w:rPr>
          <w:rFonts w:ascii="Sylfaen" w:hAnsi="Sylfaen"/>
          <w:sz w:val="24"/>
          <w:szCs w:val="24"/>
          <w:lang w:val="hy-AM"/>
        </w:rPr>
        <w:tab/>
      </w:r>
      <w:r w:rsidRPr="00654716">
        <w:rPr>
          <w:rFonts w:ascii="Sylfaen" w:hAnsi="Sylfaen"/>
          <w:sz w:val="24"/>
          <w:szCs w:val="24"/>
          <w:lang w:val="hy-AM"/>
        </w:rPr>
        <w:t xml:space="preserve">ԱՕՏՄ-ի մասին տեղեկություններ ստացող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տեղեկատվությունն ստանալիս ԱՕՏՄ-ի ժամանակավոր ներմուծման մասով հսկողություն իրականացնող լիազորված մարմնի կողմից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 գործառնությունը (P.CP.04.OPR.035), որի կատարման արդյունքներով իրականացվում են նշված տեղեկատվության ընդունումը </w:t>
      </w:r>
      <w:r w:rsidR="00654716">
        <w:rPr>
          <w:rFonts w:ascii="Sylfaen" w:hAnsi="Sylfaen"/>
          <w:sz w:val="24"/>
          <w:szCs w:val="24"/>
          <w:lang w:val="hy-AM"/>
        </w:rPr>
        <w:t>եւ</w:t>
      </w:r>
      <w:r w:rsidRPr="00654716">
        <w:rPr>
          <w:rFonts w:ascii="Sylfaen" w:hAnsi="Sylfaen"/>
          <w:sz w:val="24"/>
          <w:szCs w:val="24"/>
          <w:lang w:val="hy-AM"/>
        </w:rPr>
        <w:t xml:space="preserve"> մշակումը, ինչպես նա</w:t>
      </w:r>
      <w:r w:rsidR="00654716">
        <w:rPr>
          <w:rFonts w:ascii="Sylfaen" w:hAnsi="Sylfaen"/>
          <w:sz w:val="24"/>
          <w:szCs w:val="24"/>
          <w:lang w:val="hy-AM"/>
        </w:rPr>
        <w:t>եւ</w:t>
      </w:r>
      <w:r w:rsidRPr="00654716">
        <w:rPr>
          <w:rFonts w:ascii="Sylfaen" w:hAnsi="Sylfaen"/>
          <w:sz w:val="24"/>
          <w:szCs w:val="24"/>
          <w:lang w:val="hy-AM"/>
        </w:rPr>
        <w:t xml:space="preserve">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 որի վարումն ապահովվում է անդամ պետության շրջանակներում, տեղեկությունների թարմացումը: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մշակման վերաբերյալ ծանուցումն ուղարկվում է ԱՕՏՄ-ի ժամանակավոր ներմուծման մասով հսկողություն իրականացնող լիազորված մարմին:</w:t>
      </w:r>
    </w:p>
    <w:p w14:paraId="118DD062" w14:textId="77777777" w:rsidR="0064324F" w:rsidRPr="00654716" w:rsidRDefault="0064324F" w:rsidP="00242ABD">
      <w:pPr>
        <w:pStyle w:val="BodyText1"/>
        <w:tabs>
          <w:tab w:val="left" w:pos="1134"/>
        </w:tabs>
        <w:spacing w:after="160"/>
        <w:ind w:firstLine="567"/>
        <w:jc w:val="both"/>
        <w:rPr>
          <w:rFonts w:ascii="Sylfaen" w:hAnsi="Sylfaen" w:cs="Sylfaen"/>
          <w:sz w:val="24"/>
          <w:szCs w:val="24"/>
          <w:lang w:val="hy-AM"/>
        </w:rPr>
      </w:pPr>
      <w:bookmarkStart w:id="131" w:name="bookmark135"/>
      <w:r w:rsidRPr="00654716">
        <w:rPr>
          <w:rFonts w:ascii="Sylfaen" w:hAnsi="Sylfaen"/>
          <w:sz w:val="24"/>
          <w:szCs w:val="24"/>
          <w:lang w:val="hy-AM"/>
        </w:rPr>
        <w:t>1</w:t>
      </w:r>
      <w:bookmarkEnd w:id="131"/>
      <w:r w:rsidRPr="00654716">
        <w:rPr>
          <w:rFonts w:ascii="Sylfaen" w:hAnsi="Sylfaen"/>
          <w:sz w:val="24"/>
          <w:szCs w:val="24"/>
          <w:lang w:val="hy-AM"/>
        </w:rPr>
        <w:t>14.</w:t>
      </w:r>
      <w:r w:rsidR="00242ABD"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ներմուծման մասով հսկողություն իրականացնող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մշակման վերաբերյալ ծանուցումն ստանալիս կատարվում է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մշակման վերաբերյալ ծանուցման ստացում» գործառնությունը (P.CP.04.OPR.036), որի կատարման արդյունքներով իրականացվում են նշված ծանուցման ընդունում </w:t>
      </w:r>
      <w:r w:rsidR="00654716">
        <w:rPr>
          <w:rFonts w:ascii="Sylfaen" w:hAnsi="Sylfaen"/>
          <w:sz w:val="24"/>
          <w:szCs w:val="24"/>
          <w:lang w:val="hy-AM"/>
        </w:rPr>
        <w:t>եւ</w:t>
      </w:r>
      <w:r w:rsidRPr="00654716">
        <w:rPr>
          <w:rFonts w:ascii="Sylfaen" w:hAnsi="Sylfaen"/>
          <w:sz w:val="24"/>
          <w:szCs w:val="24"/>
          <w:lang w:val="hy-AM"/>
        </w:rPr>
        <w:t xml:space="preserve"> մշակում:</w:t>
      </w:r>
    </w:p>
    <w:p w14:paraId="087FE871" w14:textId="77777777" w:rsidR="0064324F" w:rsidRPr="00654716" w:rsidRDefault="0064324F" w:rsidP="00242ABD">
      <w:pPr>
        <w:pStyle w:val="BodyText1"/>
        <w:tabs>
          <w:tab w:val="left" w:pos="1134"/>
        </w:tabs>
        <w:spacing w:after="160"/>
        <w:ind w:firstLine="567"/>
        <w:jc w:val="both"/>
        <w:rPr>
          <w:rFonts w:ascii="Sylfaen" w:hAnsi="Sylfaen" w:cs="Sylfaen"/>
          <w:sz w:val="24"/>
          <w:szCs w:val="24"/>
          <w:lang w:val="hy-AM"/>
        </w:rPr>
      </w:pPr>
      <w:bookmarkStart w:id="132" w:name="bookmark136"/>
      <w:r w:rsidRPr="00654716">
        <w:rPr>
          <w:rFonts w:ascii="Sylfaen" w:hAnsi="Sylfaen"/>
          <w:sz w:val="24"/>
          <w:szCs w:val="24"/>
          <w:lang w:val="hy-AM"/>
        </w:rPr>
        <w:t>1</w:t>
      </w:r>
      <w:bookmarkEnd w:id="132"/>
      <w:r w:rsidRPr="00654716">
        <w:rPr>
          <w:rFonts w:ascii="Sylfaen" w:hAnsi="Sylfaen"/>
          <w:sz w:val="24"/>
          <w:szCs w:val="24"/>
          <w:lang w:val="hy-AM"/>
        </w:rPr>
        <w:t>15.</w:t>
      </w:r>
      <w:r w:rsidR="00242ABD"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ներկայացում» ընթացակարգի (P.CP.04.PRC.012) կատարման արդյունքներն են մի անդամ պետության՝ ԱՕՏՄ-ի մասին տեղեկություններ ստացող լիազորված մարմնի կողմից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ստացումը,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 որի վարումն ապահովվում է անդամ պետության շրջանակներում, տեղեկությունների թարմացումը </w:t>
      </w:r>
      <w:r w:rsidR="00654716">
        <w:rPr>
          <w:rFonts w:ascii="Sylfaen" w:hAnsi="Sylfaen"/>
          <w:sz w:val="24"/>
          <w:szCs w:val="24"/>
          <w:lang w:val="hy-AM"/>
        </w:rPr>
        <w:t>եւ</w:t>
      </w:r>
      <w:r w:rsidRPr="00654716">
        <w:rPr>
          <w:rFonts w:ascii="Sylfaen" w:hAnsi="Sylfaen"/>
          <w:sz w:val="24"/>
          <w:szCs w:val="24"/>
          <w:lang w:val="hy-AM"/>
        </w:rPr>
        <w:t xml:space="preserve"> մյուս անդամ պետության՝ ԱՕՏՄ-ի ժամանակավոր ներմուծման մասով հսկողություն իրականացնող լիազորված մարմին այդ մասին ծանուցումը:</w:t>
      </w:r>
    </w:p>
    <w:p w14:paraId="2E04EA4E" w14:textId="77777777" w:rsidR="00D169E5" w:rsidRDefault="0064324F" w:rsidP="00242ABD">
      <w:pPr>
        <w:pStyle w:val="BodyText1"/>
        <w:tabs>
          <w:tab w:val="left" w:pos="1134"/>
        </w:tabs>
        <w:spacing w:after="160"/>
        <w:ind w:firstLine="567"/>
        <w:jc w:val="both"/>
        <w:rPr>
          <w:rFonts w:ascii="Sylfaen" w:hAnsi="Sylfaen"/>
          <w:sz w:val="24"/>
          <w:szCs w:val="24"/>
          <w:lang w:val="hy-AM"/>
        </w:rPr>
      </w:pPr>
      <w:bookmarkStart w:id="133" w:name="bookmark137"/>
      <w:r w:rsidRPr="00654716">
        <w:rPr>
          <w:rFonts w:ascii="Sylfaen" w:hAnsi="Sylfaen"/>
          <w:sz w:val="24"/>
          <w:szCs w:val="24"/>
          <w:shd w:val="clear" w:color="auto" w:fill="FFFFFF"/>
          <w:lang w:val="hy-AM"/>
        </w:rPr>
        <w:t>1</w:t>
      </w:r>
      <w:bookmarkEnd w:id="133"/>
      <w:r w:rsidRPr="00654716">
        <w:rPr>
          <w:rFonts w:ascii="Sylfaen" w:hAnsi="Sylfaen"/>
          <w:sz w:val="24"/>
          <w:szCs w:val="24"/>
          <w:shd w:val="clear" w:color="auto" w:fill="FFFFFF"/>
          <w:lang w:val="hy-AM"/>
        </w:rPr>
        <w:t>16.</w:t>
      </w:r>
      <w:r w:rsidR="00242ABD" w:rsidRPr="00496136">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ներկայացում» ընթացակարգի (P.CP.04.PRC.012) շրջանակներում կատարվող՝ ընդհանուր գործընթացի գործառնությունների ցանկը բերված է 53-րդ աղյուսակում:</w:t>
      </w:r>
    </w:p>
    <w:p w14:paraId="0D9D6F1B" w14:textId="77777777" w:rsidR="00D169E5" w:rsidRDefault="00D169E5">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6BBC1E32" w14:textId="77777777" w:rsidR="0064324F" w:rsidRPr="00654716" w:rsidRDefault="0064324F" w:rsidP="0064324F">
      <w:pPr>
        <w:pStyle w:val="Tablecaption0"/>
        <w:spacing w:after="160" w:line="360" w:lineRule="auto"/>
        <w:jc w:val="right"/>
        <w:rPr>
          <w:rFonts w:ascii="Sylfaen" w:hAnsi="Sylfaen" w:cs="Sylfaen"/>
          <w:sz w:val="24"/>
          <w:szCs w:val="24"/>
          <w:lang w:val="hy-AM"/>
        </w:rPr>
      </w:pPr>
      <w:r w:rsidRPr="00654716">
        <w:rPr>
          <w:rFonts w:ascii="Sylfaen" w:hAnsi="Sylfaen"/>
          <w:sz w:val="24"/>
          <w:szCs w:val="24"/>
          <w:lang w:val="hy-AM"/>
        </w:rPr>
        <w:t>Աղյուսակ 53</w:t>
      </w:r>
    </w:p>
    <w:p w14:paraId="2ADF57A1" w14:textId="77777777" w:rsidR="0064324F" w:rsidRPr="00654716" w:rsidRDefault="0064324F" w:rsidP="0064324F">
      <w:pPr>
        <w:pStyle w:val="Tablecaption0"/>
        <w:spacing w:after="160" w:line="360" w:lineRule="auto"/>
        <w:rPr>
          <w:rFonts w:ascii="Sylfaen" w:hAnsi="Sylfaen" w:cs="Sylfaen"/>
          <w:sz w:val="24"/>
          <w:szCs w:val="24"/>
          <w:lang w:val="hy-AM"/>
        </w:rPr>
      </w:pP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ռեեստրից տեղեկությունների չեղարկման մասին տեղեկատվության ներկայացում» ընթացակարգի (P.CP.04.PRC.012) շրջանակներում կատարվող՝ ընդհանուր գործընթացի գործառնությունների ցանկ</w:t>
      </w:r>
    </w:p>
    <w:tbl>
      <w:tblPr>
        <w:tblOverlap w:val="never"/>
        <w:tblW w:w="9399" w:type="dxa"/>
        <w:tblLayout w:type="fixed"/>
        <w:tblCellMar>
          <w:left w:w="10" w:type="dxa"/>
          <w:right w:w="10" w:type="dxa"/>
        </w:tblCellMar>
        <w:tblLook w:val="0000" w:firstRow="0" w:lastRow="0" w:firstColumn="0" w:lastColumn="0" w:noHBand="0" w:noVBand="0"/>
      </w:tblPr>
      <w:tblGrid>
        <w:gridCol w:w="2420"/>
        <w:gridCol w:w="9"/>
        <w:gridCol w:w="4102"/>
        <w:gridCol w:w="2848"/>
        <w:gridCol w:w="20"/>
      </w:tblGrid>
      <w:tr w:rsidR="0064324F" w:rsidRPr="00242ABD" w14:paraId="29545CEA" w14:textId="77777777" w:rsidTr="00654716">
        <w:tc>
          <w:tcPr>
            <w:tcW w:w="2429" w:type="dxa"/>
            <w:gridSpan w:val="2"/>
            <w:tcBorders>
              <w:top w:val="single" w:sz="4" w:space="0" w:color="auto"/>
              <w:left w:val="single" w:sz="4" w:space="0" w:color="auto"/>
            </w:tcBorders>
          </w:tcPr>
          <w:p w14:paraId="553191E1"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Ծածկագրային նշագիրը</w:t>
            </w:r>
          </w:p>
        </w:tc>
        <w:tc>
          <w:tcPr>
            <w:tcW w:w="4102" w:type="dxa"/>
            <w:tcBorders>
              <w:top w:val="single" w:sz="4" w:space="0" w:color="auto"/>
              <w:left w:val="single" w:sz="4" w:space="0" w:color="auto"/>
            </w:tcBorders>
          </w:tcPr>
          <w:p w14:paraId="69B64F22"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Անվանումը</w:t>
            </w:r>
          </w:p>
        </w:tc>
        <w:tc>
          <w:tcPr>
            <w:tcW w:w="2868" w:type="dxa"/>
            <w:gridSpan w:val="2"/>
            <w:tcBorders>
              <w:top w:val="single" w:sz="4" w:space="0" w:color="auto"/>
              <w:left w:val="single" w:sz="4" w:space="0" w:color="auto"/>
              <w:right w:val="single" w:sz="4" w:space="0" w:color="auto"/>
            </w:tcBorders>
          </w:tcPr>
          <w:p w14:paraId="1206C8DC"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Նկարագրությունը</w:t>
            </w:r>
          </w:p>
        </w:tc>
      </w:tr>
      <w:tr w:rsidR="0064324F" w:rsidRPr="00242ABD" w14:paraId="454546E9" w14:textId="77777777" w:rsidTr="00654716">
        <w:tc>
          <w:tcPr>
            <w:tcW w:w="2429" w:type="dxa"/>
            <w:gridSpan w:val="2"/>
            <w:tcBorders>
              <w:top w:val="single" w:sz="4" w:space="0" w:color="auto"/>
              <w:left w:val="single" w:sz="4" w:space="0" w:color="auto"/>
            </w:tcBorders>
          </w:tcPr>
          <w:p w14:paraId="247D514E"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4102" w:type="dxa"/>
            <w:tcBorders>
              <w:top w:val="single" w:sz="4" w:space="0" w:color="auto"/>
              <w:left w:val="single" w:sz="4" w:space="0" w:color="auto"/>
            </w:tcBorders>
          </w:tcPr>
          <w:p w14:paraId="76A4DE12"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2868" w:type="dxa"/>
            <w:gridSpan w:val="2"/>
            <w:tcBorders>
              <w:top w:val="single" w:sz="4" w:space="0" w:color="auto"/>
              <w:left w:val="single" w:sz="4" w:space="0" w:color="auto"/>
              <w:right w:val="single" w:sz="4" w:space="0" w:color="auto"/>
            </w:tcBorders>
          </w:tcPr>
          <w:p w14:paraId="2DE85658"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r>
      <w:tr w:rsidR="0064324F" w:rsidRPr="00242ABD" w14:paraId="079E1F45" w14:textId="77777777" w:rsidTr="00654716">
        <w:tc>
          <w:tcPr>
            <w:tcW w:w="2429" w:type="dxa"/>
            <w:gridSpan w:val="2"/>
            <w:tcBorders>
              <w:top w:val="single" w:sz="4" w:space="0" w:color="auto"/>
              <w:left w:val="single" w:sz="4" w:space="0" w:color="auto"/>
            </w:tcBorders>
          </w:tcPr>
          <w:p w14:paraId="0DBE236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P.CP.04.OPR.034</w:t>
            </w:r>
          </w:p>
        </w:tc>
        <w:tc>
          <w:tcPr>
            <w:tcW w:w="4102" w:type="dxa"/>
            <w:tcBorders>
              <w:top w:val="single" w:sz="4" w:space="0" w:color="auto"/>
              <w:left w:val="single" w:sz="4" w:space="0" w:color="auto"/>
            </w:tcBorders>
          </w:tcPr>
          <w:p w14:paraId="5261CAB6"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ուղարկում</w:t>
            </w:r>
          </w:p>
        </w:tc>
        <w:tc>
          <w:tcPr>
            <w:tcW w:w="2868" w:type="dxa"/>
            <w:gridSpan w:val="2"/>
            <w:tcBorders>
              <w:top w:val="single" w:sz="4" w:space="0" w:color="auto"/>
              <w:left w:val="single" w:sz="4" w:space="0" w:color="auto"/>
              <w:right w:val="single" w:sz="4" w:space="0" w:color="auto"/>
            </w:tcBorders>
          </w:tcPr>
          <w:p w14:paraId="0CAA9837" w14:textId="77777777" w:rsidR="0064324F" w:rsidRPr="00D169E5" w:rsidRDefault="0064324F" w:rsidP="00242ABD">
            <w:pPr>
              <w:pStyle w:val="Other0"/>
              <w:spacing w:after="120" w:line="240" w:lineRule="auto"/>
              <w:ind w:firstLine="0"/>
              <w:rPr>
                <w:rFonts w:ascii="Sylfaen" w:hAnsi="Sylfaen" w:cs="Sylfaen"/>
                <w:spacing w:val="-4"/>
                <w:sz w:val="20"/>
                <w:szCs w:val="20"/>
              </w:rPr>
            </w:pPr>
            <w:r w:rsidRPr="00D169E5">
              <w:rPr>
                <w:rFonts w:ascii="Sylfaen" w:hAnsi="Sylfaen"/>
                <w:spacing w:val="-4"/>
                <w:sz w:val="20"/>
                <w:szCs w:val="20"/>
              </w:rPr>
              <w:t>բերված է սույն կանոնների 54-րդ աղյուսակում</w:t>
            </w:r>
          </w:p>
        </w:tc>
      </w:tr>
      <w:tr w:rsidR="0064324F" w:rsidRPr="00242ABD" w14:paraId="56CFD008" w14:textId="77777777" w:rsidTr="00654716">
        <w:tc>
          <w:tcPr>
            <w:tcW w:w="2429" w:type="dxa"/>
            <w:gridSpan w:val="2"/>
            <w:tcBorders>
              <w:top w:val="single" w:sz="4" w:space="0" w:color="auto"/>
              <w:left w:val="single" w:sz="4" w:space="0" w:color="auto"/>
              <w:bottom w:val="single" w:sz="4" w:space="0" w:color="auto"/>
            </w:tcBorders>
          </w:tcPr>
          <w:p w14:paraId="582250C3"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P.CP.04.OPR.035</w:t>
            </w:r>
          </w:p>
        </w:tc>
        <w:tc>
          <w:tcPr>
            <w:tcW w:w="4102" w:type="dxa"/>
            <w:tcBorders>
              <w:top w:val="single" w:sz="4" w:space="0" w:color="auto"/>
              <w:left w:val="single" w:sz="4" w:space="0" w:color="auto"/>
              <w:bottom w:val="single" w:sz="4" w:space="0" w:color="auto"/>
            </w:tcBorders>
          </w:tcPr>
          <w:p w14:paraId="3781399C"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ընդունում </w:t>
            </w:r>
            <w:r w:rsidR="00654716" w:rsidRPr="00242ABD">
              <w:rPr>
                <w:rFonts w:ascii="Sylfaen" w:hAnsi="Sylfaen"/>
                <w:sz w:val="20"/>
                <w:szCs w:val="20"/>
              </w:rPr>
              <w:t>եւ</w:t>
            </w:r>
            <w:r w:rsidRPr="00242ABD">
              <w:rPr>
                <w:rFonts w:ascii="Sylfaen" w:hAnsi="Sylfaen"/>
                <w:sz w:val="20"/>
                <w:szCs w:val="20"/>
              </w:rPr>
              <w:t xml:space="preserve"> մշակում</w:t>
            </w:r>
          </w:p>
        </w:tc>
        <w:tc>
          <w:tcPr>
            <w:tcW w:w="2868" w:type="dxa"/>
            <w:gridSpan w:val="2"/>
            <w:tcBorders>
              <w:top w:val="single" w:sz="4" w:space="0" w:color="auto"/>
              <w:left w:val="single" w:sz="4" w:space="0" w:color="auto"/>
              <w:bottom w:val="single" w:sz="4" w:space="0" w:color="auto"/>
              <w:right w:val="single" w:sz="4" w:space="0" w:color="auto"/>
            </w:tcBorders>
          </w:tcPr>
          <w:p w14:paraId="738BD74E" w14:textId="77777777" w:rsidR="0064324F" w:rsidRPr="00242ABD" w:rsidRDefault="0064324F" w:rsidP="00242ABD">
            <w:pPr>
              <w:pStyle w:val="Other0"/>
              <w:spacing w:after="120" w:line="240" w:lineRule="auto"/>
              <w:ind w:firstLine="0"/>
              <w:rPr>
                <w:rFonts w:ascii="Sylfaen" w:hAnsi="Sylfaen" w:cs="Sylfaen"/>
                <w:sz w:val="20"/>
                <w:szCs w:val="20"/>
              </w:rPr>
            </w:pPr>
            <w:r w:rsidRPr="00D169E5">
              <w:rPr>
                <w:rFonts w:ascii="Sylfaen" w:hAnsi="Sylfaen"/>
                <w:spacing w:val="-4"/>
                <w:sz w:val="20"/>
                <w:szCs w:val="20"/>
              </w:rPr>
              <w:t>բերված է սույն կանոնների 55-րդ</w:t>
            </w:r>
            <w:r w:rsidRPr="00242ABD">
              <w:rPr>
                <w:rFonts w:ascii="Sylfaen" w:hAnsi="Sylfaen"/>
                <w:sz w:val="20"/>
                <w:szCs w:val="20"/>
              </w:rPr>
              <w:t xml:space="preserve"> աղյուսակում</w:t>
            </w:r>
          </w:p>
        </w:tc>
      </w:tr>
      <w:tr w:rsidR="0064324F" w:rsidRPr="00242ABD" w14:paraId="52228A72" w14:textId="77777777" w:rsidTr="00654716">
        <w:trPr>
          <w:gridAfter w:val="1"/>
          <w:wAfter w:w="20" w:type="dxa"/>
        </w:trPr>
        <w:tc>
          <w:tcPr>
            <w:tcW w:w="2420" w:type="dxa"/>
            <w:tcBorders>
              <w:top w:val="single" w:sz="4" w:space="0" w:color="auto"/>
              <w:left w:val="single" w:sz="4" w:space="0" w:color="auto"/>
              <w:bottom w:val="single" w:sz="4" w:space="0" w:color="auto"/>
            </w:tcBorders>
          </w:tcPr>
          <w:p w14:paraId="7D6CB71E"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P.CP.04.OPR.036</w:t>
            </w:r>
          </w:p>
        </w:tc>
        <w:tc>
          <w:tcPr>
            <w:tcW w:w="4111" w:type="dxa"/>
            <w:gridSpan w:val="2"/>
            <w:tcBorders>
              <w:top w:val="single" w:sz="4" w:space="0" w:color="auto"/>
              <w:left w:val="single" w:sz="4" w:space="0" w:color="auto"/>
              <w:bottom w:val="single" w:sz="4" w:space="0" w:color="auto"/>
            </w:tcBorders>
          </w:tcPr>
          <w:p w14:paraId="4EB9EF89" w14:textId="77777777" w:rsidR="0064324F" w:rsidRPr="00242ABD" w:rsidRDefault="0064324F" w:rsidP="00D169E5">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մշակման մասին ծանուցման ստացում</w:t>
            </w:r>
          </w:p>
        </w:tc>
        <w:tc>
          <w:tcPr>
            <w:tcW w:w="2848" w:type="dxa"/>
            <w:tcBorders>
              <w:top w:val="single" w:sz="4" w:space="0" w:color="auto"/>
              <w:left w:val="single" w:sz="4" w:space="0" w:color="auto"/>
              <w:bottom w:val="single" w:sz="4" w:space="0" w:color="auto"/>
              <w:right w:val="single" w:sz="4" w:space="0" w:color="auto"/>
            </w:tcBorders>
          </w:tcPr>
          <w:p w14:paraId="4E273B80" w14:textId="77777777" w:rsidR="0064324F" w:rsidRPr="00D169E5" w:rsidRDefault="0064324F" w:rsidP="00242ABD">
            <w:pPr>
              <w:pStyle w:val="Other0"/>
              <w:spacing w:after="120" w:line="240" w:lineRule="auto"/>
              <w:ind w:firstLine="0"/>
              <w:rPr>
                <w:rFonts w:ascii="Sylfaen" w:hAnsi="Sylfaen" w:cs="Sylfaen"/>
                <w:spacing w:val="-4"/>
                <w:sz w:val="20"/>
                <w:szCs w:val="20"/>
              </w:rPr>
            </w:pPr>
            <w:r w:rsidRPr="00D169E5">
              <w:rPr>
                <w:rFonts w:ascii="Sylfaen" w:hAnsi="Sylfaen"/>
                <w:spacing w:val="-4"/>
                <w:sz w:val="20"/>
                <w:szCs w:val="20"/>
              </w:rPr>
              <w:t>բերված է սույն կանոնների 56-րդ աղյուսակում</w:t>
            </w:r>
          </w:p>
        </w:tc>
      </w:tr>
    </w:tbl>
    <w:p w14:paraId="1226154D" w14:textId="77777777" w:rsidR="0064324F" w:rsidRPr="00654716" w:rsidRDefault="0064324F" w:rsidP="0064324F">
      <w:pPr>
        <w:pStyle w:val="Tablecaption0"/>
        <w:spacing w:after="160" w:line="360" w:lineRule="auto"/>
        <w:jc w:val="right"/>
        <w:rPr>
          <w:rFonts w:ascii="Sylfaen" w:hAnsi="Sylfaen" w:cs="Sylfaen"/>
          <w:sz w:val="24"/>
          <w:szCs w:val="24"/>
        </w:rPr>
      </w:pPr>
    </w:p>
    <w:p w14:paraId="5A0BF54D"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54</w:t>
      </w:r>
    </w:p>
    <w:p w14:paraId="17CE6C02"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ռեեստրից տեղեկությունների չեղարկման մասին տեղեկատվության ուղարկում» գործառնության (P.CP.04.OPR.034) նկարագրություն</w:t>
      </w:r>
    </w:p>
    <w:tbl>
      <w:tblPr>
        <w:tblOverlap w:val="never"/>
        <w:tblW w:w="9418" w:type="dxa"/>
        <w:tblLayout w:type="fixed"/>
        <w:tblCellMar>
          <w:left w:w="10" w:type="dxa"/>
          <w:right w:w="10" w:type="dxa"/>
        </w:tblCellMar>
        <w:tblLook w:val="0000" w:firstRow="0" w:lastRow="0" w:firstColumn="0" w:lastColumn="0" w:noHBand="0" w:noVBand="0"/>
      </w:tblPr>
      <w:tblGrid>
        <w:gridCol w:w="861"/>
        <w:gridCol w:w="2694"/>
        <w:gridCol w:w="5843"/>
        <w:gridCol w:w="20"/>
      </w:tblGrid>
      <w:tr w:rsidR="0064324F" w:rsidRPr="00242ABD" w14:paraId="18B50FF0" w14:textId="77777777" w:rsidTr="00D169E5">
        <w:trPr>
          <w:tblHeader/>
        </w:trPr>
        <w:tc>
          <w:tcPr>
            <w:tcW w:w="861" w:type="dxa"/>
            <w:tcBorders>
              <w:top w:val="single" w:sz="4" w:space="0" w:color="auto"/>
              <w:left w:val="single" w:sz="4" w:space="0" w:color="auto"/>
            </w:tcBorders>
          </w:tcPr>
          <w:p w14:paraId="651244D1"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Համարը՝ ը/կ</w:t>
            </w:r>
          </w:p>
        </w:tc>
        <w:tc>
          <w:tcPr>
            <w:tcW w:w="2694" w:type="dxa"/>
            <w:tcBorders>
              <w:top w:val="single" w:sz="4" w:space="0" w:color="auto"/>
              <w:left w:val="single" w:sz="4" w:space="0" w:color="auto"/>
            </w:tcBorders>
          </w:tcPr>
          <w:p w14:paraId="08E6F9B2"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Տարրի նշագիրը</w:t>
            </w:r>
          </w:p>
        </w:tc>
        <w:tc>
          <w:tcPr>
            <w:tcW w:w="5863" w:type="dxa"/>
            <w:gridSpan w:val="2"/>
            <w:tcBorders>
              <w:top w:val="single" w:sz="4" w:space="0" w:color="auto"/>
              <w:left w:val="single" w:sz="4" w:space="0" w:color="auto"/>
              <w:right w:val="single" w:sz="4" w:space="0" w:color="auto"/>
            </w:tcBorders>
          </w:tcPr>
          <w:p w14:paraId="2005C721"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Նկարագրությունը</w:t>
            </w:r>
          </w:p>
        </w:tc>
      </w:tr>
      <w:tr w:rsidR="0064324F" w:rsidRPr="00242ABD" w14:paraId="6B10B7C6" w14:textId="77777777" w:rsidTr="00D169E5">
        <w:trPr>
          <w:tblHeader/>
        </w:trPr>
        <w:tc>
          <w:tcPr>
            <w:tcW w:w="861" w:type="dxa"/>
            <w:tcBorders>
              <w:top w:val="single" w:sz="4" w:space="0" w:color="auto"/>
              <w:left w:val="single" w:sz="4" w:space="0" w:color="auto"/>
            </w:tcBorders>
          </w:tcPr>
          <w:p w14:paraId="75312095"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2694" w:type="dxa"/>
            <w:tcBorders>
              <w:top w:val="single" w:sz="4" w:space="0" w:color="auto"/>
              <w:left w:val="single" w:sz="4" w:space="0" w:color="auto"/>
            </w:tcBorders>
          </w:tcPr>
          <w:p w14:paraId="78BBEF62"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5863" w:type="dxa"/>
            <w:gridSpan w:val="2"/>
            <w:tcBorders>
              <w:top w:val="single" w:sz="4" w:space="0" w:color="auto"/>
              <w:left w:val="single" w:sz="4" w:space="0" w:color="auto"/>
              <w:right w:val="single" w:sz="4" w:space="0" w:color="auto"/>
            </w:tcBorders>
          </w:tcPr>
          <w:p w14:paraId="5CDB7B29"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r>
      <w:tr w:rsidR="0064324F" w:rsidRPr="00242ABD" w14:paraId="6C8C647F" w14:textId="77777777" w:rsidTr="00D169E5">
        <w:tc>
          <w:tcPr>
            <w:tcW w:w="861" w:type="dxa"/>
            <w:tcBorders>
              <w:top w:val="single" w:sz="4" w:space="0" w:color="auto"/>
              <w:left w:val="single" w:sz="4" w:space="0" w:color="auto"/>
            </w:tcBorders>
          </w:tcPr>
          <w:p w14:paraId="7B6705A3"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2694" w:type="dxa"/>
            <w:tcBorders>
              <w:top w:val="single" w:sz="4" w:space="0" w:color="auto"/>
              <w:left w:val="single" w:sz="4" w:space="0" w:color="auto"/>
            </w:tcBorders>
          </w:tcPr>
          <w:p w14:paraId="3A502ED5"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Ծածկագրային նշագիրը</w:t>
            </w:r>
          </w:p>
        </w:tc>
        <w:tc>
          <w:tcPr>
            <w:tcW w:w="5863" w:type="dxa"/>
            <w:gridSpan w:val="2"/>
            <w:tcBorders>
              <w:top w:val="single" w:sz="4" w:space="0" w:color="auto"/>
              <w:left w:val="single" w:sz="4" w:space="0" w:color="auto"/>
              <w:right w:val="single" w:sz="4" w:space="0" w:color="auto"/>
            </w:tcBorders>
          </w:tcPr>
          <w:p w14:paraId="31217B85"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P.CP.04.OPR.034</w:t>
            </w:r>
          </w:p>
        </w:tc>
      </w:tr>
      <w:tr w:rsidR="0064324F" w:rsidRPr="00242ABD" w14:paraId="77C79D5D" w14:textId="77777777" w:rsidTr="00D169E5">
        <w:tc>
          <w:tcPr>
            <w:tcW w:w="861" w:type="dxa"/>
            <w:tcBorders>
              <w:top w:val="single" w:sz="4" w:space="0" w:color="auto"/>
              <w:left w:val="single" w:sz="4" w:space="0" w:color="auto"/>
            </w:tcBorders>
          </w:tcPr>
          <w:p w14:paraId="60F84B67"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2694" w:type="dxa"/>
            <w:tcBorders>
              <w:top w:val="single" w:sz="4" w:space="0" w:color="auto"/>
              <w:left w:val="single" w:sz="4" w:space="0" w:color="auto"/>
            </w:tcBorders>
          </w:tcPr>
          <w:p w14:paraId="3071A495"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անվանումը</w:t>
            </w:r>
          </w:p>
        </w:tc>
        <w:tc>
          <w:tcPr>
            <w:tcW w:w="5863" w:type="dxa"/>
            <w:gridSpan w:val="2"/>
            <w:tcBorders>
              <w:top w:val="single" w:sz="4" w:space="0" w:color="auto"/>
              <w:left w:val="single" w:sz="4" w:space="0" w:color="auto"/>
              <w:right w:val="single" w:sz="4" w:space="0" w:color="auto"/>
            </w:tcBorders>
          </w:tcPr>
          <w:p w14:paraId="12C3ACC4"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ուղարկում</w:t>
            </w:r>
          </w:p>
        </w:tc>
      </w:tr>
      <w:tr w:rsidR="0064324F" w:rsidRPr="00242ABD" w14:paraId="21198502" w14:textId="77777777" w:rsidTr="00D169E5">
        <w:tc>
          <w:tcPr>
            <w:tcW w:w="861" w:type="dxa"/>
            <w:tcBorders>
              <w:top w:val="single" w:sz="4" w:space="0" w:color="auto"/>
              <w:left w:val="single" w:sz="4" w:space="0" w:color="auto"/>
            </w:tcBorders>
          </w:tcPr>
          <w:p w14:paraId="3FECE189"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c>
          <w:tcPr>
            <w:tcW w:w="2694" w:type="dxa"/>
            <w:tcBorders>
              <w:top w:val="single" w:sz="4" w:space="0" w:color="auto"/>
              <w:left w:val="single" w:sz="4" w:space="0" w:color="auto"/>
            </w:tcBorders>
          </w:tcPr>
          <w:p w14:paraId="7D951C35"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Կատարողը</w:t>
            </w:r>
          </w:p>
        </w:tc>
        <w:tc>
          <w:tcPr>
            <w:tcW w:w="5863" w:type="dxa"/>
            <w:gridSpan w:val="2"/>
            <w:tcBorders>
              <w:top w:val="single" w:sz="4" w:space="0" w:color="auto"/>
              <w:left w:val="single" w:sz="4" w:space="0" w:color="auto"/>
              <w:right w:val="single" w:sz="4" w:space="0" w:color="auto"/>
            </w:tcBorders>
          </w:tcPr>
          <w:p w14:paraId="5C681C7B"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ԱՕՏՄ-ի ժամանակավոր ներմուծման մասով հսկողություն իրականացնող լիազորված մարմին</w:t>
            </w:r>
          </w:p>
        </w:tc>
      </w:tr>
      <w:tr w:rsidR="0064324F" w:rsidRPr="00242ABD" w14:paraId="79FA4F38" w14:textId="77777777" w:rsidTr="00D169E5">
        <w:tc>
          <w:tcPr>
            <w:tcW w:w="861" w:type="dxa"/>
            <w:tcBorders>
              <w:top w:val="single" w:sz="4" w:space="0" w:color="auto"/>
              <w:left w:val="single" w:sz="4" w:space="0" w:color="auto"/>
              <w:bottom w:val="single" w:sz="4" w:space="0" w:color="auto"/>
            </w:tcBorders>
          </w:tcPr>
          <w:p w14:paraId="6B106DE6"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4</w:t>
            </w:r>
          </w:p>
        </w:tc>
        <w:tc>
          <w:tcPr>
            <w:tcW w:w="2694" w:type="dxa"/>
            <w:tcBorders>
              <w:top w:val="single" w:sz="4" w:space="0" w:color="auto"/>
              <w:left w:val="single" w:sz="4" w:space="0" w:color="auto"/>
              <w:bottom w:val="single" w:sz="4" w:space="0" w:color="auto"/>
            </w:tcBorders>
          </w:tcPr>
          <w:p w14:paraId="7054F80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Կատարման պայմանները</w:t>
            </w:r>
          </w:p>
        </w:tc>
        <w:tc>
          <w:tcPr>
            <w:tcW w:w="5863" w:type="dxa"/>
            <w:gridSpan w:val="2"/>
            <w:tcBorders>
              <w:top w:val="single" w:sz="4" w:space="0" w:color="auto"/>
              <w:left w:val="single" w:sz="4" w:space="0" w:color="auto"/>
              <w:bottom w:val="single" w:sz="4" w:space="0" w:color="auto"/>
              <w:right w:val="single" w:sz="4" w:space="0" w:color="auto"/>
            </w:tcBorders>
          </w:tcPr>
          <w:p w14:paraId="06BC1EE8" w14:textId="77777777" w:rsidR="0064324F" w:rsidRPr="00242ABD" w:rsidRDefault="0064324F" w:rsidP="00D169E5">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կատարվում է կոնկրետ անդամ պետության՝ ԱՕՏՄ-ների ժամանակավոր ներմուծման մասով հսկողություն իրականացնող լիազորված մարմնի կողմից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ռեստրից տեղեկությունների չեղարկման դեպքում, այդ թվում՝ «ԱՕՏՄ-ի ժամանակավոր ներմուծումն ավարտելու մասին տեղեկությունների ներկայացում» (P.CP.04.PRC.001), «ԱՕՏՄ-ի ժամանակավոր ներմուծումն ավարտելու մասին տեղեկություններում փոփոխությունների կատարում» (P.CP.04.PRC.002), «ԱՕՏՄ-ն որպես մաքսային հսկողության տակ չգտնվող ճանաչելու մասին տեղեկությունների ներկայացում» (P.CP.04.PRC.005) </w:t>
            </w:r>
            <w:r w:rsidR="00654716" w:rsidRPr="00242ABD">
              <w:rPr>
                <w:rFonts w:ascii="Sylfaen" w:hAnsi="Sylfaen"/>
                <w:sz w:val="20"/>
                <w:szCs w:val="20"/>
              </w:rPr>
              <w:t>եւ</w:t>
            </w:r>
            <w:r w:rsidRPr="00242ABD">
              <w:rPr>
                <w:rFonts w:ascii="Sylfaen" w:hAnsi="Sylfaen"/>
                <w:sz w:val="20"/>
                <w:szCs w:val="20"/>
              </w:rPr>
              <w:t xml:space="preserve"> «ԱՕՏՄ-ն որպես մաքսային հսկողության տակ չգտնվող ճանաչելու մասին տեղեկություններում փոփոխությունների կատարում» (P.CP.04.PRC.006) ընթացակարգերի իրականացման շրջանակներում այդ մարմնի կողմից տեղեկություններ ստանալիս </w:t>
            </w:r>
            <w:r w:rsidR="00654716" w:rsidRPr="00242ABD">
              <w:rPr>
                <w:rFonts w:ascii="Sylfaen" w:hAnsi="Sylfaen"/>
                <w:sz w:val="20"/>
                <w:szCs w:val="20"/>
              </w:rPr>
              <w:t>եւ</w:t>
            </w:r>
            <w:r w:rsidRPr="00242ABD">
              <w:rPr>
                <w:rFonts w:ascii="Sylfaen" w:hAnsi="Sylfaen"/>
                <w:sz w:val="20"/>
                <w:szCs w:val="20"/>
              </w:rPr>
              <w:t xml:space="preserve"> մշակելիս: Ընթացակարգը կատարվում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այն տեղեկությունների առնչությամբ, որոնք ավելի վաղ ուղարկվել են ԱՕՏՄ-ի ժամանակավոր ներմուծման մասով հսկողություն իրականացնող լիազորված մարմնի կողմից </w:t>
            </w:r>
            <w:r w:rsidR="00654716" w:rsidRPr="00242ABD">
              <w:rPr>
                <w:rFonts w:ascii="Sylfaen" w:hAnsi="Sylfaen"/>
                <w:sz w:val="20"/>
                <w:szCs w:val="20"/>
              </w:rPr>
              <w:t>եւ</w:t>
            </w:r>
            <w:r w:rsidRPr="00242ABD">
              <w:rPr>
                <w:rFonts w:ascii="Sylfaen" w:hAnsi="Sylfaen"/>
                <w:sz w:val="20"/>
                <w:szCs w:val="20"/>
              </w:rPr>
              <w:t xml:space="preserve"> հաջողությամբ մշակվել են ԱՕՏՄ-ի մասին տեղեկություններ ստացող լիազորված մարմնի կողմից՝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ռեեստրում ներառելու համար տեղեկությունների ներկայացում» ընթացակարգի (P.CP.04.PRC.010) իրականացման շրջանակներում:</w:t>
            </w:r>
          </w:p>
        </w:tc>
      </w:tr>
      <w:tr w:rsidR="0064324F" w:rsidRPr="00242ABD" w14:paraId="34D0B27F" w14:textId="77777777" w:rsidTr="00D169E5">
        <w:trPr>
          <w:gridAfter w:val="1"/>
          <w:wAfter w:w="20" w:type="dxa"/>
        </w:trPr>
        <w:tc>
          <w:tcPr>
            <w:tcW w:w="861" w:type="dxa"/>
            <w:tcBorders>
              <w:top w:val="single" w:sz="4" w:space="0" w:color="auto"/>
              <w:left w:val="single" w:sz="4" w:space="0" w:color="auto"/>
            </w:tcBorders>
          </w:tcPr>
          <w:p w14:paraId="12BE063E"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5</w:t>
            </w:r>
          </w:p>
        </w:tc>
        <w:tc>
          <w:tcPr>
            <w:tcW w:w="2694" w:type="dxa"/>
            <w:tcBorders>
              <w:top w:val="single" w:sz="4" w:space="0" w:color="auto"/>
              <w:left w:val="single" w:sz="4" w:space="0" w:color="auto"/>
            </w:tcBorders>
          </w:tcPr>
          <w:p w14:paraId="1F022568"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Սահմանափակումները</w:t>
            </w:r>
          </w:p>
        </w:tc>
        <w:tc>
          <w:tcPr>
            <w:tcW w:w="5843" w:type="dxa"/>
            <w:tcBorders>
              <w:top w:val="single" w:sz="4" w:space="0" w:color="auto"/>
              <w:left w:val="single" w:sz="4" w:space="0" w:color="auto"/>
              <w:right w:val="single" w:sz="4" w:space="0" w:color="auto"/>
            </w:tcBorders>
          </w:tcPr>
          <w:p w14:paraId="3061D90E"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ներկայացվող տեղեկությունների ձ</w:t>
            </w:r>
            <w:r w:rsidR="00654716" w:rsidRPr="00242ABD">
              <w:rPr>
                <w:rFonts w:ascii="Sylfaen" w:hAnsi="Sylfaen"/>
                <w:sz w:val="20"/>
                <w:szCs w:val="20"/>
              </w:rPr>
              <w:t>եւ</w:t>
            </w:r>
            <w:r w:rsidRPr="00242ABD">
              <w:rPr>
                <w:rFonts w:ascii="Sylfaen" w:hAnsi="Sylfaen"/>
                <w:sz w:val="20"/>
                <w:szCs w:val="20"/>
              </w:rPr>
              <w:t xml:space="preserve">աչափն ու կառուցվածքը պետք է համապատասխանեն Էլեկտրոնային փաստաթղթերի </w:t>
            </w:r>
            <w:r w:rsidR="00654716" w:rsidRPr="00242ABD">
              <w:rPr>
                <w:rFonts w:ascii="Sylfaen" w:hAnsi="Sylfaen"/>
                <w:sz w:val="20"/>
                <w:szCs w:val="20"/>
              </w:rPr>
              <w:t>եւ</w:t>
            </w:r>
            <w:r w:rsidRPr="00242ABD">
              <w:rPr>
                <w:rFonts w:ascii="Sylfaen" w:hAnsi="Sylfaen"/>
                <w:sz w:val="20"/>
                <w:szCs w:val="20"/>
              </w:rPr>
              <w:t xml:space="preserve"> տեղեկությունների ձ</w:t>
            </w:r>
            <w:r w:rsidR="00654716" w:rsidRPr="00242ABD">
              <w:rPr>
                <w:rFonts w:ascii="Sylfaen" w:hAnsi="Sylfaen"/>
                <w:sz w:val="20"/>
                <w:szCs w:val="20"/>
              </w:rPr>
              <w:t>եւ</w:t>
            </w:r>
            <w:r w:rsidRPr="00242ABD">
              <w:rPr>
                <w:rFonts w:ascii="Sylfaen" w:hAnsi="Sylfaen"/>
                <w:sz w:val="20"/>
                <w:szCs w:val="20"/>
              </w:rPr>
              <w:t>աչափերի ու կառուցվածքների նկարագրությանը</w:t>
            </w:r>
          </w:p>
        </w:tc>
      </w:tr>
      <w:tr w:rsidR="0064324F" w:rsidRPr="00242ABD" w14:paraId="03A746A8" w14:textId="77777777" w:rsidTr="00D169E5">
        <w:trPr>
          <w:gridAfter w:val="1"/>
          <w:wAfter w:w="20" w:type="dxa"/>
        </w:trPr>
        <w:tc>
          <w:tcPr>
            <w:tcW w:w="861" w:type="dxa"/>
            <w:tcBorders>
              <w:top w:val="single" w:sz="4" w:space="0" w:color="auto"/>
              <w:left w:val="single" w:sz="4" w:space="0" w:color="auto"/>
            </w:tcBorders>
          </w:tcPr>
          <w:p w14:paraId="455C85C2"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6</w:t>
            </w:r>
          </w:p>
        </w:tc>
        <w:tc>
          <w:tcPr>
            <w:tcW w:w="2694" w:type="dxa"/>
            <w:tcBorders>
              <w:top w:val="single" w:sz="4" w:space="0" w:color="auto"/>
              <w:left w:val="single" w:sz="4" w:space="0" w:color="auto"/>
            </w:tcBorders>
          </w:tcPr>
          <w:p w14:paraId="0984323B"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նկարագրությունը</w:t>
            </w:r>
          </w:p>
        </w:tc>
        <w:tc>
          <w:tcPr>
            <w:tcW w:w="5843" w:type="dxa"/>
            <w:tcBorders>
              <w:top w:val="single" w:sz="4" w:space="0" w:color="auto"/>
              <w:left w:val="single" w:sz="4" w:space="0" w:color="auto"/>
              <w:right w:val="single" w:sz="4" w:space="0" w:color="auto"/>
            </w:tcBorders>
          </w:tcPr>
          <w:p w14:paraId="2F87B13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կատարողը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ռեեստրում համապատասխան փոփոխություններ կատարելուց հետո ձ</w:t>
            </w:r>
            <w:r w:rsidR="00654716" w:rsidRPr="00242ABD">
              <w:rPr>
                <w:rFonts w:ascii="Sylfaen" w:hAnsi="Sylfaen"/>
                <w:sz w:val="20"/>
                <w:szCs w:val="20"/>
              </w:rPr>
              <w:t>եւ</w:t>
            </w:r>
            <w:r w:rsidRPr="00242ABD">
              <w:rPr>
                <w:rFonts w:ascii="Sylfaen" w:hAnsi="Sylfaen"/>
                <w:sz w:val="20"/>
                <w:szCs w:val="20"/>
              </w:rPr>
              <w:t xml:space="preserve">ավորում </w:t>
            </w:r>
            <w:r w:rsidR="00654716" w:rsidRPr="00242ABD">
              <w:rPr>
                <w:rFonts w:ascii="Sylfaen" w:hAnsi="Sylfaen"/>
                <w:sz w:val="20"/>
                <w:szCs w:val="20"/>
              </w:rPr>
              <w:t>եւ</w:t>
            </w:r>
            <w:r w:rsidRPr="00242ABD">
              <w:rPr>
                <w:rFonts w:ascii="Sylfaen" w:hAnsi="Sylfaen"/>
                <w:sz w:val="20"/>
                <w:szCs w:val="20"/>
              </w:rPr>
              <w:t xml:space="preserve"> ԱՕՏՄ-ի մասին տեղեկություններ ստացող լիազորված մարմին է ուղարկում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վերաբերյալ տեղեկատվություն՝ Տեղեկատվական փոխգործակցության կանոնակարգին համապատասխան</w:t>
            </w:r>
          </w:p>
        </w:tc>
      </w:tr>
      <w:tr w:rsidR="0064324F" w:rsidRPr="00242ABD" w14:paraId="4AA4BE4C" w14:textId="77777777" w:rsidTr="00D169E5">
        <w:trPr>
          <w:gridAfter w:val="1"/>
          <w:wAfter w:w="20" w:type="dxa"/>
        </w:trPr>
        <w:tc>
          <w:tcPr>
            <w:tcW w:w="861" w:type="dxa"/>
            <w:tcBorders>
              <w:top w:val="single" w:sz="4" w:space="0" w:color="auto"/>
              <w:left w:val="single" w:sz="4" w:space="0" w:color="auto"/>
              <w:bottom w:val="single" w:sz="4" w:space="0" w:color="auto"/>
            </w:tcBorders>
          </w:tcPr>
          <w:p w14:paraId="434E582C" w14:textId="77777777" w:rsidR="0064324F" w:rsidRPr="00242ABD" w:rsidRDefault="0064324F" w:rsidP="00D169E5">
            <w:pPr>
              <w:pStyle w:val="Other0"/>
              <w:spacing w:after="120" w:line="240" w:lineRule="auto"/>
              <w:ind w:firstLine="0"/>
              <w:jc w:val="center"/>
              <w:rPr>
                <w:rFonts w:ascii="Sylfaen" w:hAnsi="Sylfaen" w:cs="Sylfaen"/>
                <w:sz w:val="20"/>
                <w:szCs w:val="20"/>
              </w:rPr>
            </w:pPr>
            <w:r w:rsidRPr="00242ABD">
              <w:rPr>
                <w:rFonts w:ascii="Sylfaen" w:hAnsi="Sylfaen"/>
                <w:sz w:val="20"/>
                <w:szCs w:val="20"/>
              </w:rPr>
              <w:t>7</w:t>
            </w:r>
          </w:p>
        </w:tc>
        <w:tc>
          <w:tcPr>
            <w:tcW w:w="2694" w:type="dxa"/>
            <w:tcBorders>
              <w:top w:val="single" w:sz="4" w:space="0" w:color="auto"/>
              <w:left w:val="single" w:sz="4" w:space="0" w:color="auto"/>
              <w:bottom w:val="single" w:sz="4" w:space="0" w:color="auto"/>
            </w:tcBorders>
          </w:tcPr>
          <w:p w14:paraId="2F99723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Արդյունքները</w:t>
            </w:r>
          </w:p>
        </w:tc>
        <w:tc>
          <w:tcPr>
            <w:tcW w:w="5843" w:type="dxa"/>
            <w:tcBorders>
              <w:top w:val="single" w:sz="4" w:space="0" w:color="auto"/>
              <w:left w:val="single" w:sz="4" w:space="0" w:color="auto"/>
              <w:bottom w:val="single" w:sz="4" w:space="0" w:color="auto"/>
              <w:right w:val="single" w:sz="4" w:space="0" w:color="auto"/>
            </w:tcBorders>
          </w:tcPr>
          <w:p w14:paraId="2CBF86D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տեղեկատվությունն ուղարկվել է ԱՕՏՄ-ի մասին տեղեկություններ ստացող լիազորված մարմին</w:t>
            </w:r>
          </w:p>
        </w:tc>
      </w:tr>
    </w:tbl>
    <w:p w14:paraId="2D253B6F" w14:textId="77777777" w:rsidR="0064324F" w:rsidRPr="00654716" w:rsidRDefault="0064324F" w:rsidP="0064324F">
      <w:pPr>
        <w:pStyle w:val="Tablecaption0"/>
        <w:spacing w:after="160" w:line="360" w:lineRule="auto"/>
        <w:jc w:val="right"/>
        <w:rPr>
          <w:rFonts w:ascii="Sylfaen" w:hAnsi="Sylfaen" w:cs="Sylfaen"/>
          <w:sz w:val="24"/>
          <w:szCs w:val="24"/>
        </w:rPr>
      </w:pPr>
    </w:p>
    <w:p w14:paraId="0865D24A"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55</w:t>
      </w:r>
    </w:p>
    <w:p w14:paraId="454126DE"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ռեեստրից տեղեկությունների չեղարկման մասին տեղեկատվության ընդունում </w:t>
      </w:r>
      <w:r w:rsidR="00654716">
        <w:rPr>
          <w:rFonts w:ascii="Sylfaen" w:hAnsi="Sylfaen"/>
          <w:sz w:val="24"/>
          <w:szCs w:val="24"/>
        </w:rPr>
        <w:t>եւ</w:t>
      </w:r>
      <w:r w:rsidRPr="00654716">
        <w:rPr>
          <w:rFonts w:ascii="Sylfaen" w:hAnsi="Sylfaen"/>
          <w:sz w:val="24"/>
          <w:szCs w:val="24"/>
        </w:rPr>
        <w:t xml:space="preserve"> մշակում» գործառնության </w:t>
      </w:r>
      <w:r w:rsidR="00D169E5">
        <w:rPr>
          <w:rFonts w:ascii="Sylfaen" w:hAnsi="Sylfaen"/>
          <w:sz w:val="24"/>
          <w:szCs w:val="24"/>
        </w:rPr>
        <w:br/>
      </w:r>
      <w:r w:rsidRPr="00654716">
        <w:rPr>
          <w:rFonts w:ascii="Sylfaen" w:hAnsi="Sylfaen"/>
          <w:sz w:val="24"/>
          <w:szCs w:val="24"/>
        </w:rPr>
        <w:t>(P.CP.04.OPR.035) նկարագրություն</w:t>
      </w:r>
    </w:p>
    <w:tbl>
      <w:tblPr>
        <w:tblOverlap w:val="never"/>
        <w:tblW w:w="9508" w:type="dxa"/>
        <w:tblLayout w:type="fixed"/>
        <w:tblCellMar>
          <w:left w:w="10" w:type="dxa"/>
          <w:right w:w="10" w:type="dxa"/>
        </w:tblCellMar>
        <w:tblLook w:val="0000" w:firstRow="0" w:lastRow="0" w:firstColumn="0" w:lastColumn="0" w:noHBand="0" w:noVBand="0"/>
      </w:tblPr>
      <w:tblGrid>
        <w:gridCol w:w="861"/>
        <w:gridCol w:w="2694"/>
        <w:gridCol w:w="5953"/>
      </w:tblGrid>
      <w:tr w:rsidR="0064324F" w:rsidRPr="00242ABD" w14:paraId="1856BDF4" w14:textId="77777777" w:rsidTr="00A35DF5">
        <w:trPr>
          <w:tblHeader/>
        </w:trPr>
        <w:tc>
          <w:tcPr>
            <w:tcW w:w="861" w:type="dxa"/>
            <w:tcBorders>
              <w:top w:val="single" w:sz="4" w:space="0" w:color="auto"/>
              <w:left w:val="single" w:sz="4" w:space="0" w:color="auto"/>
            </w:tcBorders>
          </w:tcPr>
          <w:p w14:paraId="6F7CDF26"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Համարը՝ ը/կ</w:t>
            </w:r>
          </w:p>
        </w:tc>
        <w:tc>
          <w:tcPr>
            <w:tcW w:w="2694" w:type="dxa"/>
            <w:tcBorders>
              <w:top w:val="single" w:sz="4" w:space="0" w:color="auto"/>
              <w:left w:val="single" w:sz="4" w:space="0" w:color="auto"/>
            </w:tcBorders>
          </w:tcPr>
          <w:p w14:paraId="2489A01B"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Տարրի նշագիրը</w:t>
            </w:r>
          </w:p>
        </w:tc>
        <w:tc>
          <w:tcPr>
            <w:tcW w:w="5953" w:type="dxa"/>
            <w:tcBorders>
              <w:top w:val="single" w:sz="4" w:space="0" w:color="auto"/>
              <w:left w:val="single" w:sz="4" w:space="0" w:color="auto"/>
              <w:right w:val="single" w:sz="4" w:space="0" w:color="auto"/>
            </w:tcBorders>
          </w:tcPr>
          <w:p w14:paraId="4ECFE37B"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Նկարագրությունը</w:t>
            </w:r>
          </w:p>
        </w:tc>
      </w:tr>
      <w:tr w:rsidR="0064324F" w:rsidRPr="00242ABD" w14:paraId="1EC3EA6D" w14:textId="77777777" w:rsidTr="00A35DF5">
        <w:trPr>
          <w:tblHeader/>
        </w:trPr>
        <w:tc>
          <w:tcPr>
            <w:tcW w:w="861" w:type="dxa"/>
            <w:tcBorders>
              <w:top w:val="single" w:sz="4" w:space="0" w:color="auto"/>
              <w:left w:val="single" w:sz="4" w:space="0" w:color="auto"/>
            </w:tcBorders>
          </w:tcPr>
          <w:p w14:paraId="52C1EC11"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2694" w:type="dxa"/>
            <w:tcBorders>
              <w:top w:val="single" w:sz="4" w:space="0" w:color="auto"/>
              <w:left w:val="single" w:sz="4" w:space="0" w:color="auto"/>
            </w:tcBorders>
          </w:tcPr>
          <w:p w14:paraId="748A2B61"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5953" w:type="dxa"/>
            <w:tcBorders>
              <w:top w:val="single" w:sz="4" w:space="0" w:color="auto"/>
              <w:left w:val="single" w:sz="4" w:space="0" w:color="auto"/>
              <w:right w:val="single" w:sz="4" w:space="0" w:color="auto"/>
            </w:tcBorders>
          </w:tcPr>
          <w:p w14:paraId="73AF14F5"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r>
      <w:tr w:rsidR="0064324F" w:rsidRPr="00242ABD" w14:paraId="48169584" w14:textId="77777777" w:rsidTr="00A35DF5">
        <w:tc>
          <w:tcPr>
            <w:tcW w:w="861" w:type="dxa"/>
            <w:tcBorders>
              <w:top w:val="single" w:sz="4" w:space="0" w:color="auto"/>
              <w:left w:val="single" w:sz="4" w:space="0" w:color="auto"/>
            </w:tcBorders>
          </w:tcPr>
          <w:p w14:paraId="5D050EF8"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2694" w:type="dxa"/>
            <w:tcBorders>
              <w:top w:val="single" w:sz="4" w:space="0" w:color="auto"/>
              <w:left w:val="single" w:sz="4" w:space="0" w:color="auto"/>
            </w:tcBorders>
          </w:tcPr>
          <w:p w14:paraId="261C22DA"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Ծածկագրային նշագիրը</w:t>
            </w:r>
          </w:p>
        </w:tc>
        <w:tc>
          <w:tcPr>
            <w:tcW w:w="5953" w:type="dxa"/>
            <w:tcBorders>
              <w:top w:val="single" w:sz="4" w:space="0" w:color="auto"/>
              <w:left w:val="single" w:sz="4" w:space="0" w:color="auto"/>
              <w:right w:val="single" w:sz="4" w:space="0" w:color="auto"/>
            </w:tcBorders>
          </w:tcPr>
          <w:p w14:paraId="2071C81C"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P.CP.04.OPR.035</w:t>
            </w:r>
          </w:p>
        </w:tc>
      </w:tr>
      <w:tr w:rsidR="0064324F" w:rsidRPr="00242ABD" w14:paraId="5D7412F7" w14:textId="77777777" w:rsidTr="00A35DF5">
        <w:tc>
          <w:tcPr>
            <w:tcW w:w="861" w:type="dxa"/>
            <w:tcBorders>
              <w:top w:val="single" w:sz="4" w:space="0" w:color="auto"/>
              <w:left w:val="single" w:sz="4" w:space="0" w:color="auto"/>
            </w:tcBorders>
          </w:tcPr>
          <w:p w14:paraId="2572BD66"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2694" w:type="dxa"/>
            <w:tcBorders>
              <w:top w:val="single" w:sz="4" w:space="0" w:color="auto"/>
              <w:left w:val="single" w:sz="4" w:space="0" w:color="auto"/>
            </w:tcBorders>
          </w:tcPr>
          <w:p w14:paraId="3DD8C0BB"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անվանումը</w:t>
            </w:r>
          </w:p>
        </w:tc>
        <w:tc>
          <w:tcPr>
            <w:tcW w:w="5953" w:type="dxa"/>
            <w:tcBorders>
              <w:top w:val="single" w:sz="4" w:space="0" w:color="auto"/>
              <w:left w:val="single" w:sz="4" w:space="0" w:color="auto"/>
              <w:right w:val="single" w:sz="4" w:space="0" w:color="auto"/>
            </w:tcBorders>
          </w:tcPr>
          <w:p w14:paraId="3F669522"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ընդունում </w:t>
            </w:r>
            <w:r w:rsidR="00654716" w:rsidRPr="00242ABD">
              <w:rPr>
                <w:rFonts w:ascii="Sylfaen" w:hAnsi="Sylfaen"/>
                <w:sz w:val="20"/>
                <w:szCs w:val="20"/>
              </w:rPr>
              <w:t>եւ</w:t>
            </w:r>
            <w:r w:rsidRPr="00242ABD">
              <w:rPr>
                <w:rFonts w:ascii="Sylfaen" w:hAnsi="Sylfaen"/>
                <w:sz w:val="20"/>
                <w:szCs w:val="20"/>
              </w:rPr>
              <w:t xml:space="preserve"> մշակում</w:t>
            </w:r>
          </w:p>
        </w:tc>
      </w:tr>
      <w:tr w:rsidR="0064324F" w:rsidRPr="00242ABD" w14:paraId="228E2A99" w14:textId="77777777" w:rsidTr="00A35DF5">
        <w:tc>
          <w:tcPr>
            <w:tcW w:w="861" w:type="dxa"/>
            <w:tcBorders>
              <w:top w:val="single" w:sz="4" w:space="0" w:color="auto"/>
              <w:left w:val="single" w:sz="4" w:space="0" w:color="auto"/>
              <w:bottom w:val="single" w:sz="4" w:space="0" w:color="auto"/>
            </w:tcBorders>
          </w:tcPr>
          <w:p w14:paraId="490870DC"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c>
          <w:tcPr>
            <w:tcW w:w="2694" w:type="dxa"/>
            <w:tcBorders>
              <w:top w:val="single" w:sz="4" w:space="0" w:color="auto"/>
              <w:left w:val="single" w:sz="4" w:space="0" w:color="auto"/>
              <w:bottom w:val="single" w:sz="4" w:space="0" w:color="auto"/>
            </w:tcBorders>
          </w:tcPr>
          <w:p w14:paraId="63DE8DAC"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Կատարողը</w:t>
            </w:r>
          </w:p>
        </w:tc>
        <w:tc>
          <w:tcPr>
            <w:tcW w:w="5953" w:type="dxa"/>
            <w:tcBorders>
              <w:top w:val="single" w:sz="4" w:space="0" w:color="auto"/>
              <w:left w:val="single" w:sz="4" w:space="0" w:color="auto"/>
              <w:bottom w:val="single" w:sz="4" w:space="0" w:color="auto"/>
              <w:right w:val="single" w:sz="4" w:space="0" w:color="auto"/>
            </w:tcBorders>
          </w:tcPr>
          <w:p w14:paraId="6BEDF2F2"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ԱՕՏՄ-ի մասին տեղեկություններ ստացող լիազորված մարմին</w:t>
            </w:r>
          </w:p>
        </w:tc>
      </w:tr>
      <w:tr w:rsidR="0064324F" w:rsidRPr="00242ABD" w14:paraId="762E7CD8" w14:textId="77777777" w:rsidTr="00A35DF5">
        <w:tc>
          <w:tcPr>
            <w:tcW w:w="861" w:type="dxa"/>
            <w:tcBorders>
              <w:top w:val="single" w:sz="4" w:space="0" w:color="auto"/>
              <w:left w:val="single" w:sz="4" w:space="0" w:color="auto"/>
            </w:tcBorders>
            <w:shd w:val="clear" w:color="auto" w:fill="FFFFFF"/>
          </w:tcPr>
          <w:p w14:paraId="4304ECA6"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4</w:t>
            </w:r>
          </w:p>
        </w:tc>
        <w:tc>
          <w:tcPr>
            <w:tcW w:w="2694" w:type="dxa"/>
            <w:tcBorders>
              <w:top w:val="single" w:sz="4" w:space="0" w:color="auto"/>
              <w:left w:val="single" w:sz="4" w:space="0" w:color="auto"/>
            </w:tcBorders>
            <w:shd w:val="clear" w:color="auto" w:fill="FFFFFF"/>
          </w:tcPr>
          <w:p w14:paraId="2EF77792"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Կատարման պայմանները</w:t>
            </w:r>
          </w:p>
        </w:tc>
        <w:tc>
          <w:tcPr>
            <w:tcW w:w="5953" w:type="dxa"/>
            <w:tcBorders>
              <w:top w:val="single" w:sz="4" w:space="0" w:color="auto"/>
              <w:left w:val="single" w:sz="4" w:space="0" w:color="auto"/>
              <w:right w:val="single" w:sz="4" w:space="0" w:color="auto"/>
            </w:tcBorders>
            <w:shd w:val="clear" w:color="auto" w:fill="FFFFFF"/>
            <w:vAlign w:val="center"/>
          </w:tcPr>
          <w:p w14:paraId="66B2D8A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կատարվում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տեղեկատվությունը կատարողի կողմից ստանալիս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ուղարկում» գործառնություն (P.CP.04.OPR.034))</w:t>
            </w:r>
          </w:p>
        </w:tc>
      </w:tr>
      <w:tr w:rsidR="0064324F" w:rsidRPr="00242ABD" w14:paraId="40082E8E" w14:textId="77777777" w:rsidTr="00A35DF5">
        <w:tc>
          <w:tcPr>
            <w:tcW w:w="861" w:type="dxa"/>
            <w:tcBorders>
              <w:top w:val="single" w:sz="4" w:space="0" w:color="auto"/>
              <w:left w:val="single" w:sz="4" w:space="0" w:color="auto"/>
            </w:tcBorders>
            <w:shd w:val="clear" w:color="auto" w:fill="FFFFFF"/>
          </w:tcPr>
          <w:p w14:paraId="7078662C"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5</w:t>
            </w:r>
          </w:p>
        </w:tc>
        <w:tc>
          <w:tcPr>
            <w:tcW w:w="2694" w:type="dxa"/>
            <w:tcBorders>
              <w:top w:val="single" w:sz="4" w:space="0" w:color="auto"/>
              <w:left w:val="single" w:sz="4" w:space="0" w:color="auto"/>
            </w:tcBorders>
            <w:shd w:val="clear" w:color="auto" w:fill="FFFFFF"/>
          </w:tcPr>
          <w:p w14:paraId="55F4A1F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Սահմանափակումները</w:t>
            </w:r>
          </w:p>
        </w:tc>
        <w:tc>
          <w:tcPr>
            <w:tcW w:w="5953" w:type="dxa"/>
            <w:tcBorders>
              <w:top w:val="single" w:sz="4" w:space="0" w:color="auto"/>
              <w:left w:val="single" w:sz="4" w:space="0" w:color="auto"/>
              <w:right w:val="single" w:sz="4" w:space="0" w:color="auto"/>
            </w:tcBorders>
            <w:shd w:val="clear" w:color="auto" w:fill="FFFFFF"/>
            <w:vAlign w:val="center"/>
          </w:tcPr>
          <w:p w14:paraId="24F7586E"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ներկայացվող տեղեկությունների ձ</w:t>
            </w:r>
            <w:r w:rsidR="00654716" w:rsidRPr="00242ABD">
              <w:rPr>
                <w:rFonts w:ascii="Sylfaen" w:hAnsi="Sylfaen"/>
                <w:sz w:val="20"/>
                <w:szCs w:val="20"/>
              </w:rPr>
              <w:t>եւ</w:t>
            </w:r>
            <w:r w:rsidRPr="00242ABD">
              <w:rPr>
                <w:rFonts w:ascii="Sylfaen" w:hAnsi="Sylfaen"/>
                <w:sz w:val="20"/>
                <w:szCs w:val="20"/>
              </w:rPr>
              <w:t xml:space="preserve">աչափն ու կառուցվածքը պետք է համապատասխանեն Էլեկտրոնային փաստաթղթերի </w:t>
            </w:r>
            <w:r w:rsidR="00654716" w:rsidRPr="00242ABD">
              <w:rPr>
                <w:rFonts w:ascii="Sylfaen" w:hAnsi="Sylfaen"/>
                <w:sz w:val="20"/>
                <w:szCs w:val="20"/>
              </w:rPr>
              <w:t>եւ</w:t>
            </w:r>
            <w:r w:rsidRPr="00242ABD">
              <w:rPr>
                <w:rFonts w:ascii="Sylfaen" w:hAnsi="Sylfaen"/>
                <w:sz w:val="20"/>
                <w:szCs w:val="20"/>
              </w:rPr>
              <w:t xml:space="preserve"> տեղեկությունների ձ</w:t>
            </w:r>
            <w:r w:rsidR="00654716" w:rsidRPr="00242ABD">
              <w:rPr>
                <w:rFonts w:ascii="Sylfaen" w:hAnsi="Sylfaen"/>
                <w:sz w:val="20"/>
                <w:szCs w:val="20"/>
              </w:rPr>
              <w:t>եւ</w:t>
            </w:r>
            <w:r w:rsidRPr="00242ABD">
              <w:rPr>
                <w:rFonts w:ascii="Sylfaen" w:hAnsi="Sylfaen"/>
                <w:sz w:val="20"/>
                <w:szCs w:val="20"/>
              </w:rPr>
              <w:t xml:space="preserve">աչափերի ու կառուցվածքների նկարագրությանը։ Հաղորդագրությունը </w:t>
            </w:r>
            <w:r w:rsidR="00654716" w:rsidRPr="00242ABD">
              <w:rPr>
                <w:rFonts w:ascii="Sylfaen" w:hAnsi="Sylfaen"/>
                <w:sz w:val="20"/>
                <w:szCs w:val="20"/>
              </w:rPr>
              <w:t>եւ</w:t>
            </w:r>
            <w:r w:rsidRPr="00242ABD">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Տեղեկատվական փոխգործակցության կանոնակարգով նախատեսված պահանջներին</w:t>
            </w:r>
          </w:p>
        </w:tc>
      </w:tr>
      <w:tr w:rsidR="0064324F" w:rsidRPr="00242ABD" w14:paraId="4A8A7D31" w14:textId="77777777" w:rsidTr="00A35DF5">
        <w:tc>
          <w:tcPr>
            <w:tcW w:w="861" w:type="dxa"/>
            <w:tcBorders>
              <w:top w:val="single" w:sz="4" w:space="0" w:color="auto"/>
              <w:left w:val="single" w:sz="4" w:space="0" w:color="auto"/>
              <w:bottom w:val="single" w:sz="4" w:space="0" w:color="auto"/>
            </w:tcBorders>
            <w:shd w:val="clear" w:color="auto" w:fill="FFFFFF"/>
          </w:tcPr>
          <w:p w14:paraId="14EED914"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6</w:t>
            </w:r>
          </w:p>
        </w:tc>
        <w:tc>
          <w:tcPr>
            <w:tcW w:w="2694" w:type="dxa"/>
            <w:tcBorders>
              <w:top w:val="single" w:sz="4" w:space="0" w:color="auto"/>
              <w:left w:val="single" w:sz="4" w:space="0" w:color="auto"/>
              <w:bottom w:val="single" w:sz="4" w:space="0" w:color="auto"/>
            </w:tcBorders>
            <w:shd w:val="clear" w:color="auto" w:fill="FFFFFF"/>
          </w:tcPr>
          <w:p w14:paraId="2A0A7F6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նկարագրությունը</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6FC7440C"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կատարողն իրականացնում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վերաբերյալ տեղեկատվության ընդունում </w:t>
            </w:r>
            <w:r w:rsidR="00654716" w:rsidRPr="00242ABD">
              <w:rPr>
                <w:rFonts w:ascii="Sylfaen" w:hAnsi="Sylfaen"/>
                <w:sz w:val="20"/>
                <w:szCs w:val="20"/>
              </w:rPr>
              <w:t>եւ</w:t>
            </w:r>
            <w:r w:rsidRPr="00242ABD">
              <w:rPr>
                <w:rFonts w:ascii="Sylfaen" w:hAnsi="Sylfaen"/>
                <w:sz w:val="20"/>
                <w:szCs w:val="20"/>
              </w:rPr>
              <w:t xml:space="preserve"> ստուգում՝ Տեղեկատվական փոխգործակցության կանոնակարգին համապատասխան: Ստուգումը հաջողությամբ կատարելու դեպքում կատարողն իրականացնում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 որի վարումն ապահովվում է անդամ պետության շրջանակներում, տեղեկությունների թարմացում, լրացնում է անդամ պետության՝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ռեեստրում ստացված տեղեկությունների թարմացման ամսաթիվն ու ժամը, ձ</w:t>
            </w:r>
            <w:r w:rsidR="00654716" w:rsidRPr="00242ABD">
              <w:rPr>
                <w:rFonts w:ascii="Sylfaen" w:hAnsi="Sylfaen"/>
                <w:sz w:val="20"/>
                <w:szCs w:val="20"/>
              </w:rPr>
              <w:t>եւ</w:t>
            </w:r>
            <w:r w:rsidRPr="00242ABD">
              <w:rPr>
                <w:rFonts w:ascii="Sylfaen" w:hAnsi="Sylfaen"/>
                <w:sz w:val="20"/>
                <w:szCs w:val="20"/>
              </w:rPr>
              <w:t xml:space="preserve">ավորում </w:t>
            </w:r>
            <w:r w:rsidR="00654716" w:rsidRPr="00242ABD">
              <w:rPr>
                <w:rFonts w:ascii="Sylfaen" w:hAnsi="Sylfaen"/>
                <w:sz w:val="20"/>
                <w:szCs w:val="20"/>
              </w:rPr>
              <w:t>եւ</w:t>
            </w:r>
            <w:r w:rsidRPr="00242ABD">
              <w:rPr>
                <w:rFonts w:ascii="Sylfaen" w:hAnsi="Sylfaen"/>
                <w:sz w:val="20"/>
                <w:szCs w:val="20"/>
              </w:rPr>
              <w:t xml:space="preserve"> ԱՕՏՄ-ի ժամանակավոր ներմուծման մասով հսկողություն իրականացնող լիազորված մարմին է ուղարկում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ԱՕՏՄ-ի մասին տեղեկությունների ռեեստրից տեղեկությունների չեղարկման մասին տեղեկատվության մշակման վերաբերյալ ծանուցում՝ տեղեկությունների ավելացմանը համապատասխանող՝ մշակման արդյունքի ծածկագրի արժեքով՝ Տեղեկատվական փոխգործակցության կանոնակարգին համապատասխան</w:t>
            </w:r>
          </w:p>
        </w:tc>
      </w:tr>
      <w:tr w:rsidR="0064324F" w:rsidRPr="00242ABD" w14:paraId="6B73F922" w14:textId="77777777" w:rsidTr="00A35DF5">
        <w:tc>
          <w:tcPr>
            <w:tcW w:w="861" w:type="dxa"/>
            <w:tcBorders>
              <w:top w:val="single" w:sz="4" w:space="0" w:color="auto"/>
              <w:left w:val="single" w:sz="4" w:space="0" w:color="auto"/>
              <w:bottom w:val="single" w:sz="4" w:space="0" w:color="auto"/>
            </w:tcBorders>
          </w:tcPr>
          <w:p w14:paraId="3DF18BF4" w14:textId="77777777" w:rsidR="0064324F" w:rsidRPr="00242ABD" w:rsidRDefault="0064324F" w:rsidP="00242ABD">
            <w:pPr>
              <w:pStyle w:val="Other0"/>
              <w:spacing w:after="120" w:line="240" w:lineRule="auto"/>
              <w:ind w:firstLine="0"/>
              <w:jc w:val="center"/>
              <w:rPr>
                <w:rFonts w:ascii="Sylfaen" w:hAnsi="Sylfaen" w:cs="Sylfaen"/>
                <w:sz w:val="20"/>
                <w:szCs w:val="20"/>
              </w:rPr>
            </w:pPr>
            <w:r w:rsidRPr="00242ABD">
              <w:rPr>
                <w:rFonts w:ascii="Sylfaen" w:hAnsi="Sylfaen"/>
                <w:sz w:val="20"/>
                <w:szCs w:val="20"/>
              </w:rPr>
              <w:t>7</w:t>
            </w:r>
          </w:p>
        </w:tc>
        <w:tc>
          <w:tcPr>
            <w:tcW w:w="2694" w:type="dxa"/>
            <w:tcBorders>
              <w:top w:val="single" w:sz="4" w:space="0" w:color="auto"/>
              <w:left w:val="single" w:sz="4" w:space="0" w:color="auto"/>
              <w:bottom w:val="single" w:sz="4" w:space="0" w:color="auto"/>
            </w:tcBorders>
          </w:tcPr>
          <w:p w14:paraId="7692F098"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Արդյունքները</w:t>
            </w:r>
          </w:p>
        </w:tc>
        <w:tc>
          <w:tcPr>
            <w:tcW w:w="5953" w:type="dxa"/>
            <w:tcBorders>
              <w:top w:val="single" w:sz="4" w:space="0" w:color="auto"/>
              <w:left w:val="single" w:sz="4" w:space="0" w:color="auto"/>
              <w:bottom w:val="single" w:sz="4" w:space="0" w:color="auto"/>
              <w:right w:val="single" w:sz="4" w:space="0" w:color="auto"/>
            </w:tcBorders>
          </w:tcPr>
          <w:p w14:paraId="7E24F911"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տեղեկատվությունը մշակվել է, համապատասխան փոփոխությունները կատարվել են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ռեեստրներում,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մշակման վերաբերյալ ծանուցումն ուղարկվել է ԱՕՏՄ-ի ժամանակավոր ներմուծման մասով հսկողություն իրականացնող լիազորված մարմին</w:t>
            </w:r>
          </w:p>
        </w:tc>
      </w:tr>
    </w:tbl>
    <w:p w14:paraId="5B298636" w14:textId="77777777" w:rsidR="0064324F" w:rsidRPr="00654716" w:rsidRDefault="0064324F" w:rsidP="0064324F">
      <w:pPr>
        <w:pStyle w:val="Tablecaption0"/>
        <w:spacing w:after="160" w:line="360" w:lineRule="auto"/>
        <w:jc w:val="right"/>
        <w:rPr>
          <w:rFonts w:ascii="Sylfaen" w:hAnsi="Sylfaen" w:cs="Sylfaen"/>
          <w:sz w:val="24"/>
          <w:szCs w:val="24"/>
        </w:rPr>
      </w:pPr>
    </w:p>
    <w:p w14:paraId="630E9F01" w14:textId="77777777" w:rsidR="0064324F" w:rsidRPr="00654716" w:rsidRDefault="0064324F" w:rsidP="0064324F">
      <w:pPr>
        <w:pStyle w:val="Tablecaption0"/>
        <w:spacing w:after="160" w:line="360" w:lineRule="auto"/>
        <w:jc w:val="right"/>
        <w:rPr>
          <w:rFonts w:ascii="Sylfaen" w:hAnsi="Sylfaen" w:cs="Sylfaen"/>
          <w:sz w:val="24"/>
          <w:szCs w:val="24"/>
        </w:rPr>
      </w:pPr>
      <w:r w:rsidRPr="00654716">
        <w:rPr>
          <w:rFonts w:ascii="Sylfaen" w:hAnsi="Sylfaen"/>
          <w:sz w:val="24"/>
          <w:szCs w:val="24"/>
        </w:rPr>
        <w:t>Աղյուսակ 56</w:t>
      </w:r>
    </w:p>
    <w:p w14:paraId="42F6DDF4"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ռեեստրից տեղեկությունների չեղարկման մասին տեղեկատվության մշակման մասին ծանուցման ստացում» գործառնության (P.CP.04.OPR.036) նկարագրություն</w:t>
      </w:r>
    </w:p>
    <w:tbl>
      <w:tblPr>
        <w:tblOverlap w:val="never"/>
        <w:tblW w:w="9508" w:type="dxa"/>
        <w:tblLayout w:type="fixed"/>
        <w:tblCellMar>
          <w:left w:w="10" w:type="dxa"/>
          <w:right w:w="10" w:type="dxa"/>
        </w:tblCellMar>
        <w:tblLook w:val="0000" w:firstRow="0" w:lastRow="0" w:firstColumn="0" w:lastColumn="0" w:noHBand="0" w:noVBand="0"/>
      </w:tblPr>
      <w:tblGrid>
        <w:gridCol w:w="861"/>
        <w:gridCol w:w="2684"/>
        <w:gridCol w:w="5963"/>
      </w:tblGrid>
      <w:tr w:rsidR="0064324F" w:rsidRPr="00242ABD" w14:paraId="331FEEE2" w14:textId="77777777" w:rsidTr="00A35DF5">
        <w:trPr>
          <w:tblHeader/>
        </w:trPr>
        <w:tc>
          <w:tcPr>
            <w:tcW w:w="861" w:type="dxa"/>
            <w:tcBorders>
              <w:top w:val="single" w:sz="4" w:space="0" w:color="auto"/>
              <w:left w:val="single" w:sz="4" w:space="0" w:color="auto"/>
            </w:tcBorders>
          </w:tcPr>
          <w:p w14:paraId="13ADA565"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Համարը՝ ը/կ</w:t>
            </w:r>
          </w:p>
        </w:tc>
        <w:tc>
          <w:tcPr>
            <w:tcW w:w="2684" w:type="dxa"/>
            <w:tcBorders>
              <w:top w:val="single" w:sz="4" w:space="0" w:color="auto"/>
              <w:left w:val="single" w:sz="4" w:space="0" w:color="auto"/>
            </w:tcBorders>
          </w:tcPr>
          <w:p w14:paraId="07AEDFAC"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Տարրի նշագիրը</w:t>
            </w:r>
          </w:p>
        </w:tc>
        <w:tc>
          <w:tcPr>
            <w:tcW w:w="5963" w:type="dxa"/>
            <w:tcBorders>
              <w:top w:val="single" w:sz="4" w:space="0" w:color="auto"/>
              <w:left w:val="single" w:sz="4" w:space="0" w:color="auto"/>
              <w:right w:val="single" w:sz="4" w:space="0" w:color="auto"/>
            </w:tcBorders>
          </w:tcPr>
          <w:p w14:paraId="5AC78401"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Նկարագրությունը</w:t>
            </w:r>
          </w:p>
        </w:tc>
      </w:tr>
      <w:tr w:rsidR="0064324F" w:rsidRPr="00242ABD" w14:paraId="62959DB1" w14:textId="77777777" w:rsidTr="00A35DF5">
        <w:trPr>
          <w:tblHeader/>
        </w:trPr>
        <w:tc>
          <w:tcPr>
            <w:tcW w:w="861" w:type="dxa"/>
            <w:tcBorders>
              <w:top w:val="single" w:sz="4" w:space="0" w:color="auto"/>
              <w:left w:val="single" w:sz="4" w:space="0" w:color="auto"/>
            </w:tcBorders>
          </w:tcPr>
          <w:p w14:paraId="6B1C29BE"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2684" w:type="dxa"/>
            <w:tcBorders>
              <w:top w:val="single" w:sz="4" w:space="0" w:color="auto"/>
              <w:left w:val="single" w:sz="4" w:space="0" w:color="auto"/>
            </w:tcBorders>
          </w:tcPr>
          <w:p w14:paraId="327A4F77"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5963" w:type="dxa"/>
            <w:tcBorders>
              <w:top w:val="single" w:sz="4" w:space="0" w:color="auto"/>
              <w:left w:val="single" w:sz="4" w:space="0" w:color="auto"/>
              <w:right w:val="single" w:sz="4" w:space="0" w:color="auto"/>
            </w:tcBorders>
          </w:tcPr>
          <w:p w14:paraId="1947625F"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r>
      <w:tr w:rsidR="0064324F" w:rsidRPr="00242ABD" w14:paraId="0C4C034C" w14:textId="77777777" w:rsidTr="00A35DF5">
        <w:tc>
          <w:tcPr>
            <w:tcW w:w="861" w:type="dxa"/>
            <w:tcBorders>
              <w:top w:val="single" w:sz="4" w:space="0" w:color="auto"/>
              <w:left w:val="single" w:sz="4" w:space="0" w:color="auto"/>
            </w:tcBorders>
          </w:tcPr>
          <w:p w14:paraId="20CF7E92"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1</w:t>
            </w:r>
          </w:p>
        </w:tc>
        <w:tc>
          <w:tcPr>
            <w:tcW w:w="2684" w:type="dxa"/>
            <w:tcBorders>
              <w:top w:val="single" w:sz="4" w:space="0" w:color="auto"/>
              <w:left w:val="single" w:sz="4" w:space="0" w:color="auto"/>
            </w:tcBorders>
          </w:tcPr>
          <w:p w14:paraId="533776C3"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Ծածկագրային նշագիրը</w:t>
            </w:r>
          </w:p>
        </w:tc>
        <w:tc>
          <w:tcPr>
            <w:tcW w:w="5963" w:type="dxa"/>
            <w:tcBorders>
              <w:top w:val="single" w:sz="4" w:space="0" w:color="auto"/>
              <w:left w:val="single" w:sz="4" w:space="0" w:color="auto"/>
              <w:right w:val="single" w:sz="4" w:space="0" w:color="auto"/>
            </w:tcBorders>
          </w:tcPr>
          <w:p w14:paraId="11D3FADF"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P.CP.04.OPR.036</w:t>
            </w:r>
          </w:p>
        </w:tc>
      </w:tr>
      <w:tr w:rsidR="0064324F" w:rsidRPr="00242ABD" w14:paraId="3DE9195E" w14:textId="77777777" w:rsidTr="00A35DF5">
        <w:tc>
          <w:tcPr>
            <w:tcW w:w="861" w:type="dxa"/>
            <w:tcBorders>
              <w:top w:val="single" w:sz="4" w:space="0" w:color="auto"/>
              <w:left w:val="single" w:sz="4" w:space="0" w:color="auto"/>
            </w:tcBorders>
          </w:tcPr>
          <w:p w14:paraId="5B273C9F"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2</w:t>
            </w:r>
          </w:p>
        </w:tc>
        <w:tc>
          <w:tcPr>
            <w:tcW w:w="2684" w:type="dxa"/>
            <w:tcBorders>
              <w:top w:val="single" w:sz="4" w:space="0" w:color="auto"/>
              <w:left w:val="single" w:sz="4" w:space="0" w:color="auto"/>
            </w:tcBorders>
          </w:tcPr>
          <w:p w14:paraId="0B4D7A94"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անվանումը</w:t>
            </w:r>
          </w:p>
        </w:tc>
        <w:tc>
          <w:tcPr>
            <w:tcW w:w="5963" w:type="dxa"/>
            <w:tcBorders>
              <w:top w:val="single" w:sz="4" w:space="0" w:color="auto"/>
              <w:left w:val="single" w:sz="4" w:space="0" w:color="auto"/>
              <w:right w:val="single" w:sz="4" w:space="0" w:color="auto"/>
            </w:tcBorders>
          </w:tcPr>
          <w:p w14:paraId="366438F0"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մշակման մասին ծանուցման ստացում</w:t>
            </w:r>
          </w:p>
        </w:tc>
      </w:tr>
      <w:tr w:rsidR="0064324F" w:rsidRPr="00242ABD" w14:paraId="5E40CA4B" w14:textId="77777777" w:rsidTr="00A35DF5">
        <w:tc>
          <w:tcPr>
            <w:tcW w:w="861" w:type="dxa"/>
            <w:tcBorders>
              <w:top w:val="single" w:sz="4" w:space="0" w:color="auto"/>
              <w:left w:val="single" w:sz="4" w:space="0" w:color="auto"/>
            </w:tcBorders>
          </w:tcPr>
          <w:p w14:paraId="327EFE3F"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3</w:t>
            </w:r>
          </w:p>
        </w:tc>
        <w:tc>
          <w:tcPr>
            <w:tcW w:w="2684" w:type="dxa"/>
            <w:tcBorders>
              <w:top w:val="single" w:sz="4" w:space="0" w:color="auto"/>
              <w:left w:val="single" w:sz="4" w:space="0" w:color="auto"/>
            </w:tcBorders>
          </w:tcPr>
          <w:p w14:paraId="4CEC7B39"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Կատարողը</w:t>
            </w:r>
          </w:p>
        </w:tc>
        <w:tc>
          <w:tcPr>
            <w:tcW w:w="5963" w:type="dxa"/>
            <w:tcBorders>
              <w:top w:val="single" w:sz="4" w:space="0" w:color="auto"/>
              <w:left w:val="single" w:sz="4" w:space="0" w:color="auto"/>
              <w:right w:val="single" w:sz="4" w:space="0" w:color="auto"/>
            </w:tcBorders>
          </w:tcPr>
          <w:p w14:paraId="2740065C"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ԱՕՏՄ-ի ժամանակավոր ներմուծման մասով հսկողություն իրականացնող լիազորված մարմին</w:t>
            </w:r>
          </w:p>
        </w:tc>
      </w:tr>
      <w:tr w:rsidR="0064324F" w:rsidRPr="00242ABD" w14:paraId="50E2DE14" w14:textId="77777777" w:rsidTr="00A35DF5">
        <w:tc>
          <w:tcPr>
            <w:tcW w:w="861" w:type="dxa"/>
            <w:tcBorders>
              <w:top w:val="single" w:sz="4" w:space="0" w:color="auto"/>
              <w:left w:val="single" w:sz="4" w:space="0" w:color="auto"/>
            </w:tcBorders>
          </w:tcPr>
          <w:p w14:paraId="769D7509"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4</w:t>
            </w:r>
          </w:p>
        </w:tc>
        <w:tc>
          <w:tcPr>
            <w:tcW w:w="2684" w:type="dxa"/>
            <w:tcBorders>
              <w:top w:val="single" w:sz="4" w:space="0" w:color="auto"/>
              <w:left w:val="single" w:sz="4" w:space="0" w:color="auto"/>
            </w:tcBorders>
          </w:tcPr>
          <w:p w14:paraId="119FD9A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Կատարման պայմանները</w:t>
            </w:r>
          </w:p>
        </w:tc>
        <w:tc>
          <w:tcPr>
            <w:tcW w:w="5963" w:type="dxa"/>
            <w:tcBorders>
              <w:top w:val="single" w:sz="4" w:space="0" w:color="auto"/>
              <w:left w:val="single" w:sz="4" w:space="0" w:color="auto"/>
              <w:right w:val="single" w:sz="4" w:space="0" w:color="auto"/>
            </w:tcBorders>
          </w:tcPr>
          <w:p w14:paraId="3C6D870D"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կատարվում է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մշակման վերաբերյալ ծանուցումը կատարողի կողմից ստանալիս («Ժամանակավորապես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ընդունում </w:t>
            </w:r>
            <w:r w:rsidR="00654716" w:rsidRPr="00242ABD">
              <w:rPr>
                <w:rFonts w:ascii="Sylfaen" w:hAnsi="Sylfaen"/>
                <w:sz w:val="20"/>
                <w:szCs w:val="20"/>
              </w:rPr>
              <w:t>եւ</w:t>
            </w:r>
            <w:r w:rsidRPr="00242ABD">
              <w:rPr>
                <w:rFonts w:ascii="Sylfaen" w:hAnsi="Sylfaen"/>
                <w:sz w:val="20"/>
                <w:szCs w:val="20"/>
              </w:rPr>
              <w:t xml:space="preserve"> մշակում» գործառնություն (P.CP.04.OPR.035))</w:t>
            </w:r>
          </w:p>
        </w:tc>
      </w:tr>
      <w:tr w:rsidR="0064324F" w:rsidRPr="00242ABD" w14:paraId="68EA6C70" w14:textId="77777777" w:rsidTr="00A35DF5">
        <w:tc>
          <w:tcPr>
            <w:tcW w:w="861" w:type="dxa"/>
            <w:tcBorders>
              <w:top w:val="single" w:sz="4" w:space="0" w:color="auto"/>
              <w:left w:val="single" w:sz="4" w:space="0" w:color="auto"/>
              <w:bottom w:val="single" w:sz="4" w:space="0" w:color="auto"/>
            </w:tcBorders>
          </w:tcPr>
          <w:p w14:paraId="2A6E95BC"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5</w:t>
            </w:r>
          </w:p>
        </w:tc>
        <w:tc>
          <w:tcPr>
            <w:tcW w:w="2684" w:type="dxa"/>
            <w:tcBorders>
              <w:top w:val="single" w:sz="4" w:space="0" w:color="auto"/>
              <w:left w:val="single" w:sz="4" w:space="0" w:color="auto"/>
              <w:bottom w:val="single" w:sz="4" w:space="0" w:color="auto"/>
            </w:tcBorders>
          </w:tcPr>
          <w:p w14:paraId="6F73196C"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Սահմանափակումները</w:t>
            </w:r>
          </w:p>
        </w:tc>
        <w:tc>
          <w:tcPr>
            <w:tcW w:w="5963" w:type="dxa"/>
            <w:tcBorders>
              <w:top w:val="single" w:sz="4" w:space="0" w:color="auto"/>
              <w:left w:val="single" w:sz="4" w:space="0" w:color="auto"/>
              <w:bottom w:val="single" w:sz="4" w:space="0" w:color="auto"/>
              <w:right w:val="single" w:sz="4" w:space="0" w:color="auto"/>
            </w:tcBorders>
          </w:tcPr>
          <w:p w14:paraId="2DA3330E"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ներկայացվող տեղեկությունների ձ</w:t>
            </w:r>
            <w:r w:rsidR="00654716" w:rsidRPr="00242ABD">
              <w:rPr>
                <w:rFonts w:ascii="Sylfaen" w:hAnsi="Sylfaen"/>
                <w:sz w:val="20"/>
                <w:szCs w:val="20"/>
              </w:rPr>
              <w:t>եւ</w:t>
            </w:r>
            <w:r w:rsidRPr="00242ABD">
              <w:rPr>
                <w:rFonts w:ascii="Sylfaen" w:hAnsi="Sylfaen"/>
                <w:sz w:val="20"/>
                <w:szCs w:val="20"/>
              </w:rPr>
              <w:t xml:space="preserve">աչափն ու կառուցվածքը պետք է համապատասխանեն Էլեկտրոնային փաստաթղթերի </w:t>
            </w:r>
            <w:r w:rsidR="00654716" w:rsidRPr="00242ABD">
              <w:rPr>
                <w:rFonts w:ascii="Sylfaen" w:hAnsi="Sylfaen"/>
                <w:sz w:val="20"/>
                <w:szCs w:val="20"/>
              </w:rPr>
              <w:t>եւ</w:t>
            </w:r>
            <w:r w:rsidRPr="00242ABD">
              <w:rPr>
                <w:rFonts w:ascii="Sylfaen" w:hAnsi="Sylfaen"/>
                <w:sz w:val="20"/>
                <w:szCs w:val="20"/>
              </w:rPr>
              <w:t xml:space="preserve"> տեղեկությունների ձ</w:t>
            </w:r>
            <w:r w:rsidR="00654716" w:rsidRPr="00242ABD">
              <w:rPr>
                <w:rFonts w:ascii="Sylfaen" w:hAnsi="Sylfaen"/>
                <w:sz w:val="20"/>
                <w:szCs w:val="20"/>
              </w:rPr>
              <w:t>եւ</w:t>
            </w:r>
            <w:r w:rsidRPr="00242ABD">
              <w:rPr>
                <w:rFonts w:ascii="Sylfaen" w:hAnsi="Sylfaen"/>
                <w:sz w:val="20"/>
                <w:szCs w:val="20"/>
              </w:rPr>
              <w:t>աչափերի ու կառուցվածքների նկարագրությանը</w:t>
            </w:r>
          </w:p>
        </w:tc>
      </w:tr>
      <w:tr w:rsidR="0064324F" w:rsidRPr="00242ABD" w14:paraId="61D8C5C4" w14:textId="77777777" w:rsidTr="00A35DF5">
        <w:tc>
          <w:tcPr>
            <w:tcW w:w="861" w:type="dxa"/>
            <w:tcBorders>
              <w:top w:val="single" w:sz="4" w:space="0" w:color="auto"/>
              <w:left w:val="single" w:sz="4" w:space="0" w:color="auto"/>
            </w:tcBorders>
          </w:tcPr>
          <w:p w14:paraId="044EE20D"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6</w:t>
            </w:r>
          </w:p>
        </w:tc>
        <w:tc>
          <w:tcPr>
            <w:tcW w:w="2684" w:type="dxa"/>
            <w:tcBorders>
              <w:top w:val="single" w:sz="4" w:space="0" w:color="auto"/>
              <w:left w:val="single" w:sz="4" w:space="0" w:color="auto"/>
            </w:tcBorders>
          </w:tcPr>
          <w:p w14:paraId="6142CCA3"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Գործառնության նկարագրությունը</w:t>
            </w:r>
          </w:p>
        </w:tc>
        <w:tc>
          <w:tcPr>
            <w:tcW w:w="5963" w:type="dxa"/>
            <w:tcBorders>
              <w:top w:val="single" w:sz="4" w:space="0" w:color="auto"/>
              <w:left w:val="single" w:sz="4" w:space="0" w:color="auto"/>
              <w:right w:val="single" w:sz="4" w:space="0" w:color="auto"/>
            </w:tcBorders>
          </w:tcPr>
          <w:p w14:paraId="5AB160BB" w14:textId="77777777" w:rsidR="0064324F" w:rsidRPr="00242ABD" w:rsidRDefault="0064324F" w:rsidP="00242ABD">
            <w:pPr>
              <w:pStyle w:val="Other0"/>
              <w:spacing w:after="120" w:line="240" w:lineRule="auto"/>
              <w:ind w:firstLine="0"/>
              <w:rPr>
                <w:rFonts w:ascii="Sylfaen" w:hAnsi="Sylfaen" w:cs="Sylfaen"/>
                <w:sz w:val="20"/>
                <w:szCs w:val="20"/>
              </w:rPr>
            </w:pPr>
            <w:r w:rsidRPr="00A35DF5">
              <w:rPr>
                <w:rFonts w:ascii="Sylfaen" w:hAnsi="Sylfaen"/>
                <w:spacing w:val="-4"/>
                <w:sz w:val="20"/>
                <w:szCs w:val="20"/>
              </w:rPr>
              <w:t xml:space="preserve">կատարողն իրականացնում է ժամանակավորապես ներմուծված </w:t>
            </w:r>
            <w:r w:rsidR="00654716" w:rsidRPr="00A35DF5">
              <w:rPr>
                <w:rFonts w:ascii="Sylfaen" w:hAnsi="Sylfaen"/>
                <w:spacing w:val="-4"/>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վերաբերյալ տեղեկատվության մշակման մասին ծանուցման ընդունում </w:t>
            </w:r>
            <w:r w:rsidR="00654716" w:rsidRPr="00242ABD">
              <w:rPr>
                <w:rFonts w:ascii="Sylfaen" w:hAnsi="Sylfaen"/>
                <w:sz w:val="20"/>
                <w:szCs w:val="20"/>
              </w:rPr>
              <w:t>եւ</w:t>
            </w:r>
            <w:r w:rsidRPr="00242ABD">
              <w:rPr>
                <w:rFonts w:ascii="Sylfaen" w:hAnsi="Sylfaen"/>
                <w:sz w:val="20"/>
                <w:szCs w:val="20"/>
              </w:rPr>
              <w:t xml:space="preserve"> մշակում՝ Տեղեկատվական փոխգործակցության կանոնակարգին համապատասխան</w:t>
            </w:r>
          </w:p>
        </w:tc>
      </w:tr>
      <w:tr w:rsidR="0064324F" w:rsidRPr="00242ABD" w14:paraId="3574D6DE" w14:textId="77777777" w:rsidTr="00A35DF5">
        <w:tc>
          <w:tcPr>
            <w:tcW w:w="861" w:type="dxa"/>
            <w:tcBorders>
              <w:top w:val="single" w:sz="4" w:space="0" w:color="auto"/>
              <w:left w:val="single" w:sz="4" w:space="0" w:color="auto"/>
              <w:bottom w:val="single" w:sz="4" w:space="0" w:color="auto"/>
            </w:tcBorders>
          </w:tcPr>
          <w:p w14:paraId="5427D641" w14:textId="77777777" w:rsidR="0064324F" w:rsidRPr="00242ABD" w:rsidRDefault="0064324F" w:rsidP="00A35DF5">
            <w:pPr>
              <w:pStyle w:val="Other0"/>
              <w:spacing w:after="120" w:line="240" w:lineRule="auto"/>
              <w:ind w:firstLine="0"/>
              <w:jc w:val="center"/>
              <w:rPr>
                <w:rFonts w:ascii="Sylfaen" w:hAnsi="Sylfaen" w:cs="Sylfaen"/>
                <w:sz w:val="20"/>
                <w:szCs w:val="20"/>
              </w:rPr>
            </w:pPr>
            <w:r w:rsidRPr="00242ABD">
              <w:rPr>
                <w:rFonts w:ascii="Sylfaen" w:hAnsi="Sylfaen"/>
                <w:sz w:val="20"/>
                <w:szCs w:val="20"/>
              </w:rPr>
              <w:t>7</w:t>
            </w:r>
          </w:p>
        </w:tc>
        <w:tc>
          <w:tcPr>
            <w:tcW w:w="2684" w:type="dxa"/>
            <w:tcBorders>
              <w:top w:val="single" w:sz="4" w:space="0" w:color="auto"/>
              <w:left w:val="single" w:sz="4" w:space="0" w:color="auto"/>
              <w:bottom w:val="single" w:sz="4" w:space="0" w:color="auto"/>
            </w:tcBorders>
          </w:tcPr>
          <w:p w14:paraId="17536497"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Արդյունքները</w:t>
            </w:r>
          </w:p>
        </w:tc>
        <w:tc>
          <w:tcPr>
            <w:tcW w:w="5963" w:type="dxa"/>
            <w:tcBorders>
              <w:top w:val="single" w:sz="4" w:space="0" w:color="auto"/>
              <w:left w:val="single" w:sz="4" w:space="0" w:color="auto"/>
              <w:bottom w:val="single" w:sz="4" w:space="0" w:color="auto"/>
              <w:right w:val="single" w:sz="4" w:space="0" w:color="auto"/>
            </w:tcBorders>
          </w:tcPr>
          <w:p w14:paraId="7546BAB0" w14:textId="77777777" w:rsidR="0064324F" w:rsidRPr="00242ABD" w:rsidRDefault="0064324F" w:rsidP="00242ABD">
            <w:pPr>
              <w:pStyle w:val="Other0"/>
              <w:spacing w:after="120" w:line="240" w:lineRule="auto"/>
              <w:ind w:firstLine="0"/>
              <w:rPr>
                <w:rFonts w:ascii="Sylfaen" w:hAnsi="Sylfaen" w:cs="Sylfaen"/>
                <w:sz w:val="20"/>
                <w:szCs w:val="20"/>
              </w:rPr>
            </w:pPr>
            <w:r w:rsidRPr="00242ABD">
              <w:rPr>
                <w:rFonts w:ascii="Sylfaen" w:hAnsi="Sylfaen"/>
                <w:sz w:val="20"/>
                <w:szCs w:val="20"/>
              </w:rPr>
              <w:t xml:space="preserve">ժամանակավորապես ներմուծված </w:t>
            </w:r>
            <w:r w:rsidR="00654716" w:rsidRPr="00242ABD">
              <w:rPr>
                <w:rFonts w:ascii="Sylfaen" w:hAnsi="Sylfaen"/>
                <w:sz w:val="20"/>
                <w:szCs w:val="20"/>
              </w:rPr>
              <w:t>եւ</w:t>
            </w:r>
            <w:r w:rsidRPr="00242ABD">
              <w:rPr>
                <w:rFonts w:ascii="Sylfaen" w:hAnsi="Sylfaen"/>
                <w:sz w:val="20"/>
                <w:szCs w:val="20"/>
              </w:rPr>
              <w:t xml:space="preserve"> չարտահանված ԱՕՏՄ-ների մասին տեղեկությունների ռեեստրից տեղեկությունների չեղարկման վերաբերյալ տեղեկատվության մշակման մասին ծանուցումը մշակվել է</w:t>
            </w:r>
          </w:p>
        </w:tc>
      </w:tr>
    </w:tbl>
    <w:p w14:paraId="5E63CFE6" w14:textId="77777777" w:rsidR="0064324F" w:rsidRPr="00654716" w:rsidRDefault="0064324F" w:rsidP="0064324F">
      <w:pPr>
        <w:pStyle w:val="BodyText1"/>
        <w:spacing w:after="160"/>
        <w:ind w:firstLine="0"/>
        <w:jc w:val="center"/>
        <w:rPr>
          <w:rFonts w:ascii="Sylfaen" w:hAnsi="Sylfaen" w:cs="Sylfaen"/>
          <w:sz w:val="24"/>
          <w:szCs w:val="24"/>
        </w:rPr>
      </w:pPr>
    </w:p>
    <w:p w14:paraId="362B8ECF"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IX. Արտակարգ իրավիճակներում գործողությունների կարգը</w:t>
      </w:r>
    </w:p>
    <w:p w14:paraId="40127663" w14:textId="77777777" w:rsidR="0064324F" w:rsidRPr="00654716" w:rsidRDefault="0064324F" w:rsidP="00FE5C6A">
      <w:pPr>
        <w:pStyle w:val="BodyText1"/>
        <w:tabs>
          <w:tab w:val="left" w:pos="1134"/>
        </w:tabs>
        <w:spacing w:after="160"/>
        <w:ind w:firstLine="567"/>
        <w:jc w:val="both"/>
        <w:rPr>
          <w:rFonts w:ascii="Sylfaen" w:hAnsi="Sylfaen" w:cs="Sylfaen"/>
          <w:sz w:val="24"/>
          <w:szCs w:val="24"/>
        </w:rPr>
      </w:pPr>
      <w:bookmarkStart w:id="134" w:name="bookmark138"/>
      <w:r w:rsidRPr="00654716">
        <w:rPr>
          <w:rFonts w:ascii="Sylfaen" w:hAnsi="Sylfaen"/>
          <w:sz w:val="24"/>
          <w:szCs w:val="24"/>
        </w:rPr>
        <w:t>1</w:t>
      </w:r>
      <w:bookmarkEnd w:id="134"/>
      <w:r w:rsidRPr="00654716">
        <w:rPr>
          <w:rFonts w:ascii="Sylfaen" w:hAnsi="Sylfaen"/>
          <w:sz w:val="24"/>
          <w:szCs w:val="24"/>
        </w:rPr>
        <w:t>17.</w:t>
      </w:r>
      <w:r w:rsidR="00FE5C6A">
        <w:rPr>
          <w:rFonts w:ascii="Sylfaen" w:hAnsi="Sylfaen"/>
          <w:sz w:val="24"/>
          <w:szCs w:val="24"/>
        </w:rPr>
        <w:tab/>
      </w:r>
      <w:r w:rsidRPr="00654716">
        <w:rPr>
          <w:rFonts w:ascii="Sylfaen" w:hAnsi="Sylfaen"/>
          <w:sz w:val="24"/>
          <w:szCs w:val="24"/>
        </w:rPr>
        <w:t>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եւ տրամաբանական հսկողության սխալների առաջացման եւ այլ դեպքերում:</w:t>
      </w:r>
    </w:p>
    <w:p w14:paraId="1F548FFB" w14:textId="77777777" w:rsidR="0064324F" w:rsidRPr="00654716" w:rsidRDefault="0064324F" w:rsidP="00FE5C6A">
      <w:pPr>
        <w:pStyle w:val="BodyText1"/>
        <w:tabs>
          <w:tab w:val="left" w:pos="1134"/>
        </w:tabs>
        <w:spacing w:after="160"/>
        <w:ind w:firstLine="567"/>
        <w:jc w:val="both"/>
        <w:rPr>
          <w:rFonts w:ascii="Sylfaen" w:hAnsi="Sylfaen" w:cs="Sylfaen"/>
          <w:sz w:val="24"/>
          <w:szCs w:val="24"/>
        </w:rPr>
      </w:pPr>
      <w:bookmarkStart w:id="135" w:name="bookmark139"/>
      <w:r w:rsidRPr="00654716">
        <w:rPr>
          <w:rFonts w:ascii="Sylfaen" w:hAnsi="Sylfaen"/>
          <w:sz w:val="24"/>
          <w:szCs w:val="24"/>
        </w:rPr>
        <w:t>1</w:t>
      </w:r>
      <w:bookmarkEnd w:id="135"/>
      <w:r w:rsidRPr="00654716">
        <w:rPr>
          <w:rFonts w:ascii="Sylfaen" w:hAnsi="Sylfaen"/>
          <w:sz w:val="24"/>
          <w:szCs w:val="24"/>
        </w:rPr>
        <w:t>18.</w:t>
      </w:r>
      <w:r w:rsidR="00FE5C6A">
        <w:rPr>
          <w:rFonts w:ascii="Sylfaen" w:hAnsi="Sylfaen"/>
          <w:sz w:val="24"/>
          <w:szCs w:val="24"/>
        </w:rPr>
        <w:tab/>
      </w:r>
      <w:r w:rsidRPr="00654716">
        <w:rPr>
          <w:rFonts w:ascii="Sylfaen" w:hAnsi="Sylfaen"/>
          <w:sz w:val="24"/>
          <w:szCs w:val="24"/>
        </w:rPr>
        <w:t>Կառուցվածքային եւ տրամաբանական հսկողության սխալների առաջացման դեպքում անդամ պետության լիազորված մարմինը, Տեղեկատվական փոխգործակցության կանոնակարգին համապատասխան, Էլեկտրոնային փաստաթղթերի եւ տեղեկությունների ձեւաչափերի ու կառուցվածքների նկարագրությանը եւ էլեկտրոնային փաստաթղթերի ու տեղեկությունների հսկողությանը ներկայացվող պահանջներին համապատասխանության մասով իրականացնում է հաղորդագրության ստուգում, որի առնչությամբ ստացվել է սխալի վերաբերյալ ծանուցումը: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0A2445C3" w14:textId="77777777" w:rsidR="0064324F" w:rsidRDefault="0064324F" w:rsidP="00FE5C6A">
      <w:pPr>
        <w:pStyle w:val="BodyText1"/>
        <w:tabs>
          <w:tab w:val="left" w:pos="1134"/>
        </w:tabs>
        <w:spacing w:after="160"/>
        <w:ind w:firstLine="567"/>
        <w:jc w:val="both"/>
        <w:rPr>
          <w:rFonts w:ascii="Sylfaen" w:hAnsi="Sylfaen"/>
          <w:sz w:val="24"/>
          <w:szCs w:val="24"/>
        </w:rPr>
      </w:pPr>
      <w:bookmarkStart w:id="136" w:name="bookmark140"/>
      <w:r w:rsidRPr="00654716">
        <w:rPr>
          <w:rFonts w:ascii="Sylfaen" w:hAnsi="Sylfaen"/>
          <w:sz w:val="24"/>
          <w:szCs w:val="24"/>
        </w:rPr>
        <w:t>1</w:t>
      </w:r>
      <w:bookmarkEnd w:id="136"/>
      <w:r w:rsidRPr="00654716">
        <w:rPr>
          <w:rFonts w:ascii="Sylfaen" w:hAnsi="Sylfaen"/>
          <w:sz w:val="24"/>
          <w:szCs w:val="24"/>
        </w:rPr>
        <w:t>19.</w:t>
      </w:r>
      <w:r w:rsidR="00FE5C6A">
        <w:rPr>
          <w:rFonts w:ascii="Sylfaen" w:hAnsi="Sylfaen"/>
          <w:sz w:val="24"/>
          <w:szCs w:val="24"/>
        </w:rPr>
        <w:tab/>
      </w:r>
      <w:r w:rsidRPr="00654716">
        <w:rPr>
          <w:rFonts w:ascii="Sylfaen" w:hAnsi="Sylfaen"/>
          <w:sz w:val="24"/>
          <w:szCs w:val="24"/>
        </w:rPr>
        <w:t>Արտակարգ իրավիճակների կարգավորման նպատակով անդամ պետությունները միմյանց եւ Եվրասիական տնտեսական հանձնաժողովին 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նա</w:t>
      </w:r>
      <w:r w:rsidR="00654716">
        <w:rPr>
          <w:rFonts w:ascii="Sylfaen" w:hAnsi="Sylfaen"/>
          <w:sz w:val="24"/>
          <w:szCs w:val="24"/>
        </w:rPr>
        <w:t>եւ</w:t>
      </w:r>
      <w:r w:rsidRPr="00654716">
        <w:rPr>
          <w:rFonts w:ascii="Sylfaen" w:hAnsi="Sylfaen"/>
          <w:sz w:val="24"/>
          <w:szCs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p>
    <w:p w14:paraId="2C94F872" w14:textId="77777777" w:rsidR="00465FAA" w:rsidRPr="00654716" w:rsidRDefault="00465FAA" w:rsidP="00465FAA">
      <w:pPr>
        <w:pStyle w:val="BodyText1"/>
        <w:spacing w:after="160"/>
        <w:ind w:firstLine="0"/>
        <w:jc w:val="center"/>
        <w:rPr>
          <w:rFonts w:ascii="Sylfaen" w:hAnsi="Sylfaen" w:cs="Sylfaen"/>
          <w:sz w:val="24"/>
          <w:szCs w:val="24"/>
        </w:rPr>
      </w:pPr>
      <w:r>
        <w:rPr>
          <w:rFonts w:ascii="Sylfaen" w:hAnsi="Sylfaen"/>
          <w:sz w:val="24"/>
          <w:szCs w:val="24"/>
        </w:rPr>
        <w:t>_____________</w:t>
      </w:r>
    </w:p>
    <w:p w14:paraId="6A0C0680" w14:textId="77777777" w:rsidR="00FE5C6A" w:rsidRDefault="00FE5C6A" w:rsidP="0064324F">
      <w:pPr>
        <w:spacing w:after="160" w:line="360" w:lineRule="auto"/>
        <w:rPr>
          <w:rFonts w:ascii="Sylfaen" w:hAnsi="Sylfaen"/>
          <w:lang w:val="en-US"/>
        </w:rPr>
      </w:pPr>
    </w:p>
    <w:p w14:paraId="6A625B93" w14:textId="77777777" w:rsidR="00465FAA" w:rsidRDefault="00465FAA" w:rsidP="0064324F">
      <w:pPr>
        <w:spacing w:after="160" w:line="360" w:lineRule="auto"/>
        <w:rPr>
          <w:rFonts w:ascii="Sylfaen" w:hAnsi="Sylfaen"/>
          <w:lang w:val="en-US"/>
        </w:rPr>
        <w:sectPr w:rsidR="00465FAA" w:rsidSect="003F7467">
          <w:footerReference w:type="default" r:id="rId26"/>
          <w:footerReference w:type="first" r:id="rId27"/>
          <w:pgSz w:w="11900" w:h="16840" w:code="9"/>
          <w:pgMar w:top="1418" w:right="1418" w:bottom="1418" w:left="1418" w:header="0" w:footer="512" w:gutter="0"/>
          <w:pgNumType w:start="1"/>
          <w:cols w:space="720"/>
          <w:noEndnote/>
          <w:titlePg/>
          <w:docGrid w:linePitch="360"/>
        </w:sectPr>
      </w:pPr>
    </w:p>
    <w:p w14:paraId="5A601900" w14:textId="77777777" w:rsidR="0064324F" w:rsidRPr="00654716" w:rsidRDefault="0064324F" w:rsidP="00FE5C6A">
      <w:pPr>
        <w:pStyle w:val="BodyText1"/>
        <w:spacing w:after="160"/>
        <w:ind w:left="5103" w:right="-8" w:firstLine="0"/>
        <w:jc w:val="center"/>
        <w:rPr>
          <w:rFonts w:ascii="Sylfaen" w:hAnsi="Sylfaen" w:cs="Sylfaen"/>
          <w:sz w:val="24"/>
          <w:szCs w:val="24"/>
        </w:rPr>
      </w:pPr>
      <w:r w:rsidRPr="00654716">
        <w:rPr>
          <w:rFonts w:ascii="Sylfaen" w:hAnsi="Sylfaen"/>
          <w:sz w:val="24"/>
          <w:szCs w:val="24"/>
        </w:rPr>
        <w:t>ՀԱՍՏԱՏՎԱԾ Է</w:t>
      </w:r>
    </w:p>
    <w:p w14:paraId="33AC05D8" w14:textId="77777777" w:rsidR="0064324F" w:rsidRPr="00654716" w:rsidRDefault="0064324F" w:rsidP="00FE5C6A">
      <w:pPr>
        <w:pStyle w:val="BodyText1"/>
        <w:spacing w:after="160"/>
        <w:ind w:left="5103" w:right="-8" w:firstLine="0"/>
        <w:jc w:val="center"/>
        <w:rPr>
          <w:rFonts w:ascii="Sylfaen" w:hAnsi="Sylfaen" w:cs="Sylfaen"/>
          <w:sz w:val="24"/>
          <w:szCs w:val="24"/>
        </w:rPr>
      </w:pPr>
      <w:r w:rsidRPr="00654716">
        <w:rPr>
          <w:rFonts w:ascii="Sylfaen" w:hAnsi="Sylfaen"/>
          <w:sz w:val="24"/>
          <w:szCs w:val="24"/>
        </w:rPr>
        <w:t>Եվրասիական տնտեսական հանձնաժողովի կոլեգիայի</w:t>
      </w:r>
      <w:r w:rsidR="00FE5C6A">
        <w:rPr>
          <w:rFonts w:ascii="Sylfaen" w:hAnsi="Sylfaen" w:cs="Sylfaen"/>
          <w:sz w:val="24"/>
          <w:szCs w:val="24"/>
        </w:rPr>
        <w:br/>
      </w:r>
      <w:r w:rsidRPr="00654716">
        <w:rPr>
          <w:rFonts w:ascii="Sylfaen" w:hAnsi="Sylfaen"/>
          <w:sz w:val="24"/>
          <w:szCs w:val="24"/>
        </w:rPr>
        <w:t>2021 թվականի սեպտեմբերի 28-ի թիվ 131 որոշմամբ</w:t>
      </w:r>
    </w:p>
    <w:p w14:paraId="6968F812" w14:textId="77777777" w:rsidR="0064324F" w:rsidRPr="00654716" w:rsidRDefault="0064324F" w:rsidP="00FE5C6A">
      <w:pPr>
        <w:pStyle w:val="BodyText1"/>
        <w:spacing w:after="160"/>
        <w:ind w:left="5670" w:right="-8" w:firstLine="0"/>
        <w:jc w:val="center"/>
        <w:rPr>
          <w:rFonts w:ascii="Sylfaen" w:hAnsi="Sylfaen" w:cs="Sylfaen"/>
          <w:sz w:val="24"/>
          <w:szCs w:val="24"/>
        </w:rPr>
      </w:pPr>
    </w:p>
    <w:p w14:paraId="7B01CB1D"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b/>
          <w:sz w:val="24"/>
          <w:szCs w:val="24"/>
        </w:rPr>
        <w:t>ԿԱՆՈՆԱԿԱՐԳ</w:t>
      </w:r>
    </w:p>
    <w:p w14:paraId="0EDA0C0D"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b/>
          <w:sz w:val="24"/>
          <w:szCs w:val="24"/>
        </w:rPr>
        <w:t>«Ֆիզիկական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Pr>
          <w:rFonts w:ascii="Sylfaen" w:hAnsi="Sylfaen"/>
          <w:b/>
          <w:sz w:val="24"/>
          <w:szCs w:val="24"/>
        </w:rPr>
        <w:t>եւ</w:t>
      </w:r>
      <w:r w:rsidRPr="00654716">
        <w:rPr>
          <w:rFonts w:ascii="Sylfaen" w:hAnsi="Sylfaen"/>
          <w:b/>
          <w:sz w:val="24"/>
          <w:szCs w:val="24"/>
        </w:rPr>
        <w:t xml:space="preserve"> տեղեկատվության փոխանակման ապահովում»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654716">
        <w:rPr>
          <w:rFonts w:ascii="Sylfaen" w:hAnsi="Sylfaen"/>
          <w:b/>
          <w:sz w:val="24"/>
          <w:szCs w:val="24"/>
        </w:rPr>
        <w:t>եւ</w:t>
      </w:r>
      <w:r w:rsidRPr="00654716">
        <w:rPr>
          <w:rFonts w:ascii="Sylfaen" w:hAnsi="Sylfaen"/>
          <w:b/>
          <w:sz w:val="24"/>
          <w:szCs w:val="24"/>
        </w:rPr>
        <w:t xml:space="preserve"> տեղեկատվական փոխգործակցության</w:t>
      </w:r>
    </w:p>
    <w:p w14:paraId="5E0D1395"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rPr>
      </w:pPr>
    </w:p>
    <w:p w14:paraId="36B51232"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shd w:val="clear" w:color="auto" w:fill="FFFFFF"/>
        </w:rPr>
        <w:t>I.</w:t>
      </w:r>
      <w:r w:rsidRPr="00654716">
        <w:rPr>
          <w:rFonts w:ascii="Sylfaen" w:hAnsi="Sylfaen"/>
          <w:sz w:val="24"/>
          <w:szCs w:val="24"/>
        </w:rPr>
        <w:t xml:space="preserve"> Ընդհանուր դրույթներ</w:t>
      </w:r>
    </w:p>
    <w:p w14:paraId="5B87E48D" w14:textId="77777777" w:rsidR="0064324F" w:rsidRPr="00654716" w:rsidRDefault="0064324F" w:rsidP="00FE5C6A">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1.</w:t>
      </w:r>
      <w:r w:rsidR="00FE5C6A">
        <w:rPr>
          <w:rFonts w:ascii="Sylfaen" w:hAnsi="Sylfaen"/>
          <w:sz w:val="24"/>
          <w:szCs w:val="24"/>
        </w:rPr>
        <w:tab/>
      </w:r>
      <w:r w:rsidRPr="00654716">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654716">
        <w:rPr>
          <w:rFonts w:ascii="Sylfaen" w:hAnsi="Sylfaen"/>
          <w:sz w:val="24"/>
          <w:szCs w:val="24"/>
        </w:rPr>
        <w:t>եւ</w:t>
      </w:r>
      <w:r w:rsidRPr="00654716">
        <w:rPr>
          <w:rFonts w:ascii="Sylfaen" w:hAnsi="Sylfaen"/>
          <w:sz w:val="24"/>
          <w:szCs w:val="24"/>
        </w:rPr>
        <w:t>յալ ակտերին համապատասխան.</w:t>
      </w:r>
    </w:p>
    <w:p w14:paraId="0757CDA4"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«Եվրասիական տնտեսական միության մասին» 2014 թվականի մայիսի 29-ի պայմանագիր.</w:t>
      </w:r>
    </w:p>
    <w:p w14:paraId="4E78CCF1"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Եվրասիական տնտեսական միության մաքսային օրենսգիրք (այսուհետ՝ Միության մաքսային օրենսգիրք).</w:t>
      </w:r>
    </w:p>
    <w:p w14:paraId="0B5B1484" w14:textId="77777777" w:rsidR="0064324F" w:rsidRPr="00654716" w:rsidRDefault="0064324F" w:rsidP="00683373">
      <w:pPr>
        <w:pStyle w:val="BodyText1"/>
        <w:spacing w:after="160" w:line="336" w:lineRule="auto"/>
        <w:ind w:firstLine="567"/>
        <w:jc w:val="both"/>
        <w:rPr>
          <w:rFonts w:ascii="Sylfaen" w:hAnsi="Sylfaen" w:cs="Sylfaen"/>
          <w:sz w:val="24"/>
          <w:szCs w:val="24"/>
        </w:rPr>
      </w:pPr>
      <w:r w:rsidRPr="00654716">
        <w:rPr>
          <w:rFonts w:ascii="Sylfaen" w:hAnsi="Sylfaen"/>
          <w:sz w:val="24"/>
          <w:szCs w:val="24"/>
        </w:rPr>
        <w:t xml:space="preserve">Մաքսային միության հանձնաժողովի 2010 թվականի հունիսի 18-ի «Եվրասիական տնտեսական միության մաքսային սահմանով տեղափոխվող անձնական օգտագործման ապրանքների կամ Միության մաքսային տարածք ժամանակավորապես ներմուծված անձնական օգտագործման ապրանքների նկատմամբ մաքսային գործառնությունների կատարման, այդ ապրանքների բացթողման </w:t>
      </w:r>
      <w:r w:rsidR="00654716">
        <w:rPr>
          <w:rFonts w:ascii="Sylfaen" w:hAnsi="Sylfaen"/>
          <w:sz w:val="24"/>
          <w:szCs w:val="24"/>
        </w:rPr>
        <w:t>եւ</w:t>
      </w:r>
      <w:r w:rsidRPr="00654716">
        <w:rPr>
          <w:rFonts w:ascii="Sylfaen" w:hAnsi="Sylfaen"/>
          <w:sz w:val="24"/>
          <w:szCs w:val="24"/>
        </w:rPr>
        <w:t xml:space="preserve"> դրանք որպես մաքսային հսկողության տակ չգտնվող ապրանքներ ճանաչելու փաստի արտացոլման կարգի մասին» թիվ 311 որոշում.</w:t>
      </w:r>
    </w:p>
    <w:p w14:paraId="402ED30F" w14:textId="77777777" w:rsidR="0064324F" w:rsidRPr="00654716" w:rsidRDefault="0064324F" w:rsidP="00683373">
      <w:pPr>
        <w:pStyle w:val="BodyText1"/>
        <w:spacing w:after="160" w:line="336" w:lineRule="auto"/>
        <w:ind w:firstLine="567"/>
        <w:jc w:val="both"/>
        <w:rPr>
          <w:rFonts w:ascii="Sylfaen" w:hAnsi="Sylfaen" w:cs="Sylfaen"/>
          <w:sz w:val="24"/>
          <w:szCs w:val="24"/>
        </w:rPr>
      </w:pPr>
      <w:r w:rsidRPr="00654716">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654716">
        <w:rPr>
          <w:rFonts w:ascii="Sylfaen" w:hAnsi="Sylfaen"/>
          <w:sz w:val="24"/>
          <w:szCs w:val="24"/>
        </w:rPr>
        <w:t>եւ</w:t>
      </w:r>
      <w:r w:rsidRPr="00654716">
        <w:rPr>
          <w:rFonts w:ascii="Sylfaen" w:hAnsi="Sylfaen"/>
          <w:sz w:val="24"/>
          <w:szCs w:val="24"/>
        </w:rPr>
        <w:t xml:space="preserve"> փոխադարձ առ</w:t>
      </w:r>
      <w:r w:rsidR="00654716">
        <w:rPr>
          <w:rFonts w:ascii="Sylfaen" w:hAnsi="Sylfaen"/>
          <w:sz w:val="24"/>
          <w:szCs w:val="24"/>
        </w:rPr>
        <w:t>եւ</w:t>
      </w:r>
      <w:r w:rsidRPr="00654716">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F63CEBF" w14:textId="77777777" w:rsidR="0064324F" w:rsidRPr="00654716" w:rsidRDefault="0064324F" w:rsidP="00683373">
      <w:pPr>
        <w:pStyle w:val="BodyText1"/>
        <w:spacing w:after="160" w:line="336" w:lineRule="auto"/>
        <w:ind w:firstLine="567"/>
        <w:jc w:val="both"/>
        <w:rPr>
          <w:rFonts w:ascii="Sylfaen" w:hAnsi="Sylfaen" w:cs="Sylfaen"/>
          <w:sz w:val="24"/>
          <w:szCs w:val="24"/>
        </w:rPr>
      </w:pPr>
      <w:r w:rsidRPr="00654716">
        <w:rPr>
          <w:rFonts w:ascii="Sylfaen" w:hAnsi="Sylfaen"/>
          <w:sz w:val="24"/>
          <w:szCs w:val="24"/>
        </w:rPr>
        <w:t xml:space="preserve">Եվրասիական տնտեսական հանձնաժողովի կոլեգիայի 2015 թվականի հունվարի 27-ի «Արտաքին </w:t>
      </w:r>
      <w:r w:rsidR="00654716">
        <w:rPr>
          <w:rFonts w:ascii="Sylfaen" w:hAnsi="Sylfaen"/>
          <w:sz w:val="24"/>
          <w:szCs w:val="24"/>
        </w:rPr>
        <w:t>եւ</w:t>
      </w:r>
      <w:r w:rsidRPr="00654716">
        <w:rPr>
          <w:rFonts w:ascii="Sylfaen" w:hAnsi="Sylfaen"/>
          <w:sz w:val="24"/>
          <w:szCs w:val="24"/>
        </w:rPr>
        <w:t xml:space="preserve"> փոխադարձ առ</w:t>
      </w:r>
      <w:r w:rsidR="00654716">
        <w:rPr>
          <w:rFonts w:ascii="Sylfaen" w:hAnsi="Sylfaen"/>
          <w:sz w:val="24"/>
          <w:szCs w:val="24"/>
        </w:rPr>
        <w:t>եւ</w:t>
      </w:r>
      <w:r w:rsidRPr="00654716">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2FF6F99" w14:textId="77777777" w:rsidR="0064324F" w:rsidRPr="00654716" w:rsidRDefault="0064324F" w:rsidP="00683373">
      <w:pPr>
        <w:pStyle w:val="BodyText1"/>
        <w:spacing w:after="160" w:line="336" w:lineRule="auto"/>
        <w:ind w:firstLine="567"/>
        <w:jc w:val="both"/>
        <w:rPr>
          <w:rFonts w:ascii="Sylfaen" w:hAnsi="Sylfaen" w:cs="Sylfaen"/>
          <w:sz w:val="24"/>
          <w:szCs w:val="24"/>
        </w:rPr>
      </w:pPr>
      <w:r w:rsidRPr="00654716">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54716">
        <w:rPr>
          <w:rFonts w:ascii="Sylfaen" w:hAnsi="Sylfaen"/>
          <w:sz w:val="24"/>
          <w:szCs w:val="24"/>
        </w:rPr>
        <w:t>եւ</w:t>
      </w:r>
      <w:r w:rsidRPr="00654716">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C68FDDF" w14:textId="77777777" w:rsidR="0064324F" w:rsidRPr="00654716" w:rsidRDefault="0064324F" w:rsidP="00683373">
      <w:pPr>
        <w:pStyle w:val="BodyText1"/>
        <w:spacing w:after="160" w:line="336" w:lineRule="auto"/>
        <w:ind w:firstLine="567"/>
        <w:jc w:val="both"/>
        <w:rPr>
          <w:rFonts w:ascii="Sylfaen" w:hAnsi="Sylfaen" w:cs="Sylfaen"/>
          <w:sz w:val="24"/>
          <w:szCs w:val="24"/>
        </w:rPr>
      </w:pPr>
      <w:r w:rsidRPr="00654716">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54716">
        <w:rPr>
          <w:rFonts w:ascii="Sylfaen" w:hAnsi="Sylfaen"/>
          <w:sz w:val="24"/>
          <w:szCs w:val="24"/>
        </w:rPr>
        <w:t>եւ</w:t>
      </w:r>
      <w:r w:rsidRPr="00654716">
        <w:rPr>
          <w:rFonts w:ascii="Sylfaen" w:hAnsi="Sylfaen"/>
          <w:sz w:val="24"/>
          <w:szCs w:val="24"/>
        </w:rPr>
        <w:t xml:space="preserve"> նկարագրության մեթոդիկայի մասին» թիվ 63 որոշում.</w:t>
      </w:r>
    </w:p>
    <w:p w14:paraId="12E0442F"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54716">
        <w:rPr>
          <w:rFonts w:ascii="Sylfaen" w:hAnsi="Sylfaen"/>
          <w:sz w:val="24"/>
          <w:szCs w:val="24"/>
        </w:rPr>
        <w:t>եւ</w:t>
      </w:r>
      <w:r w:rsidRPr="00654716">
        <w:rPr>
          <w:rFonts w:ascii="Sylfaen" w:hAnsi="Sylfaen"/>
          <w:sz w:val="24"/>
          <w:szCs w:val="24"/>
        </w:rPr>
        <w:t xml:space="preserve"> </w:t>
      </w:r>
      <w:r w:rsidR="00654716">
        <w:rPr>
          <w:rFonts w:ascii="Sylfaen" w:hAnsi="Sylfaen"/>
          <w:sz w:val="24"/>
          <w:szCs w:val="24"/>
        </w:rPr>
        <w:t>եւ</w:t>
      </w:r>
      <w:r w:rsidRPr="00654716">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40A46F67"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7F52A253" w14:textId="77777777" w:rsidR="0064324F" w:rsidRPr="00654716" w:rsidRDefault="0064324F" w:rsidP="0064324F">
      <w:pPr>
        <w:pStyle w:val="BodyText1"/>
        <w:spacing w:after="160"/>
        <w:ind w:firstLine="567"/>
        <w:jc w:val="both"/>
        <w:rPr>
          <w:rFonts w:ascii="Sylfaen" w:hAnsi="Sylfaen" w:cs="Sylfaen"/>
          <w:sz w:val="24"/>
          <w:szCs w:val="24"/>
        </w:rPr>
      </w:pPr>
      <w:r w:rsidRPr="00654716">
        <w:rPr>
          <w:rFonts w:ascii="Sylfaen" w:hAnsi="Sylfaen"/>
          <w:sz w:val="24"/>
          <w:szCs w:val="24"/>
        </w:rPr>
        <w:t xml:space="preserve">Սույն կանոնակարգը մշակվել է՝ հաշվի առնելով Մաքսային միության անդամ պետությունների մաքսային ծառայությունների միավորված կոլեգիայի 2015 թվականի հունիսի 4-ի թիվ № 15/6 որոշմամբ հաստատված՝ Միության անդամ պետությունների տարածք (տարածքից) տրանսպորտային միջոցների ժամանակավոր ներմուծման </w:t>
      </w:r>
      <w:r w:rsidR="00654716">
        <w:rPr>
          <w:rFonts w:ascii="Sylfaen" w:hAnsi="Sylfaen"/>
          <w:sz w:val="24"/>
          <w:szCs w:val="24"/>
        </w:rPr>
        <w:t>եւ</w:t>
      </w:r>
      <w:r w:rsidRPr="00654716">
        <w:rPr>
          <w:rFonts w:ascii="Sylfaen" w:hAnsi="Sylfaen"/>
          <w:sz w:val="24"/>
          <w:szCs w:val="24"/>
        </w:rPr>
        <w:t xml:space="preserve"> արտահանման հաշվառումն ու հսկողությունն ապահովող՝ Միութան անդամ պետությունների մաքսային մարմինների միջ</w:t>
      </w:r>
      <w:r w:rsidR="00654716">
        <w:rPr>
          <w:rFonts w:ascii="Sylfaen" w:hAnsi="Sylfaen"/>
          <w:sz w:val="24"/>
          <w:szCs w:val="24"/>
        </w:rPr>
        <w:t>եւ</w:t>
      </w:r>
      <w:r w:rsidRPr="00654716">
        <w:rPr>
          <w:rFonts w:ascii="Sylfaen" w:hAnsi="Sylfaen"/>
          <w:sz w:val="24"/>
          <w:szCs w:val="24"/>
        </w:rPr>
        <w:t xml:space="preserve"> տեղեկատվության փոխանակման տեխնոլոգիայի դրույթները:</w:t>
      </w:r>
    </w:p>
    <w:p w14:paraId="202A372D"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rPr>
      </w:pPr>
    </w:p>
    <w:p w14:paraId="0E9377EB"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shd w:val="clear" w:color="auto" w:fill="FFFFFF"/>
        </w:rPr>
        <w:t>II.</w:t>
      </w:r>
      <w:r w:rsidRPr="00654716">
        <w:rPr>
          <w:rFonts w:ascii="Sylfaen" w:hAnsi="Sylfaen"/>
          <w:sz w:val="24"/>
          <w:szCs w:val="24"/>
        </w:rPr>
        <w:t xml:space="preserve"> Կիրառության ոլորտը</w:t>
      </w:r>
    </w:p>
    <w:p w14:paraId="4A6C192F" w14:textId="77777777" w:rsidR="0064324F" w:rsidRPr="00654716" w:rsidRDefault="0064324F" w:rsidP="00FE5C6A">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rPr>
        <w:t>2.</w:t>
      </w:r>
      <w:r w:rsidR="00FE5C6A">
        <w:rPr>
          <w:rFonts w:ascii="Sylfaen" w:hAnsi="Sylfaen"/>
          <w:sz w:val="24"/>
          <w:szCs w:val="24"/>
        </w:rPr>
        <w:tab/>
      </w:r>
      <w:r w:rsidRPr="00654716">
        <w:rPr>
          <w:rFonts w:ascii="Sylfaen" w:hAnsi="Sylfaen"/>
          <w:sz w:val="24"/>
          <w:szCs w:val="24"/>
        </w:rPr>
        <w:t>Սույն կանոնակարգը մշակվել է ընդհանուր գործընթացի մասնակիցների կողմից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միջեւ տեղեկատվության փոխանակման ապահովում» ընդհանուր գործընթացի (այսուհետ՝ ընդհանուր գործընթաց) տրանզակցիաների կատարման կարգի եւ պայմանների, ինչպես նաեւ դրանց կատարելիս իրենց դերի միատեսակ ընկալումն ապահովելու նպատակով:</w:t>
      </w:r>
    </w:p>
    <w:p w14:paraId="300EFD5C" w14:textId="77777777" w:rsidR="0064324F" w:rsidRDefault="0064324F" w:rsidP="00FE5C6A">
      <w:pPr>
        <w:pStyle w:val="BodyText1"/>
        <w:tabs>
          <w:tab w:val="left" w:pos="1134"/>
        </w:tabs>
        <w:spacing w:after="160"/>
        <w:ind w:firstLine="567"/>
        <w:jc w:val="both"/>
        <w:rPr>
          <w:rFonts w:ascii="Sylfaen" w:hAnsi="Sylfaen"/>
          <w:sz w:val="24"/>
          <w:szCs w:val="24"/>
        </w:rPr>
      </w:pPr>
      <w:r w:rsidRPr="00654716">
        <w:rPr>
          <w:rFonts w:ascii="Sylfaen" w:hAnsi="Sylfaen"/>
          <w:sz w:val="24"/>
          <w:szCs w:val="24"/>
        </w:rPr>
        <w:t>3.</w:t>
      </w:r>
      <w:r w:rsidR="00FE5C6A">
        <w:rPr>
          <w:rFonts w:ascii="Sylfaen" w:hAnsi="Sylfaen"/>
          <w:sz w:val="24"/>
          <w:szCs w:val="24"/>
        </w:rPr>
        <w:tab/>
      </w:r>
      <w:r w:rsidRPr="00654716">
        <w:rPr>
          <w:rFonts w:ascii="Sylfaen" w:hAnsi="Sylfaen"/>
          <w:sz w:val="24"/>
          <w:szCs w:val="24"/>
        </w:rPr>
        <w:t>Սույն կանոնակարգով սահմանվում են ընդհանուր գործընթացի մասնակիցների միջ</w:t>
      </w:r>
      <w:r w:rsidR="00654716">
        <w:rPr>
          <w:rFonts w:ascii="Sylfaen" w:hAnsi="Sylfaen"/>
          <w:sz w:val="24"/>
          <w:szCs w:val="24"/>
        </w:rPr>
        <w:t>եւ</w:t>
      </w:r>
      <w:r w:rsidRPr="00654716">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654716">
        <w:rPr>
          <w:rFonts w:ascii="Sylfaen" w:hAnsi="Sylfaen"/>
          <w:sz w:val="24"/>
          <w:szCs w:val="24"/>
        </w:rPr>
        <w:t>եւ</w:t>
      </w:r>
      <w:r w:rsidRPr="00654716">
        <w:rPr>
          <w:rFonts w:ascii="Sylfaen" w:hAnsi="Sylfaen"/>
          <w:sz w:val="24"/>
          <w:szCs w:val="24"/>
        </w:rPr>
        <w:t xml:space="preserve"> պայմաններին ներկայացվող պահանջները։</w:t>
      </w:r>
    </w:p>
    <w:p w14:paraId="4A1A91BB" w14:textId="77777777" w:rsidR="00683373" w:rsidRPr="00654716" w:rsidRDefault="00683373" w:rsidP="00FE5C6A">
      <w:pPr>
        <w:pStyle w:val="BodyText1"/>
        <w:tabs>
          <w:tab w:val="left" w:pos="1134"/>
        </w:tabs>
        <w:spacing w:after="160"/>
        <w:ind w:firstLine="567"/>
        <w:jc w:val="both"/>
        <w:rPr>
          <w:rFonts w:ascii="Sylfaen" w:hAnsi="Sylfaen" w:cs="Sylfaen"/>
          <w:sz w:val="24"/>
          <w:szCs w:val="24"/>
        </w:rPr>
      </w:pPr>
    </w:p>
    <w:p w14:paraId="78558E91" w14:textId="77777777" w:rsidR="0064324F" w:rsidRPr="00654716" w:rsidRDefault="0064324F" w:rsidP="00FE5C6A">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rPr>
        <w:t>4.</w:t>
      </w:r>
      <w:r w:rsidR="00FE5C6A">
        <w:rPr>
          <w:rFonts w:ascii="Sylfaen" w:hAnsi="Sylfaen"/>
          <w:sz w:val="24"/>
          <w:szCs w:val="24"/>
        </w:rPr>
        <w:tab/>
      </w:r>
      <w:r w:rsidRPr="00654716">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654716">
        <w:rPr>
          <w:rFonts w:ascii="Sylfaen" w:hAnsi="Sylfaen"/>
          <w:sz w:val="24"/>
          <w:szCs w:val="24"/>
        </w:rPr>
        <w:t>եւ</w:t>
      </w:r>
      <w:r w:rsidRPr="00654716">
        <w:rPr>
          <w:rFonts w:ascii="Sylfaen" w:hAnsi="Sylfaen"/>
          <w:sz w:val="24"/>
          <w:szCs w:val="24"/>
        </w:rPr>
        <w:t xml:space="preserve"> գործառնությունների կատարման կարգը վերահսկելիս, ինչպես նա</w:t>
      </w:r>
      <w:r w:rsidR="00654716">
        <w:rPr>
          <w:rFonts w:ascii="Sylfaen" w:hAnsi="Sylfaen"/>
          <w:sz w:val="24"/>
          <w:szCs w:val="24"/>
        </w:rPr>
        <w:t>եւ</w:t>
      </w:r>
      <w:r w:rsidRPr="00654716">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654716">
        <w:rPr>
          <w:rFonts w:ascii="Sylfaen" w:hAnsi="Sylfaen"/>
          <w:sz w:val="24"/>
          <w:szCs w:val="24"/>
        </w:rPr>
        <w:t>եւ</w:t>
      </w:r>
      <w:r w:rsidRPr="00654716">
        <w:rPr>
          <w:rFonts w:ascii="Sylfaen" w:hAnsi="Sylfaen"/>
          <w:sz w:val="24"/>
          <w:szCs w:val="24"/>
        </w:rPr>
        <w:t xml:space="preserve"> լրամշակելիս։</w:t>
      </w:r>
    </w:p>
    <w:p w14:paraId="054B5680" w14:textId="77777777" w:rsidR="0064324F" w:rsidRPr="00654716" w:rsidRDefault="0064324F" w:rsidP="0064324F">
      <w:pPr>
        <w:spacing w:after="160" w:line="360" w:lineRule="auto"/>
        <w:rPr>
          <w:rFonts w:ascii="Sylfaen" w:hAnsi="Sylfaen" w:cs="Sylfaen"/>
        </w:rPr>
      </w:pPr>
    </w:p>
    <w:p w14:paraId="36422FDD"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III.</w:t>
      </w:r>
      <w:r w:rsidRPr="00654716">
        <w:rPr>
          <w:rFonts w:ascii="Sylfaen" w:hAnsi="Sylfaen"/>
          <w:sz w:val="24"/>
          <w:szCs w:val="24"/>
          <w:lang w:val="hy-AM"/>
        </w:rPr>
        <w:t xml:space="preserve"> Հիմնական հասկացությունները</w:t>
      </w:r>
    </w:p>
    <w:p w14:paraId="2432F014" w14:textId="77777777" w:rsidR="0064324F" w:rsidRPr="00654716" w:rsidRDefault="0064324F" w:rsidP="00FE5C6A">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shd w:val="clear" w:color="auto" w:fill="FFFFFF"/>
          <w:lang w:val="hy-AM"/>
        </w:rPr>
        <w:t>5.</w:t>
      </w:r>
      <w:r w:rsidR="00FE5C6A" w:rsidRPr="00496136">
        <w:rPr>
          <w:rFonts w:ascii="Sylfaen" w:hAnsi="Sylfaen"/>
          <w:sz w:val="24"/>
          <w:szCs w:val="24"/>
          <w:lang w:val="hy-AM"/>
        </w:rPr>
        <w:tab/>
      </w:r>
      <w:r w:rsidRPr="00654716">
        <w:rPr>
          <w:rFonts w:ascii="Sylfaen" w:hAnsi="Sylfaen"/>
          <w:sz w:val="24"/>
          <w:szCs w:val="24"/>
          <w:lang w:val="hy-AM"/>
        </w:rPr>
        <w:t>Սույն կանոնակարգի նպատակներով օգտագործվում են հասկացություններ, որոնք ունեն հետ</w:t>
      </w:r>
      <w:r w:rsidR="00654716">
        <w:rPr>
          <w:rFonts w:ascii="Sylfaen" w:hAnsi="Sylfaen"/>
          <w:sz w:val="24"/>
          <w:szCs w:val="24"/>
          <w:lang w:val="hy-AM"/>
        </w:rPr>
        <w:t>եւ</w:t>
      </w:r>
      <w:r w:rsidRPr="00654716">
        <w:rPr>
          <w:rFonts w:ascii="Sylfaen" w:hAnsi="Sylfaen"/>
          <w:sz w:val="24"/>
          <w:szCs w:val="24"/>
          <w:lang w:val="hy-AM"/>
        </w:rPr>
        <w:t>յալ իմաստը.</w:t>
      </w:r>
    </w:p>
    <w:p w14:paraId="5130EAFC" w14:textId="77777777" w:rsidR="0064324F" w:rsidRPr="00654716" w:rsidRDefault="00FE5C6A" w:rsidP="0064324F">
      <w:pPr>
        <w:pStyle w:val="BodyText1"/>
        <w:spacing w:after="160"/>
        <w:ind w:firstLine="567"/>
        <w:jc w:val="both"/>
        <w:rPr>
          <w:rFonts w:ascii="Sylfaen" w:hAnsi="Sylfaen" w:cs="Sylfaen"/>
          <w:sz w:val="24"/>
          <w:szCs w:val="24"/>
          <w:lang w:val="hy-AM"/>
        </w:rPr>
      </w:pPr>
      <w:r>
        <w:rPr>
          <w:rFonts w:ascii="Sylfaen" w:hAnsi="Sylfaen"/>
          <w:b/>
          <w:sz w:val="24"/>
          <w:szCs w:val="24"/>
          <w:lang w:val="hy-AM"/>
        </w:rPr>
        <w:t>իսկորոշում</w:t>
      </w:r>
      <w:r w:rsidR="0064324F" w:rsidRPr="00FE5C6A">
        <w:rPr>
          <w:rFonts w:ascii="Sylfaen" w:hAnsi="Sylfaen"/>
          <w:b/>
          <w:sz w:val="24"/>
          <w:szCs w:val="24"/>
          <w:lang w:val="hy-AM"/>
        </w:rPr>
        <w:t>՝</w:t>
      </w:r>
      <w:r w:rsidR="0064324F" w:rsidRPr="00654716">
        <w:rPr>
          <w:rFonts w:ascii="Sylfaen" w:hAnsi="Sylfaen"/>
          <w:sz w:val="24"/>
          <w:szCs w:val="24"/>
          <w:lang w:val="hy-AM"/>
        </w:rPr>
        <w:t xml:space="preserve"> մուտքի սուբյեկտին՝ իր կողմից ներկայացվող նույնականացուցչի պատկանելության ստուգում, դրա իսկության հաստատում.</w:t>
      </w:r>
    </w:p>
    <w:p w14:paraId="5CB39678" w14:textId="77777777" w:rsidR="0064324F" w:rsidRPr="00654716" w:rsidRDefault="00FE5C6A" w:rsidP="0064324F">
      <w:pPr>
        <w:pStyle w:val="BodyText1"/>
        <w:spacing w:after="160"/>
        <w:ind w:firstLine="567"/>
        <w:jc w:val="both"/>
        <w:rPr>
          <w:rFonts w:ascii="Sylfaen" w:hAnsi="Sylfaen" w:cs="Sylfaen"/>
          <w:sz w:val="24"/>
          <w:szCs w:val="24"/>
          <w:lang w:val="hy-AM"/>
        </w:rPr>
      </w:pPr>
      <w:r>
        <w:rPr>
          <w:rFonts w:ascii="Sylfaen" w:hAnsi="Sylfaen"/>
          <w:b/>
          <w:sz w:val="24"/>
          <w:szCs w:val="24"/>
          <w:lang w:val="hy-AM"/>
        </w:rPr>
        <w:t>ԱՀԿ</w:t>
      </w:r>
      <w:r w:rsidR="0064324F" w:rsidRPr="00FE5C6A">
        <w:rPr>
          <w:rFonts w:ascii="Sylfaen" w:hAnsi="Sylfaen"/>
          <w:b/>
          <w:sz w:val="24"/>
          <w:szCs w:val="24"/>
          <w:lang w:val="hy-AM"/>
        </w:rPr>
        <w:t>՝</w:t>
      </w:r>
      <w:r w:rsidR="0064324F" w:rsidRPr="00654716">
        <w:rPr>
          <w:rFonts w:ascii="Sylfaen" w:hAnsi="Sylfaen"/>
          <w:sz w:val="24"/>
          <w:szCs w:val="24"/>
          <w:lang w:val="hy-AM"/>
        </w:rPr>
        <w:t xml:space="preserve"> մաքսային մարմինների պաշտոնատար անձի անձնական համարակալված կնիք, որի դրոշմվածքով </w:t>
      </w:r>
      <w:r w:rsidR="00654716">
        <w:rPr>
          <w:rFonts w:ascii="Sylfaen" w:hAnsi="Sylfaen"/>
          <w:sz w:val="24"/>
          <w:szCs w:val="24"/>
          <w:lang w:val="hy-AM"/>
        </w:rPr>
        <w:t>եւ</w:t>
      </w:r>
      <w:r w:rsidR="0064324F" w:rsidRPr="00654716">
        <w:rPr>
          <w:rFonts w:ascii="Sylfaen" w:hAnsi="Sylfaen"/>
          <w:sz w:val="24"/>
          <w:szCs w:val="24"/>
          <w:lang w:val="hy-AM"/>
        </w:rPr>
        <w:t xml:space="preserve"> պաշտոնատար անձի ստորագրությամբ մաքսային փաստաթղթերում հաստատվում է մաքսային գործառնության կատարումը.</w:t>
      </w:r>
    </w:p>
    <w:p w14:paraId="70A05A06" w14:textId="77777777" w:rsidR="0064324F" w:rsidRPr="00654716" w:rsidRDefault="00FE5C6A" w:rsidP="0064324F">
      <w:pPr>
        <w:pStyle w:val="BodyText1"/>
        <w:spacing w:after="160"/>
        <w:ind w:firstLine="567"/>
        <w:jc w:val="both"/>
        <w:rPr>
          <w:rFonts w:ascii="Sylfaen" w:hAnsi="Sylfaen" w:cs="Sylfaen"/>
          <w:sz w:val="24"/>
          <w:szCs w:val="24"/>
          <w:lang w:val="hy-AM"/>
        </w:rPr>
      </w:pPr>
      <w:r>
        <w:rPr>
          <w:rFonts w:ascii="Sylfaen" w:hAnsi="Sylfaen"/>
          <w:b/>
          <w:sz w:val="24"/>
          <w:szCs w:val="24"/>
          <w:lang w:val="hy-AM"/>
        </w:rPr>
        <w:t>վավերապայման</w:t>
      </w:r>
      <w:r w:rsidR="0064324F" w:rsidRPr="00FE5C6A">
        <w:rPr>
          <w:rFonts w:ascii="Sylfaen" w:hAnsi="Sylfaen"/>
          <w:b/>
          <w:sz w:val="24"/>
          <w:szCs w:val="24"/>
          <w:lang w:val="hy-AM"/>
        </w:rPr>
        <w:t>՝</w:t>
      </w:r>
      <w:r w:rsidR="0064324F" w:rsidRPr="00654716">
        <w:rPr>
          <w:rFonts w:ascii="Sylfaen" w:hAnsi="Sylfaen"/>
          <w:sz w:val="24"/>
          <w:szCs w:val="24"/>
          <w:lang w:val="hy-AM"/>
        </w:rPr>
        <w:t xml:space="preserve"> էլեկտրոնային փաստաթղթի (տեղեկությունների) տվյալների միավոր, որը որոշակի համատեքստում համարվում է անտրոհելի.</w:t>
      </w:r>
    </w:p>
    <w:p w14:paraId="52AA8F9D"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FE5C6A">
        <w:rPr>
          <w:rFonts w:ascii="Sylfaen" w:hAnsi="Sylfaen"/>
          <w:b/>
          <w:sz w:val="24"/>
          <w:szCs w:val="24"/>
          <w:lang w:val="hy-AM"/>
        </w:rPr>
        <w:t>ընդհանուր գործըն</w:t>
      </w:r>
      <w:r w:rsidR="00FE5C6A">
        <w:rPr>
          <w:rFonts w:ascii="Sylfaen" w:hAnsi="Sylfaen"/>
          <w:b/>
          <w:sz w:val="24"/>
          <w:szCs w:val="24"/>
          <w:lang w:val="hy-AM"/>
        </w:rPr>
        <w:t>թացի տեղեկատվական օբյեկտի վիճակ</w:t>
      </w:r>
      <w:r w:rsidRPr="00FE5C6A">
        <w:rPr>
          <w:rFonts w:ascii="Sylfaen" w:hAnsi="Sylfaen"/>
          <w:b/>
          <w:sz w:val="24"/>
          <w:szCs w:val="24"/>
          <w:lang w:val="hy-AM"/>
        </w:rPr>
        <w:t>՝</w:t>
      </w:r>
      <w:r w:rsidRPr="00654716">
        <w:rPr>
          <w:rFonts w:ascii="Sylfaen" w:hAnsi="Sylfaen"/>
          <w:sz w:val="24"/>
          <w:szCs w:val="24"/>
          <w:lang w:val="hy-AM"/>
        </w:rPr>
        <w:t xml:space="preserve"> տեղեկատվական օբյեկտն իր կենսական պարբերաշրջանի որոշակի փուլում բնութագրող հատկություն, որը փոփոխվում է ընդհանուր գործընթացի գործառնությունները կատարելիս.</w:t>
      </w:r>
    </w:p>
    <w:p w14:paraId="7454688D"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FE5C6A">
        <w:rPr>
          <w:rFonts w:ascii="Sylfaen" w:hAnsi="Sylfaen"/>
          <w:b/>
          <w:sz w:val="24"/>
          <w:szCs w:val="24"/>
          <w:lang w:val="hy-AM"/>
        </w:rPr>
        <w:t>միջազգային փոխադրում իրականացնող տրանսպորտային միջոցներ (ՄՓՏՄ)</w:t>
      </w:r>
      <w:r w:rsidRPr="00654716">
        <w:rPr>
          <w:rFonts w:ascii="Sylfaen" w:hAnsi="Sylfaen"/>
          <w:sz w:val="24"/>
          <w:szCs w:val="24"/>
          <w:lang w:val="hy-AM"/>
        </w:rPr>
        <w:t>՝ տրանսպորտային միջոցներ, որոնք օգտագործվում են բեռների, ուղեւորների եւ (կամ) ուղեբեռի միջազգային փոխադրման համար՝ դրանց վրա գտնվող հատուկ սարքավորումներով, որոնք նախատեսված են բեռների բեռնման, բեռնաթափման, մշակման եւ պաշտպանության համար, նյութատեխնիկական ապահովման եւ հանդերձման առարկաներով, ինչպես նաեւ պահեստամասերով ու սարքավորումներով, որոնք նախատեսված են ընթացուղում տրանսպորտային միջոցի վերանորոգման, տեխնիկական սպասարկման կամ շահագործման համար.</w:t>
      </w:r>
    </w:p>
    <w:p w14:paraId="653BE65A"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FE5C6A">
        <w:rPr>
          <w:rFonts w:ascii="Sylfaen" w:hAnsi="Sylfaen"/>
          <w:b/>
          <w:sz w:val="24"/>
          <w:szCs w:val="24"/>
          <w:lang w:val="hy-AM"/>
        </w:rPr>
        <w:t xml:space="preserve">ժամանակավորապես ներմուծված </w:t>
      </w:r>
      <w:r w:rsidR="00654716" w:rsidRPr="00FE5C6A">
        <w:rPr>
          <w:rFonts w:ascii="Sylfaen" w:hAnsi="Sylfaen"/>
          <w:b/>
          <w:sz w:val="24"/>
          <w:szCs w:val="24"/>
          <w:lang w:val="hy-AM"/>
        </w:rPr>
        <w:t>եւ</w:t>
      </w:r>
      <w:r w:rsidRPr="00FE5C6A">
        <w:rPr>
          <w:rFonts w:ascii="Sylfaen" w:hAnsi="Sylfaen"/>
          <w:b/>
          <w:sz w:val="24"/>
          <w:szCs w:val="24"/>
          <w:lang w:val="hy-AM"/>
        </w:rPr>
        <w:t xml:space="preserve"> չարտահանված ԱՕՏՄ-ների վեր</w:t>
      </w:r>
      <w:r w:rsidR="00FE5C6A">
        <w:rPr>
          <w:rFonts w:ascii="Sylfaen" w:hAnsi="Sylfaen"/>
          <w:b/>
          <w:sz w:val="24"/>
          <w:szCs w:val="24"/>
          <w:lang w:val="hy-AM"/>
        </w:rPr>
        <w:t>աբերյալ տեղեկությունների ռեեստր</w:t>
      </w:r>
      <w:r w:rsidRPr="00FE5C6A">
        <w:rPr>
          <w:rFonts w:ascii="Sylfaen" w:hAnsi="Sylfaen"/>
          <w:b/>
          <w:sz w:val="24"/>
          <w:szCs w:val="24"/>
          <w:lang w:val="hy-AM"/>
        </w:rPr>
        <w:t xml:space="preserve">՝ </w:t>
      </w:r>
      <w:r w:rsidRPr="00654716">
        <w:rPr>
          <w:rFonts w:ascii="Sylfaen" w:hAnsi="Sylfaen"/>
          <w:sz w:val="24"/>
          <w:szCs w:val="24"/>
          <w:lang w:val="hy-AM"/>
        </w:rPr>
        <w:t>տեղեկատվական ռեսուրս, որը ձ</w:t>
      </w:r>
      <w:r w:rsidR="00654716">
        <w:rPr>
          <w:rFonts w:ascii="Sylfaen" w:hAnsi="Sylfaen"/>
          <w:sz w:val="24"/>
          <w:szCs w:val="24"/>
          <w:lang w:val="hy-AM"/>
        </w:rPr>
        <w:t>եւ</w:t>
      </w:r>
      <w:r w:rsidRPr="00654716">
        <w:rPr>
          <w:rFonts w:ascii="Sylfaen" w:hAnsi="Sylfaen"/>
          <w:sz w:val="24"/>
          <w:szCs w:val="24"/>
          <w:lang w:val="hy-AM"/>
        </w:rPr>
        <w:t xml:space="preserve">ավորվում է ավտոմատացված ռեժիմով Միության յուրաքանչյուր անդամ պետության կենտրոնական մաքսային մարմնի կողմից, այդ թվում՝ ընդհանուր գործընթացի իրագործման շրջանակներում տեղեկատվական փոխգործակցության հիման վրա, պարունակում է տեղեկություններ Միության անդամ չհանդիսացող պետություններում գրանցված </w:t>
      </w:r>
      <w:r w:rsidR="00654716">
        <w:rPr>
          <w:rFonts w:ascii="Sylfaen" w:hAnsi="Sylfaen"/>
          <w:sz w:val="24"/>
          <w:szCs w:val="24"/>
          <w:lang w:val="hy-AM"/>
        </w:rPr>
        <w:t>եւ</w:t>
      </w:r>
      <w:r w:rsidRPr="00654716">
        <w:rPr>
          <w:rFonts w:ascii="Sylfaen" w:hAnsi="Sylfaen"/>
          <w:sz w:val="24"/>
          <w:szCs w:val="24"/>
          <w:lang w:val="hy-AM"/>
        </w:rPr>
        <w:t xml:space="preserve"> Միության տարածքից չարտահանված (մաքսային հսկողությունից չհանված)՝ օտարերկրյա ֆիզիկական անձանց կողմից Միության մաքսային տարածք ժամանակավորապես ներմուծված անձնական օգտագործման տրանսպորտային միջոցների (այսուհետ՝ ԱՕՏՄ) վերաբերյալ, </w:t>
      </w:r>
      <w:r w:rsidRPr="00FE5C6A">
        <w:rPr>
          <w:rFonts w:ascii="Sylfaen" w:hAnsi="Sylfaen"/>
          <w:spacing w:val="-4"/>
          <w:sz w:val="24"/>
          <w:szCs w:val="24"/>
          <w:lang w:val="hy-AM"/>
        </w:rPr>
        <w:t>օգտագործվում է, այդ թվում՝ Միության մաքսային օրենսգրքի 264-րդ հոդվածի 4-րդ կետով սահմանված դեպքերում մաքսատուրքերը, հարկերը վճարելու պարտավորության</w:t>
      </w:r>
      <w:r w:rsidRPr="00654716">
        <w:rPr>
          <w:rFonts w:ascii="Sylfaen" w:hAnsi="Sylfaen"/>
          <w:sz w:val="24"/>
          <w:szCs w:val="24"/>
          <w:lang w:val="hy-AM"/>
        </w:rPr>
        <w:t xml:space="preserve"> կատարումն ապահովելու պայմանների պահպանման հսկողության նպատակով.</w:t>
      </w:r>
    </w:p>
    <w:p w14:paraId="4600F1B9"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54716">
        <w:rPr>
          <w:rFonts w:ascii="Sylfaen" w:hAnsi="Sylfaen"/>
          <w:sz w:val="24"/>
          <w:szCs w:val="24"/>
          <w:lang w:val="hy-AM"/>
        </w:rPr>
        <w:t>եւ</w:t>
      </w:r>
      <w:r w:rsidRPr="00654716">
        <w:rPr>
          <w:rFonts w:ascii="Sylfaen" w:hAnsi="Sylfaen"/>
          <w:sz w:val="24"/>
          <w:szCs w:val="24"/>
          <w:lang w:val="hy-AM"/>
        </w:rPr>
        <w:t xml:space="preserve"> նկարագրության մեթոդիկայով սահմանված իմաստներով։</w:t>
      </w:r>
    </w:p>
    <w:p w14:paraId="2D4616AE"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Սույն կանոնակարգում օգտագործվող այլ հասկացություններ կիրառվում են Եվրասիական տնտեսական հանձնաժողովի կոլեգիայի 2021 թվականի սեպտեմբերի 28-ի թիվ 131 որոշմամբ հաստատված՝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վերաբերյալ՝ Եվրասիական տնտեսական</w:t>
      </w:r>
      <w:r w:rsidR="002C5E73">
        <w:rPr>
          <w:rFonts w:ascii="Sylfaen" w:hAnsi="Sylfaen"/>
          <w:sz w:val="24"/>
          <w:szCs w:val="24"/>
          <w:lang w:val="hy-AM"/>
        </w:rPr>
        <w:t xml:space="preserve"> </w:t>
      </w:r>
      <w:r w:rsidRPr="00654716">
        <w:rPr>
          <w:rFonts w:ascii="Sylfaen" w:hAnsi="Sylfaen"/>
          <w:sz w:val="24"/>
          <w:szCs w:val="24"/>
          <w:lang w:val="hy-AM"/>
        </w:rPr>
        <w:t>միության անդամ պետությունների մաքսային մարմինների միջեւ տեղեկատվության փոխանակման ապահովում»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74E0EE32" w14:textId="77777777" w:rsidR="0064324F" w:rsidRPr="00654716" w:rsidRDefault="0064324F" w:rsidP="00C14EB6">
      <w:pPr>
        <w:pStyle w:val="BodyText1"/>
        <w:spacing w:after="160" w:line="384" w:lineRule="auto"/>
        <w:ind w:firstLine="720"/>
        <w:jc w:val="both"/>
        <w:rPr>
          <w:rFonts w:ascii="Sylfaen" w:hAnsi="Sylfaen" w:cs="Sylfaen"/>
          <w:sz w:val="24"/>
          <w:szCs w:val="24"/>
          <w:lang w:val="hy-AM"/>
        </w:rPr>
      </w:pPr>
    </w:p>
    <w:p w14:paraId="741EDDF6" w14:textId="77777777" w:rsidR="0064324F" w:rsidRPr="002C5E73" w:rsidRDefault="0064324F" w:rsidP="00C14EB6">
      <w:pPr>
        <w:pStyle w:val="Heading10"/>
        <w:spacing w:after="160" w:line="384" w:lineRule="auto"/>
        <w:ind w:left="0"/>
        <w:jc w:val="center"/>
        <w:rPr>
          <w:rFonts w:ascii="Sylfaen" w:hAnsi="Sylfaen"/>
          <w:color w:val="000000" w:themeColor="text1"/>
          <w:sz w:val="24"/>
          <w:szCs w:val="24"/>
          <w:lang w:val="hy-AM"/>
        </w:rPr>
      </w:pPr>
      <w:r w:rsidRPr="00FE5C6A">
        <w:rPr>
          <w:rFonts w:ascii="Sylfaen" w:hAnsi="Sylfaen"/>
          <w:color w:val="000000" w:themeColor="text1"/>
          <w:sz w:val="24"/>
          <w:szCs w:val="24"/>
          <w:shd w:val="clear" w:color="auto" w:fill="FFFFFF"/>
          <w:lang w:val="hy-AM"/>
        </w:rPr>
        <w:t>IV.</w:t>
      </w:r>
      <w:r w:rsidRPr="00FE5C6A">
        <w:rPr>
          <w:rFonts w:ascii="Sylfaen" w:hAnsi="Sylfaen"/>
          <w:color w:val="000000" w:themeColor="text1"/>
          <w:sz w:val="24"/>
          <w:szCs w:val="24"/>
          <w:lang w:val="hy-AM"/>
        </w:rPr>
        <w:t xml:space="preserve"> Ընդհանուր գործընթացի շրջանակներում տեղեկատվական</w:t>
      </w:r>
      <w:r w:rsidR="002C5E73">
        <w:rPr>
          <w:rFonts w:ascii="Sylfaen" w:hAnsi="Sylfaen"/>
          <w:color w:val="000000" w:themeColor="text1"/>
          <w:sz w:val="24"/>
          <w:szCs w:val="24"/>
          <w:lang w:val="hy-AM"/>
        </w:rPr>
        <w:t xml:space="preserve"> </w:t>
      </w:r>
      <w:r w:rsidRPr="00FE5C6A">
        <w:rPr>
          <w:rFonts w:ascii="Sylfaen" w:hAnsi="Sylfaen"/>
          <w:color w:val="000000" w:themeColor="text1"/>
          <w:sz w:val="24"/>
          <w:szCs w:val="24"/>
          <w:lang w:val="hy-AM"/>
        </w:rPr>
        <w:t>փոխգործակցության մասին հիմնական տեղեկությունները</w:t>
      </w:r>
    </w:p>
    <w:p w14:paraId="5F36127D" w14:textId="77777777" w:rsidR="00683373" w:rsidRPr="002C5E73" w:rsidRDefault="00683373" w:rsidP="00C14EB6">
      <w:pPr>
        <w:pStyle w:val="Heading10"/>
        <w:spacing w:after="160" w:line="384" w:lineRule="auto"/>
        <w:ind w:left="0"/>
        <w:jc w:val="center"/>
        <w:rPr>
          <w:rFonts w:ascii="Sylfaen" w:hAnsi="Sylfaen" w:cs="Sylfaen"/>
          <w:color w:val="000000" w:themeColor="text1"/>
          <w:sz w:val="24"/>
          <w:szCs w:val="24"/>
          <w:lang w:val="hy-AM"/>
        </w:rPr>
      </w:pPr>
    </w:p>
    <w:p w14:paraId="38702372" w14:textId="77777777" w:rsidR="0064324F" w:rsidRPr="00FE5C6A" w:rsidRDefault="0064324F" w:rsidP="00C14EB6">
      <w:pPr>
        <w:pStyle w:val="Heading10"/>
        <w:spacing w:after="160" w:line="384" w:lineRule="auto"/>
        <w:ind w:left="0"/>
        <w:jc w:val="center"/>
        <w:rPr>
          <w:rFonts w:ascii="Sylfaen" w:eastAsia="Times New Roman" w:hAnsi="Sylfaen" w:cs="Sylfaen"/>
          <w:color w:val="000000" w:themeColor="text1"/>
          <w:sz w:val="24"/>
          <w:szCs w:val="24"/>
          <w:lang w:val="hy-AM"/>
        </w:rPr>
      </w:pPr>
      <w:r w:rsidRPr="00FE5C6A">
        <w:rPr>
          <w:rFonts w:ascii="Sylfaen" w:hAnsi="Sylfaen"/>
          <w:color w:val="000000" w:themeColor="text1"/>
          <w:sz w:val="24"/>
          <w:szCs w:val="24"/>
          <w:shd w:val="clear" w:color="auto" w:fill="FFFFFF"/>
          <w:lang w:val="hy-AM"/>
        </w:rPr>
        <w:t>1.</w:t>
      </w:r>
      <w:r w:rsidRPr="00FE5C6A">
        <w:rPr>
          <w:rFonts w:ascii="Sylfaen" w:hAnsi="Sylfaen"/>
          <w:color w:val="000000" w:themeColor="text1"/>
          <w:sz w:val="24"/>
          <w:szCs w:val="24"/>
          <w:lang w:val="hy-AM"/>
        </w:rPr>
        <w:t xml:space="preserve"> Տեղեկատվական փոխգործակցության մասնակիցները</w:t>
      </w:r>
    </w:p>
    <w:p w14:paraId="410CA4AE" w14:textId="77777777" w:rsidR="0064324F" w:rsidRPr="00FE5C6A" w:rsidRDefault="0064324F" w:rsidP="00C14EB6">
      <w:pPr>
        <w:pStyle w:val="Heading10"/>
        <w:tabs>
          <w:tab w:val="left" w:pos="1134"/>
        </w:tabs>
        <w:spacing w:after="160" w:line="384" w:lineRule="auto"/>
        <w:ind w:left="0" w:firstLine="567"/>
        <w:jc w:val="both"/>
        <w:rPr>
          <w:rFonts w:ascii="Sylfaen" w:hAnsi="Sylfaen" w:cs="Sylfaen"/>
          <w:color w:val="000000" w:themeColor="text1"/>
          <w:sz w:val="24"/>
          <w:szCs w:val="24"/>
          <w:lang w:val="hy-AM"/>
        </w:rPr>
      </w:pPr>
      <w:r w:rsidRPr="00FE5C6A">
        <w:rPr>
          <w:rFonts w:ascii="Sylfaen" w:hAnsi="Sylfaen"/>
          <w:color w:val="000000" w:themeColor="text1"/>
          <w:sz w:val="24"/>
          <w:szCs w:val="24"/>
          <w:shd w:val="clear" w:color="auto" w:fill="FFFFFF"/>
          <w:lang w:val="hy-AM"/>
        </w:rPr>
        <w:t>6.</w:t>
      </w:r>
      <w:r w:rsidR="00C14EB6" w:rsidRPr="002C5E73">
        <w:rPr>
          <w:rFonts w:ascii="Sylfaen" w:hAnsi="Sylfaen"/>
          <w:color w:val="000000" w:themeColor="text1"/>
          <w:sz w:val="24"/>
          <w:szCs w:val="24"/>
          <w:lang w:val="hy-AM"/>
        </w:rPr>
        <w:tab/>
      </w:r>
      <w:r w:rsidRPr="00FE5C6A">
        <w:rPr>
          <w:rFonts w:ascii="Sylfaen" w:hAnsi="Sylfaen"/>
          <w:color w:val="000000" w:themeColor="text1"/>
          <w:sz w:val="24"/>
          <w:szCs w:val="24"/>
          <w:lang w:val="hy-AM"/>
        </w:rPr>
        <w:t>Ընդհանուր գործընթացի շրջանակներում տեղեկատվական փոխգործակցության մասնակիցների դերերի ցանկը բերված է 1-ին աղյուսակում։</w:t>
      </w:r>
    </w:p>
    <w:p w14:paraId="1D168001" w14:textId="77777777" w:rsidR="0064324F" w:rsidRPr="00FE5C6A" w:rsidRDefault="0064324F" w:rsidP="00C14EB6">
      <w:pPr>
        <w:pStyle w:val="Heading10"/>
        <w:spacing w:after="160" w:line="384" w:lineRule="auto"/>
        <w:ind w:left="0"/>
        <w:jc w:val="right"/>
        <w:rPr>
          <w:rFonts w:ascii="Sylfaen" w:hAnsi="Sylfaen" w:cs="Sylfaen"/>
          <w:color w:val="000000" w:themeColor="text1"/>
          <w:sz w:val="24"/>
          <w:szCs w:val="24"/>
          <w:lang w:val="hy-AM"/>
        </w:rPr>
      </w:pPr>
      <w:r w:rsidRPr="00FE5C6A">
        <w:rPr>
          <w:rFonts w:ascii="Sylfaen" w:hAnsi="Sylfaen"/>
          <w:color w:val="000000" w:themeColor="text1"/>
          <w:sz w:val="24"/>
          <w:szCs w:val="24"/>
          <w:lang w:val="hy-AM"/>
        </w:rPr>
        <w:t>Աղյուսակ 1</w:t>
      </w:r>
    </w:p>
    <w:p w14:paraId="03396336" w14:textId="77777777" w:rsidR="0064324F" w:rsidRPr="00FE5C6A" w:rsidRDefault="0064324F" w:rsidP="00C14EB6">
      <w:pPr>
        <w:pStyle w:val="Heading10"/>
        <w:spacing w:after="160" w:line="384" w:lineRule="auto"/>
        <w:ind w:left="0"/>
        <w:jc w:val="center"/>
        <w:rPr>
          <w:rFonts w:ascii="Sylfaen" w:hAnsi="Sylfaen" w:cs="Sylfaen"/>
          <w:color w:val="000000" w:themeColor="text1"/>
          <w:sz w:val="24"/>
          <w:szCs w:val="24"/>
          <w:lang w:val="hy-AM"/>
        </w:rPr>
      </w:pPr>
      <w:r w:rsidRPr="00FE5C6A">
        <w:rPr>
          <w:rFonts w:ascii="Sylfaen" w:hAnsi="Sylfaen"/>
          <w:color w:val="000000" w:themeColor="text1"/>
          <w:sz w:val="24"/>
          <w:szCs w:val="24"/>
          <w:lang w:val="hy-AM"/>
        </w:rPr>
        <w:t>Տեղեկատվական փոխգործակցության մասնակիցների դերերի ցանկը</w:t>
      </w:r>
    </w:p>
    <w:tbl>
      <w:tblPr>
        <w:tblOverlap w:val="never"/>
        <w:tblW w:w="9499" w:type="dxa"/>
        <w:tblLayout w:type="fixed"/>
        <w:tblCellMar>
          <w:left w:w="10" w:type="dxa"/>
          <w:right w:w="10" w:type="dxa"/>
        </w:tblCellMar>
        <w:tblLook w:val="0000" w:firstRow="0" w:lastRow="0" w:firstColumn="0" w:lastColumn="0" w:noHBand="0" w:noVBand="0"/>
      </w:tblPr>
      <w:tblGrid>
        <w:gridCol w:w="2529"/>
        <w:gridCol w:w="3512"/>
        <w:gridCol w:w="3458"/>
      </w:tblGrid>
      <w:tr w:rsidR="0064324F" w:rsidRPr="00FE5C6A" w14:paraId="63A7C9A5" w14:textId="77777777" w:rsidTr="00C14EB6">
        <w:trPr>
          <w:tblHeader/>
        </w:trPr>
        <w:tc>
          <w:tcPr>
            <w:tcW w:w="2529" w:type="dxa"/>
            <w:tcBorders>
              <w:top w:val="single" w:sz="4" w:space="0" w:color="auto"/>
              <w:left w:val="single" w:sz="4" w:space="0" w:color="auto"/>
            </w:tcBorders>
            <w:shd w:val="clear" w:color="auto" w:fill="FFFFFF"/>
          </w:tcPr>
          <w:p w14:paraId="4B9FAE9C" w14:textId="77777777" w:rsidR="0064324F" w:rsidRPr="00FE5C6A" w:rsidRDefault="0064324F" w:rsidP="00FE5C6A">
            <w:pPr>
              <w:pStyle w:val="Other0"/>
              <w:spacing w:after="120" w:line="240" w:lineRule="auto"/>
              <w:jc w:val="center"/>
              <w:rPr>
                <w:rFonts w:ascii="Sylfaen" w:hAnsi="Sylfaen" w:cs="Sylfaen"/>
                <w:sz w:val="20"/>
                <w:szCs w:val="20"/>
              </w:rPr>
            </w:pPr>
            <w:r w:rsidRPr="00FE5C6A">
              <w:rPr>
                <w:rFonts w:ascii="Sylfaen" w:hAnsi="Sylfaen"/>
                <w:sz w:val="20"/>
                <w:szCs w:val="20"/>
              </w:rPr>
              <w:t>Դերի անվանումը</w:t>
            </w:r>
          </w:p>
        </w:tc>
        <w:tc>
          <w:tcPr>
            <w:tcW w:w="3512" w:type="dxa"/>
            <w:tcBorders>
              <w:top w:val="single" w:sz="4" w:space="0" w:color="auto"/>
              <w:left w:val="single" w:sz="4" w:space="0" w:color="auto"/>
            </w:tcBorders>
            <w:shd w:val="clear" w:color="auto" w:fill="FFFFFF"/>
          </w:tcPr>
          <w:p w14:paraId="47FA8604" w14:textId="77777777" w:rsidR="0064324F" w:rsidRPr="00FE5C6A" w:rsidRDefault="0064324F" w:rsidP="00FE5C6A">
            <w:pPr>
              <w:pStyle w:val="Other0"/>
              <w:spacing w:after="120" w:line="240" w:lineRule="auto"/>
              <w:jc w:val="center"/>
              <w:rPr>
                <w:rFonts w:ascii="Sylfaen" w:hAnsi="Sylfaen" w:cs="Sylfaen"/>
                <w:sz w:val="20"/>
                <w:szCs w:val="20"/>
              </w:rPr>
            </w:pPr>
            <w:r w:rsidRPr="00FE5C6A">
              <w:rPr>
                <w:rFonts w:ascii="Sylfaen" w:hAnsi="Sylfaen"/>
                <w:sz w:val="20"/>
                <w:szCs w:val="20"/>
              </w:rPr>
              <w:t>Դերի նկարագրությունը</w:t>
            </w:r>
          </w:p>
        </w:tc>
        <w:tc>
          <w:tcPr>
            <w:tcW w:w="3458" w:type="dxa"/>
            <w:tcBorders>
              <w:top w:val="single" w:sz="4" w:space="0" w:color="auto"/>
              <w:left w:val="single" w:sz="4" w:space="0" w:color="auto"/>
              <w:right w:val="single" w:sz="4" w:space="0" w:color="auto"/>
            </w:tcBorders>
            <w:shd w:val="clear" w:color="auto" w:fill="FFFFFF"/>
            <w:vAlign w:val="center"/>
          </w:tcPr>
          <w:p w14:paraId="70F43525" w14:textId="77777777" w:rsidR="0064324F" w:rsidRPr="00FE5C6A" w:rsidRDefault="0064324F" w:rsidP="00FE5C6A">
            <w:pPr>
              <w:pStyle w:val="Other0"/>
              <w:spacing w:after="120" w:line="240" w:lineRule="auto"/>
              <w:jc w:val="center"/>
              <w:rPr>
                <w:rFonts w:ascii="Sylfaen" w:hAnsi="Sylfaen" w:cs="Sylfaen"/>
                <w:sz w:val="20"/>
                <w:szCs w:val="20"/>
              </w:rPr>
            </w:pPr>
            <w:r w:rsidRPr="00FE5C6A">
              <w:rPr>
                <w:rFonts w:ascii="Sylfaen" w:hAnsi="Sylfaen"/>
                <w:sz w:val="20"/>
                <w:szCs w:val="20"/>
              </w:rPr>
              <w:t>Դերը կատարող մասնակիցը</w:t>
            </w:r>
          </w:p>
        </w:tc>
      </w:tr>
      <w:tr w:rsidR="0064324F" w:rsidRPr="00FE5C6A" w14:paraId="58F36DD9" w14:textId="77777777" w:rsidTr="00C14EB6">
        <w:trPr>
          <w:tblHeader/>
        </w:trPr>
        <w:tc>
          <w:tcPr>
            <w:tcW w:w="2529" w:type="dxa"/>
            <w:tcBorders>
              <w:top w:val="single" w:sz="4" w:space="0" w:color="auto"/>
              <w:left w:val="single" w:sz="4" w:space="0" w:color="auto"/>
            </w:tcBorders>
            <w:shd w:val="clear" w:color="auto" w:fill="FFFFFF"/>
            <w:vAlign w:val="center"/>
          </w:tcPr>
          <w:p w14:paraId="36EFACDD" w14:textId="77777777" w:rsidR="0064324F" w:rsidRPr="00FE5C6A" w:rsidRDefault="0064324F" w:rsidP="00FE5C6A">
            <w:pPr>
              <w:pStyle w:val="Other0"/>
              <w:spacing w:after="120" w:line="240" w:lineRule="auto"/>
              <w:jc w:val="center"/>
              <w:rPr>
                <w:rFonts w:ascii="Sylfaen" w:hAnsi="Sylfaen" w:cs="Sylfaen"/>
                <w:sz w:val="20"/>
                <w:szCs w:val="20"/>
              </w:rPr>
            </w:pPr>
            <w:r w:rsidRPr="00FE5C6A">
              <w:rPr>
                <w:rFonts w:ascii="Sylfaen" w:hAnsi="Sylfaen"/>
                <w:sz w:val="20"/>
                <w:szCs w:val="20"/>
              </w:rPr>
              <w:t>1</w:t>
            </w:r>
          </w:p>
        </w:tc>
        <w:tc>
          <w:tcPr>
            <w:tcW w:w="3512" w:type="dxa"/>
            <w:tcBorders>
              <w:top w:val="single" w:sz="4" w:space="0" w:color="auto"/>
              <w:left w:val="single" w:sz="4" w:space="0" w:color="auto"/>
            </w:tcBorders>
            <w:shd w:val="clear" w:color="auto" w:fill="FFFFFF"/>
            <w:vAlign w:val="center"/>
          </w:tcPr>
          <w:p w14:paraId="23C75FAC" w14:textId="77777777" w:rsidR="0064324F" w:rsidRPr="00FE5C6A" w:rsidRDefault="0064324F" w:rsidP="00FE5C6A">
            <w:pPr>
              <w:pStyle w:val="Other0"/>
              <w:spacing w:after="120" w:line="240" w:lineRule="auto"/>
              <w:jc w:val="center"/>
              <w:rPr>
                <w:rFonts w:ascii="Sylfaen" w:hAnsi="Sylfaen" w:cs="Sylfaen"/>
                <w:sz w:val="20"/>
                <w:szCs w:val="20"/>
              </w:rPr>
            </w:pPr>
            <w:r w:rsidRPr="00FE5C6A">
              <w:rPr>
                <w:rFonts w:ascii="Sylfaen" w:hAnsi="Sylfaen"/>
                <w:sz w:val="20"/>
                <w:szCs w:val="20"/>
              </w:rPr>
              <w:t>2</w:t>
            </w:r>
          </w:p>
        </w:tc>
        <w:tc>
          <w:tcPr>
            <w:tcW w:w="3458" w:type="dxa"/>
            <w:tcBorders>
              <w:top w:val="single" w:sz="4" w:space="0" w:color="auto"/>
              <w:left w:val="single" w:sz="4" w:space="0" w:color="auto"/>
              <w:right w:val="single" w:sz="4" w:space="0" w:color="auto"/>
            </w:tcBorders>
            <w:shd w:val="clear" w:color="auto" w:fill="FFFFFF"/>
            <w:vAlign w:val="center"/>
          </w:tcPr>
          <w:p w14:paraId="32AE049B" w14:textId="77777777" w:rsidR="0064324F" w:rsidRPr="00FE5C6A" w:rsidRDefault="0064324F" w:rsidP="00FE5C6A">
            <w:pPr>
              <w:pStyle w:val="Other0"/>
              <w:spacing w:after="120" w:line="240" w:lineRule="auto"/>
              <w:jc w:val="center"/>
              <w:rPr>
                <w:rFonts w:ascii="Sylfaen" w:hAnsi="Sylfaen" w:cs="Sylfaen"/>
                <w:sz w:val="20"/>
                <w:szCs w:val="20"/>
              </w:rPr>
            </w:pPr>
            <w:r w:rsidRPr="00FE5C6A">
              <w:rPr>
                <w:rFonts w:ascii="Sylfaen" w:hAnsi="Sylfaen"/>
                <w:sz w:val="20"/>
                <w:szCs w:val="20"/>
              </w:rPr>
              <w:t>3</w:t>
            </w:r>
          </w:p>
        </w:tc>
      </w:tr>
      <w:tr w:rsidR="0064324F" w:rsidRPr="00FE5C6A" w14:paraId="4C267534" w14:textId="77777777" w:rsidTr="00FE5C6A">
        <w:tc>
          <w:tcPr>
            <w:tcW w:w="2529" w:type="dxa"/>
            <w:tcBorders>
              <w:top w:val="single" w:sz="4" w:space="0" w:color="auto"/>
              <w:left w:val="single" w:sz="4" w:space="0" w:color="auto"/>
            </w:tcBorders>
            <w:shd w:val="clear" w:color="auto" w:fill="FFFFFF"/>
          </w:tcPr>
          <w:p w14:paraId="0DC9F8E0"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Տեղեկությունների հարցում կատարող լիազորված մարմինը</w:t>
            </w:r>
          </w:p>
        </w:tc>
        <w:tc>
          <w:tcPr>
            <w:tcW w:w="3512" w:type="dxa"/>
            <w:tcBorders>
              <w:top w:val="single" w:sz="4" w:space="0" w:color="auto"/>
              <w:left w:val="single" w:sz="4" w:space="0" w:color="auto"/>
            </w:tcBorders>
            <w:shd w:val="clear" w:color="auto" w:fill="FFFFFF"/>
            <w:vAlign w:val="center"/>
          </w:tcPr>
          <w:p w14:paraId="185D5117"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ձ</w:t>
            </w:r>
            <w:r w:rsidR="00654716" w:rsidRPr="00FE5C6A">
              <w:rPr>
                <w:rFonts w:ascii="Sylfaen" w:hAnsi="Sylfaen"/>
                <w:sz w:val="20"/>
                <w:szCs w:val="20"/>
                <w:lang w:val="hy-AM"/>
              </w:rPr>
              <w:t>եւ</w:t>
            </w:r>
            <w:r w:rsidRPr="00FE5C6A">
              <w:rPr>
                <w:rFonts w:ascii="Sylfaen" w:hAnsi="Sylfaen"/>
                <w:sz w:val="20"/>
                <w:szCs w:val="20"/>
                <w:lang w:val="hy-AM"/>
              </w:rPr>
              <w:t xml:space="preserve">ավորում </w:t>
            </w:r>
            <w:r w:rsidR="00654716" w:rsidRPr="00FE5C6A">
              <w:rPr>
                <w:rFonts w:ascii="Sylfaen" w:hAnsi="Sylfaen"/>
                <w:sz w:val="20"/>
                <w:szCs w:val="20"/>
                <w:lang w:val="hy-AM"/>
              </w:rPr>
              <w:t>եւ</w:t>
            </w:r>
            <w:r w:rsidRPr="00FE5C6A">
              <w:rPr>
                <w:rFonts w:ascii="Sylfaen" w:hAnsi="Sylfaen"/>
                <w:sz w:val="20"/>
                <w:szCs w:val="20"/>
                <w:lang w:val="hy-AM"/>
              </w:rPr>
              <w:t xml:space="preserve"> հարցումներ է ուղարկում ԱՕՏՄ-ն ժամանակավորապես ներմուծելու </w:t>
            </w:r>
            <w:r w:rsidR="00654716" w:rsidRPr="00FE5C6A">
              <w:rPr>
                <w:rFonts w:ascii="Sylfaen" w:hAnsi="Sylfaen"/>
                <w:sz w:val="20"/>
                <w:szCs w:val="20"/>
                <w:lang w:val="hy-AM"/>
              </w:rPr>
              <w:t>եւ</w:t>
            </w:r>
            <w:r w:rsidRPr="00FE5C6A">
              <w:rPr>
                <w:rFonts w:ascii="Sylfaen" w:hAnsi="Sylfaen"/>
                <w:sz w:val="20"/>
                <w:szCs w:val="20"/>
                <w:lang w:val="hy-AM"/>
              </w:rPr>
              <w:t xml:space="preserve"> ԱՕՏՄ-ի ժամանակավոր ներմուծումն ավարտելու, ինչպես նա</w:t>
            </w:r>
            <w:r w:rsidR="00654716" w:rsidRPr="00FE5C6A">
              <w:rPr>
                <w:rFonts w:ascii="Sylfaen" w:hAnsi="Sylfaen"/>
                <w:sz w:val="20"/>
                <w:szCs w:val="20"/>
                <w:lang w:val="hy-AM"/>
              </w:rPr>
              <w:t>եւ</w:t>
            </w:r>
            <w:r w:rsidRPr="00FE5C6A">
              <w:rPr>
                <w:rFonts w:ascii="Sylfaen" w:hAnsi="Sylfaen"/>
                <w:sz w:val="20"/>
                <w:szCs w:val="20"/>
                <w:lang w:val="hy-AM"/>
              </w:rPr>
              <w:t xml:space="preserve"> Միության մաքսային տարածք ժամանակավորապես</w:t>
            </w:r>
            <w:r w:rsidR="002C5E73">
              <w:rPr>
                <w:rFonts w:ascii="Sylfaen" w:hAnsi="Sylfaen"/>
                <w:sz w:val="20"/>
                <w:szCs w:val="20"/>
                <w:lang w:val="hy-AM"/>
              </w:rPr>
              <w:t xml:space="preserve"> </w:t>
            </w:r>
            <w:r w:rsidRPr="00FE5C6A">
              <w:rPr>
                <w:rFonts w:ascii="Sylfaen" w:hAnsi="Sylfaen"/>
                <w:sz w:val="20"/>
                <w:szCs w:val="20"/>
                <w:lang w:val="hy-AM"/>
              </w:rPr>
              <w:t xml:space="preserve">ներմուծված </w:t>
            </w:r>
            <w:r w:rsidR="00654716" w:rsidRPr="00FE5C6A">
              <w:rPr>
                <w:rFonts w:ascii="Sylfaen" w:hAnsi="Sylfaen"/>
                <w:sz w:val="20"/>
                <w:szCs w:val="20"/>
                <w:lang w:val="hy-AM"/>
              </w:rPr>
              <w:t>եւ</w:t>
            </w:r>
            <w:r w:rsidRPr="00FE5C6A">
              <w:rPr>
                <w:rFonts w:ascii="Sylfaen" w:hAnsi="Sylfaen"/>
                <w:sz w:val="20"/>
                <w:szCs w:val="20"/>
                <w:lang w:val="hy-AM"/>
              </w:rPr>
              <w:t xml:space="preserve"> Միության մաքսային տարածքից</w:t>
            </w:r>
            <w:r w:rsidR="002C5E73">
              <w:rPr>
                <w:rFonts w:ascii="Sylfaen" w:hAnsi="Sylfaen"/>
                <w:sz w:val="20"/>
                <w:szCs w:val="20"/>
                <w:lang w:val="hy-AM"/>
              </w:rPr>
              <w:t xml:space="preserve"> </w:t>
            </w:r>
            <w:r w:rsidRPr="00FE5C6A">
              <w:rPr>
                <w:rFonts w:ascii="Sylfaen" w:hAnsi="Sylfaen"/>
                <w:sz w:val="20"/>
                <w:szCs w:val="20"/>
                <w:lang w:val="hy-AM"/>
              </w:rPr>
              <w:t>չարտահանված ԱՕՏՄ-ների մասին տեղեկություններ ներկայացնելու համար, որոնք հայտարարագրվել են կոնկրետ անձի կողմից, ստանում է հարցված տեղեկությունները</w:t>
            </w:r>
            <w:r w:rsidR="002C5E73">
              <w:rPr>
                <w:rFonts w:ascii="Sylfaen" w:hAnsi="Sylfaen"/>
                <w:sz w:val="20"/>
                <w:szCs w:val="20"/>
                <w:lang w:val="hy-AM"/>
              </w:rPr>
              <w:t xml:space="preserve"> </w:t>
            </w:r>
          </w:p>
        </w:tc>
        <w:tc>
          <w:tcPr>
            <w:tcW w:w="3458" w:type="dxa"/>
            <w:tcBorders>
              <w:top w:val="single" w:sz="4" w:space="0" w:color="auto"/>
              <w:left w:val="single" w:sz="4" w:space="0" w:color="auto"/>
              <w:right w:val="single" w:sz="4" w:space="0" w:color="auto"/>
            </w:tcBorders>
            <w:shd w:val="clear" w:color="auto" w:fill="FFFFFF"/>
          </w:tcPr>
          <w:p w14:paraId="4EFC9D2C"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ԱՕՏՄ-ի մասին տեղեկությունների հարցում կատարող լիազորված մարմին (Р.СР.04.АСТ.005)</w:t>
            </w:r>
          </w:p>
        </w:tc>
      </w:tr>
      <w:tr w:rsidR="0064324F" w:rsidRPr="00FE5C6A" w14:paraId="61F02119" w14:textId="77777777" w:rsidTr="00FE5C6A">
        <w:tc>
          <w:tcPr>
            <w:tcW w:w="2529" w:type="dxa"/>
            <w:tcBorders>
              <w:top w:val="single" w:sz="4" w:space="0" w:color="auto"/>
              <w:left w:val="single" w:sz="4" w:space="0" w:color="auto"/>
              <w:bottom w:val="single" w:sz="4" w:space="0" w:color="auto"/>
            </w:tcBorders>
            <w:shd w:val="clear" w:color="auto" w:fill="FFFFFF"/>
          </w:tcPr>
          <w:p w14:paraId="7A6B2C05"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ԱՕՏՄ-ի ժամանակավոր ներմուծման նկատմամբ հսկողություն իրականացնող լիազորված մարմինը</w:t>
            </w:r>
          </w:p>
        </w:tc>
        <w:tc>
          <w:tcPr>
            <w:tcW w:w="3512" w:type="dxa"/>
            <w:tcBorders>
              <w:top w:val="single" w:sz="4" w:space="0" w:color="auto"/>
              <w:left w:val="single" w:sz="4" w:space="0" w:color="auto"/>
              <w:bottom w:val="single" w:sz="4" w:space="0" w:color="auto"/>
            </w:tcBorders>
            <w:shd w:val="clear" w:color="auto" w:fill="FFFFFF"/>
            <w:vAlign w:val="center"/>
          </w:tcPr>
          <w:p w14:paraId="7C84BDBD"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 xml:space="preserve">ընդունում </w:t>
            </w:r>
            <w:r w:rsidR="00654716" w:rsidRPr="00FE5C6A">
              <w:rPr>
                <w:rFonts w:ascii="Sylfaen" w:hAnsi="Sylfaen"/>
                <w:sz w:val="20"/>
                <w:szCs w:val="20"/>
                <w:lang w:val="hy-AM"/>
              </w:rPr>
              <w:t>եւ</w:t>
            </w:r>
            <w:r w:rsidRPr="00FE5C6A">
              <w:rPr>
                <w:rFonts w:ascii="Sylfaen" w:hAnsi="Sylfaen"/>
                <w:sz w:val="20"/>
                <w:szCs w:val="20"/>
                <w:lang w:val="hy-AM"/>
              </w:rPr>
              <w:t xml:space="preserve"> մշակում է մաքսային գործառնություններ կատարող լիազորված մարմնից ԱՕՏՄ-ի ժամանակավոր ներմուծման մասին տեղեկությունները, հսկողություն է իրականացնում ԱՕՏՄ-ի մասով կիրառվող՝ Միության իրավունքի մաս կազմող՝ մաքսային իրավահարաբերությունները կարգավորող միջազգային պայմանագրերի </w:t>
            </w:r>
            <w:r w:rsidR="00654716" w:rsidRPr="00FE5C6A">
              <w:rPr>
                <w:rFonts w:ascii="Sylfaen" w:hAnsi="Sylfaen"/>
                <w:sz w:val="20"/>
                <w:szCs w:val="20"/>
                <w:lang w:val="hy-AM"/>
              </w:rPr>
              <w:t>եւ</w:t>
            </w:r>
            <w:r w:rsidRPr="00FE5C6A">
              <w:rPr>
                <w:rFonts w:ascii="Sylfaen" w:hAnsi="Sylfaen"/>
                <w:sz w:val="20"/>
                <w:szCs w:val="20"/>
                <w:lang w:val="hy-AM"/>
              </w:rPr>
              <w:t xml:space="preserve"> ակտերի պահպանման նկատմամբ, ինչպես նա</w:t>
            </w:r>
            <w:r w:rsidR="00654716" w:rsidRPr="00FE5C6A">
              <w:rPr>
                <w:rFonts w:ascii="Sylfaen" w:hAnsi="Sylfaen"/>
                <w:sz w:val="20"/>
                <w:szCs w:val="20"/>
                <w:lang w:val="hy-AM"/>
              </w:rPr>
              <w:t>եւ</w:t>
            </w:r>
            <w:r w:rsidRPr="00FE5C6A">
              <w:rPr>
                <w:rFonts w:ascii="Sylfaen" w:hAnsi="Sylfaen"/>
                <w:sz w:val="20"/>
                <w:szCs w:val="20"/>
                <w:lang w:val="hy-AM"/>
              </w:rPr>
              <w:t xml:space="preserve"> ԱՕՏՄ-ի մասին տեղեկություններ ստացող լիազորված մարմին է ուղարկում Միության մաքսային տարածք ժամանակավորապես ներմուծված </w:t>
            </w:r>
            <w:r w:rsidR="00654716" w:rsidRPr="00FE5C6A">
              <w:rPr>
                <w:rFonts w:ascii="Sylfaen" w:hAnsi="Sylfaen"/>
                <w:sz w:val="20"/>
                <w:szCs w:val="20"/>
                <w:lang w:val="hy-AM"/>
              </w:rPr>
              <w:t>եւ</w:t>
            </w:r>
            <w:r w:rsidRPr="00FE5C6A">
              <w:rPr>
                <w:rFonts w:ascii="Sylfaen" w:hAnsi="Sylfaen"/>
                <w:sz w:val="20"/>
                <w:szCs w:val="20"/>
                <w:lang w:val="hy-AM"/>
              </w:rPr>
              <w:t xml:space="preserve"> Միության մաքսային տարածքից չարտահանված ԱՕՏՄ-ների մասին տեղեկությունները, այդ թվում՝ ժամանակավորապես ներմուծված </w:t>
            </w:r>
            <w:r w:rsidR="00654716" w:rsidRPr="00FE5C6A">
              <w:rPr>
                <w:rFonts w:ascii="Sylfaen" w:hAnsi="Sylfaen"/>
                <w:sz w:val="20"/>
                <w:szCs w:val="20"/>
                <w:lang w:val="hy-AM"/>
              </w:rPr>
              <w:t>եւ</w:t>
            </w:r>
            <w:r w:rsidRPr="00FE5C6A">
              <w:rPr>
                <w:rFonts w:ascii="Sylfaen" w:hAnsi="Sylfaen"/>
                <w:sz w:val="20"/>
                <w:szCs w:val="20"/>
                <w:lang w:val="hy-AM"/>
              </w:rPr>
              <w:t xml:space="preserve"> չարտահանված ԱՕՏՄ-ների մասին տեղեկությունների այն ռեեստրում ներառված վաղ փոխանցված տեղեկությունների փոփոխության </w:t>
            </w:r>
            <w:r w:rsidR="00654716" w:rsidRPr="00FE5C6A">
              <w:rPr>
                <w:rFonts w:ascii="Sylfaen" w:hAnsi="Sylfaen"/>
                <w:sz w:val="20"/>
                <w:szCs w:val="20"/>
                <w:lang w:val="hy-AM"/>
              </w:rPr>
              <w:t>եւ</w:t>
            </w:r>
            <w:r w:rsidRPr="00FE5C6A">
              <w:rPr>
                <w:rFonts w:ascii="Sylfaen" w:hAnsi="Sylfaen"/>
                <w:sz w:val="20"/>
                <w:szCs w:val="20"/>
                <w:lang w:val="hy-AM"/>
              </w:rPr>
              <w:t xml:space="preserve"> չեղարկման մասին տեղեկատվությունը, որի վարումն ապահովվում է անդամ պետության շրջանակներում:</w:t>
            </w:r>
          </w:p>
        </w:tc>
        <w:tc>
          <w:tcPr>
            <w:tcW w:w="3458" w:type="dxa"/>
            <w:tcBorders>
              <w:top w:val="single" w:sz="4" w:space="0" w:color="auto"/>
              <w:left w:val="single" w:sz="4" w:space="0" w:color="auto"/>
              <w:bottom w:val="single" w:sz="4" w:space="0" w:color="auto"/>
              <w:right w:val="single" w:sz="4" w:space="0" w:color="auto"/>
            </w:tcBorders>
            <w:shd w:val="clear" w:color="auto" w:fill="FFFFFF"/>
          </w:tcPr>
          <w:p w14:paraId="0B6FFAAB"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ԱՕՏՄ-ի ժամանակավոր ներմուծման նկատմամբ հսկողություն իրականացնող լիազորված մարմին (Р.СР.04.АСТ.001)</w:t>
            </w:r>
          </w:p>
        </w:tc>
      </w:tr>
      <w:tr w:rsidR="0064324F" w:rsidRPr="00FE5C6A" w14:paraId="7E711577" w14:textId="77777777" w:rsidTr="00FE5C6A">
        <w:tc>
          <w:tcPr>
            <w:tcW w:w="2529" w:type="dxa"/>
            <w:tcBorders>
              <w:top w:val="single" w:sz="4" w:space="0" w:color="auto"/>
              <w:left w:val="single" w:sz="4" w:space="0" w:color="auto"/>
              <w:bottom w:val="single" w:sz="4" w:space="0" w:color="auto"/>
            </w:tcBorders>
            <w:shd w:val="clear" w:color="auto" w:fill="FFFFFF"/>
          </w:tcPr>
          <w:p w14:paraId="5432B803" w14:textId="77777777" w:rsidR="0064324F" w:rsidRPr="00FE5C6A" w:rsidRDefault="0064324F" w:rsidP="00C14EB6">
            <w:pPr>
              <w:pStyle w:val="Other0"/>
              <w:spacing w:after="120" w:line="240" w:lineRule="auto"/>
              <w:ind w:firstLine="0"/>
              <w:rPr>
                <w:rFonts w:ascii="Sylfaen" w:hAnsi="Sylfaen" w:cs="Sylfaen"/>
                <w:sz w:val="20"/>
                <w:szCs w:val="20"/>
              </w:rPr>
            </w:pPr>
            <w:r w:rsidRPr="00FE5C6A">
              <w:rPr>
                <w:rFonts w:ascii="Sylfaen" w:hAnsi="Sylfaen"/>
                <w:sz w:val="20"/>
                <w:szCs w:val="20"/>
              </w:rPr>
              <w:t>Տեղեկություններ ներկայացնող լիազորված մարմինը</w:t>
            </w:r>
          </w:p>
        </w:tc>
        <w:tc>
          <w:tcPr>
            <w:tcW w:w="3512" w:type="dxa"/>
            <w:tcBorders>
              <w:top w:val="single" w:sz="4" w:space="0" w:color="auto"/>
              <w:left w:val="single" w:sz="4" w:space="0" w:color="auto"/>
              <w:bottom w:val="single" w:sz="4" w:space="0" w:color="auto"/>
            </w:tcBorders>
            <w:shd w:val="clear" w:color="auto" w:fill="FFFFFF"/>
            <w:vAlign w:val="center"/>
          </w:tcPr>
          <w:p w14:paraId="38CA3590" w14:textId="77777777" w:rsidR="0064324F" w:rsidRPr="00FE5C6A" w:rsidRDefault="0064324F" w:rsidP="00C14EB6">
            <w:pPr>
              <w:pStyle w:val="Other0"/>
              <w:spacing w:after="120" w:line="240" w:lineRule="auto"/>
              <w:ind w:firstLine="0"/>
              <w:rPr>
                <w:rFonts w:ascii="Sylfaen" w:hAnsi="Sylfaen" w:cs="Sylfaen"/>
                <w:sz w:val="20"/>
                <w:szCs w:val="20"/>
              </w:rPr>
            </w:pPr>
            <w:r w:rsidRPr="00FE5C6A">
              <w:rPr>
                <w:rFonts w:ascii="Sylfaen" w:hAnsi="Sylfaen"/>
                <w:sz w:val="20"/>
                <w:szCs w:val="20"/>
              </w:rPr>
              <w:t xml:space="preserve">ներկայացնում է տեղեկություններ ԱՕՏՄ-ի ժամանակավոր ներմուծման </w:t>
            </w:r>
            <w:r w:rsidR="00654716" w:rsidRPr="00FE5C6A">
              <w:rPr>
                <w:rFonts w:ascii="Sylfaen" w:hAnsi="Sylfaen"/>
                <w:sz w:val="20"/>
                <w:szCs w:val="20"/>
              </w:rPr>
              <w:t>եւ</w:t>
            </w:r>
            <w:r w:rsidRPr="00FE5C6A">
              <w:rPr>
                <w:rFonts w:ascii="Sylfaen" w:hAnsi="Sylfaen"/>
                <w:sz w:val="20"/>
                <w:szCs w:val="20"/>
              </w:rPr>
              <w:t xml:space="preserve"> ԱՕՏՄ-ի ժամանակավոր ներմուծումն ավարտելու, ինչպես նա</w:t>
            </w:r>
            <w:r w:rsidR="00654716" w:rsidRPr="00FE5C6A">
              <w:rPr>
                <w:rFonts w:ascii="Sylfaen" w:hAnsi="Sylfaen"/>
                <w:sz w:val="20"/>
                <w:szCs w:val="20"/>
              </w:rPr>
              <w:t>եւ</w:t>
            </w:r>
            <w:r w:rsidRPr="00FE5C6A">
              <w:rPr>
                <w:rFonts w:ascii="Sylfaen" w:hAnsi="Sylfaen"/>
                <w:sz w:val="20"/>
                <w:szCs w:val="20"/>
              </w:rPr>
              <w:t xml:space="preserve"> Միության մաքսային տարածք ժամանակավորապես ներմուծված </w:t>
            </w:r>
            <w:r w:rsidR="00654716" w:rsidRPr="00FE5C6A">
              <w:rPr>
                <w:rFonts w:ascii="Sylfaen" w:hAnsi="Sylfaen"/>
                <w:sz w:val="20"/>
                <w:szCs w:val="20"/>
              </w:rPr>
              <w:t>եւ</w:t>
            </w:r>
            <w:r w:rsidRPr="00FE5C6A">
              <w:rPr>
                <w:rFonts w:ascii="Sylfaen" w:hAnsi="Sylfaen"/>
                <w:sz w:val="20"/>
                <w:szCs w:val="20"/>
              </w:rPr>
              <w:t xml:space="preserve"> Միության մաքսային տարածքից չարտահանված այն ԱՕՏՄ-ների մասին, որոնք հայտարարագրվել են կոնկրետ անձի կողմից՝ տեղեկությունների հարցում կատարող լիազորված մարմնի հարցմամբ</w:t>
            </w:r>
          </w:p>
        </w:tc>
        <w:tc>
          <w:tcPr>
            <w:tcW w:w="3458" w:type="dxa"/>
            <w:tcBorders>
              <w:top w:val="single" w:sz="4" w:space="0" w:color="auto"/>
              <w:left w:val="single" w:sz="4" w:space="0" w:color="auto"/>
              <w:bottom w:val="single" w:sz="4" w:space="0" w:color="auto"/>
              <w:right w:val="single" w:sz="4" w:space="0" w:color="auto"/>
            </w:tcBorders>
            <w:shd w:val="clear" w:color="auto" w:fill="FFFFFF"/>
          </w:tcPr>
          <w:p w14:paraId="4075B36C" w14:textId="77777777" w:rsidR="0064324F" w:rsidRPr="00FE5C6A" w:rsidRDefault="0064324F" w:rsidP="00C14EB6">
            <w:pPr>
              <w:pStyle w:val="Other0"/>
              <w:spacing w:after="120" w:line="240" w:lineRule="auto"/>
              <w:ind w:firstLine="0"/>
              <w:rPr>
                <w:rFonts w:ascii="Sylfaen" w:hAnsi="Sylfaen" w:cs="Sylfaen"/>
                <w:sz w:val="20"/>
                <w:szCs w:val="20"/>
              </w:rPr>
            </w:pPr>
            <w:r w:rsidRPr="00FE5C6A">
              <w:rPr>
                <w:rFonts w:ascii="Sylfaen" w:hAnsi="Sylfaen"/>
                <w:sz w:val="20"/>
                <w:szCs w:val="20"/>
              </w:rPr>
              <w:t>ԱՕՏՄ-ի մասին տեղեկություններ ներկայացնող լիազորված մարմին (Р.СР.04.АСТ.006)</w:t>
            </w:r>
          </w:p>
        </w:tc>
      </w:tr>
      <w:tr w:rsidR="0064324F" w:rsidRPr="00FE5C6A" w14:paraId="1720FC02" w14:textId="77777777" w:rsidTr="00FE5C6A">
        <w:tc>
          <w:tcPr>
            <w:tcW w:w="2529" w:type="dxa"/>
            <w:tcBorders>
              <w:top w:val="single" w:sz="4" w:space="0" w:color="auto"/>
              <w:left w:val="single" w:sz="4" w:space="0" w:color="auto"/>
            </w:tcBorders>
            <w:shd w:val="clear" w:color="auto" w:fill="FFFFFF"/>
          </w:tcPr>
          <w:p w14:paraId="53517143"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Մաքսային գործառնություններ կատարող լիազորված մարմինը</w:t>
            </w:r>
          </w:p>
        </w:tc>
        <w:tc>
          <w:tcPr>
            <w:tcW w:w="3512" w:type="dxa"/>
            <w:tcBorders>
              <w:top w:val="single" w:sz="4" w:space="0" w:color="auto"/>
              <w:left w:val="single" w:sz="4" w:space="0" w:color="auto"/>
            </w:tcBorders>
            <w:shd w:val="clear" w:color="auto" w:fill="FFFFFF"/>
          </w:tcPr>
          <w:p w14:paraId="7672FB11"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տեղեկություններ է ներկայացնում ԱՕՏՄ-ի ժամանակավոր ներմուծման մասին մաքսային գործառնություններ կատարելիս</w:t>
            </w:r>
            <w:r w:rsidR="002C5E73">
              <w:rPr>
                <w:rFonts w:ascii="Sylfaen" w:hAnsi="Sylfaen"/>
                <w:sz w:val="20"/>
                <w:szCs w:val="20"/>
                <w:lang w:val="hy-AM"/>
              </w:rPr>
              <w:t xml:space="preserve"> </w:t>
            </w:r>
            <w:r w:rsidRPr="00FE5C6A">
              <w:rPr>
                <w:rFonts w:ascii="Sylfaen" w:hAnsi="Sylfaen"/>
                <w:sz w:val="20"/>
                <w:szCs w:val="20"/>
                <w:lang w:val="hy-AM"/>
              </w:rPr>
              <w:t>(ԱՕՏՄ-ի ժամանակավոր ներմուծումն ավարտելը, ժամանակավոր ներմուծման ժամկետները երկարաձգելը, ԱՕՏՄ-ն որպես մաքսային հսկողության տակ չգտնվող ճանաչելը)</w:t>
            </w:r>
          </w:p>
        </w:tc>
        <w:tc>
          <w:tcPr>
            <w:tcW w:w="3458" w:type="dxa"/>
            <w:tcBorders>
              <w:top w:val="single" w:sz="4" w:space="0" w:color="auto"/>
              <w:left w:val="single" w:sz="4" w:space="0" w:color="auto"/>
              <w:right w:val="single" w:sz="4" w:space="0" w:color="auto"/>
            </w:tcBorders>
            <w:shd w:val="clear" w:color="auto" w:fill="FFFFFF"/>
            <w:vAlign w:val="center"/>
          </w:tcPr>
          <w:p w14:paraId="3416B250"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ԱՕՏՄ-ի ժամանակավոր ներմուծումն ավարտող լիազորված մարմին (Р.СР.04.АСТ.002)</w:t>
            </w:r>
          </w:p>
          <w:p w14:paraId="65C379B5"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ԱՕՏՄ-ն որպես մաքսային հսկողության տակ չգտնվող՝ ճանաչող լիազորված մարմին (Р.СР.04.АСТ.004) ԱՕՏՄ-ի ժամանակավոր ներմուծման ժամկետը երկարաձգող լիազորված մարմին (Р.СР.04.АСТ.003)</w:t>
            </w:r>
          </w:p>
        </w:tc>
      </w:tr>
      <w:tr w:rsidR="0064324F" w:rsidRPr="00FE5C6A" w14:paraId="43ACD7D8" w14:textId="77777777" w:rsidTr="00FE5C6A">
        <w:tc>
          <w:tcPr>
            <w:tcW w:w="2529" w:type="dxa"/>
            <w:tcBorders>
              <w:top w:val="single" w:sz="4" w:space="0" w:color="auto"/>
              <w:left w:val="single" w:sz="4" w:space="0" w:color="auto"/>
              <w:bottom w:val="single" w:sz="4" w:space="0" w:color="auto"/>
            </w:tcBorders>
            <w:shd w:val="clear" w:color="auto" w:fill="FFFFFF"/>
          </w:tcPr>
          <w:p w14:paraId="677097BD"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ԱՕՏՄ-ի մասին տեղեկություններ ստացող լիազորված մարմինը</w:t>
            </w:r>
          </w:p>
        </w:tc>
        <w:tc>
          <w:tcPr>
            <w:tcW w:w="3512" w:type="dxa"/>
            <w:tcBorders>
              <w:top w:val="single" w:sz="4" w:space="0" w:color="auto"/>
              <w:left w:val="single" w:sz="4" w:space="0" w:color="auto"/>
              <w:bottom w:val="single" w:sz="4" w:space="0" w:color="auto"/>
            </w:tcBorders>
            <w:shd w:val="clear" w:color="auto" w:fill="FFFFFF"/>
            <w:vAlign w:val="center"/>
          </w:tcPr>
          <w:p w14:paraId="657A24A5"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 xml:space="preserve">տեղեկություններ է ստանում ԱՕՏՄ-ի ժամանակավոր ներմուծման հսկողություն իրականացնող լիազորված մարմնից Միության մաքսային տարածք ժամանակավորապես ներմուծված </w:t>
            </w:r>
            <w:r w:rsidR="00654716" w:rsidRPr="00FE5C6A">
              <w:rPr>
                <w:rFonts w:ascii="Sylfaen" w:hAnsi="Sylfaen"/>
                <w:sz w:val="20"/>
                <w:szCs w:val="20"/>
                <w:lang w:val="hy-AM"/>
              </w:rPr>
              <w:t>եւ</w:t>
            </w:r>
            <w:r w:rsidRPr="00FE5C6A">
              <w:rPr>
                <w:rFonts w:ascii="Sylfaen" w:hAnsi="Sylfaen"/>
                <w:sz w:val="20"/>
                <w:szCs w:val="20"/>
                <w:lang w:val="hy-AM"/>
              </w:rPr>
              <w:t xml:space="preserve"> Միության մաքսային տարածքից չարտահանված ԱՕՏՄ-ների մասին, այդ թվում՝ վաղ փոխանցված տեղեկությունների փոփոխության </w:t>
            </w:r>
            <w:r w:rsidR="00654716" w:rsidRPr="00FE5C6A">
              <w:rPr>
                <w:rFonts w:ascii="Sylfaen" w:hAnsi="Sylfaen"/>
                <w:sz w:val="20"/>
                <w:szCs w:val="20"/>
                <w:lang w:val="hy-AM"/>
              </w:rPr>
              <w:t>եւ</w:t>
            </w:r>
            <w:r w:rsidRPr="00FE5C6A">
              <w:rPr>
                <w:rFonts w:ascii="Sylfaen" w:hAnsi="Sylfaen"/>
                <w:sz w:val="20"/>
                <w:szCs w:val="20"/>
                <w:lang w:val="hy-AM"/>
              </w:rPr>
              <w:t xml:space="preserve"> չեղարկման մասին տեղեկատվություն, ապահովում է դրանց ներառումը ժամանակավորապես ներմուծված </w:t>
            </w:r>
            <w:r w:rsidR="00654716" w:rsidRPr="00FE5C6A">
              <w:rPr>
                <w:rFonts w:ascii="Sylfaen" w:hAnsi="Sylfaen"/>
                <w:sz w:val="20"/>
                <w:szCs w:val="20"/>
                <w:lang w:val="hy-AM"/>
              </w:rPr>
              <w:t>եւ</w:t>
            </w:r>
            <w:r w:rsidRPr="00FE5C6A">
              <w:rPr>
                <w:rFonts w:ascii="Sylfaen" w:hAnsi="Sylfaen"/>
                <w:sz w:val="20"/>
                <w:szCs w:val="20"/>
                <w:lang w:val="hy-AM"/>
              </w:rPr>
              <w:t xml:space="preserve"> չարտահանված ԱՕՏՄ-ների մասին տեղեկությունների ռեեստրում, որի վարումն ապահովվում է անդամ պետության շրջանակներում:</w:t>
            </w:r>
          </w:p>
        </w:tc>
        <w:tc>
          <w:tcPr>
            <w:tcW w:w="3458" w:type="dxa"/>
            <w:tcBorders>
              <w:top w:val="single" w:sz="4" w:space="0" w:color="auto"/>
              <w:left w:val="single" w:sz="4" w:space="0" w:color="auto"/>
              <w:bottom w:val="single" w:sz="4" w:space="0" w:color="auto"/>
              <w:right w:val="single" w:sz="4" w:space="0" w:color="auto"/>
            </w:tcBorders>
            <w:shd w:val="clear" w:color="auto" w:fill="FFFFFF"/>
          </w:tcPr>
          <w:p w14:paraId="19DCB8DE" w14:textId="77777777" w:rsidR="0064324F" w:rsidRPr="00FE5C6A" w:rsidRDefault="0064324F" w:rsidP="00C14EB6">
            <w:pPr>
              <w:pStyle w:val="Other0"/>
              <w:spacing w:after="120" w:line="240" w:lineRule="auto"/>
              <w:ind w:firstLine="0"/>
              <w:rPr>
                <w:rFonts w:ascii="Sylfaen" w:hAnsi="Sylfaen" w:cs="Sylfaen"/>
                <w:sz w:val="20"/>
                <w:szCs w:val="20"/>
                <w:lang w:val="hy-AM"/>
              </w:rPr>
            </w:pPr>
            <w:r w:rsidRPr="00FE5C6A">
              <w:rPr>
                <w:rFonts w:ascii="Sylfaen" w:hAnsi="Sylfaen"/>
                <w:sz w:val="20"/>
                <w:szCs w:val="20"/>
                <w:lang w:val="hy-AM"/>
              </w:rPr>
              <w:t>ԱՕՏՄ-ի մասին տեղեկություններ ստացող լիազորված մարմին (Р.СР.04.АСТ.007)</w:t>
            </w:r>
          </w:p>
        </w:tc>
      </w:tr>
    </w:tbl>
    <w:p w14:paraId="58E13FFA" w14:textId="77777777" w:rsidR="0064324F" w:rsidRPr="00C14EB6" w:rsidRDefault="0064324F" w:rsidP="0064324F">
      <w:pPr>
        <w:pStyle w:val="BodyText1"/>
        <w:spacing w:after="160"/>
        <w:ind w:firstLine="0"/>
        <w:jc w:val="center"/>
        <w:rPr>
          <w:rFonts w:ascii="Sylfaen" w:hAnsi="Sylfaen" w:cs="Sylfaen"/>
          <w:iCs/>
          <w:sz w:val="24"/>
          <w:szCs w:val="24"/>
          <w:shd w:val="clear" w:color="auto" w:fill="FFFFFF"/>
          <w:lang w:val="hy-AM"/>
        </w:rPr>
      </w:pPr>
    </w:p>
    <w:p w14:paraId="546030BC"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FE5C6A">
        <w:rPr>
          <w:rFonts w:ascii="Sylfaen" w:hAnsi="Sylfaen"/>
          <w:sz w:val="24"/>
          <w:szCs w:val="24"/>
          <w:shd w:val="clear" w:color="auto" w:fill="FFFFFF"/>
          <w:lang w:val="hy-AM"/>
        </w:rPr>
        <w:t>2</w:t>
      </w:r>
      <w:r w:rsidRPr="00654716">
        <w:rPr>
          <w:rFonts w:ascii="Sylfaen" w:hAnsi="Sylfaen"/>
          <w:i/>
          <w:sz w:val="24"/>
          <w:szCs w:val="24"/>
          <w:shd w:val="clear" w:color="auto" w:fill="FFFFFF"/>
          <w:lang w:val="hy-AM"/>
        </w:rPr>
        <w:t>.</w:t>
      </w:r>
      <w:r w:rsidRPr="00654716">
        <w:rPr>
          <w:rFonts w:ascii="Sylfaen" w:hAnsi="Sylfaen"/>
          <w:sz w:val="24"/>
          <w:szCs w:val="24"/>
          <w:lang w:val="hy-AM"/>
        </w:rPr>
        <w:t xml:space="preserve"> Տեղեկատվական փոխգործակցության կառուցվածքը</w:t>
      </w:r>
    </w:p>
    <w:p w14:paraId="093A911D" w14:textId="77777777" w:rsidR="0064324F" w:rsidRPr="00654716" w:rsidRDefault="0064324F" w:rsidP="00FE5C6A">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shd w:val="clear" w:color="auto" w:fill="FFFFFF"/>
          <w:lang w:val="hy-AM"/>
        </w:rPr>
        <w:t>7.</w:t>
      </w:r>
      <w:r w:rsidR="00FE5C6A" w:rsidRPr="00496136">
        <w:rPr>
          <w:rFonts w:ascii="Sylfaen" w:hAnsi="Sylfaen"/>
          <w:sz w:val="24"/>
          <w:szCs w:val="24"/>
          <w:lang w:val="hy-AM"/>
        </w:rPr>
        <w:tab/>
      </w:r>
      <w:r w:rsidRPr="00654716">
        <w:rPr>
          <w:rFonts w:ascii="Sylfaen" w:hAnsi="Sylfaen"/>
          <w:sz w:val="24"/>
          <w:szCs w:val="24"/>
          <w:lang w:val="hy-AM"/>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անդամ պետությունների լիազորված մարմիններ) միջեւ՝ ընդհանուր գործընթացի ընթացակարգերին համապատասխան՝</w:t>
      </w:r>
    </w:p>
    <w:p w14:paraId="26DDBFD5"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տեղեկատվական փոխգործակցություն ԱՕՏՄ-ի ժամանակավոր ներմուծման ժամկետը երկարաձգելիս.</w:t>
      </w:r>
    </w:p>
    <w:p w14:paraId="24150DFF"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տեղեկատվական փոխգործակցություն ԱՕՏՄ-ի ժամանակավոր ներմուծումն ավարտելիս.</w:t>
      </w:r>
    </w:p>
    <w:p w14:paraId="56C6AB47"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տեղեկատվական փոխգործակցություն ԱՕՏՄ-ն մաքսային հսկողության տակ չգտնվող ճանաչելիս.</w:t>
      </w:r>
    </w:p>
    <w:p w14:paraId="1EA5B31D"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տեղեկատվական փոխգործակցություն ԱՕՏՄ-ի ժամանակավոր ներմուծման մասին տեղեկությունների հարցում կատարելիս.</w:t>
      </w:r>
    </w:p>
    <w:p w14:paraId="55D51DBA"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տեղեկատվական փոխգործակցություն ԱՕՏՄ-ի ժամանակավոր ներմուծումն ավարտելու մասին տեղեկությունների հարցում կատարելիս.</w:t>
      </w:r>
    </w:p>
    <w:p w14:paraId="6BE23944"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տեղեկատվական փոխգործակցություն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մասին տեղեկությունների հարցում կատարելիս.</w:t>
      </w:r>
    </w:p>
    <w:p w14:paraId="60BBD798" w14:textId="77777777" w:rsidR="0064324F" w:rsidRPr="00654716" w:rsidRDefault="0064324F" w:rsidP="0064324F">
      <w:pPr>
        <w:pStyle w:val="BodyText1"/>
        <w:spacing w:after="160"/>
        <w:ind w:firstLine="567"/>
        <w:jc w:val="both"/>
        <w:rPr>
          <w:rFonts w:ascii="Sylfaen" w:hAnsi="Sylfaen" w:cs="Sylfaen"/>
          <w:sz w:val="24"/>
          <w:szCs w:val="24"/>
          <w:lang w:val="hy-AM"/>
        </w:rPr>
      </w:pPr>
      <w:r w:rsidRPr="00654716">
        <w:rPr>
          <w:rFonts w:ascii="Sylfaen" w:hAnsi="Sylfaen"/>
          <w:sz w:val="24"/>
          <w:szCs w:val="24"/>
          <w:lang w:val="hy-AM"/>
        </w:rPr>
        <w:t xml:space="preserve">տեղեկատվական փոխգործակցություն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տեղեկությունների ռեեստր ձ</w:t>
      </w:r>
      <w:r w:rsidR="00654716">
        <w:rPr>
          <w:rFonts w:ascii="Sylfaen" w:hAnsi="Sylfaen"/>
          <w:sz w:val="24"/>
          <w:szCs w:val="24"/>
          <w:lang w:val="hy-AM"/>
        </w:rPr>
        <w:t>եւ</w:t>
      </w:r>
      <w:r w:rsidRPr="00654716">
        <w:rPr>
          <w:rFonts w:ascii="Sylfaen" w:hAnsi="Sylfaen"/>
          <w:sz w:val="24"/>
          <w:szCs w:val="24"/>
          <w:lang w:val="hy-AM"/>
        </w:rPr>
        <w:t>ավորելիս:</w:t>
      </w:r>
    </w:p>
    <w:p w14:paraId="214ABFA8" w14:textId="77777777" w:rsidR="0064324F" w:rsidRPr="00496136" w:rsidRDefault="0064324F" w:rsidP="0064324F">
      <w:pPr>
        <w:pStyle w:val="BodyText1"/>
        <w:spacing w:after="160"/>
        <w:ind w:firstLine="567"/>
        <w:jc w:val="both"/>
        <w:rPr>
          <w:rFonts w:ascii="Sylfaen" w:hAnsi="Sylfaen"/>
          <w:sz w:val="24"/>
          <w:szCs w:val="24"/>
          <w:lang w:val="hy-AM"/>
        </w:rPr>
      </w:pPr>
      <w:r w:rsidRPr="00654716">
        <w:rPr>
          <w:rFonts w:ascii="Sylfaen" w:hAnsi="Sylfaen"/>
          <w:sz w:val="24"/>
          <w:szCs w:val="24"/>
          <w:lang w:val="hy-AM"/>
        </w:rPr>
        <w:t>Անդամ պետությունների լիազորված մարմինների միջ</w:t>
      </w:r>
      <w:r w:rsidR="00654716">
        <w:rPr>
          <w:rFonts w:ascii="Sylfaen" w:hAnsi="Sylfaen"/>
          <w:sz w:val="24"/>
          <w:szCs w:val="24"/>
          <w:lang w:val="hy-AM"/>
        </w:rPr>
        <w:t>եւ</w:t>
      </w:r>
      <w:r w:rsidRPr="00654716">
        <w:rPr>
          <w:rFonts w:ascii="Sylfaen" w:hAnsi="Sylfaen"/>
          <w:sz w:val="24"/>
          <w:szCs w:val="24"/>
          <w:lang w:val="hy-AM"/>
        </w:rPr>
        <w:t xml:space="preserve"> տեղեկատվական փոխգործակցության կառուցվածքը ներկայացված է 1-ին նկարում։</w:t>
      </w:r>
    </w:p>
    <w:p w14:paraId="4BA756EA" w14:textId="77777777" w:rsidR="00FE5C6A" w:rsidRPr="00496136" w:rsidRDefault="00FE5C6A" w:rsidP="0064324F">
      <w:pPr>
        <w:pStyle w:val="BodyText1"/>
        <w:spacing w:after="160"/>
        <w:ind w:firstLine="567"/>
        <w:jc w:val="both"/>
        <w:rPr>
          <w:rFonts w:ascii="Sylfaen" w:hAnsi="Sylfaen"/>
          <w:sz w:val="24"/>
          <w:szCs w:val="24"/>
          <w:lang w:val="hy-AM"/>
        </w:rPr>
      </w:pPr>
    </w:p>
    <w:p w14:paraId="6DBE2267" w14:textId="77777777" w:rsidR="00FE5C6A" w:rsidRPr="00496136" w:rsidRDefault="00FE5C6A" w:rsidP="0064324F">
      <w:pPr>
        <w:pStyle w:val="BodyText1"/>
        <w:spacing w:after="160"/>
        <w:ind w:firstLine="567"/>
        <w:jc w:val="both"/>
        <w:rPr>
          <w:rFonts w:ascii="Sylfaen" w:hAnsi="Sylfaen" w:cs="Sylfaen"/>
          <w:sz w:val="24"/>
          <w:szCs w:val="24"/>
          <w:lang w:val="hy-AM"/>
        </w:rPr>
      </w:pPr>
    </w:p>
    <w:p w14:paraId="323AA9A1" w14:textId="77777777" w:rsidR="00C14EB6" w:rsidRDefault="009F1E00" w:rsidP="00C14EB6">
      <w:pPr>
        <w:jc w:val="center"/>
        <w:rPr>
          <w:rFonts w:ascii="Sylfaen" w:hAnsi="Sylfaen"/>
          <w:sz w:val="18"/>
          <w:szCs w:val="18"/>
          <w:lang w:val="en-US"/>
        </w:rPr>
      </w:pPr>
      <w:r>
        <w:rPr>
          <w:rFonts w:ascii="Sylfaen" w:hAnsi="Sylfaen" w:cs="Sylfaen"/>
          <w:noProof/>
          <w:lang w:val="en-US" w:eastAsia="en-US" w:bidi="ar-SA"/>
        </w:rPr>
        <w:pict w14:anchorId="45B9630B">
          <v:group id="_x0000_s1401" style="position:absolute;left:0;text-align:left;margin-left:7.85pt;margin-top:40.85pt;width:442.5pt;height:631.5pt;z-index:251699712" coordorigin="1575,2235" coordsize="8850,12630">
            <v:rect id="_x0000_s1201" style="position:absolute;left:7587;top:2400;width:1848;height:300" stroked="f">
              <v:textbox inset="0,0,0,0">
                <w:txbxContent>
                  <w:p w14:paraId="33417A7F"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02" style="position:absolute;left:2573;top:2325;width:1511;height:300" stroked="f">
              <v:textbox inset="0,0,0,0">
                <w:txbxContent>
                  <w:p w14:paraId="4D7F65CB"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03" style="position:absolute;left:3342;top:3315;width:1548;height:300" stroked="f">
              <v:textbox inset="0,0,0,0">
                <w:txbxContent>
                  <w:p w14:paraId="274EEE90"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04" style="position:absolute;left:6930;top:3315;width:1613;height:300" stroked="f">
              <v:textbox inset="0,0,0,0">
                <w:txbxContent>
                  <w:p w14:paraId="458695A3"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05" style="position:absolute;left:6867;top:5055;width:1590;height:404" stroked="f">
              <v:textbox inset="0,0,0,0">
                <w:txbxContent>
                  <w:p w14:paraId="1C65830E" w14:textId="77777777" w:rsidR="00846ABE" w:rsidRPr="00146808" w:rsidRDefault="00846ABE" w:rsidP="00FE5C6A">
                    <w:pPr>
                      <w:rPr>
                        <w:rFonts w:ascii="Sylfaen" w:hAnsi="Sylfaen"/>
                        <w:sz w:val="20"/>
                      </w:rPr>
                    </w:pPr>
                    <w:r>
                      <w:rPr>
                        <w:rFonts w:ascii="Sylfaen" w:hAnsi="Sylfaen"/>
                        <w:sz w:val="16"/>
                      </w:rPr>
                      <w:t>«Մասնակցություն»</w:t>
                    </w:r>
                  </w:p>
                </w:txbxContent>
              </v:textbox>
            </v:rect>
            <v:rect id="_x0000_s1206" style="position:absolute;left:3063;top:5055;width:1602;height:300" stroked="f">
              <v:textbox inset="0,0,0,0">
                <w:txbxContent>
                  <w:p w14:paraId="1F37BA54"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07" style="position:absolute;left:2429;top:7755;width:1531;height:300" stroked="f">
              <v:textbox inset="0,0,0,0">
                <w:txbxContent>
                  <w:p w14:paraId="2276637F"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08" style="position:absolute;left:7695;top:7755;width:1450;height:300" stroked="f">
              <v:textbox inset="0,0,0,0">
                <w:txbxContent>
                  <w:p w14:paraId="03298CA7"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09" style="position:absolute;left:3342;top:8700;width:1428;height:300" stroked="f">
              <v:textbox inset="0,0,0,0">
                <w:txbxContent>
                  <w:p w14:paraId="2DDC556D"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10" style="position:absolute;left:7005;top:8700;width:1538;height:300" stroked="f">
              <v:textbox inset="0,0,0,0">
                <w:txbxContent>
                  <w:p w14:paraId="60A83369"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11" style="position:absolute;left:7080;top:10395;width:1539;height:300" stroked="f">
              <v:textbox inset="0,0,0,0">
                <w:txbxContent>
                  <w:p w14:paraId="54551F98"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12" style="position:absolute;left:2947;top:10395;width:1652;height:300" stroked="f">
              <v:textbox inset="0,0,0,0">
                <w:txbxContent>
                  <w:p w14:paraId="70F5213D"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13" style="position:absolute;left:3495;top:12840;width:1588;height:300" stroked="f">
              <v:textbox inset="0,0,0,0">
                <w:txbxContent>
                  <w:p w14:paraId="02F8CE0E"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14" style="position:absolute;left:7005;top:12840;width:1614;height:300" stroked="f">
              <v:textbox inset="0,0,0,0">
                <w:txbxContent>
                  <w:p w14:paraId="59935BFA" w14:textId="77777777" w:rsidR="00846ABE" w:rsidRPr="00146808" w:rsidRDefault="00846ABE" w:rsidP="0064324F">
                    <w:pPr>
                      <w:rPr>
                        <w:rFonts w:ascii="Sylfaen" w:hAnsi="Sylfaen"/>
                        <w:sz w:val="20"/>
                      </w:rPr>
                    </w:pPr>
                    <w:r>
                      <w:rPr>
                        <w:rFonts w:ascii="Sylfaen" w:hAnsi="Sylfaen"/>
                        <w:sz w:val="16"/>
                      </w:rPr>
                      <w:t>«Մասնակցություն»</w:t>
                    </w:r>
                  </w:p>
                </w:txbxContent>
              </v:textbox>
            </v:rect>
            <v:rect id="_x0000_s1215" style="position:absolute;left:4485;top:2235;width:2685;height:1005" stroked="f">
              <v:textbox inset="0,0,0,0">
                <w:txbxContent>
                  <w:p w14:paraId="79AA16FE" w14:textId="77777777" w:rsidR="00846ABE" w:rsidRPr="00FE5C6A" w:rsidRDefault="00846ABE" w:rsidP="0064324F">
                    <w:pPr>
                      <w:jc w:val="center"/>
                      <w:rPr>
                        <w:rFonts w:ascii="Sylfaen" w:hAnsi="Sylfaen"/>
                        <w:sz w:val="14"/>
                        <w:szCs w:val="14"/>
                      </w:rPr>
                    </w:pPr>
                    <w:r w:rsidRPr="00FE5C6A">
                      <w:rPr>
                        <w:rFonts w:ascii="Sylfaen" w:hAnsi="Sylfaen"/>
                        <w:sz w:val="14"/>
                        <w:szCs w:val="14"/>
                      </w:rPr>
                      <w:t>Տեղեկատվական փոխգործակցություն ԱՕՏՄ-ի ժամանակավոր ներմուծման ժամկետը երկարաձգելիս (Р.СР.04.ВСV.001)</w:t>
                    </w:r>
                  </w:p>
                </w:txbxContent>
              </v:textbox>
            </v:rect>
            <v:rect id="_x0000_s1216" style="position:absolute;left:4245;top:4050;width:3165;height:690" stroked="f">
              <v:textbox inset="0,0,0,0">
                <w:txbxContent>
                  <w:p w14:paraId="12BB7CBE" w14:textId="77777777" w:rsidR="00846ABE" w:rsidRPr="00FE5C6A" w:rsidRDefault="00846ABE" w:rsidP="0064324F">
                    <w:pPr>
                      <w:widowControl/>
                      <w:jc w:val="center"/>
                      <w:rPr>
                        <w:rFonts w:ascii="Times New Roman" w:eastAsia="Times New Roman" w:hAnsi="Times New Roman" w:cs="Times New Roman"/>
                        <w:color w:val="auto"/>
                        <w:sz w:val="14"/>
                        <w:szCs w:val="14"/>
                      </w:rPr>
                    </w:pPr>
                    <w:r w:rsidRPr="00FE5C6A">
                      <w:rPr>
                        <w:rFonts w:ascii="Sylfaen" w:hAnsi="Sylfaen"/>
                        <w:sz w:val="14"/>
                        <w:szCs w:val="14"/>
                      </w:rPr>
                      <w:t>Տեղեկատվական փոխգործակցություն ԱՕՏՄ-ի ժամանակավոր ներմուծումն ավարտելիս</w:t>
                    </w:r>
                  </w:p>
                  <w:p w14:paraId="3DAD5340" w14:textId="77777777" w:rsidR="00846ABE" w:rsidRPr="00146808" w:rsidRDefault="00846ABE" w:rsidP="0064324F">
                    <w:pPr>
                      <w:jc w:val="center"/>
                      <w:rPr>
                        <w:rFonts w:ascii="Sylfaen" w:hAnsi="Sylfaen"/>
                        <w:sz w:val="20"/>
                      </w:rPr>
                    </w:pPr>
                    <w:r>
                      <w:rPr>
                        <w:rFonts w:ascii="Sylfaen" w:hAnsi="Sylfaen"/>
                        <w:sz w:val="16"/>
                      </w:rPr>
                      <w:t>(P.CP.04.BCV.002)</w:t>
                    </w:r>
                  </w:p>
                </w:txbxContent>
              </v:textbox>
            </v:rect>
            <v:rect id="_x0000_s1217" style="position:absolute;left:3675;top:5865;width:4320;height:720" stroked="f">
              <v:textbox inset="0,0,0,0">
                <w:txbxContent>
                  <w:p w14:paraId="153E1458" w14:textId="77777777" w:rsidR="00846ABE" w:rsidRPr="00FE5C6A" w:rsidRDefault="00846ABE" w:rsidP="0064324F">
                    <w:pPr>
                      <w:jc w:val="center"/>
                      <w:rPr>
                        <w:rFonts w:ascii="Sylfaen" w:hAnsi="Sylfaen" w:cs="Sylfaen"/>
                        <w:sz w:val="14"/>
                        <w:szCs w:val="16"/>
                      </w:rPr>
                    </w:pPr>
                    <w:r w:rsidRPr="00FE5C6A">
                      <w:rPr>
                        <w:rFonts w:ascii="Sylfaen" w:hAnsi="Sylfaen"/>
                        <w:sz w:val="14"/>
                      </w:rPr>
                      <w:t xml:space="preserve">Տեղեկատվական փոխգործակցություն ԱՕՏՄ-ն մաքսային հսկողության տակ չգտնվող ճանաչելիս </w:t>
                    </w:r>
                  </w:p>
                  <w:p w14:paraId="099F2E7E" w14:textId="77777777" w:rsidR="00846ABE" w:rsidRPr="00FE5C6A" w:rsidRDefault="00846ABE" w:rsidP="0064324F">
                    <w:pPr>
                      <w:jc w:val="center"/>
                      <w:rPr>
                        <w:rFonts w:ascii="Sylfaen" w:hAnsi="Sylfaen"/>
                        <w:sz w:val="18"/>
                      </w:rPr>
                    </w:pPr>
                    <w:r w:rsidRPr="00FE5C6A">
                      <w:rPr>
                        <w:rFonts w:ascii="Sylfaen" w:hAnsi="Sylfaen"/>
                        <w:sz w:val="14"/>
                      </w:rPr>
                      <w:t>(P.CP.04.BCV.003)</w:t>
                    </w:r>
                  </w:p>
                </w:txbxContent>
              </v:textbox>
            </v:rect>
            <v:rect id="_x0000_s1218" style="position:absolute;left:8325;top:4335;width:2025;height:930" stroked="f">
              <v:textbox inset="0,0,0,0">
                <w:txbxContent>
                  <w:p w14:paraId="09D2911C" w14:textId="77777777" w:rsidR="00846ABE" w:rsidRPr="00FE5C6A" w:rsidRDefault="00846ABE" w:rsidP="0064324F">
                    <w:pPr>
                      <w:jc w:val="center"/>
                      <w:rPr>
                        <w:rFonts w:ascii="Sylfaen" w:hAnsi="Sylfaen"/>
                        <w:sz w:val="14"/>
                        <w:szCs w:val="14"/>
                      </w:rPr>
                    </w:pPr>
                    <w:r w:rsidRPr="00FE5C6A">
                      <w:rPr>
                        <w:rFonts w:ascii="Sylfaen" w:hAnsi="Sylfaen"/>
                        <w:sz w:val="14"/>
                        <w:szCs w:val="14"/>
                      </w:rPr>
                      <w:t>ԱՕՏՄ-ի ժամանակավոր ներմուծման նկատմամբ հսկողություն իրականացնող լիազորված մարմին</w:t>
                    </w:r>
                  </w:p>
                </w:txbxContent>
              </v:textbox>
            </v:rect>
            <v:rect id="_x0000_s1219" style="position:absolute;left:1575;top:4335;width:2100;height:720" stroked="f">
              <v:textbox inset="0,0,0,0">
                <w:txbxContent>
                  <w:p w14:paraId="4A717574" w14:textId="77777777" w:rsidR="00846ABE" w:rsidRPr="00FE5C6A" w:rsidRDefault="00846ABE" w:rsidP="0064324F">
                    <w:pPr>
                      <w:jc w:val="center"/>
                      <w:rPr>
                        <w:rFonts w:ascii="Sylfaen" w:hAnsi="Sylfaen"/>
                        <w:sz w:val="14"/>
                        <w:szCs w:val="14"/>
                      </w:rPr>
                    </w:pPr>
                    <w:r w:rsidRPr="00FE5C6A">
                      <w:rPr>
                        <w:rFonts w:ascii="Sylfaen" w:hAnsi="Sylfaen"/>
                        <w:sz w:val="14"/>
                        <w:szCs w:val="14"/>
                      </w:rPr>
                      <w:t>Մաքսային գործառնություններ կատարող լիազորված մարմին</w:t>
                    </w:r>
                  </w:p>
                </w:txbxContent>
              </v:textbox>
            </v:rect>
            <v:rect id="_x0000_s1220" style="position:absolute;left:4665;top:7680;width:2415;height:1020" stroked="f">
              <v:textbox inset="0,0,0,0">
                <w:txbxContent>
                  <w:p w14:paraId="7445F0C4" w14:textId="77777777" w:rsidR="00846ABE" w:rsidRPr="007D466C" w:rsidRDefault="00846ABE" w:rsidP="0064324F">
                    <w:pPr>
                      <w:jc w:val="center"/>
                      <w:rPr>
                        <w:rFonts w:ascii="Sylfaen" w:hAnsi="Sylfaen"/>
                        <w:sz w:val="20"/>
                      </w:rPr>
                    </w:pPr>
                    <w:r w:rsidRPr="00FE5C6A">
                      <w:rPr>
                        <w:rFonts w:ascii="Sylfaen" w:hAnsi="Sylfaen"/>
                        <w:sz w:val="14"/>
                      </w:rPr>
                      <w:t xml:space="preserve">Տեղեկատվական փոխգործակցություն ԱՕՏՄ-ի ժամանակավոր ներմուծման մասին տեղեկությունների հարցում </w:t>
                    </w:r>
                    <w:r w:rsidRPr="00FE5C6A">
                      <w:rPr>
                        <w:rFonts w:ascii="Sylfaen" w:hAnsi="Sylfaen"/>
                        <w:sz w:val="14"/>
                        <w:szCs w:val="14"/>
                      </w:rPr>
                      <w:t>կատարելիս (RCP.04.BCV.004)</w:t>
                    </w:r>
                  </w:p>
                </w:txbxContent>
              </v:textbox>
            </v:rect>
            <v:rect id="_x0000_s1221" style="position:absolute;left:4395;top:9480;width:3015;height:915" stroked="f">
              <v:textbox inset="0,0,0,0">
                <w:txbxContent>
                  <w:p w14:paraId="3E757465" w14:textId="77777777" w:rsidR="00846ABE" w:rsidRPr="00FE5C6A" w:rsidRDefault="00846ABE" w:rsidP="0064324F">
                    <w:pPr>
                      <w:jc w:val="center"/>
                      <w:rPr>
                        <w:rFonts w:ascii="Sylfaen" w:hAnsi="Sylfaen"/>
                        <w:sz w:val="18"/>
                      </w:rPr>
                    </w:pPr>
                    <w:r w:rsidRPr="00FE5C6A">
                      <w:rPr>
                        <w:rFonts w:ascii="Sylfaen" w:hAnsi="Sylfaen"/>
                        <w:sz w:val="14"/>
                      </w:rPr>
                      <w:t>Տեղեկատվական փոխգործակցություն ԱՕՏՄ-ի ժամանակավոր ներմուծումն ավարտելու մասին տեղեկությունների հարցում կատարելիս (P.CP.04.BCV.005)</w:t>
                    </w:r>
                  </w:p>
                </w:txbxContent>
              </v:textbox>
            </v:rect>
            <v:rect id="_x0000_s1222" style="position:absolute;left:1575;top:9675;width:2100;height:720" stroked="f">
              <v:textbox inset="0,0,0,0">
                <w:txbxContent>
                  <w:p w14:paraId="669309F7" w14:textId="77777777" w:rsidR="00846ABE" w:rsidRPr="00FE5C6A" w:rsidRDefault="00846ABE" w:rsidP="0064324F">
                    <w:pPr>
                      <w:jc w:val="center"/>
                      <w:rPr>
                        <w:rFonts w:ascii="Sylfaen" w:hAnsi="Sylfaen"/>
                        <w:sz w:val="18"/>
                      </w:rPr>
                    </w:pPr>
                    <w:r w:rsidRPr="00FE5C6A">
                      <w:rPr>
                        <w:rFonts w:ascii="Sylfaen" w:hAnsi="Sylfaen"/>
                        <w:sz w:val="14"/>
                      </w:rPr>
                      <w:t>Տեղեկությունների հարցում կատարող լիազորված մարմին</w:t>
                    </w:r>
                  </w:p>
                </w:txbxContent>
              </v:textbox>
            </v:rect>
            <v:rect id="_x0000_s1223" style="position:absolute;left:8325;top:9780;width:2100;height:615" stroked="f">
              <v:textbox inset="0,0,0,0">
                <w:txbxContent>
                  <w:p w14:paraId="36E7AA5E" w14:textId="77777777" w:rsidR="00846ABE" w:rsidRPr="00FE5C6A" w:rsidRDefault="00846ABE" w:rsidP="0064324F">
                    <w:pPr>
                      <w:jc w:val="center"/>
                      <w:rPr>
                        <w:rFonts w:ascii="Sylfaen" w:hAnsi="Sylfaen"/>
                        <w:sz w:val="18"/>
                      </w:rPr>
                    </w:pPr>
                    <w:r w:rsidRPr="00FE5C6A">
                      <w:rPr>
                        <w:rFonts w:ascii="Sylfaen" w:hAnsi="Sylfaen"/>
                        <w:sz w:val="14"/>
                      </w:rPr>
                      <w:t>Տեղեկություններ ներկայացնող լիազորված մարմին</w:t>
                    </w:r>
                  </w:p>
                </w:txbxContent>
              </v:textbox>
            </v:rect>
            <v:rect id="_x0000_s1224" style="position:absolute;left:3780;top:11235;width:4305;height:1230" stroked="f">
              <v:textbox inset="0,0,0,0">
                <w:txbxContent>
                  <w:p w14:paraId="6D2CB078" w14:textId="77777777" w:rsidR="00846ABE" w:rsidRPr="00FE5C6A" w:rsidRDefault="00846ABE" w:rsidP="0064324F">
                    <w:pPr>
                      <w:jc w:val="center"/>
                      <w:rPr>
                        <w:rFonts w:ascii="Sylfaen" w:hAnsi="Sylfaen"/>
                        <w:sz w:val="18"/>
                      </w:rPr>
                    </w:pPr>
                    <w:r w:rsidRPr="00FE5C6A">
                      <w:rPr>
                        <w:rFonts w:ascii="Sylfaen" w:hAnsi="Sylfaen"/>
                        <w:sz w:val="14"/>
                      </w:rPr>
                      <w:t>Տեղեկատվական փոխգործակցություն Միության մաքսային տարածք ժամանակավորապես ներմուծված և Միության մաքսային տարածքից չարտահանված ԱՕՏՄ-ների մասին տեղեկությունների հարցում կատարելիս (P.CP.04.BCV.006)</w:t>
                    </w:r>
                  </w:p>
                </w:txbxContent>
              </v:textbox>
            </v:rect>
            <v:rect id="_x0000_s1225" style="position:absolute;left:8250;top:13905;width:2100;height:720" stroked="f">
              <v:textbox inset="0,0,0,0">
                <w:txbxContent>
                  <w:p w14:paraId="1214211F" w14:textId="77777777" w:rsidR="00846ABE" w:rsidRPr="00FE5C6A" w:rsidRDefault="00846ABE" w:rsidP="0064324F">
                    <w:pPr>
                      <w:jc w:val="center"/>
                      <w:rPr>
                        <w:rFonts w:ascii="Sylfaen" w:hAnsi="Sylfaen"/>
                        <w:sz w:val="18"/>
                      </w:rPr>
                    </w:pPr>
                    <w:r w:rsidRPr="00FE5C6A">
                      <w:rPr>
                        <w:rFonts w:ascii="Sylfaen" w:hAnsi="Sylfaen"/>
                        <w:sz w:val="14"/>
                      </w:rPr>
                      <w:t>ԱՕՏՄ-ի մասին տեղեկություններ ստացող լիազորված մարմին</w:t>
                    </w:r>
                  </w:p>
                </w:txbxContent>
              </v:textbox>
            </v:rect>
            <v:rect id="_x0000_s1226" style="position:absolute;left:1575;top:13905;width:2385;height:720" stroked="f">
              <v:textbox inset="0,0,0,0">
                <w:txbxContent>
                  <w:p w14:paraId="32745107" w14:textId="77777777" w:rsidR="00846ABE" w:rsidRPr="00FE5C6A" w:rsidRDefault="00846ABE" w:rsidP="0064324F">
                    <w:pPr>
                      <w:jc w:val="center"/>
                      <w:rPr>
                        <w:rFonts w:ascii="Sylfaen" w:hAnsi="Sylfaen"/>
                        <w:sz w:val="18"/>
                      </w:rPr>
                    </w:pPr>
                    <w:r w:rsidRPr="00FE5C6A">
                      <w:rPr>
                        <w:rFonts w:ascii="Sylfaen" w:hAnsi="Sylfaen"/>
                        <w:sz w:val="14"/>
                      </w:rPr>
                      <w:t>ԱՕՏՄ-ի ժամանակավոր ներմուծման մասով հսկողություն իրականացնող լիազորված մարմին</w:t>
                    </w:r>
                  </w:p>
                </w:txbxContent>
              </v:textbox>
            </v:rect>
            <v:rect id="_x0000_s1227" style="position:absolute;left:4395;top:13575;width:3090;height:1290" stroked="f">
              <v:textbox inset="0,0,0,0">
                <w:txbxContent>
                  <w:p w14:paraId="6C21C020" w14:textId="77777777" w:rsidR="00846ABE" w:rsidRPr="00FE5C6A" w:rsidRDefault="00846ABE" w:rsidP="0064324F">
                    <w:pPr>
                      <w:jc w:val="center"/>
                      <w:rPr>
                        <w:rFonts w:ascii="Sylfaen" w:hAnsi="Sylfaen"/>
                        <w:sz w:val="18"/>
                      </w:rPr>
                    </w:pPr>
                    <w:r w:rsidRPr="00FE5C6A">
                      <w:rPr>
                        <w:rFonts w:ascii="Sylfaen" w:hAnsi="Sylfaen"/>
                        <w:sz w:val="14"/>
                      </w:rPr>
                      <w:t>Տեղեկատվական փոխգործակցություն ժամանակավորապես ներմուծված և չարտահանված ԱՕՏՄ-ների մասին տեղեկությունների ռեեստր ձևավորելիս (P.CP.04.BCV.007)</w:t>
                    </w:r>
                  </w:p>
                </w:txbxContent>
              </v:textbox>
            </v:rect>
          </v:group>
        </w:pict>
      </w:r>
      <w:r w:rsidR="0064324F" w:rsidRPr="00654716">
        <w:rPr>
          <w:rFonts w:ascii="Sylfaen" w:hAnsi="Sylfaen" w:cs="Sylfaen"/>
          <w:noProof/>
          <w:lang w:val="en-US" w:eastAsia="en-US" w:bidi="ar-SA"/>
        </w:rPr>
        <w:drawing>
          <wp:inline distT="0" distB="0" distL="0" distR="0" wp14:anchorId="741983DF" wp14:editId="11E4EAEA">
            <wp:extent cx="5748655" cy="8497570"/>
            <wp:effectExtent l="0" t="0" r="0" b="0"/>
            <wp:docPr id="3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8" cstate="print"/>
                    <a:stretch/>
                  </pic:blipFill>
                  <pic:spPr>
                    <a:xfrm>
                      <a:off x="0" y="0"/>
                      <a:ext cx="5748655" cy="8497570"/>
                    </a:xfrm>
                    <a:prstGeom prst="rect">
                      <a:avLst/>
                    </a:prstGeom>
                  </pic:spPr>
                </pic:pic>
              </a:graphicData>
            </a:graphic>
          </wp:inline>
        </w:drawing>
      </w:r>
    </w:p>
    <w:p w14:paraId="0F8A41A9" w14:textId="77777777" w:rsidR="0064324F" w:rsidRPr="00C14EB6" w:rsidRDefault="0064324F" w:rsidP="00C14EB6">
      <w:pPr>
        <w:spacing w:after="160" w:line="360" w:lineRule="auto"/>
        <w:jc w:val="center"/>
        <w:rPr>
          <w:rFonts w:ascii="Sylfaen" w:hAnsi="Sylfaen" w:cs="Sylfaen"/>
          <w:sz w:val="18"/>
          <w:szCs w:val="18"/>
        </w:rPr>
      </w:pPr>
      <w:r w:rsidRPr="00C14EB6">
        <w:rPr>
          <w:rFonts w:ascii="Sylfaen" w:hAnsi="Sylfaen"/>
          <w:sz w:val="18"/>
          <w:szCs w:val="18"/>
        </w:rPr>
        <w:t>Նկ. 1. Անդամ պետությունների լիազորված մարմինների միջ</w:t>
      </w:r>
      <w:r w:rsidR="00654716" w:rsidRPr="00C14EB6">
        <w:rPr>
          <w:rFonts w:ascii="Sylfaen" w:hAnsi="Sylfaen"/>
          <w:sz w:val="18"/>
          <w:szCs w:val="18"/>
        </w:rPr>
        <w:t>եւ</w:t>
      </w:r>
      <w:r w:rsidRPr="00C14EB6">
        <w:rPr>
          <w:rFonts w:ascii="Sylfaen" w:hAnsi="Sylfaen"/>
          <w:sz w:val="18"/>
          <w:szCs w:val="18"/>
        </w:rPr>
        <w:t xml:space="preserve"> տեղեկատվական փոխգործակցության կառուցվածքը</w:t>
      </w:r>
    </w:p>
    <w:p w14:paraId="46059E67" w14:textId="77777777" w:rsidR="0064324F" w:rsidRPr="00654716" w:rsidRDefault="0064324F" w:rsidP="00191D7B">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lang w:val="hy-AM"/>
        </w:rPr>
        <w:t>8.</w:t>
      </w:r>
      <w:r w:rsidR="00191D7B" w:rsidRPr="00496136">
        <w:rPr>
          <w:rFonts w:ascii="Sylfaen" w:hAnsi="Sylfaen"/>
          <w:sz w:val="24"/>
          <w:szCs w:val="24"/>
          <w:lang w:val="hy-AM"/>
        </w:rPr>
        <w:tab/>
      </w:r>
      <w:r w:rsidRPr="00654716">
        <w:rPr>
          <w:rFonts w:ascii="Sylfaen" w:hAnsi="Sylfaen"/>
          <w:sz w:val="24"/>
          <w:szCs w:val="24"/>
          <w:lang w:val="hy-AM"/>
        </w:rPr>
        <w:t>Անդամ պետությունների լիազորված մարմինների միջ</w:t>
      </w:r>
      <w:r w:rsidR="00654716">
        <w:rPr>
          <w:rFonts w:ascii="Sylfaen" w:hAnsi="Sylfaen"/>
          <w:sz w:val="24"/>
          <w:szCs w:val="24"/>
          <w:lang w:val="hy-AM"/>
        </w:rPr>
        <w:t>եւ</w:t>
      </w:r>
      <w:r w:rsidRPr="00654716">
        <w:rPr>
          <w:rFonts w:ascii="Sylfaen" w:hAnsi="Sylfaen"/>
          <w:sz w:val="24"/>
          <w:szCs w:val="24"/>
          <w:lang w:val="hy-AM"/>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609A9D1F" w14:textId="77777777" w:rsidR="0064324F" w:rsidRPr="00654716" w:rsidRDefault="0064324F" w:rsidP="00191D7B">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lang w:val="hy-AM"/>
        </w:rPr>
        <w:t>9.</w:t>
      </w:r>
      <w:r w:rsidR="00191D7B" w:rsidRPr="00496136">
        <w:rPr>
          <w:rFonts w:ascii="Sylfaen" w:hAnsi="Sylfaen"/>
          <w:sz w:val="24"/>
          <w:szCs w:val="24"/>
          <w:lang w:val="hy-AM"/>
        </w:rPr>
        <w:tab/>
      </w:r>
      <w:r w:rsidRPr="00654716">
        <w:rPr>
          <w:rFonts w:ascii="Sylfaen" w:hAnsi="Sylfaen"/>
          <w:sz w:val="24"/>
          <w:szCs w:val="24"/>
          <w:lang w:val="hy-AM"/>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տեղեկատվական օբյեկտի վիճակների սինքրոնացման նպատակով։ Յուրաքանչյուր տեղեկատվական փոխգործակցության համար սահմանված են գործառնությունների </w:t>
      </w:r>
      <w:r w:rsidR="00654716">
        <w:rPr>
          <w:rFonts w:ascii="Sylfaen" w:hAnsi="Sylfaen"/>
          <w:sz w:val="24"/>
          <w:szCs w:val="24"/>
          <w:lang w:val="hy-AM"/>
        </w:rPr>
        <w:t>եւ</w:t>
      </w:r>
      <w:r w:rsidRPr="00654716">
        <w:rPr>
          <w:rFonts w:ascii="Sylfaen" w:hAnsi="Sylfaen"/>
          <w:sz w:val="24"/>
          <w:szCs w:val="24"/>
          <w:lang w:val="hy-AM"/>
        </w:rPr>
        <w:t xml:space="preserve"> այդ գործառնություններին համապատասխանող ընդհանուր գործընթացի տրանզակցիաների միջ</w:t>
      </w:r>
      <w:r w:rsidR="00654716">
        <w:rPr>
          <w:rFonts w:ascii="Sylfaen" w:hAnsi="Sylfaen"/>
          <w:sz w:val="24"/>
          <w:szCs w:val="24"/>
          <w:lang w:val="hy-AM"/>
        </w:rPr>
        <w:t>եւ</w:t>
      </w:r>
      <w:r w:rsidRPr="00654716">
        <w:rPr>
          <w:rFonts w:ascii="Sylfaen" w:hAnsi="Sylfaen"/>
          <w:sz w:val="24"/>
          <w:szCs w:val="24"/>
          <w:lang w:val="hy-AM"/>
        </w:rPr>
        <w:t xml:space="preserve"> փոխադարձ կապերը:</w:t>
      </w:r>
    </w:p>
    <w:p w14:paraId="268AA7F2" w14:textId="77777777" w:rsidR="0064324F" w:rsidRPr="00654716" w:rsidRDefault="0064324F" w:rsidP="00191D7B">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lang w:val="hy-AM"/>
        </w:rPr>
        <w:t>10.</w:t>
      </w:r>
      <w:r w:rsidR="00191D7B" w:rsidRPr="00496136">
        <w:rPr>
          <w:rFonts w:ascii="Sylfaen" w:hAnsi="Sylfaen"/>
          <w:sz w:val="24"/>
          <w:szCs w:val="24"/>
          <w:lang w:val="hy-AM"/>
        </w:rPr>
        <w:tab/>
      </w:r>
      <w:r w:rsidRPr="00654716">
        <w:rPr>
          <w:rFonts w:ascii="Sylfaen" w:hAnsi="Sylfaen"/>
          <w:sz w:val="24"/>
          <w:szCs w:val="24"/>
          <w:lang w:val="hy-AM"/>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654716">
        <w:rPr>
          <w:rFonts w:ascii="Sylfaen" w:hAnsi="Sylfaen"/>
          <w:sz w:val="24"/>
          <w:szCs w:val="24"/>
          <w:lang w:val="hy-AM"/>
        </w:rPr>
        <w:t>եւ</w:t>
      </w:r>
      <w:r w:rsidRPr="00654716">
        <w:rPr>
          <w:rFonts w:ascii="Sylfaen" w:hAnsi="Sylfaen"/>
          <w:sz w:val="24"/>
          <w:szCs w:val="24"/>
          <w:lang w:val="hy-AM"/>
        </w:rPr>
        <w:t>անմուշով։ Հաղորդագրության կազմում տվյալների կառուցվածքը պետք է համապատասխանի Եվրասիական տնտեսական հանձնաժողովի կոլեգիայի 2021 թվականի սեպտեմբերի 28-ի թիվ 131 որոշմամբ հաստատված՝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վերաբերյալ՝ Եվրասիական տնտեսական միության անդամ պետությունների մաքսային մարմինների միջեւ տեղեկատվության փոխանակման ապահովում» ընդհանուր գործընթացն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14:paraId="3059C828" w14:textId="77777777" w:rsidR="0064324F" w:rsidRPr="00654716" w:rsidRDefault="0064324F" w:rsidP="00191D7B">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lang w:val="hy-AM"/>
        </w:rPr>
        <w:t>11.</w:t>
      </w:r>
      <w:r w:rsidR="00191D7B" w:rsidRPr="00496136">
        <w:rPr>
          <w:rFonts w:ascii="Sylfaen" w:hAnsi="Sylfaen"/>
          <w:sz w:val="24"/>
          <w:szCs w:val="24"/>
          <w:lang w:val="hy-AM"/>
        </w:rPr>
        <w:tab/>
      </w:r>
      <w:r w:rsidRPr="00654716">
        <w:rPr>
          <w:rFonts w:ascii="Sylfaen" w:hAnsi="Sylfaen"/>
          <w:sz w:val="24"/>
          <w:szCs w:val="24"/>
          <w:lang w:val="hy-AM"/>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14:paraId="7F6066D1" w14:textId="77777777" w:rsidR="0064324F" w:rsidRPr="00654716" w:rsidRDefault="0064324F" w:rsidP="0064324F">
      <w:pPr>
        <w:pStyle w:val="BodyText1"/>
        <w:spacing w:after="160"/>
        <w:ind w:firstLine="760"/>
        <w:jc w:val="both"/>
        <w:rPr>
          <w:rFonts w:ascii="Sylfaen" w:hAnsi="Sylfaen" w:cs="Sylfaen"/>
          <w:sz w:val="24"/>
          <w:szCs w:val="24"/>
          <w:lang w:val="hy-AM"/>
        </w:rPr>
      </w:pPr>
    </w:p>
    <w:p w14:paraId="30555A49" w14:textId="77777777" w:rsidR="0064324F" w:rsidRPr="002C5E73" w:rsidRDefault="0064324F" w:rsidP="0064324F">
      <w:pPr>
        <w:pStyle w:val="BodyText1"/>
        <w:spacing w:after="160"/>
        <w:ind w:left="1134" w:right="1126" w:firstLine="0"/>
        <w:jc w:val="center"/>
        <w:rPr>
          <w:rFonts w:ascii="Sylfaen" w:hAnsi="Sylfaen"/>
          <w:sz w:val="24"/>
          <w:szCs w:val="24"/>
          <w:lang w:val="hy-AM"/>
        </w:rPr>
      </w:pPr>
      <w:r w:rsidRPr="00654716">
        <w:rPr>
          <w:rFonts w:ascii="Sylfaen" w:hAnsi="Sylfaen"/>
          <w:sz w:val="24"/>
          <w:szCs w:val="24"/>
          <w:shd w:val="clear" w:color="auto" w:fill="FFFFFF"/>
          <w:lang w:val="hy-AM"/>
        </w:rPr>
        <w:t>V.</w:t>
      </w:r>
      <w:r w:rsidRPr="00654716">
        <w:rPr>
          <w:rFonts w:ascii="Sylfaen" w:hAnsi="Sylfaen"/>
          <w:sz w:val="24"/>
          <w:szCs w:val="24"/>
          <w:lang w:val="hy-AM"/>
        </w:rPr>
        <w:t xml:space="preserve"> Տեղեկատվական փոխգործակցություն ընթացակարգերի խմբերի շրջանակներում</w:t>
      </w:r>
    </w:p>
    <w:p w14:paraId="55756DD2" w14:textId="77777777" w:rsidR="00C14EB6" w:rsidRPr="002C5E73" w:rsidRDefault="00C14EB6" w:rsidP="0064324F">
      <w:pPr>
        <w:pStyle w:val="BodyText1"/>
        <w:spacing w:after="160"/>
        <w:ind w:left="1134" w:right="1126" w:firstLine="0"/>
        <w:jc w:val="center"/>
        <w:rPr>
          <w:rFonts w:ascii="Sylfaen" w:hAnsi="Sylfaen" w:cs="Sylfaen"/>
          <w:sz w:val="24"/>
          <w:szCs w:val="24"/>
          <w:lang w:val="hy-AM"/>
        </w:rPr>
      </w:pPr>
    </w:p>
    <w:p w14:paraId="15030030" w14:textId="77777777" w:rsidR="0064324F" w:rsidRPr="00654716" w:rsidRDefault="0064324F" w:rsidP="00C14EB6">
      <w:pPr>
        <w:pStyle w:val="BodyText1"/>
        <w:spacing w:after="160"/>
        <w:ind w:left="567" w:right="842" w:firstLine="0"/>
        <w:jc w:val="center"/>
        <w:rPr>
          <w:rFonts w:ascii="Sylfaen" w:hAnsi="Sylfaen" w:cs="Sylfaen"/>
          <w:sz w:val="24"/>
          <w:szCs w:val="24"/>
          <w:lang w:val="hy-AM"/>
        </w:rPr>
      </w:pPr>
      <w:r w:rsidRPr="00654716">
        <w:rPr>
          <w:rFonts w:ascii="Sylfaen" w:hAnsi="Sylfaen"/>
          <w:sz w:val="24"/>
          <w:szCs w:val="24"/>
          <w:shd w:val="clear" w:color="auto" w:fill="FFFFFF"/>
          <w:lang w:val="hy-AM"/>
        </w:rPr>
        <w:t>1.</w:t>
      </w:r>
      <w:r w:rsidRPr="00654716">
        <w:rPr>
          <w:rFonts w:ascii="Sylfaen" w:hAnsi="Sylfaen"/>
          <w:sz w:val="24"/>
          <w:szCs w:val="24"/>
          <w:lang w:val="hy-AM"/>
        </w:rPr>
        <w:t xml:space="preserve"> Տեղեկատվական փոխգործակցություն ԱՕՏՄ-ի ժամանակավոր ներմուծման ժամկետը երկարաձգելիս</w:t>
      </w:r>
    </w:p>
    <w:p w14:paraId="2F2ADE52" w14:textId="77777777" w:rsidR="0064324F" w:rsidRPr="00654716" w:rsidRDefault="0064324F" w:rsidP="007A41FA">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lang w:val="hy-AM"/>
        </w:rPr>
        <w:t>12.</w:t>
      </w:r>
      <w:r w:rsidR="007A41FA" w:rsidRPr="00496136">
        <w:rPr>
          <w:rFonts w:ascii="Sylfaen" w:hAnsi="Sylfaen"/>
          <w:sz w:val="24"/>
          <w:szCs w:val="24"/>
          <w:lang w:val="hy-AM"/>
        </w:rPr>
        <w:tab/>
      </w:r>
      <w:r w:rsidRPr="00654716">
        <w:rPr>
          <w:rFonts w:ascii="Sylfaen" w:hAnsi="Sylfaen"/>
          <w:sz w:val="24"/>
          <w:szCs w:val="24"/>
          <w:lang w:val="hy-AM"/>
        </w:rPr>
        <w:t>ԱՕՏՄ-ի ժամանակավոր ներմուծման ժամկետը երկարաձգելիս ընդհանուր գործընթացի տրանզակցիաների կատարման սխեման ներկայացված է 2</w:t>
      </w:r>
      <w:r w:rsidRPr="00A03BBE">
        <w:rPr>
          <w:rFonts w:ascii="Sylfaen" w:hAnsi="Sylfaen"/>
          <w:spacing w:val="-4"/>
          <w:sz w:val="24"/>
          <w:szCs w:val="24"/>
          <w:lang w:val="hy-AM"/>
        </w:rPr>
        <w:t>-րդ նկարում։ Ընդհանուր գործընթացի յուրաքանչյուր ընթացակարգի համար 2-րդ</w:t>
      </w:r>
      <w:r w:rsidRPr="00654716">
        <w:rPr>
          <w:rFonts w:ascii="Sylfaen" w:hAnsi="Sylfaen"/>
          <w:sz w:val="24"/>
          <w:szCs w:val="24"/>
          <w:lang w:val="hy-AM"/>
        </w:rPr>
        <w:t xml:space="preserve"> աղյուսակում բերված է ընդհանուր գործընթացի գործառնությունների, տեղեկատվական օբյեկտների միջանկյալ ու վերջնական վիճակների </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տրանզակցիաների միջ</w:t>
      </w:r>
      <w:r w:rsidR="00654716">
        <w:rPr>
          <w:rFonts w:ascii="Sylfaen" w:hAnsi="Sylfaen"/>
          <w:sz w:val="24"/>
          <w:szCs w:val="24"/>
          <w:lang w:val="hy-AM"/>
        </w:rPr>
        <w:t>եւ</w:t>
      </w:r>
      <w:r w:rsidRPr="00654716">
        <w:rPr>
          <w:rFonts w:ascii="Sylfaen" w:hAnsi="Sylfaen"/>
          <w:sz w:val="24"/>
          <w:szCs w:val="24"/>
          <w:lang w:val="hy-AM"/>
        </w:rPr>
        <w:t xml:space="preserve"> կապը։</w:t>
      </w:r>
    </w:p>
    <w:p w14:paraId="1A9FC210" w14:textId="77777777" w:rsidR="0064324F" w:rsidRPr="00654716" w:rsidRDefault="0064324F" w:rsidP="0064324F">
      <w:pPr>
        <w:spacing w:after="160" w:line="360" w:lineRule="auto"/>
        <w:rPr>
          <w:rFonts w:ascii="Sylfaen" w:hAnsi="Sylfaen" w:cs="Sylfaen"/>
        </w:rPr>
      </w:pPr>
    </w:p>
    <w:p w14:paraId="7DE4A438"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1614D1E0">
          <v:group id="_x0000_s1402" style="position:absolute;margin-left:11.6pt;margin-top:3.35pt;width:449.25pt;height:336.25pt;z-index:251710208" coordorigin="1650,1485" coordsize="8985,6725">
            <v:rect id="_x0000_s1228" style="position:absolute;left:1650;top:1485;width:4350;height:540" stroked="f">
              <v:textbox inset="0,0,0,0">
                <w:txbxContent>
                  <w:p w14:paraId="218A294A" w14:textId="77777777" w:rsidR="00846ABE" w:rsidRPr="00146808" w:rsidRDefault="00846ABE" w:rsidP="0064324F">
                    <w:pPr>
                      <w:jc w:val="center"/>
                      <w:rPr>
                        <w:rFonts w:ascii="Sylfaen" w:hAnsi="Sylfaen"/>
                        <w:sz w:val="20"/>
                      </w:rPr>
                    </w:pPr>
                    <w:r>
                      <w:rPr>
                        <w:rFonts w:ascii="Sylfaen" w:hAnsi="Sylfaen"/>
                        <w:sz w:val="16"/>
                      </w:rPr>
                      <w:t>: Մաքսային գործառնություններ կատարող լիազոր մարմին</w:t>
                    </w:r>
                  </w:p>
                </w:txbxContent>
              </v:textbox>
            </v:rect>
            <v:rect id="_x0000_s1229" style="position:absolute;left:6285;top:1485;width:4350;height:540" stroked="f">
              <v:textbox inset="0,0,0,0">
                <w:txbxContent>
                  <w:p w14:paraId="6C5C95D6" w14:textId="77777777" w:rsidR="00846ABE" w:rsidRPr="00146808" w:rsidRDefault="00846ABE" w:rsidP="0064324F">
                    <w:pPr>
                      <w:jc w:val="center"/>
                      <w:rPr>
                        <w:rFonts w:ascii="Sylfaen" w:hAnsi="Sylfaen"/>
                        <w:sz w:val="20"/>
                      </w:rPr>
                    </w:pPr>
                    <w:r>
                      <w:rPr>
                        <w:rFonts w:ascii="Sylfaen" w:hAnsi="Sylfaen"/>
                        <w:sz w:val="16"/>
                      </w:rPr>
                      <w:t>: ԱՕՏՄ-ի ժամանակավոր ներմուծման մասով հսկողություն իրականացնող լիազորված մարմին</w:t>
                    </w:r>
                  </w:p>
                </w:txbxContent>
              </v:textbox>
            </v:rect>
            <v:rect id="_x0000_s1230" style="position:absolute;left:1755;top:3105;width:7200;height:345" stroked="f">
              <v:textbox inset="0,0,0,0">
                <w:txbxContent>
                  <w:p w14:paraId="4086D09A" w14:textId="77777777" w:rsidR="00846ABE" w:rsidRPr="00146808" w:rsidRDefault="00846ABE" w:rsidP="0064324F">
                    <w:pPr>
                      <w:rPr>
                        <w:rFonts w:ascii="Sylfaen" w:hAnsi="Sylfaen"/>
                        <w:sz w:val="20"/>
                      </w:rPr>
                    </w:pPr>
                    <w:r>
                      <w:rPr>
                        <w:rFonts w:ascii="Sylfaen" w:hAnsi="Sylfaen"/>
                        <w:sz w:val="16"/>
                      </w:rPr>
                      <w:t xml:space="preserve">[կատարվում է ԱՕՏՄ-ի </w:t>
                    </w:r>
                    <w:r w:rsidRPr="00FE52E2">
                      <w:rPr>
                        <w:rFonts w:ascii="Sylfaen" w:hAnsi="Sylfaen"/>
                        <w:sz w:val="16"/>
                      </w:rPr>
                      <w:t>ժամանակավոր ներմուծ</w:t>
                    </w:r>
                    <w:r w:rsidRPr="0033721F">
                      <w:rPr>
                        <w:rFonts w:ascii="Sylfaen" w:hAnsi="Sylfaen"/>
                        <w:sz w:val="16"/>
                      </w:rPr>
                      <w:t>ու</w:t>
                    </w:r>
                    <w:r w:rsidRPr="00FE52E2">
                      <w:rPr>
                        <w:rFonts w:ascii="Sylfaen" w:hAnsi="Sylfaen"/>
                        <w:sz w:val="16"/>
                      </w:rPr>
                      <w:t>մ</w:t>
                    </w:r>
                    <w:r w:rsidRPr="0033721F">
                      <w:rPr>
                        <w:rFonts w:ascii="Sylfaen" w:hAnsi="Sylfaen"/>
                        <w:sz w:val="16"/>
                      </w:rPr>
                      <w:t>ը</w:t>
                    </w:r>
                    <w:r w:rsidRPr="00FE52E2">
                      <w:rPr>
                        <w:rFonts w:ascii="Sylfaen" w:hAnsi="Sylfaen"/>
                        <w:sz w:val="16"/>
                      </w:rPr>
                      <w:t xml:space="preserve">  երկարաձգ</w:t>
                    </w:r>
                    <w:r w:rsidRPr="0033721F">
                      <w:rPr>
                        <w:rFonts w:ascii="Sylfaen" w:hAnsi="Sylfaen"/>
                        <w:sz w:val="16"/>
                      </w:rPr>
                      <w:t>ելու</w:t>
                    </w:r>
                    <w:r w:rsidRPr="00FE52E2">
                      <w:rPr>
                        <w:rFonts w:ascii="Sylfaen" w:hAnsi="Sylfaen"/>
                        <w:sz w:val="16"/>
                      </w:rPr>
                      <w:t xml:space="preserve"> մ</w:t>
                    </w:r>
                    <w:r>
                      <w:rPr>
                        <w:rFonts w:ascii="Sylfaen" w:hAnsi="Sylfaen"/>
                        <w:sz w:val="16"/>
                      </w:rPr>
                      <w:t>ասին որոշում ընդունելիս]</w:t>
                    </w:r>
                  </w:p>
                </w:txbxContent>
              </v:textbox>
            </v:rect>
            <v:rect id="_x0000_s1231" style="position:absolute;left:4125;top:3990;width:4020;height:738" stroked="f">
              <v:textbox inset="0,0,0,0">
                <w:txbxContent>
                  <w:p w14:paraId="2C178D7B" w14:textId="77777777" w:rsidR="00846ABE" w:rsidRPr="00B17787" w:rsidRDefault="00846ABE" w:rsidP="0064324F">
                    <w:pPr>
                      <w:jc w:val="center"/>
                      <w:rPr>
                        <w:rFonts w:ascii="Sylfaen" w:hAnsi="Sylfaen"/>
                        <w:sz w:val="20"/>
                      </w:rPr>
                    </w:pPr>
                    <w:r>
                      <w:rPr>
                        <w:rFonts w:ascii="Sylfaen" w:hAnsi="Sylfaen"/>
                        <w:sz w:val="16"/>
                      </w:rPr>
                      <w:t xml:space="preserve">ԱՕՏՄ-ի ժամանակավոր </w:t>
                    </w:r>
                    <w:r w:rsidRPr="00FE52E2">
                      <w:rPr>
                        <w:rFonts w:ascii="Sylfaen" w:hAnsi="Sylfaen"/>
                        <w:sz w:val="16"/>
                      </w:rPr>
                      <w:t xml:space="preserve">ներմուծման </w:t>
                    </w:r>
                    <w:r>
                      <w:rPr>
                        <w:rFonts w:ascii="Sylfaen" w:hAnsi="Sylfaen"/>
                        <w:sz w:val="16"/>
                      </w:rPr>
                      <w:t>ժամկետը երկարաձգելու մասին տեղեկությունների փոխանցում (P.CP.04.TRN.001)</w:t>
                    </w:r>
                  </w:p>
                </w:txbxContent>
              </v:textbox>
            </v:rect>
            <v:rect id="_x0000_s1232" style="position:absolute;left:1650;top:6915;width:7965;height:540" stroked="f">
              <v:textbox inset="0,0,0,0">
                <w:txbxContent>
                  <w:p w14:paraId="4B74C981" w14:textId="77777777" w:rsidR="00846ABE" w:rsidRPr="00146808" w:rsidRDefault="00846ABE" w:rsidP="0064324F">
                    <w:pPr>
                      <w:rPr>
                        <w:rFonts w:ascii="Sylfaen" w:hAnsi="Sylfaen"/>
                        <w:sz w:val="20"/>
                      </w:rPr>
                    </w:pPr>
                    <w:r>
                      <w:rPr>
                        <w:rFonts w:ascii="Sylfaen" w:hAnsi="Sylfaen"/>
                        <w:sz w:val="16"/>
                      </w:rPr>
                      <w:t>[կատարվում է ԱՕՏՄ-ի ժամանակավոր ներմուծման ժամկետը երկարաձգելու մասին ծանուցման մեջ փոփոխություններ կատարելիս]</w:t>
                    </w:r>
                  </w:p>
                </w:txbxContent>
              </v:textbox>
            </v:rect>
            <v:rect id="_x0000_s1233" style="position:absolute;left:3885;top:7455;width:4470;height:755" stroked="f">
              <v:textbox inset="0,0,0,0">
                <w:txbxContent>
                  <w:p w14:paraId="28E90767" w14:textId="77777777" w:rsidR="00846ABE" w:rsidRPr="00146808" w:rsidRDefault="00846ABE" w:rsidP="00A03BBE">
                    <w:pPr>
                      <w:jc w:val="center"/>
                      <w:rPr>
                        <w:rFonts w:ascii="Sylfaen" w:hAnsi="Sylfaen"/>
                        <w:sz w:val="20"/>
                      </w:rPr>
                    </w:pPr>
                    <w:r>
                      <w:rPr>
                        <w:rFonts w:ascii="Sylfaen" w:hAnsi="Sylfaen"/>
                        <w:sz w:val="16"/>
                      </w:rPr>
                      <w:t>ԱՕՏՄ-ի ժամանակավոր ներմուծման ժամկետը երկարաձգելու մասին փոփոխված տեղեկությունների փոխանցում (P.CP.04.TRN.002)</w:t>
                    </w:r>
                  </w:p>
                </w:txbxContent>
              </v:textbox>
            </v:rect>
          </v:group>
        </w:pict>
      </w:r>
      <w:r w:rsidR="0064324F" w:rsidRPr="00654716">
        <w:rPr>
          <w:rFonts w:ascii="Sylfaen" w:hAnsi="Sylfaen" w:cs="Sylfaen"/>
          <w:noProof/>
          <w:lang w:val="en-US" w:eastAsia="en-US" w:bidi="ar-SA"/>
        </w:rPr>
        <w:drawing>
          <wp:inline distT="0" distB="0" distL="0" distR="0" wp14:anchorId="37C44110" wp14:editId="7F00CF9C">
            <wp:extent cx="6010910" cy="5528945"/>
            <wp:effectExtent l="0" t="0" r="0" b="0"/>
            <wp:docPr id="38"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9" cstate="print"/>
                    <a:stretch/>
                  </pic:blipFill>
                  <pic:spPr>
                    <a:xfrm>
                      <a:off x="0" y="0"/>
                      <a:ext cx="6010910" cy="5528945"/>
                    </a:xfrm>
                    <a:prstGeom prst="rect">
                      <a:avLst/>
                    </a:prstGeom>
                  </pic:spPr>
                </pic:pic>
              </a:graphicData>
            </a:graphic>
          </wp:inline>
        </w:drawing>
      </w:r>
    </w:p>
    <w:p w14:paraId="477CF254" w14:textId="77777777" w:rsidR="0064324F" w:rsidRPr="00120A68" w:rsidRDefault="0064324F" w:rsidP="0064324F">
      <w:pPr>
        <w:pStyle w:val="Picturecaption0"/>
        <w:spacing w:after="160" w:line="360" w:lineRule="auto"/>
        <w:rPr>
          <w:rFonts w:ascii="Sylfaen" w:hAnsi="Sylfaen" w:cs="Sylfaen"/>
          <w:sz w:val="20"/>
          <w:szCs w:val="20"/>
          <w:lang w:val="hy-AM"/>
        </w:rPr>
      </w:pPr>
      <w:r w:rsidRPr="00120A68">
        <w:rPr>
          <w:rFonts w:ascii="Sylfaen" w:hAnsi="Sylfaen"/>
          <w:sz w:val="20"/>
          <w:szCs w:val="20"/>
          <w:lang w:val="hy-AM"/>
        </w:rPr>
        <w:t>Նկ. 2. ԱՕՏՄ-ի ժամանակավոր ներմուծման ժամկետը երկարաձգելիս ընդհանուր գործընթացի տրանզակցիաների կատարման սխեմա</w:t>
      </w:r>
    </w:p>
    <w:p w14:paraId="1F694F44" w14:textId="77777777" w:rsidR="0064324F" w:rsidRPr="00496136" w:rsidRDefault="0064324F" w:rsidP="0064324F">
      <w:pPr>
        <w:spacing w:after="160" w:line="360" w:lineRule="auto"/>
        <w:rPr>
          <w:rFonts w:ascii="Sylfaen" w:hAnsi="Sylfaen" w:cs="Sylfaen"/>
        </w:rPr>
      </w:pPr>
    </w:p>
    <w:p w14:paraId="2612B9DF" w14:textId="77777777" w:rsidR="00120A68" w:rsidRPr="00496136" w:rsidRDefault="00120A68" w:rsidP="0064324F">
      <w:pPr>
        <w:spacing w:after="160" w:line="360" w:lineRule="auto"/>
        <w:rPr>
          <w:rFonts w:ascii="Sylfaen" w:hAnsi="Sylfaen" w:cs="Sylfaen"/>
        </w:rPr>
        <w:sectPr w:rsidR="00120A68" w:rsidRPr="00496136" w:rsidSect="00226F6B">
          <w:footerReference w:type="default" r:id="rId30"/>
          <w:footerReference w:type="first" r:id="rId31"/>
          <w:pgSz w:w="11900" w:h="16840" w:code="9"/>
          <w:pgMar w:top="1418" w:right="1418" w:bottom="1418" w:left="1418" w:header="0" w:footer="503" w:gutter="0"/>
          <w:pgNumType w:start="1"/>
          <w:cols w:space="720"/>
          <w:noEndnote/>
          <w:titlePg/>
          <w:docGrid w:linePitch="360"/>
        </w:sectPr>
      </w:pPr>
    </w:p>
    <w:p w14:paraId="37717581" w14:textId="77777777" w:rsidR="0064324F" w:rsidRPr="00F53A5C" w:rsidRDefault="0064324F" w:rsidP="0064324F">
      <w:pPr>
        <w:pStyle w:val="Tablecaption0"/>
        <w:spacing w:after="160" w:line="360" w:lineRule="auto"/>
        <w:jc w:val="right"/>
        <w:rPr>
          <w:rFonts w:ascii="Sylfaen" w:hAnsi="Sylfaen" w:cs="Sylfaen"/>
          <w:sz w:val="24"/>
          <w:szCs w:val="24"/>
          <w:lang w:val="hy-AM"/>
        </w:rPr>
      </w:pPr>
      <w:r w:rsidRPr="00F53A5C">
        <w:rPr>
          <w:rFonts w:ascii="Sylfaen" w:hAnsi="Sylfaen"/>
          <w:sz w:val="24"/>
          <w:szCs w:val="24"/>
          <w:lang w:val="hy-AM"/>
        </w:rPr>
        <w:t>Աղյուսակ 2</w:t>
      </w:r>
    </w:p>
    <w:p w14:paraId="16B5B95F" w14:textId="77777777" w:rsidR="0064324F" w:rsidRPr="00F53A5C" w:rsidRDefault="0064324F" w:rsidP="0064324F">
      <w:pPr>
        <w:pStyle w:val="BodyText1"/>
        <w:spacing w:after="160"/>
        <w:ind w:firstLine="0"/>
        <w:jc w:val="center"/>
        <w:rPr>
          <w:rFonts w:ascii="Sylfaen" w:hAnsi="Sylfaen" w:cs="Sylfaen"/>
          <w:sz w:val="24"/>
          <w:szCs w:val="24"/>
          <w:lang w:val="hy-AM"/>
        </w:rPr>
      </w:pPr>
      <w:r w:rsidRPr="00F53A5C">
        <w:rPr>
          <w:rFonts w:ascii="Sylfaen" w:hAnsi="Sylfaen"/>
          <w:sz w:val="24"/>
          <w:szCs w:val="24"/>
          <w:lang w:val="hy-AM"/>
        </w:rPr>
        <w:t>ԱՕՏՄ-ի ժամանակավոր ներմուծման ժամկետը երկարաձգելիս ընդհանուր գործընթացի տրանզակցիաների ցանկ</w:t>
      </w:r>
    </w:p>
    <w:tbl>
      <w:tblPr>
        <w:tblOverlap w:val="never"/>
        <w:tblW w:w="14712" w:type="dxa"/>
        <w:tblLayout w:type="fixed"/>
        <w:tblCellMar>
          <w:left w:w="10" w:type="dxa"/>
          <w:right w:w="10" w:type="dxa"/>
        </w:tblCellMar>
        <w:tblLook w:val="0000" w:firstRow="0" w:lastRow="0" w:firstColumn="0" w:lastColumn="0" w:noHBand="0" w:noVBand="0"/>
      </w:tblPr>
      <w:tblGrid>
        <w:gridCol w:w="861"/>
        <w:gridCol w:w="3027"/>
        <w:gridCol w:w="3264"/>
        <w:gridCol w:w="2290"/>
        <w:gridCol w:w="2899"/>
        <w:gridCol w:w="2371"/>
      </w:tblGrid>
      <w:tr w:rsidR="0064324F" w:rsidRPr="00F53A5C" w14:paraId="4C429687" w14:textId="77777777" w:rsidTr="00C14EB6">
        <w:trPr>
          <w:tblHeader/>
        </w:trPr>
        <w:tc>
          <w:tcPr>
            <w:tcW w:w="861" w:type="dxa"/>
            <w:tcBorders>
              <w:top w:val="single" w:sz="4" w:space="0" w:color="auto"/>
              <w:left w:val="single" w:sz="4" w:space="0" w:color="auto"/>
            </w:tcBorders>
            <w:shd w:val="clear" w:color="auto" w:fill="FFFFFF"/>
          </w:tcPr>
          <w:p w14:paraId="54952D61"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Համարը՝ ը/կ</w:t>
            </w:r>
          </w:p>
        </w:tc>
        <w:tc>
          <w:tcPr>
            <w:tcW w:w="3027" w:type="dxa"/>
            <w:tcBorders>
              <w:top w:val="single" w:sz="4" w:space="0" w:color="auto"/>
              <w:left w:val="single" w:sz="4" w:space="0" w:color="auto"/>
            </w:tcBorders>
            <w:shd w:val="clear" w:color="auto" w:fill="FFFFFF"/>
          </w:tcPr>
          <w:p w14:paraId="79FAC118"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Նախաձեռնողի կողմից կատարվող գործառնություն</w:t>
            </w:r>
          </w:p>
        </w:tc>
        <w:tc>
          <w:tcPr>
            <w:tcW w:w="3264" w:type="dxa"/>
            <w:tcBorders>
              <w:top w:val="single" w:sz="4" w:space="0" w:color="auto"/>
              <w:left w:val="single" w:sz="4" w:space="0" w:color="auto"/>
            </w:tcBorders>
            <w:shd w:val="clear" w:color="auto" w:fill="FFFFFF"/>
          </w:tcPr>
          <w:p w14:paraId="23CEB446"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Ընդհանուր գործընթացի տեղեկատվական օբյեկտի միջանկյալ վիճակ</w:t>
            </w:r>
          </w:p>
        </w:tc>
        <w:tc>
          <w:tcPr>
            <w:tcW w:w="2290" w:type="dxa"/>
            <w:tcBorders>
              <w:top w:val="single" w:sz="4" w:space="0" w:color="auto"/>
              <w:left w:val="single" w:sz="4" w:space="0" w:color="auto"/>
            </w:tcBorders>
            <w:shd w:val="clear" w:color="auto" w:fill="FFFFFF"/>
          </w:tcPr>
          <w:p w14:paraId="4BE6B353"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Ռեսպոնդենտի կողմից կատարվող գործառնություն</w:t>
            </w:r>
          </w:p>
        </w:tc>
        <w:tc>
          <w:tcPr>
            <w:tcW w:w="2899" w:type="dxa"/>
            <w:tcBorders>
              <w:top w:val="single" w:sz="4" w:space="0" w:color="auto"/>
              <w:left w:val="single" w:sz="4" w:space="0" w:color="auto"/>
            </w:tcBorders>
            <w:shd w:val="clear" w:color="auto" w:fill="FFFFFF"/>
            <w:vAlign w:val="center"/>
          </w:tcPr>
          <w:p w14:paraId="6C7A6572"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Ընդհանուր գործընթացի տեղեկատվական օբյեկտի վերջնական վիճակ</w:t>
            </w:r>
          </w:p>
        </w:tc>
        <w:tc>
          <w:tcPr>
            <w:tcW w:w="2371" w:type="dxa"/>
            <w:tcBorders>
              <w:top w:val="single" w:sz="4" w:space="0" w:color="auto"/>
              <w:left w:val="single" w:sz="4" w:space="0" w:color="auto"/>
              <w:right w:val="single" w:sz="4" w:space="0" w:color="auto"/>
            </w:tcBorders>
            <w:shd w:val="clear" w:color="auto" w:fill="FFFFFF"/>
          </w:tcPr>
          <w:p w14:paraId="2E92AEA4"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Ընդհանուր գործընթացի տրանզակցիա</w:t>
            </w:r>
          </w:p>
        </w:tc>
      </w:tr>
      <w:tr w:rsidR="0064324F" w:rsidRPr="00F53A5C" w14:paraId="15CD6B6A" w14:textId="77777777" w:rsidTr="00C14EB6">
        <w:trPr>
          <w:tblHeader/>
        </w:trPr>
        <w:tc>
          <w:tcPr>
            <w:tcW w:w="861" w:type="dxa"/>
            <w:tcBorders>
              <w:top w:val="single" w:sz="4" w:space="0" w:color="auto"/>
              <w:left w:val="single" w:sz="4" w:space="0" w:color="auto"/>
            </w:tcBorders>
            <w:shd w:val="clear" w:color="auto" w:fill="FFFFFF"/>
            <w:vAlign w:val="center"/>
          </w:tcPr>
          <w:p w14:paraId="3195A7CA"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1</w:t>
            </w:r>
          </w:p>
        </w:tc>
        <w:tc>
          <w:tcPr>
            <w:tcW w:w="3027" w:type="dxa"/>
            <w:tcBorders>
              <w:top w:val="single" w:sz="4" w:space="0" w:color="auto"/>
              <w:left w:val="single" w:sz="4" w:space="0" w:color="auto"/>
            </w:tcBorders>
            <w:shd w:val="clear" w:color="auto" w:fill="FFFFFF"/>
            <w:vAlign w:val="center"/>
          </w:tcPr>
          <w:p w14:paraId="5552B5B1"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14:paraId="611121D0"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3</w:t>
            </w:r>
          </w:p>
        </w:tc>
        <w:tc>
          <w:tcPr>
            <w:tcW w:w="2290" w:type="dxa"/>
            <w:tcBorders>
              <w:top w:val="single" w:sz="4" w:space="0" w:color="auto"/>
              <w:left w:val="single" w:sz="4" w:space="0" w:color="auto"/>
            </w:tcBorders>
            <w:shd w:val="clear" w:color="auto" w:fill="FFFFFF"/>
            <w:vAlign w:val="center"/>
          </w:tcPr>
          <w:p w14:paraId="694B1295"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4</w:t>
            </w:r>
          </w:p>
        </w:tc>
        <w:tc>
          <w:tcPr>
            <w:tcW w:w="2899" w:type="dxa"/>
            <w:tcBorders>
              <w:top w:val="single" w:sz="4" w:space="0" w:color="auto"/>
              <w:left w:val="single" w:sz="4" w:space="0" w:color="auto"/>
            </w:tcBorders>
            <w:shd w:val="clear" w:color="auto" w:fill="FFFFFF"/>
            <w:vAlign w:val="center"/>
          </w:tcPr>
          <w:p w14:paraId="0014DF29"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5</w:t>
            </w:r>
          </w:p>
        </w:tc>
        <w:tc>
          <w:tcPr>
            <w:tcW w:w="2371" w:type="dxa"/>
            <w:tcBorders>
              <w:top w:val="single" w:sz="4" w:space="0" w:color="auto"/>
              <w:left w:val="single" w:sz="4" w:space="0" w:color="auto"/>
              <w:right w:val="single" w:sz="4" w:space="0" w:color="auto"/>
            </w:tcBorders>
            <w:shd w:val="clear" w:color="auto" w:fill="FFFFFF"/>
            <w:vAlign w:val="center"/>
          </w:tcPr>
          <w:p w14:paraId="3BC1D321"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6</w:t>
            </w:r>
          </w:p>
        </w:tc>
      </w:tr>
      <w:tr w:rsidR="0064324F" w:rsidRPr="00F53A5C" w14:paraId="792E5DC4" w14:textId="77777777" w:rsidTr="00F53A5C">
        <w:tc>
          <w:tcPr>
            <w:tcW w:w="861" w:type="dxa"/>
            <w:tcBorders>
              <w:top w:val="single" w:sz="4" w:space="0" w:color="auto"/>
              <w:left w:val="single" w:sz="4" w:space="0" w:color="auto"/>
            </w:tcBorders>
            <w:shd w:val="clear" w:color="auto" w:fill="FFFFFF"/>
            <w:vAlign w:val="center"/>
          </w:tcPr>
          <w:p w14:paraId="049E7B22"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1</w:t>
            </w:r>
          </w:p>
        </w:tc>
        <w:tc>
          <w:tcPr>
            <w:tcW w:w="13851" w:type="dxa"/>
            <w:gridSpan w:val="5"/>
            <w:tcBorders>
              <w:top w:val="single" w:sz="4" w:space="0" w:color="auto"/>
              <w:left w:val="single" w:sz="4" w:space="0" w:color="auto"/>
              <w:right w:val="single" w:sz="4" w:space="0" w:color="auto"/>
            </w:tcBorders>
            <w:shd w:val="clear" w:color="auto" w:fill="FFFFFF"/>
            <w:vAlign w:val="center"/>
          </w:tcPr>
          <w:p w14:paraId="4EE66E9D"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ԱՕՏՄ-ի ժամանակավոր ներմուծման ժամկետը երկարաձգելու մասին տեղեկությունների ներկայացում (P.CP.04.PRC.003)</w:t>
            </w:r>
          </w:p>
        </w:tc>
      </w:tr>
      <w:tr w:rsidR="0064324F" w:rsidRPr="00F53A5C" w14:paraId="743CFD72" w14:textId="77777777" w:rsidTr="00F53A5C">
        <w:tc>
          <w:tcPr>
            <w:tcW w:w="861" w:type="dxa"/>
            <w:tcBorders>
              <w:top w:val="single" w:sz="4" w:space="0" w:color="auto"/>
              <w:left w:val="single" w:sz="4" w:space="0" w:color="auto"/>
              <w:bottom w:val="single" w:sz="4" w:space="0" w:color="auto"/>
            </w:tcBorders>
            <w:shd w:val="clear" w:color="auto" w:fill="FFFFFF"/>
          </w:tcPr>
          <w:p w14:paraId="02D01527"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1.1</w:t>
            </w:r>
          </w:p>
        </w:tc>
        <w:tc>
          <w:tcPr>
            <w:tcW w:w="3027" w:type="dxa"/>
            <w:tcBorders>
              <w:top w:val="single" w:sz="4" w:space="0" w:color="auto"/>
              <w:left w:val="single" w:sz="4" w:space="0" w:color="auto"/>
              <w:bottom w:val="single" w:sz="4" w:space="0" w:color="auto"/>
            </w:tcBorders>
            <w:shd w:val="clear" w:color="auto" w:fill="FFFFFF"/>
            <w:vAlign w:val="center"/>
          </w:tcPr>
          <w:p w14:paraId="03C830D8"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ժամկետը երկարաձգելու մասին տեղեկությունների փոխանցում (P.CP.04.0PR.007):</w:t>
            </w:r>
          </w:p>
          <w:p w14:paraId="32068060"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ժամկետը</w:t>
            </w:r>
            <w:r w:rsidR="002C5E73">
              <w:rPr>
                <w:rFonts w:ascii="Sylfaen" w:hAnsi="Sylfaen"/>
                <w:sz w:val="20"/>
                <w:szCs w:val="20"/>
              </w:rPr>
              <w:t xml:space="preserve"> </w:t>
            </w:r>
            <w:r w:rsidRPr="00F53A5C">
              <w:rPr>
                <w:rFonts w:ascii="Sylfaen" w:hAnsi="Sylfaen"/>
                <w:sz w:val="20"/>
                <w:szCs w:val="20"/>
              </w:rPr>
              <w:t>երկարաձգելու մասին տեղեկությունների մշակման վերաբերյալ ծանուցման ստացում (P.CP.04.0PR.009)</w:t>
            </w:r>
          </w:p>
        </w:tc>
        <w:tc>
          <w:tcPr>
            <w:tcW w:w="3264" w:type="dxa"/>
            <w:tcBorders>
              <w:top w:val="single" w:sz="4" w:space="0" w:color="auto"/>
              <w:left w:val="single" w:sz="4" w:space="0" w:color="auto"/>
              <w:bottom w:val="single" w:sz="4" w:space="0" w:color="auto"/>
            </w:tcBorders>
            <w:shd w:val="clear" w:color="auto" w:fill="FFFFFF"/>
          </w:tcPr>
          <w:p w14:paraId="3E77AC4C" w14:textId="77777777" w:rsidR="0064324F" w:rsidRPr="00F53A5C" w:rsidRDefault="0064324F" w:rsidP="00F53A5C">
            <w:pPr>
              <w:pStyle w:val="Other0"/>
              <w:spacing w:after="120" w:line="240" w:lineRule="auto"/>
              <w:ind w:firstLine="0"/>
              <w:rPr>
                <w:rFonts w:ascii="Sylfaen" w:hAnsi="Sylfaen"/>
                <w:sz w:val="20"/>
                <w:szCs w:val="20"/>
              </w:rPr>
            </w:pPr>
            <w:r w:rsidRPr="00F53A5C">
              <w:rPr>
                <w:rFonts w:ascii="Sylfaen" w:hAnsi="Sylfaen"/>
                <w:sz w:val="20"/>
                <w:szCs w:val="20"/>
              </w:rPr>
              <w:t>ԱՕՏՄ-ի ժամանակավոր ներմուծման մասին տեղեկություններ (P.CP.04.BEN.001)՝ ժամկետը երկարաձգելու մասին տեղեկությունները փոխանցվել են</w:t>
            </w:r>
          </w:p>
        </w:tc>
        <w:tc>
          <w:tcPr>
            <w:tcW w:w="2290" w:type="dxa"/>
            <w:tcBorders>
              <w:top w:val="single" w:sz="4" w:space="0" w:color="auto"/>
              <w:left w:val="single" w:sz="4" w:space="0" w:color="auto"/>
              <w:bottom w:val="single" w:sz="4" w:space="0" w:color="auto"/>
            </w:tcBorders>
            <w:shd w:val="clear" w:color="auto" w:fill="FFFFFF"/>
          </w:tcPr>
          <w:p w14:paraId="1019AA81"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ժամկետը երկարաձգելու մասին տեղեկությունների ընդունում եւ մշակում</w:t>
            </w:r>
            <w:r w:rsidR="00F53A5C">
              <w:rPr>
                <w:rFonts w:ascii="Sylfaen" w:hAnsi="Sylfaen"/>
                <w:sz w:val="20"/>
                <w:szCs w:val="20"/>
              </w:rPr>
              <w:t xml:space="preserve"> </w:t>
            </w:r>
            <w:r w:rsidRPr="00F53A5C">
              <w:rPr>
                <w:rFonts w:ascii="Sylfaen" w:hAnsi="Sylfaen"/>
                <w:sz w:val="20"/>
                <w:szCs w:val="20"/>
              </w:rPr>
              <w:t>(P.CP.04.0PR.008)</w:t>
            </w:r>
          </w:p>
        </w:tc>
        <w:tc>
          <w:tcPr>
            <w:tcW w:w="2899" w:type="dxa"/>
            <w:tcBorders>
              <w:top w:val="single" w:sz="4" w:space="0" w:color="auto"/>
              <w:left w:val="single" w:sz="4" w:space="0" w:color="auto"/>
              <w:bottom w:val="single" w:sz="4" w:space="0" w:color="auto"/>
            </w:tcBorders>
            <w:shd w:val="clear" w:color="auto" w:fill="FFFFFF"/>
          </w:tcPr>
          <w:p w14:paraId="43AECC36"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մասին տեղեկություններ (P.CP.04.BEN.001)՝ ժամկետը երկարաձգելու մասին տեղեկությունները մշակվել են</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23DD1A0C"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ժամկետը երկարաձգելու մասին տեղեկությունների փոխանցում (P.CP.04.TRN.001)</w:t>
            </w:r>
          </w:p>
        </w:tc>
      </w:tr>
      <w:tr w:rsidR="0064324F" w:rsidRPr="00F53A5C" w14:paraId="12E69415" w14:textId="77777777" w:rsidTr="00F53A5C">
        <w:tc>
          <w:tcPr>
            <w:tcW w:w="861" w:type="dxa"/>
            <w:tcBorders>
              <w:top w:val="single" w:sz="4" w:space="0" w:color="auto"/>
              <w:left w:val="single" w:sz="4" w:space="0" w:color="auto"/>
            </w:tcBorders>
            <w:shd w:val="clear" w:color="auto" w:fill="FFFFFF"/>
            <w:vAlign w:val="center"/>
          </w:tcPr>
          <w:p w14:paraId="62D3FC5E"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2</w:t>
            </w:r>
          </w:p>
        </w:tc>
        <w:tc>
          <w:tcPr>
            <w:tcW w:w="13851" w:type="dxa"/>
            <w:gridSpan w:val="5"/>
            <w:tcBorders>
              <w:top w:val="single" w:sz="4" w:space="0" w:color="auto"/>
              <w:left w:val="single" w:sz="4" w:space="0" w:color="auto"/>
              <w:right w:val="single" w:sz="4" w:space="0" w:color="auto"/>
            </w:tcBorders>
            <w:shd w:val="clear" w:color="auto" w:fill="FFFFFF"/>
            <w:vAlign w:val="center"/>
          </w:tcPr>
          <w:p w14:paraId="79858906" w14:textId="77777777" w:rsidR="0064324F" w:rsidRPr="00F53A5C" w:rsidRDefault="0064324F" w:rsidP="00F53A5C">
            <w:pPr>
              <w:pStyle w:val="Other0"/>
              <w:spacing w:after="120" w:line="240" w:lineRule="auto"/>
              <w:ind w:hanging="10"/>
              <w:jc w:val="center"/>
              <w:rPr>
                <w:rFonts w:ascii="Sylfaen" w:hAnsi="Sylfaen" w:cs="Sylfaen"/>
                <w:sz w:val="20"/>
                <w:szCs w:val="20"/>
              </w:rPr>
            </w:pPr>
            <w:r w:rsidRPr="00F53A5C">
              <w:rPr>
                <w:rFonts w:ascii="Sylfaen" w:hAnsi="Sylfaen"/>
                <w:sz w:val="20"/>
                <w:szCs w:val="20"/>
              </w:rPr>
              <w:t>ԱՕՏՄ-ի ժամանակավոր ներմուծման ժամկետը երկարաձգելու մասին տեղեկություններում փոփոխությունների կատարում (P.CP.04.PRC.004)</w:t>
            </w:r>
          </w:p>
        </w:tc>
      </w:tr>
      <w:tr w:rsidR="0064324F" w:rsidRPr="00F53A5C" w14:paraId="4BEE11EF" w14:textId="77777777" w:rsidTr="00F53A5C">
        <w:tc>
          <w:tcPr>
            <w:tcW w:w="861" w:type="dxa"/>
            <w:tcBorders>
              <w:top w:val="single" w:sz="4" w:space="0" w:color="auto"/>
              <w:left w:val="single" w:sz="4" w:space="0" w:color="auto"/>
              <w:bottom w:val="single" w:sz="4" w:space="0" w:color="auto"/>
            </w:tcBorders>
            <w:shd w:val="clear" w:color="auto" w:fill="FFFFFF"/>
          </w:tcPr>
          <w:p w14:paraId="32CBA87F" w14:textId="77777777" w:rsidR="0064324F" w:rsidRPr="00F53A5C" w:rsidRDefault="0064324F" w:rsidP="00F53A5C">
            <w:pPr>
              <w:pStyle w:val="Other0"/>
              <w:spacing w:after="120" w:line="240" w:lineRule="auto"/>
              <w:ind w:firstLine="0"/>
              <w:jc w:val="center"/>
              <w:rPr>
                <w:rFonts w:ascii="Sylfaen" w:hAnsi="Sylfaen" w:cs="Sylfaen"/>
                <w:sz w:val="20"/>
                <w:szCs w:val="20"/>
              </w:rPr>
            </w:pPr>
            <w:r w:rsidRPr="00F53A5C">
              <w:rPr>
                <w:rFonts w:ascii="Sylfaen" w:hAnsi="Sylfaen"/>
                <w:sz w:val="20"/>
                <w:szCs w:val="20"/>
              </w:rPr>
              <w:t>2.1</w:t>
            </w:r>
          </w:p>
        </w:tc>
        <w:tc>
          <w:tcPr>
            <w:tcW w:w="3027" w:type="dxa"/>
            <w:tcBorders>
              <w:top w:val="single" w:sz="4" w:space="0" w:color="auto"/>
              <w:left w:val="single" w:sz="4" w:space="0" w:color="auto"/>
              <w:bottom w:val="single" w:sz="4" w:space="0" w:color="auto"/>
            </w:tcBorders>
            <w:shd w:val="clear" w:color="auto" w:fill="FFFFFF"/>
            <w:vAlign w:val="center"/>
          </w:tcPr>
          <w:p w14:paraId="4A0BD2D3" w14:textId="77777777" w:rsidR="0064324F" w:rsidRPr="00F53A5C" w:rsidRDefault="0064324F" w:rsidP="00F53A5C">
            <w:pPr>
              <w:pStyle w:val="Other0"/>
              <w:spacing w:after="120" w:line="240" w:lineRule="auto"/>
              <w:ind w:firstLine="0"/>
              <w:rPr>
                <w:rFonts w:ascii="Sylfaen" w:hAnsi="Sylfaen"/>
                <w:sz w:val="20"/>
                <w:szCs w:val="20"/>
              </w:rPr>
            </w:pPr>
            <w:r w:rsidRPr="00F53A5C">
              <w:rPr>
                <w:rFonts w:ascii="Sylfaen" w:hAnsi="Sylfaen"/>
                <w:sz w:val="20"/>
                <w:szCs w:val="20"/>
              </w:rPr>
              <w:t>ԱՕՏՄ-ի ժամանակավոր ներմուծման ժամկետը երկարաձգելու մասին փոփոխված տեղեկությունների փոխանցում (P.CP.04.0PR.010):</w:t>
            </w:r>
          </w:p>
          <w:p w14:paraId="42A3B574"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ժամկետը երկարաձգելու մասին փոփոխված տեղեկությունների մշակման վերաբերյալ ծանուցման ստացում (P.CP.04.0PR.012)</w:t>
            </w:r>
          </w:p>
        </w:tc>
        <w:tc>
          <w:tcPr>
            <w:tcW w:w="3264" w:type="dxa"/>
            <w:tcBorders>
              <w:top w:val="single" w:sz="4" w:space="0" w:color="auto"/>
              <w:left w:val="single" w:sz="4" w:space="0" w:color="auto"/>
              <w:bottom w:val="single" w:sz="4" w:space="0" w:color="auto"/>
            </w:tcBorders>
            <w:shd w:val="clear" w:color="auto" w:fill="FFFFFF"/>
          </w:tcPr>
          <w:p w14:paraId="1D7503F3"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մասին տեղեկություններ (P.CP.04.BEN.001)՝ ժամկետը երկարաձգելու մասին փոփոխված տեղեկությունները փոխանցվել են</w:t>
            </w:r>
          </w:p>
        </w:tc>
        <w:tc>
          <w:tcPr>
            <w:tcW w:w="2290" w:type="dxa"/>
            <w:tcBorders>
              <w:top w:val="single" w:sz="4" w:space="0" w:color="auto"/>
              <w:left w:val="single" w:sz="4" w:space="0" w:color="auto"/>
              <w:bottom w:val="single" w:sz="4" w:space="0" w:color="auto"/>
            </w:tcBorders>
            <w:shd w:val="clear" w:color="auto" w:fill="FFFFFF"/>
          </w:tcPr>
          <w:p w14:paraId="2D254ED4"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ժամկետը երկարաձգելու մասին փոփոխված տեղեկությունների ընդունում եւ մշակում</w:t>
            </w:r>
            <w:r w:rsidR="00F53A5C">
              <w:rPr>
                <w:rFonts w:ascii="Sylfaen" w:hAnsi="Sylfaen"/>
                <w:sz w:val="20"/>
                <w:szCs w:val="20"/>
              </w:rPr>
              <w:t xml:space="preserve"> </w:t>
            </w:r>
            <w:r w:rsidRPr="00F53A5C">
              <w:rPr>
                <w:rFonts w:ascii="Sylfaen" w:hAnsi="Sylfaen"/>
                <w:sz w:val="20"/>
                <w:szCs w:val="20"/>
              </w:rPr>
              <w:t>(P.CP.04.0PR.011)</w:t>
            </w:r>
          </w:p>
        </w:tc>
        <w:tc>
          <w:tcPr>
            <w:tcW w:w="2899" w:type="dxa"/>
            <w:tcBorders>
              <w:top w:val="single" w:sz="4" w:space="0" w:color="auto"/>
              <w:left w:val="single" w:sz="4" w:space="0" w:color="auto"/>
              <w:bottom w:val="single" w:sz="4" w:space="0" w:color="auto"/>
            </w:tcBorders>
            <w:shd w:val="clear" w:color="auto" w:fill="FFFFFF"/>
          </w:tcPr>
          <w:p w14:paraId="0B4DF4C9" w14:textId="77777777" w:rsidR="0064324F" w:rsidRPr="00F53A5C" w:rsidRDefault="0064324F" w:rsidP="00F53A5C">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մասին տեղեկություններ (P.CP.04.BEN.001)՝ ժամկետը երկարաձգելու մասին փոփոխված տեղեկությունները մշակվել են</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14:paraId="48B4675C" w14:textId="77777777" w:rsidR="0064324F" w:rsidRPr="00F53A5C" w:rsidRDefault="0064324F" w:rsidP="00C14EB6">
            <w:pPr>
              <w:pStyle w:val="Other0"/>
              <w:spacing w:after="120" w:line="240" w:lineRule="auto"/>
              <w:ind w:firstLine="0"/>
              <w:rPr>
                <w:rFonts w:ascii="Sylfaen" w:hAnsi="Sylfaen" w:cs="Sylfaen"/>
                <w:sz w:val="20"/>
                <w:szCs w:val="20"/>
              </w:rPr>
            </w:pPr>
            <w:r w:rsidRPr="00F53A5C">
              <w:rPr>
                <w:rFonts w:ascii="Sylfaen" w:hAnsi="Sylfaen"/>
                <w:sz w:val="20"/>
                <w:szCs w:val="20"/>
              </w:rPr>
              <w:t>ԱՕՏՄ-ի ժամանակավոր ներմուծման ժամկետը</w:t>
            </w:r>
            <w:r w:rsidR="002C5E73">
              <w:rPr>
                <w:rFonts w:ascii="Sylfaen" w:hAnsi="Sylfaen"/>
                <w:sz w:val="20"/>
                <w:szCs w:val="20"/>
              </w:rPr>
              <w:t xml:space="preserve"> </w:t>
            </w:r>
            <w:r w:rsidRPr="00F53A5C">
              <w:rPr>
                <w:rFonts w:ascii="Sylfaen" w:hAnsi="Sylfaen"/>
                <w:sz w:val="20"/>
                <w:szCs w:val="20"/>
              </w:rPr>
              <w:t>երկարաձգելու մասին փոփոխված տեղեկությունների փոխանցում</w:t>
            </w:r>
            <w:r w:rsidR="00F53A5C">
              <w:rPr>
                <w:rFonts w:ascii="Sylfaen" w:hAnsi="Sylfaen"/>
                <w:sz w:val="20"/>
                <w:szCs w:val="20"/>
              </w:rPr>
              <w:t xml:space="preserve"> </w:t>
            </w:r>
            <w:r w:rsidRPr="00F53A5C">
              <w:rPr>
                <w:rFonts w:ascii="Sylfaen" w:hAnsi="Sylfaen"/>
                <w:sz w:val="20"/>
                <w:szCs w:val="20"/>
              </w:rPr>
              <w:t>(P.CP.04.TRN.002)</w:t>
            </w:r>
          </w:p>
        </w:tc>
      </w:tr>
    </w:tbl>
    <w:p w14:paraId="0732CBAE" w14:textId="77777777" w:rsidR="0064324F" w:rsidRPr="00654716" w:rsidRDefault="0064324F" w:rsidP="0064324F">
      <w:pPr>
        <w:spacing w:after="160" w:line="360" w:lineRule="auto"/>
        <w:rPr>
          <w:rFonts w:ascii="Sylfaen" w:hAnsi="Sylfaen" w:cs="Sylfaen"/>
        </w:rPr>
        <w:sectPr w:rsidR="0064324F" w:rsidRPr="00654716" w:rsidSect="00C14EB6">
          <w:pgSz w:w="16840" w:h="11900" w:orient="landscape" w:code="9"/>
          <w:pgMar w:top="1418" w:right="1418" w:bottom="1418" w:left="1418" w:header="0" w:footer="667" w:gutter="0"/>
          <w:cols w:space="720"/>
          <w:noEndnote/>
          <w:docGrid w:linePitch="360"/>
        </w:sectPr>
      </w:pPr>
    </w:p>
    <w:p w14:paraId="42BC7B1F" w14:textId="77777777" w:rsidR="0064324F" w:rsidRPr="00654716" w:rsidRDefault="0064324F" w:rsidP="0064324F">
      <w:pPr>
        <w:pStyle w:val="BodyText1"/>
        <w:spacing w:after="160"/>
        <w:ind w:left="1134" w:right="1126" w:firstLine="0"/>
        <w:jc w:val="center"/>
        <w:rPr>
          <w:rFonts w:ascii="Sylfaen" w:hAnsi="Sylfaen" w:cs="Sylfaen"/>
          <w:sz w:val="24"/>
          <w:szCs w:val="24"/>
          <w:lang w:val="hy-AM"/>
        </w:rPr>
      </w:pPr>
      <w:r w:rsidRPr="00654716">
        <w:rPr>
          <w:rFonts w:ascii="Sylfaen" w:hAnsi="Sylfaen"/>
          <w:sz w:val="24"/>
          <w:szCs w:val="24"/>
          <w:shd w:val="clear" w:color="auto" w:fill="FFFFFF"/>
          <w:lang w:val="hy-AM"/>
        </w:rPr>
        <w:t>2.</w:t>
      </w:r>
      <w:r w:rsidR="00C14EB6">
        <w:rPr>
          <w:rFonts w:ascii="Sylfaen" w:hAnsi="Sylfaen"/>
          <w:sz w:val="24"/>
          <w:szCs w:val="24"/>
          <w:lang w:val="hy-AM"/>
        </w:rPr>
        <w:t xml:space="preserve"> </w:t>
      </w:r>
      <w:r w:rsidRPr="00654716">
        <w:rPr>
          <w:rFonts w:ascii="Sylfaen" w:hAnsi="Sylfaen"/>
          <w:sz w:val="24"/>
          <w:szCs w:val="24"/>
          <w:lang w:val="hy-AM"/>
        </w:rPr>
        <w:t>ԱՕՏՄ-ի ժամանակավոր ներմուծումն ավարտելիս տեղեկատվական փոխգործակցություն</w:t>
      </w:r>
    </w:p>
    <w:p w14:paraId="53CC34D8" w14:textId="77777777" w:rsidR="0064324F" w:rsidRPr="00654716" w:rsidRDefault="0064324F" w:rsidP="00F53A5C">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shd w:val="clear" w:color="auto" w:fill="FFFFFF"/>
          <w:lang w:val="hy-AM"/>
        </w:rPr>
        <w:t>13.</w:t>
      </w:r>
      <w:r w:rsidR="00F53A5C"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ներմուծումն ավարտելիս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տրանզակցիաների միջ</w:t>
      </w:r>
      <w:r w:rsidR="00654716">
        <w:rPr>
          <w:rFonts w:ascii="Sylfaen" w:hAnsi="Sylfaen"/>
          <w:sz w:val="24"/>
          <w:szCs w:val="24"/>
          <w:lang w:val="hy-AM"/>
        </w:rPr>
        <w:t>եւ</w:t>
      </w:r>
      <w:r w:rsidRPr="00654716">
        <w:rPr>
          <w:rFonts w:ascii="Sylfaen" w:hAnsi="Sylfaen"/>
          <w:sz w:val="24"/>
          <w:szCs w:val="24"/>
          <w:lang w:val="hy-AM"/>
        </w:rPr>
        <w:t xml:space="preserve"> կապը։</w:t>
      </w:r>
    </w:p>
    <w:p w14:paraId="5C14217A" w14:textId="77777777" w:rsidR="00C14EB6" w:rsidRDefault="009F1E00" w:rsidP="00C14EB6">
      <w:pPr>
        <w:spacing w:after="160" w:line="360" w:lineRule="auto"/>
        <w:jc w:val="center"/>
        <w:rPr>
          <w:rFonts w:ascii="Sylfaen" w:hAnsi="Sylfaen"/>
          <w:sz w:val="20"/>
        </w:rPr>
        <w:sectPr w:rsidR="00C14EB6" w:rsidSect="00C14EB6">
          <w:pgSz w:w="11900" w:h="16840" w:code="9"/>
          <w:pgMar w:top="1418" w:right="1418" w:bottom="1418" w:left="1418" w:header="0" w:footer="642" w:gutter="0"/>
          <w:cols w:space="720"/>
          <w:noEndnote/>
          <w:docGrid w:linePitch="360"/>
        </w:sectPr>
      </w:pPr>
      <w:r>
        <w:rPr>
          <w:rFonts w:ascii="Sylfaen" w:hAnsi="Sylfaen" w:cs="Sylfaen"/>
          <w:noProof/>
          <w:lang w:val="en-US" w:eastAsia="en-US" w:bidi="ar-SA"/>
        </w:rPr>
        <w:pict w14:anchorId="5D299AD7">
          <v:group id="_x0000_s1404" style="position:absolute;left:0;text-align:left;margin-left:13.1pt;margin-top:6.75pt;width:447.75pt;height:353.4pt;z-index:252044288" coordorigin="1680,5666" coordsize="8955,7068">
            <v:rect id="_x0000_s1234" style="position:absolute;left:1680;top:5666;width:4470;height:540" stroked="f">
              <v:textbox inset="0,0,0,0">
                <w:txbxContent>
                  <w:p w14:paraId="07AE2CAA" w14:textId="77777777" w:rsidR="00846ABE" w:rsidRPr="00146808" w:rsidRDefault="00846ABE" w:rsidP="0064324F">
                    <w:pPr>
                      <w:jc w:val="center"/>
                      <w:rPr>
                        <w:rFonts w:ascii="Sylfaen" w:hAnsi="Sylfaen"/>
                        <w:sz w:val="20"/>
                      </w:rPr>
                    </w:pPr>
                    <w:r>
                      <w:rPr>
                        <w:rFonts w:ascii="Sylfaen" w:hAnsi="Sylfaen"/>
                        <w:sz w:val="16"/>
                      </w:rPr>
                      <w:t>: Մաքսային գործառնություններ կատարող լիազորված մարմին</w:t>
                    </w:r>
                  </w:p>
                </w:txbxContent>
              </v:textbox>
            </v:rect>
            <v:rect id="_x0000_s1235" style="position:absolute;left:6420;top:5666;width:4215;height:540" stroked="f">
              <v:textbox inset="0,0,0,0">
                <w:txbxContent>
                  <w:p w14:paraId="1399E316" w14:textId="77777777" w:rsidR="00846ABE" w:rsidRPr="00146808" w:rsidRDefault="00846ABE" w:rsidP="0064324F">
                    <w:pPr>
                      <w:jc w:val="center"/>
                      <w:rPr>
                        <w:rFonts w:ascii="Sylfaen" w:hAnsi="Sylfaen"/>
                        <w:sz w:val="20"/>
                      </w:rPr>
                    </w:pPr>
                    <w:r>
                      <w:rPr>
                        <w:rFonts w:ascii="Sylfaen" w:hAnsi="Sylfaen"/>
                        <w:sz w:val="16"/>
                      </w:rPr>
                      <w:t>: ԱՕՏՄ-ի ժամանակավոր ներմուծման մասով հսկողություն իրականացնող լիազորված մարմին</w:t>
                    </w:r>
                  </w:p>
                </w:txbxContent>
              </v:textbox>
            </v:rect>
            <v:rect id="_x0000_s1236" style="position:absolute;left:1785;top:7331;width:7350;height:345" stroked="f">
              <v:textbox inset="0,0,0,0">
                <w:txbxContent>
                  <w:p w14:paraId="2DED82DC" w14:textId="77777777" w:rsidR="00846ABE" w:rsidRPr="00146808" w:rsidRDefault="00846ABE" w:rsidP="0064324F">
                    <w:pPr>
                      <w:rPr>
                        <w:rFonts w:ascii="Sylfaen" w:hAnsi="Sylfaen"/>
                        <w:sz w:val="20"/>
                      </w:rPr>
                    </w:pPr>
                    <w:r>
                      <w:rPr>
                        <w:rFonts w:ascii="Sylfaen" w:hAnsi="Sylfaen"/>
                        <w:sz w:val="16"/>
                      </w:rPr>
                      <w:t xml:space="preserve">[կատարվում է ԱՕՏՄ-ի </w:t>
                    </w:r>
                    <w:r w:rsidRPr="00A119E1">
                      <w:rPr>
                        <w:rFonts w:ascii="Sylfaen" w:hAnsi="Sylfaen"/>
                        <w:sz w:val="16"/>
                      </w:rPr>
                      <w:t>ժամանակավոր ներմուծ</w:t>
                    </w:r>
                    <w:r w:rsidRPr="0033721F">
                      <w:rPr>
                        <w:rFonts w:ascii="Sylfaen" w:hAnsi="Sylfaen"/>
                        <w:sz w:val="16"/>
                      </w:rPr>
                      <w:t>ումը</w:t>
                    </w:r>
                    <w:r w:rsidRPr="00A119E1">
                      <w:rPr>
                        <w:rFonts w:ascii="Sylfaen" w:hAnsi="Sylfaen"/>
                        <w:sz w:val="16"/>
                      </w:rPr>
                      <w:t xml:space="preserve">  երկարաձգ</w:t>
                    </w:r>
                    <w:r w:rsidRPr="0033721F">
                      <w:rPr>
                        <w:rFonts w:ascii="Sylfaen" w:hAnsi="Sylfaen"/>
                        <w:sz w:val="16"/>
                      </w:rPr>
                      <w:t>ելու</w:t>
                    </w:r>
                    <w:r w:rsidRPr="00A119E1">
                      <w:rPr>
                        <w:rFonts w:ascii="Sylfaen" w:hAnsi="Sylfaen"/>
                        <w:sz w:val="16"/>
                      </w:rPr>
                      <w:t xml:space="preserve"> մասին որոշում</w:t>
                    </w:r>
                    <w:r>
                      <w:rPr>
                        <w:rFonts w:ascii="Sylfaen" w:hAnsi="Sylfaen"/>
                        <w:sz w:val="16"/>
                      </w:rPr>
                      <w:t xml:space="preserve"> ընդունելիս]</w:t>
                    </w:r>
                  </w:p>
                </w:txbxContent>
              </v:textbox>
            </v:rect>
            <v:rect id="_x0000_s1237" style="position:absolute;left:4290;top:8081;width:4125;height:540" stroked="f">
              <v:textbox inset="0,0,0,0">
                <w:txbxContent>
                  <w:p w14:paraId="2E52A920" w14:textId="77777777" w:rsidR="00846ABE" w:rsidRPr="0010271C" w:rsidRDefault="00846ABE" w:rsidP="0064324F">
                    <w:pPr>
                      <w:rPr>
                        <w:rFonts w:ascii="Sylfaen" w:hAnsi="Sylfaen"/>
                        <w:sz w:val="20"/>
                      </w:rPr>
                    </w:pPr>
                    <w:r>
                      <w:rPr>
                        <w:rFonts w:ascii="Sylfaen" w:hAnsi="Sylfaen"/>
                        <w:sz w:val="16"/>
                      </w:rPr>
                      <w:t>ԱՕՏՄ-ի ժամանակավոր ներմուծման ժամկետը երկարաձգելու մասին տեղեկությունների փոխանցում (P.CP.04.TRN.001)</w:t>
                    </w:r>
                  </w:p>
                </w:txbxContent>
              </v:textbox>
            </v:rect>
            <v:rect id="_x0000_s1238" style="position:absolute;left:4290;top:8081;width:4125;height:699" stroked="f">
              <v:textbox inset="0,0,0,0">
                <w:txbxContent>
                  <w:p w14:paraId="09C5BF05" w14:textId="77777777" w:rsidR="00846ABE" w:rsidRPr="00F53A5C" w:rsidRDefault="00846ABE" w:rsidP="00F53A5C">
                    <w:pPr>
                      <w:jc w:val="center"/>
                      <w:rPr>
                        <w:rFonts w:ascii="Sylfaen" w:hAnsi="Sylfaen"/>
                        <w:sz w:val="16"/>
                        <w:szCs w:val="14"/>
                      </w:rPr>
                    </w:pPr>
                    <w:r w:rsidRPr="00F53A5C">
                      <w:rPr>
                        <w:rFonts w:ascii="Sylfaen" w:hAnsi="Sylfaen"/>
                        <w:sz w:val="16"/>
                        <w:szCs w:val="14"/>
                      </w:rPr>
                      <w:t>ԱՕՏՄ-ի ժամանակավոր ներմուծման ժամկետը երկարաձգելու մասին տեղեկությունների փոխանցում (P.CP.04.TRN.003)</w:t>
                    </w:r>
                  </w:p>
                </w:txbxContent>
              </v:textbox>
            </v:rect>
            <v:rect id="_x0000_s1239" style="position:absolute;left:1785;top:11096;width:7695;height:600" stroked="f">
              <v:textbox inset="0,0,0,0">
                <w:txbxContent>
                  <w:p w14:paraId="1B60D541" w14:textId="77777777" w:rsidR="00846ABE" w:rsidRPr="00146808" w:rsidRDefault="00846ABE" w:rsidP="0064324F">
                    <w:pPr>
                      <w:rPr>
                        <w:rFonts w:ascii="Sylfaen" w:hAnsi="Sylfaen"/>
                        <w:sz w:val="20"/>
                      </w:rPr>
                    </w:pPr>
                    <w:r>
                      <w:rPr>
                        <w:rFonts w:ascii="Sylfaen" w:hAnsi="Sylfaen"/>
                        <w:sz w:val="16"/>
                      </w:rPr>
                      <w:t>[կատարվում է ԱՕՏՄ-ի ժամանակավոր ներմուծման ժամկետը երկարաձգելու մասին ծանուցման մեջ փոփոխություններ կատարելիս]</w:t>
                    </w:r>
                  </w:p>
                </w:txbxContent>
              </v:textbox>
            </v:rect>
            <v:rect id="_x0000_s1240" style="position:absolute;left:4215;top:12011;width:4125;height:723" stroked="f">
              <v:textbox inset="0,0,0,0">
                <w:txbxContent>
                  <w:p w14:paraId="302B6F2D" w14:textId="77777777" w:rsidR="00846ABE" w:rsidRPr="00F53A5C" w:rsidRDefault="00846ABE" w:rsidP="00F53A5C">
                    <w:pPr>
                      <w:jc w:val="center"/>
                      <w:rPr>
                        <w:rFonts w:ascii="Sylfaen" w:hAnsi="Sylfaen"/>
                        <w:sz w:val="16"/>
                        <w:szCs w:val="14"/>
                      </w:rPr>
                    </w:pPr>
                    <w:r w:rsidRPr="00F53A5C">
                      <w:rPr>
                        <w:rFonts w:ascii="Sylfaen" w:hAnsi="Sylfaen"/>
                        <w:sz w:val="16"/>
                        <w:szCs w:val="14"/>
                      </w:rPr>
                      <w:t>ԱՕՏՄ-ի ժամանակավոր ներմուծման ժամկետը երկարաձգելու մասին փոփոխված տեղեկությունների փոխանցում (P.CP.04.TRN.004)</w:t>
                    </w:r>
                  </w:p>
                </w:txbxContent>
              </v:textbox>
            </v:rect>
          </v:group>
        </w:pict>
      </w:r>
      <w:r w:rsidR="0064324F" w:rsidRPr="00654716">
        <w:rPr>
          <w:rFonts w:ascii="Sylfaen" w:hAnsi="Sylfaen" w:cs="Sylfaen"/>
          <w:noProof/>
          <w:lang w:val="en-US" w:eastAsia="en-US" w:bidi="ar-SA"/>
        </w:rPr>
        <w:drawing>
          <wp:inline distT="0" distB="0" distL="0" distR="0" wp14:anchorId="20261E06" wp14:editId="715A7F94">
            <wp:extent cx="6035040" cy="5662930"/>
            <wp:effectExtent l="0" t="0" r="0" b="0"/>
            <wp:docPr id="3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2" cstate="print"/>
                    <a:stretch/>
                  </pic:blipFill>
                  <pic:spPr>
                    <a:xfrm>
                      <a:off x="0" y="0"/>
                      <a:ext cx="6035040" cy="5662930"/>
                    </a:xfrm>
                    <a:prstGeom prst="rect">
                      <a:avLst/>
                    </a:prstGeom>
                  </pic:spPr>
                </pic:pic>
              </a:graphicData>
            </a:graphic>
          </wp:inline>
        </w:drawing>
      </w:r>
      <w:r w:rsidR="0064324F" w:rsidRPr="009A3C92">
        <w:rPr>
          <w:rFonts w:ascii="Sylfaen" w:hAnsi="Sylfaen"/>
          <w:sz w:val="20"/>
        </w:rPr>
        <w:t>Նկ. 3. ԱՕՏՄ-ի ժամանակավոր ներմուծումն ավարտելիս ընդհանուր գործընթացի տրանզակցիաների կատարման սխեմա</w:t>
      </w:r>
    </w:p>
    <w:p w14:paraId="0B552B73" w14:textId="77777777" w:rsidR="0064324F" w:rsidRPr="009A3C92" w:rsidRDefault="0064324F" w:rsidP="0064324F">
      <w:pPr>
        <w:pStyle w:val="Tablecaption0"/>
        <w:spacing w:after="160" w:line="360" w:lineRule="auto"/>
        <w:jc w:val="right"/>
        <w:rPr>
          <w:rFonts w:ascii="Sylfaen" w:hAnsi="Sylfaen" w:cs="Sylfaen"/>
          <w:sz w:val="24"/>
          <w:szCs w:val="24"/>
          <w:lang w:val="hy-AM"/>
        </w:rPr>
      </w:pPr>
      <w:r w:rsidRPr="009A3C92">
        <w:rPr>
          <w:rFonts w:ascii="Sylfaen" w:hAnsi="Sylfaen"/>
          <w:sz w:val="24"/>
          <w:szCs w:val="24"/>
          <w:lang w:val="hy-AM"/>
        </w:rPr>
        <w:t>Աղյուսակ 3</w:t>
      </w:r>
    </w:p>
    <w:p w14:paraId="5D70A45B" w14:textId="77777777" w:rsidR="0064324F" w:rsidRPr="009A3C92" w:rsidRDefault="0064324F" w:rsidP="009A3C92">
      <w:pPr>
        <w:pStyle w:val="BodyText1"/>
        <w:spacing w:after="160"/>
        <w:ind w:firstLine="0"/>
        <w:jc w:val="center"/>
        <w:rPr>
          <w:rFonts w:ascii="Sylfaen" w:hAnsi="Sylfaen" w:cs="Sylfaen"/>
          <w:sz w:val="24"/>
          <w:szCs w:val="24"/>
          <w:lang w:val="hy-AM"/>
        </w:rPr>
      </w:pPr>
      <w:r w:rsidRPr="009A3C92">
        <w:rPr>
          <w:rFonts w:ascii="Sylfaen" w:hAnsi="Sylfaen"/>
          <w:sz w:val="24"/>
          <w:szCs w:val="24"/>
          <w:lang w:val="hy-AM"/>
        </w:rPr>
        <w:t>ԱՕՏՄ-ի ժամանակավոր ներմուծումն ավարտելիս ընդհանուր գործընթացի տրանզակցիաների ցանկ</w:t>
      </w:r>
    </w:p>
    <w:tbl>
      <w:tblPr>
        <w:tblOverlap w:val="never"/>
        <w:tblW w:w="14707" w:type="dxa"/>
        <w:tblLayout w:type="fixed"/>
        <w:tblCellMar>
          <w:left w:w="10" w:type="dxa"/>
          <w:right w:w="10" w:type="dxa"/>
        </w:tblCellMar>
        <w:tblLook w:val="0000" w:firstRow="0" w:lastRow="0" w:firstColumn="0" w:lastColumn="0" w:noHBand="0" w:noVBand="0"/>
      </w:tblPr>
      <w:tblGrid>
        <w:gridCol w:w="861"/>
        <w:gridCol w:w="3026"/>
        <w:gridCol w:w="3268"/>
        <w:gridCol w:w="2740"/>
        <w:gridCol w:w="2442"/>
        <w:gridCol w:w="2370"/>
      </w:tblGrid>
      <w:tr w:rsidR="0064324F" w:rsidRPr="009A3C92" w14:paraId="48A22C0E" w14:textId="77777777" w:rsidTr="009A3C92">
        <w:tc>
          <w:tcPr>
            <w:tcW w:w="861" w:type="dxa"/>
            <w:tcBorders>
              <w:top w:val="single" w:sz="4" w:space="0" w:color="auto"/>
              <w:left w:val="single" w:sz="4" w:space="0" w:color="auto"/>
            </w:tcBorders>
          </w:tcPr>
          <w:p w14:paraId="455E1F22"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Համարը՝ ը/կ</w:t>
            </w:r>
          </w:p>
        </w:tc>
        <w:tc>
          <w:tcPr>
            <w:tcW w:w="3026" w:type="dxa"/>
            <w:tcBorders>
              <w:top w:val="single" w:sz="4" w:space="0" w:color="auto"/>
              <w:left w:val="single" w:sz="4" w:space="0" w:color="auto"/>
            </w:tcBorders>
          </w:tcPr>
          <w:p w14:paraId="46DD40A8"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Նախաձեռնողի կողմից կատարվող գործառնություն</w:t>
            </w:r>
          </w:p>
        </w:tc>
        <w:tc>
          <w:tcPr>
            <w:tcW w:w="3268" w:type="dxa"/>
            <w:tcBorders>
              <w:top w:val="single" w:sz="4" w:space="0" w:color="auto"/>
              <w:left w:val="single" w:sz="4" w:space="0" w:color="auto"/>
            </w:tcBorders>
          </w:tcPr>
          <w:p w14:paraId="310636B0"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տեղեկատվական օբյեկտի միջանկյալ վիճակ</w:t>
            </w:r>
          </w:p>
        </w:tc>
        <w:tc>
          <w:tcPr>
            <w:tcW w:w="2740" w:type="dxa"/>
            <w:tcBorders>
              <w:top w:val="single" w:sz="4" w:space="0" w:color="auto"/>
              <w:left w:val="single" w:sz="4" w:space="0" w:color="auto"/>
            </w:tcBorders>
          </w:tcPr>
          <w:p w14:paraId="566CC69E"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Ռեսպոնդենտի կողմից կատարվող գործառնություն</w:t>
            </w:r>
          </w:p>
        </w:tc>
        <w:tc>
          <w:tcPr>
            <w:tcW w:w="2442" w:type="dxa"/>
            <w:tcBorders>
              <w:top w:val="single" w:sz="4" w:space="0" w:color="auto"/>
              <w:left w:val="single" w:sz="4" w:space="0" w:color="auto"/>
            </w:tcBorders>
          </w:tcPr>
          <w:p w14:paraId="260C7C95"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տեղեկատվական օբյեկտի վերջնական վիճակ</w:t>
            </w:r>
          </w:p>
        </w:tc>
        <w:tc>
          <w:tcPr>
            <w:tcW w:w="2370" w:type="dxa"/>
            <w:tcBorders>
              <w:top w:val="single" w:sz="4" w:space="0" w:color="auto"/>
              <w:left w:val="single" w:sz="4" w:space="0" w:color="auto"/>
              <w:right w:val="single" w:sz="4" w:space="0" w:color="auto"/>
            </w:tcBorders>
          </w:tcPr>
          <w:p w14:paraId="48142A28"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տրանզակցիա</w:t>
            </w:r>
          </w:p>
        </w:tc>
      </w:tr>
      <w:tr w:rsidR="0064324F" w:rsidRPr="009A3C92" w14:paraId="6E531220" w14:textId="77777777" w:rsidTr="009A3C92">
        <w:tc>
          <w:tcPr>
            <w:tcW w:w="861" w:type="dxa"/>
            <w:tcBorders>
              <w:top w:val="single" w:sz="4" w:space="0" w:color="auto"/>
              <w:left w:val="single" w:sz="4" w:space="0" w:color="auto"/>
            </w:tcBorders>
          </w:tcPr>
          <w:p w14:paraId="1080E1AA"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1</w:t>
            </w:r>
          </w:p>
        </w:tc>
        <w:tc>
          <w:tcPr>
            <w:tcW w:w="3026" w:type="dxa"/>
            <w:tcBorders>
              <w:top w:val="single" w:sz="4" w:space="0" w:color="auto"/>
              <w:left w:val="single" w:sz="4" w:space="0" w:color="auto"/>
            </w:tcBorders>
          </w:tcPr>
          <w:p w14:paraId="3B5E02A9"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2</w:t>
            </w:r>
          </w:p>
        </w:tc>
        <w:tc>
          <w:tcPr>
            <w:tcW w:w="3268" w:type="dxa"/>
            <w:tcBorders>
              <w:top w:val="single" w:sz="4" w:space="0" w:color="auto"/>
              <w:left w:val="single" w:sz="4" w:space="0" w:color="auto"/>
            </w:tcBorders>
          </w:tcPr>
          <w:p w14:paraId="2098E750"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3</w:t>
            </w:r>
          </w:p>
        </w:tc>
        <w:tc>
          <w:tcPr>
            <w:tcW w:w="2740" w:type="dxa"/>
            <w:tcBorders>
              <w:top w:val="single" w:sz="4" w:space="0" w:color="auto"/>
              <w:left w:val="single" w:sz="4" w:space="0" w:color="auto"/>
            </w:tcBorders>
          </w:tcPr>
          <w:p w14:paraId="24EE9A57"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4</w:t>
            </w:r>
          </w:p>
        </w:tc>
        <w:tc>
          <w:tcPr>
            <w:tcW w:w="2442" w:type="dxa"/>
            <w:tcBorders>
              <w:top w:val="single" w:sz="4" w:space="0" w:color="auto"/>
              <w:left w:val="single" w:sz="4" w:space="0" w:color="auto"/>
            </w:tcBorders>
          </w:tcPr>
          <w:p w14:paraId="70A3D0DF"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5</w:t>
            </w:r>
          </w:p>
        </w:tc>
        <w:tc>
          <w:tcPr>
            <w:tcW w:w="2370" w:type="dxa"/>
            <w:tcBorders>
              <w:top w:val="single" w:sz="4" w:space="0" w:color="auto"/>
              <w:left w:val="single" w:sz="4" w:space="0" w:color="auto"/>
              <w:right w:val="single" w:sz="4" w:space="0" w:color="auto"/>
            </w:tcBorders>
          </w:tcPr>
          <w:p w14:paraId="5790EFF9"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6</w:t>
            </w:r>
          </w:p>
        </w:tc>
      </w:tr>
      <w:tr w:rsidR="0064324F" w:rsidRPr="009A3C92" w14:paraId="3E32A674" w14:textId="77777777" w:rsidTr="009A3C92">
        <w:tc>
          <w:tcPr>
            <w:tcW w:w="861" w:type="dxa"/>
            <w:tcBorders>
              <w:top w:val="single" w:sz="4" w:space="0" w:color="auto"/>
              <w:left w:val="single" w:sz="4" w:space="0" w:color="auto"/>
            </w:tcBorders>
          </w:tcPr>
          <w:p w14:paraId="03EB3A55"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1</w:t>
            </w:r>
          </w:p>
        </w:tc>
        <w:tc>
          <w:tcPr>
            <w:tcW w:w="13846" w:type="dxa"/>
            <w:gridSpan w:val="5"/>
            <w:tcBorders>
              <w:top w:val="single" w:sz="4" w:space="0" w:color="auto"/>
              <w:left w:val="single" w:sz="4" w:space="0" w:color="auto"/>
              <w:right w:val="single" w:sz="4" w:space="0" w:color="auto"/>
            </w:tcBorders>
          </w:tcPr>
          <w:p w14:paraId="72298726"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ԱՕՏՄ-ի ժամանակավոր ներմուծումն ավարտելու մասին տեղեկությունների ներկայացում (P.CP.04.PRC.001)</w:t>
            </w:r>
          </w:p>
        </w:tc>
      </w:tr>
      <w:tr w:rsidR="0064324F" w:rsidRPr="009A3C92" w14:paraId="40047B62" w14:textId="77777777" w:rsidTr="009A3C92">
        <w:tc>
          <w:tcPr>
            <w:tcW w:w="861" w:type="dxa"/>
            <w:tcBorders>
              <w:top w:val="single" w:sz="4" w:space="0" w:color="auto"/>
              <w:left w:val="single" w:sz="4" w:space="0" w:color="auto"/>
              <w:bottom w:val="single" w:sz="4" w:space="0" w:color="auto"/>
            </w:tcBorders>
          </w:tcPr>
          <w:p w14:paraId="38288E7A"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1.1</w:t>
            </w:r>
          </w:p>
        </w:tc>
        <w:tc>
          <w:tcPr>
            <w:tcW w:w="3026" w:type="dxa"/>
            <w:tcBorders>
              <w:top w:val="single" w:sz="4" w:space="0" w:color="auto"/>
              <w:left w:val="single" w:sz="4" w:space="0" w:color="auto"/>
              <w:bottom w:val="single" w:sz="4" w:space="0" w:color="auto"/>
            </w:tcBorders>
          </w:tcPr>
          <w:p w14:paraId="06EEAC1A" w14:textId="77777777" w:rsidR="0064324F" w:rsidRPr="009A3C92" w:rsidRDefault="0064324F" w:rsidP="009A3C92">
            <w:pPr>
              <w:pStyle w:val="Other0"/>
              <w:spacing w:after="120" w:line="240" w:lineRule="auto"/>
              <w:ind w:hanging="10"/>
              <w:rPr>
                <w:rFonts w:ascii="Sylfaen" w:hAnsi="Sylfaen"/>
                <w:sz w:val="20"/>
                <w:szCs w:val="20"/>
              </w:rPr>
            </w:pPr>
            <w:r w:rsidRPr="009A3C92">
              <w:rPr>
                <w:rFonts w:ascii="Sylfaen" w:hAnsi="Sylfaen"/>
                <w:sz w:val="20"/>
                <w:szCs w:val="20"/>
              </w:rPr>
              <w:t>ԱՕՏՄ-ի ժամանակավոր ներմուծումն ավարտելու մասին տեղեկությունների փոխանցում (P.CP.04.0PR.001):</w:t>
            </w:r>
          </w:p>
          <w:p w14:paraId="0D4D0364" w14:textId="77777777" w:rsidR="0064324F" w:rsidRPr="009A3C92" w:rsidRDefault="0064324F" w:rsidP="009A3C92">
            <w:pPr>
              <w:pStyle w:val="Other0"/>
              <w:spacing w:after="120" w:line="240" w:lineRule="auto"/>
              <w:ind w:hanging="10"/>
              <w:rPr>
                <w:rFonts w:ascii="Sylfaen" w:hAnsi="Sylfaen" w:cs="Sylfaen"/>
                <w:sz w:val="20"/>
                <w:szCs w:val="20"/>
              </w:rPr>
            </w:pPr>
            <w:r w:rsidRPr="009A3C92">
              <w:rPr>
                <w:rFonts w:ascii="Sylfaen" w:hAnsi="Sylfaen"/>
                <w:sz w:val="20"/>
                <w:szCs w:val="20"/>
              </w:rPr>
              <w:t>ԱՕՏՄ-ի ժամանակավոր ներմուծումն ավարտելու մասին տեղեկությունների մշակման վերաբերյալ ծանուցման ստացում (P.CP.04.0PR.003)</w:t>
            </w:r>
          </w:p>
        </w:tc>
        <w:tc>
          <w:tcPr>
            <w:tcW w:w="3268" w:type="dxa"/>
            <w:tcBorders>
              <w:top w:val="single" w:sz="4" w:space="0" w:color="auto"/>
              <w:left w:val="single" w:sz="4" w:space="0" w:color="auto"/>
              <w:bottom w:val="single" w:sz="4" w:space="0" w:color="auto"/>
            </w:tcBorders>
          </w:tcPr>
          <w:p w14:paraId="5E87D1AB" w14:textId="77777777" w:rsidR="0064324F" w:rsidRPr="009A3C92" w:rsidRDefault="0064324F" w:rsidP="009A3C92">
            <w:pPr>
              <w:pStyle w:val="Other0"/>
              <w:spacing w:after="120" w:line="240" w:lineRule="auto"/>
              <w:ind w:hanging="10"/>
              <w:rPr>
                <w:rFonts w:ascii="Sylfaen" w:hAnsi="Sylfaen" w:cs="Sylfaen"/>
                <w:sz w:val="20"/>
                <w:szCs w:val="20"/>
              </w:rPr>
            </w:pPr>
            <w:r w:rsidRPr="009A3C92">
              <w:rPr>
                <w:rFonts w:ascii="Sylfaen" w:hAnsi="Sylfaen"/>
                <w:sz w:val="20"/>
                <w:szCs w:val="20"/>
              </w:rPr>
              <w:t>ԱՕՏՄ-ի ժամանակավոր ներմուծման մասին տեղեկություններ (P.CP.04.BEN.001)՝ տեղեկությունները փոխանցվել են</w:t>
            </w:r>
          </w:p>
        </w:tc>
        <w:tc>
          <w:tcPr>
            <w:tcW w:w="2740" w:type="dxa"/>
            <w:tcBorders>
              <w:top w:val="single" w:sz="4" w:space="0" w:color="auto"/>
              <w:left w:val="single" w:sz="4" w:space="0" w:color="auto"/>
              <w:bottom w:val="single" w:sz="4" w:space="0" w:color="auto"/>
            </w:tcBorders>
          </w:tcPr>
          <w:p w14:paraId="1B836BC2" w14:textId="77777777" w:rsidR="0064324F" w:rsidRPr="009A3C92" w:rsidRDefault="0064324F" w:rsidP="009A3C92">
            <w:pPr>
              <w:pStyle w:val="Other0"/>
              <w:spacing w:after="120" w:line="240" w:lineRule="auto"/>
              <w:ind w:hanging="10"/>
              <w:rPr>
                <w:rFonts w:ascii="Sylfaen" w:hAnsi="Sylfaen" w:cs="Sylfaen"/>
                <w:sz w:val="20"/>
                <w:szCs w:val="20"/>
              </w:rPr>
            </w:pPr>
            <w:r w:rsidRPr="009A3C92">
              <w:rPr>
                <w:rFonts w:ascii="Sylfaen" w:hAnsi="Sylfaen"/>
                <w:sz w:val="20"/>
                <w:szCs w:val="20"/>
              </w:rPr>
              <w:t>ԱՕՏՄ-ի ժամանակավոր ներմուծումն ավարտելու մասին տեղեկությունների ընդունում եւ մշակում (P.CP.04.0PR.002)</w:t>
            </w:r>
          </w:p>
        </w:tc>
        <w:tc>
          <w:tcPr>
            <w:tcW w:w="2442" w:type="dxa"/>
            <w:tcBorders>
              <w:top w:val="single" w:sz="4" w:space="0" w:color="auto"/>
              <w:left w:val="single" w:sz="4" w:space="0" w:color="auto"/>
              <w:bottom w:val="single" w:sz="4" w:space="0" w:color="auto"/>
            </w:tcBorders>
          </w:tcPr>
          <w:p w14:paraId="1BC9B4C4" w14:textId="77777777" w:rsidR="0064324F" w:rsidRPr="009A3C92" w:rsidRDefault="0064324F" w:rsidP="009A3C92">
            <w:pPr>
              <w:pStyle w:val="Other0"/>
              <w:spacing w:after="120" w:line="240" w:lineRule="auto"/>
              <w:ind w:hanging="10"/>
              <w:rPr>
                <w:rFonts w:ascii="Sylfaen" w:hAnsi="Sylfaen" w:cs="Sylfaen"/>
                <w:sz w:val="20"/>
                <w:szCs w:val="20"/>
              </w:rPr>
            </w:pPr>
            <w:r w:rsidRPr="009A3C92">
              <w:rPr>
                <w:rFonts w:ascii="Sylfaen" w:hAnsi="Sylfaen"/>
                <w:sz w:val="20"/>
                <w:szCs w:val="20"/>
              </w:rPr>
              <w:t>ԱՕՏՄ-ի ժամանակավոր ներմուծման մասին տեղեկություններ</w:t>
            </w:r>
            <w:r w:rsidR="009A3C92">
              <w:rPr>
                <w:rFonts w:ascii="Sylfaen" w:hAnsi="Sylfaen"/>
                <w:sz w:val="20"/>
                <w:szCs w:val="20"/>
              </w:rPr>
              <w:t xml:space="preserve"> </w:t>
            </w:r>
            <w:r w:rsidRPr="009A3C92">
              <w:rPr>
                <w:rFonts w:ascii="Sylfaen" w:hAnsi="Sylfaen"/>
                <w:sz w:val="20"/>
                <w:szCs w:val="20"/>
              </w:rPr>
              <w:t>(P.CP.04.BEN.001)՝</w:t>
            </w:r>
            <w:r w:rsidR="009A3C92">
              <w:rPr>
                <w:rFonts w:ascii="Sylfaen" w:hAnsi="Sylfaen"/>
                <w:sz w:val="20"/>
                <w:szCs w:val="20"/>
              </w:rPr>
              <w:t xml:space="preserve"> </w:t>
            </w:r>
            <w:r w:rsidRPr="009A3C92">
              <w:rPr>
                <w:rFonts w:ascii="Sylfaen" w:hAnsi="Sylfaen"/>
                <w:sz w:val="20"/>
                <w:szCs w:val="20"/>
              </w:rPr>
              <w:t>տեղեկությունները մշակվել են</w:t>
            </w:r>
          </w:p>
        </w:tc>
        <w:tc>
          <w:tcPr>
            <w:tcW w:w="2370" w:type="dxa"/>
            <w:tcBorders>
              <w:top w:val="single" w:sz="4" w:space="0" w:color="auto"/>
              <w:left w:val="single" w:sz="4" w:space="0" w:color="auto"/>
              <w:bottom w:val="single" w:sz="4" w:space="0" w:color="auto"/>
              <w:right w:val="single" w:sz="4" w:space="0" w:color="auto"/>
            </w:tcBorders>
          </w:tcPr>
          <w:p w14:paraId="24287B07" w14:textId="77777777" w:rsidR="0064324F" w:rsidRPr="009A3C92" w:rsidRDefault="0064324F" w:rsidP="009A3C92">
            <w:pPr>
              <w:pStyle w:val="Other0"/>
              <w:spacing w:after="120" w:line="240" w:lineRule="auto"/>
              <w:ind w:hanging="10"/>
              <w:rPr>
                <w:rFonts w:ascii="Sylfaen" w:hAnsi="Sylfaen" w:cs="Sylfaen"/>
                <w:sz w:val="20"/>
                <w:szCs w:val="20"/>
              </w:rPr>
            </w:pPr>
            <w:r w:rsidRPr="009A3C92">
              <w:rPr>
                <w:rFonts w:ascii="Sylfaen" w:hAnsi="Sylfaen"/>
                <w:sz w:val="20"/>
                <w:szCs w:val="20"/>
              </w:rPr>
              <w:t>ԱՕՏՄ-ի ժամանակավոր ներմուծումն ավարտելու մասին տեղեկությունների փոխանցում (P.CP.04.TRN.003)</w:t>
            </w:r>
          </w:p>
        </w:tc>
      </w:tr>
      <w:tr w:rsidR="0064324F" w:rsidRPr="009A3C92" w14:paraId="6A4E0027" w14:textId="77777777" w:rsidTr="009A3C92">
        <w:tc>
          <w:tcPr>
            <w:tcW w:w="861" w:type="dxa"/>
            <w:tcBorders>
              <w:top w:val="single" w:sz="4" w:space="0" w:color="auto"/>
              <w:left w:val="single" w:sz="4" w:space="0" w:color="auto"/>
            </w:tcBorders>
            <w:shd w:val="clear" w:color="auto" w:fill="FFFFFF"/>
            <w:vAlign w:val="center"/>
          </w:tcPr>
          <w:p w14:paraId="06FE2F27"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2</w:t>
            </w:r>
          </w:p>
        </w:tc>
        <w:tc>
          <w:tcPr>
            <w:tcW w:w="13846" w:type="dxa"/>
            <w:gridSpan w:val="5"/>
            <w:tcBorders>
              <w:top w:val="single" w:sz="4" w:space="0" w:color="auto"/>
              <w:left w:val="single" w:sz="4" w:space="0" w:color="auto"/>
              <w:right w:val="single" w:sz="4" w:space="0" w:color="auto"/>
            </w:tcBorders>
            <w:shd w:val="clear" w:color="auto" w:fill="FFFFFF"/>
            <w:vAlign w:val="center"/>
          </w:tcPr>
          <w:p w14:paraId="6063A8C2"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ԱՕՏՄ-ի ժամանակավոր ներմուծումն ավարտելու մասին տեղեկություններում փոփոխությունների կատարում (P.CP.03.PRC.002)</w:t>
            </w:r>
          </w:p>
        </w:tc>
      </w:tr>
      <w:tr w:rsidR="0064324F" w:rsidRPr="009A3C92" w14:paraId="15E6F0E7" w14:textId="77777777" w:rsidTr="009A3C92">
        <w:tc>
          <w:tcPr>
            <w:tcW w:w="861" w:type="dxa"/>
            <w:tcBorders>
              <w:top w:val="single" w:sz="4" w:space="0" w:color="auto"/>
              <w:left w:val="single" w:sz="4" w:space="0" w:color="auto"/>
              <w:bottom w:val="single" w:sz="4" w:space="0" w:color="auto"/>
            </w:tcBorders>
            <w:shd w:val="clear" w:color="auto" w:fill="FFFFFF"/>
          </w:tcPr>
          <w:p w14:paraId="4D68C4AA"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2.1</w:t>
            </w:r>
          </w:p>
        </w:tc>
        <w:tc>
          <w:tcPr>
            <w:tcW w:w="3026" w:type="dxa"/>
            <w:tcBorders>
              <w:top w:val="single" w:sz="4" w:space="0" w:color="auto"/>
              <w:left w:val="single" w:sz="4" w:space="0" w:color="auto"/>
              <w:bottom w:val="single" w:sz="4" w:space="0" w:color="auto"/>
            </w:tcBorders>
            <w:shd w:val="clear" w:color="auto" w:fill="FFFFFF"/>
            <w:vAlign w:val="center"/>
          </w:tcPr>
          <w:p w14:paraId="474D8832"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ներմուծումն ավարտելու մասին փոփոխված տեղեկությունների փոխանցում (P.CP.04.0PR.004): ԱՕՏՄ-ի ժամանակավոր ներմուծումն ավարտելու մասին փոփոխված տեղեկությունների մշակման վերաբերյալ ծանուցման ստացում (P.CP.04.0PR.006)</w:t>
            </w:r>
          </w:p>
        </w:tc>
        <w:tc>
          <w:tcPr>
            <w:tcW w:w="3268" w:type="dxa"/>
            <w:tcBorders>
              <w:top w:val="single" w:sz="4" w:space="0" w:color="auto"/>
              <w:left w:val="single" w:sz="4" w:space="0" w:color="auto"/>
              <w:bottom w:val="single" w:sz="4" w:space="0" w:color="auto"/>
            </w:tcBorders>
            <w:shd w:val="clear" w:color="auto" w:fill="FFFFFF"/>
          </w:tcPr>
          <w:p w14:paraId="046EC939"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 (P.CP.04.BEN.001)՝ փոփոխված տեղեկությունները փոխանցվել են</w:t>
            </w:r>
          </w:p>
        </w:tc>
        <w:tc>
          <w:tcPr>
            <w:tcW w:w="2740" w:type="dxa"/>
            <w:tcBorders>
              <w:top w:val="single" w:sz="4" w:space="0" w:color="auto"/>
              <w:left w:val="single" w:sz="4" w:space="0" w:color="auto"/>
              <w:bottom w:val="single" w:sz="4" w:space="0" w:color="auto"/>
            </w:tcBorders>
            <w:shd w:val="clear" w:color="auto" w:fill="FFFFFF"/>
          </w:tcPr>
          <w:p w14:paraId="292A4821"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ներմուծումն ավարտելու մասին փոփոխված տեղեկությունների ընդունում եւ մշակում (P.CP.04.0PR.005)</w:t>
            </w:r>
          </w:p>
        </w:tc>
        <w:tc>
          <w:tcPr>
            <w:tcW w:w="2442" w:type="dxa"/>
            <w:tcBorders>
              <w:top w:val="single" w:sz="4" w:space="0" w:color="auto"/>
              <w:left w:val="single" w:sz="4" w:space="0" w:color="auto"/>
              <w:bottom w:val="single" w:sz="4" w:space="0" w:color="auto"/>
            </w:tcBorders>
            <w:shd w:val="clear" w:color="auto" w:fill="FFFFFF"/>
          </w:tcPr>
          <w:p w14:paraId="561DEB36"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w:t>
            </w:r>
            <w:r w:rsidR="009A3C92">
              <w:rPr>
                <w:rFonts w:ascii="Sylfaen" w:hAnsi="Sylfaen"/>
                <w:sz w:val="20"/>
                <w:szCs w:val="20"/>
              </w:rPr>
              <w:t xml:space="preserve"> </w:t>
            </w:r>
            <w:r w:rsidRPr="009A3C92">
              <w:rPr>
                <w:rFonts w:ascii="Sylfaen" w:hAnsi="Sylfaen"/>
                <w:sz w:val="20"/>
                <w:szCs w:val="20"/>
              </w:rPr>
              <w:t>(P.CP.04.BEN.001)՝ փոփոխված տեղեկությունները մշակվել են</w:t>
            </w:r>
          </w:p>
        </w:tc>
        <w:tc>
          <w:tcPr>
            <w:tcW w:w="2370" w:type="dxa"/>
            <w:tcBorders>
              <w:top w:val="single" w:sz="4" w:space="0" w:color="auto"/>
              <w:left w:val="single" w:sz="4" w:space="0" w:color="auto"/>
              <w:bottom w:val="single" w:sz="4" w:space="0" w:color="auto"/>
              <w:right w:val="single" w:sz="4" w:space="0" w:color="auto"/>
            </w:tcBorders>
            <w:shd w:val="clear" w:color="auto" w:fill="FFFFFF"/>
          </w:tcPr>
          <w:p w14:paraId="54D54C8F"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ներմուծումն ավարտելու մասին փոփոխված տեղեկությունների փոխանցում (P.CP.04.TRN.004)</w:t>
            </w:r>
          </w:p>
        </w:tc>
      </w:tr>
    </w:tbl>
    <w:p w14:paraId="57B4976C" w14:textId="77777777" w:rsidR="0064324F" w:rsidRPr="00654716" w:rsidRDefault="0064324F" w:rsidP="0064324F">
      <w:pPr>
        <w:spacing w:after="160" w:line="360" w:lineRule="auto"/>
        <w:rPr>
          <w:rFonts w:ascii="Sylfaen" w:hAnsi="Sylfaen" w:cs="Sylfaen"/>
        </w:rPr>
        <w:sectPr w:rsidR="0064324F" w:rsidRPr="00654716" w:rsidSect="00226F6B">
          <w:pgSz w:w="16840" w:h="11900" w:orient="landscape" w:code="9"/>
          <w:pgMar w:top="1418" w:right="1418" w:bottom="1418" w:left="1418" w:header="0" w:footer="667" w:gutter="0"/>
          <w:cols w:space="720"/>
          <w:noEndnote/>
          <w:docGrid w:linePitch="360"/>
        </w:sectPr>
      </w:pPr>
    </w:p>
    <w:p w14:paraId="4621EB57"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3</w:t>
      </w:r>
      <w:r w:rsidRPr="00654716">
        <w:rPr>
          <w:rFonts w:ascii="Sylfaen" w:hAnsi="Sylfaen"/>
          <w:sz w:val="24"/>
          <w:szCs w:val="24"/>
          <w:lang w:val="hy-AM"/>
        </w:rPr>
        <w:t xml:space="preserve"> ԱՕՏՄ-ն որպես մաքսային հսկողության տակ չգտնվող ճանաչելիս </w:t>
      </w:r>
      <w:r w:rsidRPr="00654716">
        <w:rPr>
          <w:rFonts w:ascii="Sylfaen" w:hAnsi="Sylfaen"/>
          <w:sz w:val="24"/>
          <w:szCs w:val="24"/>
          <w:shd w:val="clear" w:color="auto" w:fill="FFFFFF"/>
          <w:lang w:val="hy-AM"/>
        </w:rPr>
        <w:t>.</w:t>
      </w:r>
      <w:r w:rsidRPr="00654716">
        <w:rPr>
          <w:rFonts w:ascii="Sylfaen" w:hAnsi="Sylfaen"/>
          <w:sz w:val="24"/>
          <w:szCs w:val="24"/>
          <w:lang w:val="hy-AM"/>
        </w:rPr>
        <w:t xml:space="preserve"> տեղեկատվական փոխգործակցություն</w:t>
      </w:r>
    </w:p>
    <w:p w14:paraId="1E4E5208" w14:textId="77777777" w:rsidR="0064324F" w:rsidRPr="00654716" w:rsidRDefault="0064324F" w:rsidP="009A3C92">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shd w:val="clear" w:color="auto" w:fill="FFFFFF"/>
          <w:lang w:val="hy-AM"/>
        </w:rPr>
        <w:t>14.</w:t>
      </w:r>
      <w:r w:rsidR="009A3C92" w:rsidRPr="00496136">
        <w:rPr>
          <w:rFonts w:ascii="Sylfaen" w:hAnsi="Sylfaen"/>
          <w:sz w:val="24"/>
          <w:szCs w:val="24"/>
          <w:lang w:val="hy-AM"/>
        </w:rPr>
        <w:tab/>
      </w:r>
      <w:r w:rsidRPr="00654716">
        <w:rPr>
          <w:rFonts w:ascii="Sylfaen" w:hAnsi="Sylfaen"/>
          <w:sz w:val="24"/>
          <w:szCs w:val="24"/>
          <w:lang w:val="hy-AM"/>
        </w:rPr>
        <w:t xml:space="preserve">ԱՕՏՄ-ն որպես մաքսային հսկողության տակ չգտնվող ճանաչելիս ընդհանուր գործընթացի տրանզակցիաների կատարման սխեման ներկայացված է 4-րդ </w:t>
      </w:r>
      <w:r w:rsidRPr="009A3C92">
        <w:rPr>
          <w:rFonts w:ascii="Sylfaen" w:hAnsi="Sylfaen"/>
          <w:spacing w:val="-4"/>
          <w:sz w:val="24"/>
          <w:szCs w:val="24"/>
          <w:lang w:val="hy-AM"/>
        </w:rPr>
        <w:t>նկարում։ Ընդհանուր գործընթացի յուրաքանչյուր ընթացակարգի համար 4-րդ աղյուսակում</w:t>
      </w:r>
      <w:r w:rsidRPr="00654716">
        <w:rPr>
          <w:rFonts w:ascii="Sylfaen" w:hAnsi="Sylfaen"/>
          <w:sz w:val="24"/>
          <w:szCs w:val="24"/>
          <w:lang w:val="hy-AM"/>
        </w:rPr>
        <w:t xml:space="preserve"> բերված է ընդհանուր գործընթացի գործառնությունների, տեղեկատվական օբյեկտների միջանկյալ ու վերջնական վիճակների </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տրանզակցիաների միջ</w:t>
      </w:r>
      <w:r w:rsidR="00654716">
        <w:rPr>
          <w:rFonts w:ascii="Sylfaen" w:hAnsi="Sylfaen"/>
          <w:sz w:val="24"/>
          <w:szCs w:val="24"/>
          <w:lang w:val="hy-AM"/>
        </w:rPr>
        <w:t>եւ</w:t>
      </w:r>
      <w:r w:rsidRPr="00654716">
        <w:rPr>
          <w:rFonts w:ascii="Sylfaen" w:hAnsi="Sylfaen"/>
          <w:sz w:val="24"/>
          <w:szCs w:val="24"/>
          <w:lang w:val="hy-AM"/>
        </w:rPr>
        <w:t xml:space="preserve"> կապը։</w:t>
      </w:r>
    </w:p>
    <w:p w14:paraId="3DADC630" w14:textId="77777777" w:rsidR="0064324F" w:rsidRPr="00654716" w:rsidRDefault="009F1E00" w:rsidP="0064324F">
      <w:pPr>
        <w:spacing w:after="160" w:line="360" w:lineRule="auto"/>
        <w:rPr>
          <w:rFonts w:ascii="Sylfaen" w:hAnsi="Sylfaen" w:cs="Sylfaen"/>
        </w:rPr>
      </w:pPr>
      <w:r>
        <w:rPr>
          <w:rFonts w:ascii="Sylfaen" w:hAnsi="Sylfaen" w:cs="Sylfaen"/>
          <w:noProof/>
        </w:rPr>
        <w:pict w14:anchorId="37DD41D5">
          <v:rect id="_x0000_s1246" style="position:absolute;margin-left:132.35pt;margin-top:309pt;width:209.25pt;height:39.75pt;z-index:251732992" stroked="f">
            <v:textbox inset="0,0,0,0">
              <w:txbxContent>
                <w:p w14:paraId="0B84FC7F" w14:textId="77777777" w:rsidR="00846ABE" w:rsidRPr="0010271C" w:rsidRDefault="00846ABE" w:rsidP="0064324F">
                  <w:pPr>
                    <w:jc w:val="center"/>
                    <w:rPr>
                      <w:rFonts w:ascii="Sylfaen" w:hAnsi="Sylfaen"/>
                      <w:sz w:val="20"/>
                    </w:rPr>
                  </w:pPr>
                  <w:r>
                    <w:rPr>
                      <w:rFonts w:ascii="Sylfaen" w:hAnsi="Sylfaen"/>
                      <w:sz w:val="16"/>
                    </w:rPr>
                    <w:t>ԱՕՏՄ-ն որպես մաքսային հսկողության տակ չգտնվող ճանաչելու մասին փոփոխված տեղեկությունների փոխանցում (P.CP04.TRN.006)</w:t>
                  </w:r>
                </w:p>
              </w:txbxContent>
            </v:textbox>
          </v:rect>
        </w:pict>
      </w:r>
      <w:r>
        <w:rPr>
          <w:rFonts w:ascii="Sylfaen" w:hAnsi="Sylfaen" w:cs="Sylfaen"/>
          <w:noProof/>
        </w:rPr>
        <w:pict w14:anchorId="3E3365F7">
          <v:rect id="_x0000_s1245" style="position:absolute;margin-left:17.6pt;margin-top:273pt;width:414pt;height:28.5pt;z-index:251731968" stroked="f">
            <v:textbox inset="0,0,0,0">
              <w:txbxContent>
                <w:p w14:paraId="68536A2C" w14:textId="77777777" w:rsidR="00846ABE" w:rsidRPr="00146808" w:rsidRDefault="00846ABE" w:rsidP="0064324F">
                  <w:pPr>
                    <w:rPr>
                      <w:rFonts w:ascii="Sylfaen" w:hAnsi="Sylfaen"/>
                      <w:sz w:val="20"/>
                    </w:rPr>
                  </w:pPr>
                  <w:r>
                    <w:rPr>
                      <w:rFonts w:ascii="Sylfaen" w:hAnsi="Sylfaen"/>
                      <w:sz w:val="16"/>
                    </w:rPr>
                    <w:t>[կատարվում է ԱՕՏՄ-ն որպես մաքսային հսկողության տակ չգտնվող ճանաչելու մասին ծանուցման մեջ փոփոխություն կատարելիս]</w:t>
                  </w:r>
                </w:p>
              </w:txbxContent>
            </v:textbox>
          </v:rect>
        </w:pict>
      </w:r>
      <w:r>
        <w:rPr>
          <w:rFonts w:ascii="Sylfaen" w:hAnsi="Sylfaen" w:cs="Sylfaen"/>
          <w:noProof/>
        </w:rPr>
        <w:pict w14:anchorId="54DB898C">
          <v:rect id="_x0000_s1244" style="position:absolute;margin-left:142.1pt;margin-top:122.25pt;width:184.5pt;height:39.75pt;z-index:251730944" stroked="f">
            <v:textbox inset="0,0,0,0">
              <w:txbxContent>
                <w:p w14:paraId="6AD39F87" w14:textId="77777777" w:rsidR="00846ABE" w:rsidRPr="0010271C" w:rsidRDefault="00846ABE" w:rsidP="0064324F">
                  <w:pPr>
                    <w:jc w:val="center"/>
                    <w:rPr>
                      <w:rFonts w:ascii="Sylfaen" w:hAnsi="Sylfaen"/>
                      <w:sz w:val="20"/>
                    </w:rPr>
                  </w:pPr>
                  <w:r>
                    <w:rPr>
                      <w:rFonts w:ascii="Sylfaen" w:hAnsi="Sylfaen"/>
                      <w:sz w:val="16"/>
                    </w:rPr>
                    <w:t>ԱՕՏՄ-ն մաքսային հսկողության տակ չգտնվող ճանաչելու մասին տեղեկությունների փոխանցում (P.CP.04.TRN.005)</w:t>
                  </w:r>
                </w:p>
              </w:txbxContent>
            </v:textbox>
          </v:rect>
        </w:pict>
      </w:r>
      <w:r>
        <w:rPr>
          <w:rFonts w:ascii="Sylfaen" w:hAnsi="Sylfaen" w:cs="Sylfaen"/>
          <w:noProof/>
        </w:rPr>
        <w:pict w14:anchorId="0538B161">
          <v:rect id="_x0000_s1243" style="position:absolute;margin-left:12.35pt;margin-top:87.75pt;width:338.25pt;height:27pt;z-index:251729920" stroked="f">
            <v:textbox inset="0,0,0,0">
              <w:txbxContent>
                <w:p w14:paraId="1DFD7C1C" w14:textId="77777777" w:rsidR="00846ABE" w:rsidRPr="00146808" w:rsidRDefault="00846ABE" w:rsidP="0064324F">
                  <w:pPr>
                    <w:rPr>
                      <w:rFonts w:ascii="Sylfaen" w:hAnsi="Sylfaen"/>
                      <w:sz w:val="20"/>
                    </w:rPr>
                  </w:pPr>
                  <w:r>
                    <w:rPr>
                      <w:rFonts w:ascii="Sylfaen" w:hAnsi="Sylfaen"/>
                      <w:sz w:val="16"/>
                    </w:rPr>
                    <w:t>[կատարվում է ԱՕՏՄ-ն որպես մաքսային հսկողության տակ չգտնվող ճանաչելու մասին որոշում ընդունելիս]</w:t>
                  </w:r>
                </w:p>
              </w:txbxContent>
            </v:textbox>
          </v:rect>
        </w:pict>
      </w:r>
      <w:r>
        <w:rPr>
          <w:rFonts w:ascii="Sylfaen" w:hAnsi="Sylfaen" w:cs="Sylfaen"/>
          <w:noProof/>
        </w:rPr>
        <w:pict w14:anchorId="6AF990D4">
          <v:rect id="_x0000_s1242" style="position:absolute;margin-left:240.35pt;margin-top:8.25pt;width:210.75pt;height:27pt;z-index:251728896" stroked="f">
            <v:textbox inset="0,0,0,0">
              <w:txbxContent>
                <w:p w14:paraId="26692406" w14:textId="77777777" w:rsidR="00846ABE" w:rsidRPr="00146808" w:rsidRDefault="00846ABE" w:rsidP="0064324F">
                  <w:pPr>
                    <w:jc w:val="center"/>
                    <w:rPr>
                      <w:rFonts w:ascii="Sylfaen" w:hAnsi="Sylfaen"/>
                      <w:sz w:val="20"/>
                    </w:rPr>
                  </w:pPr>
                  <w:r>
                    <w:rPr>
                      <w:rFonts w:ascii="Sylfaen" w:hAnsi="Sylfaen"/>
                      <w:sz w:val="16"/>
                    </w:rPr>
                    <w:t>: ԱՕՏՄ-ի ժամանակավոր ներմուծման նկատմամբ հսկողություն իրականացնող լիազորված մարմին</w:t>
                  </w:r>
                </w:p>
              </w:txbxContent>
            </v:textbox>
          </v:rect>
        </w:pict>
      </w:r>
      <w:r>
        <w:rPr>
          <w:rFonts w:ascii="Sylfaen" w:hAnsi="Sylfaen" w:cs="Sylfaen"/>
          <w:noProof/>
        </w:rPr>
        <w:pict w14:anchorId="033616DF">
          <v:rect id="_x0000_s1241" style="position:absolute;margin-left:17.6pt;margin-top:8.25pt;width:208.5pt;height:27pt;z-index:251727872" stroked="f">
            <v:textbox inset="0,0,0,0">
              <w:txbxContent>
                <w:p w14:paraId="18F36BF0" w14:textId="77777777" w:rsidR="00846ABE" w:rsidRPr="00146808" w:rsidRDefault="00846ABE" w:rsidP="0064324F">
                  <w:pPr>
                    <w:jc w:val="center"/>
                    <w:rPr>
                      <w:rFonts w:ascii="Sylfaen" w:hAnsi="Sylfaen"/>
                      <w:sz w:val="20"/>
                    </w:rPr>
                  </w:pPr>
                  <w:r>
                    <w:rPr>
                      <w:rFonts w:ascii="Sylfaen" w:hAnsi="Sylfaen"/>
                      <w:sz w:val="16"/>
                    </w:rPr>
                    <w:t>: Մաքսային գործառնություններ կատարող լիազորված մարմին</w:t>
                  </w:r>
                </w:p>
              </w:txbxContent>
            </v:textbox>
          </v:rect>
        </w:pict>
      </w:r>
      <w:r w:rsidR="0064324F" w:rsidRPr="00654716">
        <w:rPr>
          <w:rFonts w:ascii="Sylfaen" w:hAnsi="Sylfaen" w:cs="Sylfaen"/>
          <w:noProof/>
          <w:lang w:val="en-US" w:eastAsia="en-US" w:bidi="ar-SA"/>
        </w:rPr>
        <w:drawing>
          <wp:inline distT="0" distB="0" distL="0" distR="0" wp14:anchorId="4D18143F" wp14:editId="2FCD8750">
            <wp:extent cx="6065520" cy="5535295"/>
            <wp:effectExtent l="0" t="0" r="0" b="0"/>
            <wp:docPr id="40"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3" cstate="print"/>
                    <a:stretch/>
                  </pic:blipFill>
                  <pic:spPr>
                    <a:xfrm>
                      <a:off x="0" y="0"/>
                      <a:ext cx="6065520" cy="5535295"/>
                    </a:xfrm>
                    <a:prstGeom prst="rect">
                      <a:avLst/>
                    </a:prstGeom>
                  </pic:spPr>
                </pic:pic>
              </a:graphicData>
            </a:graphic>
          </wp:inline>
        </w:drawing>
      </w:r>
    </w:p>
    <w:p w14:paraId="4E98EBA4" w14:textId="77777777" w:rsidR="0064324F" w:rsidRPr="009A3C92" w:rsidRDefault="0064324F" w:rsidP="0064324F">
      <w:pPr>
        <w:pStyle w:val="Picturecaption0"/>
        <w:spacing w:after="160" w:line="360" w:lineRule="auto"/>
        <w:rPr>
          <w:rFonts w:ascii="Sylfaen" w:hAnsi="Sylfaen" w:cs="Sylfaen"/>
          <w:sz w:val="20"/>
          <w:szCs w:val="24"/>
          <w:lang w:val="hy-AM"/>
        </w:rPr>
      </w:pPr>
      <w:r w:rsidRPr="009A3C92">
        <w:rPr>
          <w:rFonts w:ascii="Sylfaen" w:hAnsi="Sylfaen"/>
          <w:sz w:val="20"/>
          <w:szCs w:val="24"/>
          <w:lang w:val="hy-AM"/>
        </w:rPr>
        <w:t>Նկ. 4. ԱՕՏՄ-ն որպես մաքսային հսկողության տակ չգտնվող ճանաչելիս ընդհանուր գործընթացի տրանզակցիաների կատարման սխեմա</w:t>
      </w:r>
    </w:p>
    <w:p w14:paraId="5B94C200" w14:textId="77777777" w:rsidR="0064324F" w:rsidRPr="00654716" w:rsidRDefault="0064324F" w:rsidP="0064324F">
      <w:pPr>
        <w:spacing w:after="160" w:line="360" w:lineRule="auto"/>
        <w:rPr>
          <w:rFonts w:ascii="Sylfaen" w:hAnsi="Sylfaen" w:cs="Sylfaen"/>
        </w:rPr>
        <w:sectPr w:rsidR="0064324F" w:rsidRPr="00654716" w:rsidSect="00C14EB6">
          <w:pgSz w:w="11900" w:h="16840" w:code="9"/>
          <w:pgMar w:top="1418" w:right="1418" w:bottom="1418" w:left="1418" w:header="0" w:footer="501" w:gutter="0"/>
          <w:cols w:space="720"/>
          <w:noEndnote/>
          <w:docGrid w:linePitch="360"/>
        </w:sectPr>
      </w:pPr>
    </w:p>
    <w:p w14:paraId="74E36884" w14:textId="77777777" w:rsidR="0064324F" w:rsidRPr="009A3C92" w:rsidRDefault="0064324F" w:rsidP="00C14EB6">
      <w:pPr>
        <w:pStyle w:val="Heading10"/>
        <w:spacing w:after="160" w:line="384" w:lineRule="auto"/>
        <w:ind w:left="0"/>
        <w:jc w:val="right"/>
        <w:rPr>
          <w:rFonts w:ascii="Sylfaen" w:hAnsi="Sylfaen" w:cs="Sylfaen"/>
          <w:color w:val="000000" w:themeColor="text1"/>
          <w:sz w:val="24"/>
          <w:szCs w:val="24"/>
          <w:lang w:val="hy-AM"/>
        </w:rPr>
      </w:pPr>
      <w:r w:rsidRPr="009A3C92">
        <w:rPr>
          <w:rFonts w:ascii="Sylfaen" w:hAnsi="Sylfaen"/>
          <w:color w:val="000000" w:themeColor="text1"/>
          <w:sz w:val="24"/>
          <w:szCs w:val="24"/>
          <w:lang w:val="hy-AM"/>
        </w:rPr>
        <w:t>Աղյուսակ 4</w:t>
      </w:r>
    </w:p>
    <w:p w14:paraId="532D8D15" w14:textId="77777777" w:rsidR="0064324F" w:rsidRPr="009A3C92" w:rsidRDefault="0064324F" w:rsidP="00C14EB6">
      <w:pPr>
        <w:pStyle w:val="Heading10"/>
        <w:spacing w:after="160" w:line="384" w:lineRule="auto"/>
        <w:ind w:left="0" w:firstLine="420"/>
        <w:jc w:val="center"/>
        <w:rPr>
          <w:rFonts w:ascii="Sylfaen" w:hAnsi="Sylfaen" w:cs="Sylfaen"/>
          <w:color w:val="000000" w:themeColor="text1"/>
          <w:sz w:val="24"/>
          <w:szCs w:val="24"/>
          <w:lang w:val="hy-AM"/>
        </w:rPr>
      </w:pPr>
      <w:r w:rsidRPr="009A3C92">
        <w:rPr>
          <w:rFonts w:ascii="Sylfaen" w:hAnsi="Sylfaen"/>
          <w:color w:val="000000" w:themeColor="text1"/>
          <w:sz w:val="24"/>
          <w:szCs w:val="24"/>
          <w:lang w:val="hy-AM"/>
        </w:rPr>
        <w:t>ԱՕՏՄ-ն մաքսային հսկողության տակ չգտնվող ճանաչելիս ընդհանուր գործընթացի տրանզակցիաների ցանկ</w:t>
      </w:r>
    </w:p>
    <w:tbl>
      <w:tblPr>
        <w:tblOverlap w:val="never"/>
        <w:tblW w:w="14832" w:type="dxa"/>
        <w:tblLayout w:type="fixed"/>
        <w:tblCellMar>
          <w:left w:w="10" w:type="dxa"/>
          <w:right w:w="10" w:type="dxa"/>
        </w:tblCellMar>
        <w:tblLook w:val="0000" w:firstRow="0" w:lastRow="0" w:firstColumn="0" w:lastColumn="0" w:noHBand="0" w:noVBand="0"/>
      </w:tblPr>
      <w:tblGrid>
        <w:gridCol w:w="861"/>
        <w:gridCol w:w="3090"/>
        <w:gridCol w:w="3268"/>
        <w:gridCol w:w="2735"/>
        <w:gridCol w:w="2447"/>
        <w:gridCol w:w="2431"/>
      </w:tblGrid>
      <w:tr w:rsidR="0064324F" w:rsidRPr="009A3C92" w14:paraId="2C1C776E" w14:textId="77777777" w:rsidTr="00226F6B">
        <w:trPr>
          <w:tblHeader/>
        </w:trPr>
        <w:tc>
          <w:tcPr>
            <w:tcW w:w="861" w:type="dxa"/>
            <w:tcBorders>
              <w:top w:val="single" w:sz="4" w:space="0" w:color="auto"/>
              <w:left w:val="single" w:sz="4" w:space="0" w:color="auto"/>
            </w:tcBorders>
          </w:tcPr>
          <w:p w14:paraId="158A45A9"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Համարը՝ ը/կ</w:t>
            </w:r>
          </w:p>
        </w:tc>
        <w:tc>
          <w:tcPr>
            <w:tcW w:w="3090" w:type="dxa"/>
            <w:tcBorders>
              <w:top w:val="single" w:sz="4" w:space="0" w:color="auto"/>
              <w:left w:val="single" w:sz="4" w:space="0" w:color="auto"/>
            </w:tcBorders>
          </w:tcPr>
          <w:p w14:paraId="749F0E80"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Նախաձեռնողի կողմից կատարվող գործառնություն</w:t>
            </w:r>
          </w:p>
        </w:tc>
        <w:tc>
          <w:tcPr>
            <w:tcW w:w="3268" w:type="dxa"/>
            <w:tcBorders>
              <w:top w:val="single" w:sz="4" w:space="0" w:color="auto"/>
              <w:left w:val="single" w:sz="4" w:space="0" w:color="auto"/>
            </w:tcBorders>
          </w:tcPr>
          <w:p w14:paraId="14FC47DA"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տեղեկատվական օբյեկտի միջանկյալ վիճակ</w:t>
            </w:r>
          </w:p>
        </w:tc>
        <w:tc>
          <w:tcPr>
            <w:tcW w:w="2735" w:type="dxa"/>
            <w:tcBorders>
              <w:top w:val="single" w:sz="4" w:space="0" w:color="auto"/>
              <w:left w:val="single" w:sz="4" w:space="0" w:color="auto"/>
            </w:tcBorders>
          </w:tcPr>
          <w:p w14:paraId="2D5D39B5"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Ռեսպոնդենտի կողմից կատարվող գործառնություն</w:t>
            </w:r>
          </w:p>
        </w:tc>
        <w:tc>
          <w:tcPr>
            <w:tcW w:w="2447" w:type="dxa"/>
            <w:tcBorders>
              <w:top w:val="single" w:sz="4" w:space="0" w:color="auto"/>
              <w:left w:val="single" w:sz="4" w:space="0" w:color="auto"/>
            </w:tcBorders>
          </w:tcPr>
          <w:p w14:paraId="6C7BA17A"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տեղեկատվական օբյեկտի վերջնական վիճակ</w:t>
            </w:r>
          </w:p>
        </w:tc>
        <w:tc>
          <w:tcPr>
            <w:tcW w:w="2431" w:type="dxa"/>
            <w:tcBorders>
              <w:top w:val="single" w:sz="4" w:space="0" w:color="auto"/>
              <w:left w:val="single" w:sz="4" w:space="0" w:color="auto"/>
              <w:right w:val="single" w:sz="4" w:space="0" w:color="auto"/>
            </w:tcBorders>
          </w:tcPr>
          <w:p w14:paraId="5DEEC585"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տրանզակցիա</w:t>
            </w:r>
          </w:p>
        </w:tc>
      </w:tr>
      <w:tr w:rsidR="0064324F" w:rsidRPr="009A3C92" w14:paraId="28897A5D" w14:textId="77777777" w:rsidTr="00226F6B">
        <w:trPr>
          <w:tblHeader/>
        </w:trPr>
        <w:tc>
          <w:tcPr>
            <w:tcW w:w="861" w:type="dxa"/>
            <w:tcBorders>
              <w:top w:val="single" w:sz="4" w:space="0" w:color="auto"/>
              <w:left w:val="single" w:sz="4" w:space="0" w:color="auto"/>
            </w:tcBorders>
          </w:tcPr>
          <w:p w14:paraId="5B1E70F4"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1</w:t>
            </w:r>
          </w:p>
        </w:tc>
        <w:tc>
          <w:tcPr>
            <w:tcW w:w="3090" w:type="dxa"/>
            <w:tcBorders>
              <w:top w:val="single" w:sz="4" w:space="0" w:color="auto"/>
              <w:left w:val="single" w:sz="4" w:space="0" w:color="auto"/>
            </w:tcBorders>
          </w:tcPr>
          <w:p w14:paraId="39E0311C"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2</w:t>
            </w:r>
          </w:p>
        </w:tc>
        <w:tc>
          <w:tcPr>
            <w:tcW w:w="3268" w:type="dxa"/>
            <w:tcBorders>
              <w:top w:val="single" w:sz="4" w:space="0" w:color="auto"/>
              <w:left w:val="single" w:sz="4" w:space="0" w:color="auto"/>
            </w:tcBorders>
          </w:tcPr>
          <w:p w14:paraId="68C8CB4C"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3</w:t>
            </w:r>
          </w:p>
        </w:tc>
        <w:tc>
          <w:tcPr>
            <w:tcW w:w="2735" w:type="dxa"/>
            <w:tcBorders>
              <w:top w:val="single" w:sz="4" w:space="0" w:color="auto"/>
              <w:left w:val="single" w:sz="4" w:space="0" w:color="auto"/>
            </w:tcBorders>
          </w:tcPr>
          <w:p w14:paraId="7A2C116D"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4</w:t>
            </w:r>
          </w:p>
        </w:tc>
        <w:tc>
          <w:tcPr>
            <w:tcW w:w="2447" w:type="dxa"/>
            <w:tcBorders>
              <w:top w:val="single" w:sz="4" w:space="0" w:color="auto"/>
              <w:left w:val="single" w:sz="4" w:space="0" w:color="auto"/>
            </w:tcBorders>
          </w:tcPr>
          <w:p w14:paraId="07A5753E"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5</w:t>
            </w:r>
          </w:p>
        </w:tc>
        <w:tc>
          <w:tcPr>
            <w:tcW w:w="2431" w:type="dxa"/>
            <w:tcBorders>
              <w:top w:val="single" w:sz="4" w:space="0" w:color="auto"/>
              <w:left w:val="single" w:sz="4" w:space="0" w:color="auto"/>
              <w:right w:val="single" w:sz="4" w:space="0" w:color="auto"/>
            </w:tcBorders>
          </w:tcPr>
          <w:p w14:paraId="718F7BB3"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6</w:t>
            </w:r>
          </w:p>
        </w:tc>
      </w:tr>
      <w:tr w:rsidR="0064324F" w:rsidRPr="009A3C92" w14:paraId="2B7BCD3F" w14:textId="77777777" w:rsidTr="00226F6B">
        <w:tc>
          <w:tcPr>
            <w:tcW w:w="861" w:type="dxa"/>
            <w:tcBorders>
              <w:top w:val="single" w:sz="4" w:space="0" w:color="auto"/>
              <w:left w:val="single" w:sz="4" w:space="0" w:color="auto"/>
            </w:tcBorders>
          </w:tcPr>
          <w:p w14:paraId="3D2810D6"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1</w:t>
            </w:r>
          </w:p>
        </w:tc>
        <w:tc>
          <w:tcPr>
            <w:tcW w:w="13971" w:type="dxa"/>
            <w:gridSpan w:val="5"/>
            <w:tcBorders>
              <w:top w:val="single" w:sz="4" w:space="0" w:color="auto"/>
              <w:left w:val="single" w:sz="4" w:space="0" w:color="auto"/>
              <w:right w:val="single" w:sz="4" w:space="0" w:color="auto"/>
            </w:tcBorders>
          </w:tcPr>
          <w:p w14:paraId="451AAD6B" w14:textId="77777777" w:rsidR="0064324F" w:rsidRPr="009A3C92" w:rsidRDefault="0064324F" w:rsidP="00C14EB6">
            <w:pPr>
              <w:pStyle w:val="Other0"/>
              <w:keepNext/>
              <w:keepLines/>
              <w:spacing w:after="120" w:line="240" w:lineRule="auto"/>
              <w:jc w:val="center"/>
              <w:outlineLvl w:val="2"/>
              <w:rPr>
                <w:rFonts w:ascii="Sylfaen" w:hAnsi="Sylfaen" w:cs="Sylfaen"/>
                <w:b/>
                <w:bCs/>
                <w:sz w:val="20"/>
                <w:szCs w:val="20"/>
              </w:rPr>
            </w:pPr>
            <w:r w:rsidRPr="009A3C92">
              <w:rPr>
                <w:rFonts w:ascii="Sylfaen" w:hAnsi="Sylfaen"/>
                <w:sz w:val="20"/>
                <w:szCs w:val="20"/>
              </w:rPr>
              <w:t>ԱՕՏՄ-ն որպես մաքսային հսկողության տակ չգտնվող ճանաչելու մասին տեղեկությունների ներկայացում (P.CP.04.PRC.005)</w:t>
            </w:r>
          </w:p>
        </w:tc>
      </w:tr>
      <w:tr w:rsidR="0064324F" w:rsidRPr="009A3C92" w14:paraId="3E704E73" w14:textId="77777777" w:rsidTr="00226F6B">
        <w:tc>
          <w:tcPr>
            <w:tcW w:w="861" w:type="dxa"/>
            <w:tcBorders>
              <w:top w:val="single" w:sz="4" w:space="0" w:color="auto"/>
              <w:left w:val="single" w:sz="4" w:space="0" w:color="auto"/>
              <w:bottom w:val="single" w:sz="4" w:space="0" w:color="auto"/>
            </w:tcBorders>
          </w:tcPr>
          <w:p w14:paraId="477DA887"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1.1</w:t>
            </w:r>
          </w:p>
        </w:tc>
        <w:tc>
          <w:tcPr>
            <w:tcW w:w="3090" w:type="dxa"/>
            <w:tcBorders>
              <w:top w:val="single" w:sz="4" w:space="0" w:color="auto"/>
              <w:left w:val="single" w:sz="4" w:space="0" w:color="auto"/>
              <w:bottom w:val="single" w:sz="4" w:space="0" w:color="auto"/>
            </w:tcBorders>
          </w:tcPr>
          <w:p w14:paraId="3AB71730" w14:textId="77777777" w:rsidR="0064324F" w:rsidRPr="009A3C92" w:rsidRDefault="0064324F" w:rsidP="00C14EB6">
            <w:pPr>
              <w:pStyle w:val="Other0"/>
              <w:spacing w:after="120" w:line="240" w:lineRule="auto"/>
              <w:ind w:firstLine="0"/>
              <w:rPr>
                <w:rFonts w:ascii="Sylfaen" w:hAnsi="Sylfaen"/>
                <w:sz w:val="20"/>
                <w:szCs w:val="20"/>
              </w:rPr>
            </w:pPr>
            <w:r w:rsidRPr="009A3C92">
              <w:rPr>
                <w:rFonts w:ascii="Sylfaen" w:hAnsi="Sylfaen"/>
                <w:sz w:val="20"/>
                <w:szCs w:val="20"/>
              </w:rPr>
              <w:t xml:space="preserve">ԱՕՏՄ-ն որպես մաքսային հսկողության տակ չգտնվող ճանաչելու մասին տեղեկությունների փոխանցում (P.CP.04.0PR.013): </w:t>
            </w:r>
          </w:p>
          <w:p w14:paraId="1D01659B"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ԱՕՏՄ-ն</w:t>
            </w:r>
            <w:r w:rsidR="002C5E73">
              <w:rPr>
                <w:rFonts w:ascii="Sylfaen" w:hAnsi="Sylfaen"/>
                <w:sz w:val="20"/>
                <w:szCs w:val="20"/>
              </w:rPr>
              <w:t xml:space="preserve"> </w:t>
            </w:r>
            <w:r w:rsidRPr="009A3C92">
              <w:rPr>
                <w:rFonts w:ascii="Sylfaen" w:hAnsi="Sylfaen"/>
                <w:sz w:val="20"/>
                <w:szCs w:val="20"/>
              </w:rPr>
              <w:t>որպես մաքսային հսկողության տակ չգտնվող ճանաչելու մասին տեղեկությունների մշակման վերաբերյալ ծանուցման ստացում (P.CP.04.0PR.015)</w:t>
            </w:r>
          </w:p>
        </w:tc>
        <w:tc>
          <w:tcPr>
            <w:tcW w:w="3268" w:type="dxa"/>
            <w:tcBorders>
              <w:top w:val="single" w:sz="4" w:space="0" w:color="auto"/>
              <w:left w:val="single" w:sz="4" w:space="0" w:color="auto"/>
              <w:bottom w:val="single" w:sz="4" w:space="0" w:color="auto"/>
            </w:tcBorders>
          </w:tcPr>
          <w:p w14:paraId="59A3A4A1"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 (P.CP.04.BEN.001)՝ ԱՕՏՄ-ն որպես մաքսային հսկողության տակ չգտնվող ճանաչելու մասին տեղեկությունները փոխանցվել են</w:t>
            </w:r>
          </w:p>
        </w:tc>
        <w:tc>
          <w:tcPr>
            <w:tcW w:w="2735" w:type="dxa"/>
            <w:tcBorders>
              <w:top w:val="single" w:sz="4" w:space="0" w:color="auto"/>
              <w:left w:val="single" w:sz="4" w:space="0" w:color="auto"/>
              <w:bottom w:val="single" w:sz="4" w:space="0" w:color="auto"/>
            </w:tcBorders>
          </w:tcPr>
          <w:p w14:paraId="75EF8C9A" w14:textId="77777777" w:rsidR="0064324F" w:rsidRPr="009A3C92" w:rsidRDefault="0064324F" w:rsidP="00C14EB6">
            <w:pPr>
              <w:pStyle w:val="Other0"/>
              <w:keepNext/>
              <w:keepLines/>
              <w:spacing w:after="120" w:line="240" w:lineRule="auto"/>
              <w:ind w:firstLine="0"/>
              <w:outlineLvl w:val="2"/>
              <w:rPr>
                <w:rFonts w:ascii="Sylfaen" w:hAnsi="Sylfaen" w:cs="Sylfaen"/>
                <w:b/>
                <w:bCs/>
                <w:sz w:val="20"/>
                <w:szCs w:val="20"/>
              </w:rPr>
            </w:pPr>
            <w:r w:rsidRPr="009A3C92">
              <w:rPr>
                <w:rFonts w:ascii="Sylfaen" w:hAnsi="Sylfaen"/>
                <w:sz w:val="20"/>
                <w:szCs w:val="20"/>
              </w:rPr>
              <w:t>ԱՕՏՄ-ն որպես մաքսային հսկողության տակ չգտնվող ճանաչելու մասին տեղեկությունների ընդունում եւ մշակում (P.CP.04.0PR.014)</w:t>
            </w:r>
          </w:p>
        </w:tc>
        <w:tc>
          <w:tcPr>
            <w:tcW w:w="2447" w:type="dxa"/>
            <w:tcBorders>
              <w:top w:val="single" w:sz="4" w:space="0" w:color="auto"/>
              <w:left w:val="single" w:sz="4" w:space="0" w:color="auto"/>
              <w:bottom w:val="single" w:sz="4" w:space="0" w:color="auto"/>
            </w:tcBorders>
          </w:tcPr>
          <w:p w14:paraId="01F1E12B"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w:t>
            </w:r>
            <w:r w:rsidR="009A3C92">
              <w:rPr>
                <w:rFonts w:ascii="Sylfaen" w:hAnsi="Sylfaen"/>
                <w:sz w:val="20"/>
                <w:szCs w:val="20"/>
              </w:rPr>
              <w:t xml:space="preserve"> </w:t>
            </w:r>
            <w:r w:rsidRPr="009A3C92">
              <w:rPr>
                <w:rFonts w:ascii="Sylfaen" w:hAnsi="Sylfaen"/>
                <w:sz w:val="20"/>
                <w:szCs w:val="20"/>
              </w:rPr>
              <w:t>(P.CP.04.BEN.001)՝ ԱՕՏՄ-ն որպես մաքսային հսկողության տակ չգտնվող ճանաչելու մասին տեղեկությունները մշակվել են</w:t>
            </w:r>
          </w:p>
        </w:tc>
        <w:tc>
          <w:tcPr>
            <w:tcW w:w="2431" w:type="dxa"/>
            <w:tcBorders>
              <w:top w:val="single" w:sz="4" w:space="0" w:color="auto"/>
              <w:left w:val="single" w:sz="4" w:space="0" w:color="auto"/>
              <w:bottom w:val="single" w:sz="4" w:space="0" w:color="auto"/>
              <w:right w:val="single" w:sz="4" w:space="0" w:color="auto"/>
            </w:tcBorders>
          </w:tcPr>
          <w:p w14:paraId="3757CD6B"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ԱՕՏՄ-ն որպես մաքսային հսկողության տակ չգտնվող ճանաչելու մասին տեղեկությունների փոխանցում (P.CP.04.TRN.005)</w:t>
            </w:r>
          </w:p>
        </w:tc>
      </w:tr>
      <w:tr w:rsidR="0064324F" w:rsidRPr="009A3C92" w14:paraId="6BB4BEC5" w14:textId="77777777" w:rsidTr="00226F6B">
        <w:tc>
          <w:tcPr>
            <w:tcW w:w="861" w:type="dxa"/>
            <w:tcBorders>
              <w:top w:val="single" w:sz="4" w:space="0" w:color="auto"/>
              <w:left w:val="single" w:sz="4" w:space="0" w:color="auto"/>
            </w:tcBorders>
            <w:shd w:val="clear" w:color="auto" w:fill="FFFFFF"/>
            <w:vAlign w:val="center"/>
          </w:tcPr>
          <w:p w14:paraId="757E74AE"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2</w:t>
            </w:r>
          </w:p>
        </w:tc>
        <w:tc>
          <w:tcPr>
            <w:tcW w:w="13971" w:type="dxa"/>
            <w:gridSpan w:val="5"/>
            <w:tcBorders>
              <w:top w:val="single" w:sz="4" w:space="0" w:color="auto"/>
              <w:left w:val="single" w:sz="4" w:space="0" w:color="auto"/>
              <w:right w:val="single" w:sz="4" w:space="0" w:color="auto"/>
            </w:tcBorders>
            <w:shd w:val="clear" w:color="auto" w:fill="FFFFFF"/>
            <w:vAlign w:val="center"/>
          </w:tcPr>
          <w:p w14:paraId="0F4F2E6D" w14:textId="77777777" w:rsidR="0064324F" w:rsidRPr="009A3C92" w:rsidRDefault="0064324F" w:rsidP="00C14EB6">
            <w:pPr>
              <w:pStyle w:val="Other0"/>
              <w:spacing w:after="120" w:line="240" w:lineRule="auto"/>
              <w:jc w:val="center"/>
              <w:rPr>
                <w:rFonts w:ascii="Sylfaen" w:hAnsi="Sylfaen" w:cs="Sylfaen"/>
                <w:sz w:val="20"/>
                <w:szCs w:val="20"/>
              </w:rPr>
            </w:pPr>
            <w:r w:rsidRPr="009A3C92">
              <w:rPr>
                <w:rFonts w:ascii="Sylfaen" w:hAnsi="Sylfaen"/>
                <w:sz w:val="20"/>
                <w:szCs w:val="20"/>
              </w:rPr>
              <w:t>ԱՕՏՄ-ն որպես մաքսային հսկողության տակ չգտնվող ճանաչելու մասին տեղեկություններում փոփոխության կատարում (P.CP.04.PRC.006)</w:t>
            </w:r>
          </w:p>
        </w:tc>
      </w:tr>
      <w:tr w:rsidR="0064324F" w:rsidRPr="009A3C92" w14:paraId="5E0EF2F9" w14:textId="77777777" w:rsidTr="00226F6B">
        <w:tc>
          <w:tcPr>
            <w:tcW w:w="861" w:type="dxa"/>
            <w:tcBorders>
              <w:top w:val="single" w:sz="4" w:space="0" w:color="auto"/>
              <w:left w:val="single" w:sz="4" w:space="0" w:color="auto"/>
              <w:bottom w:val="single" w:sz="4" w:space="0" w:color="auto"/>
            </w:tcBorders>
            <w:shd w:val="clear" w:color="auto" w:fill="FFFFFF"/>
          </w:tcPr>
          <w:p w14:paraId="10078E18" w14:textId="77777777" w:rsidR="0064324F" w:rsidRPr="009A3C92" w:rsidRDefault="0064324F" w:rsidP="00C14EB6">
            <w:pPr>
              <w:pStyle w:val="Other0"/>
              <w:spacing w:after="120" w:line="240" w:lineRule="auto"/>
              <w:ind w:firstLine="0"/>
              <w:jc w:val="center"/>
              <w:rPr>
                <w:rFonts w:ascii="Sylfaen" w:hAnsi="Sylfaen" w:cs="Sylfaen"/>
                <w:sz w:val="20"/>
                <w:szCs w:val="20"/>
              </w:rPr>
            </w:pPr>
            <w:r w:rsidRPr="009A3C92">
              <w:rPr>
                <w:rFonts w:ascii="Sylfaen" w:hAnsi="Sylfaen"/>
                <w:sz w:val="20"/>
                <w:szCs w:val="20"/>
              </w:rPr>
              <w:t>2.1</w:t>
            </w:r>
          </w:p>
        </w:tc>
        <w:tc>
          <w:tcPr>
            <w:tcW w:w="3090" w:type="dxa"/>
            <w:tcBorders>
              <w:top w:val="single" w:sz="4" w:space="0" w:color="auto"/>
              <w:left w:val="single" w:sz="4" w:space="0" w:color="auto"/>
              <w:bottom w:val="single" w:sz="4" w:space="0" w:color="auto"/>
            </w:tcBorders>
            <w:shd w:val="clear" w:color="auto" w:fill="FFFFFF"/>
            <w:vAlign w:val="center"/>
          </w:tcPr>
          <w:p w14:paraId="0CE2F262"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ԱՕՏՄ-ն որպես մաքսային հսկողության տակ չգտնվող ճանաչելու մասին փոփոխված տեղեկությունների փոխանցում (RCP.04.0PR.016): ԱՕՏՄ-ն որպես մաքսային հսկողության տակ չգտնվող ճանաչելու մասին փոփոխված տեղեկությունների մշակման վերաբերյալ ծանուցման ստացում (P.CP.04.OPR.018)</w:t>
            </w:r>
          </w:p>
        </w:tc>
        <w:tc>
          <w:tcPr>
            <w:tcW w:w="3268" w:type="dxa"/>
            <w:tcBorders>
              <w:top w:val="single" w:sz="4" w:space="0" w:color="auto"/>
              <w:left w:val="single" w:sz="4" w:space="0" w:color="auto"/>
              <w:bottom w:val="single" w:sz="4" w:space="0" w:color="auto"/>
            </w:tcBorders>
            <w:shd w:val="clear" w:color="auto" w:fill="FFFFFF"/>
          </w:tcPr>
          <w:p w14:paraId="79794DE6"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 (P.CP.04.BEN.001)՝ ԱՕՏՄ-ն որպես մաքսային հսկողության տակ չգտնվող ճանաչելու մասին փոփոխված տեղեկությունները փոխանցվել են</w:t>
            </w:r>
          </w:p>
        </w:tc>
        <w:tc>
          <w:tcPr>
            <w:tcW w:w="2735" w:type="dxa"/>
            <w:tcBorders>
              <w:top w:val="single" w:sz="4" w:space="0" w:color="auto"/>
              <w:left w:val="single" w:sz="4" w:space="0" w:color="auto"/>
              <w:bottom w:val="single" w:sz="4" w:space="0" w:color="auto"/>
            </w:tcBorders>
            <w:shd w:val="clear" w:color="auto" w:fill="FFFFFF"/>
          </w:tcPr>
          <w:p w14:paraId="3DAE6884"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ԱՕՏՄ-ն որպես մաքսային հսկողության տակ չգտնվող ճանաչելու մասին փոփոխված տեղեկությունների ընդունում եւ մշակում (P.CP.04.0PR.017)</w:t>
            </w:r>
          </w:p>
        </w:tc>
        <w:tc>
          <w:tcPr>
            <w:tcW w:w="2447" w:type="dxa"/>
            <w:tcBorders>
              <w:top w:val="single" w:sz="4" w:space="0" w:color="auto"/>
              <w:left w:val="single" w:sz="4" w:space="0" w:color="auto"/>
              <w:bottom w:val="single" w:sz="4" w:space="0" w:color="auto"/>
            </w:tcBorders>
            <w:shd w:val="clear" w:color="auto" w:fill="FFFFFF"/>
          </w:tcPr>
          <w:p w14:paraId="66EC6272"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w:t>
            </w:r>
            <w:r w:rsidR="009A3C92">
              <w:rPr>
                <w:rFonts w:ascii="Sylfaen" w:hAnsi="Sylfaen"/>
                <w:sz w:val="20"/>
                <w:szCs w:val="20"/>
              </w:rPr>
              <w:t xml:space="preserve"> </w:t>
            </w:r>
            <w:r w:rsidRPr="009A3C92">
              <w:rPr>
                <w:rFonts w:ascii="Sylfaen" w:hAnsi="Sylfaen"/>
                <w:sz w:val="20"/>
                <w:szCs w:val="20"/>
              </w:rPr>
              <w:t>(P.CP.04.BEN.001)՝ ԱՕՏՄ-ն որպես մաքսային հսկողության տակ չգտնվող ճանաչելու մասին փոփոխված տեղեկությունները մշակվել են</w:t>
            </w:r>
          </w:p>
        </w:tc>
        <w:tc>
          <w:tcPr>
            <w:tcW w:w="2431" w:type="dxa"/>
            <w:tcBorders>
              <w:top w:val="single" w:sz="4" w:space="0" w:color="auto"/>
              <w:left w:val="single" w:sz="4" w:space="0" w:color="auto"/>
              <w:bottom w:val="single" w:sz="4" w:space="0" w:color="auto"/>
              <w:right w:val="single" w:sz="4" w:space="0" w:color="auto"/>
            </w:tcBorders>
            <w:shd w:val="clear" w:color="auto" w:fill="FFFFFF"/>
          </w:tcPr>
          <w:p w14:paraId="1589AF18" w14:textId="77777777" w:rsidR="0064324F" w:rsidRPr="009A3C92" w:rsidRDefault="0064324F" w:rsidP="00C14EB6">
            <w:pPr>
              <w:pStyle w:val="Other0"/>
              <w:spacing w:after="120" w:line="240" w:lineRule="auto"/>
              <w:ind w:firstLine="0"/>
              <w:rPr>
                <w:rFonts w:ascii="Sylfaen" w:hAnsi="Sylfaen" w:cs="Sylfaen"/>
                <w:sz w:val="20"/>
                <w:szCs w:val="20"/>
              </w:rPr>
            </w:pPr>
            <w:r w:rsidRPr="009A3C92">
              <w:rPr>
                <w:rFonts w:ascii="Sylfaen" w:hAnsi="Sylfaen"/>
                <w:sz w:val="20"/>
                <w:szCs w:val="20"/>
              </w:rPr>
              <w:t>ԱՕՏՄ-ն որպես մաքսային հսկողության տակ չգտնվող ճանաչելու մասին փոփոխված տեղեկությունների փոխանցում (P.CP.04.TRN.006)</w:t>
            </w:r>
          </w:p>
        </w:tc>
      </w:tr>
    </w:tbl>
    <w:p w14:paraId="7E8C30B1" w14:textId="77777777" w:rsidR="0064324F" w:rsidRPr="00654716" w:rsidRDefault="0064324F" w:rsidP="0064324F">
      <w:pPr>
        <w:spacing w:after="160" w:line="360" w:lineRule="auto"/>
        <w:rPr>
          <w:rFonts w:ascii="Sylfaen" w:hAnsi="Sylfaen" w:cs="Sylfaen"/>
        </w:rPr>
        <w:sectPr w:rsidR="0064324F" w:rsidRPr="00654716" w:rsidSect="00C14EB6">
          <w:pgSz w:w="16840" w:h="11900" w:orient="landscape" w:code="9"/>
          <w:pgMar w:top="1418" w:right="1418" w:bottom="1418" w:left="1418" w:header="0" w:footer="383" w:gutter="0"/>
          <w:cols w:space="720"/>
          <w:noEndnote/>
          <w:docGrid w:linePitch="360"/>
        </w:sectPr>
      </w:pPr>
    </w:p>
    <w:p w14:paraId="6334E844" w14:textId="77777777" w:rsidR="0064324F" w:rsidRPr="00654716" w:rsidRDefault="0064324F" w:rsidP="00C14EB6">
      <w:pPr>
        <w:pStyle w:val="BodyText1"/>
        <w:spacing w:after="160"/>
        <w:ind w:left="567" w:right="842" w:firstLine="0"/>
        <w:jc w:val="center"/>
        <w:rPr>
          <w:rFonts w:ascii="Sylfaen" w:hAnsi="Sylfaen" w:cs="Sylfaen"/>
          <w:sz w:val="24"/>
          <w:szCs w:val="24"/>
          <w:lang w:val="hy-AM"/>
        </w:rPr>
      </w:pPr>
      <w:r w:rsidRPr="00654716">
        <w:rPr>
          <w:rFonts w:ascii="Sylfaen" w:hAnsi="Sylfaen"/>
          <w:sz w:val="24"/>
          <w:szCs w:val="24"/>
          <w:shd w:val="clear" w:color="auto" w:fill="FFFFFF"/>
          <w:lang w:val="hy-AM"/>
        </w:rPr>
        <w:t>4.</w:t>
      </w:r>
      <w:r w:rsidRPr="00654716">
        <w:rPr>
          <w:rFonts w:ascii="Sylfaen" w:hAnsi="Sylfaen"/>
          <w:sz w:val="24"/>
          <w:szCs w:val="24"/>
          <w:lang w:val="hy-AM"/>
        </w:rPr>
        <w:t xml:space="preserve"> ԱՕՏՄ-ի ժամանակավոր ներմուծման մասին տեղեկությունների հարցում կատարելիս տեղեկատվական փոխգործակցություն</w:t>
      </w:r>
    </w:p>
    <w:p w14:paraId="7FBF5D2E" w14:textId="77777777" w:rsidR="0064324F" w:rsidRPr="00654716" w:rsidRDefault="0064324F" w:rsidP="009A3C92">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shd w:val="clear" w:color="auto" w:fill="FFFFFF"/>
          <w:lang w:val="hy-AM"/>
        </w:rPr>
        <w:t>15.</w:t>
      </w:r>
      <w:r w:rsidR="009A3C92"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ներմուծման մասին տեղեկությունների հարցում կատարելիս ընդհանուր գործընթացի տրանզակցիաների կատարման սխեման ներկայացված է 5- 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ու վերջնական վիճակների </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տրանզակցիաների միջ</w:t>
      </w:r>
      <w:r w:rsidR="00654716">
        <w:rPr>
          <w:rFonts w:ascii="Sylfaen" w:hAnsi="Sylfaen"/>
          <w:sz w:val="24"/>
          <w:szCs w:val="24"/>
          <w:lang w:val="hy-AM"/>
        </w:rPr>
        <w:t>եւ</w:t>
      </w:r>
      <w:r w:rsidRPr="00654716">
        <w:rPr>
          <w:rFonts w:ascii="Sylfaen" w:hAnsi="Sylfaen"/>
          <w:sz w:val="24"/>
          <w:szCs w:val="24"/>
          <w:lang w:val="hy-AM"/>
        </w:rPr>
        <w:t xml:space="preserve"> կապը։</w:t>
      </w:r>
    </w:p>
    <w:p w14:paraId="6B669DCD" w14:textId="77777777" w:rsidR="0064324F" w:rsidRPr="00654716" w:rsidRDefault="009F1E00" w:rsidP="0064324F">
      <w:pPr>
        <w:spacing w:after="160" w:line="360" w:lineRule="auto"/>
        <w:rPr>
          <w:rFonts w:ascii="Sylfaen" w:hAnsi="Sylfaen" w:cs="Sylfaen"/>
        </w:rPr>
      </w:pPr>
      <w:r>
        <w:rPr>
          <w:rFonts w:ascii="Sylfaen" w:hAnsi="Sylfaen" w:cs="Sylfaen"/>
          <w:noProof/>
        </w:rPr>
        <w:pict w14:anchorId="7ACCCB0C">
          <v:rect id="_x0000_s1250" style="position:absolute;margin-left:134.6pt;margin-top:141.75pt;width:216.75pt;height:33pt;z-index:251737088" stroked="f">
            <v:textbox inset="0,0,0,0">
              <w:txbxContent>
                <w:p w14:paraId="58676255" w14:textId="77777777" w:rsidR="00846ABE" w:rsidRPr="00146808" w:rsidRDefault="00846ABE" w:rsidP="0064324F">
                  <w:pPr>
                    <w:jc w:val="center"/>
                    <w:rPr>
                      <w:rFonts w:ascii="Sylfaen" w:hAnsi="Sylfaen"/>
                      <w:sz w:val="20"/>
                    </w:rPr>
                  </w:pPr>
                  <w:r>
                    <w:rPr>
                      <w:rFonts w:ascii="Sylfaen" w:hAnsi="Sylfaen"/>
                      <w:sz w:val="16"/>
                    </w:rPr>
                    <w:t xml:space="preserve">[ԱՕՏՄ-ի ժամանակավոր ներմուծման մասին տեղեկությունների հարցում </w:t>
                  </w:r>
                  <w:r>
                    <w:rPr>
                      <w:rFonts w:ascii="Sylfaen" w:hAnsi="Sylfaen"/>
                      <w:sz w:val="16"/>
                      <w:lang w:val="en-US"/>
                    </w:rPr>
                    <w:t>(P.CP.04.TRN.007)</w:t>
                  </w:r>
                  <w:r>
                    <w:rPr>
                      <w:rFonts w:ascii="Sylfaen" w:hAnsi="Sylfaen"/>
                      <w:sz w:val="16"/>
                    </w:rPr>
                    <w:t>]</w:t>
                  </w:r>
                </w:p>
              </w:txbxContent>
            </v:textbox>
          </v:rect>
        </w:pict>
      </w:r>
      <w:r>
        <w:rPr>
          <w:rFonts w:ascii="Sylfaen" w:hAnsi="Sylfaen" w:cs="Sylfaen"/>
          <w:noProof/>
        </w:rPr>
        <w:pict w14:anchorId="1D967409">
          <v:rect id="_x0000_s1249" style="position:absolute;margin-left:10.85pt;margin-top:96.75pt;width:304.5pt;height:28.5pt;z-index:251736064" stroked="f">
            <v:textbox inset="0,0,0,0">
              <w:txbxContent>
                <w:p w14:paraId="1BD8E206" w14:textId="77777777" w:rsidR="00846ABE" w:rsidRPr="00146808" w:rsidRDefault="00846ABE" w:rsidP="0064324F">
                  <w:pPr>
                    <w:rPr>
                      <w:rFonts w:ascii="Sylfaen" w:hAnsi="Sylfaen"/>
                      <w:sz w:val="20"/>
                    </w:rPr>
                  </w:pPr>
                  <w:r>
                    <w:rPr>
                      <w:rFonts w:ascii="Sylfaen" w:hAnsi="Sylfaen"/>
                      <w:sz w:val="16"/>
                    </w:rPr>
                    <w:t>[կատարվում է ԱՕՏՄ-ի ժամանակավոր ներմուծման մասին տեղեկություններ ստանալու անհրաժեշտություն առաջանալու դեպքում]</w:t>
                  </w:r>
                </w:p>
              </w:txbxContent>
            </v:textbox>
          </v:rect>
        </w:pict>
      </w:r>
      <w:r>
        <w:rPr>
          <w:rFonts w:ascii="Sylfaen" w:hAnsi="Sylfaen" w:cs="Sylfaen"/>
          <w:noProof/>
        </w:rPr>
        <w:pict w14:anchorId="2FEE4DAB">
          <v:rect id="_x0000_s1248" style="position:absolute;margin-left:310.1pt;margin-top:10.5pt;width:155.25pt;height:33pt;z-index:251735040" stroked="f">
            <v:textbox inset="0,0,0,0">
              <w:txbxContent>
                <w:p w14:paraId="118ABC31" w14:textId="77777777" w:rsidR="00846ABE" w:rsidRPr="00146808" w:rsidRDefault="00846ABE" w:rsidP="0064324F">
                  <w:pPr>
                    <w:jc w:val="center"/>
                    <w:rPr>
                      <w:rFonts w:ascii="Sylfaen" w:hAnsi="Sylfaen"/>
                      <w:sz w:val="20"/>
                    </w:rPr>
                  </w:pPr>
                  <w:r>
                    <w:rPr>
                      <w:rFonts w:ascii="Sylfaen" w:hAnsi="Sylfaen"/>
                      <w:sz w:val="16"/>
                    </w:rPr>
                    <w:t>: Տեղեկություններ ներկայացնող լիազորված մարմին</w:t>
                  </w:r>
                </w:p>
              </w:txbxContent>
            </v:textbox>
          </v:rect>
        </w:pict>
      </w:r>
      <w:r>
        <w:rPr>
          <w:rFonts w:ascii="Sylfaen" w:hAnsi="Sylfaen" w:cs="Sylfaen"/>
          <w:noProof/>
        </w:rPr>
        <w:pict w14:anchorId="64266F23">
          <v:rect id="_x0000_s1247" style="position:absolute;margin-left:15.35pt;margin-top:10.5pt;width:162pt;height:33pt;z-index:251734016" stroked="f">
            <v:textbox inset="0,0,0,0">
              <w:txbxContent>
                <w:p w14:paraId="64A38EF8" w14:textId="77777777" w:rsidR="00846ABE" w:rsidRPr="00146808" w:rsidRDefault="00846ABE" w:rsidP="0064324F">
                  <w:pPr>
                    <w:jc w:val="center"/>
                    <w:rPr>
                      <w:rFonts w:ascii="Sylfaen" w:hAnsi="Sylfaen"/>
                      <w:sz w:val="20"/>
                    </w:rPr>
                  </w:pPr>
                  <w:r>
                    <w:rPr>
                      <w:rFonts w:ascii="Sylfaen" w:hAnsi="Sylfaen"/>
                      <w:sz w:val="16"/>
                    </w:rPr>
                    <w:t>: Տեղեկությունների հարցում կատարող լիազորված մարմին</w:t>
                  </w:r>
                </w:p>
              </w:txbxContent>
            </v:textbox>
          </v:rect>
        </w:pict>
      </w:r>
      <w:r w:rsidR="0064324F" w:rsidRPr="00654716">
        <w:rPr>
          <w:rFonts w:ascii="Sylfaen" w:hAnsi="Sylfaen" w:cs="Sylfaen"/>
          <w:noProof/>
          <w:lang w:val="en-US" w:eastAsia="en-US" w:bidi="ar-SA"/>
        </w:rPr>
        <w:drawing>
          <wp:inline distT="0" distB="0" distL="0" distR="0" wp14:anchorId="31827FA3" wp14:editId="76675598">
            <wp:extent cx="6114415" cy="3310255"/>
            <wp:effectExtent l="0" t="0" r="0" b="0"/>
            <wp:docPr id="41"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4" cstate="print"/>
                    <a:stretch/>
                  </pic:blipFill>
                  <pic:spPr>
                    <a:xfrm>
                      <a:off x="0" y="0"/>
                      <a:ext cx="6114415" cy="3310255"/>
                    </a:xfrm>
                    <a:prstGeom prst="rect">
                      <a:avLst/>
                    </a:prstGeom>
                  </pic:spPr>
                </pic:pic>
              </a:graphicData>
            </a:graphic>
          </wp:inline>
        </w:drawing>
      </w:r>
    </w:p>
    <w:p w14:paraId="5AC0B77C" w14:textId="77777777" w:rsidR="0064324F" w:rsidRPr="009A3C92" w:rsidRDefault="0064324F" w:rsidP="0064324F">
      <w:pPr>
        <w:pStyle w:val="Picturecaption0"/>
        <w:spacing w:after="160" w:line="360" w:lineRule="auto"/>
        <w:rPr>
          <w:rFonts w:ascii="Sylfaen" w:hAnsi="Sylfaen" w:cs="Sylfaen"/>
          <w:sz w:val="20"/>
          <w:szCs w:val="24"/>
          <w:lang w:val="hy-AM"/>
        </w:rPr>
      </w:pPr>
      <w:r w:rsidRPr="009A3C92">
        <w:rPr>
          <w:rFonts w:ascii="Sylfaen" w:hAnsi="Sylfaen"/>
          <w:sz w:val="20"/>
          <w:szCs w:val="24"/>
          <w:lang w:val="hy-AM"/>
        </w:rPr>
        <w:t>Նկ. 5. ԱՕՏՄ-ի ժամանակավոր ներմուծման մասին տեղեկությունների հարցում կատարելիս ընդհանուր գործընթացի տրանզակցիաների կատարման սխեմա</w:t>
      </w:r>
    </w:p>
    <w:p w14:paraId="2E4BED2F" w14:textId="77777777" w:rsidR="0064324F" w:rsidRPr="00654716" w:rsidRDefault="0064324F" w:rsidP="0064324F">
      <w:pPr>
        <w:spacing w:after="160" w:line="360" w:lineRule="auto"/>
        <w:rPr>
          <w:rFonts w:ascii="Sylfaen" w:hAnsi="Sylfaen" w:cs="Sylfaen"/>
        </w:rPr>
        <w:sectPr w:rsidR="0064324F" w:rsidRPr="00654716" w:rsidSect="00654716">
          <w:pgSz w:w="11900" w:h="16840" w:code="9"/>
          <w:pgMar w:top="1418" w:right="1418" w:bottom="1418" w:left="1418" w:header="0" w:footer="6" w:gutter="0"/>
          <w:cols w:space="720"/>
          <w:noEndnote/>
          <w:docGrid w:linePitch="360"/>
        </w:sectPr>
      </w:pPr>
    </w:p>
    <w:p w14:paraId="31D6F573" w14:textId="77777777" w:rsidR="0064324F" w:rsidRPr="009A3C92" w:rsidRDefault="0064324F" w:rsidP="0064324F">
      <w:pPr>
        <w:pStyle w:val="Tablecaption0"/>
        <w:spacing w:after="160" w:line="360" w:lineRule="auto"/>
        <w:jc w:val="right"/>
        <w:rPr>
          <w:rFonts w:ascii="Sylfaen" w:hAnsi="Sylfaen" w:cs="Sylfaen"/>
          <w:sz w:val="24"/>
          <w:szCs w:val="24"/>
          <w:lang w:val="hy-AM"/>
        </w:rPr>
      </w:pPr>
      <w:r w:rsidRPr="009A3C92">
        <w:rPr>
          <w:rFonts w:ascii="Sylfaen" w:hAnsi="Sylfaen"/>
          <w:sz w:val="24"/>
          <w:szCs w:val="24"/>
          <w:lang w:val="hy-AM"/>
        </w:rPr>
        <w:t>Աղյուսակ 5</w:t>
      </w:r>
    </w:p>
    <w:p w14:paraId="1E92FA4C" w14:textId="77777777" w:rsidR="0064324F" w:rsidRPr="009A3C92" w:rsidRDefault="0064324F" w:rsidP="0064324F">
      <w:pPr>
        <w:pStyle w:val="BodyText1"/>
        <w:spacing w:after="160"/>
        <w:ind w:firstLine="0"/>
        <w:jc w:val="center"/>
        <w:rPr>
          <w:rFonts w:ascii="Sylfaen" w:hAnsi="Sylfaen" w:cs="Sylfaen"/>
          <w:sz w:val="24"/>
          <w:szCs w:val="24"/>
          <w:lang w:val="hy-AM"/>
        </w:rPr>
      </w:pPr>
      <w:r w:rsidRPr="009A3C92">
        <w:rPr>
          <w:rFonts w:ascii="Sylfaen" w:hAnsi="Sylfaen"/>
          <w:sz w:val="24"/>
          <w:szCs w:val="24"/>
          <w:lang w:val="hy-AM"/>
        </w:rPr>
        <w:t>ԱՕՏՄ-ի ժամանակավոր ներմուծման մասին տեղեկությունների հարցում կատարելիս ընդհանուր գործընթացի տրանզակցիաների ցանկ</w:t>
      </w:r>
    </w:p>
    <w:tbl>
      <w:tblPr>
        <w:tblOverlap w:val="never"/>
        <w:tblW w:w="14721" w:type="dxa"/>
        <w:tblLayout w:type="fixed"/>
        <w:tblCellMar>
          <w:left w:w="10" w:type="dxa"/>
          <w:right w:w="10" w:type="dxa"/>
        </w:tblCellMar>
        <w:tblLook w:val="0000" w:firstRow="0" w:lastRow="0" w:firstColumn="0" w:lastColumn="0" w:noHBand="0" w:noVBand="0"/>
      </w:tblPr>
      <w:tblGrid>
        <w:gridCol w:w="861"/>
        <w:gridCol w:w="3031"/>
        <w:gridCol w:w="3269"/>
        <w:gridCol w:w="2741"/>
        <w:gridCol w:w="2443"/>
        <w:gridCol w:w="2376"/>
      </w:tblGrid>
      <w:tr w:rsidR="0064324F" w:rsidRPr="009A3C92" w14:paraId="07D67570" w14:textId="77777777" w:rsidTr="009A3C92">
        <w:tc>
          <w:tcPr>
            <w:tcW w:w="861" w:type="dxa"/>
            <w:tcBorders>
              <w:top w:val="single" w:sz="4" w:space="0" w:color="auto"/>
              <w:left w:val="single" w:sz="4" w:space="0" w:color="auto"/>
            </w:tcBorders>
          </w:tcPr>
          <w:p w14:paraId="0798EDF6"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Համարը՝ ը/կ</w:t>
            </w:r>
          </w:p>
        </w:tc>
        <w:tc>
          <w:tcPr>
            <w:tcW w:w="3031" w:type="dxa"/>
            <w:tcBorders>
              <w:top w:val="single" w:sz="4" w:space="0" w:color="auto"/>
              <w:left w:val="single" w:sz="4" w:space="0" w:color="auto"/>
            </w:tcBorders>
          </w:tcPr>
          <w:p w14:paraId="10ED9A43"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Նախաձեռնողի կողմից կատարվող գործառնություն</w:t>
            </w:r>
          </w:p>
        </w:tc>
        <w:tc>
          <w:tcPr>
            <w:tcW w:w="3269" w:type="dxa"/>
            <w:tcBorders>
              <w:top w:val="single" w:sz="4" w:space="0" w:color="auto"/>
              <w:left w:val="single" w:sz="4" w:space="0" w:color="auto"/>
            </w:tcBorders>
          </w:tcPr>
          <w:p w14:paraId="0643B00B"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տեղեկատվական օբյեկտի միջանկյալ վիճակ</w:t>
            </w:r>
          </w:p>
        </w:tc>
        <w:tc>
          <w:tcPr>
            <w:tcW w:w="2741" w:type="dxa"/>
            <w:tcBorders>
              <w:top w:val="single" w:sz="4" w:space="0" w:color="auto"/>
              <w:left w:val="single" w:sz="4" w:space="0" w:color="auto"/>
            </w:tcBorders>
          </w:tcPr>
          <w:p w14:paraId="6DC55635"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Ռեսպոնդենտի կողմից կատարվող գործառնություն</w:t>
            </w:r>
          </w:p>
        </w:tc>
        <w:tc>
          <w:tcPr>
            <w:tcW w:w="2443" w:type="dxa"/>
            <w:tcBorders>
              <w:top w:val="single" w:sz="4" w:space="0" w:color="auto"/>
              <w:left w:val="single" w:sz="4" w:space="0" w:color="auto"/>
            </w:tcBorders>
          </w:tcPr>
          <w:p w14:paraId="468922A5"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տեղեկատվական օբյեկտի վերջնական վիճակ</w:t>
            </w:r>
          </w:p>
        </w:tc>
        <w:tc>
          <w:tcPr>
            <w:tcW w:w="2376" w:type="dxa"/>
            <w:tcBorders>
              <w:top w:val="single" w:sz="4" w:space="0" w:color="auto"/>
              <w:left w:val="single" w:sz="4" w:space="0" w:color="auto"/>
              <w:right w:val="single" w:sz="4" w:space="0" w:color="auto"/>
            </w:tcBorders>
          </w:tcPr>
          <w:p w14:paraId="1602E34B"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Ընդհանուր գործընթացի տրանզակցիա</w:t>
            </w:r>
          </w:p>
        </w:tc>
      </w:tr>
      <w:tr w:rsidR="0064324F" w:rsidRPr="009A3C92" w14:paraId="4E3D6382" w14:textId="77777777" w:rsidTr="009A3C92">
        <w:tc>
          <w:tcPr>
            <w:tcW w:w="861" w:type="dxa"/>
            <w:tcBorders>
              <w:top w:val="single" w:sz="4" w:space="0" w:color="auto"/>
              <w:left w:val="single" w:sz="4" w:space="0" w:color="auto"/>
            </w:tcBorders>
          </w:tcPr>
          <w:p w14:paraId="4963FE36"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1</w:t>
            </w:r>
          </w:p>
        </w:tc>
        <w:tc>
          <w:tcPr>
            <w:tcW w:w="3031" w:type="dxa"/>
            <w:tcBorders>
              <w:top w:val="single" w:sz="4" w:space="0" w:color="auto"/>
              <w:left w:val="single" w:sz="4" w:space="0" w:color="auto"/>
            </w:tcBorders>
          </w:tcPr>
          <w:p w14:paraId="1C1C441F"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2</w:t>
            </w:r>
          </w:p>
        </w:tc>
        <w:tc>
          <w:tcPr>
            <w:tcW w:w="3269" w:type="dxa"/>
            <w:tcBorders>
              <w:top w:val="single" w:sz="4" w:space="0" w:color="auto"/>
              <w:left w:val="single" w:sz="4" w:space="0" w:color="auto"/>
            </w:tcBorders>
          </w:tcPr>
          <w:p w14:paraId="036E1F53"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3</w:t>
            </w:r>
          </w:p>
        </w:tc>
        <w:tc>
          <w:tcPr>
            <w:tcW w:w="2741" w:type="dxa"/>
            <w:tcBorders>
              <w:top w:val="single" w:sz="4" w:space="0" w:color="auto"/>
              <w:left w:val="single" w:sz="4" w:space="0" w:color="auto"/>
            </w:tcBorders>
          </w:tcPr>
          <w:p w14:paraId="32B46043"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4</w:t>
            </w:r>
          </w:p>
        </w:tc>
        <w:tc>
          <w:tcPr>
            <w:tcW w:w="2443" w:type="dxa"/>
            <w:tcBorders>
              <w:top w:val="single" w:sz="4" w:space="0" w:color="auto"/>
              <w:left w:val="single" w:sz="4" w:space="0" w:color="auto"/>
            </w:tcBorders>
          </w:tcPr>
          <w:p w14:paraId="4CDDAB27"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5</w:t>
            </w:r>
          </w:p>
        </w:tc>
        <w:tc>
          <w:tcPr>
            <w:tcW w:w="2376" w:type="dxa"/>
            <w:tcBorders>
              <w:top w:val="single" w:sz="4" w:space="0" w:color="auto"/>
              <w:left w:val="single" w:sz="4" w:space="0" w:color="auto"/>
              <w:right w:val="single" w:sz="4" w:space="0" w:color="auto"/>
            </w:tcBorders>
          </w:tcPr>
          <w:p w14:paraId="6EFBD593"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6</w:t>
            </w:r>
          </w:p>
        </w:tc>
      </w:tr>
      <w:tr w:rsidR="0064324F" w:rsidRPr="009A3C92" w14:paraId="60DB7ABA" w14:textId="77777777" w:rsidTr="009A3C92">
        <w:tc>
          <w:tcPr>
            <w:tcW w:w="861" w:type="dxa"/>
            <w:tcBorders>
              <w:top w:val="single" w:sz="4" w:space="0" w:color="auto"/>
              <w:left w:val="single" w:sz="4" w:space="0" w:color="auto"/>
            </w:tcBorders>
          </w:tcPr>
          <w:p w14:paraId="241F5CDA"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1</w:t>
            </w:r>
          </w:p>
        </w:tc>
        <w:tc>
          <w:tcPr>
            <w:tcW w:w="13860" w:type="dxa"/>
            <w:gridSpan w:val="5"/>
            <w:tcBorders>
              <w:top w:val="single" w:sz="4" w:space="0" w:color="auto"/>
              <w:left w:val="single" w:sz="4" w:space="0" w:color="auto"/>
              <w:right w:val="single" w:sz="4" w:space="0" w:color="auto"/>
            </w:tcBorders>
          </w:tcPr>
          <w:p w14:paraId="6239DCE0"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ԱՕՏՄ-ի ժամանակավոր ներմուծման մասին տեղեկությունների հարցում (P.CP.04.PRC.007)</w:t>
            </w:r>
          </w:p>
        </w:tc>
      </w:tr>
      <w:tr w:rsidR="0064324F" w:rsidRPr="009A3C92" w14:paraId="01962BE1" w14:textId="77777777" w:rsidTr="009A3C92">
        <w:tc>
          <w:tcPr>
            <w:tcW w:w="861" w:type="dxa"/>
            <w:tcBorders>
              <w:top w:val="single" w:sz="4" w:space="0" w:color="auto"/>
              <w:left w:val="single" w:sz="4" w:space="0" w:color="auto"/>
              <w:bottom w:val="single" w:sz="4" w:space="0" w:color="auto"/>
            </w:tcBorders>
          </w:tcPr>
          <w:p w14:paraId="5F002D5A" w14:textId="77777777" w:rsidR="0064324F" w:rsidRPr="009A3C92" w:rsidRDefault="0064324F" w:rsidP="009A3C92">
            <w:pPr>
              <w:pStyle w:val="Other0"/>
              <w:spacing w:after="120" w:line="240" w:lineRule="auto"/>
              <w:ind w:firstLine="0"/>
              <w:jc w:val="center"/>
              <w:rPr>
                <w:rFonts w:ascii="Sylfaen" w:hAnsi="Sylfaen" w:cs="Sylfaen"/>
                <w:sz w:val="20"/>
                <w:szCs w:val="20"/>
              </w:rPr>
            </w:pPr>
            <w:r w:rsidRPr="009A3C92">
              <w:rPr>
                <w:rFonts w:ascii="Sylfaen" w:hAnsi="Sylfaen"/>
                <w:sz w:val="20"/>
                <w:szCs w:val="20"/>
              </w:rPr>
              <w:t>1.1</w:t>
            </w:r>
          </w:p>
        </w:tc>
        <w:tc>
          <w:tcPr>
            <w:tcW w:w="3031" w:type="dxa"/>
            <w:tcBorders>
              <w:top w:val="single" w:sz="4" w:space="0" w:color="auto"/>
              <w:left w:val="single" w:sz="4" w:space="0" w:color="auto"/>
              <w:bottom w:val="single" w:sz="4" w:space="0" w:color="auto"/>
            </w:tcBorders>
          </w:tcPr>
          <w:p w14:paraId="24D8B23C"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տեղեկությունների հարցում (P.CP.04.0PR.019): ԱՕՏՄ-ի ժամանակավոր ներմուծման մասին տեղեկությունների ընդունում եւ մշակում (P.CP.04.0PR.021)</w:t>
            </w:r>
          </w:p>
        </w:tc>
        <w:tc>
          <w:tcPr>
            <w:tcW w:w="3269" w:type="dxa"/>
            <w:tcBorders>
              <w:top w:val="single" w:sz="4" w:space="0" w:color="auto"/>
              <w:left w:val="single" w:sz="4" w:space="0" w:color="auto"/>
              <w:bottom w:val="single" w:sz="4" w:space="0" w:color="auto"/>
            </w:tcBorders>
          </w:tcPr>
          <w:p w14:paraId="283A67CA"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 xml:space="preserve">ԱՕՏՄ-ի ժամանակավոր ներմուծման մասին տեղեկություններ (P.CP.04.BEN.001)՝ տեղեկությունների հարցումը կատարվել է </w:t>
            </w:r>
          </w:p>
        </w:tc>
        <w:tc>
          <w:tcPr>
            <w:tcW w:w="2741" w:type="dxa"/>
            <w:tcBorders>
              <w:top w:val="single" w:sz="4" w:space="0" w:color="auto"/>
              <w:left w:val="single" w:sz="4" w:space="0" w:color="auto"/>
              <w:bottom w:val="single" w:sz="4" w:space="0" w:color="auto"/>
            </w:tcBorders>
          </w:tcPr>
          <w:p w14:paraId="63AC6881"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տեղեկությունների ներկայացում</w:t>
            </w:r>
            <w:r w:rsidR="009A3C92">
              <w:rPr>
                <w:rFonts w:ascii="Sylfaen" w:hAnsi="Sylfaen"/>
                <w:sz w:val="20"/>
                <w:szCs w:val="20"/>
              </w:rPr>
              <w:t xml:space="preserve"> </w:t>
            </w:r>
            <w:r w:rsidRPr="009A3C92">
              <w:rPr>
                <w:rFonts w:ascii="Sylfaen" w:hAnsi="Sylfaen"/>
                <w:sz w:val="20"/>
                <w:szCs w:val="20"/>
              </w:rPr>
              <w:t>(P.CP.03.0PR.020)</w:t>
            </w:r>
          </w:p>
        </w:tc>
        <w:tc>
          <w:tcPr>
            <w:tcW w:w="2443" w:type="dxa"/>
            <w:tcBorders>
              <w:top w:val="single" w:sz="4" w:space="0" w:color="auto"/>
              <w:left w:val="single" w:sz="4" w:space="0" w:color="auto"/>
              <w:bottom w:val="single" w:sz="4" w:space="0" w:color="auto"/>
            </w:tcBorders>
          </w:tcPr>
          <w:p w14:paraId="6831F893"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 (P.CP.04.BEN.001)՝ տեղեկությունները ներկայացվել են:</w:t>
            </w:r>
          </w:p>
          <w:p w14:paraId="601A05D4"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w:t>
            </w:r>
          </w:p>
          <w:p w14:paraId="615E7B78"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(P.CP.04.BEN.001)՝ տեղեկությունները բացակայում են</w:t>
            </w:r>
          </w:p>
        </w:tc>
        <w:tc>
          <w:tcPr>
            <w:tcW w:w="2376" w:type="dxa"/>
            <w:tcBorders>
              <w:top w:val="single" w:sz="4" w:space="0" w:color="auto"/>
              <w:left w:val="single" w:sz="4" w:space="0" w:color="auto"/>
              <w:bottom w:val="single" w:sz="4" w:space="0" w:color="auto"/>
              <w:right w:val="single" w:sz="4" w:space="0" w:color="auto"/>
            </w:tcBorders>
          </w:tcPr>
          <w:p w14:paraId="00B38230" w14:textId="77777777" w:rsidR="0064324F" w:rsidRPr="009A3C92" w:rsidRDefault="0064324F" w:rsidP="009A3C92">
            <w:pPr>
              <w:pStyle w:val="Other0"/>
              <w:spacing w:after="120" w:line="240" w:lineRule="auto"/>
              <w:ind w:firstLine="0"/>
              <w:rPr>
                <w:rFonts w:ascii="Sylfaen" w:hAnsi="Sylfaen" w:cs="Sylfaen"/>
                <w:sz w:val="20"/>
                <w:szCs w:val="20"/>
              </w:rPr>
            </w:pPr>
            <w:r w:rsidRPr="009A3C92">
              <w:rPr>
                <w:rFonts w:ascii="Sylfaen" w:hAnsi="Sylfaen"/>
                <w:sz w:val="20"/>
                <w:szCs w:val="20"/>
              </w:rPr>
              <w:t>ԱՕՏՄ-ի ժամանակավոր ներմուծման մասին տեղեկությունների հարցում</w:t>
            </w:r>
            <w:r w:rsidR="009A3C92">
              <w:rPr>
                <w:rFonts w:ascii="Sylfaen" w:hAnsi="Sylfaen"/>
                <w:sz w:val="20"/>
                <w:szCs w:val="20"/>
              </w:rPr>
              <w:t xml:space="preserve"> </w:t>
            </w:r>
            <w:r w:rsidRPr="009A3C92">
              <w:rPr>
                <w:rFonts w:ascii="Sylfaen" w:hAnsi="Sylfaen"/>
                <w:sz w:val="20"/>
                <w:szCs w:val="20"/>
              </w:rPr>
              <w:t>(P.CP.04.TRN.007)</w:t>
            </w:r>
          </w:p>
        </w:tc>
      </w:tr>
    </w:tbl>
    <w:p w14:paraId="791E124E" w14:textId="77777777" w:rsidR="0064324F" w:rsidRPr="00654716" w:rsidRDefault="0064324F" w:rsidP="0064324F">
      <w:pPr>
        <w:spacing w:after="160" w:line="360" w:lineRule="auto"/>
        <w:rPr>
          <w:rFonts w:ascii="Sylfaen" w:hAnsi="Sylfaen" w:cs="Sylfaen"/>
        </w:rPr>
        <w:sectPr w:rsidR="0064324F" w:rsidRPr="00654716" w:rsidSect="00226F6B">
          <w:pgSz w:w="16840" w:h="11900" w:orient="landscape" w:code="9"/>
          <w:pgMar w:top="1418" w:right="1418" w:bottom="1418" w:left="1418" w:header="0" w:footer="536" w:gutter="0"/>
          <w:cols w:space="720"/>
          <w:noEndnote/>
          <w:docGrid w:linePitch="360"/>
        </w:sectPr>
      </w:pPr>
    </w:p>
    <w:p w14:paraId="11B12F30"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5.</w:t>
      </w:r>
      <w:r w:rsidRPr="00654716">
        <w:rPr>
          <w:rFonts w:ascii="Sylfaen" w:hAnsi="Sylfaen"/>
          <w:sz w:val="24"/>
          <w:szCs w:val="24"/>
          <w:lang w:val="hy-AM"/>
        </w:rPr>
        <w:t xml:space="preserve"> ԱՕՏՄ-ի ժամանակավոր ներմուծումն ավարտելու մասին տեղեկությունների հարցում կատարելիս տեղեկատվական փոխգործակցություն ։</w:t>
      </w:r>
    </w:p>
    <w:p w14:paraId="556BFE82" w14:textId="77777777" w:rsidR="0064324F" w:rsidRPr="00654716" w:rsidRDefault="0064324F" w:rsidP="009A3C92">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shd w:val="clear" w:color="auto" w:fill="FFFFFF"/>
          <w:lang w:val="hy-AM"/>
        </w:rPr>
        <w:t>16.</w:t>
      </w:r>
      <w:r w:rsidR="009A3C92"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ներմուծումն ավարտելու մասին տեղեկությունների հարցում կատարելիս ընդհանուր գործընթացի տրանզակցիաների կատարման սխեման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ու վերջնական վիճակների </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տրանզակցիաների միջ</w:t>
      </w:r>
      <w:r w:rsidR="00654716">
        <w:rPr>
          <w:rFonts w:ascii="Sylfaen" w:hAnsi="Sylfaen"/>
          <w:sz w:val="24"/>
          <w:szCs w:val="24"/>
          <w:lang w:val="hy-AM"/>
        </w:rPr>
        <w:t>եւ</w:t>
      </w:r>
      <w:r w:rsidRPr="00654716">
        <w:rPr>
          <w:rFonts w:ascii="Sylfaen" w:hAnsi="Sylfaen"/>
          <w:sz w:val="24"/>
          <w:szCs w:val="24"/>
          <w:lang w:val="hy-AM"/>
        </w:rPr>
        <w:t xml:space="preserve"> կապը։</w:t>
      </w:r>
    </w:p>
    <w:p w14:paraId="2B0F924D" w14:textId="77777777" w:rsidR="0064324F" w:rsidRPr="00654716" w:rsidRDefault="009F1E00" w:rsidP="0064324F">
      <w:pPr>
        <w:pStyle w:val="BodyText1"/>
        <w:spacing w:after="160"/>
        <w:ind w:firstLine="0"/>
        <w:jc w:val="center"/>
        <w:rPr>
          <w:rFonts w:ascii="Sylfaen" w:hAnsi="Sylfaen" w:cs="Sylfaen"/>
          <w:sz w:val="24"/>
          <w:szCs w:val="24"/>
        </w:rPr>
      </w:pPr>
      <w:r>
        <w:rPr>
          <w:rFonts w:ascii="Sylfaen" w:hAnsi="Sylfaen" w:cs="Sylfaen"/>
          <w:noProof/>
          <w:sz w:val="24"/>
          <w:szCs w:val="24"/>
        </w:rPr>
        <w:pict w14:anchorId="754BB010">
          <v:group id="_x0000_s1405" style="position:absolute;left:0;text-align:left;margin-left:9.35pt;margin-top:8.25pt;width:431.25pt;height:156.75pt;z-index:251739648" coordorigin="1605,6170" coordsize="8625,3135">
            <v:rect id="_x0000_s1251" style="position:absolute;left:1680;top:6170;width:2880;height:570" stroked="f">
              <v:textbox style="mso-next-textbox:#_x0000_s1251" inset="0,0,0,0">
                <w:txbxContent>
                  <w:p w14:paraId="20028C81" w14:textId="77777777" w:rsidR="00846ABE" w:rsidRPr="009A3C92" w:rsidRDefault="00846ABE" w:rsidP="0064324F">
                    <w:pPr>
                      <w:jc w:val="center"/>
                      <w:rPr>
                        <w:rFonts w:ascii="Sylfaen" w:hAnsi="Sylfaen"/>
                        <w:sz w:val="16"/>
                        <w:szCs w:val="16"/>
                      </w:rPr>
                    </w:pPr>
                    <w:r w:rsidRPr="009A3C92">
                      <w:rPr>
                        <w:rFonts w:ascii="Sylfaen" w:hAnsi="Sylfaen"/>
                        <w:sz w:val="16"/>
                        <w:szCs w:val="16"/>
                      </w:rPr>
                      <w:t>:Տեղեկությունների հարցում կատարող լիազորված մարմին</w:t>
                    </w:r>
                  </w:p>
                </w:txbxContent>
              </v:textbox>
            </v:rect>
            <v:rect id="_x0000_s1252" style="position:absolute;left:7380;top:6170;width:2850;height:570" stroked="f">
              <v:textbox style="mso-next-textbox:#_x0000_s1252" inset="0,0,0,0">
                <w:txbxContent>
                  <w:p w14:paraId="33397660" w14:textId="77777777" w:rsidR="00846ABE" w:rsidRPr="00146808" w:rsidRDefault="00846ABE" w:rsidP="0064324F">
                    <w:pPr>
                      <w:jc w:val="center"/>
                      <w:rPr>
                        <w:rFonts w:ascii="Sylfaen" w:hAnsi="Sylfaen"/>
                        <w:sz w:val="20"/>
                      </w:rPr>
                    </w:pPr>
                    <w:r>
                      <w:rPr>
                        <w:rFonts w:ascii="Sylfaen" w:hAnsi="Sylfaen"/>
                        <w:sz w:val="18"/>
                      </w:rPr>
                      <w:t xml:space="preserve">: </w:t>
                    </w:r>
                    <w:r w:rsidRPr="009A3C92">
                      <w:rPr>
                        <w:rFonts w:ascii="Sylfaen" w:hAnsi="Sylfaen"/>
                        <w:sz w:val="16"/>
                      </w:rPr>
                      <w:t>Տեղեկություններ ներկայացնող լիազորված մարմին</w:t>
                    </w:r>
                  </w:p>
                </w:txbxContent>
              </v:textbox>
            </v:rect>
            <v:rect id="_x0000_s1253" style="position:absolute;left:1605;top:7730;width:4980;height:570" stroked="f">
              <v:textbox style="mso-next-textbox:#_x0000_s1253" inset="0,0,0,0">
                <w:txbxContent>
                  <w:p w14:paraId="2B988285" w14:textId="77777777" w:rsidR="00846ABE" w:rsidRPr="009A3C92" w:rsidRDefault="00846ABE" w:rsidP="0064324F">
                    <w:pPr>
                      <w:rPr>
                        <w:rFonts w:ascii="Sylfaen" w:hAnsi="Sylfaen"/>
                        <w:sz w:val="16"/>
                        <w:szCs w:val="16"/>
                      </w:rPr>
                    </w:pPr>
                    <w:r>
                      <w:rPr>
                        <w:rFonts w:ascii="Sylfaen" w:hAnsi="Sylfaen"/>
                        <w:sz w:val="18"/>
                      </w:rPr>
                      <w:t>[</w:t>
                    </w:r>
                    <w:r w:rsidRPr="009A3C92">
                      <w:rPr>
                        <w:rFonts w:ascii="Sylfaen" w:hAnsi="Sylfaen"/>
                        <w:sz w:val="16"/>
                        <w:szCs w:val="16"/>
                      </w:rPr>
                      <w:t>կատարվում է ԱՕՏՄ-ի ժամանակավոր ներմուծումն ավարտելու մասին տեղեկություններ ստանալու</w:t>
                    </w:r>
                    <w:r>
                      <w:rPr>
                        <w:rFonts w:ascii="Sylfaen" w:hAnsi="Sylfaen"/>
                        <w:sz w:val="18"/>
                      </w:rPr>
                      <w:t xml:space="preserve"> </w:t>
                    </w:r>
                    <w:r w:rsidRPr="009A3C92">
                      <w:rPr>
                        <w:rFonts w:ascii="Sylfaen" w:hAnsi="Sylfaen"/>
                        <w:sz w:val="16"/>
                        <w:szCs w:val="16"/>
                      </w:rPr>
                      <w:t>անհրաժեշտության դեպքում]</w:t>
                    </w:r>
                  </w:p>
                </w:txbxContent>
              </v:textbox>
            </v:rect>
            <v:rect id="_x0000_s1254" style="position:absolute;left:3405;top:8735;width:5100;height:570" stroked="f">
              <v:textbox style="mso-next-textbox:#_x0000_s1254" inset="0,0,0,0">
                <w:txbxContent>
                  <w:p w14:paraId="20083C62" w14:textId="77777777" w:rsidR="00846ABE" w:rsidRPr="009A3C92" w:rsidRDefault="00846ABE" w:rsidP="0064324F">
                    <w:pPr>
                      <w:jc w:val="center"/>
                      <w:rPr>
                        <w:rFonts w:ascii="Sylfaen" w:hAnsi="Sylfaen"/>
                        <w:sz w:val="16"/>
                        <w:szCs w:val="16"/>
                      </w:rPr>
                    </w:pPr>
                    <w:r w:rsidRPr="009A3C92">
                      <w:rPr>
                        <w:rFonts w:ascii="Sylfaen" w:hAnsi="Sylfaen"/>
                        <w:sz w:val="16"/>
                        <w:szCs w:val="16"/>
                      </w:rPr>
                      <w:t>ԱՕՏՄ-ի ժամանակավոր ներմուծումն ավարտելու մասին տեղեկությունների հարցում (P.CP.04.TRN.008)</w:t>
                    </w:r>
                  </w:p>
                </w:txbxContent>
              </v:textbox>
            </v:rect>
          </v:group>
        </w:pict>
      </w:r>
      <w:r w:rsidR="0064324F" w:rsidRPr="00654716">
        <w:rPr>
          <w:rFonts w:ascii="Sylfaen" w:hAnsi="Sylfaen" w:cs="Sylfaen"/>
          <w:noProof/>
          <w:sz w:val="24"/>
          <w:szCs w:val="24"/>
        </w:rPr>
        <w:drawing>
          <wp:inline distT="0" distB="0" distL="0" distR="0" wp14:anchorId="73AE3BC9" wp14:editId="7E389676">
            <wp:extent cx="5755640" cy="3156496"/>
            <wp:effectExtent l="19050" t="0" r="0" b="0"/>
            <wp:docPr id="42"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5" cstate="print"/>
                    <a:stretch/>
                  </pic:blipFill>
                  <pic:spPr>
                    <a:xfrm>
                      <a:off x="0" y="0"/>
                      <a:ext cx="5755640" cy="3156496"/>
                    </a:xfrm>
                    <a:prstGeom prst="rect">
                      <a:avLst/>
                    </a:prstGeom>
                  </pic:spPr>
                </pic:pic>
              </a:graphicData>
            </a:graphic>
          </wp:inline>
        </w:drawing>
      </w:r>
    </w:p>
    <w:p w14:paraId="0F6C5BFB" w14:textId="77777777" w:rsidR="0064324F" w:rsidRPr="0078044D" w:rsidRDefault="0064324F" w:rsidP="0064324F">
      <w:pPr>
        <w:pStyle w:val="Picturecaption0"/>
        <w:spacing w:after="160" w:line="360" w:lineRule="auto"/>
        <w:rPr>
          <w:rFonts w:ascii="Sylfaen" w:hAnsi="Sylfaen" w:cs="Sylfaen"/>
          <w:sz w:val="20"/>
          <w:szCs w:val="24"/>
        </w:rPr>
      </w:pPr>
      <w:r w:rsidRPr="0078044D">
        <w:rPr>
          <w:rFonts w:ascii="Sylfaen" w:hAnsi="Sylfaen"/>
          <w:sz w:val="20"/>
          <w:szCs w:val="24"/>
        </w:rPr>
        <w:t>Նկ. 6. ԱՕՏՄ-ի ժամանակավոր ներմուծումն ավարտելու մասին տեղեկությունների հարցում կատարելիս ընդհանուր գործընթացի տրանզակցիաների կատարման սխեմա</w:t>
      </w:r>
    </w:p>
    <w:p w14:paraId="4B117503" w14:textId="77777777" w:rsidR="0064324F" w:rsidRPr="00654716" w:rsidRDefault="0064324F" w:rsidP="0064324F">
      <w:pPr>
        <w:spacing w:after="160" w:line="360" w:lineRule="auto"/>
        <w:rPr>
          <w:rFonts w:ascii="Sylfaen" w:hAnsi="Sylfaen" w:cs="Sylfaen"/>
        </w:rPr>
      </w:pPr>
    </w:p>
    <w:p w14:paraId="77C2E335" w14:textId="77777777" w:rsidR="0064324F" w:rsidRPr="00654716" w:rsidRDefault="0064324F" w:rsidP="0064324F">
      <w:pPr>
        <w:spacing w:after="160" w:line="360" w:lineRule="auto"/>
        <w:rPr>
          <w:rFonts w:ascii="Sylfaen" w:hAnsi="Sylfaen" w:cs="Sylfaen"/>
        </w:rPr>
        <w:sectPr w:rsidR="0064324F" w:rsidRPr="00654716" w:rsidSect="00C14EB6">
          <w:pgSz w:w="11900" w:h="16840" w:code="9"/>
          <w:pgMar w:top="1418" w:right="1418" w:bottom="1418" w:left="1418" w:header="0" w:footer="501" w:gutter="0"/>
          <w:cols w:space="720"/>
          <w:noEndnote/>
          <w:docGrid w:linePitch="360"/>
        </w:sectPr>
      </w:pPr>
    </w:p>
    <w:p w14:paraId="0A935068" w14:textId="77777777" w:rsidR="0064324F" w:rsidRPr="0078044D" w:rsidRDefault="0064324F" w:rsidP="0064324F">
      <w:pPr>
        <w:pStyle w:val="Heading10"/>
        <w:spacing w:after="160" w:line="360" w:lineRule="auto"/>
        <w:ind w:left="0"/>
        <w:jc w:val="right"/>
        <w:rPr>
          <w:rFonts w:ascii="Sylfaen" w:hAnsi="Sylfaen" w:cs="Sylfaen"/>
          <w:color w:val="000000" w:themeColor="text1"/>
          <w:sz w:val="24"/>
          <w:szCs w:val="24"/>
        </w:rPr>
      </w:pPr>
      <w:r w:rsidRPr="00654716">
        <w:rPr>
          <w:rFonts w:ascii="Sylfaen" w:hAnsi="Sylfaen"/>
          <w:sz w:val="24"/>
          <w:szCs w:val="24"/>
        </w:rPr>
        <w:t xml:space="preserve"> </w:t>
      </w:r>
      <w:r w:rsidRPr="0078044D">
        <w:rPr>
          <w:rFonts w:ascii="Sylfaen" w:hAnsi="Sylfaen"/>
          <w:color w:val="000000" w:themeColor="text1"/>
          <w:sz w:val="24"/>
          <w:szCs w:val="24"/>
        </w:rPr>
        <w:t>Աղյուսակ 6</w:t>
      </w:r>
    </w:p>
    <w:p w14:paraId="50806BD7" w14:textId="77777777" w:rsidR="0064324F" w:rsidRPr="0078044D" w:rsidRDefault="0064324F" w:rsidP="0064324F">
      <w:pPr>
        <w:pStyle w:val="Heading10"/>
        <w:spacing w:after="160" w:line="360" w:lineRule="auto"/>
        <w:ind w:left="0"/>
        <w:jc w:val="center"/>
        <w:rPr>
          <w:rFonts w:ascii="Sylfaen" w:hAnsi="Sylfaen" w:cs="Sylfaen"/>
          <w:color w:val="000000" w:themeColor="text1"/>
          <w:sz w:val="24"/>
          <w:szCs w:val="24"/>
        </w:rPr>
      </w:pPr>
      <w:r w:rsidRPr="0078044D">
        <w:rPr>
          <w:rFonts w:ascii="Sylfaen" w:hAnsi="Sylfaen"/>
          <w:color w:val="000000" w:themeColor="text1"/>
          <w:sz w:val="24"/>
          <w:szCs w:val="24"/>
        </w:rPr>
        <w:t>ԱՕՏՄ-ի ժամանակավոր ներմուծումն ավարտելու մասին տեղեկությունների հարցում կատարելիս ընդհանուր գործընթացի տրանզակցիաների ցանկ</w:t>
      </w:r>
    </w:p>
    <w:tbl>
      <w:tblPr>
        <w:tblOverlap w:val="never"/>
        <w:tblW w:w="14731" w:type="dxa"/>
        <w:tblLayout w:type="fixed"/>
        <w:tblCellMar>
          <w:left w:w="10" w:type="dxa"/>
          <w:right w:w="10" w:type="dxa"/>
        </w:tblCellMar>
        <w:tblLook w:val="0000" w:firstRow="0" w:lastRow="0" w:firstColumn="0" w:lastColumn="0" w:noHBand="0" w:noVBand="0"/>
      </w:tblPr>
      <w:tblGrid>
        <w:gridCol w:w="861"/>
        <w:gridCol w:w="3036"/>
        <w:gridCol w:w="3264"/>
        <w:gridCol w:w="2741"/>
        <w:gridCol w:w="2448"/>
        <w:gridCol w:w="2381"/>
      </w:tblGrid>
      <w:tr w:rsidR="0064324F" w:rsidRPr="0078044D" w14:paraId="2AD97DFF" w14:textId="77777777" w:rsidTr="0078044D">
        <w:tc>
          <w:tcPr>
            <w:tcW w:w="861" w:type="dxa"/>
            <w:tcBorders>
              <w:top w:val="single" w:sz="4" w:space="0" w:color="auto"/>
              <w:left w:val="single" w:sz="4" w:space="0" w:color="auto"/>
            </w:tcBorders>
          </w:tcPr>
          <w:p w14:paraId="69B5EA93"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Համարը՝ ը/կ</w:t>
            </w:r>
          </w:p>
        </w:tc>
        <w:tc>
          <w:tcPr>
            <w:tcW w:w="3036" w:type="dxa"/>
            <w:tcBorders>
              <w:top w:val="single" w:sz="4" w:space="0" w:color="auto"/>
              <w:left w:val="single" w:sz="4" w:space="0" w:color="auto"/>
            </w:tcBorders>
          </w:tcPr>
          <w:p w14:paraId="02F4F095"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Նախաձեռնողի կողմից կատարվող գործառնություն</w:t>
            </w:r>
          </w:p>
        </w:tc>
        <w:tc>
          <w:tcPr>
            <w:tcW w:w="3264" w:type="dxa"/>
            <w:tcBorders>
              <w:top w:val="single" w:sz="4" w:space="0" w:color="auto"/>
              <w:left w:val="single" w:sz="4" w:space="0" w:color="auto"/>
            </w:tcBorders>
          </w:tcPr>
          <w:p w14:paraId="09BE3C2E"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Ընդհանուր գործընթացի տեղեկատվական օբյեկտի միջանկյալ վիճակ</w:t>
            </w:r>
          </w:p>
        </w:tc>
        <w:tc>
          <w:tcPr>
            <w:tcW w:w="2741" w:type="dxa"/>
            <w:tcBorders>
              <w:top w:val="single" w:sz="4" w:space="0" w:color="auto"/>
              <w:left w:val="single" w:sz="4" w:space="0" w:color="auto"/>
            </w:tcBorders>
          </w:tcPr>
          <w:p w14:paraId="62175F18"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Ռեսպոնդենտի կողմից կատարվող գործառնություն</w:t>
            </w:r>
          </w:p>
        </w:tc>
        <w:tc>
          <w:tcPr>
            <w:tcW w:w="2448" w:type="dxa"/>
            <w:tcBorders>
              <w:top w:val="single" w:sz="4" w:space="0" w:color="auto"/>
              <w:left w:val="single" w:sz="4" w:space="0" w:color="auto"/>
            </w:tcBorders>
          </w:tcPr>
          <w:p w14:paraId="35A7F6E6"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Ընդհանուր գործընթացի տեղեկատվական օբյեկտի վերջնական վիճակ</w:t>
            </w:r>
          </w:p>
        </w:tc>
        <w:tc>
          <w:tcPr>
            <w:tcW w:w="2381" w:type="dxa"/>
            <w:tcBorders>
              <w:top w:val="single" w:sz="4" w:space="0" w:color="auto"/>
              <w:left w:val="single" w:sz="4" w:space="0" w:color="auto"/>
              <w:right w:val="single" w:sz="4" w:space="0" w:color="auto"/>
            </w:tcBorders>
          </w:tcPr>
          <w:p w14:paraId="07B7A249"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Ընդհանուր գործընթացի տրանզակցիա</w:t>
            </w:r>
          </w:p>
        </w:tc>
      </w:tr>
      <w:tr w:rsidR="0064324F" w:rsidRPr="0078044D" w14:paraId="58CA0BB1" w14:textId="77777777" w:rsidTr="0078044D">
        <w:tc>
          <w:tcPr>
            <w:tcW w:w="861" w:type="dxa"/>
            <w:tcBorders>
              <w:top w:val="single" w:sz="4" w:space="0" w:color="auto"/>
              <w:left w:val="single" w:sz="4" w:space="0" w:color="auto"/>
            </w:tcBorders>
          </w:tcPr>
          <w:p w14:paraId="74C3714E"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1</w:t>
            </w:r>
          </w:p>
        </w:tc>
        <w:tc>
          <w:tcPr>
            <w:tcW w:w="3036" w:type="dxa"/>
            <w:tcBorders>
              <w:top w:val="single" w:sz="4" w:space="0" w:color="auto"/>
              <w:left w:val="single" w:sz="4" w:space="0" w:color="auto"/>
            </w:tcBorders>
          </w:tcPr>
          <w:p w14:paraId="08DEBD18"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2</w:t>
            </w:r>
          </w:p>
        </w:tc>
        <w:tc>
          <w:tcPr>
            <w:tcW w:w="3264" w:type="dxa"/>
            <w:tcBorders>
              <w:top w:val="single" w:sz="4" w:space="0" w:color="auto"/>
              <w:left w:val="single" w:sz="4" w:space="0" w:color="auto"/>
            </w:tcBorders>
          </w:tcPr>
          <w:p w14:paraId="6408E9A7"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3</w:t>
            </w:r>
          </w:p>
        </w:tc>
        <w:tc>
          <w:tcPr>
            <w:tcW w:w="2741" w:type="dxa"/>
            <w:tcBorders>
              <w:top w:val="single" w:sz="4" w:space="0" w:color="auto"/>
              <w:left w:val="single" w:sz="4" w:space="0" w:color="auto"/>
            </w:tcBorders>
          </w:tcPr>
          <w:p w14:paraId="44F8A4C1"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4</w:t>
            </w:r>
          </w:p>
        </w:tc>
        <w:tc>
          <w:tcPr>
            <w:tcW w:w="2448" w:type="dxa"/>
            <w:tcBorders>
              <w:top w:val="single" w:sz="4" w:space="0" w:color="auto"/>
              <w:left w:val="single" w:sz="4" w:space="0" w:color="auto"/>
            </w:tcBorders>
          </w:tcPr>
          <w:p w14:paraId="11D547F9"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5</w:t>
            </w:r>
          </w:p>
        </w:tc>
        <w:tc>
          <w:tcPr>
            <w:tcW w:w="2381" w:type="dxa"/>
            <w:tcBorders>
              <w:top w:val="single" w:sz="4" w:space="0" w:color="auto"/>
              <w:left w:val="single" w:sz="4" w:space="0" w:color="auto"/>
              <w:right w:val="single" w:sz="4" w:space="0" w:color="auto"/>
            </w:tcBorders>
          </w:tcPr>
          <w:p w14:paraId="3E36D65A"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6</w:t>
            </w:r>
          </w:p>
        </w:tc>
      </w:tr>
      <w:tr w:rsidR="0064324F" w:rsidRPr="0078044D" w14:paraId="45E8B259" w14:textId="77777777" w:rsidTr="0078044D">
        <w:tc>
          <w:tcPr>
            <w:tcW w:w="861" w:type="dxa"/>
            <w:tcBorders>
              <w:top w:val="single" w:sz="4" w:space="0" w:color="auto"/>
              <w:left w:val="single" w:sz="4" w:space="0" w:color="auto"/>
            </w:tcBorders>
          </w:tcPr>
          <w:p w14:paraId="5A2F6CB3"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1</w:t>
            </w:r>
          </w:p>
        </w:tc>
        <w:tc>
          <w:tcPr>
            <w:tcW w:w="13870" w:type="dxa"/>
            <w:gridSpan w:val="5"/>
            <w:tcBorders>
              <w:top w:val="single" w:sz="4" w:space="0" w:color="auto"/>
              <w:left w:val="single" w:sz="4" w:space="0" w:color="auto"/>
              <w:right w:val="single" w:sz="4" w:space="0" w:color="auto"/>
            </w:tcBorders>
          </w:tcPr>
          <w:p w14:paraId="686A0257"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ԱՕՏՄ-ի ժամանակավոր ներմուծումն ավարտելու մասին տեղեկությունների բացակայության մասին տեղեկատվության հարցում (P.CP.04.PRC.008)</w:t>
            </w:r>
          </w:p>
        </w:tc>
      </w:tr>
      <w:tr w:rsidR="0064324F" w:rsidRPr="0078044D" w14:paraId="27B0BB4E" w14:textId="77777777" w:rsidTr="0078044D">
        <w:tc>
          <w:tcPr>
            <w:tcW w:w="861" w:type="dxa"/>
            <w:tcBorders>
              <w:top w:val="single" w:sz="4" w:space="0" w:color="auto"/>
              <w:left w:val="single" w:sz="4" w:space="0" w:color="auto"/>
              <w:bottom w:val="single" w:sz="4" w:space="0" w:color="auto"/>
            </w:tcBorders>
          </w:tcPr>
          <w:p w14:paraId="0B0EEC02" w14:textId="77777777" w:rsidR="0064324F" w:rsidRPr="0078044D" w:rsidRDefault="0064324F" w:rsidP="0078044D">
            <w:pPr>
              <w:pStyle w:val="Other0"/>
              <w:spacing w:after="120" w:line="240" w:lineRule="auto"/>
              <w:ind w:firstLine="0"/>
              <w:jc w:val="center"/>
              <w:rPr>
                <w:rFonts w:ascii="Sylfaen" w:hAnsi="Sylfaen" w:cs="Sylfaen"/>
                <w:sz w:val="20"/>
                <w:szCs w:val="20"/>
              </w:rPr>
            </w:pPr>
            <w:r w:rsidRPr="0078044D">
              <w:rPr>
                <w:rFonts w:ascii="Sylfaen" w:hAnsi="Sylfaen"/>
                <w:sz w:val="20"/>
                <w:szCs w:val="20"/>
              </w:rPr>
              <w:t>1.1</w:t>
            </w:r>
          </w:p>
        </w:tc>
        <w:tc>
          <w:tcPr>
            <w:tcW w:w="3036" w:type="dxa"/>
            <w:tcBorders>
              <w:top w:val="single" w:sz="4" w:space="0" w:color="auto"/>
              <w:left w:val="single" w:sz="4" w:space="0" w:color="auto"/>
              <w:bottom w:val="single" w:sz="4" w:space="0" w:color="auto"/>
            </w:tcBorders>
          </w:tcPr>
          <w:p w14:paraId="5680BCE0" w14:textId="77777777" w:rsidR="0064324F" w:rsidRPr="0078044D" w:rsidRDefault="0064324F" w:rsidP="0078044D">
            <w:pPr>
              <w:pStyle w:val="Other0"/>
              <w:spacing w:after="120" w:line="240" w:lineRule="auto"/>
              <w:ind w:firstLine="0"/>
              <w:rPr>
                <w:rFonts w:ascii="Sylfaen" w:hAnsi="Sylfaen" w:cs="Sylfaen"/>
                <w:sz w:val="20"/>
                <w:szCs w:val="20"/>
              </w:rPr>
            </w:pPr>
            <w:r w:rsidRPr="0078044D">
              <w:rPr>
                <w:rFonts w:ascii="Sylfaen" w:hAnsi="Sylfaen"/>
                <w:sz w:val="20"/>
                <w:szCs w:val="20"/>
              </w:rPr>
              <w:t>ԱՕՏՄ-ի ժամանակավոր ներմուծումն ավարտելու մասին տեղեկությունների բացակայության մասին հարցում (P.CP.04.0PR.022): ԱՕՏՄ-ի ժամանակավոր ներմուծումն ավարտելու մասին տեղեկությունների ընդունում եւ մշակում (P.CP.04.0PR.024)</w:t>
            </w:r>
          </w:p>
        </w:tc>
        <w:tc>
          <w:tcPr>
            <w:tcW w:w="3264" w:type="dxa"/>
            <w:tcBorders>
              <w:top w:val="single" w:sz="4" w:space="0" w:color="auto"/>
              <w:left w:val="single" w:sz="4" w:space="0" w:color="auto"/>
              <w:bottom w:val="single" w:sz="4" w:space="0" w:color="auto"/>
            </w:tcBorders>
          </w:tcPr>
          <w:p w14:paraId="23DAC767" w14:textId="77777777" w:rsidR="0064324F" w:rsidRPr="0078044D" w:rsidRDefault="0064324F" w:rsidP="0078044D">
            <w:pPr>
              <w:pStyle w:val="Other0"/>
              <w:spacing w:after="120" w:line="240" w:lineRule="auto"/>
              <w:ind w:firstLine="0"/>
              <w:rPr>
                <w:rFonts w:ascii="Sylfaen" w:hAnsi="Sylfaen" w:cs="Sylfaen"/>
                <w:sz w:val="20"/>
                <w:szCs w:val="20"/>
              </w:rPr>
            </w:pPr>
            <w:r w:rsidRPr="0078044D">
              <w:rPr>
                <w:rFonts w:ascii="Sylfaen" w:hAnsi="Sylfaen"/>
                <w:sz w:val="20"/>
                <w:szCs w:val="20"/>
              </w:rPr>
              <w:t xml:space="preserve">ԱՕՏՄ-ի ժամանակավոր ներմուծման մասին տեղեկություններ (P.CP.04.BEN.001)՝ ԱՕՏՄ-ի ժամանակավոր ներմուծումն ավարտելու մասին տեղեկությունների հարցումը կատարվել է </w:t>
            </w:r>
          </w:p>
        </w:tc>
        <w:tc>
          <w:tcPr>
            <w:tcW w:w="2741" w:type="dxa"/>
            <w:tcBorders>
              <w:top w:val="single" w:sz="4" w:space="0" w:color="auto"/>
              <w:left w:val="single" w:sz="4" w:space="0" w:color="auto"/>
              <w:bottom w:val="single" w:sz="4" w:space="0" w:color="auto"/>
            </w:tcBorders>
          </w:tcPr>
          <w:p w14:paraId="1B206EB8" w14:textId="77777777" w:rsidR="0064324F" w:rsidRPr="0078044D" w:rsidRDefault="0064324F" w:rsidP="0078044D">
            <w:pPr>
              <w:pStyle w:val="Other0"/>
              <w:spacing w:after="120" w:line="240" w:lineRule="auto"/>
              <w:ind w:firstLine="0"/>
              <w:rPr>
                <w:rFonts w:ascii="Sylfaen" w:hAnsi="Sylfaen" w:cs="Sylfaen"/>
                <w:sz w:val="20"/>
                <w:szCs w:val="20"/>
              </w:rPr>
            </w:pPr>
            <w:r w:rsidRPr="0078044D">
              <w:rPr>
                <w:rFonts w:ascii="Sylfaen" w:hAnsi="Sylfaen"/>
                <w:sz w:val="20"/>
                <w:szCs w:val="20"/>
              </w:rPr>
              <w:t>ԱՕՏՄ-իժամանակավոր ներմուծումն ավարտելու մասին տեղեկությունների ներկայացում (P.CP.04.0PR.023)</w:t>
            </w:r>
          </w:p>
        </w:tc>
        <w:tc>
          <w:tcPr>
            <w:tcW w:w="2448" w:type="dxa"/>
            <w:tcBorders>
              <w:top w:val="single" w:sz="4" w:space="0" w:color="auto"/>
              <w:left w:val="single" w:sz="4" w:space="0" w:color="auto"/>
              <w:bottom w:val="single" w:sz="4" w:space="0" w:color="auto"/>
            </w:tcBorders>
          </w:tcPr>
          <w:p w14:paraId="46445A71" w14:textId="77777777" w:rsidR="0064324F" w:rsidRPr="0078044D" w:rsidRDefault="0064324F" w:rsidP="0078044D">
            <w:pPr>
              <w:pStyle w:val="Other0"/>
              <w:spacing w:after="120" w:line="240" w:lineRule="auto"/>
              <w:ind w:firstLine="0"/>
              <w:rPr>
                <w:rFonts w:ascii="Sylfaen" w:hAnsi="Sylfaen" w:cs="Sylfaen"/>
                <w:sz w:val="20"/>
                <w:szCs w:val="20"/>
              </w:rPr>
            </w:pPr>
            <w:r w:rsidRPr="0078044D">
              <w:rPr>
                <w:rFonts w:ascii="Sylfaen" w:hAnsi="Sylfaen"/>
                <w:sz w:val="20"/>
                <w:szCs w:val="20"/>
              </w:rPr>
              <w:t>ԱՕՏՄ-ի ժամանակավոր ներմուծման մասին տեղեկություններ</w:t>
            </w:r>
            <w:r w:rsidR="0078044D">
              <w:rPr>
                <w:rFonts w:ascii="Sylfaen" w:hAnsi="Sylfaen"/>
                <w:sz w:val="20"/>
                <w:szCs w:val="20"/>
              </w:rPr>
              <w:t xml:space="preserve"> </w:t>
            </w:r>
            <w:r w:rsidRPr="0078044D">
              <w:rPr>
                <w:rFonts w:ascii="Sylfaen" w:hAnsi="Sylfaen"/>
                <w:sz w:val="20"/>
                <w:szCs w:val="20"/>
              </w:rPr>
              <w:t>(P.CP.04.BEN.001)՝ ԱՕՏՄ-ի ժամանակավոր ներմուծումն ավարտելու մասին տեղեկությունները բացակայում են: ԱՕՏՄ-ի ժամանակավոր ներմուծման մասին տեղեկություններ</w:t>
            </w:r>
            <w:r w:rsidR="0078044D">
              <w:rPr>
                <w:rFonts w:ascii="Sylfaen" w:hAnsi="Sylfaen"/>
                <w:sz w:val="20"/>
                <w:szCs w:val="20"/>
              </w:rPr>
              <w:t xml:space="preserve"> </w:t>
            </w:r>
            <w:r w:rsidRPr="0078044D">
              <w:rPr>
                <w:rFonts w:ascii="Sylfaen" w:hAnsi="Sylfaen"/>
                <w:sz w:val="20"/>
                <w:szCs w:val="20"/>
              </w:rPr>
              <w:t>(Р.СР.04.BEN.001)՝ ԱՕՏՄ-ի ժամանակավոր ներմուծումն ավարտելու մասին տեղեկությունները ներկայացվել են</w:t>
            </w:r>
          </w:p>
        </w:tc>
        <w:tc>
          <w:tcPr>
            <w:tcW w:w="2381" w:type="dxa"/>
            <w:tcBorders>
              <w:top w:val="single" w:sz="4" w:space="0" w:color="auto"/>
              <w:left w:val="single" w:sz="4" w:space="0" w:color="auto"/>
              <w:bottom w:val="single" w:sz="4" w:space="0" w:color="auto"/>
              <w:right w:val="single" w:sz="4" w:space="0" w:color="auto"/>
            </w:tcBorders>
          </w:tcPr>
          <w:p w14:paraId="474E7379" w14:textId="77777777" w:rsidR="0064324F" w:rsidRPr="0078044D" w:rsidRDefault="0064324F" w:rsidP="0078044D">
            <w:pPr>
              <w:pStyle w:val="Other0"/>
              <w:spacing w:after="120" w:line="240" w:lineRule="auto"/>
              <w:ind w:firstLine="0"/>
              <w:rPr>
                <w:rFonts w:ascii="Sylfaen" w:hAnsi="Sylfaen" w:cs="Sylfaen"/>
                <w:sz w:val="20"/>
                <w:szCs w:val="20"/>
              </w:rPr>
            </w:pPr>
            <w:r w:rsidRPr="0078044D">
              <w:rPr>
                <w:rFonts w:ascii="Sylfaen" w:hAnsi="Sylfaen"/>
                <w:sz w:val="20"/>
                <w:szCs w:val="20"/>
              </w:rPr>
              <w:t>ԱՕՏՄ-ի ժամանակավոր ներմուծումն ավարտելու մասին տեղեկությունների հարցում</w:t>
            </w:r>
            <w:r w:rsidR="0078044D">
              <w:rPr>
                <w:rFonts w:ascii="Sylfaen" w:hAnsi="Sylfaen"/>
                <w:sz w:val="20"/>
                <w:szCs w:val="20"/>
              </w:rPr>
              <w:t xml:space="preserve"> </w:t>
            </w:r>
            <w:r w:rsidRPr="0078044D">
              <w:rPr>
                <w:rFonts w:ascii="Sylfaen" w:hAnsi="Sylfaen"/>
                <w:sz w:val="20"/>
                <w:szCs w:val="20"/>
              </w:rPr>
              <w:t>(P.CP.04.TRN.008)</w:t>
            </w:r>
          </w:p>
        </w:tc>
      </w:tr>
    </w:tbl>
    <w:p w14:paraId="420E6AB7" w14:textId="77777777" w:rsidR="0064324F" w:rsidRPr="00654716" w:rsidRDefault="0064324F" w:rsidP="0064324F">
      <w:pPr>
        <w:spacing w:after="160" w:line="360" w:lineRule="auto"/>
        <w:rPr>
          <w:rFonts w:ascii="Sylfaen" w:hAnsi="Sylfaen" w:cs="Sylfaen"/>
        </w:rPr>
        <w:sectPr w:rsidR="0064324F" w:rsidRPr="00654716" w:rsidSect="00226F6B">
          <w:pgSz w:w="16840" w:h="11900" w:orient="landscape" w:code="9"/>
          <w:pgMar w:top="1418" w:right="1418" w:bottom="1418" w:left="1418" w:header="0" w:footer="667" w:gutter="0"/>
          <w:cols w:space="720"/>
          <w:noEndnote/>
          <w:docGrid w:linePitch="360"/>
        </w:sectPr>
      </w:pPr>
    </w:p>
    <w:p w14:paraId="3E20BDFB"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6.</w:t>
      </w:r>
      <w:r w:rsidRPr="00654716">
        <w:rPr>
          <w:rFonts w:ascii="Sylfaen" w:hAnsi="Sylfaen"/>
          <w:sz w:val="24"/>
          <w:szCs w:val="24"/>
          <w:lang w:val="hy-AM"/>
        </w:rPr>
        <w:t xml:space="preserve"> Տեղեկատվական փոխգործակցություն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մասին տեղեկությունների հարցում կատարելիս</w:t>
      </w:r>
    </w:p>
    <w:p w14:paraId="09251550" w14:textId="77777777" w:rsidR="0064324F" w:rsidRPr="00654716" w:rsidRDefault="0064324F" w:rsidP="0078044D">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shd w:val="clear" w:color="auto" w:fill="FFFFFF"/>
          <w:lang w:val="hy-AM"/>
        </w:rPr>
        <w:t>17.</w:t>
      </w:r>
      <w:r w:rsidR="0078044D" w:rsidRPr="00496136">
        <w:rPr>
          <w:rFonts w:ascii="Sylfaen" w:hAnsi="Sylfaen"/>
          <w:sz w:val="24"/>
          <w:szCs w:val="24"/>
          <w:lang w:val="hy-AM"/>
        </w:rPr>
        <w:tab/>
      </w:r>
      <w:r w:rsidRPr="00654716">
        <w:rPr>
          <w:rFonts w:ascii="Sylfaen" w:hAnsi="Sylfaen"/>
          <w:sz w:val="24"/>
          <w:szCs w:val="24"/>
          <w:lang w:val="hy-AM"/>
        </w:rPr>
        <w:t xml:space="preserve">Ընդհանուր գործընթացի տրանզակցիաների կատարման սխեման Միության մաքսային տարածք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Միության մաքսային տարածքից չարտահանված ԱՕՏՄ-ների մասին տեղեկությունների հարցում կատարելիս ներկայացված է 7-րդ նկարում: Ընդհանուր գործընթացի յուրաքանչյուր ընթացակարգի համար 7-րդ աղյուսակում բերված է ընդհանուր գործընթացի գործառնությունների, տեղեկատվական օբյեկտների միջանկյալ ու վերջնական վիճակների </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տրանզակցիաների միջ</w:t>
      </w:r>
      <w:r w:rsidR="00654716">
        <w:rPr>
          <w:rFonts w:ascii="Sylfaen" w:hAnsi="Sylfaen"/>
          <w:sz w:val="24"/>
          <w:szCs w:val="24"/>
          <w:lang w:val="hy-AM"/>
        </w:rPr>
        <w:t>եւ</w:t>
      </w:r>
      <w:r w:rsidRPr="00654716">
        <w:rPr>
          <w:rFonts w:ascii="Sylfaen" w:hAnsi="Sylfaen"/>
          <w:sz w:val="24"/>
          <w:szCs w:val="24"/>
          <w:lang w:val="hy-AM"/>
        </w:rPr>
        <w:t xml:space="preserve"> կապը։</w:t>
      </w:r>
    </w:p>
    <w:p w14:paraId="6EAF4A58" w14:textId="77777777" w:rsidR="0064324F" w:rsidRPr="00654716" w:rsidRDefault="0064324F" w:rsidP="0064324F">
      <w:pPr>
        <w:pStyle w:val="BodyText1"/>
        <w:spacing w:after="160"/>
        <w:ind w:firstLine="720"/>
        <w:jc w:val="both"/>
        <w:rPr>
          <w:rFonts w:ascii="Sylfaen" w:hAnsi="Sylfaen" w:cs="Sylfaen"/>
          <w:sz w:val="24"/>
          <w:szCs w:val="24"/>
          <w:lang w:val="hy-AM"/>
        </w:rPr>
      </w:pPr>
    </w:p>
    <w:p w14:paraId="55C3F938" w14:textId="77777777" w:rsidR="0064324F" w:rsidRPr="00654716" w:rsidRDefault="009F1E00" w:rsidP="00C14EB6">
      <w:pPr>
        <w:pStyle w:val="BodyText1"/>
        <w:spacing w:after="160"/>
        <w:ind w:firstLine="0"/>
        <w:jc w:val="center"/>
        <w:rPr>
          <w:rFonts w:ascii="Sylfaen" w:hAnsi="Sylfaen" w:cs="Sylfaen"/>
          <w:sz w:val="24"/>
          <w:szCs w:val="24"/>
        </w:rPr>
      </w:pPr>
      <w:r>
        <w:rPr>
          <w:rFonts w:ascii="Sylfaen" w:hAnsi="Sylfaen" w:cs="Sylfaen"/>
          <w:noProof/>
          <w:sz w:val="24"/>
          <w:szCs w:val="24"/>
        </w:rPr>
        <w:pict w14:anchorId="5BF1243A">
          <v:group id="_x0000_s1406" style="position:absolute;left:0;text-align:left;margin-left:13.25pt;margin-top:5.8pt;width:6in;height:132.8pt;z-index:251742976" coordorigin="2325,7703" coordsize="8640,2656">
            <v:rect id="_x0000_s1255" style="position:absolute;left:2325;top:7703;width:4155;height:480" stroked="f">
              <v:textbox style="mso-next-textbox:#_x0000_s1255" inset="0,0,0,0">
                <w:txbxContent>
                  <w:p w14:paraId="074EF7B6" w14:textId="77777777" w:rsidR="00846ABE" w:rsidRPr="0078044D" w:rsidRDefault="00846ABE" w:rsidP="0064324F">
                    <w:pPr>
                      <w:jc w:val="center"/>
                      <w:rPr>
                        <w:rFonts w:ascii="Sylfaen" w:hAnsi="Sylfaen"/>
                        <w:sz w:val="16"/>
                      </w:rPr>
                    </w:pPr>
                    <w:r w:rsidRPr="0078044D">
                      <w:rPr>
                        <w:rFonts w:ascii="Sylfaen" w:hAnsi="Sylfaen"/>
                        <w:sz w:val="16"/>
                      </w:rPr>
                      <w:t>: Տեղեկությունների հարցում կատարող լիազորված մարմին</w:t>
                    </w:r>
                  </w:p>
                </w:txbxContent>
              </v:textbox>
            </v:rect>
            <v:rect id="_x0000_s1256" style="position:absolute;left:6810;top:7703;width:4155;height:480" stroked="f">
              <v:textbox style="mso-next-textbox:#_x0000_s1256" inset="0,0,0,0">
                <w:txbxContent>
                  <w:p w14:paraId="3B69EC56" w14:textId="77777777" w:rsidR="00846ABE" w:rsidRPr="0078044D" w:rsidRDefault="00846ABE" w:rsidP="0064324F">
                    <w:pPr>
                      <w:jc w:val="center"/>
                      <w:rPr>
                        <w:rFonts w:ascii="Sylfaen" w:hAnsi="Sylfaen"/>
                        <w:sz w:val="16"/>
                      </w:rPr>
                    </w:pPr>
                    <w:r w:rsidRPr="0078044D">
                      <w:rPr>
                        <w:rFonts w:ascii="Sylfaen" w:hAnsi="Sylfaen"/>
                        <w:sz w:val="16"/>
                      </w:rPr>
                      <w:t>: Տեղեկություններ ներկայացնող լիազորված մարմին</w:t>
                    </w:r>
                  </w:p>
                </w:txbxContent>
              </v:textbox>
            </v:rect>
            <v:rect id="_x0000_s1257" style="position:absolute;left:2820;top:8483;width:8145;height:570" stroked="f">
              <v:textbox style="mso-next-textbox:#_x0000_s1257" inset="0,0,0,0">
                <w:txbxContent>
                  <w:p w14:paraId="34425C44" w14:textId="77777777" w:rsidR="00846ABE" w:rsidRPr="0078044D" w:rsidRDefault="00846ABE" w:rsidP="0064324F">
                    <w:pPr>
                      <w:jc w:val="center"/>
                      <w:rPr>
                        <w:rFonts w:ascii="Sylfaen" w:hAnsi="Sylfaen"/>
                        <w:sz w:val="16"/>
                      </w:rPr>
                    </w:pPr>
                    <w:r w:rsidRPr="0078044D">
                      <w:rPr>
                        <w:rFonts w:ascii="Sylfaen" w:hAnsi="Sylfaen"/>
                        <w:sz w:val="16"/>
                      </w:rPr>
                      <w:t>[կատարվում է մաքսատուրքերը, հարկերը վճարելու պարտավորության կատարման ապահովման ընդհանուր պայմանների կատարման մասով հսկողություն իրականացնելիս</w:t>
                    </w:r>
                  </w:p>
                </w:txbxContent>
              </v:textbox>
            </v:rect>
            <v:rect id="_x0000_s1258" style="position:absolute;left:4830;top:9413;width:3675;height:946" stroked="f">
              <v:textbox style="mso-next-textbox:#_x0000_s1258" inset="0,0,0,0">
                <w:txbxContent>
                  <w:p w14:paraId="0619DA28" w14:textId="77777777" w:rsidR="00846ABE" w:rsidRPr="0078044D" w:rsidRDefault="00846ABE" w:rsidP="0064324F">
                    <w:pPr>
                      <w:jc w:val="center"/>
                      <w:rPr>
                        <w:rFonts w:ascii="Sylfaen" w:hAnsi="Sylfaen"/>
                        <w:sz w:val="16"/>
                      </w:rPr>
                    </w:pPr>
                    <w:r w:rsidRPr="0078044D">
                      <w:rPr>
                        <w:rFonts w:ascii="Sylfaen" w:hAnsi="Sylfaen"/>
                        <w:sz w:val="16"/>
                      </w:rPr>
                      <w:t>Ժամանակավորապես ներմուծված և չարտահանված ԱՕՏՄ-ների մասին տեղեկությունների մասին հարցումը (P.CP.04.TRN.009)</w:t>
                    </w:r>
                  </w:p>
                </w:txbxContent>
              </v:textbox>
            </v:rect>
          </v:group>
        </w:pict>
      </w:r>
      <w:r w:rsidR="0064324F" w:rsidRPr="00654716">
        <w:rPr>
          <w:rFonts w:ascii="Sylfaen" w:hAnsi="Sylfaen" w:cs="Sylfaen"/>
          <w:noProof/>
          <w:sz w:val="24"/>
          <w:szCs w:val="24"/>
        </w:rPr>
        <w:drawing>
          <wp:inline distT="0" distB="0" distL="0" distR="0" wp14:anchorId="4D07AC8C" wp14:editId="3A734AC8">
            <wp:extent cx="5755640" cy="2346055"/>
            <wp:effectExtent l="19050" t="0" r="0" b="0"/>
            <wp:docPr id="43"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6" cstate="print"/>
                    <a:stretch/>
                  </pic:blipFill>
                  <pic:spPr>
                    <a:xfrm>
                      <a:off x="0" y="0"/>
                      <a:ext cx="5755640" cy="2346055"/>
                    </a:xfrm>
                    <a:prstGeom prst="rect">
                      <a:avLst/>
                    </a:prstGeom>
                  </pic:spPr>
                </pic:pic>
              </a:graphicData>
            </a:graphic>
          </wp:inline>
        </w:drawing>
      </w:r>
    </w:p>
    <w:p w14:paraId="5A3CBEDF" w14:textId="77777777" w:rsidR="0064324F" w:rsidRPr="00095FC9" w:rsidRDefault="0064324F" w:rsidP="0064324F">
      <w:pPr>
        <w:pStyle w:val="Bodytext20"/>
        <w:spacing w:after="160" w:line="360" w:lineRule="auto"/>
        <w:rPr>
          <w:rFonts w:ascii="Sylfaen" w:hAnsi="Sylfaen" w:cs="Sylfaen"/>
          <w:sz w:val="20"/>
        </w:rPr>
      </w:pPr>
      <w:r w:rsidRPr="00095FC9">
        <w:rPr>
          <w:rFonts w:ascii="Sylfaen" w:hAnsi="Sylfaen"/>
          <w:sz w:val="20"/>
        </w:rPr>
        <w:t xml:space="preserve">Նկ. 7. Միության մաքսային տարածք ժամանակավորապես ներմուծված </w:t>
      </w:r>
      <w:r w:rsidR="00654716" w:rsidRPr="00095FC9">
        <w:rPr>
          <w:rFonts w:ascii="Sylfaen" w:hAnsi="Sylfaen"/>
          <w:sz w:val="20"/>
        </w:rPr>
        <w:t>եւ</w:t>
      </w:r>
      <w:r w:rsidRPr="00095FC9">
        <w:rPr>
          <w:rFonts w:ascii="Sylfaen" w:hAnsi="Sylfaen"/>
          <w:sz w:val="20"/>
        </w:rPr>
        <w:t xml:space="preserve"> Միության մաքսային տարածքից չարտահանված ԱՕՏՄ-ների մասին տեղեկությունների հարցում կատարելիս ընդհանուր գործընթացի տրանզակցիաների կատարման սխեմա</w:t>
      </w:r>
    </w:p>
    <w:p w14:paraId="67734F92" w14:textId="77777777" w:rsidR="0064324F" w:rsidRPr="00654716" w:rsidRDefault="0064324F" w:rsidP="0064324F">
      <w:pPr>
        <w:spacing w:after="160" w:line="360" w:lineRule="auto"/>
        <w:rPr>
          <w:rFonts w:ascii="Sylfaen" w:hAnsi="Sylfaen" w:cs="Sylfaen"/>
        </w:rPr>
      </w:pPr>
    </w:p>
    <w:p w14:paraId="4DC076B8" w14:textId="77777777" w:rsidR="0064324F" w:rsidRPr="00654716" w:rsidRDefault="0064324F" w:rsidP="0064324F">
      <w:pPr>
        <w:spacing w:after="160" w:line="360" w:lineRule="auto"/>
        <w:rPr>
          <w:rFonts w:ascii="Sylfaen" w:hAnsi="Sylfaen" w:cs="Sylfaen"/>
        </w:rPr>
        <w:sectPr w:rsidR="0064324F" w:rsidRPr="00654716" w:rsidSect="00C14EB6">
          <w:pgSz w:w="11900" w:h="16840" w:code="9"/>
          <w:pgMar w:top="1418" w:right="1418" w:bottom="1418" w:left="1418" w:header="0" w:footer="501" w:gutter="0"/>
          <w:cols w:space="720"/>
          <w:noEndnote/>
          <w:docGrid w:linePitch="360"/>
        </w:sectPr>
      </w:pPr>
    </w:p>
    <w:p w14:paraId="6B975326" w14:textId="77777777" w:rsidR="0064324F" w:rsidRPr="00095FC9" w:rsidRDefault="0064324F" w:rsidP="0064324F">
      <w:pPr>
        <w:pStyle w:val="Heading10"/>
        <w:spacing w:after="160" w:line="360" w:lineRule="auto"/>
        <w:ind w:left="0"/>
        <w:jc w:val="right"/>
        <w:rPr>
          <w:rFonts w:ascii="Sylfaen" w:hAnsi="Sylfaen" w:cs="Sylfaen"/>
          <w:color w:val="000000" w:themeColor="text1"/>
          <w:sz w:val="24"/>
          <w:szCs w:val="24"/>
          <w:lang w:val="hy-AM"/>
        </w:rPr>
      </w:pPr>
      <w:r w:rsidRPr="00095FC9">
        <w:rPr>
          <w:rFonts w:ascii="Sylfaen" w:hAnsi="Sylfaen"/>
          <w:color w:val="000000" w:themeColor="text1"/>
          <w:sz w:val="24"/>
          <w:szCs w:val="24"/>
          <w:lang w:val="hy-AM"/>
        </w:rPr>
        <w:t>Աղյուսակ 7</w:t>
      </w:r>
    </w:p>
    <w:p w14:paraId="275DBEA2" w14:textId="77777777" w:rsidR="0064324F" w:rsidRPr="00095FC9" w:rsidRDefault="0064324F" w:rsidP="0064324F">
      <w:pPr>
        <w:pStyle w:val="Heading10"/>
        <w:spacing w:after="160" w:line="360" w:lineRule="auto"/>
        <w:ind w:left="0"/>
        <w:jc w:val="center"/>
        <w:rPr>
          <w:rFonts w:ascii="Sylfaen" w:hAnsi="Sylfaen" w:cs="Sylfaen"/>
          <w:color w:val="000000" w:themeColor="text1"/>
          <w:sz w:val="24"/>
          <w:szCs w:val="24"/>
          <w:lang w:val="hy-AM"/>
        </w:rPr>
      </w:pPr>
      <w:r w:rsidRPr="00095FC9">
        <w:rPr>
          <w:rFonts w:ascii="Sylfaen" w:hAnsi="Sylfaen"/>
          <w:color w:val="000000" w:themeColor="text1"/>
          <w:sz w:val="24"/>
          <w:szCs w:val="24"/>
          <w:lang w:val="hy-AM"/>
        </w:rPr>
        <w:t xml:space="preserve">Միության մաքսային տարածք ժամանակավորապես ներմուծված </w:t>
      </w:r>
      <w:r w:rsidR="00654716" w:rsidRPr="00095FC9">
        <w:rPr>
          <w:rFonts w:ascii="Sylfaen" w:hAnsi="Sylfaen"/>
          <w:color w:val="000000" w:themeColor="text1"/>
          <w:sz w:val="24"/>
          <w:szCs w:val="24"/>
          <w:lang w:val="hy-AM"/>
        </w:rPr>
        <w:t>եւ</w:t>
      </w:r>
      <w:r w:rsidRPr="00095FC9">
        <w:rPr>
          <w:rFonts w:ascii="Sylfaen" w:hAnsi="Sylfaen"/>
          <w:color w:val="000000" w:themeColor="text1"/>
          <w:sz w:val="24"/>
          <w:szCs w:val="24"/>
          <w:lang w:val="hy-AM"/>
        </w:rPr>
        <w:t xml:space="preserve"> Միության մաքսային տարածքից չարտահանված ԱՕՏՄ-ների մասին տեղեկությունների հարցում կատարելիս ընդհանուր գործընթացի տրանզակցիաների ցանկ</w:t>
      </w:r>
    </w:p>
    <w:tbl>
      <w:tblPr>
        <w:tblOverlap w:val="never"/>
        <w:tblW w:w="14726" w:type="dxa"/>
        <w:tblLayout w:type="fixed"/>
        <w:tblCellMar>
          <w:left w:w="10" w:type="dxa"/>
          <w:right w:w="10" w:type="dxa"/>
        </w:tblCellMar>
        <w:tblLook w:val="0000" w:firstRow="0" w:lastRow="0" w:firstColumn="0" w:lastColumn="0" w:noHBand="0" w:noVBand="0"/>
      </w:tblPr>
      <w:tblGrid>
        <w:gridCol w:w="861"/>
        <w:gridCol w:w="3036"/>
        <w:gridCol w:w="3264"/>
        <w:gridCol w:w="2741"/>
        <w:gridCol w:w="2554"/>
        <w:gridCol w:w="2270"/>
      </w:tblGrid>
      <w:tr w:rsidR="0064324F" w:rsidRPr="00095FC9" w14:paraId="232193CB" w14:textId="77777777" w:rsidTr="00095FC9">
        <w:tc>
          <w:tcPr>
            <w:tcW w:w="861" w:type="dxa"/>
            <w:tcBorders>
              <w:top w:val="single" w:sz="4" w:space="0" w:color="auto"/>
              <w:left w:val="single" w:sz="4" w:space="0" w:color="auto"/>
            </w:tcBorders>
          </w:tcPr>
          <w:p w14:paraId="526720FF"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Համարը՝ ը/կ</w:t>
            </w:r>
          </w:p>
        </w:tc>
        <w:tc>
          <w:tcPr>
            <w:tcW w:w="3036" w:type="dxa"/>
            <w:tcBorders>
              <w:top w:val="single" w:sz="4" w:space="0" w:color="auto"/>
              <w:left w:val="single" w:sz="4" w:space="0" w:color="auto"/>
            </w:tcBorders>
          </w:tcPr>
          <w:p w14:paraId="5969AFCD"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Նախաձեռնողի կողմից կատարվող գործառնություն</w:t>
            </w:r>
          </w:p>
        </w:tc>
        <w:tc>
          <w:tcPr>
            <w:tcW w:w="3264" w:type="dxa"/>
            <w:tcBorders>
              <w:top w:val="single" w:sz="4" w:space="0" w:color="auto"/>
              <w:left w:val="single" w:sz="4" w:space="0" w:color="auto"/>
            </w:tcBorders>
          </w:tcPr>
          <w:p w14:paraId="468A2B28"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Ընդհանուր գործընթացի տեղեկատվական օբյեկտի միջանկյալ վիճակ</w:t>
            </w:r>
          </w:p>
        </w:tc>
        <w:tc>
          <w:tcPr>
            <w:tcW w:w="2741" w:type="dxa"/>
            <w:tcBorders>
              <w:top w:val="single" w:sz="4" w:space="0" w:color="auto"/>
              <w:left w:val="single" w:sz="4" w:space="0" w:color="auto"/>
            </w:tcBorders>
          </w:tcPr>
          <w:p w14:paraId="3DA675A6"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Ռեսպոնդենտի կողմից կատարվող գործառնություն</w:t>
            </w:r>
          </w:p>
        </w:tc>
        <w:tc>
          <w:tcPr>
            <w:tcW w:w="2554" w:type="dxa"/>
            <w:tcBorders>
              <w:top w:val="single" w:sz="4" w:space="0" w:color="auto"/>
              <w:left w:val="single" w:sz="4" w:space="0" w:color="auto"/>
            </w:tcBorders>
          </w:tcPr>
          <w:p w14:paraId="35FC2C29"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Ընդհանուր գործընթացի տեղեկատվական օբյեկտի վերջնական վիճակ</w:t>
            </w:r>
          </w:p>
        </w:tc>
        <w:tc>
          <w:tcPr>
            <w:tcW w:w="2270" w:type="dxa"/>
            <w:tcBorders>
              <w:top w:val="single" w:sz="4" w:space="0" w:color="auto"/>
              <w:left w:val="single" w:sz="4" w:space="0" w:color="auto"/>
              <w:right w:val="single" w:sz="4" w:space="0" w:color="auto"/>
            </w:tcBorders>
          </w:tcPr>
          <w:p w14:paraId="2636E5FB"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Ընդհանուր գործընթացի տրանզակցիա</w:t>
            </w:r>
          </w:p>
        </w:tc>
      </w:tr>
      <w:tr w:rsidR="0064324F" w:rsidRPr="00095FC9" w14:paraId="73A2CEE1" w14:textId="77777777" w:rsidTr="00095FC9">
        <w:tc>
          <w:tcPr>
            <w:tcW w:w="861" w:type="dxa"/>
            <w:tcBorders>
              <w:top w:val="single" w:sz="4" w:space="0" w:color="auto"/>
              <w:left w:val="single" w:sz="4" w:space="0" w:color="auto"/>
            </w:tcBorders>
          </w:tcPr>
          <w:p w14:paraId="5A2FA2C5"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1</w:t>
            </w:r>
          </w:p>
        </w:tc>
        <w:tc>
          <w:tcPr>
            <w:tcW w:w="3036" w:type="dxa"/>
            <w:tcBorders>
              <w:top w:val="single" w:sz="4" w:space="0" w:color="auto"/>
              <w:left w:val="single" w:sz="4" w:space="0" w:color="auto"/>
            </w:tcBorders>
          </w:tcPr>
          <w:p w14:paraId="7084391A"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2</w:t>
            </w:r>
          </w:p>
        </w:tc>
        <w:tc>
          <w:tcPr>
            <w:tcW w:w="3264" w:type="dxa"/>
            <w:tcBorders>
              <w:top w:val="single" w:sz="4" w:space="0" w:color="auto"/>
              <w:left w:val="single" w:sz="4" w:space="0" w:color="auto"/>
            </w:tcBorders>
          </w:tcPr>
          <w:p w14:paraId="1B8F9CF9"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3</w:t>
            </w:r>
          </w:p>
        </w:tc>
        <w:tc>
          <w:tcPr>
            <w:tcW w:w="2741" w:type="dxa"/>
            <w:tcBorders>
              <w:top w:val="single" w:sz="4" w:space="0" w:color="auto"/>
              <w:left w:val="single" w:sz="4" w:space="0" w:color="auto"/>
            </w:tcBorders>
          </w:tcPr>
          <w:p w14:paraId="6F85C01D"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4</w:t>
            </w:r>
          </w:p>
        </w:tc>
        <w:tc>
          <w:tcPr>
            <w:tcW w:w="2554" w:type="dxa"/>
            <w:tcBorders>
              <w:top w:val="single" w:sz="4" w:space="0" w:color="auto"/>
              <w:left w:val="single" w:sz="4" w:space="0" w:color="auto"/>
            </w:tcBorders>
          </w:tcPr>
          <w:p w14:paraId="7928198F"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5</w:t>
            </w:r>
          </w:p>
        </w:tc>
        <w:tc>
          <w:tcPr>
            <w:tcW w:w="2270" w:type="dxa"/>
            <w:tcBorders>
              <w:top w:val="single" w:sz="4" w:space="0" w:color="auto"/>
              <w:left w:val="single" w:sz="4" w:space="0" w:color="auto"/>
              <w:right w:val="single" w:sz="4" w:space="0" w:color="auto"/>
            </w:tcBorders>
          </w:tcPr>
          <w:p w14:paraId="12697B10"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6</w:t>
            </w:r>
          </w:p>
        </w:tc>
      </w:tr>
      <w:tr w:rsidR="0064324F" w:rsidRPr="00095FC9" w14:paraId="741446A1" w14:textId="77777777" w:rsidTr="00095FC9">
        <w:tc>
          <w:tcPr>
            <w:tcW w:w="861" w:type="dxa"/>
            <w:tcBorders>
              <w:top w:val="single" w:sz="4" w:space="0" w:color="auto"/>
              <w:left w:val="single" w:sz="4" w:space="0" w:color="auto"/>
            </w:tcBorders>
          </w:tcPr>
          <w:p w14:paraId="47E7852D"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1</w:t>
            </w:r>
          </w:p>
        </w:tc>
        <w:tc>
          <w:tcPr>
            <w:tcW w:w="13865" w:type="dxa"/>
            <w:gridSpan w:val="5"/>
            <w:tcBorders>
              <w:top w:val="single" w:sz="4" w:space="0" w:color="auto"/>
              <w:left w:val="single" w:sz="4" w:space="0" w:color="auto"/>
              <w:right w:val="single" w:sz="4" w:space="0" w:color="auto"/>
            </w:tcBorders>
          </w:tcPr>
          <w:p w14:paraId="17ECD782"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 xml:space="preserve">Միության մաքսային տարածք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Միության մաքսային տարածքից չարտահանված ԱՕՏՄ-ների մասին տեղեկությունների հարցում (P.CP.04.PRC.009)</w:t>
            </w:r>
          </w:p>
        </w:tc>
      </w:tr>
      <w:tr w:rsidR="0064324F" w:rsidRPr="00095FC9" w14:paraId="133C564F" w14:textId="77777777" w:rsidTr="00095FC9">
        <w:tc>
          <w:tcPr>
            <w:tcW w:w="861" w:type="dxa"/>
            <w:tcBorders>
              <w:top w:val="single" w:sz="4" w:space="0" w:color="auto"/>
              <w:left w:val="single" w:sz="4" w:space="0" w:color="auto"/>
              <w:bottom w:val="single" w:sz="4" w:space="0" w:color="auto"/>
            </w:tcBorders>
          </w:tcPr>
          <w:p w14:paraId="48E6755D" w14:textId="77777777" w:rsidR="0064324F" w:rsidRPr="00095FC9" w:rsidRDefault="0064324F" w:rsidP="00C14EB6">
            <w:pPr>
              <w:pStyle w:val="Other0"/>
              <w:spacing w:after="80" w:line="240" w:lineRule="auto"/>
              <w:ind w:firstLine="0"/>
              <w:jc w:val="center"/>
              <w:rPr>
                <w:rFonts w:ascii="Sylfaen" w:hAnsi="Sylfaen" w:cs="Sylfaen"/>
                <w:sz w:val="20"/>
                <w:szCs w:val="20"/>
              </w:rPr>
            </w:pPr>
            <w:r w:rsidRPr="00095FC9">
              <w:rPr>
                <w:rFonts w:ascii="Sylfaen" w:hAnsi="Sylfaen"/>
                <w:sz w:val="20"/>
                <w:szCs w:val="20"/>
              </w:rPr>
              <w:t>1.1</w:t>
            </w:r>
          </w:p>
        </w:tc>
        <w:tc>
          <w:tcPr>
            <w:tcW w:w="3036" w:type="dxa"/>
            <w:tcBorders>
              <w:top w:val="single" w:sz="4" w:space="0" w:color="auto"/>
              <w:left w:val="single" w:sz="4" w:space="0" w:color="auto"/>
              <w:bottom w:val="single" w:sz="4" w:space="0" w:color="auto"/>
            </w:tcBorders>
          </w:tcPr>
          <w:p w14:paraId="4C3159C2" w14:textId="77777777" w:rsidR="0064324F" w:rsidRPr="00095FC9" w:rsidRDefault="0064324F" w:rsidP="00C14EB6">
            <w:pPr>
              <w:pStyle w:val="Other0"/>
              <w:spacing w:after="80" w:line="240" w:lineRule="auto"/>
              <w:ind w:hanging="10"/>
              <w:rPr>
                <w:rFonts w:ascii="Sylfaen" w:hAnsi="Sylfaen" w:cs="Sylfaen"/>
                <w:sz w:val="20"/>
                <w:szCs w:val="20"/>
              </w:rPr>
            </w:pPr>
            <w:r w:rsidRPr="00095FC9">
              <w:rPr>
                <w:rFonts w:ascii="Sylfaen" w:hAnsi="Sylfaen"/>
                <w:sz w:val="20"/>
                <w:szCs w:val="20"/>
              </w:rPr>
              <w:t xml:space="preserve">Հայտարարատուի մոտ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առկայության մասին տեղեկությունների հարցում (P.CP.04.0PR.025): Հայտարարատուի մոտ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առկայության մասին տեղեկությունների ընդունում </w:t>
            </w:r>
            <w:r w:rsidR="00654716" w:rsidRPr="00095FC9">
              <w:rPr>
                <w:rFonts w:ascii="Sylfaen" w:hAnsi="Sylfaen"/>
                <w:sz w:val="20"/>
                <w:szCs w:val="20"/>
              </w:rPr>
              <w:t>եւ</w:t>
            </w:r>
            <w:r w:rsidRPr="00095FC9">
              <w:rPr>
                <w:rFonts w:ascii="Sylfaen" w:hAnsi="Sylfaen"/>
                <w:sz w:val="20"/>
                <w:szCs w:val="20"/>
              </w:rPr>
              <w:t xml:space="preserve"> մշակում (P.CP.04.0PR.027)</w:t>
            </w:r>
          </w:p>
        </w:tc>
        <w:tc>
          <w:tcPr>
            <w:tcW w:w="3264" w:type="dxa"/>
            <w:tcBorders>
              <w:top w:val="single" w:sz="4" w:space="0" w:color="auto"/>
              <w:left w:val="single" w:sz="4" w:space="0" w:color="auto"/>
              <w:bottom w:val="single" w:sz="4" w:space="0" w:color="auto"/>
            </w:tcBorders>
          </w:tcPr>
          <w:p w14:paraId="1C4D53AD" w14:textId="77777777" w:rsidR="0064324F" w:rsidRPr="00095FC9" w:rsidRDefault="0064324F" w:rsidP="00C14EB6">
            <w:pPr>
              <w:pStyle w:val="Other0"/>
              <w:spacing w:after="80" w:line="240" w:lineRule="auto"/>
              <w:ind w:hanging="10"/>
              <w:rPr>
                <w:rFonts w:ascii="Sylfaen" w:hAnsi="Sylfaen" w:cs="Sylfaen"/>
                <w:sz w:val="20"/>
                <w:szCs w:val="20"/>
              </w:rPr>
            </w:pPr>
            <w:r w:rsidRPr="00095FC9">
              <w:rPr>
                <w:rFonts w:ascii="Sylfaen" w:hAnsi="Sylfaen"/>
                <w:sz w:val="20"/>
                <w:szCs w:val="20"/>
              </w:rPr>
              <w:t xml:space="preserve">ԱՕՏՄ-ի ժամանակավոր ներմուծման մասին տեղեկություններ (P.CP.04.BEN.001)՝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հարցումը կատարվել է</w:t>
            </w:r>
          </w:p>
        </w:tc>
        <w:tc>
          <w:tcPr>
            <w:tcW w:w="2741" w:type="dxa"/>
            <w:tcBorders>
              <w:top w:val="single" w:sz="4" w:space="0" w:color="auto"/>
              <w:left w:val="single" w:sz="4" w:space="0" w:color="auto"/>
              <w:bottom w:val="single" w:sz="4" w:space="0" w:color="auto"/>
            </w:tcBorders>
          </w:tcPr>
          <w:p w14:paraId="5D8FD269" w14:textId="77777777" w:rsidR="0064324F" w:rsidRPr="00095FC9" w:rsidRDefault="0064324F" w:rsidP="00C14EB6">
            <w:pPr>
              <w:pStyle w:val="Other0"/>
              <w:spacing w:after="80" w:line="240" w:lineRule="auto"/>
              <w:ind w:hanging="10"/>
              <w:rPr>
                <w:rFonts w:ascii="Sylfaen" w:hAnsi="Sylfaen" w:cs="Sylfaen"/>
                <w:sz w:val="20"/>
                <w:szCs w:val="20"/>
              </w:rPr>
            </w:pPr>
            <w:r w:rsidRPr="00095FC9">
              <w:rPr>
                <w:rFonts w:ascii="Sylfaen" w:hAnsi="Sylfaen"/>
                <w:sz w:val="20"/>
                <w:szCs w:val="20"/>
              </w:rPr>
              <w:t xml:space="preserve">հայտարարատուի մոտ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առկայության մասին տեղեկությունների ներկայացում</w:t>
            </w:r>
            <w:r w:rsidR="002C5E73">
              <w:rPr>
                <w:rFonts w:ascii="Sylfaen" w:hAnsi="Sylfaen"/>
                <w:sz w:val="20"/>
                <w:szCs w:val="20"/>
              </w:rPr>
              <w:t xml:space="preserve"> </w:t>
            </w:r>
            <w:r w:rsidRPr="00095FC9">
              <w:rPr>
                <w:rFonts w:ascii="Sylfaen" w:hAnsi="Sylfaen"/>
                <w:sz w:val="20"/>
                <w:szCs w:val="20"/>
              </w:rPr>
              <w:t>(P.CP.03.0PR.026)</w:t>
            </w:r>
          </w:p>
        </w:tc>
        <w:tc>
          <w:tcPr>
            <w:tcW w:w="2554" w:type="dxa"/>
            <w:tcBorders>
              <w:top w:val="single" w:sz="4" w:space="0" w:color="auto"/>
              <w:left w:val="single" w:sz="4" w:space="0" w:color="auto"/>
              <w:bottom w:val="single" w:sz="4" w:space="0" w:color="auto"/>
            </w:tcBorders>
          </w:tcPr>
          <w:p w14:paraId="7187F9AE" w14:textId="77777777" w:rsidR="0064324F" w:rsidRPr="00095FC9" w:rsidRDefault="0064324F" w:rsidP="00C14EB6">
            <w:pPr>
              <w:pStyle w:val="Other0"/>
              <w:spacing w:after="80" w:line="240" w:lineRule="auto"/>
              <w:ind w:hanging="10"/>
              <w:rPr>
                <w:rFonts w:ascii="Sylfaen" w:hAnsi="Sylfaen" w:cs="Sylfaen"/>
                <w:sz w:val="20"/>
                <w:szCs w:val="20"/>
              </w:rPr>
            </w:pPr>
            <w:r w:rsidRPr="00095FC9">
              <w:rPr>
                <w:rFonts w:ascii="Sylfaen" w:hAnsi="Sylfaen"/>
                <w:sz w:val="20"/>
                <w:szCs w:val="20"/>
              </w:rPr>
              <w:t xml:space="preserve">ԱՕՏՄ-ի ժամանակավոր ներմուծման մասին տեղեկություններ (P.CP.04.BEN.001)՝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տեղեկությունները ներկայացվել են: ԱՕՏՄ-ի ժամանակավոր ներմուծման մասին տեղեկություններ (P.CP.04.BEN.001)՝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տեղեկությունները բացակայում են</w:t>
            </w:r>
          </w:p>
        </w:tc>
        <w:tc>
          <w:tcPr>
            <w:tcW w:w="2270" w:type="dxa"/>
            <w:tcBorders>
              <w:top w:val="single" w:sz="4" w:space="0" w:color="auto"/>
              <w:left w:val="single" w:sz="4" w:space="0" w:color="auto"/>
              <w:bottom w:val="single" w:sz="4" w:space="0" w:color="auto"/>
              <w:right w:val="single" w:sz="4" w:space="0" w:color="auto"/>
            </w:tcBorders>
          </w:tcPr>
          <w:p w14:paraId="08828BDD" w14:textId="77777777" w:rsidR="0064324F" w:rsidRPr="00095FC9" w:rsidRDefault="0064324F" w:rsidP="00C14EB6">
            <w:pPr>
              <w:pStyle w:val="Other0"/>
              <w:spacing w:after="80" w:line="240" w:lineRule="auto"/>
              <w:ind w:hanging="1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մասին հարցում (P.CP.04.TRN.009)</w:t>
            </w:r>
          </w:p>
        </w:tc>
      </w:tr>
    </w:tbl>
    <w:p w14:paraId="0CC7D0F2" w14:textId="77777777" w:rsidR="0064324F" w:rsidRPr="00654716" w:rsidRDefault="0064324F" w:rsidP="0064324F">
      <w:pPr>
        <w:spacing w:after="160" w:line="360" w:lineRule="auto"/>
        <w:rPr>
          <w:rFonts w:ascii="Sylfaen" w:hAnsi="Sylfaen" w:cs="Sylfaen"/>
        </w:rPr>
        <w:sectPr w:rsidR="0064324F" w:rsidRPr="00654716" w:rsidSect="00C14EB6">
          <w:pgSz w:w="16840" w:h="11900" w:orient="landscape" w:code="9"/>
          <w:pgMar w:top="1418" w:right="1418" w:bottom="1418" w:left="1418" w:header="0" w:footer="383" w:gutter="0"/>
          <w:cols w:space="720"/>
          <w:noEndnote/>
          <w:docGrid w:linePitch="360"/>
        </w:sectPr>
      </w:pPr>
    </w:p>
    <w:p w14:paraId="68A788E3" w14:textId="77777777" w:rsidR="0064324F" w:rsidRPr="00654716" w:rsidRDefault="0064324F" w:rsidP="00226F6B">
      <w:pPr>
        <w:pStyle w:val="BodyText1"/>
        <w:spacing w:after="160"/>
        <w:ind w:left="567" w:right="559" w:firstLine="0"/>
        <w:jc w:val="center"/>
        <w:rPr>
          <w:rFonts w:ascii="Sylfaen" w:hAnsi="Sylfaen" w:cs="Sylfaen"/>
          <w:sz w:val="24"/>
          <w:szCs w:val="24"/>
          <w:lang w:val="hy-AM"/>
        </w:rPr>
      </w:pPr>
      <w:r w:rsidRPr="00654716">
        <w:rPr>
          <w:rFonts w:ascii="Sylfaen" w:hAnsi="Sylfaen"/>
          <w:sz w:val="24"/>
          <w:szCs w:val="24"/>
          <w:shd w:val="clear" w:color="auto" w:fill="FFFFFF"/>
          <w:lang w:val="hy-AM"/>
        </w:rPr>
        <w:t>7.</w:t>
      </w:r>
      <w:r w:rsidRPr="00654716">
        <w:rPr>
          <w:rFonts w:ascii="Sylfaen" w:hAnsi="Sylfaen"/>
          <w:sz w:val="24"/>
          <w:szCs w:val="24"/>
          <w:lang w:val="hy-AM"/>
        </w:rPr>
        <w:t xml:space="preserve">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 ձ</w:t>
      </w:r>
      <w:r w:rsidR="00654716">
        <w:rPr>
          <w:rFonts w:ascii="Sylfaen" w:hAnsi="Sylfaen"/>
          <w:sz w:val="24"/>
          <w:szCs w:val="24"/>
          <w:lang w:val="hy-AM"/>
        </w:rPr>
        <w:t>եւ</w:t>
      </w:r>
      <w:r w:rsidRPr="00654716">
        <w:rPr>
          <w:rFonts w:ascii="Sylfaen" w:hAnsi="Sylfaen"/>
          <w:sz w:val="24"/>
          <w:szCs w:val="24"/>
          <w:lang w:val="hy-AM"/>
        </w:rPr>
        <w:t>ավորելիս տեղեկատվական փոխգործակցություն</w:t>
      </w:r>
    </w:p>
    <w:p w14:paraId="7E3B5669" w14:textId="77777777" w:rsidR="0064324F" w:rsidRPr="00654716" w:rsidRDefault="0064324F" w:rsidP="00095FC9">
      <w:pPr>
        <w:pStyle w:val="BodyText1"/>
        <w:tabs>
          <w:tab w:val="left" w:pos="1134"/>
        </w:tabs>
        <w:spacing w:after="160"/>
        <w:ind w:firstLine="567"/>
        <w:jc w:val="both"/>
        <w:rPr>
          <w:rFonts w:ascii="Sylfaen" w:hAnsi="Sylfaen" w:cs="Sylfaen"/>
          <w:sz w:val="24"/>
          <w:szCs w:val="24"/>
          <w:lang w:val="hy-AM"/>
        </w:rPr>
      </w:pPr>
      <w:r w:rsidRPr="00654716">
        <w:rPr>
          <w:rFonts w:ascii="Sylfaen" w:hAnsi="Sylfaen"/>
          <w:sz w:val="24"/>
          <w:szCs w:val="24"/>
          <w:shd w:val="clear" w:color="auto" w:fill="FFFFFF"/>
          <w:lang w:val="hy-AM"/>
        </w:rPr>
        <w:t>18.</w:t>
      </w:r>
      <w:r w:rsidR="00095FC9" w:rsidRPr="00496136">
        <w:rPr>
          <w:rFonts w:ascii="Sylfaen" w:hAnsi="Sylfaen"/>
          <w:sz w:val="24"/>
          <w:szCs w:val="24"/>
          <w:lang w:val="hy-AM"/>
        </w:rPr>
        <w:tab/>
      </w:r>
      <w:r w:rsidRPr="00654716">
        <w:rPr>
          <w:rFonts w:ascii="Sylfaen" w:hAnsi="Sylfaen"/>
          <w:sz w:val="24"/>
          <w:szCs w:val="24"/>
          <w:lang w:val="hy-AM"/>
        </w:rPr>
        <w:t xml:space="preserve">Ընդհանուր գործընթացի տրանզակցիաների կատարման սխեման 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ԱՕՏՄ-ների մասին տեղեկությունների ռեեստր ձ</w:t>
      </w:r>
      <w:r w:rsidR="00654716">
        <w:rPr>
          <w:rFonts w:ascii="Sylfaen" w:hAnsi="Sylfaen"/>
          <w:sz w:val="24"/>
          <w:szCs w:val="24"/>
          <w:lang w:val="hy-AM"/>
        </w:rPr>
        <w:t>եւ</w:t>
      </w:r>
      <w:r w:rsidRPr="00654716">
        <w:rPr>
          <w:rFonts w:ascii="Sylfaen" w:hAnsi="Sylfaen"/>
          <w:sz w:val="24"/>
          <w:szCs w:val="24"/>
          <w:lang w:val="hy-AM"/>
        </w:rPr>
        <w:t xml:space="preserve">ավորելիս ներկայացված է 8-րդ նկարում: Ընդհանուր գործընթացի յուրաքանչյուր ընթացակարգի համար 8-րդ աղյուսակում բերված է ընդհանուր գործընթացի գործառնությունների, տեղեկատվական օբյեկտների միջանկյալ ու վերջնական վիճակների </w:t>
      </w:r>
      <w:r w:rsidR="00654716">
        <w:rPr>
          <w:rFonts w:ascii="Sylfaen" w:hAnsi="Sylfaen"/>
          <w:sz w:val="24"/>
          <w:szCs w:val="24"/>
          <w:lang w:val="hy-AM"/>
        </w:rPr>
        <w:t>եւ</w:t>
      </w:r>
      <w:r w:rsidRPr="00654716">
        <w:rPr>
          <w:rFonts w:ascii="Sylfaen" w:hAnsi="Sylfaen"/>
          <w:sz w:val="24"/>
          <w:szCs w:val="24"/>
          <w:lang w:val="hy-AM"/>
        </w:rPr>
        <w:t xml:space="preserve"> ընդհանուր գործընթացի տրանզակցիաների միջ</w:t>
      </w:r>
      <w:r w:rsidR="00654716">
        <w:rPr>
          <w:rFonts w:ascii="Sylfaen" w:hAnsi="Sylfaen"/>
          <w:sz w:val="24"/>
          <w:szCs w:val="24"/>
          <w:lang w:val="hy-AM"/>
        </w:rPr>
        <w:t>եւ</w:t>
      </w:r>
      <w:r w:rsidRPr="00654716">
        <w:rPr>
          <w:rFonts w:ascii="Sylfaen" w:hAnsi="Sylfaen"/>
          <w:sz w:val="24"/>
          <w:szCs w:val="24"/>
          <w:lang w:val="hy-AM"/>
        </w:rPr>
        <w:t xml:space="preserve"> կապը։</w:t>
      </w:r>
    </w:p>
    <w:p w14:paraId="456EF434" w14:textId="77777777" w:rsidR="0064324F" w:rsidRPr="00654716" w:rsidRDefault="0064324F" w:rsidP="0064324F">
      <w:pPr>
        <w:spacing w:after="160" w:line="360" w:lineRule="auto"/>
        <w:rPr>
          <w:rFonts w:ascii="Sylfaen" w:hAnsi="Sylfaen" w:cs="Sylfaen"/>
        </w:rPr>
      </w:pPr>
    </w:p>
    <w:p w14:paraId="4C9B44AF" w14:textId="77777777" w:rsidR="0064324F" w:rsidRPr="00654716" w:rsidRDefault="009F1E00" w:rsidP="0064324F">
      <w:pPr>
        <w:spacing w:after="160" w:line="360" w:lineRule="auto"/>
        <w:rPr>
          <w:rFonts w:ascii="Sylfaen" w:hAnsi="Sylfaen" w:cs="Sylfaen"/>
        </w:rPr>
      </w:pPr>
      <w:r>
        <w:rPr>
          <w:rFonts w:ascii="Sylfaen" w:hAnsi="Sylfaen" w:cs="Sylfaen"/>
          <w:noProof/>
        </w:rPr>
        <w:pict w14:anchorId="74089EEA">
          <v:rect id="_x0000_s1266" style="position:absolute;margin-left:124.85pt;margin-top:392.95pt;width:212.25pt;height:51pt;z-index:251753472" stroked="f">
            <v:textbox style="mso-next-textbox:#_x0000_s1266" inset="0,0,0,0">
              <w:txbxContent>
                <w:p w14:paraId="3EF1E1D8" w14:textId="77777777" w:rsidR="00846ABE" w:rsidRPr="00BA13AA" w:rsidRDefault="00846ABE" w:rsidP="0064324F">
                  <w:pPr>
                    <w:jc w:val="center"/>
                    <w:rPr>
                      <w:rFonts w:ascii="Sylfaen" w:hAnsi="Sylfaen"/>
                      <w:sz w:val="20"/>
                    </w:rPr>
                  </w:pPr>
                  <w:r>
                    <w:rPr>
                      <w:rFonts w:ascii="Sylfaen" w:hAnsi="Sylfaen"/>
                      <w:sz w:val="16"/>
                    </w:rPr>
                    <w:t>Ժամանակավորապես ներմուծված և չարտահանված ԱՕՏՄ-ների մասին տեղեկությունների ռեեստրից տեղեկությունների չեղարկման համար տեղեկատվություն ուղարկելը (P.CP.04.TRN.012)</w:t>
                  </w:r>
                </w:p>
              </w:txbxContent>
            </v:textbox>
          </v:rect>
        </w:pict>
      </w:r>
      <w:r>
        <w:rPr>
          <w:rFonts w:ascii="Sylfaen" w:hAnsi="Sylfaen" w:cs="Sylfaen"/>
          <w:noProof/>
        </w:rPr>
        <w:pict w14:anchorId="09C5630F">
          <v:rect id="_x0000_s1265" style="position:absolute;margin-left:46.1pt;margin-top:342.7pt;width:375.75pt;height:40.5pt;z-index:251752448" stroked="f">
            <v:textbox style="mso-next-textbox:#_x0000_s1265" inset="0,0,0,0">
              <w:txbxContent>
                <w:p w14:paraId="103B5999" w14:textId="77777777" w:rsidR="00846ABE" w:rsidRPr="00BA13AA" w:rsidRDefault="00846ABE" w:rsidP="0064324F">
                  <w:pPr>
                    <w:jc w:val="center"/>
                    <w:rPr>
                      <w:rFonts w:ascii="Sylfaen" w:hAnsi="Sylfaen"/>
                      <w:sz w:val="20"/>
                    </w:rPr>
                  </w:pPr>
                  <w:r>
                    <w:rPr>
                      <w:rFonts w:ascii="Sylfaen" w:hAnsi="Sylfaen"/>
                      <w:sz w:val="16"/>
                    </w:rPr>
                    <w:t>[կատարվում է կոնկրետ անդամ պետության՝ ԱՕՏՄ-ի ժամանակավոր ներմուծման մասով հսկողություն իրականացնող լիազորված մարմնի կողմից՝ ներմուծված և չարտահանված ԱՕՏՄ-ների մասին տեղեկությունների ռեեստրից տեղեկությունները չեղարկելու դեպքում]</w:t>
                  </w:r>
                </w:p>
              </w:txbxContent>
            </v:textbox>
          </v:rect>
        </w:pict>
      </w:r>
      <w:r>
        <w:rPr>
          <w:rFonts w:ascii="Sylfaen" w:hAnsi="Sylfaen" w:cs="Sylfaen"/>
          <w:noProof/>
        </w:rPr>
        <w:pict w14:anchorId="7475E73A">
          <v:rect id="_x0000_s1264" style="position:absolute;margin-left:124.85pt;margin-top:245.95pt;width:212.25pt;height:51pt;z-index:251751424" stroked="f">
            <v:textbox style="mso-next-textbox:#_x0000_s1264" inset="0,0,0,0">
              <w:txbxContent>
                <w:p w14:paraId="3687F6E2" w14:textId="77777777" w:rsidR="00846ABE" w:rsidRPr="00BA13AA" w:rsidRDefault="00846ABE" w:rsidP="0064324F">
                  <w:pPr>
                    <w:widowControl/>
                    <w:rPr>
                      <w:rFonts w:ascii="Times New Roman" w:eastAsia="Times New Roman" w:hAnsi="Times New Roman" w:cs="Times New Roman"/>
                      <w:color w:val="auto"/>
                    </w:rPr>
                  </w:pPr>
                  <w:r>
                    <w:rPr>
                      <w:rFonts w:ascii="Sylfaen" w:hAnsi="Sylfaen"/>
                      <w:sz w:val="16"/>
                    </w:rPr>
                    <w:t xml:space="preserve">Ժամանակավորապես ներմուծված և չարտահանված ԱՕՏՄ-ի մասին փոփոխված տեղեկությունների ուղակում՝ ռեեստրում ներառելու համար </w:t>
                  </w:r>
                </w:p>
                <w:p w14:paraId="19170037" w14:textId="77777777" w:rsidR="00846ABE" w:rsidRPr="00187213" w:rsidRDefault="00846ABE" w:rsidP="0064324F">
                  <w:pPr>
                    <w:jc w:val="center"/>
                    <w:rPr>
                      <w:rFonts w:ascii="Sylfaen" w:hAnsi="Sylfaen"/>
                      <w:sz w:val="20"/>
                    </w:rPr>
                  </w:pPr>
                  <w:r>
                    <w:rPr>
                      <w:rFonts w:ascii="Sylfaen" w:hAnsi="Sylfaen"/>
                      <w:sz w:val="16"/>
                    </w:rPr>
                    <w:t>(P.CP.04.TRN.011)</w:t>
                  </w:r>
                </w:p>
              </w:txbxContent>
            </v:textbox>
          </v:rect>
        </w:pict>
      </w:r>
      <w:r>
        <w:rPr>
          <w:rFonts w:ascii="Sylfaen" w:hAnsi="Sylfaen" w:cs="Sylfaen"/>
          <w:noProof/>
        </w:rPr>
        <w:pict w14:anchorId="6A347F6C">
          <v:rect id="_x0000_s1262" style="position:absolute;margin-left:234.35pt;margin-top:11.2pt;width:212.25pt;height:20.25pt;z-index:251749376" stroked="f">
            <v:textbox style="mso-next-textbox:#_x0000_s1262" inset="0,0,0,0">
              <w:txbxContent>
                <w:p w14:paraId="3C32BFCE" w14:textId="77777777" w:rsidR="00846ABE" w:rsidRPr="00187213" w:rsidRDefault="00846ABE" w:rsidP="0064324F">
                  <w:pPr>
                    <w:jc w:val="center"/>
                    <w:rPr>
                      <w:rFonts w:ascii="Sylfaen" w:hAnsi="Sylfaen"/>
                      <w:sz w:val="20"/>
                    </w:rPr>
                  </w:pPr>
                  <w:r>
                    <w:rPr>
                      <w:rFonts w:ascii="Sylfaen" w:hAnsi="Sylfaen"/>
                      <w:sz w:val="16"/>
                    </w:rPr>
                    <w:t>: ԱՕՏՄ-ի մասին տեղեկություններ ստացող լիազորված մարմին</w:t>
                  </w:r>
                </w:p>
              </w:txbxContent>
            </v:textbox>
          </v:rect>
        </w:pict>
      </w:r>
      <w:r>
        <w:rPr>
          <w:rFonts w:ascii="Sylfaen" w:hAnsi="Sylfaen" w:cs="Sylfaen"/>
          <w:noProof/>
        </w:rPr>
        <w:pict w14:anchorId="7B094D0A">
          <v:rect id="_x0000_s1263" style="position:absolute;margin-left:46.1pt;margin-top:188.2pt;width:375.75pt;height:40.5pt;z-index:251750400" stroked="f">
            <v:textbox style="mso-next-textbox:#_x0000_s1263" inset="0,0,0,0">
              <w:txbxContent>
                <w:p w14:paraId="326D3672" w14:textId="77777777" w:rsidR="00846ABE" w:rsidRPr="00BA13AA" w:rsidRDefault="00846ABE" w:rsidP="0064324F">
                  <w:pPr>
                    <w:jc w:val="center"/>
                    <w:rPr>
                      <w:rFonts w:ascii="Sylfaen" w:hAnsi="Sylfaen"/>
                      <w:sz w:val="20"/>
                    </w:rPr>
                  </w:pPr>
                  <w:r>
                    <w:rPr>
                      <w:rFonts w:ascii="Sylfaen" w:hAnsi="Sylfaen"/>
                      <w:sz w:val="16"/>
                    </w:rPr>
                    <w:t>[կատարվում է կոնկրետ անդամ պետության՝ ԱՕՏՄ-ի  ժամանակավոր ներմուծման մասով հսկողություն իրականացնող լիազորված մարմնի կողմից՝ ժամանակավորապես ներմուծված և չարտահանված ԱՕՏՄ-ների մասին տեղեկությունները ռեեստրում ներառելու դեպքում]</w:t>
                  </w:r>
                </w:p>
              </w:txbxContent>
            </v:textbox>
          </v:rect>
        </w:pict>
      </w:r>
      <w:r>
        <w:rPr>
          <w:rFonts w:ascii="Sylfaen" w:hAnsi="Sylfaen" w:cs="Sylfaen"/>
          <w:noProof/>
        </w:rPr>
        <w:pict w14:anchorId="2EDD6DAC">
          <v:rect id="_x0000_s1260" style="position:absolute;margin-left:118.1pt;margin-top:113.95pt;width:219pt;height:39pt;z-index:251747328" stroked="f">
            <v:textbox style="mso-next-textbox:#_x0000_s1260" inset="0,0,0,0">
              <w:txbxContent>
                <w:p w14:paraId="659B66FD" w14:textId="77777777" w:rsidR="00846ABE" w:rsidRPr="00562059" w:rsidRDefault="00846ABE" w:rsidP="0064324F">
                  <w:pPr>
                    <w:jc w:val="center"/>
                    <w:rPr>
                      <w:rFonts w:ascii="Sylfaen" w:hAnsi="Sylfaen"/>
                      <w:sz w:val="20"/>
                    </w:rPr>
                  </w:pPr>
                  <w:r>
                    <w:rPr>
                      <w:rFonts w:ascii="Sylfaen" w:hAnsi="Sylfaen"/>
                      <w:sz w:val="16"/>
                    </w:rPr>
                    <w:t>Ժամանակավորապես ներմուծված և չարտահանված ԱՕՏՄ-ների մասին տեղեկությունների ուղակում՝ ռեեստրում ներառելու համար (P.CP.04.TRN.010)</w:t>
                  </w:r>
                </w:p>
              </w:txbxContent>
            </v:textbox>
          </v:rect>
        </w:pict>
      </w:r>
      <w:r>
        <w:rPr>
          <w:rFonts w:ascii="Sylfaen" w:hAnsi="Sylfaen" w:cs="Sylfaen"/>
          <w:noProof/>
        </w:rPr>
        <w:pict w14:anchorId="7FC52ED4">
          <v:rect id="_x0000_s1261" style="position:absolute;margin-left:40.1pt;margin-top:41.2pt;width:396pt;height:63pt;z-index:251748352" stroked="f">
            <v:textbox style="mso-next-textbox:#_x0000_s1261" inset="0,0,0,0">
              <w:txbxContent>
                <w:p w14:paraId="2510940E" w14:textId="77777777" w:rsidR="00846ABE" w:rsidRPr="00187213" w:rsidRDefault="00846ABE" w:rsidP="0064324F">
                  <w:pPr>
                    <w:jc w:val="center"/>
                    <w:rPr>
                      <w:rFonts w:ascii="Sylfaen" w:hAnsi="Sylfaen"/>
                      <w:sz w:val="20"/>
                    </w:rPr>
                  </w:pPr>
                  <w:r>
                    <w:rPr>
                      <w:rFonts w:ascii="Sylfaen" w:hAnsi="Sylfaen"/>
                      <w:sz w:val="16"/>
                    </w:rPr>
                    <w:t>[կատարվում է ժամանակավորապես ներմուծված և չարտահանված ԱՕՏՄ-ների մասին տեղեկությունների ռեեստրում այն ԱՕՏՄ-ի մասին տեղեկությունների ներառման դեպքում, որոնց Միության մաքսային տարածք ներմուծման պահից անցել է մեկ օրից ոչ ավելի, ընդ որում՝ ռեեստրում տեղեկությունները ներառելու պահի դրությամբ նման ԱՕՏՄ-ները չեն արտահանվել Միության մաքսային տարածքից կամ չեն ճանաչվել որպես մաքսային հսկողության տակ  չգտնվող։]</w:t>
                  </w:r>
                </w:p>
              </w:txbxContent>
            </v:textbox>
          </v:rect>
        </w:pict>
      </w:r>
      <w:r>
        <w:rPr>
          <w:rFonts w:ascii="Sylfaen" w:hAnsi="Sylfaen" w:cs="Sylfaen"/>
          <w:noProof/>
        </w:rPr>
        <w:pict w14:anchorId="4AA288EE">
          <v:rect id="_x0000_s1259" style="position:absolute;margin-left:10.85pt;margin-top:7.45pt;width:212.25pt;height:24pt;z-index:251746304" stroked="f">
            <v:textbox style="mso-next-textbox:#_x0000_s1259" inset="0,0,0,0">
              <w:txbxContent>
                <w:p w14:paraId="69BE802F" w14:textId="77777777" w:rsidR="00846ABE" w:rsidRPr="00187213" w:rsidRDefault="00846ABE" w:rsidP="0064324F">
                  <w:pPr>
                    <w:jc w:val="center"/>
                    <w:rPr>
                      <w:rFonts w:ascii="Sylfaen" w:hAnsi="Sylfaen"/>
                      <w:sz w:val="20"/>
                    </w:rPr>
                  </w:pPr>
                  <w:r>
                    <w:rPr>
                      <w:rFonts w:ascii="Sylfaen" w:hAnsi="Sylfaen"/>
                      <w:sz w:val="16"/>
                    </w:rPr>
                    <w:t>: ԱՕՏՄ-ի ժամանակավոր ներմուծման մասով հսկողություն իրականացնող լիազորված մարմին</w:t>
                  </w:r>
                </w:p>
              </w:txbxContent>
            </v:textbox>
          </v:rect>
        </w:pict>
      </w:r>
      <w:r w:rsidR="0064324F" w:rsidRPr="00654716">
        <w:rPr>
          <w:rFonts w:ascii="Sylfaen" w:hAnsi="Sylfaen" w:cs="Sylfaen"/>
          <w:noProof/>
          <w:lang w:val="en-US" w:eastAsia="en-US" w:bidi="ar-SA"/>
        </w:rPr>
        <w:drawing>
          <wp:inline distT="0" distB="0" distL="0" distR="0" wp14:anchorId="586BED7F" wp14:editId="3F831593">
            <wp:extent cx="5755640" cy="6177932"/>
            <wp:effectExtent l="19050" t="0" r="0" b="0"/>
            <wp:docPr id="44"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7" cstate="print"/>
                    <a:stretch/>
                  </pic:blipFill>
                  <pic:spPr>
                    <a:xfrm>
                      <a:off x="0" y="0"/>
                      <a:ext cx="5755640" cy="6177932"/>
                    </a:xfrm>
                    <a:prstGeom prst="rect">
                      <a:avLst/>
                    </a:prstGeom>
                  </pic:spPr>
                </pic:pic>
              </a:graphicData>
            </a:graphic>
          </wp:inline>
        </w:drawing>
      </w:r>
    </w:p>
    <w:p w14:paraId="7BA6C696" w14:textId="77777777" w:rsidR="0064324F" w:rsidRPr="00095FC9" w:rsidRDefault="0064324F" w:rsidP="0064324F">
      <w:pPr>
        <w:pStyle w:val="Bodytext20"/>
        <w:spacing w:after="160" w:line="360" w:lineRule="auto"/>
        <w:rPr>
          <w:rFonts w:ascii="Sylfaen" w:hAnsi="Sylfaen" w:cs="Sylfaen"/>
          <w:sz w:val="20"/>
          <w:lang w:val="hy-AM"/>
        </w:rPr>
      </w:pPr>
      <w:r w:rsidRPr="00095FC9">
        <w:rPr>
          <w:rFonts w:ascii="Sylfaen" w:hAnsi="Sylfaen"/>
          <w:sz w:val="20"/>
          <w:lang w:val="hy-AM"/>
        </w:rPr>
        <w:t xml:space="preserve">Նկ. 8. Ժամանակավորապես ներմուծված </w:t>
      </w:r>
      <w:r w:rsidR="00654716" w:rsidRPr="00095FC9">
        <w:rPr>
          <w:rFonts w:ascii="Sylfaen" w:hAnsi="Sylfaen"/>
          <w:sz w:val="20"/>
          <w:lang w:val="hy-AM"/>
        </w:rPr>
        <w:t>եւ</w:t>
      </w:r>
      <w:r w:rsidRPr="00095FC9">
        <w:rPr>
          <w:rFonts w:ascii="Sylfaen" w:hAnsi="Sylfaen"/>
          <w:sz w:val="20"/>
          <w:lang w:val="hy-AM"/>
        </w:rPr>
        <w:t xml:space="preserve"> չարտահանված ԱՕՏՄ-ների մասին տեղեկությունների ռեեստրը ձ</w:t>
      </w:r>
      <w:r w:rsidR="00654716" w:rsidRPr="00095FC9">
        <w:rPr>
          <w:rFonts w:ascii="Sylfaen" w:hAnsi="Sylfaen"/>
          <w:sz w:val="20"/>
          <w:lang w:val="hy-AM"/>
        </w:rPr>
        <w:t>եւ</w:t>
      </w:r>
      <w:r w:rsidRPr="00095FC9">
        <w:rPr>
          <w:rFonts w:ascii="Sylfaen" w:hAnsi="Sylfaen"/>
          <w:sz w:val="20"/>
          <w:lang w:val="hy-AM"/>
        </w:rPr>
        <w:t>ավորելիս ընդհանուր գործընթացի տրանզակցիաների կատարման սխեմա</w:t>
      </w:r>
    </w:p>
    <w:p w14:paraId="481D609A" w14:textId="77777777" w:rsidR="0064324F" w:rsidRPr="00654716" w:rsidRDefault="0064324F" w:rsidP="0064324F">
      <w:pPr>
        <w:spacing w:after="160" w:line="360" w:lineRule="auto"/>
        <w:rPr>
          <w:rFonts w:ascii="Sylfaen" w:hAnsi="Sylfaen" w:cs="Sylfaen"/>
        </w:rPr>
      </w:pPr>
    </w:p>
    <w:p w14:paraId="2A0FD461" w14:textId="77777777" w:rsidR="0064324F" w:rsidRPr="00654716" w:rsidRDefault="0064324F" w:rsidP="0064324F">
      <w:pPr>
        <w:spacing w:after="160" w:line="360" w:lineRule="auto"/>
        <w:rPr>
          <w:rFonts w:ascii="Sylfaen" w:hAnsi="Sylfaen" w:cs="Sylfaen"/>
        </w:rPr>
        <w:sectPr w:rsidR="0064324F" w:rsidRPr="00654716" w:rsidSect="00C14EB6">
          <w:pgSz w:w="11900" w:h="16840" w:code="9"/>
          <w:pgMar w:top="1418" w:right="1418" w:bottom="1418" w:left="1418" w:header="0" w:footer="501" w:gutter="0"/>
          <w:cols w:space="720"/>
          <w:noEndnote/>
          <w:docGrid w:linePitch="360"/>
        </w:sectPr>
      </w:pPr>
    </w:p>
    <w:p w14:paraId="3C535E50" w14:textId="77777777" w:rsidR="0064324F" w:rsidRPr="00095FC9" w:rsidRDefault="0064324F" w:rsidP="0064324F">
      <w:pPr>
        <w:pStyle w:val="Heading10"/>
        <w:spacing w:after="160" w:line="360" w:lineRule="auto"/>
        <w:ind w:left="0"/>
        <w:jc w:val="right"/>
        <w:rPr>
          <w:rFonts w:ascii="Sylfaen" w:hAnsi="Sylfaen" w:cs="Sylfaen"/>
          <w:color w:val="000000" w:themeColor="text1"/>
          <w:sz w:val="24"/>
          <w:szCs w:val="24"/>
          <w:lang w:val="hy-AM"/>
        </w:rPr>
      </w:pPr>
      <w:r w:rsidRPr="00095FC9">
        <w:rPr>
          <w:rFonts w:ascii="Sylfaen" w:hAnsi="Sylfaen"/>
          <w:color w:val="000000" w:themeColor="text1"/>
          <w:sz w:val="24"/>
          <w:szCs w:val="24"/>
          <w:lang w:val="hy-AM"/>
        </w:rPr>
        <w:t>Աղյուսակ 8</w:t>
      </w:r>
    </w:p>
    <w:p w14:paraId="6555EB11" w14:textId="77777777" w:rsidR="0064324F" w:rsidRPr="00095FC9" w:rsidRDefault="0064324F" w:rsidP="0064324F">
      <w:pPr>
        <w:pStyle w:val="Heading10"/>
        <w:spacing w:after="160" w:line="360" w:lineRule="auto"/>
        <w:ind w:left="0"/>
        <w:jc w:val="center"/>
        <w:rPr>
          <w:rFonts w:ascii="Sylfaen" w:hAnsi="Sylfaen" w:cs="Sylfaen"/>
          <w:color w:val="000000" w:themeColor="text1"/>
          <w:sz w:val="24"/>
          <w:szCs w:val="24"/>
          <w:lang w:val="hy-AM"/>
        </w:rPr>
      </w:pPr>
      <w:r w:rsidRPr="00095FC9">
        <w:rPr>
          <w:rFonts w:ascii="Sylfaen" w:hAnsi="Sylfaen"/>
          <w:color w:val="000000" w:themeColor="text1"/>
          <w:sz w:val="24"/>
          <w:szCs w:val="24"/>
          <w:lang w:val="hy-AM"/>
        </w:rPr>
        <w:t xml:space="preserve">Ժամանակավորապես ներմուծված </w:t>
      </w:r>
      <w:r w:rsidR="00654716" w:rsidRPr="00095FC9">
        <w:rPr>
          <w:rFonts w:ascii="Sylfaen" w:hAnsi="Sylfaen"/>
          <w:color w:val="000000" w:themeColor="text1"/>
          <w:sz w:val="24"/>
          <w:szCs w:val="24"/>
          <w:lang w:val="hy-AM"/>
        </w:rPr>
        <w:t>եւ</w:t>
      </w:r>
      <w:r w:rsidRPr="00095FC9">
        <w:rPr>
          <w:rFonts w:ascii="Sylfaen" w:hAnsi="Sylfaen"/>
          <w:color w:val="000000" w:themeColor="text1"/>
          <w:sz w:val="24"/>
          <w:szCs w:val="24"/>
          <w:lang w:val="hy-AM"/>
        </w:rPr>
        <w:t xml:space="preserve"> չարտահանված ԱՕՏՄ-ների մասին տեղեկությունների ռեեստրը ձ</w:t>
      </w:r>
      <w:r w:rsidR="00654716" w:rsidRPr="00095FC9">
        <w:rPr>
          <w:rFonts w:ascii="Sylfaen" w:hAnsi="Sylfaen"/>
          <w:color w:val="000000" w:themeColor="text1"/>
          <w:sz w:val="24"/>
          <w:szCs w:val="24"/>
          <w:lang w:val="hy-AM"/>
        </w:rPr>
        <w:t>եւ</w:t>
      </w:r>
      <w:r w:rsidRPr="00095FC9">
        <w:rPr>
          <w:rFonts w:ascii="Sylfaen" w:hAnsi="Sylfaen"/>
          <w:color w:val="000000" w:themeColor="text1"/>
          <w:sz w:val="24"/>
          <w:szCs w:val="24"/>
          <w:lang w:val="hy-AM"/>
        </w:rPr>
        <w:t>ավորելիս ընդհանուր գործընթացի տրանզակցիաների ցանկ</w:t>
      </w:r>
    </w:p>
    <w:tbl>
      <w:tblPr>
        <w:tblOverlap w:val="never"/>
        <w:tblW w:w="14726" w:type="dxa"/>
        <w:tblLayout w:type="fixed"/>
        <w:tblCellMar>
          <w:left w:w="10" w:type="dxa"/>
          <w:right w:w="10" w:type="dxa"/>
        </w:tblCellMar>
        <w:tblLook w:val="0000" w:firstRow="0" w:lastRow="0" w:firstColumn="0" w:lastColumn="0" w:noHBand="0" w:noVBand="0"/>
      </w:tblPr>
      <w:tblGrid>
        <w:gridCol w:w="861"/>
        <w:gridCol w:w="3030"/>
        <w:gridCol w:w="7"/>
        <w:gridCol w:w="3262"/>
        <w:gridCol w:w="2739"/>
        <w:gridCol w:w="2446"/>
        <w:gridCol w:w="2381"/>
      </w:tblGrid>
      <w:tr w:rsidR="0064324F" w:rsidRPr="00095FC9" w14:paraId="5CF688A8" w14:textId="77777777" w:rsidTr="00A551C5">
        <w:trPr>
          <w:tblHeader/>
        </w:trPr>
        <w:tc>
          <w:tcPr>
            <w:tcW w:w="861" w:type="dxa"/>
            <w:tcBorders>
              <w:top w:val="single" w:sz="4" w:space="0" w:color="auto"/>
              <w:left w:val="single" w:sz="4" w:space="0" w:color="auto"/>
            </w:tcBorders>
          </w:tcPr>
          <w:p w14:paraId="2C27DA5F"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Համարը՝ ը/կ</w:t>
            </w:r>
          </w:p>
        </w:tc>
        <w:tc>
          <w:tcPr>
            <w:tcW w:w="3037" w:type="dxa"/>
            <w:gridSpan w:val="2"/>
            <w:tcBorders>
              <w:top w:val="single" w:sz="4" w:space="0" w:color="auto"/>
              <w:left w:val="single" w:sz="4" w:space="0" w:color="auto"/>
            </w:tcBorders>
          </w:tcPr>
          <w:p w14:paraId="0FF13745"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Նախաձեռնողի կողմից կատարվող գործառնություն</w:t>
            </w:r>
          </w:p>
        </w:tc>
        <w:tc>
          <w:tcPr>
            <w:tcW w:w="3262" w:type="dxa"/>
            <w:tcBorders>
              <w:top w:val="single" w:sz="4" w:space="0" w:color="auto"/>
              <w:left w:val="single" w:sz="4" w:space="0" w:color="auto"/>
            </w:tcBorders>
          </w:tcPr>
          <w:p w14:paraId="33E213DB"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Ընդհանուր գործընթացի տեղեկատվական օբյեկտի միջանկյալ վիճակ</w:t>
            </w:r>
          </w:p>
        </w:tc>
        <w:tc>
          <w:tcPr>
            <w:tcW w:w="2739" w:type="dxa"/>
            <w:tcBorders>
              <w:top w:val="single" w:sz="4" w:space="0" w:color="auto"/>
              <w:left w:val="single" w:sz="4" w:space="0" w:color="auto"/>
            </w:tcBorders>
          </w:tcPr>
          <w:p w14:paraId="03207E79"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Ռեսպոնդենտի կողմից կատարվող գործառնություն</w:t>
            </w:r>
          </w:p>
        </w:tc>
        <w:tc>
          <w:tcPr>
            <w:tcW w:w="2446" w:type="dxa"/>
            <w:tcBorders>
              <w:top w:val="single" w:sz="4" w:space="0" w:color="auto"/>
              <w:left w:val="single" w:sz="4" w:space="0" w:color="auto"/>
            </w:tcBorders>
          </w:tcPr>
          <w:p w14:paraId="10A08721"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Ընդհանուր գործընթացի տեղեկատվական օբյեկտի վերջնական վիճակ</w:t>
            </w:r>
          </w:p>
        </w:tc>
        <w:tc>
          <w:tcPr>
            <w:tcW w:w="2381" w:type="dxa"/>
            <w:tcBorders>
              <w:top w:val="single" w:sz="4" w:space="0" w:color="auto"/>
              <w:left w:val="single" w:sz="4" w:space="0" w:color="auto"/>
              <w:right w:val="single" w:sz="4" w:space="0" w:color="auto"/>
            </w:tcBorders>
          </w:tcPr>
          <w:p w14:paraId="796CC60B"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Ընդհանուր գործընթացի տրանզակցիա</w:t>
            </w:r>
          </w:p>
        </w:tc>
      </w:tr>
      <w:tr w:rsidR="0064324F" w:rsidRPr="00095FC9" w14:paraId="2A0CCC96" w14:textId="77777777" w:rsidTr="00A551C5">
        <w:trPr>
          <w:tblHeader/>
        </w:trPr>
        <w:tc>
          <w:tcPr>
            <w:tcW w:w="861" w:type="dxa"/>
            <w:tcBorders>
              <w:top w:val="single" w:sz="4" w:space="0" w:color="auto"/>
              <w:left w:val="single" w:sz="4" w:space="0" w:color="auto"/>
            </w:tcBorders>
          </w:tcPr>
          <w:p w14:paraId="78E58E30"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1</w:t>
            </w:r>
          </w:p>
        </w:tc>
        <w:tc>
          <w:tcPr>
            <w:tcW w:w="3037" w:type="dxa"/>
            <w:gridSpan w:val="2"/>
            <w:tcBorders>
              <w:top w:val="single" w:sz="4" w:space="0" w:color="auto"/>
              <w:left w:val="single" w:sz="4" w:space="0" w:color="auto"/>
            </w:tcBorders>
          </w:tcPr>
          <w:p w14:paraId="198CBCA1"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2</w:t>
            </w:r>
          </w:p>
        </w:tc>
        <w:tc>
          <w:tcPr>
            <w:tcW w:w="3262" w:type="dxa"/>
            <w:tcBorders>
              <w:top w:val="single" w:sz="4" w:space="0" w:color="auto"/>
              <w:left w:val="single" w:sz="4" w:space="0" w:color="auto"/>
            </w:tcBorders>
          </w:tcPr>
          <w:p w14:paraId="472D2343"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3</w:t>
            </w:r>
          </w:p>
        </w:tc>
        <w:tc>
          <w:tcPr>
            <w:tcW w:w="2739" w:type="dxa"/>
            <w:tcBorders>
              <w:top w:val="single" w:sz="4" w:space="0" w:color="auto"/>
              <w:left w:val="single" w:sz="4" w:space="0" w:color="auto"/>
            </w:tcBorders>
          </w:tcPr>
          <w:p w14:paraId="29AE92B7"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4</w:t>
            </w:r>
          </w:p>
        </w:tc>
        <w:tc>
          <w:tcPr>
            <w:tcW w:w="2446" w:type="dxa"/>
            <w:tcBorders>
              <w:top w:val="single" w:sz="4" w:space="0" w:color="auto"/>
              <w:left w:val="single" w:sz="4" w:space="0" w:color="auto"/>
            </w:tcBorders>
          </w:tcPr>
          <w:p w14:paraId="293F3400"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5</w:t>
            </w:r>
          </w:p>
        </w:tc>
        <w:tc>
          <w:tcPr>
            <w:tcW w:w="2381" w:type="dxa"/>
            <w:tcBorders>
              <w:top w:val="single" w:sz="4" w:space="0" w:color="auto"/>
              <w:left w:val="single" w:sz="4" w:space="0" w:color="auto"/>
              <w:right w:val="single" w:sz="4" w:space="0" w:color="auto"/>
            </w:tcBorders>
          </w:tcPr>
          <w:p w14:paraId="78BA9C58"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6</w:t>
            </w:r>
          </w:p>
        </w:tc>
      </w:tr>
      <w:tr w:rsidR="0064324F" w:rsidRPr="00095FC9" w14:paraId="7CF9282C" w14:textId="77777777" w:rsidTr="00095FC9">
        <w:tc>
          <w:tcPr>
            <w:tcW w:w="861" w:type="dxa"/>
            <w:tcBorders>
              <w:top w:val="single" w:sz="4" w:space="0" w:color="auto"/>
              <w:left w:val="single" w:sz="4" w:space="0" w:color="auto"/>
            </w:tcBorders>
          </w:tcPr>
          <w:p w14:paraId="481170A1"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1</w:t>
            </w:r>
          </w:p>
        </w:tc>
        <w:tc>
          <w:tcPr>
            <w:tcW w:w="13865" w:type="dxa"/>
            <w:gridSpan w:val="6"/>
            <w:tcBorders>
              <w:top w:val="single" w:sz="4" w:space="0" w:color="auto"/>
              <w:left w:val="single" w:sz="4" w:space="0" w:color="auto"/>
              <w:right w:val="single" w:sz="4" w:space="0" w:color="auto"/>
            </w:tcBorders>
          </w:tcPr>
          <w:p w14:paraId="601ABE08"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ռեեստրում ներառման համար տեղեկությունների ներկայացում (P.CP.04.PRC.010)</w:t>
            </w:r>
          </w:p>
        </w:tc>
      </w:tr>
      <w:tr w:rsidR="0064324F" w:rsidRPr="00095FC9" w14:paraId="5AAF5409" w14:textId="77777777" w:rsidTr="00095FC9">
        <w:tc>
          <w:tcPr>
            <w:tcW w:w="861" w:type="dxa"/>
            <w:tcBorders>
              <w:top w:val="single" w:sz="4" w:space="0" w:color="auto"/>
              <w:left w:val="single" w:sz="4" w:space="0" w:color="auto"/>
              <w:bottom w:val="single" w:sz="4" w:space="0" w:color="auto"/>
            </w:tcBorders>
          </w:tcPr>
          <w:p w14:paraId="7D871611"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1.1</w:t>
            </w:r>
          </w:p>
        </w:tc>
        <w:tc>
          <w:tcPr>
            <w:tcW w:w="3037" w:type="dxa"/>
            <w:gridSpan w:val="2"/>
            <w:tcBorders>
              <w:top w:val="single" w:sz="4" w:space="0" w:color="auto"/>
              <w:left w:val="single" w:sz="4" w:space="0" w:color="auto"/>
              <w:bottom w:val="single" w:sz="4" w:space="0" w:color="auto"/>
            </w:tcBorders>
          </w:tcPr>
          <w:p w14:paraId="42669492"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ռեեստրում ներառման նպատակով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 ուղարկելը (P.CP.04.0PR.028):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 մշակելու մասին ծանուցման ստացում</w:t>
            </w:r>
          </w:p>
          <w:p w14:paraId="745E6B65"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(P.CP.04.0PR.030)</w:t>
            </w:r>
          </w:p>
        </w:tc>
        <w:tc>
          <w:tcPr>
            <w:tcW w:w="3262" w:type="dxa"/>
            <w:tcBorders>
              <w:top w:val="single" w:sz="4" w:space="0" w:color="auto"/>
              <w:left w:val="single" w:sz="4" w:space="0" w:color="auto"/>
              <w:bottom w:val="single" w:sz="4" w:space="0" w:color="auto"/>
            </w:tcBorders>
          </w:tcPr>
          <w:p w14:paraId="654AF108"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ԱՕՏՄ-ի ռեեստր (P.CP.04.BEN.002)՝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տեղեկություններն ուղարկվել են</w:t>
            </w:r>
          </w:p>
        </w:tc>
        <w:tc>
          <w:tcPr>
            <w:tcW w:w="2739" w:type="dxa"/>
            <w:tcBorders>
              <w:top w:val="single" w:sz="4" w:space="0" w:color="auto"/>
              <w:left w:val="single" w:sz="4" w:space="0" w:color="auto"/>
              <w:bottom w:val="single" w:sz="4" w:space="0" w:color="auto"/>
            </w:tcBorders>
          </w:tcPr>
          <w:p w14:paraId="070DBD1D"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տեղեկությունների ընդունում </w:t>
            </w:r>
            <w:r w:rsidR="00654716" w:rsidRPr="00095FC9">
              <w:rPr>
                <w:rFonts w:ascii="Sylfaen" w:hAnsi="Sylfaen"/>
                <w:sz w:val="20"/>
                <w:szCs w:val="20"/>
              </w:rPr>
              <w:t>եւ</w:t>
            </w:r>
            <w:r w:rsidRPr="00095FC9">
              <w:rPr>
                <w:rFonts w:ascii="Sylfaen" w:hAnsi="Sylfaen"/>
                <w:sz w:val="20"/>
                <w:szCs w:val="20"/>
              </w:rPr>
              <w:t xml:space="preserve"> մշակում (P.CP.04.0PR.029)</w:t>
            </w:r>
          </w:p>
        </w:tc>
        <w:tc>
          <w:tcPr>
            <w:tcW w:w="2446" w:type="dxa"/>
            <w:tcBorders>
              <w:top w:val="single" w:sz="4" w:space="0" w:color="auto"/>
              <w:left w:val="single" w:sz="4" w:space="0" w:color="auto"/>
              <w:bottom w:val="single" w:sz="4" w:space="0" w:color="auto"/>
            </w:tcBorders>
          </w:tcPr>
          <w:p w14:paraId="351CC905"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ԱՕՏՄ-ի ռեեստր (P.CP.04.BEN.002)՝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տեղեկությունները մշակվել են</w:t>
            </w:r>
          </w:p>
        </w:tc>
        <w:tc>
          <w:tcPr>
            <w:tcW w:w="2381" w:type="dxa"/>
            <w:tcBorders>
              <w:top w:val="single" w:sz="4" w:space="0" w:color="auto"/>
              <w:left w:val="single" w:sz="4" w:space="0" w:color="auto"/>
              <w:bottom w:val="single" w:sz="4" w:space="0" w:color="auto"/>
              <w:right w:val="single" w:sz="4" w:space="0" w:color="auto"/>
            </w:tcBorders>
          </w:tcPr>
          <w:p w14:paraId="2C58833C"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տեղեկությունների ուղարկում ռեեստրում ներառելու համար (P.CP.04.TRN.010)</w:t>
            </w:r>
          </w:p>
        </w:tc>
      </w:tr>
      <w:tr w:rsidR="0064324F" w:rsidRPr="00095FC9" w14:paraId="6B8F84CD" w14:textId="77777777" w:rsidTr="00095FC9">
        <w:tc>
          <w:tcPr>
            <w:tcW w:w="861" w:type="dxa"/>
            <w:tcBorders>
              <w:top w:val="single" w:sz="4" w:space="0" w:color="auto"/>
              <w:left w:val="single" w:sz="4" w:space="0" w:color="auto"/>
            </w:tcBorders>
            <w:shd w:val="clear" w:color="auto" w:fill="FFFFFF"/>
            <w:vAlign w:val="center"/>
          </w:tcPr>
          <w:p w14:paraId="1337C2CD"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2</w:t>
            </w:r>
          </w:p>
        </w:tc>
        <w:tc>
          <w:tcPr>
            <w:tcW w:w="13865" w:type="dxa"/>
            <w:gridSpan w:val="6"/>
            <w:tcBorders>
              <w:top w:val="single" w:sz="4" w:space="0" w:color="auto"/>
              <w:left w:val="single" w:sz="4" w:space="0" w:color="auto"/>
              <w:right w:val="single" w:sz="4" w:space="0" w:color="auto"/>
            </w:tcBorders>
            <w:shd w:val="clear" w:color="auto" w:fill="FFFFFF"/>
            <w:vAlign w:val="center"/>
          </w:tcPr>
          <w:p w14:paraId="5D38EAAB"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ռեեստրում տեղեկությունների փոփոխման մասին տեղեկատվության ներկայացում (P.CP.04.PRC.011)</w:t>
            </w:r>
          </w:p>
        </w:tc>
      </w:tr>
      <w:tr w:rsidR="0064324F" w:rsidRPr="00095FC9" w14:paraId="74D0CEE1" w14:textId="77777777" w:rsidTr="00095FC9">
        <w:tc>
          <w:tcPr>
            <w:tcW w:w="861" w:type="dxa"/>
            <w:tcBorders>
              <w:top w:val="single" w:sz="4" w:space="0" w:color="auto"/>
              <w:left w:val="single" w:sz="4" w:space="0" w:color="auto"/>
              <w:bottom w:val="single" w:sz="4" w:space="0" w:color="auto"/>
            </w:tcBorders>
            <w:shd w:val="clear" w:color="auto" w:fill="FFFFFF"/>
          </w:tcPr>
          <w:p w14:paraId="7BE68EC6"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2.1</w:t>
            </w:r>
          </w:p>
        </w:tc>
        <w:tc>
          <w:tcPr>
            <w:tcW w:w="3037" w:type="dxa"/>
            <w:gridSpan w:val="2"/>
            <w:tcBorders>
              <w:top w:val="single" w:sz="4" w:space="0" w:color="auto"/>
              <w:left w:val="single" w:sz="4" w:space="0" w:color="auto"/>
              <w:bottom w:val="single" w:sz="4" w:space="0" w:color="auto"/>
            </w:tcBorders>
            <w:shd w:val="clear" w:color="auto" w:fill="FFFFFF"/>
            <w:vAlign w:val="center"/>
          </w:tcPr>
          <w:p w14:paraId="57004E1F"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փոփոխված տեղեկությունների ուղարկում (P.CP.04.0PR.031):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փոփոխված տեղեկությունների մշակման մասին ծանուցման ստացում (P.CP.04.0PR.033) </w:t>
            </w:r>
          </w:p>
        </w:tc>
        <w:tc>
          <w:tcPr>
            <w:tcW w:w="3262" w:type="dxa"/>
            <w:tcBorders>
              <w:top w:val="single" w:sz="4" w:space="0" w:color="auto"/>
              <w:left w:val="single" w:sz="4" w:space="0" w:color="auto"/>
              <w:bottom w:val="single" w:sz="4" w:space="0" w:color="auto"/>
            </w:tcBorders>
            <w:shd w:val="clear" w:color="auto" w:fill="FFFFFF"/>
          </w:tcPr>
          <w:p w14:paraId="41C1CF68"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ԱՕՏՄ-ի ռեեստր (P.CP.04.BEN.002)՝ ժամանակավորապես</w:t>
            </w:r>
            <w:r w:rsidR="002C5E73">
              <w:rPr>
                <w:rFonts w:ascii="Sylfaen" w:hAnsi="Sylfaen"/>
                <w:sz w:val="20"/>
                <w:szCs w:val="20"/>
              </w:rPr>
              <w:t xml:space="preserve"> </w:t>
            </w:r>
            <w:r w:rsidRPr="00095FC9">
              <w:rPr>
                <w:rFonts w:ascii="Sylfaen" w:hAnsi="Sylfaen"/>
                <w:sz w:val="20"/>
                <w:szCs w:val="20"/>
              </w:rPr>
              <w:t xml:space="preserve">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փոփոխված տեղեկություններն ուղարկվել են</w:t>
            </w:r>
          </w:p>
        </w:tc>
        <w:tc>
          <w:tcPr>
            <w:tcW w:w="2739" w:type="dxa"/>
            <w:tcBorders>
              <w:top w:val="single" w:sz="4" w:space="0" w:color="auto"/>
              <w:left w:val="single" w:sz="4" w:space="0" w:color="auto"/>
              <w:bottom w:val="single" w:sz="4" w:space="0" w:color="auto"/>
            </w:tcBorders>
            <w:shd w:val="clear" w:color="auto" w:fill="FFFFFF"/>
          </w:tcPr>
          <w:p w14:paraId="433EA1F2"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փոփոխված տեղեկությունների ընդունում </w:t>
            </w:r>
            <w:r w:rsidR="00654716" w:rsidRPr="00095FC9">
              <w:rPr>
                <w:rFonts w:ascii="Sylfaen" w:hAnsi="Sylfaen"/>
                <w:sz w:val="20"/>
                <w:szCs w:val="20"/>
              </w:rPr>
              <w:t>եւ</w:t>
            </w:r>
            <w:r w:rsidRPr="00095FC9">
              <w:rPr>
                <w:rFonts w:ascii="Sylfaen" w:hAnsi="Sylfaen"/>
                <w:sz w:val="20"/>
                <w:szCs w:val="20"/>
              </w:rPr>
              <w:t xml:space="preserve"> մշակում (P.CP.04.0PR.032)</w:t>
            </w:r>
          </w:p>
        </w:tc>
        <w:tc>
          <w:tcPr>
            <w:tcW w:w="2446" w:type="dxa"/>
            <w:tcBorders>
              <w:top w:val="single" w:sz="4" w:space="0" w:color="auto"/>
              <w:left w:val="single" w:sz="4" w:space="0" w:color="auto"/>
              <w:bottom w:val="single" w:sz="4" w:space="0" w:color="auto"/>
            </w:tcBorders>
            <w:shd w:val="clear" w:color="auto" w:fill="FFFFFF"/>
          </w:tcPr>
          <w:p w14:paraId="54D7A099"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 xml:space="preserve">ԱՕՏՄ-ի ռեեստր (P.CP.04.BEN.002)՝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փոփոխված տեղեկությունները մշակվել են</w:t>
            </w:r>
          </w:p>
        </w:tc>
        <w:tc>
          <w:tcPr>
            <w:tcW w:w="2381" w:type="dxa"/>
            <w:tcBorders>
              <w:top w:val="single" w:sz="4" w:space="0" w:color="auto"/>
              <w:left w:val="single" w:sz="4" w:space="0" w:color="auto"/>
              <w:bottom w:val="single" w:sz="4" w:space="0" w:color="auto"/>
              <w:right w:val="single" w:sz="4" w:space="0" w:color="auto"/>
            </w:tcBorders>
            <w:shd w:val="clear" w:color="auto" w:fill="FFFFFF"/>
            <w:vAlign w:val="center"/>
          </w:tcPr>
          <w:p w14:paraId="6F38E5B2"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փոփոխված տեղեկությունների ուղարկում (P.CP.04.TRN.011)</w:t>
            </w:r>
          </w:p>
        </w:tc>
      </w:tr>
      <w:tr w:rsidR="0064324F" w:rsidRPr="00095FC9" w14:paraId="6C3BA224" w14:textId="77777777" w:rsidTr="00095FC9">
        <w:tc>
          <w:tcPr>
            <w:tcW w:w="861" w:type="dxa"/>
            <w:tcBorders>
              <w:top w:val="single" w:sz="4" w:space="0" w:color="auto"/>
              <w:left w:val="single" w:sz="4" w:space="0" w:color="auto"/>
            </w:tcBorders>
            <w:shd w:val="clear" w:color="auto" w:fill="FFFFFF"/>
            <w:vAlign w:val="center"/>
          </w:tcPr>
          <w:p w14:paraId="099D7944"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3</w:t>
            </w:r>
          </w:p>
        </w:tc>
        <w:tc>
          <w:tcPr>
            <w:tcW w:w="13865" w:type="dxa"/>
            <w:gridSpan w:val="6"/>
            <w:tcBorders>
              <w:top w:val="single" w:sz="4" w:space="0" w:color="auto"/>
              <w:left w:val="single" w:sz="4" w:space="0" w:color="auto"/>
              <w:right w:val="single" w:sz="4" w:space="0" w:color="auto"/>
            </w:tcBorders>
            <w:shd w:val="clear" w:color="auto" w:fill="FFFFFF"/>
            <w:vAlign w:val="center"/>
          </w:tcPr>
          <w:p w14:paraId="7941CBFD" w14:textId="77777777" w:rsidR="0064324F" w:rsidRPr="00095FC9" w:rsidRDefault="0064324F" w:rsidP="00A551C5">
            <w:pPr>
              <w:pStyle w:val="Other0"/>
              <w:spacing w:after="80" w:line="240" w:lineRule="auto"/>
              <w:ind w:hanging="10"/>
              <w:jc w:val="center"/>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տեղեկությունների ռեեստրից տեղեկությունների չեղարկման մասին տեղեկատվության ներկայացում (P.CP.04.PRC.012)</w:t>
            </w:r>
          </w:p>
        </w:tc>
      </w:tr>
      <w:tr w:rsidR="0064324F" w:rsidRPr="00095FC9" w14:paraId="3FAC3AFD" w14:textId="77777777" w:rsidTr="00095FC9">
        <w:tc>
          <w:tcPr>
            <w:tcW w:w="861" w:type="dxa"/>
            <w:tcBorders>
              <w:top w:val="single" w:sz="4" w:space="0" w:color="auto"/>
              <w:left w:val="single" w:sz="4" w:space="0" w:color="auto"/>
              <w:bottom w:val="single" w:sz="4" w:space="0" w:color="auto"/>
            </w:tcBorders>
            <w:shd w:val="clear" w:color="auto" w:fill="FFFFFF"/>
          </w:tcPr>
          <w:p w14:paraId="46C83B62" w14:textId="77777777" w:rsidR="0064324F" w:rsidRPr="00095FC9" w:rsidRDefault="0064324F" w:rsidP="00A551C5">
            <w:pPr>
              <w:pStyle w:val="Other0"/>
              <w:spacing w:after="80" w:line="240" w:lineRule="auto"/>
              <w:ind w:firstLine="0"/>
              <w:jc w:val="center"/>
              <w:rPr>
                <w:rFonts w:ascii="Sylfaen" w:hAnsi="Sylfaen" w:cs="Sylfaen"/>
                <w:sz w:val="20"/>
                <w:szCs w:val="20"/>
              </w:rPr>
            </w:pPr>
            <w:r w:rsidRPr="00095FC9">
              <w:rPr>
                <w:rFonts w:ascii="Sylfaen" w:hAnsi="Sylfaen"/>
                <w:sz w:val="20"/>
                <w:szCs w:val="20"/>
              </w:rPr>
              <w:t>3.1</w:t>
            </w:r>
          </w:p>
        </w:tc>
        <w:tc>
          <w:tcPr>
            <w:tcW w:w="3030" w:type="dxa"/>
            <w:tcBorders>
              <w:top w:val="single" w:sz="4" w:space="0" w:color="auto"/>
              <w:left w:val="single" w:sz="4" w:space="0" w:color="auto"/>
              <w:bottom w:val="single" w:sz="4" w:space="0" w:color="auto"/>
            </w:tcBorders>
            <w:shd w:val="clear" w:color="auto" w:fill="FFFFFF"/>
            <w:vAlign w:val="center"/>
          </w:tcPr>
          <w:p w14:paraId="0A9B05A2"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 ուղարկելը (P.CP.04.0PR.034):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մշակման մասին ծանուցման ստացում (P.CP.04.0PR.036)</w:t>
            </w:r>
          </w:p>
        </w:tc>
        <w:tc>
          <w:tcPr>
            <w:tcW w:w="3269" w:type="dxa"/>
            <w:gridSpan w:val="2"/>
            <w:tcBorders>
              <w:top w:val="single" w:sz="4" w:space="0" w:color="auto"/>
              <w:left w:val="single" w:sz="4" w:space="0" w:color="auto"/>
              <w:bottom w:val="single" w:sz="4" w:space="0" w:color="auto"/>
            </w:tcBorders>
            <w:shd w:val="clear" w:color="auto" w:fill="FFFFFF"/>
          </w:tcPr>
          <w:p w14:paraId="7833C1F5"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ԱՕՏՄ-ի ռեեստր</w:t>
            </w:r>
            <w:r w:rsidR="00095FC9">
              <w:rPr>
                <w:rFonts w:ascii="Sylfaen" w:hAnsi="Sylfaen"/>
                <w:sz w:val="20"/>
                <w:szCs w:val="20"/>
              </w:rPr>
              <w:t xml:space="preserve"> </w:t>
            </w:r>
            <w:r w:rsidRPr="00095FC9">
              <w:rPr>
                <w:rFonts w:ascii="Sylfaen" w:hAnsi="Sylfaen"/>
                <w:sz w:val="20"/>
                <w:szCs w:val="20"/>
              </w:rPr>
              <w:t>(P.CP.04.BEN.002)՝</w:t>
            </w:r>
            <w:r w:rsidR="00095FC9">
              <w:rPr>
                <w:rFonts w:ascii="Sylfaen" w:hAnsi="Sylfaen"/>
                <w:sz w:val="20"/>
                <w:szCs w:val="20"/>
              </w:rPr>
              <w:t xml:space="preserve"> </w:t>
            </w: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 </w:t>
            </w:r>
          </w:p>
        </w:tc>
        <w:tc>
          <w:tcPr>
            <w:tcW w:w="2739" w:type="dxa"/>
            <w:tcBorders>
              <w:top w:val="single" w:sz="4" w:space="0" w:color="auto"/>
              <w:left w:val="single" w:sz="4" w:space="0" w:color="auto"/>
              <w:bottom w:val="single" w:sz="4" w:space="0" w:color="auto"/>
            </w:tcBorders>
            <w:shd w:val="clear" w:color="auto" w:fill="FFFFFF"/>
          </w:tcPr>
          <w:p w14:paraId="74A4D75A"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ընդունում </w:t>
            </w:r>
            <w:r w:rsidR="00654716" w:rsidRPr="00095FC9">
              <w:rPr>
                <w:rFonts w:ascii="Sylfaen" w:hAnsi="Sylfaen"/>
                <w:sz w:val="20"/>
                <w:szCs w:val="20"/>
              </w:rPr>
              <w:t>եւ</w:t>
            </w:r>
            <w:r w:rsidRPr="00095FC9">
              <w:rPr>
                <w:rFonts w:ascii="Sylfaen" w:hAnsi="Sylfaen"/>
                <w:sz w:val="20"/>
                <w:szCs w:val="20"/>
              </w:rPr>
              <w:t xml:space="preserve"> մշակում (P.CP.04.0PR.035)</w:t>
            </w:r>
          </w:p>
        </w:tc>
        <w:tc>
          <w:tcPr>
            <w:tcW w:w="2446" w:type="dxa"/>
            <w:tcBorders>
              <w:top w:val="single" w:sz="4" w:space="0" w:color="auto"/>
              <w:left w:val="single" w:sz="4" w:space="0" w:color="auto"/>
              <w:bottom w:val="single" w:sz="4" w:space="0" w:color="auto"/>
            </w:tcBorders>
            <w:shd w:val="clear" w:color="auto" w:fill="FFFFFF"/>
          </w:tcPr>
          <w:p w14:paraId="72E68191"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ԱՕՏՄ-ի ռեեստր (P.CP.04.BEN.002)՝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w:t>
            </w:r>
          </w:p>
        </w:tc>
        <w:tc>
          <w:tcPr>
            <w:tcW w:w="2381" w:type="dxa"/>
            <w:tcBorders>
              <w:top w:val="single" w:sz="4" w:space="0" w:color="auto"/>
              <w:left w:val="single" w:sz="4" w:space="0" w:color="auto"/>
              <w:bottom w:val="single" w:sz="4" w:space="0" w:color="auto"/>
              <w:right w:val="single" w:sz="4" w:space="0" w:color="auto"/>
            </w:tcBorders>
            <w:shd w:val="clear" w:color="auto" w:fill="FFFFFF"/>
          </w:tcPr>
          <w:p w14:paraId="10058AD8" w14:textId="77777777" w:rsidR="0064324F" w:rsidRPr="00095FC9" w:rsidRDefault="0064324F" w:rsidP="00A551C5">
            <w:pPr>
              <w:pStyle w:val="Other0"/>
              <w:spacing w:after="80" w:line="240" w:lineRule="auto"/>
              <w:ind w:hanging="1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ռեեստրից տեղեկությունների չեղարկման համար տեղեկատվություն ուղարկելը (P.CP.04.TRN.012)</w:t>
            </w:r>
          </w:p>
        </w:tc>
      </w:tr>
    </w:tbl>
    <w:p w14:paraId="4D5FD06E" w14:textId="77777777" w:rsidR="0064324F" w:rsidRPr="00654716" w:rsidRDefault="0064324F" w:rsidP="0064324F">
      <w:pPr>
        <w:spacing w:after="160" w:line="360" w:lineRule="auto"/>
        <w:rPr>
          <w:rFonts w:ascii="Sylfaen" w:hAnsi="Sylfaen" w:cs="Sylfaen"/>
        </w:rPr>
        <w:sectPr w:rsidR="0064324F" w:rsidRPr="00654716" w:rsidSect="00226F6B">
          <w:pgSz w:w="16840" w:h="11900" w:orient="landscape" w:code="9"/>
          <w:pgMar w:top="1418" w:right="1418" w:bottom="1418" w:left="1418" w:header="0" w:footer="383" w:gutter="0"/>
          <w:cols w:space="720"/>
          <w:noEndnote/>
          <w:docGrid w:linePitch="360"/>
        </w:sectPr>
      </w:pPr>
    </w:p>
    <w:p w14:paraId="6FCBE19A" w14:textId="77777777" w:rsidR="0064324F" w:rsidRPr="00496136" w:rsidRDefault="0064324F" w:rsidP="0064324F">
      <w:pPr>
        <w:pStyle w:val="BodyText1"/>
        <w:spacing w:after="160"/>
        <w:ind w:firstLine="0"/>
        <w:jc w:val="center"/>
        <w:rPr>
          <w:rFonts w:ascii="Sylfaen" w:hAnsi="Sylfaen" w:cs="Sylfaen"/>
          <w:sz w:val="24"/>
          <w:szCs w:val="24"/>
          <w:lang w:val="hy-AM"/>
        </w:rPr>
      </w:pPr>
      <w:r w:rsidRPr="00496136">
        <w:rPr>
          <w:rFonts w:ascii="Sylfaen" w:hAnsi="Sylfaen"/>
          <w:sz w:val="24"/>
          <w:szCs w:val="24"/>
          <w:shd w:val="clear" w:color="auto" w:fill="FFFFFF"/>
          <w:lang w:val="hy-AM"/>
        </w:rPr>
        <w:t>VI.</w:t>
      </w:r>
      <w:r w:rsidRPr="00496136">
        <w:rPr>
          <w:rFonts w:ascii="Sylfaen" w:hAnsi="Sylfaen"/>
          <w:sz w:val="24"/>
          <w:szCs w:val="24"/>
          <w:lang w:val="hy-AM"/>
        </w:rPr>
        <w:t xml:space="preserve"> Ընդհանուր գործընթացի հաղորդագրությունների նկարագրություն</w:t>
      </w:r>
    </w:p>
    <w:p w14:paraId="7B9AC262" w14:textId="77777777" w:rsidR="0064324F" w:rsidRPr="00496136" w:rsidRDefault="0064324F" w:rsidP="00095FC9">
      <w:pPr>
        <w:pStyle w:val="BodyText1"/>
        <w:tabs>
          <w:tab w:val="left" w:pos="1134"/>
        </w:tabs>
        <w:spacing w:after="160"/>
        <w:ind w:firstLine="567"/>
        <w:jc w:val="both"/>
        <w:rPr>
          <w:rFonts w:ascii="Sylfaen" w:hAnsi="Sylfaen" w:cs="Sylfaen"/>
          <w:sz w:val="24"/>
          <w:szCs w:val="24"/>
          <w:lang w:val="hy-AM"/>
        </w:rPr>
      </w:pPr>
      <w:r w:rsidRPr="00496136">
        <w:rPr>
          <w:rFonts w:ascii="Sylfaen" w:hAnsi="Sylfaen"/>
          <w:sz w:val="24"/>
          <w:szCs w:val="24"/>
          <w:shd w:val="clear" w:color="auto" w:fill="FFFFFF"/>
          <w:lang w:val="hy-AM"/>
        </w:rPr>
        <w:t>19.</w:t>
      </w:r>
      <w:r w:rsidR="00095FC9" w:rsidRPr="00496136">
        <w:rPr>
          <w:rFonts w:ascii="Sylfaen" w:hAnsi="Sylfaen"/>
          <w:sz w:val="24"/>
          <w:szCs w:val="24"/>
          <w:lang w:val="hy-AM"/>
        </w:rPr>
        <w:tab/>
      </w:r>
      <w:r w:rsidRPr="00496136">
        <w:rPr>
          <w:rFonts w:ascii="Sylfaen" w:hAnsi="Sylfaen"/>
          <w:sz w:val="24"/>
          <w:szCs w:val="24"/>
          <w:lang w:val="hy-AM"/>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9-րդ աղյուսակում։ Հաղորդագրության կազմում տվյալների կառուցվածքը պետք է համապատասխանի Էլեկտրոնային փաստաթղթերի </w:t>
      </w:r>
      <w:r w:rsidR="00654716" w:rsidRPr="00496136">
        <w:rPr>
          <w:rFonts w:ascii="Sylfaen" w:hAnsi="Sylfaen"/>
          <w:sz w:val="24"/>
          <w:szCs w:val="24"/>
          <w:lang w:val="hy-AM"/>
        </w:rPr>
        <w:t>եւ</w:t>
      </w:r>
      <w:r w:rsidRPr="00496136">
        <w:rPr>
          <w:rFonts w:ascii="Sylfaen" w:hAnsi="Sylfaen"/>
          <w:sz w:val="24"/>
          <w:szCs w:val="24"/>
          <w:lang w:val="hy-AM"/>
        </w:rPr>
        <w:t xml:space="preserve"> տեղեկությունների ձ</w:t>
      </w:r>
      <w:r w:rsidR="00654716" w:rsidRPr="00496136">
        <w:rPr>
          <w:rFonts w:ascii="Sylfaen" w:hAnsi="Sylfaen"/>
          <w:sz w:val="24"/>
          <w:szCs w:val="24"/>
          <w:lang w:val="hy-AM"/>
        </w:rPr>
        <w:t>եւ</w:t>
      </w:r>
      <w:r w:rsidRPr="00496136">
        <w:rPr>
          <w:rFonts w:ascii="Sylfaen" w:hAnsi="Sylfaen"/>
          <w:sz w:val="24"/>
          <w:szCs w:val="24"/>
          <w:lang w:val="hy-AM"/>
        </w:rPr>
        <w:t xml:space="preserve">աչափերի ու կառուցվածքների նկարագրությանը։ Էլեկտրոնային փաստաթղթերի </w:t>
      </w:r>
      <w:r w:rsidR="00654716" w:rsidRPr="00496136">
        <w:rPr>
          <w:rFonts w:ascii="Sylfaen" w:hAnsi="Sylfaen"/>
          <w:sz w:val="24"/>
          <w:szCs w:val="24"/>
          <w:lang w:val="hy-AM"/>
        </w:rPr>
        <w:t>եւ</w:t>
      </w:r>
      <w:r w:rsidRPr="00496136">
        <w:rPr>
          <w:rFonts w:ascii="Sylfaen" w:hAnsi="Sylfaen"/>
          <w:sz w:val="24"/>
          <w:szCs w:val="24"/>
          <w:lang w:val="hy-AM"/>
        </w:rPr>
        <w:t xml:space="preserve"> տեղեկությունների ձ</w:t>
      </w:r>
      <w:r w:rsidR="00654716" w:rsidRPr="00496136">
        <w:rPr>
          <w:rFonts w:ascii="Sylfaen" w:hAnsi="Sylfaen"/>
          <w:sz w:val="24"/>
          <w:szCs w:val="24"/>
          <w:lang w:val="hy-AM"/>
        </w:rPr>
        <w:t>եւ</w:t>
      </w:r>
      <w:r w:rsidRPr="00496136">
        <w:rPr>
          <w:rFonts w:ascii="Sylfaen" w:hAnsi="Sylfaen"/>
          <w:sz w:val="24"/>
          <w:szCs w:val="24"/>
          <w:lang w:val="hy-AM"/>
        </w:rPr>
        <w:t>աչափերի ու կառուցվածքների նկարագրության մեջ համապատասխան կառուցվածքին հղումը սահմանվում է ըստ 9-րդ աղյուսակի 3-րդ սյունակի արժեքի:</w:t>
      </w:r>
    </w:p>
    <w:p w14:paraId="7B202A1A" w14:textId="77777777" w:rsidR="0064324F" w:rsidRPr="00095FC9" w:rsidRDefault="0064324F" w:rsidP="0064324F">
      <w:pPr>
        <w:pStyle w:val="Tablecaption0"/>
        <w:spacing w:after="160" w:line="360" w:lineRule="auto"/>
        <w:jc w:val="right"/>
        <w:rPr>
          <w:rFonts w:ascii="Sylfaen" w:hAnsi="Sylfaen" w:cs="Sylfaen"/>
          <w:sz w:val="24"/>
          <w:szCs w:val="24"/>
        </w:rPr>
      </w:pPr>
      <w:r w:rsidRPr="00095FC9">
        <w:rPr>
          <w:rFonts w:ascii="Sylfaen" w:hAnsi="Sylfaen"/>
          <w:sz w:val="24"/>
          <w:szCs w:val="24"/>
        </w:rPr>
        <w:t>Աղյուսակ 9</w:t>
      </w:r>
    </w:p>
    <w:p w14:paraId="1BFC1511" w14:textId="77777777" w:rsidR="0064324F" w:rsidRPr="00095FC9" w:rsidRDefault="0064324F" w:rsidP="0064324F">
      <w:pPr>
        <w:pStyle w:val="BodyText1"/>
        <w:spacing w:after="160"/>
        <w:ind w:firstLine="0"/>
        <w:jc w:val="center"/>
        <w:rPr>
          <w:rFonts w:ascii="Sylfaen" w:hAnsi="Sylfaen" w:cs="Sylfaen"/>
          <w:sz w:val="24"/>
          <w:szCs w:val="24"/>
        </w:rPr>
      </w:pPr>
      <w:r w:rsidRPr="00095FC9">
        <w:rPr>
          <w:rFonts w:ascii="Sylfaen" w:hAnsi="Sylfaen"/>
          <w:sz w:val="24"/>
          <w:szCs w:val="24"/>
        </w:rPr>
        <w:t>Ընդհանուր գործընթացի հաղորդագրությունների ցանկ</w:t>
      </w:r>
    </w:p>
    <w:tbl>
      <w:tblPr>
        <w:tblOverlap w:val="never"/>
        <w:tblW w:w="9366" w:type="dxa"/>
        <w:tblLayout w:type="fixed"/>
        <w:tblCellMar>
          <w:left w:w="10" w:type="dxa"/>
          <w:right w:w="10" w:type="dxa"/>
        </w:tblCellMar>
        <w:tblLook w:val="0000" w:firstRow="0" w:lastRow="0" w:firstColumn="0" w:lastColumn="0" w:noHBand="0" w:noVBand="0"/>
      </w:tblPr>
      <w:tblGrid>
        <w:gridCol w:w="2562"/>
        <w:gridCol w:w="3402"/>
        <w:gridCol w:w="3402"/>
      </w:tblGrid>
      <w:tr w:rsidR="0064324F" w:rsidRPr="00095FC9" w14:paraId="5C6023FD" w14:textId="77777777" w:rsidTr="00A551C5">
        <w:trPr>
          <w:tblHeader/>
        </w:trPr>
        <w:tc>
          <w:tcPr>
            <w:tcW w:w="2562" w:type="dxa"/>
            <w:tcBorders>
              <w:top w:val="single" w:sz="4" w:space="0" w:color="auto"/>
              <w:left w:val="single" w:sz="4" w:space="0" w:color="auto"/>
            </w:tcBorders>
            <w:shd w:val="clear" w:color="auto" w:fill="FFFFFF"/>
          </w:tcPr>
          <w:p w14:paraId="30C0FD20" w14:textId="77777777" w:rsidR="0064324F" w:rsidRPr="00095FC9" w:rsidRDefault="0064324F" w:rsidP="00A551C5">
            <w:pPr>
              <w:pStyle w:val="Other0"/>
              <w:spacing w:after="120" w:line="240" w:lineRule="auto"/>
              <w:ind w:firstLine="0"/>
              <w:jc w:val="center"/>
              <w:rPr>
                <w:rFonts w:ascii="Sylfaen" w:hAnsi="Sylfaen" w:cs="Sylfaen"/>
                <w:sz w:val="20"/>
                <w:szCs w:val="20"/>
              </w:rPr>
            </w:pPr>
            <w:r w:rsidRPr="00095FC9">
              <w:rPr>
                <w:rFonts w:ascii="Sylfaen" w:hAnsi="Sylfaen"/>
                <w:sz w:val="20"/>
                <w:szCs w:val="20"/>
              </w:rPr>
              <w:t>Ծածկագրային նշագիր</w:t>
            </w:r>
          </w:p>
        </w:tc>
        <w:tc>
          <w:tcPr>
            <w:tcW w:w="3402" w:type="dxa"/>
            <w:tcBorders>
              <w:top w:val="single" w:sz="4" w:space="0" w:color="auto"/>
              <w:left w:val="single" w:sz="4" w:space="0" w:color="auto"/>
            </w:tcBorders>
            <w:shd w:val="clear" w:color="auto" w:fill="FFFFFF"/>
          </w:tcPr>
          <w:p w14:paraId="76BB8731" w14:textId="77777777" w:rsidR="0064324F" w:rsidRPr="00095FC9" w:rsidRDefault="0064324F" w:rsidP="00A551C5">
            <w:pPr>
              <w:pStyle w:val="Other0"/>
              <w:spacing w:after="120" w:line="240" w:lineRule="auto"/>
              <w:ind w:firstLine="0"/>
              <w:jc w:val="center"/>
              <w:rPr>
                <w:rFonts w:ascii="Sylfaen" w:hAnsi="Sylfaen" w:cs="Sylfaen"/>
                <w:sz w:val="20"/>
                <w:szCs w:val="20"/>
              </w:rPr>
            </w:pPr>
            <w:r w:rsidRPr="00095FC9">
              <w:rPr>
                <w:rFonts w:ascii="Sylfaen" w:hAnsi="Sylfaen"/>
                <w:sz w:val="20"/>
                <w:szCs w:val="20"/>
              </w:rPr>
              <w:t>Անվանում</w:t>
            </w:r>
          </w:p>
        </w:tc>
        <w:tc>
          <w:tcPr>
            <w:tcW w:w="3402" w:type="dxa"/>
            <w:tcBorders>
              <w:top w:val="single" w:sz="4" w:space="0" w:color="auto"/>
              <w:left w:val="single" w:sz="4" w:space="0" w:color="auto"/>
              <w:right w:val="single" w:sz="4" w:space="0" w:color="auto"/>
            </w:tcBorders>
            <w:shd w:val="clear" w:color="auto" w:fill="FFFFFF"/>
            <w:vAlign w:val="center"/>
          </w:tcPr>
          <w:p w14:paraId="133E6973" w14:textId="77777777" w:rsidR="0064324F" w:rsidRPr="00095FC9" w:rsidRDefault="0064324F" w:rsidP="00A551C5">
            <w:pPr>
              <w:pStyle w:val="Other0"/>
              <w:spacing w:after="120" w:line="240" w:lineRule="auto"/>
              <w:ind w:firstLine="0"/>
              <w:jc w:val="center"/>
              <w:rPr>
                <w:rFonts w:ascii="Sylfaen" w:hAnsi="Sylfaen" w:cs="Sylfaen"/>
                <w:sz w:val="20"/>
                <w:szCs w:val="20"/>
              </w:rPr>
            </w:pPr>
            <w:r w:rsidRPr="00095FC9">
              <w:rPr>
                <w:rFonts w:ascii="Sylfaen" w:hAnsi="Sylfaen"/>
                <w:sz w:val="20"/>
                <w:szCs w:val="20"/>
              </w:rPr>
              <w:t>Էլեկտրոնային փաստաթղթի (տեղեկությունների) կառուցվածք</w:t>
            </w:r>
          </w:p>
        </w:tc>
      </w:tr>
      <w:tr w:rsidR="0064324F" w:rsidRPr="00095FC9" w14:paraId="637E8A1F" w14:textId="77777777" w:rsidTr="00A551C5">
        <w:trPr>
          <w:tblHeader/>
        </w:trPr>
        <w:tc>
          <w:tcPr>
            <w:tcW w:w="2562" w:type="dxa"/>
            <w:tcBorders>
              <w:top w:val="single" w:sz="4" w:space="0" w:color="auto"/>
              <w:left w:val="single" w:sz="4" w:space="0" w:color="auto"/>
            </w:tcBorders>
            <w:shd w:val="clear" w:color="auto" w:fill="FFFFFF"/>
            <w:vAlign w:val="center"/>
          </w:tcPr>
          <w:p w14:paraId="6F517820" w14:textId="77777777" w:rsidR="0064324F" w:rsidRPr="00095FC9" w:rsidRDefault="0064324F" w:rsidP="00A551C5">
            <w:pPr>
              <w:pStyle w:val="Other0"/>
              <w:spacing w:after="120" w:line="240" w:lineRule="auto"/>
              <w:ind w:firstLine="0"/>
              <w:jc w:val="center"/>
              <w:rPr>
                <w:rFonts w:ascii="Sylfaen" w:hAnsi="Sylfaen" w:cs="Sylfaen"/>
                <w:sz w:val="20"/>
                <w:szCs w:val="20"/>
              </w:rPr>
            </w:pPr>
            <w:r w:rsidRPr="00095FC9">
              <w:rPr>
                <w:rFonts w:ascii="Sylfaen" w:hAnsi="Sylfaen"/>
                <w:sz w:val="20"/>
                <w:szCs w:val="20"/>
              </w:rPr>
              <w:t>1</w:t>
            </w:r>
          </w:p>
        </w:tc>
        <w:tc>
          <w:tcPr>
            <w:tcW w:w="3402" w:type="dxa"/>
            <w:tcBorders>
              <w:top w:val="single" w:sz="4" w:space="0" w:color="auto"/>
              <w:left w:val="single" w:sz="4" w:space="0" w:color="auto"/>
            </w:tcBorders>
            <w:shd w:val="clear" w:color="auto" w:fill="FFFFFF"/>
            <w:vAlign w:val="center"/>
          </w:tcPr>
          <w:p w14:paraId="237A4DF3" w14:textId="77777777" w:rsidR="0064324F" w:rsidRPr="00095FC9" w:rsidRDefault="0064324F" w:rsidP="00A551C5">
            <w:pPr>
              <w:pStyle w:val="Other0"/>
              <w:spacing w:after="120" w:line="240" w:lineRule="auto"/>
              <w:ind w:firstLine="0"/>
              <w:jc w:val="center"/>
              <w:rPr>
                <w:rFonts w:ascii="Sylfaen" w:hAnsi="Sylfaen" w:cs="Sylfaen"/>
                <w:sz w:val="20"/>
                <w:szCs w:val="20"/>
              </w:rPr>
            </w:pPr>
            <w:r w:rsidRPr="00095FC9">
              <w:rPr>
                <w:rFonts w:ascii="Sylfaen" w:hAnsi="Sylfaen"/>
                <w:sz w:val="20"/>
                <w:szCs w:val="20"/>
              </w:rPr>
              <w:t>2</w:t>
            </w:r>
          </w:p>
        </w:tc>
        <w:tc>
          <w:tcPr>
            <w:tcW w:w="3402" w:type="dxa"/>
            <w:tcBorders>
              <w:top w:val="single" w:sz="4" w:space="0" w:color="auto"/>
              <w:left w:val="single" w:sz="4" w:space="0" w:color="auto"/>
              <w:right w:val="single" w:sz="4" w:space="0" w:color="auto"/>
            </w:tcBorders>
            <w:shd w:val="clear" w:color="auto" w:fill="FFFFFF"/>
            <w:vAlign w:val="center"/>
          </w:tcPr>
          <w:p w14:paraId="260D3387" w14:textId="77777777" w:rsidR="0064324F" w:rsidRPr="00095FC9" w:rsidRDefault="0064324F" w:rsidP="00A551C5">
            <w:pPr>
              <w:pStyle w:val="Other0"/>
              <w:spacing w:after="120" w:line="240" w:lineRule="auto"/>
              <w:ind w:firstLine="0"/>
              <w:jc w:val="center"/>
              <w:rPr>
                <w:rFonts w:ascii="Sylfaen" w:hAnsi="Sylfaen" w:cs="Sylfaen"/>
                <w:sz w:val="20"/>
                <w:szCs w:val="20"/>
              </w:rPr>
            </w:pPr>
            <w:r w:rsidRPr="00095FC9">
              <w:rPr>
                <w:rFonts w:ascii="Sylfaen" w:hAnsi="Sylfaen"/>
                <w:sz w:val="20"/>
                <w:szCs w:val="20"/>
              </w:rPr>
              <w:t>3</w:t>
            </w:r>
          </w:p>
        </w:tc>
      </w:tr>
      <w:tr w:rsidR="0064324F" w:rsidRPr="00095FC9" w14:paraId="45C21DC1" w14:textId="77777777" w:rsidTr="00654716">
        <w:tc>
          <w:tcPr>
            <w:tcW w:w="2562" w:type="dxa"/>
            <w:tcBorders>
              <w:top w:val="single" w:sz="4" w:space="0" w:color="auto"/>
              <w:left w:val="single" w:sz="4" w:space="0" w:color="auto"/>
            </w:tcBorders>
            <w:shd w:val="clear" w:color="auto" w:fill="FFFFFF"/>
          </w:tcPr>
          <w:p w14:paraId="0885BD6D"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P.CP.04.MSG.001</w:t>
            </w:r>
          </w:p>
        </w:tc>
        <w:tc>
          <w:tcPr>
            <w:tcW w:w="3402" w:type="dxa"/>
            <w:tcBorders>
              <w:top w:val="single" w:sz="4" w:space="0" w:color="auto"/>
              <w:left w:val="single" w:sz="4" w:space="0" w:color="auto"/>
            </w:tcBorders>
            <w:shd w:val="clear" w:color="auto" w:fill="FFFFFF"/>
          </w:tcPr>
          <w:p w14:paraId="0DC0C33C"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ԱՕՏՄ-ի ժամանակավոր ներմուծումն ավարտելու մասին տեղեկություններ</w:t>
            </w:r>
          </w:p>
        </w:tc>
        <w:tc>
          <w:tcPr>
            <w:tcW w:w="3402" w:type="dxa"/>
            <w:tcBorders>
              <w:top w:val="single" w:sz="4" w:space="0" w:color="auto"/>
              <w:left w:val="single" w:sz="4" w:space="0" w:color="auto"/>
              <w:right w:val="single" w:sz="4" w:space="0" w:color="auto"/>
            </w:tcBorders>
            <w:shd w:val="clear" w:color="auto" w:fill="FFFFFF"/>
            <w:vAlign w:val="center"/>
          </w:tcPr>
          <w:p w14:paraId="370E96F6"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մասին տեղեկություններ (R.CA.CP.03.005)</w:t>
            </w:r>
          </w:p>
        </w:tc>
      </w:tr>
      <w:tr w:rsidR="0064324F" w:rsidRPr="00095FC9" w14:paraId="55C2BF78" w14:textId="77777777" w:rsidTr="00654716">
        <w:tc>
          <w:tcPr>
            <w:tcW w:w="2562" w:type="dxa"/>
            <w:tcBorders>
              <w:top w:val="single" w:sz="4" w:space="0" w:color="auto"/>
              <w:left w:val="single" w:sz="4" w:space="0" w:color="auto"/>
            </w:tcBorders>
            <w:shd w:val="clear" w:color="auto" w:fill="FFFFFF"/>
          </w:tcPr>
          <w:p w14:paraId="42FC4C68"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P.CP.04.MSG.002</w:t>
            </w:r>
          </w:p>
        </w:tc>
        <w:tc>
          <w:tcPr>
            <w:tcW w:w="3402" w:type="dxa"/>
            <w:tcBorders>
              <w:top w:val="single" w:sz="4" w:space="0" w:color="auto"/>
              <w:left w:val="single" w:sz="4" w:space="0" w:color="auto"/>
            </w:tcBorders>
            <w:shd w:val="clear" w:color="auto" w:fill="FFFFFF"/>
          </w:tcPr>
          <w:p w14:paraId="640BFCB5"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ԱՕՏՄ-ի ժամանակավոր ներմուծման ժամկետը երկարաձգելու մասին տեղեկություններ</w:t>
            </w:r>
          </w:p>
        </w:tc>
        <w:tc>
          <w:tcPr>
            <w:tcW w:w="3402" w:type="dxa"/>
            <w:tcBorders>
              <w:top w:val="single" w:sz="4" w:space="0" w:color="auto"/>
              <w:left w:val="single" w:sz="4" w:space="0" w:color="auto"/>
              <w:right w:val="single" w:sz="4" w:space="0" w:color="auto"/>
            </w:tcBorders>
            <w:shd w:val="clear" w:color="auto" w:fill="FFFFFF"/>
            <w:vAlign w:val="center"/>
          </w:tcPr>
          <w:p w14:paraId="3AEA9E2C"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մասին տեղեկություններ (R.CA.CP.03.005)</w:t>
            </w:r>
          </w:p>
        </w:tc>
      </w:tr>
      <w:tr w:rsidR="0064324F" w:rsidRPr="00095FC9" w14:paraId="4AEAFC09" w14:textId="77777777" w:rsidTr="00654716">
        <w:tc>
          <w:tcPr>
            <w:tcW w:w="2562" w:type="dxa"/>
            <w:tcBorders>
              <w:top w:val="single" w:sz="4" w:space="0" w:color="auto"/>
              <w:left w:val="single" w:sz="4" w:space="0" w:color="auto"/>
            </w:tcBorders>
            <w:shd w:val="clear" w:color="auto" w:fill="FFFFFF"/>
          </w:tcPr>
          <w:p w14:paraId="2B38555B"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P.CP.04.MSG.003</w:t>
            </w:r>
          </w:p>
        </w:tc>
        <w:tc>
          <w:tcPr>
            <w:tcW w:w="3402" w:type="dxa"/>
            <w:tcBorders>
              <w:top w:val="single" w:sz="4" w:space="0" w:color="auto"/>
              <w:left w:val="single" w:sz="4" w:space="0" w:color="auto"/>
            </w:tcBorders>
            <w:shd w:val="clear" w:color="auto" w:fill="FFFFFF"/>
            <w:vAlign w:val="center"/>
          </w:tcPr>
          <w:p w14:paraId="2B2F5A14"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ԱՕՏՄ-ն որպես մաքսային հսկողության տակ չգտնվող ճանաչելու մասին տեղեկություններ</w:t>
            </w:r>
          </w:p>
        </w:tc>
        <w:tc>
          <w:tcPr>
            <w:tcW w:w="3402" w:type="dxa"/>
            <w:tcBorders>
              <w:top w:val="single" w:sz="4" w:space="0" w:color="auto"/>
              <w:left w:val="single" w:sz="4" w:space="0" w:color="auto"/>
              <w:right w:val="single" w:sz="4" w:space="0" w:color="auto"/>
            </w:tcBorders>
            <w:shd w:val="clear" w:color="auto" w:fill="FFFFFF"/>
            <w:vAlign w:val="center"/>
          </w:tcPr>
          <w:p w14:paraId="529F78D2"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մասին տեղեկություններ (R.CA.CP.O3.OO5)</w:t>
            </w:r>
          </w:p>
        </w:tc>
      </w:tr>
      <w:tr w:rsidR="0064324F" w:rsidRPr="00095FC9" w14:paraId="6B19CBD4" w14:textId="77777777" w:rsidTr="00654716">
        <w:tc>
          <w:tcPr>
            <w:tcW w:w="2562" w:type="dxa"/>
            <w:tcBorders>
              <w:top w:val="single" w:sz="4" w:space="0" w:color="auto"/>
              <w:left w:val="single" w:sz="4" w:space="0" w:color="auto"/>
            </w:tcBorders>
            <w:shd w:val="clear" w:color="auto" w:fill="FFFFFF"/>
          </w:tcPr>
          <w:p w14:paraId="33D3C6C1"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P.CP.04.MSG.004</w:t>
            </w:r>
          </w:p>
        </w:tc>
        <w:tc>
          <w:tcPr>
            <w:tcW w:w="3402" w:type="dxa"/>
            <w:tcBorders>
              <w:top w:val="single" w:sz="4" w:space="0" w:color="auto"/>
              <w:left w:val="single" w:sz="4" w:space="0" w:color="auto"/>
            </w:tcBorders>
            <w:shd w:val="clear" w:color="auto" w:fill="FFFFFF"/>
            <w:vAlign w:val="center"/>
          </w:tcPr>
          <w:p w14:paraId="5E7C99A7"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ԱՕՏՄ-ի ժամանակավոր ներմուծումն ավարտելու մասին փոփոխված տեղեկություններ</w:t>
            </w:r>
          </w:p>
        </w:tc>
        <w:tc>
          <w:tcPr>
            <w:tcW w:w="3402" w:type="dxa"/>
            <w:tcBorders>
              <w:top w:val="single" w:sz="4" w:space="0" w:color="auto"/>
              <w:left w:val="single" w:sz="4" w:space="0" w:color="auto"/>
              <w:right w:val="single" w:sz="4" w:space="0" w:color="auto"/>
            </w:tcBorders>
            <w:shd w:val="clear" w:color="auto" w:fill="FFFFFF"/>
            <w:vAlign w:val="center"/>
          </w:tcPr>
          <w:p w14:paraId="6D1F76B4"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մասին տեղեկություններ (R.CA.CP.O3.OO5)</w:t>
            </w:r>
          </w:p>
        </w:tc>
      </w:tr>
      <w:tr w:rsidR="0064324F" w:rsidRPr="00095FC9" w14:paraId="59666F27" w14:textId="77777777" w:rsidTr="00654716">
        <w:tc>
          <w:tcPr>
            <w:tcW w:w="2562" w:type="dxa"/>
            <w:tcBorders>
              <w:top w:val="single" w:sz="4" w:space="0" w:color="auto"/>
              <w:left w:val="single" w:sz="4" w:space="0" w:color="auto"/>
            </w:tcBorders>
            <w:shd w:val="clear" w:color="auto" w:fill="FFFFFF"/>
          </w:tcPr>
          <w:p w14:paraId="57AD6858"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P.CP.04.MSG.005</w:t>
            </w:r>
          </w:p>
        </w:tc>
        <w:tc>
          <w:tcPr>
            <w:tcW w:w="3402" w:type="dxa"/>
            <w:tcBorders>
              <w:top w:val="single" w:sz="4" w:space="0" w:color="auto"/>
              <w:left w:val="single" w:sz="4" w:space="0" w:color="auto"/>
            </w:tcBorders>
            <w:shd w:val="clear" w:color="auto" w:fill="FFFFFF"/>
            <w:vAlign w:val="center"/>
          </w:tcPr>
          <w:p w14:paraId="3288DA33"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ԱՕՏՄ-ի ժամանակավոր ներմուծման ժամկետը երկարաձգելու մասին փոփոխված տեղեկություններ</w:t>
            </w:r>
          </w:p>
        </w:tc>
        <w:tc>
          <w:tcPr>
            <w:tcW w:w="3402" w:type="dxa"/>
            <w:tcBorders>
              <w:top w:val="single" w:sz="4" w:space="0" w:color="auto"/>
              <w:left w:val="single" w:sz="4" w:space="0" w:color="auto"/>
              <w:right w:val="single" w:sz="4" w:space="0" w:color="auto"/>
            </w:tcBorders>
            <w:shd w:val="clear" w:color="auto" w:fill="FFFFFF"/>
            <w:vAlign w:val="center"/>
          </w:tcPr>
          <w:p w14:paraId="4727B563"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մասին տեղեկություններ (R.CA.CP.03.005)</w:t>
            </w:r>
          </w:p>
        </w:tc>
      </w:tr>
      <w:tr w:rsidR="0064324F" w:rsidRPr="00095FC9" w14:paraId="1346C6C3" w14:textId="77777777" w:rsidTr="00654716">
        <w:tc>
          <w:tcPr>
            <w:tcW w:w="2562" w:type="dxa"/>
            <w:tcBorders>
              <w:top w:val="single" w:sz="4" w:space="0" w:color="auto"/>
              <w:left w:val="single" w:sz="4" w:space="0" w:color="auto"/>
              <w:bottom w:val="single" w:sz="4" w:space="0" w:color="auto"/>
            </w:tcBorders>
            <w:shd w:val="clear" w:color="auto" w:fill="FFFFFF"/>
          </w:tcPr>
          <w:p w14:paraId="49C3235A"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P.CP.04.MSG.006</w:t>
            </w:r>
          </w:p>
        </w:tc>
        <w:tc>
          <w:tcPr>
            <w:tcW w:w="3402" w:type="dxa"/>
            <w:tcBorders>
              <w:top w:val="single" w:sz="4" w:space="0" w:color="auto"/>
              <w:left w:val="single" w:sz="4" w:space="0" w:color="auto"/>
              <w:bottom w:val="single" w:sz="4" w:space="0" w:color="auto"/>
            </w:tcBorders>
            <w:shd w:val="clear" w:color="auto" w:fill="FFFFFF"/>
            <w:vAlign w:val="center"/>
          </w:tcPr>
          <w:p w14:paraId="5E301B05"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ԱՕՏՄ-ն մաքսային հսկողության տակ չգտնվող ճանաչելու մասին փոփոխված տեղեկություններ</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6897B29" w14:textId="77777777" w:rsidR="0064324F" w:rsidRPr="00095FC9" w:rsidRDefault="0064324F" w:rsidP="00A551C5">
            <w:pPr>
              <w:pStyle w:val="Other0"/>
              <w:spacing w:after="8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մասին տեղեկություններ (R.CA.CP.03.005)</w:t>
            </w:r>
          </w:p>
        </w:tc>
      </w:tr>
      <w:tr w:rsidR="0064324F" w:rsidRPr="00095FC9" w14:paraId="2B9416A2" w14:textId="77777777" w:rsidTr="00654716">
        <w:tc>
          <w:tcPr>
            <w:tcW w:w="2562" w:type="dxa"/>
            <w:tcBorders>
              <w:top w:val="single" w:sz="4" w:space="0" w:color="auto"/>
              <w:left w:val="single" w:sz="4" w:space="0" w:color="auto"/>
            </w:tcBorders>
            <w:shd w:val="clear" w:color="auto" w:fill="FFFFFF"/>
          </w:tcPr>
          <w:p w14:paraId="1D43EBDA"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P.CP.04.MSG.007</w:t>
            </w:r>
          </w:p>
        </w:tc>
        <w:tc>
          <w:tcPr>
            <w:tcW w:w="3402" w:type="dxa"/>
            <w:tcBorders>
              <w:top w:val="single" w:sz="4" w:space="0" w:color="auto"/>
              <w:left w:val="single" w:sz="4" w:space="0" w:color="auto"/>
            </w:tcBorders>
            <w:shd w:val="clear" w:color="auto" w:fill="FFFFFF"/>
            <w:vAlign w:val="center"/>
          </w:tcPr>
          <w:p w14:paraId="51BBC8D6"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հաջողված մշակման մասին ծանուցում</w:t>
            </w:r>
          </w:p>
        </w:tc>
        <w:tc>
          <w:tcPr>
            <w:tcW w:w="3402" w:type="dxa"/>
            <w:tcBorders>
              <w:top w:val="single" w:sz="4" w:space="0" w:color="auto"/>
              <w:left w:val="single" w:sz="4" w:space="0" w:color="auto"/>
              <w:right w:val="single" w:sz="4" w:space="0" w:color="auto"/>
            </w:tcBorders>
            <w:shd w:val="clear" w:color="auto" w:fill="FFFFFF"/>
            <w:vAlign w:val="center"/>
          </w:tcPr>
          <w:p w14:paraId="2C148DE3"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մշակման արդյունքի մասին ծանուցում (R.006)</w:t>
            </w:r>
          </w:p>
        </w:tc>
      </w:tr>
      <w:tr w:rsidR="0064324F" w:rsidRPr="00095FC9" w14:paraId="6EB42521" w14:textId="77777777" w:rsidTr="00A551C5">
        <w:tc>
          <w:tcPr>
            <w:tcW w:w="2562" w:type="dxa"/>
            <w:tcBorders>
              <w:top w:val="single" w:sz="4" w:space="0" w:color="auto"/>
              <w:left w:val="single" w:sz="4" w:space="0" w:color="auto"/>
            </w:tcBorders>
            <w:shd w:val="clear" w:color="auto" w:fill="FFFFFF"/>
          </w:tcPr>
          <w:p w14:paraId="6B34FE2B"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P.CP.04.MSG.008</w:t>
            </w:r>
          </w:p>
        </w:tc>
        <w:tc>
          <w:tcPr>
            <w:tcW w:w="3402" w:type="dxa"/>
            <w:tcBorders>
              <w:top w:val="single" w:sz="4" w:space="0" w:color="auto"/>
              <w:left w:val="single" w:sz="4" w:space="0" w:color="auto"/>
            </w:tcBorders>
            <w:shd w:val="clear" w:color="auto" w:fill="FFFFFF"/>
          </w:tcPr>
          <w:p w14:paraId="6B07B619"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ԱՕՏՄ-ի ժամանակավոր ներմուծման մասին տեղեկությունների հարցում</w:t>
            </w:r>
          </w:p>
        </w:tc>
        <w:tc>
          <w:tcPr>
            <w:tcW w:w="3402" w:type="dxa"/>
            <w:tcBorders>
              <w:top w:val="single" w:sz="4" w:space="0" w:color="auto"/>
              <w:left w:val="single" w:sz="4" w:space="0" w:color="auto"/>
              <w:right w:val="single" w:sz="4" w:space="0" w:color="auto"/>
            </w:tcBorders>
            <w:shd w:val="clear" w:color="auto" w:fill="FFFFFF"/>
          </w:tcPr>
          <w:p w14:paraId="21E1CE4D"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(արտահանման) մասին տեղեկությունների հարցում (R.CA.CP.03.001)</w:t>
            </w:r>
          </w:p>
        </w:tc>
      </w:tr>
      <w:tr w:rsidR="0064324F" w:rsidRPr="00095FC9" w14:paraId="5DDED373" w14:textId="77777777" w:rsidTr="00A551C5">
        <w:tc>
          <w:tcPr>
            <w:tcW w:w="2562" w:type="dxa"/>
            <w:tcBorders>
              <w:top w:val="single" w:sz="4" w:space="0" w:color="auto"/>
              <w:left w:val="single" w:sz="4" w:space="0" w:color="auto"/>
            </w:tcBorders>
            <w:shd w:val="clear" w:color="auto" w:fill="FFFFFF"/>
          </w:tcPr>
          <w:p w14:paraId="100155EE"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P.CP.04.MSG.009</w:t>
            </w:r>
          </w:p>
        </w:tc>
        <w:tc>
          <w:tcPr>
            <w:tcW w:w="3402" w:type="dxa"/>
            <w:tcBorders>
              <w:top w:val="single" w:sz="4" w:space="0" w:color="auto"/>
              <w:left w:val="single" w:sz="4" w:space="0" w:color="auto"/>
            </w:tcBorders>
            <w:shd w:val="clear" w:color="auto" w:fill="FFFFFF"/>
          </w:tcPr>
          <w:p w14:paraId="1E4A5784"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ԱՕՏՄ-ի ժամանակավոր ներմուծման մասին տեղեկություններ</w:t>
            </w:r>
          </w:p>
        </w:tc>
        <w:tc>
          <w:tcPr>
            <w:tcW w:w="3402" w:type="dxa"/>
            <w:tcBorders>
              <w:top w:val="single" w:sz="4" w:space="0" w:color="auto"/>
              <w:left w:val="single" w:sz="4" w:space="0" w:color="auto"/>
              <w:right w:val="single" w:sz="4" w:space="0" w:color="auto"/>
            </w:tcBorders>
            <w:shd w:val="clear" w:color="auto" w:fill="FFFFFF"/>
          </w:tcPr>
          <w:p w14:paraId="250C2471"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մասին տեղեկություններ (R.CA.CP.03.005)</w:t>
            </w:r>
          </w:p>
        </w:tc>
      </w:tr>
      <w:tr w:rsidR="0064324F" w:rsidRPr="00095FC9" w14:paraId="197C6059" w14:textId="77777777" w:rsidTr="00A551C5">
        <w:tc>
          <w:tcPr>
            <w:tcW w:w="2562" w:type="dxa"/>
            <w:tcBorders>
              <w:top w:val="single" w:sz="4" w:space="0" w:color="auto"/>
              <w:left w:val="single" w:sz="4" w:space="0" w:color="auto"/>
            </w:tcBorders>
            <w:shd w:val="clear" w:color="auto" w:fill="FFFFFF"/>
          </w:tcPr>
          <w:p w14:paraId="4862B8CB"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P.CP.04.MSG.010</w:t>
            </w:r>
          </w:p>
        </w:tc>
        <w:tc>
          <w:tcPr>
            <w:tcW w:w="3402" w:type="dxa"/>
            <w:tcBorders>
              <w:top w:val="single" w:sz="4" w:space="0" w:color="auto"/>
              <w:left w:val="single" w:sz="4" w:space="0" w:color="auto"/>
            </w:tcBorders>
            <w:shd w:val="clear" w:color="auto" w:fill="FFFFFF"/>
          </w:tcPr>
          <w:p w14:paraId="0E5831AB"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ԱՕՏՄ-ի ժամանակավոր ներմուծումն ավարտելու մասին տեղեկությունների բացակայության մասին հարցում</w:t>
            </w:r>
          </w:p>
        </w:tc>
        <w:tc>
          <w:tcPr>
            <w:tcW w:w="3402" w:type="dxa"/>
            <w:tcBorders>
              <w:top w:val="single" w:sz="4" w:space="0" w:color="auto"/>
              <w:left w:val="single" w:sz="4" w:space="0" w:color="auto"/>
              <w:right w:val="single" w:sz="4" w:space="0" w:color="auto"/>
            </w:tcBorders>
            <w:shd w:val="clear" w:color="auto" w:fill="FFFFFF"/>
          </w:tcPr>
          <w:p w14:paraId="68763281"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(արտահանման) մասին տեղեկությունների հարցում (R.CA.CP.03.001)</w:t>
            </w:r>
          </w:p>
        </w:tc>
      </w:tr>
      <w:tr w:rsidR="0064324F" w:rsidRPr="00095FC9" w14:paraId="6B1EF549" w14:textId="77777777" w:rsidTr="00A551C5">
        <w:tc>
          <w:tcPr>
            <w:tcW w:w="2562" w:type="dxa"/>
            <w:tcBorders>
              <w:top w:val="single" w:sz="4" w:space="0" w:color="auto"/>
              <w:left w:val="single" w:sz="4" w:space="0" w:color="auto"/>
            </w:tcBorders>
            <w:shd w:val="clear" w:color="auto" w:fill="FFFFFF"/>
          </w:tcPr>
          <w:p w14:paraId="5388F5DF"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P.CP.04.MSG.011</w:t>
            </w:r>
          </w:p>
        </w:tc>
        <w:tc>
          <w:tcPr>
            <w:tcW w:w="3402" w:type="dxa"/>
            <w:tcBorders>
              <w:top w:val="single" w:sz="4" w:space="0" w:color="auto"/>
              <w:left w:val="single" w:sz="4" w:space="0" w:color="auto"/>
            </w:tcBorders>
            <w:shd w:val="clear" w:color="auto" w:fill="FFFFFF"/>
          </w:tcPr>
          <w:p w14:paraId="484D470D"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ԱՕՏՄ-ի ժամանակավոր ներմուծումն ավարտելու մասին հարցված տեղեկություններ</w:t>
            </w:r>
          </w:p>
        </w:tc>
        <w:tc>
          <w:tcPr>
            <w:tcW w:w="3402" w:type="dxa"/>
            <w:tcBorders>
              <w:top w:val="single" w:sz="4" w:space="0" w:color="auto"/>
              <w:left w:val="single" w:sz="4" w:space="0" w:color="auto"/>
              <w:right w:val="single" w:sz="4" w:space="0" w:color="auto"/>
            </w:tcBorders>
            <w:shd w:val="clear" w:color="auto" w:fill="FFFFFF"/>
          </w:tcPr>
          <w:p w14:paraId="57AB8BCC"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տրանսպորտային միջոցի ժամանակավոր ներմուծման մասին տեղեկություններ (R.CA.CP.03.005)</w:t>
            </w:r>
          </w:p>
        </w:tc>
      </w:tr>
      <w:tr w:rsidR="0064324F" w:rsidRPr="00095FC9" w14:paraId="37ADFD02" w14:textId="77777777" w:rsidTr="00A551C5">
        <w:tc>
          <w:tcPr>
            <w:tcW w:w="2562" w:type="dxa"/>
            <w:tcBorders>
              <w:top w:val="single" w:sz="4" w:space="0" w:color="auto"/>
              <w:left w:val="single" w:sz="4" w:space="0" w:color="auto"/>
            </w:tcBorders>
            <w:shd w:val="clear" w:color="auto" w:fill="FFFFFF"/>
          </w:tcPr>
          <w:p w14:paraId="1DB4EC1B"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P.CP.04.MSG.012</w:t>
            </w:r>
          </w:p>
        </w:tc>
        <w:tc>
          <w:tcPr>
            <w:tcW w:w="3402" w:type="dxa"/>
            <w:tcBorders>
              <w:top w:val="single" w:sz="4" w:space="0" w:color="auto"/>
              <w:left w:val="single" w:sz="4" w:space="0" w:color="auto"/>
            </w:tcBorders>
            <w:shd w:val="clear" w:color="auto" w:fill="FFFFFF"/>
          </w:tcPr>
          <w:p w14:paraId="40D28194"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տեղեկությունների բացակայության մասին ծանուցում</w:t>
            </w:r>
          </w:p>
        </w:tc>
        <w:tc>
          <w:tcPr>
            <w:tcW w:w="3402" w:type="dxa"/>
            <w:tcBorders>
              <w:top w:val="single" w:sz="4" w:space="0" w:color="auto"/>
              <w:left w:val="single" w:sz="4" w:space="0" w:color="auto"/>
              <w:right w:val="single" w:sz="4" w:space="0" w:color="auto"/>
            </w:tcBorders>
            <w:shd w:val="clear" w:color="auto" w:fill="FFFFFF"/>
          </w:tcPr>
          <w:p w14:paraId="66C1E653"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մշակման արդյունքի մասին ծանուցում (R.006)</w:t>
            </w:r>
          </w:p>
        </w:tc>
      </w:tr>
      <w:tr w:rsidR="0064324F" w:rsidRPr="00095FC9" w14:paraId="20486F5A" w14:textId="77777777" w:rsidTr="00A551C5">
        <w:tc>
          <w:tcPr>
            <w:tcW w:w="2562" w:type="dxa"/>
            <w:tcBorders>
              <w:top w:val="single" w:sz="4" w:space="0" w:color="auto"/>
              <w:left w:val="single" w:sz="4" w:space="0" w:color="auto"/>
            </w:tcBorders>
            <w:shd w:val="clear" w:color="auto" w:fill="FFFFFF"/>
          </w:tcPr>
          <w:p w14:paraId="28CFFD0F"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P.CP.04.MSG.013</w:t>
            </w:r>
          </w:p>
        </w:tc>
        <w:tc>
          <w:tcPr>
            <w:tcW w:w="3402" w:type="dxa"/>
            <w:tcBorders>
              <w:top w:val="single" w:sz="4" w:space="0" w:color="auto"/>
              <w:left w:val="single" w:sz="4" w:space="0" w:color="auto"/>
            </w:tcBorders>
            <w:shd w:val="clear" w:color="auto" w:fill="FFFFFF"/>
          </w:tcPr>
          <w:p w14:paraId="4E2BFF4A"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հայտարարատուի մոտ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առկայության մասին տեղեկությունների հարցում</w:t>
            </w:r>
          </w:p>
        </w:tc>
        <w:tc>
          <w:tcPr>
            <w:tcW w:w="3402" w:type="dxa"/>
            <w:tcBorders>
              <w:top w:val="single" w:sz="4" w:space="0" w:color="auto"/>
              <w:left w:val="single" w:sz="4" w:space="0" w:color="auto"/>
              <w:right w:val="single" w:sz="4" w:space="0" w:color="auto"/>
            </w:tcBorders>
            <w:shd w:val="clear" w:color="auto" w:fill="FFFFFF"/>
          </w:tcPr>
          <w:p w14:paraId="08EDA7BB"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 (R.CA.CP.03.006)</w:t>
            </w:r>
          </w:p>
        </w:tc>
      </w:tr>
      <w:tr w:rsidR="0064324F" w:rsidRPr="00095FC9" w14:paraId="7D2F5B71" w14:textId="77777777" w:rsidTr="00A551C5">
        <w:tc>
          <w:tcPr>
            <w:tcW w:w="2562" w:type="dxa"/>
            <w:tcBorders>
              <w:top w:val="single" w:sz="4" w:space="0" w:color="auto"/>
              <w:left w:val="single" w:sz="4" w:space="0" w:color="auto"/>
            </w:tcBorders>
            <w:shd w:val="clear" w:color="auto" w:fill="FFFFFF"/>
          </w:tcPr>
          <w:p w14:paraId="15E48EF0"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P.CP.04.MSG.014</w:t>
            </w:r>
          </w:p>
        </w:tc>
        <w:tc>
          <w:tcPr>
            <w:tcW w:w="3402" w:type="dxa"/>
            <w:tcBorders>
              <w:top w:val="single" w:sz="4" w:space="0" w:color="auto"/>
              <w:left w:val="single" w:sz="4" w:space="0" w:color="auto"/>
            </w:tcBorders>
            <w:shd w:val="clear" w:color="auto" w:fill="FFFFFF"/>
          </w:tcPr>
          <w:p w14:paraId="7C4C4C59"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հայտարարատուի մոտ 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առկայության մասին տեղեկություններ</w:t>
            </w:r>
          </w:p>
        </w:tc>
        <w:tc>
          <w:tcPr>
            <w:tcW w:w="3402" w:type="dxa"/>
            <w:tcBorders>
              <w:top w:val="single" w:sz="4" w:space="0" w:color="auto"/>
              <w:left w:val="single" w:sz="4" w:space="0" w:color="auto"/>
              <w:right w:val="single" w:sz="4" w:space="0" w:color="auto"/>
            </w:tcBorders>
            <w:shd w:val="clear" w:color="auto" w:fill="FFFFFF"/>
          </w:tcPr>
          <w:p w14:paraId="1619F742"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 (R.CA.CP.03.006)</w:t>
            </w:r>
          </w:p>
        </w:tc>
      </w:tr>
      <w:tr w:rsidR="0064324F" w:rsidRPr="00095FC9" w14:paraId="3E951376" w14:textId="77777777" w:rsidTr="00A551C5">
        <w:tc>
          <w:tcPr>
            <w:tcW w:w="2562" w:type="dxa"/>
            <w:tcBorders>
              <w:top w:val="single" w:sz="4" w:space="0" w:color="auto"/>
              <w:left w:val="single" w:sz="4" w:space="0" w:color="auto"/>
            </w:tcBorders>
            <w:shd w:val="clear" w:color="auto" w:fill="FFFFFF"/>
          </w:tcPr>
          <w:p w14:paraId="1CD3EE4C"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P.CP.04.MSG.015</w:t>
            </w:r>
          </w:p>
        </w:tc>
        <w:tc>
          <w:tcPr>
            <w:tcW w:w="3402" w:type="dxa"/>
            <w:tcBorders>
              <w:top w:val="single" w:sz="4" w:space="0" w:color="auto"/>
              <w:left w:val="single" w:sz="4" w:space="0" w:color="auto"/>
            </w:tcBorders>
            <w:shd w:val="clear" w:color="auto" w:fill="FFFFFF"/>
          </w:tcPr>
          <w:p w14:paraId="096990FC"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w:t>
            </w:r>
          </w:p>
        </w:tc>
        <w:tc>
          <w:tcPr>
            <w:tcW w:w="3402" w:type="dxa"/>
            <w:tcBorders>
              <w:top w:val="single" w:sz="4" w:space="0" w:color="auto"/>
              <w:left w:val="single" w:sz="4" w:space="0" w:color="auto"/>
              <w:right w:val="single" w:sz="4" w:space="0" w:color="auto"/>
            </w:tcBorders>
            <w:shd w:val="clear" w:color="auto" w:fill="FFFFFF"/>
          </w:tcPr>
          <w:p w14:paraId="31EBCFF1"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 (R.CA.CP.03.006)</w:t>
            </w:r>
          </w:p>
        </w:tc>
      </w:tr>
      <w:tr w:rsidR="0064324F" w:rsidRPr="00095FC9" w14:paraId="2E6B974C" w14:textId="77777777" w:rsidTr="00A551C5">
        <w:tc>
          <w:tcPr>
            <w:tcW w:w="2562" w:type="dxa"/>
            <w:tcBorders>
              <w:top w:val="single" w:sz="4" w:space="0" w:color="auto"/>
              <w:left w:val="single" w:sz="4" w:space="0" w:color="auto"/>
            </w:tcBorders>
            <w:shd w:val="clear" w:color="auto" w:fill="FFFFFF"/>
          </w:tcPr>
          <w:p w14:paraId="78187792"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P.CP.04.MSG.016</w:t>
            </w:r>
          </w:p>
        </w:tc>
        <w:tc>
          <w:tcPr>
            <w:tcW w:w="3402" w:type="dxa"/>
            <w:tcBorders>
              <w:top w:val="single" w:sz="4" w:space="0" w:color="auto"/>
              <w:left w:val="single" w:sz="4" w:space="0" w:color="auto"/>
            </w:tcBorders>
            <w:shd w:val="clear" w:color="auto" w:fill="FFFFFF"/>
          </w:tcPr>
          <w:p w14:paraId="5DB016D8"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փոփոխված տեղեկություններ </w:t>
            </w:r>
          </w:p>
        </w:tc>
        <w:tc>
          <w:tcPr>
            <w:tcW w:w="3402" w:type="dxa"/>
            <w:tcBorders>
              <w:top w:val="single" w:sz="4" w:space="0" w:color="auto"/>
              <w:left w:val="single" w:sz="4" w:space="0" w:color="auto"/>
              <w:right w:val="single" w:sz="4" w:space="0" w:color="auto"/>
            </w:tcBorders>
            <w:shd w:val="clear" w:color="auto" w:fill="FFFFFF"/>
          </w:tcPr>
          <w:p w14:paraId="47695195"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 (R.CA.CP.03.006)</w:t>
            </w:r>
          </w:p>
        </w:tc>
      </w:tr>
      <w:tr w:rsidR="0064324F" w:rsidRPr="00095FC9" w14:paraId="27BE6216" w14:textId="77777777" w:rsidTr="00A551C5">
        <w:tc>
          <w:tcPr>
            <w:tcW w:w="2562" w:type="dxa"/>
            <w:tcBorders>
              <w:top w:val="single" w:sz="4" w:space="0" w:color="auto"/>
              <w:left w:val="single" w:sz="4" w:space="0" w:color="auto"/>
              <w:bottom w:val="single" w:sz="4" w:space="0" w:color="auto"/>
            </w:tcBorders>
            <w:shd w:val="clear" w:color="auto" w:fill="FFFFFF"/>
          </w:tcPr>
          <w:p w14:paraId="7098141A"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P.CP.04.MSG.017</w:t>
            </w:r>
          </w:p>
        </w:tc>
        <w:tc>
          <w:tcPr>
            <w:tcW w:w="3402" w:type="dxa"/>
            <w:tcBorders>
              <w:top w:val="single" w:sz="4" w:space="0" w:color="auto"/>
              <w:left w:val="single" w:sz="4" w:space="0" w:color="auto"/>
              <w:bottom w:val="single" w:sz="4" w:space="0" w:color="auto"/>
            </w:tcBorders>
            <w:shd w:val="clear" w:color="auto" w:fill="FFFFFF"/>
          </w:tcPr>
          <w:p w14:paraId="15480CF4"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825A883" w14:textId="77777777" w:rsidR="0064324F" w:rsidRPr="00095FC9" w:rsidRDefault="0064324F" w:rsidP="00A551C5">
            <w:pPr>
              <w:pStyle w:val="Other0"/>
              <w:spacing w:after="120" w:line="240" w:lineRule="auto"/>
              <w:ind w:firstLine="0"/>
              <w:rPr>
                <w:rFonts w:ascii="Sylfaen" w:hAnsi="Sylfaen" w:cs="Sylfaen"/>
                <w:sz w:val="20"/>
                <w:szCs w:val="20"/>
              </w:rPr>
            </w:pPr>
            <w:r w:rsidRPr="00095FC9">
              <w:rPr>
                <w:rFonts w:ascii="Sylfaen" w:hAnsi="Sylfaen"/>
                <w:sz w:val="20"/>
                <w:szCs w:val="20"/>
              </w:rPr>
              <w:t xml:space="preserve">ժամանակավորապես ներմուծված </w:t>
            </w:r>
            <w:r w:rsidR="00654716" w:rsidRPr="00095FC9">
              <w:rPr>
                <w:rFonts w:ascii="Sylfaen" w:hAnsi="Sylfaen"/>
                <w:sz w:val="20"/>
                <w:szCs w:val="20"/>
              </w:rPr>
              <w:t>եւ</w:t>
            </w:r>
            <w:r w:rsidRPr="00095FC9">
              <w:rPr>
                <w:rFonts w:ascii="Sylfaen" w:hAnsi="Sylfaen"/>
                <w:sz w:val="20"/>
                <w:szCs w:val="20"/>
              </w:rPr>
              <w:t xml:space="preserve"> չարտահանված ԱՕՏՄ-ի մասին տեղեկություններ (R.CA.CP.03.006)</w:t>
            </w:r>
          </w:p>
        </w:tc>
      </w:tr>
    </w:tbl>
    <w:p w14:paraId="4DC5BE2F" w14:textId="77777777" w:rsidR="006868D6" w:rsidRDefault="006868D6" w:rsidP="0064324F">
      <w:pPr>
        <w:spacing w:after="160" w:line="360" w:lineRule="auto"/>
        <w:rPr>
          <w:rFonts w:ascii="Sylfaen" w:hAnsi="Sylfaen" w:cs="Sylfaen"/>
        </w:rPr>
      </w:pPr>
    </w:p>
    <w:p w14:paraId="361DE2E6" w14:textId="77777777" w:rsidR="006868D6" w:rsidRDefault="006868D6">
      <w:pPr>
        <w:widowControl/>
        <w:spacing w:after="200" w:line="276" w:lineRule="auto"/>
        <w:rPr>
          <w:rFonts w:ascii="Sylfaen" w:hAnsi="Sylfaen" w:cs="Sylfaen"/>
        </w:rPr>
      </w:pPr>
      <w:r>
        <w:rPr>
          <w:rFonts w:ascii="Sylfaen" w:hAnsi="Sylfaen" w:cs="Sylfaen"/>
        </w:rPr>
        <w:br w:type="page"/>
      </w:r>
    </w:p>
    <w:p w14:paraId="33965285" w14:textId="77777777" w:rsidR="0064324F" w:rsidRPr="00F35D66" w:rsidRDefault="0064324F" w:rsidP="0064324F">
      <w:pPr>
        <w:pStyle w:val="BodyText1"/>
        <w:spacing w:after="160"/>
        <w:ind w:firstLine="0"/>
        <w:jc w:val="center"/>
        <w:rPr>
          <w:rFonts w:ascii="Sylfaen" w:hAnsi="Sylfaen"/>
          <w:sz w:val="24"/>
          <w:szCs w:val="24"/>
          <w:lang w:val="hy-AM"/>
        </w:rPr>
      </w:pPr>
      <w:r w:rsidRPr="00654716">
        <w:rPr>
          <w:rFonts w:ascii="Sylfaen" w:hAnsi="Sylfaen"/>
          <w:sz w:val="24"/>
          <w:szCs w:val="24"/>
          <w:lang w:val="hy-AM"/>
        </w:rPr>
        <w:t>VII. Ընդհանուր գործընթացի տրանզակցիաների նկարագրություն</w:t>
      </w:r>
    </w:p>
    <w:p w14:paraId="28E87E4D" w14:textId="77777777" w:rsidR="00A551C5" w:rsidRPr="00F35D66" w:rsidRDefault="00A551C5" w:rsidP="0064324F">
      <w:pPr>
        <w:pStyle w:val="BodyText1"/>
        <w:spacing w:after="160"/>
        <w:ind w:firstLine="0"/>
        <w:jc w:val="center"/>
        <w:rPr>
          <w:rFonts w:ascii="Sylfaen" w:hAnsi="Sylfaen" w:cs="Sylfaen"/>
          <w:sz w:val="24"/>
          <w:szCs w:val="24"/>
          <w:lang w:val="hy-AM"/>
        </w:rPr>
      </w:pPr>
    </w:p>
    <w:p w14:paraId="7A421C79"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 xml:space="preserve">1. «ԱՕՏՄ-ի ժամանակավոր ներմուծման ժամկետը երկարաձգելու տեղեկությունների փոխանցում» ընդհանուր գործընթացի </w:t>
      </w:r>
      <w:r w:rsidR="00A551C5" w:rsidRPr="00F35D66">
        <w:rPr>
          <w:rFonts w:ascii="Sylfaen" w:hAnsi="Sylfaen"/>
          <w:sz w:val="24"/>
          <w:szCs w:val="24"/>
          <w:lang w:val="hy-AM"/>
        </w:rPr>
        <w:br/>
      </w:r>
      <w:r w:rsidRPr="00654716">
        <w:rPr>
          <w:rFonts w:ascii="Sylfaen" w:hAnsi="Sylfaen"/>
          <w:sz w:val="24"/>
          <w:szCs w:val="24"/>
          <w:lang w:val="hy-AM"/>
        </w:rPr>
        <w:t>տրանզակցիա (P.CP.04.TRN.001)</w:t>
      </w:r>
    </w:p>
    <w:p w14:paraId="554B3941" w14:textId="77777777" w:rsidR="0064324F" w:rsidRPr="00A551C5" w:rsidRDefault="0064324F" w:rsidP="006868D6">
      <w:pPr>
        <w:pStyle w:val="BodyText1"/>
        <w:tabs>
          <w:tab w:val="left" w:pos="1134"/>
        </w:tabs>
        <w:spacing w:after="160"/>
        <w:ind w:firstLine="567"/>
        <w:jc w:val="both"/>
        <w:rPr>
          <w:rFonts w:ascii="Sylfaen" w:hAnsi="Sylfaen" w:cs="Sylfaen"/>
          <w:spacing w:val="-4"/>
          <w:sz w:val="24"/>
          <w:szCs w:val="24"/>
        </w:rPr>
      </w:pPr>
      <w:r w:rsidRPr="00654716">
        <w:rPr>
          <w:rFonts w:ascii="Sylfaen" w:hAnsi="Sylfaen"/>
          <w:sz w:val="24"/>
          <w:szCs w:val="24"/>
          <w:lang w:val="hy-AM"/>
        </w:rPr>
        <w:t>20.</w:t>
      </w:r>
      <w:r w:rsidR="006868D6"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ներմուծման ժամկետը երկարաձգելու մասին տեղեկությունների փոխանցում» ընդհանուր գործընթացի տրանզակցիան (P.CP.04.TRN.001)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8-րդ նկարում։ </w:t>
      </w:r>
      <w:r w:rsidRPr="00A551C5">
        <w:rPr>
          <w:rFonts w:ascii="Sylfaen" w:hAnsi="Sylfaen"/>
          <w:spacing w:val="-4"/>
          <w:sz w:val="24"/>
          <w:szCs w:val="24"/>
        </w:rPr>
        <w:t>Ընդհանուր գործընթացի տրանզակցիայի պարամետրերը բերված են 10-րդ աղյուսակում։</w:t>
      </w:r>
    </w:p>
    <w:p w14:paraId="41E050A6" w14:textId="77777777" w:rsidR="0064324F" w:rsidRPr="00654716" w:rsidRDefault="009F1E00" w:rsidP="0064324F">
      <w:pPr>
        <w:pStyle w:val="BodyText1"/>
        <w:spacing w:after="160"/>
        <w:ind w:firstLine="0"/>
        <w:jc w:val="center"/>
        <w:rPr>
          <w:rFonts w:ascii="Sylfaen" w:hAnsi="Sylfaen" w:cs="Sylfaen"/>
          <w:sz w:val="24"/>
          <w:szCs w:val="24"/>
        </w:rPr>
      </w:pPr>
      <w:r>
        <w:rPr>
          <w:rFonts w:ascii="Sylfaen" w:hAnsi="Sylfaen" w:cs="Sylfaen"/>
          <w:noProof/>
          <w:sz w:val="24"/>
          <w:szCs w:val="24"/>
        </w:rPr>
        <w:pict w14:anchorId="22DF8C95">
          <v:group id="_x0000_s1407" style="position:absolute;left:0;text-align:left;margin-left:20.6pt;margin-top:7.1pt;width:421.5pt;height:203.25pt;z-index:251758592" coordorigin="1830,7889" coordsize="8430,4065">
            <v:rect id="_x0000_s1267" style="position:absolute;left:1980;top:7889;width:4245;height:285" stroked="f">
              <v:textbox inset="0,0,0,0">
                <w:txbxContent>
                  <w:p w14:paraId="120EE2C4"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268" style="position:absolute;left:6690;top:7889;width:3570;height:285" stroked="f">
              <v:textbox inset="0,0,0,0">
                <w:txbxContent>
                  <w:p w14:paraId="03344367"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269" style="position:absolute;left:2895;top:9299;width:2070;height:885" stroked="f">
              <v:textbox inset="0,0,0,0">
                <w:txbxContent>
                  <w:p w14:paraId="350D793C" w14:textId="77777777" w:rsidR="00846ABE" w:rsidRPr="006868D6" w:rsidRDefault="00846ABE" w:rsidP="0064324F">
                    <w:pPr>
                      <w:jc w:val="center"/>
                      <w:rPr>
                        <w:rFonts w:ascii="Sylfaen" w:hAnsi="Sylfaen"/>
                        <w:sz w:val="18"/>
                      </w:rPr>
                    </w:pPr>
                    <w:r w:rsidRPr="006868D6">
                      <w:rPr>
                        <w:rFonts w:ascii="Sylfaen" w:hAnsi="Sylfaen"/>
                        <w:sz w:val="14"/>
                      </w:rPr>
                      <w:t>ԱՕՏՄ-ի ժամանակավոր ներմուծման ժամկետը երկարաձգելու մասին տեղեկությունների փոխանցում</w:t>
                    </w:r>
                  </w:p>
                </w:txbxContent>
              </v:textbox>
            </v:rect>
            <v:rect id="_x0000_s1270" style="position:absolute;left:7815;top:9299;width:2070;height:974" stroked="f">
              <v:textbox inset="0,0,0,0">
                <w:txbxContent>
                  <w:p w14:paraId="0CE4CD16" w14:textId="77777777" w:rsidR="00846ABE" w:rsidRPr="006868D6" w:rsidRDefault="00846ABE" w:rsidP="0064324F">
                    <w:pPr>
                      <w:widowControl/>
                      <w:jc w:val="center"/>
                      <w:rPr>
                        <w:rFonts w:ascii="Sylfaen" w:hAnsi="Sylfaen"/>
                        <w:sz w:val="20"/>
                        <w:lang w:val="en-US"/>
                      </w:rPr>
                    </w:pPr>
                    <w:r w:rsidRPr="006868D6">
                      <w:rPr>
                        <w:rFonts w:ascii="Sylfaen" w:hAnsi="Sylfaen"/>
                        <w:sz w:val="14"/>
                        <w:szCs w:val="14"/>
                      </w:rPr>
                      <w:t>ԱՕՏՄ-ի ժամանակավոր ներմուծման ժամկետը երկարաձգելու մասին տեղեկությունների ընդունում եւ մշակում</w:t>
                    </w:r>
                  </w:p>
                </w:txbxContent>
              </v:textbox>
            </v:rect>
            <v:rect id="_x0000_s1271" style="position:absolute;left:5265;top:8704;width:2429;height:790" stroked="f">
              <v:textbox inset="0,0,0,0">
                <w:txbxContent>
                  <w:p w14:paraId="4D0B8DAC" w14:textId="77777777" w:rsidR="00846ABE" w:rsidRPr="0091248C" w:rsidRDefault="00846ABE" w:rsidP="0064324F">
                    <w:pPr>
                      <w:jc w:val="center"/>
                      <w:rPr>
                        <w:rFonts w:ascii="Sylfaen" w:hAnsi="Sylfaen"/>
                        <w:sz w:val="20"/>
                      </w:rPr>
                    </w:pPr>
                    <w:r w:rsidRPr="006868D6">
                      <w:rPr>
                        <w:rFonts w:ascii="Sylfaen" w:hAnsi="Sylfaen"/>
                        <w:sz w:val="14"/>
                        <w:szCs w:val="14"/>
                      </w:rPr>
                      <w:t>ԱՕՏՄ-ի ժամանակավոր ներմուծման ժամկետը երկարաձգելու մասին տեղեկություններ (Р.СР.04</w:t>
                    </w:r>
                    <w:r>
                      <w:rPr>
                        <w:rFonts w:ascii="Sylfaen" w:hAnsi="Sylfaen"/>
                        <w:sz w:val="16"/>
                      </w:rPr>
                      <w:t xml:space="preserve"> MSG.002)</w:t>
                    </w:r>
                  </w:p>
                </w:txbxContent>
              </v:textbox>
            </v:rect>
            <v:rect id="_x0000_s1272" style="position:absolute;left:5265;top:10109;width:2325;height:498" stroked="f">
              <v:textbox inset="0,0,0,0">
                <w:txbxContent>
                  <w:p w14:paraId="6BE0F8C3" w14:textId="77777777" w:rsidR="00846ABE" w:rsidRPr="006868D6" w:rsidRDefault="00846ABE" w:rsidP="0064324F">
                    <w:pPr>
                      <w:jc w:val="center"/>
                      <w:rPr>
                        <w:rFonts w:ascii="Sylfaen" w:hAnsi="Sylfaen"/>
                        <w:sz w:val="18"/>
                      </w:rPr>
                    </w:pPr>
                    <w:r w:rsidRPr="006868D6">
                      <w:rPr>
                        <w:rFonts w:ascii="Sylfaen" w:hAnsi="Sylfaen"/>
                        <w:sz w:val="14"/>
                      </w:rPr>
                      <w:t>Հաջողված մշակման վերաբերյալ ծանուցում (P.CP.04.MSG.007)</w:t>
                    </w:r>
                  </w:p>
                </w:txbxContent>
              </v:textbox>
            </v:rect>
            <v:rect id="_x0000_s1273" style="position:absolute;left:1830;top:9884;width:915;height:443" stroked="f">
              <v:textbox inset="0,0,0,0">
                <w:txbxContent>
                  <w:p w14:paraId="0E489F55" w14:textId="77777777" w:rsidR="00846ABE" w:rsidRPr="006868D6" w:rsidRDefault="00846ABE" w:rsidP="0064324F">
                    <w:pPr>
                      <w:jc w:val="center"/>
                      <w:rPr>
                        <w:rFonts w:ascii="Sylfaen" w:hAnsi="Sylfaen"/>
                        <w:sz w:val="16"/>
                      </w:rPr>
                    </w:pPr>
                    <w:r w:rsidRPr="006868D6">
                      <w:rPr>
                        <w:rFonts w:ascii="Sylfaen" w:hAnsi="Sylfaen"/>
                        <w:sz w:val="12"/>
                      </w:rPr>
                      <w:t>Հսկողության սխալ</w:t>
                    </w:r>
                  </w:p>
                </w:txbxContent>
              </v:textbox>
            </v:rect>
            <v:rect id="_x0000_s1274" style="position:absolute;left:2100;top:10736;width:3630;height:462" stroked="f">
              <v:textbox inset="0,0,0,0">
                <w:txbxContent>
                  <w:p w14:paraId="31850308" w14:textId="77777777" w:rsidR="00846ABE" w:rsidRPr="006868D6" w:rsidRDefault="00846ABE" w:rsidP="0064324F">
                    <w:pPr>
                      <w:jc w:val="center"/>
                      <w:rPr>
                        <w:rFonts w:ascii="Sylfaen" w:hAnsi="Sylfaen"/>
                        <w:sz w:val="12"/>
                        <w:szCs w:val="12"/>
                      </w:rPr>
                    </w:pPr>
                    <w:r w:rsidRPr="006868D6">
                      <w:rPr>
                        <w:rFonts w:ascii="Sylfaen" w:hAnsi="Sylfaen"/>
                        <w:sz w:val="12"/>
                        <w:szCs w:val="12"/>
                      </w:rPr>
                      <w:t>: ԱՕՏՄ-ի ժամանակավոր ներմուծման մասին տեղեկություններ [ժամկետը երկարաձգելու մասին տեղեկությունները մշակվել են]</w:t>
                    </w:r>
                  </w:p>
                </w:txbxContent>
              </v:textbox>
            </v:rect>
            <v:rect id="_x0000_s1275" style="position:absolute;left:3660;top:11714;width:675;height:240" stroked="f">
              <v:textbox inset="0,0,0,0">
                <w:txbxContent>
                  <w:p w14:paraId="53A72B1B" w14:textId="77777777" w:rsidR="00846ABE" w:rsidRPr="006868D6" w:rsidRDefault="00846ABE" w:rsidP="0064324F">
                    <w:pPr>
                      <w:jc w:val="center"/>
                      <w:rPr>
                        <w:rFonts w:ascii="Sylfaen" w:hAnsi="Sylfaen"/>
                        <w:sz w:val="12"/>
                        <w:szCs w:val="10"/>
                      </w:rPr>
                    </w:pPr>
                    <w:r w:rsidRPr="006868D6">
                      <w:rPr>
                        <w:rFonts w:ascii="Sylfaen" w:hAnsi="Sylfaen"/>
                        <w:sz w:val="12"/>
                        <w:szCs w:val="10"/>
                      </w:rPr>
                      <w:t xml:space="preserve">Հաջողված </w:t>
                    </w:r>
                  </w:p>
                </w:txbxContent>
              </v:textbox>
            </v:rect>
          </v:group>
        </w:pict>
      </w:r>
      <w:r w:rsidR="0064324F" w:rsidRPr="00654716">
        <w:rPr>
          <w:rFonts w:ascii="Sylfaen" w:hAnsi="Sylfaen" w:cs="Sylfaen"/>
          <w:noProof/>
          <w:sz w:val="24"/>
          <w:szCs w:val="24"/>
        </w:rPr>
        <w:drawing>
          <wp:inline distT="0" distB="0" distL="0" distR="0" wp14:anchorId="75210458" wp14:editId="0EB0AA78">
            <wp:extent cx="5755640" cy="2743621"/>
            <wp:effectExtent l="19050" t="0" r="0" b="0"/>
            <wp:docPr id="45"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8" cstate="print"/>
                    <a:stretch/>
                  </pic:blipFill>
                  <pic:spPr>
                    <a:xfrm>
                      <a:off x="0" y="0"/>
                      <a:ext cx="5755640" cy="2743621"/>
                    </a:xfrm>
                    <a:prstGeom prst="rect">
                      <a:avLst/>
                    </a:prstGeom>
                  </pic:spPr>
                </pic:pic>
              </a:graphicData>
            </a:graphic>
          </wp:inline>
        </w:drawing>
      </w:r>
    </w:p>
    <w:p w14:paraId="5582C892" w14:textId="77777777" w:rsidR="0064324F" w:rsidRPr="00827195" w:rsidRDefault="0064324F" w:rsidP="0064324F">
      <w:pPr>
        <w:pStyle w:val="Bodytext20"/>
        <w:spacing w:after="160" w:line="360" w:lineRule="auto"/>
        <w:rPr>
          <w:rFonts w:ascii="Sylfaen" w:hAnsi="Sylfaen" w:cs="Sylfaen"/>
          <w:sz w:val="20"/>
          <w:szCs w:val="20"/>
        </w:rPr>
      </w:pPr>
      <w:r w:rsidRPr="00827195">
        <w:rPr>
          <w:rFonts w:ascii="Sylfaen" w:hAnsi="Sylfaen"/>
          <w:sz w:val="20"/>
          <w:szCs w:val="20"/>
        </w:rPr>
        <w:t>Նկ. 8. «ԱՕՏՄ-ի ժամանակավոր ներմուծման ժամկետը երկարաձգելու մասին տեղեկությունների փոխանցում» ընդհանուր գործընթացի տրանզակցիայի (P.CP.04.TRN.001) կատարման սխեմա</w:t>
      </w:r>
    </w:p>
    <w:p w14:paraId="155561D5" w14:textId="77777777" w:rsidR="00A551C5" w:rsidRDefault="00A551C5">
      <w:pPr>
        <w:widowControl/>
        <w:spacing w:after="200" w:line="276" w:lineRule="auto"/>
        <w:rPr>
          <w:rFonts w:ascii="Sylfaen" w:eastAsia="Times New Roman" w:hAnsi="Sylfaen" w:cs="Times New Roman"/>
          <w:color w:val="auto"/>
          <w:lang w:val="en-US" w:eastAsia="en-US" w:bidi="ar-SA"/>
        </w:rPr>
      </w:pPr>
      <w:r>
        <w:rPr>
          <w:rFonts w:ascii="Sylfaen" w:hAnsi="Sylfaen"/>
        </w:rPr>
        <w:br w:type="page"/>
      </w:r>
    </w:p>
    <w:p w14:paraId="0796E539" w14:textId="77777777" w:rsidR="0064324F" w:rsidRPr="00827195" w:rsidRDefault="0064324F" w:rsidP="0064324F">
      <w:pPr>
        <w:pStyle w:val="Tablecaption0"/>
        <w:spacing w:after="160" w:line="360" w:lineRule="auto"/>
        <w:jc w:val="right"/>
        <w:rPr>
          <w:rFonts w:ascii="Sylfaen" w:hAnsi="Sylfaen" w:cs="Sylfaen"/>
          <w:sz w:val="24"/>
          <w:szCs w:val="24"/>
        </w:rPr>
      </w:pPr>
      <w:r w:rsidRPr="00827195">
        <w:rPr>
          <w:rFonts w:ascii="Sylfaen" w:hAnsi="Sylfaen"/>
          <w:sz w:val="24"/>
          <w:szCs w:val="24"/>
        </w:rPr>
        <w:t>Աղյուսակ 10</w:t>
      </w:r>
    </w:p>
    <w:p w14:paraId="42E48211" w14:textId="77777777" w:rsidR="0064324F" w:rsidRPr="00827195" w:rsidRDefault="0064324F" w:rsidP="0064324F">
      <w:pPr>
        <w:pStyle w:val="Tablecaption0"/>
        <w:spacing w:after="160" w:line="360" w:lineRule="auto"/>
        <w:rPr>
          <w:rFonts w:ascii="Sylfaen" w:hAnsi="Sylfaen" w:cs="Sylfaen"/>
          <w:sz w:val="24"/>
          <w:szCs w:val="24"/>
        </w:rPr>
      </w:pPr>
      <w:r w:rsidRPr="00827195">
        <w:rPr>
          <w:rFonts w:ascii="Sylfaen" w:hAnsi="Sylfaen"/>
          <w:sz w:val="24"/>
          <w:szCs w:val="24"/>
        </w:rPr>
        <w:t>«ԱՕՏՄ-ի ժամանակավոր ներմուծման ժամկետը երկարաձգելու</w:t>
      </w:r>
      <w:r w:rsidRPr="00654716">
        <w:rPr>
          <w:rFonts w:ascii="Sylfaen" w:hAnsi="Sylfaen"/>
        </w:rPr>
        <w:t xml:space="preserve"> </w:t>
      </w:r>
      <w:r w:rsidRPr="00827195">
        <w:rPr>
          <w:rFonts w:ascii="Sylfaen" w:hAnsi="Sylfaen"/>
          <w:sz w:val="24"/>
          <w:szCs w:val="24"/>
        </w:rPr>
        <w:t xml:space="preserve">մասին տեղեկությունների փոխանցում» ընդհանուր գործընթացի </w:t>
      </w:r>
      <w:r w:rsidR="00A551C5">
        <w:rPr>
          <w:rFonts w:ascii="Sylfaen" w:hAnsi="Sylfaen"/>
          <w:sz w:val="24"/>
          <w:szCs w:val="24"/>
        </w:rPr>
        <w:br/>
      </w:r>
      <w:r w:rsidRPr="00827195">
        <w:rPr>
          <w:rFonts w:ascii="Sylfaen" w:hAnsi="Sylfaen"/>
          <w:sz w:val="24"/>
          <w:szCs w:val="24"/>
        </w:rPr>
        <w:t>տրանզակցիայի (P.CP.04.TRN.001) նկարագրություն</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3116"/>
        <w:gridCol w:w="5389"/>
      </w:tblGrid>
      <w:tr w:rsidR="0064324F" w:rsidRPr="00827195" w14:paraId="1142FE0F" w14:textId="77777777" w:rsidTr="00A551C5">
        <w:trPr>
          <w:tblHeader/>
        </w:trPr>
        <w:tc>
          <w:tcPr>
            <w:tcW w:w="861" w:type="dxa"/>
            <w:tcBorders>
              <w:top w:val="single" w:sz="4" w:space="0" w:color="auto"/>
              <w:left w:val="single" w:sz="4" w:space="0" w:color="auto"/>
            </w:tcBorders>
          </w:tcPr>
          <w:p w14:paraId="535E8F28"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Համարը՝ ը/կ</w:t>
            </w:r>
          </w:p>
        </w:tc>
        <w:tc>
          <w:tcPr>
            <w:tcW w:w="3116" w:type="dxa"/>
            <w:tcBorders>
              <w:top w:val="single" w:sz="4" w:space="0" w:color="auto"/>
              <w:left w:val="single" w:sz="4" w:space="0" w:color="auto"/>
            </w:tcBorders>
          </w:tcPr>
          <w:p w14:paraId="6DA6C839"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Պարտադիր տարր</w:t>
            </w:r>
          </w:p>
        </w:tc>
        <w:tc>
          <w:tcPr>
            <w:tcW w:w="5389" w:type="dxa"/>
            <w:tcBorders>
              <w:top w:val="single" w:sz="4" w:space="0" w:color="auto"/>
              <w:left w:val="single" w:sz="4" w:space="0" w:color="auto"/>
              <w:right w:val="single" w:sz="4" w:space="0" w:color="auto"/>
            </w:tcBorders>
          </w:tcPr>
          <w:p w14:paraId="325C129E"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Նկարագրություն</w:t>
            </w:r>
          </w:p>
        </w:tc>
      </w:tr>
      <w:tr w:rsidR="0064324F" w:rsidRPr="00827195" w14:paraId="114D8E0A" w14:textId="77777777" w:rsidTr="00A551C5">
        <w:trPr>
          <w:tblHeader/>
        </w:trPr>
        <w:tc>
          <w:tcPr>
            <w:tcW w:w="861" w:type="dxa"/>
            <w:tcBorders>
              <w:top w:val="single" w:sz="4" w:space="0" w:color="auto"/>
              <w:left w:val="single" w:sz="4" w:space="0" w:color="auto"/>
            </w:tcBorders>
          </w:tcPr>
          <w:p w14:paraId="521943F0"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1</w:t>
            </w:r>
          </w:p>
        </w:tc>
        <w:tc>
          <w:tcPr>
            <w:tcW w:w="3116" w:type="dxa"/>
            <w:tcBorders>
              <w:top w:val="single" w:sz="4" w:space="0" w:color="auto"/>
              <w:left w:val="single" w:sz="4" w:space="0" w:color="auto"/>
            </w:tcBorders>
          </w:tcPr>
          <w:p w14:paraId="2E503AC3"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2</w:t>
            </w:r>
          </w:p>
        </w:tc>
        <w:tc>
          <w:tcPr>
            <w:tcW w:w="5389" w:type="dxa"/>
            <w:tcBorders>
              <w:top w:val="single" w:sz="4" w:space="0" w:color="auto"/>
              <w:left w:val="single" w:sz="4" w:space="0" w:color="auto"/>
              <w:right w:val="single" w:sz="4" w:space="0" w:color="auto"/>
            </w:tcBorders>
          </w:tcPr>
          <w:p w14:paraId="56EB05E2"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3</w:t>
            </w:r>
          </w:p>
        </w:tc>
      </w:tr>
      <w:tr w:rsidR="0064324F" w:rsidRPr="00827195" w14:paraId="6413478B" w14:textId="77777777" w:rsidTr="00A551C5">
        <w:tc>
          <w:tcPr>
            <w:tcW w:w="861" w:type="dxa"/>
            <w:tcBorders>
              <w:top w:val="single" w:sz="4" w:space="0" w:color="auto"/>
              <w:left w:val="single" w:sz="4" w:space="0" w:color="auto"/>
            </w:tcBorders>
          </w:tcPr>
          <w:p w14:paraId="674ECE6D"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1</w:t>
            </w:r>
          </w:p>
        </w:tc>
        <w:tc>
          <w:tcPr>
            <w:tcW w:w="3116" w:type="dxa"/>
            <w:tcBorders>
              <w:top w:val="single" w:sz="4" w:space="0" w:color="auto"/>
              <w:left w:val="single" w:sz="4" w:space="0" w:color="auto"/>
            </w:tcBorders>
          </w:tcPr>
          <w:p w14:paraId="55521FA9"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Ծածկագրային նշագիր</w:t>
            </w:r>
          </w:p>
        </w:tc>
        <w:tc>
          <w:tcPr>
            <w:tcW w:w="5389" w:type="dxa"/>
            <w:tcBorders>
              <w:top w:val="single" w:sz="4" w:space="0" w:color="auto"/>
              <w:left w:val="single" w:sz="4" w:space="0" w:color="auto"/>
              <w:right w:val="single" w:sz="4" w:space="0" w:color="auto"/>
            </w:tcBorders>
          </w:tcPr>
          <w:p w14:paraId="4A957E18"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P.CP.04.TRN.001</w:t>
            </w:r>
          </w:p>
        </w:tc>
      </w:tr>
      <w:tr w:rsidR="0064324F" w:rsidRPr="00827195" w14:paraId="7ECF463D" w14:textId="77777777" w:rsidTr="00A551C5">
        <w:tc>
          <w:tcPr>
            <w:tcW w:w="861" w:type="dxa"/>
            <w:tcBorders>
              <w:top w:val="single" w:sz="4" w:space="0" w:color="auto"/>
              <w:left w:val="single" w:sz="4" w:space="0" w:color="auto"/>
              <w:bottom w:val="single" w:sz="4" w:space="0" w:color="auto"/>
            </w:tcBorders>
          </w:tcPr>
          <w:p w14:paraId="52AC7DC1"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2</w:t>
            </w:r>
          </w:p>
        </w:tc>
        <w:tc>
          <w:tcPr>
            <w:tcW w:w="3116" w:type="dxa"/>
            <w:tcBorders>
              <w:top w:val="single" w:sz="4" w:space="0" w:color="auto"/>
              <w:left w:val="single" w:sz="4" w:space="0" w:color="auto"/>
              <w:bottom w:val="single" w:sz="4" w:space="0" w:color="auto"/>
            </w:tcBorders>
          </w:tcPr>
          <w:p w14:paraId="3E614249"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Ընդհանուր գործընթացի տրանզակցիայի անվանում</w:t>
            </w:r>
          </w:p>
        </w:tc>
        <w:tc>
          <w:tcPr>
            <w:tcW w:w="5389" w:type="dxa"/>
            <w:tcBorders>
              <w:top w:val="single" w:sz="4" w:space="0" w:color="auto"/>
              <w:left w:val="single" w:sz="4" w:space="0" w:color="auto"/>
              <w:bottom w:val="single" w:sz="4" w:space="0" w:color="auto"/>
              <w:right w:val="single" w:sz="4" w:space="0" w:color="auto"/>
            </w:tcBorders>
          </w:tcPr>
          <w:p w14:paraId="3438B6F3"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ԱՕՏՄ-ի ժամանակավոր ներմուծման ժամկետը երկարաձգելու մասին տեղեկությունների փոխանցում</w:t>
            </w:r>
          </w:p>
        </w:tc>
      </w:tr>
      <w:tr w:rsidR="0064324F" w:rsidRPr="00827195" w14:paraId="75B43993" w14:textId="77777777" w:rsidTr="00A551C5">
        <w:tc>
          <w:tcPr>
            <w:tcW w:w="861" w:type="dxa"/>
            <w:tcBorders>
              <w:top w:val="single" w:sz="4" w:space="0" w:color="auto"/>
              <w:left w:val="single" w:sz="4" w:space="0" w:color="auto"/>
            </w:tcBorders>
            <w:shd w:val="clear" w:color="auto" w:fill="FFFFFF"/>
          </w:tcPr>
          <w:p w14:paraId="70C69AAD"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3</w:t>
            </w:r>
          </w:p>
        </w:tc>
        <w:tc>
          <w:tcPr>
            <w:tcW w:w="3116" w:type="dxa"/>
            <w:tcBorders>
              <w:top w:val="single" w:sz="4" w:space="0" w:color="auto"/>
              <w:left w:val="single" w:sz="4" w:space="0" w:color="auto"/>
            </w:tcBorders>
            <w:shd w:val="clear" w:color="auto" w:fill="FFFFFF"/>
          </w:tcPr>
          <w:p w14:paraId="0E28DD41"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Ընդհանուր գործընթացի տրանզակցիայի ձ</w:t>
            </w:r>
            <w:r w:rsidR="00654716" w:rsidRPr="00827195">
              <w:rPr>
                <w:rFonts w:ascii="Sylfaen" w:hAnsi="Sylfaen"/>
                <w:sz w:val="20"/>
                <w:szCs w:val="20"/>
              </w:rPr>
              <w:t>եւ</w:t>
            </w:r>
            <w:r w:rsidRPr="00827195">
              <w:rPr>
                <w:rFonts w:ascii="Sylfaen" w:hAnsi="Sylfaen"/>
                <w:sz w:val="20"/>
                <w:szCs w:val="20"/>
              </w:rPr>
              <w:t>անմուշ</w:t>
            </w:r>
          </w:p>
        </w:tc>
        <w:tc>
          <w:tcPr>
            <w:tcW w:w="5389" w:type="dxa"/>
            <w:tcBorders>
              <w:top w:val="single" w:sz="4" w:space="0" w:color="auto"/>
              <w:left w:val="single" w:sz="4" w:space="0" w:color="auto"/>
              <w:right w:val="single" w:sz="4" w:space="0" w:color="auto"/>
            </w:tcBorders>
            <w:shd w:val="clear" w:color="auto" w:fill="FFFFFF"/>
          </w:tcPr>
          <w:p w14:paraId="50BCCA93"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հարցում/պատասխան</w:t>
            </w:r>
          </w:p>
        </w:tc>
      </w:tr>
      <w:tr w:rsidR="0064324F" w:rsidRPr="00827195" w14:paraId="2D87099B" w14:textId="77777777" w:rsidTr="00A551C5">
        <w:tc>
          <w:tcPr>
            <w:tcW w:w="861" w:type="dxa"/>
            <w:tcBorders>
              <w:top w:val="single" w:sz="4" w:space="0" w:color="auto"/>
              <w:left w:val="single" w:sz="4" w:space="0" w:color="auto"/>
            </w:tcBorders>
            <w:shd w:val="clear" w:color="auto" w:fill="FFFFFF"/>
            <w:vAlign w:val="center"/>
          </w:tcPr>
          <w:p w14:paraId="1E11A3E1"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4</w:t>
            </w:r>
          </w:p>
        </w:tc>
        <w:tc>
          <w:tcPr>
            <w:tcW w:w="3116" w:type="dxa"/>
            <w:tcBorders>
              <w:top w:val="single" w:sz="4" w:space="0" w:color="auto"/>
              <w:left w:val="single" w:sz="4" w:space="0" w:color="auto"/>
            </w:tcBorders>
            <w:shd w:val="clear" w:color="auto" w:fill="FFFFFF"/>
          </w:tcPr>
          <w:p w14:paraId="25C8C2BC"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Սկզբնավորող դեր</w:t>
            </w:r>
          </w:p>
        </w:tc>
        <w:tc>
          <w:tcPr>
            <w:tcW w:w="5389" w:type="dxa"/>
            <w:tcBorders>
              <w:top w:val="single" w:sz="4" w:space="0" w:color="auto"/>
              <w:left w:val="single" w:sz="4" w:space="0" w:color="auto"/>
              <w:right w:val="single" w:sz="4" w:space="0" w:color="auto"/>
            </w:tcBorders>
            <w:shd w:val="clear" w:color="auto" w:fill="FFFFFF"/>
          </w:tcPr>
          <w:p w14:paraId="21E37187"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նախաձեռնող</w:t>
            </w:r>
          </w:p>
        </w:tc>
      </w:tr>
      <w:tr w:rsidR="0064324F" w:rsidRPr="00827195" w14:paraId="23F852A7" w14:textId="77777777" w:rsidTr="00A551C5">
        <w:tc>
          <w:tcPr>
            <w:tcW w:w="861" w:type="dxa"/>
            <w:tcBorders>
              <w:top w:val="single" w:sz="4" w:space="0" w:color="auto"/>
              <w:left w:val="single" w:sz="4" w:space="0" w:color="auto"/>
            </w:tcBorders>
            <w:shd w:val="clear" w:color="auto" w:fill="FFFFFF"/>
          </w:tcPr>
          <w:p w14:paraId="308856AD"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5</w:t>
            </w:r>
          </w:p>
        </w:tc>
        <w:tc>
          <w:tcPr>
            <w:tcW w:w="3116" w:type="dxa"/>
            <w:tcBorders>
              <w:top w:val="single" w:sz="4" w:space="0" w:color="auto"/>
              <w:left w:val="single" w:sz="4" w:space="0" w:color="auto"/>
            </w:tcBorders>
            <w:shd w:val="clear" w:color="auto" w:fill="FFFFFF"/>
          </w:tcPr>
          <w:p w14:paraId="7971FCBE"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Սկզբնավորող գործառնություն</w:t>
            </w:r>
          </w:p>
        </w:tc>
        <w:tc>
          <w:tcPr>
            <w:tcW w:w="5389" w:type="dxa"/>
            <w:tcBorders>
              <w:top w:val="single" w:sz="4" w:space="0" w:color="auto"/>
              <w:left w:val="single" w:sz="4" w:space="0" w:color="auto"/>
              <w:right w:val="single" w:sz="4" w:space="0" w:color="auto"/>
            </w:tcBorders>
            <w:shd w:val="clear" w:color="auto" w:fill="FFFFFF"/>
          </w:tcPr>
          <w:p w14:paraId="24F9F352"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ԱՕՏՄ-ի ժամանակավոր ներմուծման ժամկետը երկարաձգելու մասին տեղեկությունների փոխանցում</w:t>
            </w:r>
          </w:p>
        </w:tc>
      </w:tr>
      <w:tr w:rsidR="0064324F" w:rsidRPr="00827195" w14:paraId="649CED0F" w14:textId="77777777" w:rsidTr="00A551C5">
        <w:tc>
          <w:tcPr>
            <w:tcW w:w="861" w:type="dxa"/>
            <w:tcBorders>
              <w:top w:val="single" w:sz="4" w:space="0" w:color="auto"/>
              <w:left w:val="single" w:sz="4" w:space="0" w:color="auto"/>
            </w:tcBorders>
            <w:shd w:val="clear" w:color="auto" w:fill="FFFFFF"/>
            <w:vAlign w:val="center"/>
          </w:tcPr>
          <w:p w14:paraId="08879D8C"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6</w:t>
            </w:r>
          </w:p>
        </w:tc>
        <w:tc>
          <w:tcPr>
            <w:tcW w:w="3116" w:type="dxa"/>
            <w:tcBorders>
              <w:top w:val="single" w:sz="4" w:space="0" w:color="auto"/>
              <w:left w:val="single" w:sz="4" w:space="0" w:color="auto"/>
            </w:tcBorders>
            <w:shd w:val="clear" w:color="auto" w:fill="FFFFFF"/>
          </w:tcPr>
          <w:p w14:paraId="55B3C545"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Արձագանքող դեր</w:t>
            </w:r>
          </w:p>
        </w:tc>
        <w:tc>
          <w:tcPr>
            <w:tcW w:w="5389" w:type="dxa"/>
            <w:tcBorders>
              <w:top w:val="single" w:sz="4" w:space="0" w:color="auto"/>
              <w:left w:val="single" w:sz="4" w:space="0" w:color="auto"/>
              <w:right w:val="single" w:sz="4" w:space="0" w:color="auto"/>
            </w:tcBorders>
            <w:shd w:val="clear" w:color="auto" w:fill="FFFFFF"/>
          </w:tcPr>
          <w:p w14:paraId="6CA3D7DB"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ռեսպոնդենտ</w:t>
            </w:r>
          </w:p>
        </w:tc>
      </w:tr>
      <w:tr w:rsidR="0064324F" w:rsidRPr="00827195" w14:paraId="47697C51" w14:textId="77777777" w:rsidTr="00A551C5">
        <w:tc>
          <w:tcPr>
            <w:tcW w:w="861" w:type="dxa"/>
            <w:tcBorders>
              <w:top w:val="single" w:sz="4" w:space="0" w:color="auto"/>
              <w:left w:val="single" w:sz="4" w:space="0" w:color="auto"/>
            </w:tcBorders>
            <w:shd w:val="clear" w:color="auto" w:fill="FFFFFF"/>
          </w:tcPr>
          <w:p w14:paraId="733F4611"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7</w:t>
            </w:r>
          </w:p>
        </w:tc>
        <w:tc>
          <w:tcPr>
            <w:tcW w:w="3116" w:type="dxa"/>
            <w:tcBorders>
              <w:top w:val="single" w:sz="4" w:space="0" w:color="auto"/>
              <w:left w:val="single" w:sz="4" w:space="0" w:color="auto"/>
            </w:tcBorders>
            <w:shd w:val="clear" w:color="auto" w:fill="FFFFFF"/>
          </w:tcPr>
          <w:p w14:paraId="5D6FF069"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Ընդունող գործառնություն</w:t>
            </w:r>
          </w:p>
        </w:tc>
        <w:tc>
          <w:tcPr>
            <w:tcW w:w="5389" w:type="dxa"/>
            <w:tcBorders>
              <w:top w:val="single" w:sz="4" w:space="0" w:color="auto"/>
              <w:left w:val="single" w:sz="4" w:space="0" w:color="auto"/>
              <w:right w:val="single" w:sz="4" w:space="0" w:color="auto"/>
            </w:tcBorders>
            <w:shd w:val="clear" w:color="auto" w:fill="FFFFFF"/>
          </w:tcPr>
          <w:p w14:paraId="2A66DE43"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ԱՕՏՄ-ի ժամանակավոր ներմուծման ժամկետը երկարաձգելու մասին տեղեկությունների ընդունում եւ մշակում</w:t>
            </w:r>
          </w:p>
        </w:tc>
      </w:tr>
      <w:tr w:rsidR="0064324F" w:rsidRPr="00827195" w14:paraId="42E84FE6" w14:textId="77777777" w:rsidTr="00A551C5">
        <w:tc>
          <w:tcPr>
            <w:tcW w:w="861" w:type="dxa"/>
            <w:tcBorders>
              <w:top w:val="single" w:sz="4" w:space="0" w:color="auto"/>
              <w:left w:val="single" w:sz="4" w:space="0" w:color="auto"/>
            </w:tcBorders>
            <w:shd w:val="clear" w:color="auto" w:fill="FFFFFF"/>
          </w:tcPr>
          <w:p w14:paraId="34D3104F"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8</w:t>
            </w:r>
          </w:p>
        </w:tc>
        <w:tc>
          <w:tcPr>
            <w:tcW w:w="3116" w:type="dxa"/>
            <w:tcBorders>
              <w:top w:val="single" w:sz="4" w:space="0" w:color="auto"/>
              <w:left w:val="single" w:sz="4" w:space="0" w:color="auto"/>
            </w:tcBorders>
            <w:shd w:val="clear" w:color="auto" w:fill="FFFFFF"/>
          </w:tcPr>
          <w:p w14:paraId="20257B38"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Ընդհանուր գործընթացի տրանզակցիայի կատարման արդյունք</w:t>
            </w:r>
          </w:p>
        </w:tc>
        <w:tc>
          <w:tcPr>
            <w:tcW w:w="5389" w:type="dxa"/>
            <w:tcBorders>
              <w:top w:val="single" w:sz="4" w:space="0" w:color="auto"/>
              <w:left w:val="single" w:sz="4" w:space="0" w:color="auto"/>
              <w:right w:val="single" w:sz="4" w:space="0" w:color="auto"/>
            </w:tcBorders>
            <w:shd w:val="clear" w:color="auto" w:fill="FFFFFF"/>
          </w:tcPr>
          <w:p w14:paraId="58F4E8FC"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ԱՕՏՄ-ի ժամանակավոր ներմուծման մասին տեղեկություններ</w:t>
            </w:r>
          </w:p>
          <w:p w14:paraId="469AFCFD"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(Р.СР.04.BEN.001)՝ ժամկետը երկարաձգելու մասին տեղեկությունները մշակվել են</w:t>
            </w:r>
          </w:p>
        </w:tc>
      </w:tr>
      <w:tr w:rsidR="0064324F" w:rsidRPr="00827195" w14:paraId="1D555957" w14:textId="77777777" w:rsidTr="00827195">
        <w:tc>
          <w:tcPr>
            <w:tcW w:w="861" w:type="dxa"/>
            <w:tcBorders>
              <w:top w:val="single" w:sz="4" w:space="0" w:color="auto"/>
              <w:left w:val="single" w:sz="4" w:space="0" w:color="auto"/>
            </w:tcBorders>
            <w:shd w:val="clear" w:color="auto" w:fill="FFFFFF"/>
          </w:tcPr>
          <w:p w14:paraId="654E0A29" w14:textId="77777777" w:rsidR="0064324F" w:rsidRPr="00827195" w:rsidRDefault="0064324F" w:rsidP="00827195">
            <w:pPr>
              <w:pStyle w:val="Other0"/>
              <w:spacing w:after="120" w:line="240" w:lineRule="auto"/>
              <w:ind w:firstLine="0"/>
              <w:jc w:val="center"/>
              <w:rPr>
                <w:rFonts w:ascii="Sylfaen" w:hAnsi="Sylfaen" w:cs="Sylfaen"/>
                <w:sz w:val="20"/>
                <w:szCs w:val="20"/>
              </w:rPr>
            </w:pPr>
            <w:r w:rsidRPr="00827195">
              <w:rPr>
                <w:rFonts w:ascii="Sylfaen" w:hAnsi="Sylfaen"/>
                <w:sz w:val="20"/>
                <w:szCs w:val="20"/>
              </w:rPr>
              <w:t>9</w:t>
            </w:r>
          </w:p>
        </w:tc>
        <w:tc>
          <w:tcPr>
            <w:tcW w:w="3116" w:type="dxa"/>
            <w:tcBorders>
              <w:top w:val="single" w:sz="4" w:space="0" w:color="auto"/>
              <w:left w:val="single" w:sz="4" w:space="0" w:color="auto"/>
            </w:tcBorders>
            <w:shd w:val="clear" w:color="auto" w:fill="FFFFFF"/>
            <w:vAlign w:val="center"/>
          </w:tcPr>
          <w:p w14:paraId="7DE8BE67" w14:textId="77777777" w:rsidR="0064324F" w:rsidRPr="00827195" w:rsidRDefault="0064324F" w:rsidP="00A551C5">
            <w:pPr>
              <w:pStyle w:val="Other0"/>
              <w:spacing w:after="120" w:line="240" w:lineRule="auto"/>
              <w:ind w:hanging="10"/>
              <w:rPr>
                <w:rFonts w:ascii="Sylfaen" w:hAnsi="Sylfaen" w:cs="Sylfaen"/>
                <w:sz w:val="20"/>
                <w:szCs w:val="20"/>
              </w:rPr>
            </w:pPr>
            <w:r w:rsidRPr="00827195">
              <w:rPr>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right w:val="single" w:sz="4" w:space="0" w:color="auto"/>
            </w:tcBorders>
            <w:shd w:val="clear" w:color="auto" w:fill="FFFFFF"/>
          </w:tcPr>
          <w:p w14:paraId="64DD6AC1" w14:textId="77777777" w:rsidR="0064324F" w:rsidRPr="00827195" w:rsidRDefault="0064324F" w:rsidP="00827195">
            <w:pPr>
              <w:spacing w:after="120"/>
              <w:rPr>
                <w:rFonts w:ascii="Sylfaen" w:hAnsi="Sylfaen" w:cs="Sylfaen"/>
                <w:sz w:val="20"/>
                <w:szCs w:val="20"/>
              </w:rPr>
            </w:pPr>
          </w:p>
        </w:tc>
      </w:tr>
      <w:tr w:rsidR="0064324F" w:rsidRPr="00827195" w14:paraId="3D2D4661" w14:textId="77777777" w:rsidTr="00827195">
        <w:tc>
          <w:tcPr>
            <w:tcW w:w="861" w:type="dxa"/>
            <w:tcBorders>
              <w:left w:val="single" w:sz="4" w:space="0" w:color="auto"/>
            </w:tcBorders>
            <w:shd w:val="clear" w:color="auto" w:fill="FFFFFF"/>
          </w:tcPr>
          <w:p w14:paraId="6E510F4E" w14:textId="77777777" w:rsidR="0064324F" w:rsidRPr="00827195" w:rsidRDefault="0064324F" w:rsidP="0082719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36C52616" w14:textId="77777777" w:rsidR="0064324F" w:rsidRPr="00827195" w:rsidRDefault="0064324F" w:rsidP="00A551C5">
            <w:pPr>
              <w:pStyle w:val="Other0"/>
              <w:spacing w:after="120" w:line="240" w:lineRule="auto"/>
              <w:ind w:left="273" w:firstLine="0"/>
              <w:rPr>
                <w:rFonts w:ascii="Sylfaen" w:hAnsi="Sylfaen" w:cs="Sylfaen"/>
                <w:sz w:val="20"/>
                <w:szCs w:val="20"/>
              </w:rPr>
            </w:pPr>
            <w:r w:rsidRPr="00827195">
              <w:rPr>
                <w:rFonts w:ascii="Sylfaen" w:hAnsi="Sylfaen"/>
                <w:sz w:val="20"/>
                <w:szCs w:val="20"/>
              </w:rPr>
              <w:t>ստացումը հաստատելու համար ժամանակը</w:t>
            </w:r>
          </w:p>
        </w:tc>
        <w:tc>
          <w:tcPr>
            <w:tcW w:w="5389" w:type="dxa"/>
            <w:tcBorders>
              <w:left w:val="single" w:sz="4" w:space="0" w:color="auto"/>
              <w:right w:val="single" w:sz="4" w:space="0" w:color="auto"/>
            </w:tcBorders>
            <w:shd w:val="clear" w:color="auto" w:fill="FFFFFF"/>
          </w:tcPr>
          <w:p w14:paraId="4452F27C" w14:textId="77777777" w:rsidR="0064324F" w:rsidRPr="00827195" w:rsidRDefault="001525D8" w:rsidP="00A551C5">
            <w:pPr>
              <w:pStyle w:val="Other0"/>
              <w:spacing w:after="120" w:line="240" w:lineRule="auto"/>
              <w:ind w:left="134" w:firstLine="0"/>
              <w:rPr>
                <w:rFonts w:ascii="Sylfaen" w:hAnsi="Sylfaen" w:cs="Sylfaen"/>
                <w:sz w:val="20"/>
                <w:szCs w:val="20"/>
              </w:rPr>
            </w:pPr>
            <w:r>
              <w:rPr>
                <w:rFonts w:ascii="Sylfaen" w:hAnsi="Sylfaen"/>
                <w:sz w:val="20"/>
                <w:szCs w:val="20"/>
              </w:rPr>
              <w:t>-</w:t>
            </w:r>
          </w:p>
        </w:tc>
      </w:tr>
      <w:tr w:rsidR="0064324F" w:rsidRPr="00827195" w14:paraId="41CD68E1" w14:textId="77777777" w:rsidTr="00827195">
        <w:tc>
          <w:tcPr>
            <w:tcW w:w="861" w:type="dxa"/>
            <w:tcBorders>
              <w:left w:val="single" w:sz="4" w:space="0" w:color="auto"/>
            </w:tcBorders>
            <w:shd w:val="clear" w:color="auto" w:fill="FFFFFF"/>
          </w:tcPr>
          <w:p w14:paraId="0CF1CE15" w14:textId="77777777" w:rsidR="0064324F" w:rsidRPr="00827195" w:rsidRDefault="0064324F" w:rsidP="0082719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337BC31D" w14:textId="77777777" w:rsidR="0064324F" w:rsidRPr="00827195" w:rsidRDefault="0064324F" w:rsidP="00A551C5">
            <w:pPr>
              <w:pStyle w:val="Other0"/>
              <w:spacing w:after="120" w:line="240" w:lineRule="auto"/>
              <w:ind w:left="273" w:firstLine="0"/>
              <w:rPr>
                <w:rFonts w:ascii="Sylfaen" w:hAnsi="Sylfaen" w:cs="Sylfaen"/>
                <w:sz w:val="20"/>
                <w:szCs w:val="20"/>
                <w:lang w:val="hy-AM"/>
              </w:rPr>
            </w:pPr>
            <w:r w:rsidRPr="00827195">
              <w:rPr>
                <w:rFonts w:ascii="Sylfaen" w:hAnsi="Sylfaen"/>
                <w:sz w:val="20"/>
                <w:szCs w:val="20"/>
                <w:lang w:val="hy-AM"/>
              </w:rPr>
              <w:t>մշակման համար ընդունումը հաստատելու ժամանակը</w:t>
            </w:r>
          </w:p>
        </w:tc>
        <w:tc>
          <w:tcPr>
            <w:tcW w:w="5389" w:type="dxa"/>
            <w:tcBorders>
              <w:left w:val="single" w:sz="4" w:space="0" w:color="auto"/>
              <w:right w:val="single" w:sz="4" w:space="0" w:color="auto"/>
            </w:tcBorders>
            <w:shd w:val="clear" w:color="auto" w:fill="FFFFFF"/>
          </w:tcPr>
          <w:p w14:paraId="2DF8EDF4" w14:textId="77777777" w:rsidR="0064324F" w:rsidRPr="00827195" w:rsidRDefault="0064324F" w:rsidP="00A551C5">
            <w:pPr>
              <w:pStyle w:val="Other0"/>
              <w:spacing w:after="120" w:line="240" w:lineRule="auto"/>
              <w:ind w:left="134" w:firstLine="0"/>
              <w:rPr>
                <w:rFonts w:ascii="Sylfaen" w:hAnsi="Sylfaen" w:cs="Sylfaen"/>
                <w:sz w:val="20"/>
                <w:szCs w:val="20"/>
              </w:rPr>
            </w:pPr>
            <w:r w:rsidRPr="00827195">
              <w:rPr>
                <w:rFonts w:ascii="Sylfaen" w:hAnsi="Sylfaen"/>
                <w:sz w:val="20"/>
                <w:szCs w:val="20"/>
              </w:rPr>
              <w:t>1 րոպե</w:t>
            </w:r>
          </w:p>
        </w:tc>
      </w:tr>
      <w:tr w:rsidR="0064324F" w:rsidRPr="00827195" w14:paraId="0CD88983" w14:textId="77777777" w:rsidTr="00827195">
        <w:tc>
          <w:tcPr>
            <w:tcW w:w="861" w:type="dxa"/>
            <w:tcBorders>
              <w:left w:val="single" w:sz="4" w:space="0" w:color="auto"/>
            </w:tcBorders>
            <w:shd w:val="clear" w:color="auto" w:fill="FFFFFF"/>
          </w:tcPr>
          <w:p w14:paraId="003D6545" w14:textId="77777777" w:rsidR="0064324F" w:rsidRPr="00827195" w:rsidRDefault="0064324F" w:rsidP="0082719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4E62C043" w14:textId="77777777" w:rsidR="0064324F" w:rsidRPr="00827195" w:rsidRDefault="0064324F" w:rsidP="00A551C5">
            <w:pPr>
              <w:pStyle w:val="Other0"/>
              <w:spacing w:after="120" w:line="240" w:lineRule="auto"/>
              <w:ind w:left="273" w:firstLine="0"/>
              <w:rPr>
                <w:rFonts w:ascii="Sylfaen" w:hAnsi="Sylfaen" w:cs="Sylfaen"/>
                <w:sz w:val="20"/>
                <w:szCs w:val="20"/>
              </w:rPr>
            </w:pPr>
            <w:r w:rsidRPr="00827195">
              <w:rPr>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vAlign w:val="center"/>
          </w:tcPr>
          <w:p w14:paraId="3D76AD06" w14:textId="77777777" w:rsidR="0064324F" w:rsidRPr="00827195" w:rsidRDefault="0064324F" w:rsidP="00A551C5">
            <w:pPr>
              <w:pStyle w:val="Other0"/>
              <w:spacing w:after="120" w:line="240" w:lineRule="auto"/>
              <w:ind w:left="134" w:firstLine="0"/>
              <w:rPr>
                <w:rFonts w:ascii="Sylfaen" w:hAnsi="Sylfaen" w:cs="Sylfaen"/>
                <w:sz w:val="20"/>
                <w:szCs w:val="20"/>
              </w:rPr>
            </w:pPr>
            <w:r w:rsidRPr="00827195">
              <w:rPr>
                <w:rFonts w:ascii="Sylfaen" w:hAnsi="Sylfaen"/>
                <w:sz w:val="20"/>
                <w:szCs w:val="20"/>
              </w:rPr>
              <w:t>2 րոպե</w:t>
            </w:r>
          </w:p>
        </w:tc>
      </w:tr>
      <w:tr w:rsidR="0064324F" w:rsidRPr="00827195" w14:paraId="01CC197A" w14:textId="77777777" w:rsidTr="00827195">
        <w:tc>
          <w:tcPr>
            <w:tcW w:w="861" w:type="dxa"/>
            <w:tcBorders>
              <w:left w:val="single" w:sz="4" w:space="0" w:color="auto"/>
            </w:tcBorders>
            <w:shd w:val="clear" w:color="auto" w:fill="FFFFFF"/>
          </w:tcPr>
          <w:p w14:paraId="6A202142" w14:textId="77777777" w:rsidR="0064324F" w:rsidRPr="00827195" w:rsidRDefault="0064324F" w:rsidP="0082719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6DA8C36E" w14:textId="77777777" w:rsidR="0064324F" w:rsidRPr="00827195" w:rsidRDefault="0064324F" w:rsidP="00A551C5">
            <w:pPr>
              <w:pStyle w:val="Other0"/>
              <w:spacing w:after="120" w:line="240" w:lineRule="auto"/>
              <w:ind w:left="273" w:firstLine="0"/>
              <w:rPr>
                <w:rFonts w:ascii="Sylfaen" w:hAnsi="Sylfaen" w:cs="Sylfaen"/>
                <w:sz w:val="20"/>
                <w:szCs w:val="20"/>
              </w:rPr>
            </w:pPr>
            <w:r w:rsidRPr="00827195">
              <w:rPr>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vAlign w:val="center"/>
          </w:tcPr>
          <w:p w14:paraId="7E5E46B9" w14:textId="77777777" w:rsidR="0064324F" w:rsidRPr="00827195" w:rsidRDefault="0064324F" w:rsidP="00A551C5">
            <w:pPr>
              <w:pStyle w:val="Other0"/>
              <w:spacing w:after="120" w:line="240" w:lineRule="auto"/>
              <w:ind w:left="134" w:firstLine="0"/>
              <w:rPr>
                <w:rFonts w:ascii="Sylfaen" w:hAnsi="Sylfaen" w:cs="Sylfaen"/>
                <w:sz w:val="20"/>
                <w:szCs w:val="20"/>
              </w:rPr>
            </w:pPr>
            <w:r w:rsidRPr="00827195">
              <w:rPr>
                <w:rFonts w:ascii="Sylfaen" w:hAnsi="Sylfaen"/>
                <w:sz w:val="20"/>
                <w:szCs w:val="20"/>
              </w:rPr>
              <w:t>այո</w:t>
            </w:r>
          </w:p>
        </w:tc>
      </w:tr>
      <w:tr w:rsidR="0064324F" w:rsidRPr="00827195" w14:paraId="6B5E0849" w14:textId="77777777" w:rsidTr="00827195">
        <w:tc>
          <w:tcPr>
            <w:tcW w:w="861" w:type="dxa"/>
            <w:tcBorders>
              <w:left w:val="single" w:sz="4" w:space="0" w:color="auto"/>
            </w:tcBorders>
            <w:shd w:val="clear" w:color="auto" w:fill="FFFFFF"/>
          </w:tcPr>
          <w:p w14:paraId="0DFA10F3" w14:textId="77777777" w:rsidR="0064324F" w:rsidRPr="00827195" w:rsidRDefault="0064324F" w:rsidP="0082719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4D68F386" w14:textId="77777777" w:rsidR="0064324F" w:rsidRPr="00827195" w:rsidRDefault="0064324F" w:rsidP="00A551C5">
            <w:pPr>
              <w:pStyle w:val="Other0"/>
              <w:spacing w:after="120" w:line="240" w:lineRule="auto"/>
              <w:ind w:left="273" w:firstLine="0"/>
              <w:rPr>
                <w:rFonts w:ascii="Sylfaen" w:hAnsi="Sylfaen" w:cs="Sylfaen"/>
                <w:sz w:val="20"/>
                <w:szCs w:val="20"/>
              </w:rPr>
            </w:pPr>
            <w:r w:rsidRPr="00827195">
              <w:rPr>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vAlign w:val="center"/>
          </w:tcPr>
          <w:p w14:paraId="4E5343D4" w14:textId="77777777" w:rsidR="0064324F" w:rsidRPr="00827195" w:rsidRDefault="0064324F" w:rsidP="00A551C5">
            <w:pPr>
              <w:pStyle w:val="Other0"/>
              <w:spacing w:after="120" w:line="240" w:lineRule="auto"/>
              <w:ind w:left="134" w:firstLine="0"/>
              <w:rPr>
                <w:rFonts w:ascii="Sylfaen" w:hAnsi="Sylfaen" w:cs="Sylfaen"/>
                <w:sz w:val="20"/>
                <w:szCs w:val="20"/>
              </w:rPr>
            </w:pPr>
            <w:r w:rsidRPr="00827195">
              <w:rPr>
                <w:rFonts w:ascii="Sylfaen" w:hAnsi="Sylfaen"/>
                <w:sz w:val="20"/>
                <w:szCs w:val="20"/>
              </w:rPr>
              <w:t>3</w:t>
            </w:r>
          </w:p>
        </w:tc>
      </w:tr>
      <w:tr w:rsidR="0064324F" w:rsidRPr="00827195" w14:paraId="25641844" w14:textId="77777777" w:rsidTr="00827195">
        <w:tc>
          <w:tcPr>
            <w:tcW w:w="861" w:type="dxa"/>
            <w:tcBorders>
              <w:top w:val="single" w:sz="4" w:space="0" w:color="auto"/>
              <w:left w:val="single" w:sz="4" w:space="0" w:color="auto"/>
            </w:tcBorders>
            <w:shd w:val="clear" w:color="auto" w:fill="FFFFFF"/>
          </w:tcPr>
          <w:p w14:paraId="1170C46B" w14:textId="77777777" w:rsidR="0064324F" w:rsidRPr="00827195" w:rsidRDefault="0064324F" w:rsidP="00827195">
            <w:pPr>
              <w:pStyle w:val="Other0"/>
              <w:spacing w:after="120" w:line="240" w:lineRule="auto"/>
              <w:ind w:firstLine="220"/>
              <w:rPr>
                <w:rFonts w:ascii="Sylfaen" w:hAnsi="Sylfaen" w:cs="Sylfaen"/>
                <w:sz w:val="20"/>
                <w:szCs w:val="20"/>
              </w:rPr>
            </w:pPr>
            <w:r w:rsidRPr="00827195">
              <w:rPr>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14:paraId="2E2C05ED" w14:textId="77777777" w:rsidR="0064324F" w:rsidRPr="00827195" w:rsidRDefault="0064324F" w:rsidP="00A551C5">
            <w:pPr>
              <w:pStyle w:val="Other0"/>
              <w:spacing w:after="120" w:line="240" w:lineRule="auto"/>
              <w:ind w:firstLine="0"/>
              <w:rPr>
                <w:rFonts w:ascii="Sylfaen" w:hAnsi="Sylfaen" w:cs="Sylfaen"/>
                <w:sz w:val="20"/>
                <w:szCs w:val="20"/>
              </w:rPr>
            </w:pPr>
            <w:r w:rsidRPr="00827195">
              <w:rPr>
                <w:rFonts w:ascii="Sylfaen" w:hAnsi="Sylfaen"/>
                <w:sz w:val="20"/>
                <w:szCs w:val="20"/>
              </w:rPr>
              <w:t>Ընդհանուր գործընթացի տրանզակցիայի հաղորդագրությունները՝</w:t>
            </w:r>
          </w:p>
        </w:tc>
        <w:tc>
          <w:tcPr>
            <w:tcW w:w="5389" w:type="dxa"/>
            <w:tcBorders>
              <w:top w:val="single" w:sz="4" w:space="0" w:color="auto"/>
              <w:left w:val="single" w:sz="4" w:space="0" w:color="auto"/>
              <w:right w:val="single" w:sz="4" w:space="0" w:color="auto"/>
            </w:tcBorders>
            <w:shd w:val="clear" w:color="auto" w:fill="FFFFFF"/>
          </w:tcPr>
          <w:p w14:paraId="69EC32C1" w14:textId="77777777" w:rsidR="0064324F" w:rsidRPr="00827195" w:rsidRDefault="0064324F" w:rsidP="00827195">
            <w:pPr>
              <w:spacing w:after="120"/>
              <w:rPr>
                <w:rFonts w:ascii="Sylfaen" w:hAnsi="Sylfaen" w:cs="Sylfaen"/>
                <w:sz w:val="20"/>
                <w:szCs w:val="20"/>
              </w:rPr>
            </w:pPr>
          </w:p>
        </w:tc>
      </w:tr>
      <w:tr w:rsidR="0064324F" w:rsidRPr="00827195" w14:paraId="22FAFD6C" w14:textId="77777777" w:rsidTr="00827195">
        <w:tc>
          <w:tcPr>
            <w:tcW w:w="861" w:type="dxa"/>
            <w:tcBorders>
              <w:left w:val="single" w:sz="4" w:space="0" w:color="auto"/>
            </w:tcBorders>
            <w:shd w:val="clear" w:color="auto" w:fill="FFFFFF"/>
          </w:tcPr>
          <w:p w14:paraId="0C03AFBD" w14:textId="77777777" w:rsidR="0064324F" w:rsidRPr="00827195" w:rsidRDefault="0064324F" w:rsidP="0082719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0479A0A2" w14:textId="77777777" w:rsidR="0064324F" w:rsidRPr="00827195" w:rsidRDefault="0064324F" w:rsidP="00A551C5">
            <w:pPr>
              <w:pStyle w:val="Other0"/>
              <w:spacing w:after="120" w:line="240" w:lineRule="auto"/>
              <w:ind w:left="380" w:firstLine="20"/>
              <w:rPr>
                <w:rFonts w:ascii="Sylfaen" w:hAnsi="Sylfaen" w:cs="Sylfaen"/>
                <w:sz w:val="20"/>
                <w:szCs w:val="20"/>
              </w:rPr>
            </w:pPr>
            <w:r w:rsidRPr="00827195">
              <w:rPr>
                <w:rFonts w:ascii="Sylfaen" w:hAnsi="Sylfaen"/>
                <w:sz w:val="20"/>
                <w:szCs w:val="20"/>
              </w:rPr>
              <w:t>սկզբնավորող հաղորդագրություն</w:t>
            </w:r>
          </w:p>
        </w:tc>
        <w:tc>
          <w:tcPr>
            <w:tcW w:w="5389" w:type="dxa"/>
            <w:tcBorders>
              <w:left w:val="single" w:sz="4" w:space="0" w:color="auto"/>
              <w:right w:val="single" w:sz="4" w:space="0" w:color="auto"/>
            </w:tcBorders>
            <w:shd w:val="clear" w:color="auto" w:fill="FFFFFF"/>
            <w:vAlign w:val="center"/>
          </w:tcPr>
          <w:p w14:paraId="49141874" w14:textId="77777777" w:rsidR="0064324F" w:rsidRPr="00827195" w:rsidRDefault="0064324F" w:rsidP="00A551C5">
            <w:pPr>
              <w:pStyle w:val="Other0"/>
              <w:spacing w:after="120" w:line="240" w:lineRule="auto"/>
              <w:ind w:left="134" w:firstLine="0"/>
              <w:rPr>
                <w:rFonts w:ascii="Sylfaen" w:hAnsi="Sylfaen" w:cs="Sylfaen"/>
                <w:sz w:val="20"/>
                <w:szCs w:val="20"/>
              </w:rPr>
            </w:pPr>
            <w:r w:rsidRPr="00827195">
              <w:rPr>
                <w:rFonts w:ascii="Sylfaen" w:hAnsi="Sylfaen"/>
                <w:sz w:val="20"/>
                <w:szCs w:val="20"/>
              </w:rPr>
              <w:t>ԱՕՏՄ-ի ժամանակավոր ներմուծման ժամկետը երկարաձգելու մասին տեղեկություններ (P.CP.04.MSG.002)</w:t>
            </w:r>
          </w:p>
        </w:tc>
      </w:tr>
      <w:tr w:rsidR="0064324F" w:rsidRPr="00827195" w14:paraId="6F697C1B" w14:textId="77777777" w:rsidTr="00827195">
        <w:tc>
          <w:tcPr>
            <w:tcW w:w="861" w:type="dxa"/>
            <w:tcBorders>
              <w:left w:val="single" w:sz="4" w:space="0" w:color="auto"/>
              <w:bottom w:val="single" w:sz="4" w:space="0" w:color="auto"/>
            </w:tcBorders>
            <w:shd w:val="clear" w:color="auto" w:fill="FFFFFF"/>
          </w:tcPr>
          <w:p w14:paraId="11D8E590" w14:textId="77777777" w:rsidR="0064324F" w:rsidRPr="00827195" w:rsidRDefault="0064324F" w:rsidP="00827195">
            <w:pPr>
              <w:spacing w:after="120"/>
              <w:rPr>
                <w:rFonts w:ascii="Sylfaen" w:hAnsi="Sylfaen" w:cs="Sylfaen"/>
                <w:sz w:val="20"/>
                <w:szCs w:val="20"/>
              </w:rPr>
            </w:pPr>
          </w:p>
        </w:tc>
        <w:tc>
          <w:tcPr>
            <w:tcW w:w="3116" w:type="dxa"/>
            <w:tcBorders>
              <w:left w:val="single" w:sz="4" w:space="0" w:color="auto"/>
              <w:bottom w:val="single" w:sz="4" w:space="0" w:color="auto"/>
            </w:tcBorders>
            <w:shd w:val="clear" w:color="auto" w:fill="FFFFFF"/>
          </w:tcPr>
          <w:p w14:paraId="48EB8A2C" w14:textId="77777777" w:rsidR="0064324F" w:rsidRPr="00827195" w:rsidRDefault="0064324F" w:rsidP="00A551C5">
            <w:pPr>
              <w:pStyle w:val="Other0"/>
              <w:spacing w:after="120" w:line="240" w:lineRule="auto"/>
              <w:ind w:left="380" w:firstLine="20"/>
              <w:rPr>
                <w:rFonts w:ascii="Sylfaen" w:hAnsi="Sylfaen" w:cs="Sylfaen"/>
                <w:sz w:val="20"/>
                <w:szCs w:val="20"/>
              </w:rPr>
            </w:pPr>
            <w:r w:rsidRPr="00827195">
              <w:rPr>
                <w:rFonts w:ascii="Sylfaen" w:hAnsi="Sylfaen"/>
                <w:sz w:val="20"/>
                <w:szCs w:val="20"/>
              </w:rPr>
              <w:t>պատասխան հաղորդագրություն</w:t>
            </w:r>
          </w:p>
        </w:tc>
        <w:tc>
          <w:tcPr>
            <w:tcW w:w="5389" w:type="dxa"/>
            <w:tcBorders>
              <w:left w:val="single" w:sz="4" w:space="0" w:color="auto"/>
              <w:bottom w:val="single" w:sz="4" w:space="0" w:color="auto"/>
              <w:right w:val="single" w:sz="4" w:space="0" w:color="auto"/>
            </w:tcBorders>
            <w:shd w:val="clear" w:color="auto" w:fill="FFFFFF"/>
            <w:vAlign w:val="center"/>
          </w:tcPr>
          <w:p w14:paraId="0F20910E" w14:textId="77777777" w:rsidR="0064324F" w:rsidRPr="00827195" w:rsidRDefault="0064324F" w:rsidP="00A551C5">
            <w:pPr>
              <w:pStyle w:val="Other0"/>
              <w:spacing w:after="120" w:line="240" w:lineRule="auto"/>
              <w:ind w:left="134" w:firstLine="0"/>
              <w:rPr>
                <w:rFonts w:ascii="Sylfaen" w:hAnsi="Sylfaen" w:cs="Sylfaen"/>
                <w:sz w:val="20"/>
                <w:szCs w:val="20"/>
              </w:rPr>
            </w:pPr>
            <w:r w:rsidRPr="00827195">
              <w:rPr>
                <w:rFonts w:ascii="Sylfaen" w:hAnsi="Sylfaen"/>
                <w:sz w:val="20"/>
                <w:szCs w:val="20"/>
              </w:rPr>
              <w:t>հաջողված մշակման վերաբերյալ ծանուցում (P.CP.04.MSG.007)</w:t>
            </w:r>
          </w:p>
        </w:tc>
      </w:tr>
      <w:tr w:rsidR="0064324F" w:rsidRPr="00827195" w14:paraId="60B617CE" w14:textId="77777777" w:rsidTr="00A551C5">
        <w:tc>
          <w:tcPr>
            <w:tcW w:w="861" w:type="dxa"/>
            <w:tcBorders>
              <w:left w:val="single" w:sz="4" w:space="0" w:color="auto"/>
            </w:tcBorders>
            <w:shd w:val="clear" w:color="auto" w:fill="FFFFFF"/>
          </w:tcPr>
          <w:p w14:paraId="3CCB1696" w14:textId="77777777" w:rsidR="0064324F" w:rsidRPr="00827195" w:rsidRDefault="00A551C5" w:rsidP="00A551C5">
            <w:pPr>
              <w:spacing w:after="120"/>
              <w:jc w:val="center"/>
              <w:rPr>
                <w:rFonts w:ascii="Sylfaen" w:hAnsi="Sylfaen" w:cs="Sylfaen"/>
                <w:sz w:val="20"/>
                <w:szCs w:val="20"/>
              </w:rPr>
            </w:pPr>
            <w:r w:rsidRPr="00827195">
              <w:rPr>
                <w:rFonts w:ascii="Sylfaen" w:hAnsi="Sylfaen"/>
                <w:sz w:val="20"/>
                <w:szCs w:val="20"/>
              </w:rPr>
              <w:t>11</w:t>
            </w:r>
          </w:p>
        </w:tc>
        <w:tc>
          <w:tcPr>
            <w:tcW w:w="3116" w:type="dxa"/>
            <w:tcBorders>
              <w:left w:val="single" w:sz="4" w:space="0" w:color="auto"/>
            </w:tcBorders>
            <w:shd w:val="clear" w:color="auto" w:fill="FFFFFF"/>
          </w:tcPr>
          <w:p w14:paraId="562E5F38" w14:textId="77777777" w:rsidR="0064324F" w:rsidRPr="00A551C5" w:rsidRDefault="00A551C5" w:rsidP="00A551C5">
            <w:pPr>
              <w:pStyle w:val="Other0"/>
              <w:spacing w:after="120" w:line="240" w:lineRule="auto"/>
              <w:ind w:firstLine="0"/>
              <w:rPr>
                <w:rFonts w:ascii="Sylfaen" w:hAnsi="Sylfaen" w:cs="Sylfaen"/>
                <w:sz w:val="20"/>
                <w:szCs w:val="20"/>
                <w:lang w:val="hy-AM"/>
              </w:rPr>
            </w:pPr>
            <w:r w:rsidRPr="00A551C5">
              <w:rPr>
                <w:rFonts w:ascii="Sylfaen" w:hAnsi="Sylfaen"/>
                <w:sz w:val="20"/>
                <w:szCs w:val="20"/>
                <w:lang w:val="hy-AM"/>
              </w:rPr>
              <w:t>Ընդհանուր գործընթացի տրանզակցիայի հաղորդագրությունների պարամետրերը՝</w:t>
            </w:r>
          </w:p>
        </w:tc>
        <w:tc>
          <w:tcPr>
            <w:tcW w:w="5389" w:type="dxa"/>
            <w:tcBorders>
              <w:left w:val="single" w:sz="4" w:space="0" w:color="auto"/>
              <w:right w:val="single" w:sz="4" w:space="0" w:color="auto"/>
            </w:tcBorders>
            <w:shd w:val="clear" w:color="auto" w:fill="FFFFFF"/>
            <w:vAlign w:val="center"/>
          </w:tcPr>
          <w:p w14:paraId="4C07C24E" w14:textId="77777777" w:rsidR="0064324F" w:rsidRPr="00A551C5" w:rsidRDefault="0064324F" w:rsidP="00827195">
            <w:pPr>
              <w:pStyle w:val="Other0"/>
              <w:spacing w:after="120" w:line="240" w:lineRule="auto"/>
              <w:rPr>
                <w:rFonts w:ascii="Sylfaen" w:hAnsi="Sylfaen" w:cs="Sylfaen"/>
                <w:sz w:val="20"/>
                <w:szCs w:val="20"/>
                <w:lang w:val="hy-AM"/>
              </w:rPr>
            </w:pPr>
          </w:p>
        </w:tc>
      </w:tr>
      <w:tr w:rsidR="00A551C5" w:rsidRPr="00827195" w14:paraId="6D583D1D" w14:textId="77777777" w:rsidTr="00827195">
        <w:tc>
          <w:tcPr>
            <w:tcW w:w="861" w:type="dxa"/>
            <w:tcBorders>
              <w:left w:val="single" w:sz="4" w:space="0" w:color="auto"/>
            </w:tcBorders>
            <w:shd w:val="clear" w:color="auto" w:fill="FFFFFF"/>
          </w:tcPr>
          <w:p w14:paraId="44BC2223" w14:textId="77777777" w:rsidR="00A551C5" w:rsidRPr="00827195" w:rsidRDefault="00A551C5" w:rsidP="00827195">
            <w:pPr>
              <w:spacing w:after="120"/>
              <w:rPr>
                <w:rFonts w:ascii="Sylfaen" w:hAnsi="Sylfaen" w:cs="Sylfaen"/>
                <w:sz w:val="20"/>
                <w:szCs w:val="20"/>
              </w:rPr>
            </w:pPr>
          </w:p>
        </w:tc>
        <w:tc>
          <w:tcPr>
            <w:tcW w:w="3116" w:type="dxa"/>
            <w:tcBorders>
              <w:left w:val="single" w:sz="4" w:space="0" w:color="auto"/>
            </w:tcBorders>
            <w:shd w:val="clear" w:color="auto" w:fill="FFFFFF"/>
          </w:tcPr>
          <w:p w14:paraId="00766C90" w14:textId="77777777" w:rsidR="00A551C5" w:rsidRPr="00827195" w:rsidRDefault="00A551C5" w:rsidP="00A551C5">
            <w:pPr>
              <w:pStyle w:val="Other0"/>
              <w:spacing w:after="120" w:line="240" w:lineRule="auto"/>
              <w:ind w:left="273" w:firstLine="0"/>
              <w:rPr>
                <w:rFonts w:ascii="Sylfaen" w:hAnsi="Sylfaen"/>
                <w:sz w:val="20"/>
                <w:szCs w:val="20"/>
              </w:rPr>
            </w:pPr>
            <w:r w:rsidRPr="00827195">
              <w:rPr>
                <w:rFonts w:ascii="Sylfaen" w:hAnsi="Sylfaen"/>
                <w:sz w:val="20"/>
                <w:szCs w:val="20"/>
              </w:rPr>
              <w:t>ԷԹՍ-ի հատկանիշ</w:t>
            </w:r>
          </w:p>
        </w:tc>
        <w:tc>
          <w:tcPr>
            <w:tcW w:w="5389" w:type="dxa"/>
            <w:tcBorders>
              <w:left w:val="single" w:sz="4" w:space="0" w:color="auto"/>
              <w:right w:val="single" w:sz="4" w:space="0" w:color="auto"/>
            </w:tcBorders>
            <w:shd w:val="clear" w:color="auto" w:fill="FFFFFF"/>
            <w:vAlign w:val="center"/>
          </w:tcPr>
          <w:p w14:paraId="5A2F8D9A" w14:textId="77777777" w:rsidR="00A551C5" w:rsidRPr="00827195" w:rsidRDefault="00A551C5" w:rsidP="00A551C5">
            <w:pPr>
              <w:pStyle w:val="Other0"/>
              <w:spacing w:after="120" w:line="240" w:lineRule="auto"/>
              <w:ind w:hanging="8"/>
              <w:rPr>
                <w:rFonts w:ascii="Sylfaen" w:hAnsi="Sylfaen"/>
                <w:sz w:val="20"/>
                <w:szCs w:val="20"/>
              </w:rPr>
            </w:pPr>
            <w:r w:rsidRPr="00827195">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Եվրասիական տնտեսական հանձնաժողովի (այսուհետ՝ Հանձնաժողով) կոլեգիայի համապատասխան որոշմամբ)</w:t>
            </w:r>
          </w:p>
        </w:tc>
      </w:tr>
      <w:tr w:rsidR="0064324F" w:rsidRPr="00827195" w14:paraId="10A6C48C" w14:textId="77777777" w:rsidTr="00827195">
        <w:tc>
          <w:tcPr>
            <w:tcW w:w="861" w:type="dxa"/>
            <w:tcBorders>
              <w:left w:val="single" w:sz="4" w:space="0" w:color="auto"/>
              <w:bottom w:val="single" w:sz="4" w:space="0" w:color="auto"/>
            </w:tcBorders>
            <w:shd w:val="clear" w:color="auto" w:fill="FFFFFF"/>
          </w:tcPr>
          <w:p w14:paraId="6D2D639D" w14:textId="77777777" w:rsidR="0064324F" w:rsidRPr="00827195" w:rsidRDefault="0064324F" w:rsidP="00827195">
            <w:pPr>
              <w:spacing w:after="120"/>
              <w:rPr>
                <w:rFonts w:ascii="Sylfaen" w:hAnsi="Sylfaen" w:cs="Sylfaen"/>
                <w:sz w:val="20"/>
                <w:szCs w:val="20"/>
              </w:rPr>
            </w:pPr>
          </w:p>
        </w:tc>
        <w:tc>
          <w:tcPr>
            <w:tcW w:w="3116" w:type="dxa"/>
            <w:tcBorders>
              <w:left w:val="single" w:sz="4" w:space="0" w:color="auto"/>
              <w:bottom w:val="single" w:sz="4" w:space="0" w:color="auto"/>
            </w:tcBorders>
            <w:shd w:val="clear" w:color="auto" w:fill="FFFFFF"/>
            <w:vAlign w:val="center"/>
          </w:tcPr>
          <w:p w14:paraId="01537566" w14:textId="77777777" w:rsidR="0064324F" w:rsidRPr="00827195" w:rsidRDefault="0064324F" w:rsidP="00A551C5">
            <w:pPr>
              <w:pStyle w:val="Other0"/>
              <w:spacing w:after="120" w:line="240" w:lineRule="auto"/>
              <w:ind w:left="273" w:firstLine="0"/>
              <w:rPr>
                <w:rFonts w:ascii="Sylfaen" w:hAnsi="Sylfaen" w:cs="Sylfaen"/>
                <w:sz w:val="20"/>
                <w:szCs w:val="20"/>
                <w:lang w:val="hy-AM"/>
              </w:rPr>
            </w:pPr>
            <w:r w:rsidRPr="00827195">
              <w:rPr>
                <w:rFonts w:ascii="Sylfaen" w:hAnsi="Sylfaen"/>
                <w:sz w:val="20"/>
                <w:szCs w:val="20"/>
                <w:lang w:val="hy-AM"/>
              </w:rPr>
              <w:t>ոչ ճշգրիտ ԷԹՍ-ով էլեկտրոնային փաստաթղթի փոխանցում</w:t>
            </w:r>
          </w:p>
        </w:tc>
        <w:tc>
          <w:tcPr>
            <w:tcW w:w="5389" w:type="dxa"/>
            <w:tcBorders>
              <w:left w:val="single" w:sz="4" w:space="0" w:color="auto"/>
              <w:bottom w:val="single" w:sz="4" w:space="0" w:color="auto"/>
              <w:right w:val="single" w:sz="4" w:space="0" w:color="auto"/>
            </w:tcBorders>
            <w:shd w:val="clear" w:color="auto" w:fill="FFFFFF"/>
          </w:tcPr>
          <w:p w14:paraId="79CB8B2A" w14:textId="77777777" w:rsidR="0064324F" w:rsidRPr="00827195" w:rsidRDefault="001525D8" w:rsidP="00827195">
            <w:pPr>
              <w:pStyle w:val="Other0"/>
              <w:spacing w:after="120" w:line="240" w:lineRule="auto"/>
              <w:rPr>
                <w:rFonts w:ascii="Sylfaen" w:hAnsi="Sylfaen" w:cs="Sylfaen"/>
                <w:sz w:val="20"/>
                <w:szCs w:val="20"/>
              </w:rPr>
            </w:pPr>
            <w:r>
              <w:rPr>
                <w:rFonts w:ascii="Sylfaen" w:hAnsi="Sylfaen"/>
                <w:sz w:val="20"/>
                <w:szCs w:val="20"/>
              </w:rPr>
              <w:t>-</w:t>
            </w:r>
          </w:p>
        </w:tc>
      </w:tr>
    </w:tbl>
    <w:p w14:paraId="68CED84B"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rPr>
      </w:pPr>
    </w:p>
    <w:p w14:paraId="624CA03E"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shd w:val="clear" w:color="auto" w:fill="FFFFFF"/>
        </w:rPr>
        <w:t>2.</w:t>
      </w:r>
      <w:r w:rsidRPr="00654716">
        <w:rPr>
          <w:rFonts w:ascii="Sylfaen" w:hAnsi="Sylfaen"/>
          <w:sz w:val="24"/>
          <w:szCs w:val="24"/>
        </w:rPr>
        <w:t xml:space="preserve"> «ԱՕՏՄ-ի ժամանակավոր ներմուծման ժամկետը երկարաձգելու մասին փոփոխված տեղեկությունների փոխանցում» ընդհանուր </w:t>
      </w:r>
      <w:r w:rsidR="00FC779C">
        <w:rPr>
          <w:rFonts w:ascii="Sylfaen" w:hAnsi="Sylfaen"/>
          <w:sz w:val="24"/>
          <w:szCs w:val="24"/>
        </w:rPr>
        <w:br/>
      </w:r>
      <w:r w:rsidRPr="00654716">
        <w:rPr>
          <w:rFonts w:ascii="Sylfaen" w:hAnsi="Sylfaen"/>
          <w:sz w:val="24"/>
          <w:szCs w:val="24"/>
        </w:rPr>
        <w:t>գործընթացի տրանզակցիա (P.CP.04.TRN.002)</w:t>
      </w:r>
    </w:p>
    <w:p w14:paraId="30AC530D" w14:textId="77777777" w:rsidR="0064324F" w:rsidRPr="00654716" w:rsidRDefault="0064324F" w:rsidP="00827195">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21.</w:t>
      </w:r>
      <w:r w:rsidR="00827195">
        <w:rPr>
          <w:rFonts w:ascii="Sylfaen" w:hAnsi="Sylfaen"/>
          <w:sz w:val="24"/>
          <w:szCs w:val="24"/>
        </w:rPr>
        <w:tab/>
      </w:r>
      <w:r w:rsidRPr="00654716">
        <w:rPr>
          <w:rFonts w:ascii="Sylfaen" w:hAnsi="Sylfaen"/>
          <w:sz w:val="24"/>
          <w:szCs w:val="24"/>
        </w:rPr>
        <w:t>«ԱՕՏՄ-ի ժամանակավոր ներմուծման ժամկետը երկարաձգելու մասին փոփոխված տեղեկությունների փոխանցում» ընդհանուր գործընթացի տրանզակցիան (P.CP.04.TRN.002)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11-րդ աղյուսակում։</w:t>
      </w:r>
    </w:p>
    <w:p w14:paraId="5DFADC1C" w14:textId="77777777" w:rsidR="0064324F" w:rsidRPr="00654716" w:rsidRDefault="0064324F" w:rsidP="0064324F">
      <w:pPr>
        <w:spacing w:after="160" w:line="360" w:lineRule="auto"/>
        <w:rPr>
          <w:rFonts w:ascii="Sylfaen" w:hAnsi="Sylfaen" w:cs="Sylfaen"/>
        </w:rPr>
      </w:pPr>
    </w:p>
    <w:p w14:paraId="7BDAF576"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2A8872DF">
          <v:group id="_x0000_s1408" style="position:absolute;margin-left:16.1pt;margin-top:9.35pt;width:438pt;height:234.75pt;z-index:251765760" coordorigin="1740,1605" coordsize="8760,4695">
            <v:rect id="_x0000_s1276" style="position:absolute;left:2100;top:1605;width:4245;height:285" stroked="f">
              <v:textbox inset="0,0,0,0">
                <w:txbxContent>
                  <w:p w14:paraId="20D93F62"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277" style="position:absolute;left:6930;top:1605;width:3570;height:285" stroked="f">
              <v:textbox inset="0,0,0,0">
                <w:txbxContent>
                  <w:p w14:paraId="36B87D2F"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278" style="position:absolute;left:1890;top:3030;width:915;height:510" stroked="f">
              <v:textbox inset="0,0,0,0">
                <w:txbxContent>
                  <w:p w14:paraId="531CFEE9" w14:textId="77777777" w:rsidR="00846ABE" w:rsidRPr="00827195" w:rsidRDefault="00846ABE" w:rsidP="0064324F">
                    <w:pPr>
                      <w:jc w:val="center"/>
                      <w:rPr>
                        <w:rFonts w:ascii="Sylfaen" w:hAnsi="Sylfaen"/>
                        <w:sz w:val="16"/>
                      </w:rPr>
                    </w:pPr>
                    <w:r w:rsidRPr="00827195">
                      <w:rPr>
                        <w:rFonts w:ascii="Sylfaen" w:hAnsi="Sylfaen"/>
                        <w:sz w:val="12"/>
                      </w:rPr>
                      <w:t>Հսկողության սխալ</w:t>
                    </w:r>
                  </w:p>
                </w:txbxContent>
              </v:textbox>
            </v:rect>
            <v:rect id="_x0000_s1279" style="position:absolute;left:4395;top:6060;width:675;height:240" stroked="f">
              <v:textbox inset="0,0,0,0">
                <w:txbxContent>
                  <w:p w14:paraId="41BABC1A" w14:textId="77777777" w:rsidR="00846ABE" w:rsidRPr="00827195" w:rsidRDefault="00846ABE" w:rsidP="0064324F">
                    <w:pPr>
                      <w:jc w:val="center"/>
                      <w:rPr>
                        <w:rFonts w:ascii="Sylfaen" w:hAnsi="Sylfaen"/>
                        <w:sz w:val="12"/>
                        <w:szCs w:val="10"/>
                      </w:rPr>
                    </w:pPr>
                    <w:r w:rsidRPr="00827195">
                      <w:rPr>
                        <w:rFonts w:ascii="Sylfaen" w:hAnsi="Sylfaen"/>
                        <w:sz w:val="12"/>
                        <w:szCs w:val="10"/>
                      </w:rPr>
                      <w:t>Հաջողված</w:t>
                    </w:r>
                  </w:p>
                </w:txbxContent>
              </v:textbox>
            </v:rect>
            <v:rect id="_x0000_s1280" style="position:absolute;left:3075;top:3210;width:2235;height:1155" stroked="f">
              <v:textbox inset="0,0,0,0">
                <w:txbxContent>
                  <w:p w14:paraId="288665FA" w14:textId="77777777" w:rsidR="00846ABE" w:rsidRPr="00827195" w:rsidRDefault="00846ABE" w:rsidP="0064324F">
                    <w:pPr>
                      <w:jc w:val="center"/>
                      <w:rPr>
                        <w:rFonts w:ascii="Sylfaen" w:hAnsi="Sylfaen"/>
                        <w:sz w:val="18"/>
                      </w:rPr>
                    </w:pPr>
                    <w:r w:rsidRPr="00827195">
                      <w:rPr>
                        <w:rFonts w:ascii="Sylfaen" w:hAnsi="Sylfaen"/>
                        <w:sz w:val="14"/>
                      </w:rPr>
                      <w:t>ԱՕՏՄ-ի ժամանակավոր ներմուծման ժամկետը երկարաձգելու մասին փոփոխված տեղեկությունների փոխանցում</w:t>
                    </w:r>
                  </w:p>
                </w:txbxContent>
              </v:textbox>
            </v:rect>
            <v:rect id="_x0000_s1281" style="position:absolute;left:7650;top:3210;width:2235;height:1155" stroked="f">
              <v:textbox inset="0,0,0,0">
                <w:txbxContent>
                  <w:p w14:paraId="592CE486" w14:textId="77777777" w:rsidR="00846ABE" w:rsidRPr="00827195" w:rsidRDefault="00846ABE" w:rsidP="0064324F">
                    <w:pPr>
                      <w:jc w:val="center"/>
                      <w:rPr>
                        <w:rFonts w:ascii="Sylfaen" w:hAnsi="Sylfaen"/>
                        <w:sz w:val="18"/>
                      </w:rPr>
                    </w:pPr>
                    <w:r w:rsidRPr="00827195">
                      <w:rPr>
                        <w:rFonts w:ascii="Sylfaen" w:hAnsi="Sylfaen"/>
                        <w:sz w:val="14"/>
                      </w:rPr>
                      <w:t>ԱՕՏՄ-ի ժամանակավոր ներմուծման ժամկետը երկարաձգելու մասին փոփոխված տեղեկությունների ընդունում եւ մշակում</w:t>
                    </w:r>
                  </w:p>
                </w:txbxContent>
              </v:textbox>
            </v:rect>
            <v:rect id="_x0000_s1282" style="position:absolute;left:1740;top:5040;width:4890;height:615" stroked="f">
              <v:textbox inset="0,0,0,0">
                <w:txbxContent>
                  <w:p w14:paraId="1E29580D" w14:textId="77777777" w:rsidR="00846ABE" w:rsidRPr="00827195" w:rsidRDefault="00846ABE" w:rsidP="0064324F">
                    <w:pPr>
                      <w:jc w:val="center"/>
                      <w:rPr>
                        <w:rFonts w:ascii="Sylfaen" w:hAnsi="Sylfaen"/>
                        <w:sz w:val="18"/>
                      </w:rPr>
                    </w:pPr>
                    <w:r w:rsidRPr="00827195">
                      <w:rPr>
                        <w:rFonts w:ascii="Sylfaen" w:hAnsi="Sylfaen"/>
                        <w:sz w:val="14"/>
                      </w:rPr>
                      <w:t>. ԱՕՏՄ-ի ժամանակավոր ներմուծման մասին տեղեկություններ [ժամկետը երկարաձգելու մասին փոփոխված տեղեկությունները մշակվել են]</w:t>
                    </w:r>
                  </w:p>
                </w:txbxContent>
              </v:textbox>
            </v:rect>
            <v:rect id="_x0000_s1283" style="position:absolute;left:4845;top:2520;width:3215;height:690" stroked="f">
              <v:textbox inset="0,0,0,0">
                <w:txbxContent>
                  <w:p w14:paraId="7AA3A33C" w14:textId="77777777" w:rsidR="00846ABE" w:rsidRPr="00187213" w:rsidRDefault="00846ABE" w:rsidP="0064324F">
                    <w:pPr>
                      <w:jc w:val="center"/>
                      <w:rPr>
                        <w:rFonts w:ascii="Sylfaen" w:hAnsi="Sylfaen"/>
                        <w:sz w:val="20"/>
                      </w:rPr>
                    </w:pPr>
                    <w:r w:rsidRPr="00827195">
                      <w:rPr>
                        <w:rFonts w:ascii="Sylfaen" w:hAnsi="Sylfaen"/>
                        <w:sz w:val="14"/>
                      </w:rPr>
                      <w:t>ԱՕՏՄ-ի ժամանակավոր ներմուծման ժամկետը երկարաձգելու մասին փոփոխված տեղեկություններ (P.CP.04.MSG 005)</w:t>
                    </w:r>
                  </w:p>
                </w:txbxContent>
              </v:textbox>
            </v:rect>
            <v:rect id="_x0000_s1284" style="position:absolute;left:5160;top:4365;width:2577;height:570" stroked="f">
              <v:textbox inset="0,0,0,0">
                <w:txbxContent>
                  <w:p w14:paraId="6E08A1E1" w14:textId="77777777" w:rsidR="00846ABE" w:rsidRPr="00827195" w:rsidRDefault="00846ABE" w:rsidP="0064324F">
                    <w:pPr>
                      <w:jc w:val="center"/>
                      <w:rPr>
                        <w:rFonts w:ascii="Sylfaen" w:hAnsi="Sylfaen"/>
                        <w:sz w:val="18"/>
                      </w:rPr>
                    </w:pPr>
                    <w:r w:rsidRPr="00827195">
                      <w:rPr>
                        <w:rFonts w:ascii="Sylfaen" w:hAnsi="Sylfaen"/>
                        <w:sz w:val="14"/>
                      </w:rPr>
                      <w:t xml:space="preserve">Հաջողված մշակման վերաբերյալ ծանուցում (Р.СР.04. </w:t>
                    </w:r>
                    <w:r w:rsidRPr="00827195">
                      <w:rPr>
                        <w:rFonts w:ascii="Sylfaen" w:hAnsi="Sylfaen"/>
                        <w:sz w:val="14"/>
                        <w:lang w:val="en-US"/>
                      </w:rPr>
                      <w:t>M</w:t>
                    </w:r>
                    <w:r w:rsidRPr="00827195">
                      <w:rPr>
                        <w:rFonts w:ascii="Sylfaen" w:hAnsi="Sylfaen"/>
                        <w:sz w:val="14"/>
                      </w:rPr>
                      <w:t>SG.007)</w:t>
                    </w:r>
                  </w:p>
                </w:txbxContent>
              </v:textbox>
            </v:rect>
          </v:group>
        </w:pict>
      </w:r>
      <w:r w:rsidR="0064324F" w:rsidRPr="00654716">
        <w:rPr>
          <w:rFonts w:ascii="Sylfaen" w:hAnsi="Sylfaen" w:cs="Sylfaen"/>
          <w:noProof/>
          <w:lang w:val="en-US" w:eastAsia="en-US" w:bidi="ar-SA"/>
        </w:rPr>
        <w:drawing>
          <wp:inline distT="0" distB="0" distL="0" distR="0" wp14:anchorId="4FAB8E1B" wp14:editId="03778B63">
            <wp:extent cx="6028690" cy="3395345"/>
            <wp:effectExtent l="0" t="0" r="0" b="0"/>
            <wp:docPr id="46"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9" cstate="print"/>
                    <a:stretch/>
                  </pic:blipFill>
                  <pic:spPr>
                    <a:xfrm>
                      <a:off x="0" y="0"/>
                      <a:ext cx="6028690" cy="3395345"/>
                    </a:xfrm>
                    <a:prstGeom prst="rect">
                      <a:avLst/>
                    </a:prstGeom>
                  </pic:spPr>
                </pic:pic>
              </a:graphicData>
            </a:graphic>
          </wp:inline>
        </w:drawing>
      </w:r>
    </w:p>
    <w:p w14:paraId="1A07A129" w14:textId="77777777" w:rsidR="0064324F" w:rsidRPr="009F03DF" w:rsidRDefault="0064324F" w:rsidP="0064324F">
      <w:pPr>
        <w:pStyle w:val="Picturecaption0"/>
        <w:spacing w:after="160" w:line="360" w:lineRule="auto"/>
        <w:rPr>
          <w:rFonts w:ascii="Sylfaen" w:hAnsi="Sylfaen" w:cs="Sylfaen"/>
          <w:sz w:val="20"/>
          <w:szCs w:val="20"/>
          <w:lang w:val="hy-AM"/>
        </w:rPr>
      </w:pPr>
      <w:r w:rsidRPr="009F03DF">
        <w:rPr>
          <w:rFonts w:ascii="Sylfaen" w:hAnsi="Sylfaen"/>
          <w:sz w:val="20"/>
          <w:szCs w:val="20"/>
          <w:lang w:val="hy-AM"/>
        </w:rPr>
        <w:t xml:space="preserve">Նկ. 9. «ԱՕՏՄ-ի ժամանակավոր ներմուծման ժամկետը երկարաձգելու մասին փոփոխված տեղեկությունների փոխանցում» ընդհանուր գործընթացի տրանզակցիայի </w:t>
      </w:r>
      <w:r w:rsidR="00FC779C" w:rsidRPr="00F35D66">
        <w:rPr>
          <w:rFonts w:ascii="Sylfaen" w:hAnsi="Sylfaen"/>
          <w:sz w:val="20"/>
          <w:szCs w:val="20"/>
          <w:lang w:val="hy-AM"/>
        </w:rPr>
        <w:br/>
      </w:r>
      <w:r w:rsidRPr="009F03DF">
        <w:rPr>
          <w:rFonts w:ascii="Sylfaen" w:hAnsi="Sylfaen"/>
          <w:sz w:val="20"/>
          <w:szCs w:val="20"/>
          <w:lang w:val="hy-AM"/>
        </w:rPr>
        <w:t>(P.CP.04.TRN.002) կատարման սխեմա</w:t>
      </w:r>
    </w:p>
    <w:p w14:paraId="31BE6DF3" w14:textId="77777777" w:rsidR="0064324F" w:rsidRPr="009F03DF" w:rsidRDefault="0064324F" w:rsidP="007E3C3E">
      <w:pPr>
        <w:pStyle w:val="Heading10"/>
        <w:spacing w:after="160" w:line="336" w:lineRule="auto"/>
        <w:ind w:left="0"/>
        <w:jc w:val="right"/>
        <w:rPr>
          <w:rFonts w:ascii="Sylfaen" w:hAnsi="Sylfaen" w:cs="Sylfaen"/>
          <w:color w:val="000000" w:themeColor="text1"/>
          <w:sz w:val="24"/>
          <w:szCs w:val="24"/>
          <w:lang w:val="hy-AM"/>
        </w:rPr>
      </w:pPr>
      <w:r w:rsidRPr="009F03DF">
        <w:rPr>
          <w:rFonts w:ascii="Sylfaen" w:hAnsi="Sylfaen"/>
          <w:color w:val="000000" w:themeColor="text1"/>
          <w:sz w:val="24"/>
          <w:szCs w:val="24"/>
          <w:lang w:val="hy-AM"/>
        </w:rPr>
        <w:t>Աղյուսակ 11</w:t>
      </w:r>
    </w:p>
    <w:p w14:paraId="718CC4C3" w14:textId="77777777" w:rsidR="0064324F" w:rsidRPr="009F03DF" w:rsidRDefault="0064324F" w:rsidP="007E3C3E">
      <w:pPr>
        <w:pStyle w:val="Heading10"/>
        <w:spacing w:after="160" w:line="336" w:lineRule="auto"/>
        <w:ind w:left="0"/>
        <w:jc w:val="center"/>
        <w:rPr>
          <w:rFonts w:ascii="Sylfaen" w:hAnsi="Sylfaen" w:cs="Sylfaen"/>
          <w:color w:val="000000" w:themeColor="text1"/>
          <w:sz w:val="24"/>
          <w:szCs w:val="24"/>
          <w:lang w:val="hy-AM"/>
        </w:rPr>
      </w:pPr>
      <w:r w:rsidRPr="009F03DF">
        <w:rPr>
          <w:rFonts w:ascii="Sylfaen" w:hAnsi="Sylfaen"/>
          <w:color w:val="000000" w:themeColor="text1"/>
          <w:sz w:val="24"/>
          <w:szCs w:val="24"/>
          <w:lang w:val="hy-AM"/>
        </w:rPr>
        <w:t>«ԱՕՏՄ-ի ժամանակավոր ներմուծման ժամկետը երկարաձգելու մասին փոփոխված տեղեկությունների փոխանցում» ընդհանուր գործընթացի տրանզակցիայի (P.CP.04.TRN.002) նկարագրություն</w:t>
      </w:r>
    </w:p>
    <w:tbl>
      <w:tblPr>
        <w:tblOverlap w:val="never"/>
        <w:tblW w:w="9508" w:type="dxa"/>
        <w:tblLayout w:type="fixed"/>
        <w:tblCellMar>
          <w:left w:w="10" w:type="dxa"/>
          <w:right w:w="10" w:type="dxa"/>
        </w:tblCellMar>
        <w:tblLook w:val="0000" w:firstRow="0" w:lastRow="0" w:firstColumn="0" w:lastColumn="0" w:noHBand="0" w:noVBand="0"/>
      </w:tblPr>
      <w:tblGrid>
        <w:gridCol w:w="861"/>
        <w:gridCol w:w="3260"/>
        <w:gridCol w:w="5387"/>
      </w:tblGrid>
      <w:tr w:rsidR="0064324F" w:rsidRPr="009F03DF" w14:paraId="0820E529" w14:textId="77777777" w:rsidTr="00FC779C">
        <w:trPr>
          <w:tblHeader/>
        </w:trPr>
        <w:tc>
          <w:tcPr>
            <w:tcW w:w="861" w:type="dxa"/>
            <w:tcBorders>
              <w:top w:val="single" w:sz="4" w:space="0" w:color="auto"/>
              <w:left w:val="single" w:sz="4" w:space="0" w:color="auto"/>
            </w:tcBorders>
            <w:shd w:val="clear" w:color="auto" w:fill="FFFFFF"/>
            <w:vAlign w:val="center"/>
          </w:tcPr>
          <w:p w14:paraId="4065639A"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Համարը՝ ը/կ</w:t>
            </w:r>
          </w:p>
        </w:tc>
        <w:tc>
          <w:tcPr>
            <w:tcW w:w="3260" w:type="dxa"/>
            <w:tcBorders>
              <w:top w:val="single" w:sz="4" w:space="0" w:color="auto"/>
              <w:left w:val="single" w:sz="4" w:space="0" w:color="auto"/>
            </w:tcBorders>
            <w:shd w:val="clear" w:color="auto" w:fill="FFFFFF"/>
          </w:tcPr>
          <w:p w14:paraId="0CAAE10B" w14:textId="77777777" w:rsidR="0064324F" w:rsidRPr="009F03DF" w:rsidRDefault="0064324F" w:rsidP="009F03DF">
            <w:pPr>
              <w:pStyle w:val="Other0"/>
              <w:spacing w:after="120" w:line="240" w:lineRule="auto"/>
              <w:ind w:firstLine="0"/>
              <w:rPr>
                <w:rFonts w:ascii="Sylfaen" w:hAnsi="Sylfaen" w:cs="Sylfaen"/>
                <w:sz w:val="20"/>
                <w:szCs w:val="20"/>
              </w:rPr>
            </w:pPr>
            <w:r w:rsidRPr="009F03DF">
              <w:rPr>
                <w:rFonts w:ascii="Sylfaen" w:hAnsi="Sylfaen"/>
                <w:sz w:val="20"/>
                <w:szCs w:val="20"/>
              </w:rPr>
              <w:t>Պարտադիր տարր</w:t>
            </w:r>
          </w:p>
        </w:tc>
        <w:tc>
          <w:tcPr>
            <w:tcW w:w="5387" w:type="dxa"/>
            <w:tcBorders>
              <w:top w:val="single" w:sz="4" w:space="0" w:color="auto"/>
              <w:left w:val="single" w:sz="4" w:space="0" w:color="auto"/>
              <w:right w:val="single" w:sz="4" w:space="0" w:color="auto"/>
            </w:tcBorders>
            <w:shd w:val="clear" w:color="auto" w:fill="FFFFFF"/>
          </w:tcPr>
          <w:p w14:paraId="12880B29"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Նկարագրություն</w:t>
            </w:r>
          </w:p>
        </w:tc>
      </w:tr>
      <w:tr w:rsidR="0064324F" w:rsidRPr="009F03DF" w14:paraId="40C90806" w14:textId="77777777" w:rsidTr="00FC779C">
        <w:trPr>
          <w:tblHeader/>
        </w:trPr>
        <w:tc>
          <w:tcPr>
            <w:tcW w:w="861" w:type="dxa"/>
            <w:tcBorders>
              <w:top w:val="single" w:sz="4" w:space="0" w:color="auto"/>
              <w:left w:val="single" w:sz="4" w:space="0" w:color="auto"/>
            </w:tcBorders>
            <w:shd w:val="clear" w:color="auto" w:fill="FFFFFF"/>
            <w:vAlign w:val="center"/>
          </w:tcPr>
          <w:p w14:paraId="71041163"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1</w:t>
            </w:r>
          </w:p>
        </w:tc>
        <w:tc>
          <w:tcPr>
            <w:tcW w:w="3260" w:type="dxa"/>
            <w:tcBorders>
              <w:top w:val="single" w:sz="4" w:space="0" w:color="auto"/>
              <w:left w:val="single" w:sz="4" w:space="0" w:color="auto"/>
            </w:tcBorders>
            <w:shd w:val="clear" w:color="auto" w:fill="FFFFFF"/>
            <w:vAlign w:val="center"/>
          </w:tcPr>
          <w:p w14:paraId="441BE559"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2</w:t>
            </w:r>
          </w:p>
        </w:tc>
        <w:tc>
          <w:tcPr>
            <w:tcW w:w="5387" w:type="dxa"/>
            <w:tcBorders>
              <w:top w:val="single" w:sz="4" w:space="0" w:color="auto"/>
              <w:left w:val="single" w:sz="4" w:space="0" w:color="auto"/>
              <w:right w:val="single" w:sz="4" w:space="0" w:color="auto"/>
            </w:tcBorders>
            <w:shd w:val="clear" w:color="auto" w:fill="FFFFFF"/>
            <w:vAlign w:val="center"/>
          </w:tcPr>
          <w:p w14:paraId="7D3A4DD6"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3</w:t>
            </w:r>
          </w:p>
        </w:tc>
      </w:tr>
      <w:tr w:rsidR="0064324F" w:rsidRPr="009F03DF" w14:paraId="6CA28C9E" w14:textId="77777777" w:rsidTr="00FC779C">
        <w:tc>
          <w:tcPr>
            <w:tcW w:w="861" w:type="dxa"/>
            <w:tcBorders>
              <w:top w:val="single" w:sz="4" w:space="0" w:color="auto"/>
              <w:left w:val="single" w:sz="4" w:space="0" w:color="auto"/>
            </w:tcBorders>
            <w:shd w:val="clear" w:color="auto" w:fill="FFFFFF"/>
            <w:vAlign w:val="center"/>
          </w:tcPr>
          <w:p w14:paraId="7B459CA0"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1</w:t>
            </w:r>
          </w:p>
        </w:tc>
        <w:tc>
          <w:tcPr>
            <w:tcW w:w="3260" w:type="dxa"/>
            <w:tcBorders>
              <w:top w:val="single" w:sz="4" w:space="0" w:color="auto"/>
              <w:left w:val="single" w:sz="4" w:space="0" w:color="auto"/>
            </w:tcBorders>
            <w:shd w:val="clear" w:color="auto" w:fill="FFFFFF"/>
          </w:tcPr>
          <w:p w14:paraId="3896AD26"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Ծածկագրային նշագիր</w:t>
            </w:r>
          </w:p>
        </w:tc>
        <w:tc>
          <w:tcPr>
            <w:tcW w:w="5387" w:type="dxa"/>
            <w:tcBorders>
              <w:top w:val="single" w:sz="4" w:space="0" w:color="auto"/>
              <w:left w:val="single" w:sz="4" w:space="0" w:color="auto"/>
              <w:right w:val="single" w:sz="4" w:space="0" w:color="auto"/>
            </w:tcBorders>
            <w:shd w:val="clear" w:color="auto" w:fill="FFFFFF"/>
          </w:tcPr>
          <w:p w14:paraId="077D4A93"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P.CP.04.TRN.002</w:t>
            </w:r>
          </w:p>
        </w:tc>
      </w:tr>
      <w:tr w:rsidR="0064324F" w:rsidRPr="009F03DF" w14:paraId="32C4C435" w14:textId="77777777" w:rsidTr="00FC779C">
        <w:tc>
          <w:tcPr>
            <w:tcW w:w="861" w:type="dxa"/>
            <w:tcBorders>
              <w:top w:val="single" w:sz="4" w:space="0" w:color="auto"/>
              <w:left w:val="single" w:sz="4" w:space="0" w:color="auto"/>
            </w:tcBorders>
            <w:shd w:val="clear" w:color="auto" w:fill="FFFFFF"/>
          </w:tcPr>
          <w:p w14:paraId="32F9717A"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2</w:t>
            </w:r>
          </w:p>
        </w:tc>
        <w:tc>
          <w:tcPr>
            <w:tcW w:w="3260" w:type="dxa"/>
            <w:tcBorders>
              <w:top w:val="single" w:sz="4" w:space="0" w:color="auto"/>
              <w:left w:val="single" w:sz="4" w:space="0" w:color="auto"/>
            </w:tcBorders>
            <w:shd w:val="clear" w:color="auto" w:fill="FFFFFF"/>
          </w:tcPr>
          <w:p w14:paraId="26831456"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Ընդհանուր գործընթացի տրանզակցիայի անվանում</w:t>
            </w:r>
          </w:p>
        </w:tc>
        <w:tc>
          <w:tcPr>
            <w:tcW w:w="5387" w:type="dxa"/>
            <w:tcBorders>
              <w:top w:val="single" w:sz="4" w:space="0" w:color="auto"/>
              <w:left w:val="single" w:sz="4" w:space="0" w:color="auto"/>
              <w:right w:val="single" w:sz="4" w:space="0" w:color="auto"/>
            </w:tcBorders>
            <w:shd w:val="clear" w:color="auto" w:fill="FFFFFF"/>
          </w:tcPr>
          <w:p w14:paraId="0DAFF7DE"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ԱՕՏՄ-ի ժամանակավոր ներմուծման ժամկետը երկարաձգելու մասին փոփոխված տեղեկությունների փոխանցում</w:t>
            </w:r>
          </w:p>
        </w:tc>
      </w:tr>
      <w:tr w:rsidR="0064324F" w:rsidRPr="009F03DF" w14:paraId="123C3BF5" w14:textId="77777777" w:rsidTr="00FC779C">
        <w:tc>
          <w:tcPr>
            <w:tcW w:w="861" w:type="dxa"/>
            <w:tcBorders>
              <w:top w:val="single" w:sz="4" w:space="0" w:color="auto"/>
              <w:left w:val="single" w:sz="4" w:space="0" w:color="auto"/>
            </w:tcBorders>
            <w:shd w:val="clear" w:color="auto" w:fill="FFFFFF"/>
          </w:tcPr>
          <w:p w14:paraId="41A806D0"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3</w:t>
            </w:r>
          </w:p>
        </w:tc>
        <w:tc>
          <w:tcPr>
            <w:tcW w:w="3260" w:type="dxa"/>
            <w:tcBorders>
              <w:top w:val="single" w:sz="4" w:space="0" w:color="auto"/>
              <w:left w:val="single" w:sz="4" w:space="0" w:color="auto"/>
            </w:tcBorders>
            <w:shd w:val="clear" w:color="auto" w:fill="FFFFFF"/>
          </w:tcPr>
          <w:p w14:paraId="661A2011"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Ընդհանուր գործընթացի տրանզակցիայի ձ</w:t>
            </w:r>
            <w:r w:rsidR="00654716" w:rsidRPr="009F03DF">
              <w:rPr>
                <w:rFonts w:ascii="Sylfaen" w:hAnsi="Sylfaen"/>
                <w:sz w:val="20"/>
                <w:szCs w:val="20"/>
              </w:rPr>
              <w:t>եւ</w:t>
            </w:r>
            <w:r w:rsidRPr="009F03DF">
              <w:rPr>
                <w:rFonts w:ascii="Sylfaen" w:hAnsi="Sylfaen"/>
                <w:sz w:val="20"/>
                <w:szCs w:val="20"/>
              </w:rPr>
              <w:t>անմուշ</w:t>
            </w:r>
          </w:p>
        </w:tc>
        <w:tc>
          <w:tcPr>
            <w:tcW w:w="5387" w:type="dxa"/>
            <w:tcBorders>
              <w:top w:val="single" w:sz="4" w:space="0" w:color="auto"/>
              <w:left w:val="single" w:sz="4" w:space="0" w:color="auto"/>
              <w:right w:val="single" w:sz="4" w:space="0" w:color="auto"/>
            </w:tcBorders>
            <w:shd w:val="clear" w:color="auto" w:fill="FFFFFF"/>
          </w:tcPr>
          <w:p w14:paraId="134D2975"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հարցում/պատասխան</w:t>
            </w:r>
          </w:p>
        </w:tc>
      </w:tr>
      <w:tr w:rsidR="0064324F" w:rsidRPr="009F03DF" w14:paraId="2BBF1575" w14:textId="77777777" w:rsidTr="00FC779C">
        <w:tc>
          <w:tcPr>
            <w:tcW w:w="861" w:type="dxa"/>
            <w:tcBorders>
              <w:top w:val="single" w:sz="4" w:space="0" w:color="auto"/>
              <w:left w:val="single" w:sz="4" w:space="0" w:color="auto"/>
            </w:tcBorders>
            <w:shd w:val="clear" w:color="auto" w:fill="FFFFFF"/>
            <w:vAlign w:val="center"/>
          </w:tcPr>
          <w:p w14:paraId="2BD4E04D"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4</w:t>
            </w:r>
          </w:p>
        </w:tc>
        <w:tc>
          <w:tcPr>
            <w:tcW w:w="3260" w:type="dxa"/>
            <w:tcBorders>
              <w:top w:val="single" w:sz="4" w:space="0" w:color="auto"/>
              <w:left w:val="single" w:sz="4" w:space="0" w:color="auto"/>
            </w:tcBorders>
            <w:shd w:val="clear" w:color="auto" w:fill="FFFFFF"/>
          </w:tcPr>
          <w:p w14:paraId="20ADA997"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Սկզբնավորող դեր</w:t>
            </w:r>
          </w:p>
        </w:tc>
        <w:tc>
          <w:tcPr>
            <w:tcW w:w="5387" w:type="dxa"/>
            <w:tcBorders>
              <w:top w:val="single" w:sz="4" w:space="0" w:color="auto"/>
              <w:left w:val="single" w:sz="4" w:space="0" w:color="auto"/>
              <w:right w:val="single" w:sz="4" w:space="0" w:color="auto"/>
            </w:tcBorders>
            <w:shd w:val="clear" w:color="auto" w:fill="FFFFFF"/>
          </w:tcPr>
          <w:p w14:paraId="414FC180"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նախաձեռնող</w:t>
            </w:r>
          </w:p>
        </w:tc>
      </w:tr>
      <w:tr w:rsidR="0064324F" w:rsidRPr="009F03DF" w14:paraId="40957180" w14:textId="77777777" w:rsidTr="00FC779C">
        <w:tc>
          <w:tcPr>
            <w:tcW w:w="861" w:type="dxa"/>
            <w:tcBorders>
              <w:top w:val="single" w:sz="4" w:space="0" w:color="auto"/>
              <w:left w:val="single" w:sz="4" w:space="0" w:color="auto"/>
            </w:tcBorders>
            <w:shd w:val="clear" w:color="auto" w:fill="FFFFFF"/>
          </w:tcPr>
          <w:p w14:paraId="5CA6E7B1"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5</w:t>
            </w:r>
          </w:p>
        </w:tc>
        <w:tc>
          <w:tcPr>
            <w:tcW w:w="3260" w:type="dxa"/>
            <w:tcBorders>
              <w:top w:val="single" w:sz="4" w:space="0" w:color="auto"/>
              <w:left w:val="single" w:sz="4" w:space="0" w:color="auto"/>
            </w:tcBorders>
            <w:shd w:val="clear" w:color="auto" w:fill="FFFFFF"/>
          </w:tcPr>
          <w:p w14:paraId="0A13685E"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Սկզբնավորող գործառնություն</w:t>
            </w:r>
          </w:p>
        </w:tc>
        <w:tc>
          <w:tcPr>
            <w:tcW w:w="5387" w:type="dxa"/>
            <w:tcBorders>
              <w:top w:val="single" w:sz="4" w:space="0" w:color="auto"/>
              <w:left w:val="single" w:sz="4" w:space="0" w:color="auto"/>
              <w:right w:val="single" w:sz="4" w:space="0" w:color="auto"/>
            </w:tcBorders>
            <w:shd w:val="clear" w:color="auto" w:fill="FFFFFF"/>
          </w:tcPr>
          <w:p w14:paraId="25978351"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ԱՕՏՄ-ի ժամանակավոր ներմուծման ժամկետը երկարաձգելու մասին փոփոխված տեղեկությունների փոխանցում</w:t>
            </w:r>
          </w:p>
        </w:tc>
      </w:tr>
      <w:tr w:rsidR="0064324F" w:rsidRPr="009F03DF" w14:paraId="10135B01" w14:textId="77777777" w:rsidTr="00FC779C">
        <w:tc>
          <w:tcPr>
            <w:tcW w:w="861" w:type="dxa"/>
            <w:tcBorders>
              <w:top w:val="single" w:sz="4" w:space="0" w:color="auto"/>
              <w:left w:val="single" w:sz="4" w:space="0" w:color="auto"/>
            </w:tcBorders>
            <w:shd w:val="clear" w:color="auto" w:fill="FFFFFF"/>
            <w:vAlign w:val="center"/>
          </w:tcPr>
          <w:p w14:paraId="40300262"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6</w:t>
            </w:r>
          </w:p>
        </w:tc>
        <w:tc>
          <w:tcPr>
            <w:tcW w:w="3260" w:type="dxa"/>
            <w:tcBorders>
              <w:top w:val="single" w:sz="4" w:space="0" w:color="auto"/>
              <w:left w:val="single" w:sz="4" w:space="0" w:color="auto"/>
            </w:tcBorders>
            <w:shd w:val="clear" w:color="auto" w:fill="FFFFFF"/>
          </w:tcPr>
          <w:p w14:paraId="0CD83D00"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Արձագանքող դեր</w:t>
            </w:r>
          </w:p>
        </w:tc>
        <w:tc>
          <w:tcPr>
            <w:tcW w:w="5387" w:type="dxa"/>
            <w:tcBorders>
              <w:top w:val="single" w:sz="4" w:space="0" w:color="auto"/>
              <w:left w:val="single" w:sz="4" w:space="0" w:color="auto"/>
              <w:right w:val="single" w:sz="4" w:space="0" w:color="auto"/>
            </w:tcBorders>
            <w:shd w:val="clear" w:color="auto" w:fill="FFFFFF"/>
          </w:tcPr>
          <w:p w14:paraId="5EA8E2D8"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ռեսպոնդենտ</w:t>
            </w:r>
          </w:p>
        </w:tc>
      </w:tr>
      <w:tr w:rsidR="0064324F" w:rsidRPr="009F03DF" w14:paraId="6079E0FF" w14:textId="77777777" w:rsidTr="00FC779C">
        <w:tc>
          <w:tcPr>
            <w:tcW w:w="861" w:type="dxa"/>
            <w:tcBorders>
              <w:top w:val="single" w:sz="4" w:space="0" w:color="auto"/>
              <w:left w:val="single" w:sz="4" w:space="0" w:color="auto"/>
              <w:bottom w:val="single" w:sz="4" w:space="0" w:color="auto"/>
            </w:tcBorders>
            <w:shd w:val="clear" w:color="auto" w:fill="FFFFFF"/>
          </w:tcPr>
          <w:p w14:paraId="5196E35E"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7</w:t>
            </w:r>
          </w:p>
        </w:tc>
        <w:tc>
          <w:tcPr>
            <w:tcW w:w="3260" w:type="dxa"/>
            <w:tcBorders>
              <w:top w:val="single" w:sz="4" w:space="0" w:color="auto"/>
              <w:left w:val="single" w:sz="4" w:space="0" w:color="auto"/>
              <w:bottom w:val="single" w:sz="4" w:space="0" w:color="auto"/>
            </w:tcBorders>
            <w:shd w:val="clear" w:color="auto" w:fill="FFFFFF"/>
          </w:tcPr>
          <w:p w14:paraId="249D7B38"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Ընդունող գործառնություն</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488CE6AA"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ԱՕՏՄ-ի ժամանակավոր ներմուծման ժամկետը երկարաձգելու մասին փոփոխված տեղեկությունների ընդունում եւ մշակում</w:t>
            </w:r>
          </w:p>
        </w:tc>
      </w:tr>
      <w:tr w:rsidR="0064324F" w:rsidRPr="009F03DF" w14:paraId="103350A9" w14:textId="77777777" w:rsidTr="00FC779C">
        <w:tc>
          <w:tcPr>
            <w:tcW w:w="861" w:type="dxa"/>
            <w:tcBorders>
              <w:top w:val="single" w:sz="4" w:space="0" w:color="auto"/>
              <w:left w:val="single" w:sz="4" w:space="0" w:color="auto"/>
            </w:tcBorders>
          </w:tcPr>
          <w:p w14:paraId="3EB97D4A"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8</w:t>
            </w:r>
          </w:p>
        </w:tc>
        <w:tc>
          <w:tcPr>
            <w:tcW w:w="3260" w:type="dxa"/>
            <w:tcBorders>
              <w:top w:val="single" w:sz="4" w:space="0" w:color="auto"/>
              <w:left w:val="single" w:sz="4" w:space="0" w:color="auto"/>
            </w:tcBorders>
          </w:tcPr>
          <w:p w14:paraId="6D0853E0"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Ընդհանուր գործընթացի տրանզակցիայի կատարման արդյունք</w:t>
            </w:r>
          </w:p>
        </w:tc>
        <w:tc>
          <w:tcPr>
            <w:tcW w:w="5387" w:type="dxa"/>
            <w:tcBorders>
              <w:top w:val="single" w:sz="4" w:space="0" w:color="auto"/>
              <w:left w:val="single" w:sz="4" w:space="0" w:color="auto"/>
              <w:right w:val="single" w:sz="4" w:space="0" w:color="auto"/>
            </w:tcBorders>
          </w:tcPr>
          <w:p w14:paraId="7386A9F7"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ԱՕՏՄ-ի ժամանակավոր ներմուծման մասին տեղեկություններ (Р.СР.04.BEN.001)՝ ժամկետը երկարաձգելու մասին փոփոխված տեղեկությունները մշակվել են</w:t>
            </w:r>
          </w:p>
        </w:tc>
      </w:tr>
      <w:tr w:rsidR="0064324F" w:rsidRPr="009F03DF" w14:paraId="26A0DF78" w14:textId="77777777" w:rsidTr="009F03DF">
        <w:tc>
          <w:tcPr>
            <w:tcW w:w="861" w:type="dxa"/>
            <w:tcBorders>
              <w:top w:val="single" w:sz="4" w:space="0" w:color="auto"/>
              <w:left w:val="single" w:sz="4" w:space="0" w:color="auto"/>
            </w:tcBorders>
          </w:tcPr>
          <w:p w14:paraId="1BAA147A"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9</w:t>
            </w:r>
          </w:p>
        </w:tc>
        <w:tc>
          <w:tcPr>
            <w:tcW w:w="3260" w:type="dxa"/>
            <w:tcBorders>
              <w:top w:val="single" w:sz="4" w:space="0" w:color="auto"/>
              <w:left w:val="single" w:sz="4" w:space="0" w:color="auto"/>
            </w:tcBorders>
          </w:tcPr>
          <w:p w14:paraId="66E03ED2"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Ընդհանուր գործընթացի տրանզակցիայի պարամետրեր՝</w:t>
            </w:r>
          </w:p>
        </w:tc>
        <w:tc>
          <w:tcPr>
            <w:tcW w:w="5387" w:type="dxa"/>
            <w:tcBorders>
              <w:top w:val="single" w:sz="4" w:space="0" w:color="auto"/>
              <w:left w:val="single" w:sz="4" w:space="0" w:color="auto"/>
              <w:right w:val="single" w:sz="4" w:space="0" w:color="auto"/>
            </w:tcBorders>
          </w:tcPr>
          <w:p w14:paraId="43D6E876" w14:textId="77777777" w:rsidR="0064324F" w:rsidRPr="009F03DF" w:rsidRDefault="0064324F" w:rsidP="009F03DF">
            <w:pPr>
              <w:spacing w:after="120"/>
              <w:rPr>
                <w:rFonts w:ascii="Sylfaen" w:hAnsi="Sylfaen" w:cs="Sylfaen"/>
                <w:sz w:val="20"/>
                <w:szCs w:val="20"/>
              </w:rPr>
            </w:pPr>
          </w:p>
        </w:tc>
      </w:tr>
      <w:tr w:rsidR="0064324F" w:rsidRPr="009F03DF" w14:paraId="607D4129" w14:textId="77777777" w:rsidTr="009F03DF">
        <w:tc>
          <w:tcPr>
            <w:tcW w:w="861" w:type="dxa"/>
            <w:tcBorders>
              <w:left w:val="single" w:sz="4" w:space="0" w:color="auto"/>
            </w:tcBorders>
          </w:tcPr>
          <w:p w14:paraId="04A9C7F4" w14:textId="77777777" w:rsidR="0064324F" w:rsidRPr="009F03DF" w:rsidRDefault="0064324F" w:rsidP="009F03DF">
            <w:pPr>
              <w:spacing w:after="120"/>
              <w:jc w:val="center"/>
              <w:rPr>
                <w:rFonts w:ascii="Sylfaen" w:hAnsi="Sylfaen" w:cs="Sylfaen"/>
                <w:sz w:val="20"/>
                <w:szCs w:val="20"/>
              </w:rPr>
            </w:pPr>
          </w:p>
        </w:tc>
        <w:tc>
          <w:tcPr>
            <w:tcW w:w="3260" w:type="dxa"/>
            <w:tcBorders>
              <w:left w:val="single" w:sz="4" w:space="0" w:color="auto"/>
            </w:tcBorders>
          </w:tcPr>
          <w:p w14:paraId="00688874" w14:textId="77777777" w:rsidR="0064324F" w:rsidRPr="009F03DF" w:rsidRDefault="0064324F" w:rsidP="00FC779C">
            <w:pPr>
              <w:pStyle w:val="Other0"/>
              <w:spacing w:after="120" w:line="240" w:lineRule="auto"/>
              <w:ind w:left="360" w:firstLine="20"/>
              <w:rPr>
                <w:rFonts w:ascii="Sylfaen" w:hAnsi="Sylfaen" w:cs="Sylfaen"/>
                <w:sz w:val="20"/>
                <w:szCs w:val="20"/>
              </w:rPr>
            </w:pPr>
            <w:r w:rsidRPr="009F03DF">
              <w:rPr>
                <w:rFonts w:ascii="Sylfaen" w:hAnsi="Sylfaen"/>
                <w:sz w:val="20"/>
                <w:szCs w:val="20"/>
              </w:rPr>
              <w:t>ստացումը հաստատելու համար ժամանակը</w:t>
            </w:r>
          </w:p>
        </w:tc>
        <w:tc>
          <w:tcPr>
            <w:tcW w:w="5387" w:type="dxa"/>
            <w:tcBorders>
              <w:left w:val="single" w:sz="4" w:space="0" w:color="auto"/>
              <w:right w:val="single" w:sz="4" w:space="0" w:color="auto"/>
            </w:tcBorders>
          </w:tcPr>
          <w:p w14:paraId="45476F15" w14:textId="77777777" w:rsidR="0064324F" w:rsidRPr="009F03DF" w:rsidRDefault="001525D8" w:rsidP="00FC779C">
            <w:pPr>
              <w:pStyle w:val="Other0"/>
              <w:spacing w:after="120" w:line="240" w:lineRule="auto"/>
              <w:ind w:left="415" w:firstLine="0"/>
              <w:rPr>
                <w:rFonts w:ascii="Sylfaen" w:hAnsi="Sylfaen" w:cs="Sylfaen"/>
                <w:sz w:val="20"/>
                <w:szCs w:val="20"/>
              </w:rPr>
            </w:pPr>
            <w:r>
              <w:rPr>
                <w:rFonts w:ascii="Sylfaen" w:hAnsi="Sylfaen"/>
                <w:sz w:val="20"/>
                <w:szCs w:val="20"/>
              </w:rPr>
              <w:t>-</w:t>
            </w:r>
          </w:p>
        </w:tc>
      </w:tr>
      <w:tr w:rsidR="0064324F" w:rsidRPr="009F03DF" w14:paraId="1BECBB70" w14:textId="77777777" w:rsidTr="009F03DF">
        <w:tc>
          <w:tcPr>
            <w:tcW w:w="861" w:type="dxa"/>
            <w:tcBorders>
              <w:left w:val="single" w:sz="4" w:space="0" w:color="auto"/>
            </w:tcBorders>
          </w:tcPr>
          <w:p w14:paraId="4039A387" w14:textId="77777777" w:rsidR="0064324F" w:rsidRPr="009F03DF" w:rsidRDefault="0064324F" w:rsidP="009F03DF">
            <w:pPr>
              <w:spacing w:after="120"/>
              <w:jc w:val="center"/>
              <w:rPr>
                <w:rFonts w:ascii="Sylfaen" w:hAnsi="Sylfaen" w:cs="Sylfaen"/>
                <w:sz w:val="20"/>
                <w:szCs w:val="20"/>
              </w:rPr>
            </w:pPr>
          </w:p>
        </w:tc>
        <w:tc>
          <w:tcPr>
            <w:tcW w:w="3260" w:type="dxa"/>
            <w:tcBorders>
              <w:left w:val="single" w:sz="4" w:space="0" w:color="auto"/>
            </w:tcBorders>
          </w:tcPr>
          <w:p w14:paraId="7E433F84" w14:textId="77777777" w:rsidR="0064324F" w:rsidRPr="009F03DF" w:rsidRDefault="0064324F" w:rsidP="00FC779C">
            <w:pPr>
              <w:pStyle w:val="Other0"/>
              <w:spacing w:after="120" w:line="240" w:lineRule="auto"/>
              <w:ind w:left="360" w:firstLine="20"/>
              <w:rPr>
                <w:rFonts w:ascii="Sylfaen" w:hAnsi="Sylfaen" w:cs="Sylfaen"/>
                <w:sz w:val="20"/>
                <w:szCs w:val="20"/>
                <w:lang w:val="hy-AM"/>
              </w:rPr>
            </w:pPr>
            <w:r w:rsidRPr="009F03DF">
              <w:rPr>
                <w:rFonts w:ascii="Sylfaen" w:hAnsi="Sylfaen"/>
                <w:sz w:val="20"/>
                <w:szCs w:val="20"/>
                <w:lang w:val="hy-AM"/>
              </w:rPr>
              <w:t>մշակման համար ընդունումը հաստատելու ժամանակը</w:t>
            </w:r>
          </w:p>
        </w:tc>
        <w:tc>
          <w:tcPr>
            <w:tcW w:w="5387" w:type="dxa"/>
            <w:tcBorders>
              <w:left w:val="single" w:sz="4" w:space="0" w:color="auto"/>
              <w:right w:val="single" w:sz="4" w:space="0" w:color="auto"/>
            </w:tcBorders>
          </w:tcPr>
          <w:p w14:paraId="74E8A41C" w14:textId="77777777" w:rsidR="0064324F" w:rsidRPr="009F03DF" w:rsidRDefault="0064324F" w:rsidP="00FC779C">
            <w:pPr>
              <w:pStyle w:val="Other0"/>
              <w:spacing w:after="120" w:line="240" w:lineRule="auto"/>
              <w:ind w:left="415" w:firstLine="0"/>
              <w:rPr>
                <w:rFonts w:ascii="Sylfaen" w:hAnsi="Sylfaen" w:cs="Sylfaen"/>
                <w:sz w:val="20"/>
                <w:szCs w:val="20"/>
              </w:rPr>
            </w:pPr>
            <w:r w:rsidRPr="009F03DF">
              <w:rPr>
                <w:rFonts w:ascii="Sylfaen" w:hAnsi="Sylfaen"/>
                <w:sz w:val="20"/>
                <w:szCs w:val="20"/>
              </w:rPr>
              <w:t>1 րոպե</w:t>
            </w:r>
          </w:p>
        </w:tc>
      </w:tr>
      <w:tr w:rsidR="0064324F" w:rsidRPr="009F03DF" w14:paraId="68045F66" w14:textId="77777777" w:rsidTr="009F03DF">
        <w:tc>
          <w:tcPr>
            <w:tcW w:w="861" w:type="dxa"/>
            <w:tcBorders>
              <w:left w:val="single" w:sz="4" w:space="0" w:color="auto"/>
            </w:tcBorders>
          </w:tcPr>
          <w:p w14:paraId="63DF7580" w14:textId="77777777" w:rsidR="0064324F" w:rsidRPr="009F03DF" w:rsidRDefault="0064324F" w:rsidP="009F03DF">
            <w:pPr>
              <w:spacing w:after="120"/>
              <w:jc w:val="center"/>
              <w:rPr>
                <w:rFonts w:ascii="Sylfaen" w:hAnsi="Sylfaen" w:cs="Sylfaen"/>
                <w:sz w:val="20"/>
                <w:szCs w:val="20"/>
              </w:rPr>
            </w:pPr>
          </w:p>
        </w:tc>
        <w:tc>
          <w:tcPr>
            <w:tcW w:w="3260" w:type="dxa"/>
            <w:tcBorders>
              <w:left w:val="single" w:sz="4" w:space="0" w:color="auto"/>
            </w:tcBorders>
          </w:tcPr>
          <w:p w14:paraId="0EABAA16" w14:textId="77777777" w:rsidR="0064324F" w:rsidRPr="009F03DF" w:rsidRDefault="0064324F" w:rsidP="00FC779C">
            <w:pPr>
              <w:pStyle w:val="Other0"/>
              <w:spacing w:after="120" w:line="240" w:lineRule="auto"/>
              <w:ind w:left="360" w:firstLine="20"/>
              <w:rPr>
                <w:rFonts w:ascii="Sylfaen" w:hAnsi="Sylfaen" w:cs="Sylfaen"/>
                <w:sz w:val="20"/>
                <w:szCs w:val="20"/>
              </w:rPr>
            </w:pPr>
            <w:r w:rsidRPr="009F03DF">
              <w:rPr>
                <w:rFonts w:ascii="Sylfaen" w:hAnsi="Sylfaen"/>
                <w:sz w:val="20"/>
                <w:szCs w:val="20"/>
              </w:rPr>
              <w:t>պատասխանին սպասելու ժամանակը</w:t>
            </w:r>
          </w:p>
        </w:tc>
        <w:tc>
          <w:tcPr>
            <w:tcW w:w="5387" w:type="dxa"/>
            <w:tcBorders>
              <w:left w:val="single" w:sz="4" w:space="0" w:color="auto"/>
              <w:right w:val="single" w:sz="4" w:space="0" w:color="auto"/>
            </w:tcBorders>
          </w:tcPr>
          <w:p w14:paraId="6AA8C7C2" w14:textId="77777777" w:rsidR="0064324F" w:rsidRPr="009F03DF" w:rsidRDefault="0064324F" w:rsidP="00FC779C">
            <w:pPr>
              <w:pStyle w:val="Other0"/>
              <w:spacing w:after="120" w:line="240" w:lineRule="auto"/>
              <w:ind w:left="415" w:firstLine="0"/>
              <w:rPr>
                <w:rFonts w:ascii="Sylfaen" w:hAnsi="Sylfaen" w:cs="Sylfaen"/>
                <w:sz w:val="20"/>
                <w:szCs w:val="20"/>
              </w:rPr>
            </w:pPr>
            <w:r w:rsidRPr="009F03DF">
              <w:rPr>
                <w:rFonts w:ascii="Sylfaen" w:hAnsi="Sylfaen"/>
                <w:sz w:val="20"/>
                <w:szCs w:val="20"/>
              </w:rPr>
              <w:t>2 րոպե</w:t>
            </w:r>
          </w:p>
        </w:tc>
      </w:tr>
      <w:tr w:rsidR="0064324F" w:rsidRPr="009F03DF" w14:paraId="42C92551" w14:textId="77777777" w:rsidTr="009F03DF">
        <w:tc>
          <w:tcPr>
            <w:tcW w:w="861" w:type="dxa"/>
            <w:tcBorders>
              <w:left w:val="single" w:sz="4" w:space="0" w:color="auto"/>
            </w:tcBorders>
          </w:tcPr>
          <w:p w14:paraId="0ACCCAE9" w14:textId="77777777" w:rsidR="0064324F" w:rsidRPr="009F03DF" w:rsidRDefault="0064324F" w:rsidP="009F03DF">
            <w:pPr>
              <w:spacing w:after="120"/>
              <w:jc w:val="center"/>
              <w:rPr>
                <w:rFonts w:ascii="Sylfaen" w:hAnsi="Sylfaen" w:cs="Sylfaen"/>
                <w:sz w:val="20"/>
                <w:szCs w:val="20"/>
              </w:rPr>
            </w:pPr>
          </w:p>
        </w:tc>
        <w:tc>
          <w:tcPr>
            <w:tcW w:w="3260" w:type="dxa"/>
            <w:tcBorders>
              <w:left w:val="single" w:sz="4" w:space="0" w:color="auto"/>
            </w:tcBorders>
          </w:tcPr>
          <w:p w14:paraId="6D9113F9" w14:textId="77777777" w:rsidR="0064324F" w:rsidRPr="009F03DF" w:rsidRDefault="0064324F" w:rsidP="00FC779C">
            <w:pPr>
              <w:pStyle w:val="Other0"/>
              <w:spacing w:after="120" w:line="240" w:lineRule="auto"/>
              <w:ind w:left="360" w:firstLine="20"/>
              <w:rPr>
                <w:rFonts w:ascii="Sylfaen" w:hAnsi="Sylfaen" w:cs="Sylfaen"/>
                <w:sz w:val="20"/>
                <w:szCs w:val="20"/>
              </w:rPr>
            </w:pPr>
            <w:r w:rsidRPr="009F03DF">
              <w:rPr>
                <w:rFonts w:ascii="Sylfaen" w:hAnsi="Sylfaen"/>
                <w:sz w:val="20"/>
                <w:szCs w:val="20"/>
              </w:rPr>
              <w:t>ավտորիզացման հատկանիշ</w:t>
            </w:r>
          </w:p>
        </w:tc>
        <w:tc>
          <w:tcPr>
            <w:tcW w:w="5387" w:type="dxa"/>
            <w:tcBorders>
              <w:left w:val="single" w:sz="4" w:space="0" w:color="auto"/>
              <w:right w:val="single" w:sz="4" w:space="0" w:color="auto"/>
            </w:tcBorders>
          </w:tcPr>
          <w:p w14:paraId="71B834A9" w14:textId="77777777" w:rsidR="0064324F" w:rsidRPr="009F03DF" w:rsidRDefault="0064324F" w:rsidP="00FC779C">
            <w:pPr>
              <w:pStyle w:val="Other0"/>
              <w:spacing w:after="120" w:line="240" w:lineRule="auto"/>
              <w:ind w:left="415" w:firstLine="0"/>
              <w:rPr>
                <w:rFonts w:ascii="Sylfaen" w:hAnsi="Sylfaen" w:cs="Sylfaen"/>
                <w:sz w:val="20"/>
                <w:szCs w:val="20"/>
              </w:rPr>
            </w:pPr>
            <w:r w:rsidRPr="009F03DF">
              <w:rPr>
                <w:rFonts w:ascii="Sylfaen" w:hAnsi="Sylfaen"/>
                <w:sz w:val="20"/>
                <w:szCs w:val="20"/>
              </w:rPr>
              <w:t>այո</w:t>
            </w:r>
          </w:p>
        </w:tc>
      </w:tr>
      <w:tr w:rsidR="0064324F" w:rsidRPr="009F03DF" w14:paraId="65984BC6" w14:textId="77777777" w:rsidTr="009F03DF">
        <w:tc>
          <w:tcPr>
            <w:tcW w:w="861" w:type="dxa"/>
            <w:tcBorders>
              <w:left w:val="single" w:sz="4" w:space="0" w:color="auto"/>
            </w:tcBorders>
          </w:tcPr>
          <w:p w14:paraId="39A959E3" w14:textId="77777777" w:rsidR="0064324F" w:rsidRPr="009F03DF" w:rsidRDefault="0064324F" w:rsidP="009F03DF">
            <w:pPr>
              <w:spacing w:after="120"/>
              <w:jc w:val="center"/>
              <w:rPr>
                <w:rFonts w:ascii="Sylfaen" w:hAnsi="Sylfaen" w:cs="Sylfaen"/>
                <w:sz w:val="20"/>
                <w:szCs w:val="20"/>
              </w:rPr>
            </w:pPr>
          </w:p>
        </w:tc>
        <w:tc>
          <w:tcPr>
            <w:tcW w:w="3260" w:type="dxa"/>
            <w:tcBorders>
              <w:left w:val="single" w:sz="4" w:space="0" w:color="auto"/>
            </w:tcBorders>
          </w:tcPr>
          <w:p w14:paraId="30EA1B8E" w14:textId="77777777" w:rsidR="0064324F" w:rsidRPr="009F03DF" w:rsidRDefault="0064324F" w:rsidP="00FC779C">
            <w:pPr>
              <w:pStyle w:val="Other0"/>
              <w:spacing w:after="120" w:line="240" w:lineRule="auto"/>
              <w:ind w:left="360" w:firstLine="20"/>
              <w:rPr>
                <w:rFonts w:ascii="Sylfaen" w:hAnsi="Sylfaen" w:cs="Sylfaen"/>
                <w:sz w:val="20"/>
                <w:szCs w:val="20"/>
              </w:rPr>
            </w:pPr>
            <w:r w:rsidRPr="009F03DF">
              <w:rPr>
                <w:rFonts w:ascii="Sylfaen" w:hAnsi="Sylfaen"/>
                <w:sz w:val="20"/>
                <w:szCs w:val="20"/>
              </w:rPr>
              <w:t>կրկնությունների քանակ</w:t>
            </w:r>
          </w:p>
        </w:tc>
        <w:tc>
          <w:tcPr>
            <w:tcW w:w="5387" w:type="dxa"/>
            <w:tcBorders>
              <w:left w:val="single" w:sz="4" w:space="0" w:color="auto"/>
              <w:right w:val="single" w:sz="4" w:space="0" w:color="auto"/>
            </w:tcBorders>
          </w:tcPr>
          <w:p w14:paraId="202FD202" w14:textId="77777777" w:rsidR="0064324F" w:rsidRPr="009F03DF" w:rsidRDefault="0064324F" w:rsidP="00FC779C">
            <w:pPr>
              <w:pStyle w:val="Other0"/>
              <w:spacing w:after="120" w:line="240" w:lineRule="auto"/>
              <w:ind w:left="415" w:firstLine="0"/>
              <w:rPr>
                <w:rFonts w:ascii="Sylfaen" w:hAnsi="Sylfaen" w:cs="Sylfaen"/>
                <w:sz w:val="20"/>
                <w:szCs w:val="20"/>
              </w:rPr>
            </w:pPr>
            <w:r w:rsidRPr="009F03DF">
              <w:rPr>
                <w:rFonts w:ascii="Sylfaen" w:hAnsi="Sylfaen"/>
                <w:sz w:val="20"/>
                <w:szCs w:val="20"/>
              </w:rPr>
              <w:t>3</w:t>
            </w:r>
          </w:p>
        </w:tc>
      </w:tr>
      <w:tr w:rsidR="0064324F" w:rsidRPr="009F03DF" w14:paraId="233579FA" w14:textId="77777777" w:rsidTr="009F03DF">
        <w:tc>
          <w:tcPr>
            <w:tcW w:w="861" w:type="dxa"/>
            <w:tcBorders>
              <w:top w:val="single" w:sz="4" w:space="0" w:color="auto"/>
              <w:left w:val="single" w:sz="4" w:space="0" w:color="auto"/>
            </w:tcBorders>
          </w:tcPr>
          <w:p w14:paraId="1E9FDBD9" w14:textId="77777777" w:rsidR="0064324F" w:rsidRPr="009F03DF" w:rsidRDefault="0064324F" w:rsidP="009F03DF">
            <w:pPr>
              <w:pStyle w:val="Other0"/>
              <w:spacing w:after="120" w:line="240" w:lineRule="auto"/>
              <w:ind w:firstLine="0"/>
              <w:jc w:val="center"/>
              <w:rPr>
                <w:rFonts w:ascii="Sylfaen" w:hAnsi="Sylfaen" w:cs="Sylfaen"/>
                <w:sz w:val="20"/>
                <w:szCs w:val="20"/>
              </w:rPr>
            </w:pPr>
            <w:r w:rsidRPr="009F03DF">
              <w:rPr>
                <w:rFonts w:ascii="Sylfaen" w:hAnsi="Sylfaen"/>
                <w:sz w:val="20"/>
                <w:szCs w:val="20"/>
              </w:rPr>
              <w:t>10</w:t>
            </w:r>
          </w:p>
        </w:tc>
        <w:tc>
          <w:tcPr>
            <w:tcW w:w="3260" w:type="dxa"/>
            <w:tcBorders>
              <w:top w:val="single" w:sz="4" w:space="0" w:color="auto"/>
              <w:left w:val="single" w:sz="4" w:space="0" w:color="auto"/>
            </w:tcBorders>
          </w:tcPr>
          <w:p w14:paraId="75C1E367"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Ընդհանուր գործընթացի տրանզակցիայի հաղորդագրություններ՝</w:t>
            </w:r>
          </w:p>
        </w:tc>
        <w:tc>
          <w:tcPr>
            <w:tcW w:w="5387" w:type="dxa"/>
            <w:tcBorders>
              <w:top w:val="single" w:sz="4" w:space="0" w:color="auto"/>
              <w:left w:val="single" w:sz="4" w:space="0" w:color="auto"/>
              <w:right w:val="single" w:sz="4" w:space="0" w:color="auto"/>
            </w:tcBorders>
          </w:tcPr>
          <w:p w14:paraId="2A3DE2E0" w14:textId="77777777" w:rsidR="0064324F" w:rsidRPr="009F03DF" w:rsidRDefault="0064324F" w:rsidP="009F03DF">
            <w:pPr>
              <w:spacing w:after="120"/>
              <w:rPr>
                <w:rFonts w:ascii="Sylfaen" w:hAnsi="Sylfaen" w:cs="Sylfaen"/>
                <w:sz w:val="20"/>
                <w:szCs w:val="20"/>
              </w:rPr>
            </w:pPr>
          </w:p>
        </w:tc>
      </w:tr>
      <w:tr w:rsidR="0064324F" w:rsidRPr="009F03DF" w14:paraId="6FC10040" w14:textId="77777777" w:rsidTr="009F03DF">
        <w:tc>
          <w:tcPr>
            <w:tcW w:w="861" w:type="dxa"/>
            <w:tcBorders>
              <w:left w:val="single" w:sz="4" w:space="0" w:color="auto"/>
            </w:tcBorders>
          </w:tcPr>
          <w:p w14:paraId="5595340D" w14:textId="77777777" w:rsidR="0064324F" w:rsidRPr="009F03DF" w:rsidRDefault="0064324F" w:rsidP="009F03DF">
            <w:pPr>
              <w:spacing w:after="120"/>
              <w:rPr>
                <w:rFonts w:ascii="Sylfaen" w:hAnsi="Sylfaen" w:cs="Sylfaen"/>
                <w:sz w:val="20"/>
                <w:szCs w:val="20"/>
              </w:rPr>
            </w:pPr>
          </w:p>
        </w:tc>
        <w:tc>
          <w:tcPr>
            <w:tcW w:w="3260" w:type="dxa"/>
            <w:tcBorders>
              <w:left w:val="single" w:sz="4" w:space="0" w:color="auto"/>
            </w:tcBorders>
          </w:tcPr>
          <w:p w14:paraId="57FAB475" w14:textId="77777777" w:rsidR="0064324F" w:rsidRPr="009F03DF" w:rsidRDefault="0064324F" w:rsidP="00FC779C">
            <w:pPr>
              <w:pStyle w:val="Other0"/>
              <w:spacing w:after="120" w:line="240" w:lineRule="auto"/>
              <w:ind w:left="360" w:firstLine="20"/>
              <w:rPr>
                <w:rFonts w:ascii="Sylfaen" w:hAnsi="Sylfaen" w:cs="Sylfaen"/>
                <w:sz w:val="20"/>
                <w:szCs w:val="20"/>
              </w:rPr>
            </w:pPr>
            <w:r w:rsidRPr="009F03DF">
              <w:rPr>
                <w:rFonts w:ascii="Sylfaen" w:hAnsi="Sylfaen"/>
                <w:sz w:val="20"/>
                <w:szCs w:val="20"/>
              </w:rPr>
              <w:t>սկզբնավորող հաղորդագրություն</w:t>
            </w:r>
          </w:p>
        </w:tc>
        <w:tc>
          <w:tcPr>
            <w:tcW w:w="5387" w:type="dxa"/>
            <w:tcBorders>
              <w:left w:val="single" w:sz="4" w:space="0" w:color="auto"/>
              <w:right w:val="single" w:sz="4" w:space="0" w:color="auto"/>
            </w:tcBorders>
          </w:tcPr>
          <w:p w14:paraId="47E9CF42" w14:textId="77777777" w:rsidR="0064324F" w:rsidRPr="009F03DF" w:rsidRDefault="0064324F" w:rsidP="00FC779C">
            <w:pPr>
              <w:pStyle w:val="Other0"/>
              <w:spacing w:after="120" w:line="240" w:lineRule="auto"/>
              <w:ind w:hanging="10"/>
              <w:rPr>
                <w:rFonts w:ascii="Sylfaen" w:hAnsi="Sylfaen" w:cs="Sylfaen"/>
                <w:sz w:val="20"/>
                <w:szCs w:val="20"/>
              </w:rPr>
            </w:pPr>
            <w:r w:rsidRPr="009F03DF">
              <w:rPr>
                <w:rFonts w:ascii="Sylfaen" w:hAnsi="Sylfaen"/>
                <w:sz w:val="20"/>
                <w:szCs w:val="20"/>
              </w:rPr>
              <w:t>ԱՕՏՄ-ի ժամանակավոր ներմուծման ժամկետը երկարաձգելու մասին փոփոխված տեղեկություններ (P.CP.04.MSG.005)</w:t>
            </w:r>
          </w:p>
        </w:tc>
      </w:tr>
      <w:tr w:rsidR="0064324F" w:rsidRPr="009F03DF" w14:paraId="6DCA4E56" w14:textId="77777777" w:rsidTr="009F03DF">
        <w:tc>
          <w:tcPr>
            <w:tcW w:w="861" w:type="dxa"/>
            <w:tcBorders>
              <w:left w:val="single" w:sz="4" w:space="0" w:color="auto"/>
            </w:tcBorders>
          </w:tcPr>
          <w:p w14:paraId="5A3378F5" w14:textId="77777777" w:rsidR="0064324F" w:rsidRPr="009F03DF" w:rsidRDefault="0064324F" w:rsidP="009F03DF">
            <w:pPr>
              <w:spacing w:after="120"/>
              <w:rPr>
                <w:rFonts w:ascii="Sylfaen" w:hAnsi="Sylfaen" w:cs="Sylfaen"/>
                <w:sz w:val="20"/>
                <w:szCs w:val="20"/>
              </w:rPr>
            </w:pPr>
          </w:p>
        </w:tc>
        <w:tc>
          <w:tcPr>
            <w:tcW w:w="3260" w:type="dxa"/>
            <w:tcBorders>
              <w:left w:val="single" w:sz="4" w:space="0" w:color="auto"/>
            </w:tcBorders>
          </w:tcPr>
          <w:p w14:paraId="03B42374" w14:textId="77777777" w:rsidR="0064324F" w:rsidRPr="009F03DF" w:rsidRDefault="0064324F" w:rsidP="00FC779C">
            <w:pPr>
              <w:pStyle w:val="Other0"/>
              <w:spacing w:after="120" w:line="240" w:lineRule="auto"/>
              <w:ind w:left="360" w:firstLine="20"/>
              <w:rPr>
                <w:rFonts w:ascii="Sylfaen" w:hAnsi="Sylfaen" w:cs="Sylfaen"/>
                <w:sz w:val="20"/>
                <w:szCs w:val="20"/>
              </w:rPr>
            </w:pPr>
            <w:r w:rsidRPr="009F03DF">
              <w:rPr>
                <w:rFonts w:ascii="Sylfaen" w:hAnsi="Sylfaen"/>
                <w:sz w:val="20"/>
                <w:szCs w:val="20"/>
              </w:rPr>
              <w:t>պատասխան հաղորդագրություն</w:t>
            </w:r>
          </w:p>
        </w:tc>
        <w:tc>
          <w:tcPr>
            <w:tcW w:w="5387" w:type="dxa"/>
            <w:tcBorders>
              <w:left w:val="single" w:sz="4" w:space="0" w:color="auto"/>
              <w:right w:val="single" w:sz="4" w:space="0" w:color="auto"/>
            </w:tcBorders>
          </w:tcPr>
          <w:p w14:paraId="30C0C174" w14:textId="77777777" w:rsidR="0064324F" w:rsidRPr="009F03DF" w:rsidRDefault="0064324F" w:rsidP="00FC779C">
            <w:pPr>
              <w:pStyle w:val="Other0"/>
              <w:spacing w:after="120" w:line="240" w:lineRule="auto"/>
              <w:ind w:hanging="10"/>
              <w:rPr>
                <w:rFonts w:ascii="Sylfaen" w:hAnsi="Sylfaen" w:cs="Sylfaen"/>
                <w:sz w:val="20"/>
                <w:szCs w:val="20"/>
              </w:rPr>
            </w:pPr>
            <w:r w:rsidRPr="009F03DF">
              <w:rPr>
                <w:rFonts w:ascii="Sylfaen" w:hAnsi="Sylfaen"/>
                <w:sz w:val="20"/>
                <w:szCs w:val="20"/>
              </w:rPr>
              <w:t>հաջողված մշակման վերաբերյալ ծանուցում (P.CP.04.MSG.007)</w:t>
            </w:r>
          </w:p>
        </w:tc>
      </w:tr>
      <w:tr w:rsidR="0064324F" w:rsidRPr="009F03DF" w14:paraId="23FC7A38" w14:textId="77777777" w:rsidTr="009F03DF">
        <w:tc>
          <w:tcPr>
            <w:tcW w:w="861" w:type="dxa"/>
            <w:tcBorders>
              <w:top w:val="single" w:sz="4" w:space="0" w:color="auto"/>
              <w:left w:val="single" w:sz="4" w:space="0" w:color="auto"/>
            </w:tcBorders>
          </w:tcPr>
          <w:p w14:paraId="052C3939" w14:textId="77777777" w:rsidR="0064324F" w:rsidRPr="009F03DF" w:rsidRDefault="0064324F" w:rsidP="009F03DF">
            <w:pPr>
              <w:pStyle w:val="Other0"/>
              <w:spacing w:after="120" w:line="240" w:lineRule="auto"/>
              <w:ind w:firstLine="280"/>
              <w:rPr>
                <w:rFonts w:ascii="Sylfaen" w:hAnsi="Sylfaen" w:cs="Sylfaen"/>
                <w:sz w:val="20"/>
                <w:szCs w:val="20"/>
              </w:rPr>
            </w:pPr>
            <w:r w:rsidRPr="009F03DF">
              <w:rPr>
                <w:rFonts w:ascii="Sylfaen" w:hAnsi="Sylfaen"/>
                <w:sz w:val="20"/>
                <w:szCs w:val="20"/>
              </w:rPr>
              <w:t>11</w:t>
            </w:r>
          </w:p>
        </w:tc>
        <w:tc>
          <w:tcPr>
            <w:tcW w:w="3260" w:type="dxa"/>
            <w:tcBorders>
              <w:top w:val="single" w:sz="4" w:space="0" w:color="auto"/>
              <w:left w:val="single" w:sz="4" w:space="0" w:color="auto"/>
            </w:tcBorders>
          </w:tcPr>
          <w:p w14:paraId="0C9BFC7A" w14:textId="77777777" w:rsidR="0064324F" w:rsidRPr="009F03DF" w:rsidRDefault="0064324F" w:rsidP="00FC779C">
            <w:pPr>
              <w:pStyle w:val="Other0"/>
              <w:spacing w:after="120" w:line="240" w:lineRule="auto"/>
              <w:ind w:firstLine="0"/>
              <w:rPr>
                <w:rFonts w:ascii="Sylfaen" w:hAnsi="Sylfaen" w:cs="Sylfaen"/>
                <w:sz w:val="20"/>
                <w:szCs w:val="20"/>
              </w:rPr>
            </w:pPr>
            <w:r w:rsidRPr="009F03DF">
              <w:rPr>
                <w:rFonts w:ascii="Sylfaen" w:hAnsi="Sylfaen"/>
                <w:sz w:val="20"/>
                <w:szCs w:val="20"/>
              </w:rPr>
              <w:t>Ընդհանուր գործընթացի տրանզակցիայի հաղորդագրությունների պարամետրեր՝</w:t>
            </w:r>
          </w:p>
        </w:tc>
        <w:tc>
          <w:tcPr>
            <w:tcW w:w="5387" w:type="dxa"/>
            <w:tcBorders>
              <w:top w:val="single" w:sz="4" w:space="0" w:color="auto"/>
              <w:left w:val="single" w:sz="4" w:space="0" w:color="auto"/>
              <w:right w:val="single" w:sz="4" w:space="0" w:color="auto"/>
            </w:tcBorders>
          </w:tcPr>
          <w:p w14:paraId="573193B5" w14:textId="77777777" w:rsidR="0064324F" w:rsidRPr="009F03DF" w:rsidRDefault="0064324F" w:rsidP="009F03DF">
            <w:pPr>
              <w:spacing w:after="120"/>
              <w:rPr>
                <w:rFonts w:ascii="Sylfaen" w:hAnsi="Sylfaen" w:cs="Sylfaen"/>
                <w:sz w:val="20"/>
                <w:szCs w:val="20"/>
              </w:rPr>
            </w:pPr>
          </w:p>
        </w:tc>
      </w:tr>
      <w:tr w:rsidR="0064324F" w:rsidRPr="009F03DF" w14:paraId="061C0AFE" w14:textId="77777777" w:rsidTr="009F03DF">
        <w:tc>
          <w:tcPr>
            <w:tcW w:w="861" w:type="dxa"/>
            <w:tcBorders>
              <w:left w:val="single" w:sz="4" w:space="0" w:color="auto"/>
            </w:tcBorders>
          </w:tcPr>
          <w:p w14:paraId="27E98CAA" w14:textId="77777777" w:rsidR="0064324F" w:rsidRPr="009F03DF" w:rsidRDefault="0064324F" w:rsidP="009F03DF">
            <w:pPr>
              <w:spacing w:after="120"/>
              <w:rPr>
                <w:rFonts w:ascii="Sylfaen" w:hAnsi="Sylfaen" w:cs="Sylfaen"/>
                <w:sz w:val="20"/>
                <w:szCs w:val="20"/>
              </w:rPr>
            </w:pPr>
          </w:p>
        </w:tc>
        <w:tc>
          <w:tcPr>
            <w:tcW w:w="3260" w:type="dxa"/>
            <w:tcBorders>
              <w:left w:val="single" w:sz="4" w:space="0" w:color="auto"/>
            </w:tcBorders>
          </w:tcPr>
          <w:p w14:paraId="45C612D3" w14:textId="77777777" w:rsidR="0064324F" w:rsidRPr="009F03DF" w:rsidRDefault="0064324F" w:rsidP="00FC779C">
            <w:pPr>
              <w:pStyle w:val="Other0"/>
              <w:spacing w:after="120" w:line="240" w:lineRule="auto"/>
              <w:ind w:left="273" w:firstLine="0"/>
              <w:rPr>
                <w:rFonts w:ascii="Sylfaen" w:hAnsi="Sylfaen" w:cs="Sylfaen"/>
                <w:sz w:val="20"/>
                <w:szCs w:val="20"/>
              </w:rPr>
            </w:pPr>
            <w:r w:rsidRPr="009F03DF">
              <w:rPr>
                <w:rFonts w:ascii="Sylfaen" w:hAnsi="Sylfaen"/>
                <w:sz w:val="20"/>
                <w:szCs w:val="20"/>
              </w:rPr>
              <w:t>ԷԹՍ-ի հատկանիշ</w:t>
            </w:r>
          </w:p>
        </w:tc>
        <w:tc>
          <w:tcPr>
            <w:tcW w:w="5387" w:type="dxa"/>
            <w:tcBorders>
              <w:left w:val="single" w:sz="4" w:space="0" w:color="auto"/>
              <w:right w:val="single" w:sz="4" w:space="0" w:color="auto"/>
            </w:tcBorders>
          </w:tcPr>
          <w:p w14:paraId="5ACD03EA" w14:textId="77777777" w:rsidR="0064324F" w:rsidRPr="009F03DF" w:rsidRDefault="0064324F" w:rsidP="00FC779C">
            <w:pPr>
              <w:pStyle w:val="Other0"/>
              <w:spacing w:after="120" w:line="240" w:lineRule="auto"/>
              <w:ind w:hanging="10"/>
              <w:rPr>
                <w:rFonts w:ascii="Sylfaen" w:hAnsi="Sylfaen" w:cs="Sylfaen"/>
                <w:sz w:val="20"/>
                <w:szCs w:val="20"/>
              </w:rPr>
            </w:pPr>
            <w:r w:rsidRPr="009F03DF">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9F03DF" w14:paraId="0A39A2D3" w14:textId="77777777" w:rsidTr="009F03DF">
        <w:tc>
          <w:tcPr>
            <w:tcW w:w="861" w:type="dxa"/>
            <w:tcBorders>
              <w:left w:val="single" w:sz="4" w:space="0" w:color="auto"/>
              <w:bottom w:val="single" w:sz="4" w:space="0" w:color="auto"/>
            </w:tcBorders>
          </w:tcPr>
          <w:p w14:paraId="7CDE63B9" w14:textId="77777777" w:rsidR="0064324F" w:rsidRPr="009F03DF" w:rsidRDefault="0064324F" w:rsidP="009F03DF">
            <w:pPr>
              <w:spacing w:after="120"/>
              <w:rPr>
                <w:rFonts w:ascii="Sylfaen" w:hAnsi="Sylfaen" w:cs="Sylfaen"/>
                <w:sz w:val="20"/>
                <w:szCs w:val="20"/>
              </w:rPr>
            </w:pPr>
          </w:p>
        </w:tc>
        <w:tc>
          <w:tcPr>
            <w:tcW w:w="3260" w:type="dxa"/>
            <w:tcBorders>
              <w:left w:val="single" w:sz="4" w:space="0" w:color="auto"/>
              <w:bottom w:val="single" w:sz="4" w:space="0" w:color="auto"/>
            </w:tcBorders>
          </w:tcPr>
          <w:p w14:paraId="7AA4ABE9" w14:textId="77777777" w:rsidR="0064324F" w:rsidRPr="009F03DF" w:rsidRDefault="0064324F" w:rsidP="00FC779C">
            <w:pPr>
              <w:pStyle w:val="Other0"/>
              <w:spacing w:after="120" w:line="240" w:lineRule="auto"/>
              <w:ind w:left="273" w:firstLine="0"/>
              <w:rPr>
                <w:rFonts w:ascii="Sylfaen" w:hAnsi="Sylfaen" w:cs="Sylfaen"/>
                <w:sz w:val="20"/>
                <w:szCs w:val="20"/>
                <w:lang w:val="hy-AM"/>
              </w:rPr>
            </w:pPr>
            <w:r w:rsidRPr="009F03DF">
              <w:rPr>
                <w:rFonts w:ascii="Sylfaen" w:hAnsi="Sylfaen"/>
                <w:sz w:val="20"/>
                <w:szCs w:val="20"/>
                <w:lang w:val="hy-AM"/>
              </w:rPr>
              <w:t>ոչ ճշգրիտ ԷԹՍ-ով էլեկտրոնային փաստաթղթի փոխանցում</w:t>
            </w:r>
          </w:p>
        </w:tc>
        <w:tc>
          <w:tcPr>
            <w:tcW w:w="5387" w:type="dxa"/>
            <w:tcBorders>
              <w:left w:val="single" w:sz="4" w:space="0" w:color="auto"/>
              <w:bottom w:val="single" w:sz="4" w:space="0" w:color="auto"/>
              <w:right w:val="single" w:sz="4" w:space="0" w:color="auto"/>
            </w:tcBorders>
          </w:tcPr>
          <w:p w14:paraId="1A6405A7" w14:textId="77777777" w:rsidR="0064324F" w:rsidRPr="009F03DF" w:rsidRDefault="0064324F" w:rsidP="009F03DF">
            <w:pPr>
              <w:spacing w:after="120"/>
              <w:rPr>
                <w:rFonts w:ascii="Sylfaen" w:hAnsi="Sylfaen" w:cs="Sylfaen"/>
                <w:sz w:val="20"/>
                <w:szCs w:val="20"/>
              </w:rPr>
            </w:pPr>
          </w:p>
        </w:tc>
      </w:tr>
    </w:tbl>
    <w:p w14:paraId="6028333F" w14:textId="77777777" w:rsidR="0064324F" w:rsidRPr="00654716" w:rsidRDefault="0064324F" w:rsidP="0064324F">
      <w:pPr>
        <w:pStyle w:val="Heading10"/>
        <w:spacing w:after="160" w:line="360" w:lineRule="auto"/>
        <w:ind w:left="0"/>
        <w:jc w:val="center"/>
        <w:rPr>
          <w:rFonts w:ascii="Sylfaen" w:eastAsia="Times New Roman" w:hAnsi="Sylfaen" w:cs="Sylfaen"/>
          <w:sz w:val="24"/>
          <w:szCs w:val="24"/>
          <w:shd w:val="clear" w:color="auto" w:fill="FFFFFF"/>
          <w:lang w:val="hy-AM"/>
        </w:rPr>
      </w:pPr>
    </w:p>
    <w:p w14:paraId="0142D361" w14:textId="77777777" w:rsidR="00746936" w:rsidRDefault="00746936">
      <w:pPr>
        <w:widowControl/>
        <w:spacing w:after="200" w:line="276" w:lineRule="auto"/>
        <w:rPr>
          <w:rFonts w:ascii="Sylfaen" w:eastAsia="Arial" w:hAnsi="Sylfaen" w:cs="Arial"/>
          <w:color w:val="000000" w:themeColor="text1"/>
          <w:shd w:val="clear" w:color="auto" w:fill="FFFFFF"/>
          <w:lang w:eastAsia="en-US" w:bidi="ar-SA"/>
        </w:rPr>
      </w:pPr>
      <w:r>
        <w:rPr>
          <w:rFonts w:ascii="Sylfaen" w:hAnsi="Sylfaen"/>
          <w:color w:val="000000" w:themeColor="text1"/>
          <w:shd w:val="clear" w:color="auto" w:fill="FFFFFF"/>
        </w:rPr>
        <w:br w:type="page"/>
      </w:r>
    </w:p>
    <w:p w14:paraId="7BB3DB65" w14:textId="77777777" w:rsidR="0064324F" w:rsidRPr="009F03DF" w:rsidRDefault="0064324F" w:rsidP="007E3C3E">
      <w:pPr>
        <w:pStyle w:val="Heading10"/>
        <w:spacing w:after="160" w:line="336" w:lineRule="auto"/>
        <w:ind w:left="0"/>
        <w:jc w:val="center"/>
        <w:rPr>
          <w:rFonts w:ascii="Sylfaen" w:hAnsi="Sylfaen" w:cs="Sylfaen"/>
          <w:color w:val="000000" w:themeColor="text1"/>
          <w:sz w:val="24"/>
          <w:szCs w:val="24"/>
          <w:lang w:val="hy-AM"/>
        </w:rPr>
      </w:pPr>
      <w:r w:rsidRPr="009F03DF">
        <w:rPr>
          <w:rFonts w:ascii="Sylfaen" w:hAnsi="Sylfaen"/>
          <w:color w:val="000000" w:themeColor="text1"/>
          <w:sz w:val="24"/>
          <w:szCs w:val="24"/>
          <w:shd w:val="clear" w:color="auto" w:fill="FFFFFF"/>
          <w:lang w:val="hy-AM"/>
        </w:rPr>
        <w:t>3.</w:t>
      </w:r>
      <w:r w:rsidRPr="009F03DF">
        <w:rPr>
          <w:rFonts w:ascii="Sylfaen" w:hAnsi="Sylfaen"/>
          <w:color w:val="000000" w:themeColor="text1"/>
          <w:sz w:val="24"/>
          <w:szCs w:val="24"/>
          <w:lang w:val="hy-AM"/>
        </w:rPr>
        <w:t xml:space="preserve"> «ԱՕՏՄ-ի ժամանակավոր ներմուծումն ավարտելու մասին տեղեկությունների փոխանցում» ընդհանուր գործընթացի տրանզակցիա (P.CP.04.TRN.003)</w:t>
      </w:r>
    </w:p>
    <w:p w14:paraId="3DF4A382" w14:textId="77777777" w:rsidR="0064324F" w:rsidRPr="009F03DF" w:rsidRDefault="0064324F" w:rsidP="007E3C3E">
      <w:pPr>
        <w:pStyle w:val="Heading10"/>
        <w:tabs>
          <w:tab w:val="left" w:pos="1134"/>
        </w:tabs>
        <w:spacing w:after="160" w:line="336" w:lineRule="auto"/>
        <w:ind w:left="0" w:firstLine="567"/>
        <w:jc w:val="both"/>
        <w:rPr>
          <w:rFonts w:ascii="Sylfaen" w:hAnsi="Sylfaen" w:cs="Sylfaen"/>
          <w:color w:val="000000" w:themeColor="text1"/>
          <w:sz w:val="24"/>
          <w:szCs w:val="24"/>
        </w:rPr>
      </w:pPr>
      <w:r w:rsidRPr="009F03DF">
        <w:rPr>
          <w:rFonts w:ascii="Sylfaen" w:hAnsi="Sylfaen"/>
          <w:color w:val="000000" w:themeColor="text1"/>
          <w:sz w:val="24"/>
          <w:szCs w:val="24"/>
          <w:shd w:val="clear" w:color="auto" w:fill="FFFFFF"/>
          <w:lang w:val="hy-AM"/>
        </w:rPr>
        <w:t>22.</w:t>
      </w:r>
      <w:r w:rsidR="009F03DF" w:rsidRPr="00496136">
        <w:rPr>
          <w:rFonts w:ascii="Sylfaen" w:hAnsi="Sylfaen"/>
          <w:color w:val="000000" w:themeColor="text1"/>
          <w:sz w:val="24"/>
          <w:szCs w:val="24"/>
          <w:lang w:val="hy-AM"/>
        </w:rPr>
        <w:tab/>
      </w:r>
      <w:r w:rsidRPr="009F03DF">
        <w:rPr>
          <w:rFonts w:ascii="Sylfaen" w:hAnsi="Sylfaen"/>
          <w:color w:val="000000" w:themeColor="text1"/>
          <w:sz w:val="24"/>
          <w:szCs w:val="24"/>
          <w:lang w:val="hy-AM"/>
        </w:rPr>
        <w:t>«ԱՕՏՄ-ի ժամանակավոր ներմուծումն ավարտելու մասին տեղեկությունների</w:t>
      </w:r>
      <w:r w:rsidRPr="009F03DF">
        <w:rPr>
          <w:rStyle w:val="Other"/>
          <w:rFonts w:ascii="Sylfaen" w:eastAsia="Arial" w:hAnsi="Sylfaen"/>
          <w:color w:val="000000" w:themeColor="text1"/>
          <w:sz w:val="24"/>
          <w:szCs w:val="24"/>
          <w:lang w:val="hy-AM"/>
        </w:rPr>
        <w:t xml:space="preserve"> </w:t>
      </w:r>
      <w:r w:rsidRPr="009F03DF">
        <w:rPr>
          <w:rFonts w:ascii="Sylfaen" w:hAnsi="Sylfaen"/>
          <w:color w:val="000000" w:themeColor="text1"/>
          <w:sz w:val="24"/>
          <w:szCs w:val="24"/>
          <w:lang w:val="hy-AM"/>
        </w:rPr>
        <w:t xml:space="preserve">փոխանցում» ընդհանուր գործընթացի տրանզակցիան (P.CP.04.TRN.003) կատարվում է նախաձեռնողի կողմից ռեսպոնդենտին համապատասխան տեղեկություններ փոխանցելու համար։ Ընդհանուր </w:t>
      </w:r>
      <w:r w:rsidRPr="009F03DF">
        <w:rPr>
          <w:rFonts w:ascii="Sylfaen" w:hAnsi="Sylfaen"/>
          <w:color w:val="000000" w:themeColor="text1"/>
          <w:spacing w:val="-4"/>
          <w:sz w:val="24"/>
          <w:szCs w:val="24"/>
          <w:lang w:val="hy-AM"/>
        </w:rPr>
        <w:t xml:space="preserve">գործընթացի նշված տրանզակցիայի կատարման սխեման ներկայացված է 11-րդ նկարում։ </w:t>
      </w:r>
      <w:r w:rsidRPr="009F03DF">
        <w:rPr>
          <w:rFonts w:ascii="Sylfaen" w:hAnsi="Sylfaen"/>
          <w:color w:val="000000" w:themeColor="text1"/>
          <w:spacing w:val="-4"/>
          <w:sz w:val="24"/>
          <w:szCs w:val="24"/>
        </w:rPr>
        <w:t>Ընդհանուր գործընթացի տրանզակցիայի պարամետրերը բերված են 12-րդ աղյուսակում</w:t>
      </w:r>
      <w:r w:rsidRPr="009F03DF">
        <w:rPr>
          <w:rFonts w:ascii="Sylfaen" w:hAnsi="Sylfaen"/>
          <w:color w:val="000000" w:themeColor="text1"/>
          <w:sz w:val="24"/>
          <w:szCs w:val="24"/>
        </w:rPr>
        <w:t xml:space="preserve"> ։</w:t>
      </w:r>
    </w:p>
    <w:p w14:paraId="6D31944E"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1C2B05D2">
          <v:group id="_x0000_s1409" style="position:absolute;margin-left:8.6pt;margin-top:7.55pt;width:441.75pt;height:219pt;z-index:251773952" coordorigin="1590,5208" coordsize="8835,4380">
            <v:rect id="_x0000_s1285" style="position:absolute;left:1860;top:5208;width:4245;height:285" stroked="f">
              <v:textbox inset="0,0,0,0">
                <w:txbxContent>
                  <w:p w14:paraId="48D502E4"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286" style="position:absolute;left:6855;top:5208;width:3570;height:285" stroked="f">
              <v:textbox inset="0,0,0,0">
                <w:txbxContent>
                  <w:p w14:paraId="63D3AB94"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287" style="position:absolute;left:1590;top:7398;width:915;height:510" stroked="f">
              <v:textbox inset="0,0,0,0">
                <w:txbxContent>
                  <w:p w14:paraId="67C79DEA" w14:textId="77777777" w:rsidR="00846ABE" w:rsidRPr="009F03DF" w:rsidRDefault="00846ABE" w:rsidP="0064324F">
                    <w:pPr>
                      <w:jc w:val="center"/>
                      <w:rPr>
                        <w:rFonts w:ascii="Sylfaen" w:hAnsi="Sylfaen"/>
                        <w:sz w:val="16"/>
                      </w:rPr>
                    </w:pPr>
                    <w:r w:rsidRPr="009F03DF">
                      <w:rPr>
                        <w:rFonts w:ascii="Sylfaen" w:hAnsi="Sylfaen"/>
                        <w:sz w:val="12"/>
                      </w:rPr>
                      <w:t>Հսկողության սխալ</w:t>
                    </w:r>
                  </w:p>
                </w:txbxContent>
              </v:textbox>
            </v:rect>
            <v:rect id="_x0000_s1288" style="position:absolute;left:4065;top:9348;width:1050;height:240" stroked="f">
              <v:textbox inset="0,0,0,0">
                <w:txbxContent>
                  <w:p w14:paraId="19DA10A1" w14:textId="77777777" w:rsidR="00846ABE" w:rsidRPr="00187213" w:rsidRDefault="00846ABE" w:rsidP="0064324F">
                    <w:pPr>
                      <w:jc w:val="center"/>
                      <w:rPr>
                        <w:rFonts w:ascii="Sylfaen" w:hAnsi="Sylfaen"/>
                        <w:sz w:val="20"/>
                      </w:rPr>
                    </w:pPr>
                    <w:r w:rsidRPr="009F03DF">
                      <w:rPr>
                        <w:rFonts w:ascii="Sylfaen" w:hAnsi="Sylfaen"/>
                        <w:sz w:val="12"/>
                      </w:rPr>
                      <w:t>Հաջողություն</w:t>
                    </w:r>
                  </w:p>
                </w:txbxContent>
              </v:textbox>
            </v:rect>
            <v:rect id="_x0000_s1289" style="position:absolute;left:2730;top:6603;width:2235;height:1035" stroked="f">
              <v:textbox inset="0,0,0,0">
                <w:txbxContent>
                  <w:p w14:paraId="2D071D12" w14:textId="77777777" w:rsidR="00846ABE" w:rsidRPr="007D22AD" w:rsidRDefault="00846ABE" w:rsidP="0064324F">
                    <w:pPr>
                      <w:jc w:val="center"/>
                      <w:rPr>
                        <w:rFonts w:ascii="Sylfaen" w:hAnsi="Sylfaen"/>
                        <w:sz w:val="18"/>
                      </w:rPr>
                    </w:pPr>
                    <w:r w:rsidRPr="007D22AD">
                      <w:rPr>
                        <w:rFonts w:ascii="Sylfaen" w:hAnsi="Sylfaen"/>
                        <w:sz w:val="14"/>
                      </w:rPr>
                      <w:t>ԱՕՏՄ-ի ժամանակավոր ներմուծումն ավարտելու մասին տեղեկությունների փոխանցում</w:t>
                    </w:r>
                  </w:p>
                </w:txbxContent>
              </v:textbox>
            </v:rect>
            <v:rect id="_x0000_s1290" style="position:absolute;left:7515;top:6603;width:2160;height:1035" stroked="f">
              <v:textbox inset="0,0,0,0">
                <w:txbxContent>
                  <w:p w14:paraId="7AA511A2" w14:textId="77777777" w:rsidR="00846ABE" w:rsidRPr="007D22AD" w:rsidRDefault="00846ABE" w:rsidP="0064324F">
                    <w:pPr>
                      <w:jc w:val="center"/>
                      <w:rPr>
                        <w:rFonts w:ascii="Sylfaen" w:hAnsi="Sylfaen"/>
                        <w:sz w:val="18"/>
                      </w:rPr>
                    </w:pPr>
                    <w:r w:rsidRPr="007D22AD">
                      <w:rPr>
                        <w:rFonts w:ascii="Sylfaen" w:hAnsi="Sylfaen"/>
                        <w:sz w:val="14"/>
                      </w:rPr>
                      <w:t>ԱՕՏՄ-ի ժամանակավոր ներմուծումն ավարտելու մասին տեղեկությունների ընդունում եւ մշակում</w:t>
                    </w:r>
                  </w:p>
                </w:txbxContent>
              </v:textbox>
            </v:rect>
            <v:rect id="_x0000_s1291" style="position:absolute;left:2400;top:8298;width:2955;height:615" stroked="f">
              <v:textbox inset="0,0,0,0">
                <w:txbxContent>
                  <w:p w14:paraId="587ECC81" w14:textId="77777777" w:rsidR="00846ABE" w:rsidRPr="009F03DF" w:rsidRDefault="00846ABE" w:rsidP="0064324F">
                    <w:pPr>
                      <w:jc w:val="center"/>
                      <w:rPr>
                        <w:rFonts w:ascii="Sylfaen" w:hAnsi="Sylfaen"/>
                        <w:sz w:val="18"/>
                      </w:rPr>
                    </w:pPr>
                    <w:r w:rsidRPr="009F03DF">
                      <w:rPr>
                        <w:rFonts w:ascii="Sylfaen" w:hAnsi="Sylfaen"/>
                        <w:sz w:val="14"/>
                      </w:rPr>
                      <w:t>ԱՕՏՄ-ի ժամանակավոր ներմուծման մասին տեղեկություններ [տեղեկությունները մշակվել են]</w:t>
                    </w:r>
                  </w:p>
                </w:txbxContent>
              </v:textbox>
            </v:rect>
            <v:rect id="_x0000_s1292" style="position:absolute;left:5115;top:6003;width:2321;height:799" stroked="f">
              <v:textbox inset="0,0,0,0">
                <w:txbxContent>
                  <w:p w14:paraId="0A327D6B" w14:textId="77777777" w:rsidR="00846ABE" w:rsidRPr="009F03DF" w:rsidRDefault="00846ABE" w:rsidP="0064324F">
                    <w:pPr>
                      <w:jc w:val="center"/>
                      <w:rPr>
                        <w:rFonts w:ascii="Sylfaen" w:hAnsi="Sylfaen"/>
                        <w:sz w:val="18"/>
                      </w:rPr>
                    </w:pPr>
                    <w:r w:rsidRPr="009F03DF">
                      <w:rPr>
                        <w:rFonts w:ascii="Sylfaen" w:hAnsi="Sylfaen"/>
                        <w:sz w:val="14"/>
                      </w:rPr>
                      <w:t>ԱՕՏՄ-ի ժամանակավոր ներմուծումն ավարտելու մասին տեղեկություններ (P.CP.04.MSG 001)</w:t>
                    </w:r>
                  </w:p>
                </w:txbxContent>
              </v:textbox>
            </v:rect>
            <v:rect id="_x0000_s1293" style="position:absolute;left:5205;top:7638;width:2371;height:493" stroked="f">
              <v:textbox inset="0,0,0,0">
                <w:txbxContent>
                  <w:p w14:paraId="435139A7" w14:textId="77777777" w:rsidR="00846ABE" w:rsidRPr="009F03DF" w:rsidRDefault="00846ABE" w:rsidP="0064324F">
                    <w:pPr>
                      <w:jc w:val="center"/>
                      <w:rPr>
                        <w:rFonts w:ascii="Sylfaen" w:hAnsi="Sylfaen"/>
                        <w:sz w:val="18"/>
                      </w:rPr>
                    </w:pPr>
                    <w:r w:rsidRPr="009F03DF">
                      <w:rPr>
                        <w:rFonts w:ascii="Sylfaen" w:hAnsi="Sylfaen"/>
                        <w:sz w:val="14"/>
                      </w:rPr>
                      <w:t>Հաջողված մշակման վերաբերյալ ծանուցում (Р.СР.04. MSG.007)</w:t>
                    </w:r>
                  </w:p>
                </w:txbxContent>
              </v:textbox>
            </v:rect>
          </v:group>
        </w:pict>
      </w:r>
      <w:r w:rsidR="0064324F" w:rsidRPr="00654716">
        <w:rPr>
          <w:rFonts w:ascii="Sylfaen" w:hAnsi="Sylfaen" w:cs="Sylfaen"/>
          <w:noProof/>
          <w:lang w:val="en-US" w:eastAsia="en-US" w:bidi="ar-SA"/>
        </w:rPr>
        <w:drawing>
          <wp:inline distT="0" distB="0" distL="0" distR="0" wp14:anchorId="398B0D40" wp14:editId="2688206D">
            <wp:extent cx="5755640" cy="2970976"/>
            <wp:effectExtent l="19050" t="0" r="0" b="0"/>
            <wp:docPr id="47"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0" cstate="print"/>
                    <a:stretch/>
                  </pic:blipFill>
                  <pic:spPr>
                    <a:xfrm>
                      <a:off x="0" y="0"/>
                      <a:ext cx="5755640" cy="2970976"/>
                    </a:xfrm>
                    <a:prstGeom prst="rect">
                      <a:avLst/>
                    </a:prstGeom>
                  </pic:spPr>
                </pic:pic>
              </a:graphicData>
            </a:graphic>
          </wp:inline>
        </w:drawing>
      </w:r>
    </w:p>
    <w:p w14:paraId="22136BA0" w14:textId="77777777" w:rsidR="0064324F" w:rsidRPr="00E87D6D" w:rsidRDefault="0064324F" w:rsidP="0064324F">
      <w:pPr>
        <w:pStyle w:val="Picturecaption0"/>
        <w:spacing w:after="160" w:line="360" w:lineRule="auto"/>
        <w:rPr>
          <w:rFonts w:ascii="Sylfaen" w:hAnsi="Sylfaen" w:cs="Sylfaen"/>
          <w:sz w:val="22"/>
          <w:szCs w:val="22"/>
          <w:lang w:val="hy-AM"/>
        </w:rPr>
      </w:pPr>
      <w:r w:rsidRPr="00E87D6D">
        <w:rPr>
          <w:rFonts w:ascii="Sylfaen" w:hAnsi="Sylfaen"/>
          <w:sz w:val="22"/>
          <w:szCs w:val="22"/>
          <w:lang w:val="hy-AM"/>
        </w:rPr>
        <w:t xml:space="preserve">Նկ. 11. «ԱՕՏՄ-ի ժամանակավոր ներմուծումն ավարտելու մասին տեղեկությունների փոխանցում» ընդհանուր գործընթացի տրանզակցիայի (P.CP.04.TRN.003) </w:t>
      </w:r>
      <w:r w:rsidR="00746936" w:rsidRPr="00F35D66">
        <w:rPr>
          <w:rFonts w:ascii="Sylfaen" w:hAnsi="Sylfaen"/>
          <w:sz w:val="22"/>
          <w:szCs w:val="22"/>
          <w:lang w:val="hy-AM"/>
        </w:rPr>
        <w:br/>
      </w:r>
      <w:r w:rsidRPr="00E87D6D">
        <w:rPr>
          <w:rFonts w:ascii="Sylfaen" w:hAnsi="Sylfaen"/>
          <w:sz w:val="22"/>
          <w:szCs w:val="22"/>
          <w:lang w:val="hy-AM"/>
        </w:rPr>
        <w:t>կատարման սխեմա</w:t>
      </w:r>
    </w:p>
    <w:p w14:paraId="5E149331" w14:textId="77777777" w:rsidR="007E3C3E" w:rsidRDefault="007E3C3E">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565FB63C"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12</w:t>
      </w:r>
    </w:p>
    <w:p w14:paraId="30DF0A2B" w14:textId="77777777" w:rsidR="0064324F" w:rsidRPr="00654716" w:rsidRDefault="0064324F" w:rsidP="0064324F">
      <w:pPr>
        <w:pStyle w:val="BodyText1"/>
        <w:spacing w:after="160"/>
        <w:ind w:firstLine="0"/>
        <w:jc w:val="center"/>
        <w:rPr>
          <w:rFonts w:ascii="Sylfaen" w:hAnsi="Sylfaen"/>
          <w:sz w:val="24"/>
          <w:szCs w:val="24"/>
          <w:lang w:val="hy-AM"/>
        </w:rPr>
      </w:pPr>
      <w:r w:rsidRPr="00654716">
        <w:rPr>
          <w:rFonts w:ascii="Sylfaen" w:hAnsi="Sylfaen"/>
          <w:sz w:val="24"/>
          <w:szCs w:val="24"/>
          <w:lang w:val="hy-AM"/>
        </w:rPr>
        <w:t xml:space="preserve">«ԱՕՏՄ-ի ժամանակավոր ներմուծումն ավարտելու մասին տեղեկությունների փոխանցում» ընդհանուր գործընթացի տրանզակցիայի </w:t>
      </w:r>
      <w:r w:rsidR="007E3C3E" w:rsidRPr="00F35D66">
        <w:rPr>
          <w:rFonts w:ascii="Sylfaen" w:hAnsi="Sylfaen"/>
          <w:sz w:val="24"/>
          <w:szCs w:val="24"/>
          <w:lang w:val="hy-AM"/>
        </w:rPr>
        <w:br/>
      </w:r>
      <w:r w:rsidRPr="00654716">
        <w:rPr>
          <w:rFonts w:ascii="Sylfaen" w:hAnsi="Sylfaen"/>
          <w:sz w:val="24"/>
          <w:szCs w:val="24"/>
          <w:lang w:val="hy-AM"/>
        </w:rPr>
        <w:t>(P.CP.04.TRN.003) նկարագրություն</w:t>
      </w:r>
    </w:p>
    <w:tbl>
      <w:tblPr>
        <w:tblOverlap w:val="never"/>
        <w:tblW w:w="9387" w:type="dxa"/>
        <w:tblLayout w:type="fixed"/>
        <w:tblCellMar>
          <w:left w:w="10" w:type="dxa"/>
          <w:right w:w="10" w:type="dxa"/>
        </w:tblCellMar>
        <w:tblLook w:val="0000" w:firstRow="0" w:lastRow="0" w:firstColumn="0" w:lastColumn="0" w:noHBand="0" w:noVBand="0"/>
      </w:tblPr>
      <w:tblGrid>
        <w:gridCol w:w="864"/>
        <w:gridCol w:w="3111"/>
        <w:gridCol w:w="5412"/>
      </w:tblGrid>
      <w:tr w:rsidR="0064324F" w:rsidRPr="00E87D6D" w14:paraId="2138D0C0" w14:textId="77777777" w:rsidTr="007E3C3E">
        <w:trPr>
          <w:tblHeader/>
        </w:trPr>
        <w:tc>
          <w:tcPr>
            <w:tcW w:w="864" w:type="dxa"/>
            <w:tcBorders>
              <w:top w:val="single" w:sz="4" w:space="0" w:color="auto"/>
              <w:left w:val="single" w:sz="4" w:space="0" w:color="auto"/>
            </w:tcBorders>
          </w:tcPr>
          <w:p w14:paraId="7795DC73" w14:textId="77777777" w:rsidR="0064324F" w:rsidRPr="00E87D6D" w:rsidRDefault="0064324F" w:rsidP="00E87D6D">
            <w:pPr>
              <w:pStyle w:val="Other0"/>
              <w:spacing w:after="120" w:line="240" w:lineRule="auto"/>
              <w:ind w:firstLine="0"/>
              <w:jc w:val="center"/>
              <w:rPr>
                <w:rFonts w:ascii="Sylfaen" w:hAnsi="Sylfaen" w:cs="Sylfaen"/>
                <w:sz w:val="20"/>
                <w:szCs w:val="20"/>
              </w:rPr>
            </w:pPr>
            <w:r w:rsidRPr="00E87D6D">
              <w:rPr>
                <w:rFonts w:ascii="Sylfaen" w:hAnsi="Sylfaen"/>
                <w:sz w:val="20"/>
                <w:szCs w:val="20"/>
              </w:rPr>
              <w:t>Համարը՝ ը/կ</w:t>
            </w:r>
          </w:p>
        </w:tc>
        <w:tc>
          <w:tcPr>
            <w:tcW w:w="3111" w:type="dxa"/>
            <w:tcBorders>
              <w:top w:val="single" w:sz="4" w:space="0" w:color="auto"/>
              <w:left w:val="single" w:sz="4" w:space="0" w:color="auto"/>
            </w:tcBorders>
          </w:tcPr>
          <w:p w14:paraId="4B3716E5" w14:textId="77777777" w:rsidR="0064324F" w:rsidRPr="00E87D6D" w:rsidRDefault="0064324F" w:rsidP="00E87D6D">
            <w:pPr>
              <w:pStyle w:val="Other0"/>
              <w:spacing w:after="120" w:line="240" w:lineRule="auto"/>
              <w:ind w:firstLine="0"/>
              <w:jc w:val="center"/>
              <w:rPr>
                <w:rFonts w:ascii="Sylfaen" w:hAnsi="Sylfaen" w:cs="Sylfaen"/>
                <w:sz w:val="20"/>
                <w:szCs w:val="20"/>
              </w:rPr>
            </w:pPr>
            <w:r w:rsidRPr="00E87D6D">
              <w:rPr>
                <w:rFonts w:ascii="Sylfaen" w:hAnsi="Sylfaen"/>
                <w:sz w:val="20"/>
                <w:szCs w:val="20"/>
              </w:rPr>
              <w:t>Պարտադիր տարր</w:t>
            </w:r>
          </w:p>
        </w:tc>
        <w:tc>
          <w:tcPr>
            <w:tcW w:w="5412" w:type="dxa"/>
            <w:tcBorders>
              <w:top w:val="single" w:sz="4" w:space="0" w:color="auto"/>
              <w:left w:val="single" w:sz="4" w:space="0" w:color="auto"/>
              <w:right w:val="single" w:sz="4" w:space="0" w:color="auto"/>
            </w:tcBorders>
          </w:tcPr>
          <w:p w14:paraId="1B76376B" w14:textId="77777777" w:rsidR="0064324F" w:rsidRPr="00E87D6D" w:rsidRDefault="0064324F" w:rsidP="00E87D6D">
            <w:pPr>
              <w:pStyle w:val="Other0"/>
              <w:spacing w:after="120" w:line="240" w:lineRule="auto"/>
              <w:ind w:firstLine="0"/>
              <w:jc w:val="center"/>
              <w:rPr>
                <w:rFonts w:ascii="Sylfaen" w:hAnsi="Sylfaen" w:cs="Sylfaen"/>
                <w:sz w:val="20"/>
                <w:szCs w:val="20"/>
              </w:rPr>
            </w:pPr>
            <w:r w:rsidRPr="00E87D6D">
              <w:rPr>
                <w:rFonts w:ascii="Sylfaen" w:hAnsi="Sylfaen"/>
                <w:sz w:val="20"/>
                <w:szCs w:val="20"/>
              </w:rPr>
              <w:t>Նկարագրություն</w:t>
            </w:r>
          </w:p>
        </w:tc>
      </w:tr>
      <w:tr w:rsidR="0064324F" w:rsidRPr="00E87D6D" w14:paraId="4803FF73" w14:textId="77777777" w:rsidTr="007E3C3E">
        <w:trPr>
          <w:tblHeader/>
        </w:trPr>
        <w:tc>
          <w:tcPr>
            <w:tcW w:w="864" w:type="dxa"/>
            <w:tcBorders>
              <w:top w:val="single" w:sz="4" w:space="0" w:color="auto"/>
              <w:left w:val="single" w:sz="4" w:space="0" w:color="auto"/>
            </w:tcBorders>
          </w:tcPr>
          <w:p w14:paraId="1BAD172A" w14:textId="77777777" w:rsidR="0064324F" w:rsidRPr="00E87D6D" w:rsidRDefault="0064324F" w:rsidP="00E87D6D">
            <w:pPr>
              <w:pStyle w:val="Other0"/>
              <w:spacing w:after="120" w:line="240" w:lineRule="auto"/>
              <w:ind w:firstLine="0"/>
              <w:jc w:val="center"/>
              <w:rPr>
                <w:rFonts w:ascii="Sylfaen" w:hAnsi="Sylfaen" w:cs="Sylfaen"/>
                <w:sz w:val="20"/>
                <w:szCs w:val="20"/>
              </w:rPr>
            </w:pPr>
            <w:r w:rsidRPr="00E87D6D">
              <w:rPr>
                <w:rFonts w:ascii="Sylfaen" w:hAnsi="Sylfaen"/>
                <w:sz w:val="20"/>
                <w:szCs w:val="20"/>
              </w:rPr>
              <w:t>1</w:t>
            </w:r>
          </w:p>
        </w:tc>
        <w:tc>
          <w:tcPr>
            <w:tcW w:w="3111" w:type="dxa"/>
            <w:tcBorders>
              <w:top w:val="single" w:sz="4" w:space="0" w:color="auto"/>
              <w:left w:val="single" w:sz="4" w:space="0" w:color="auto"/>
            </w:tcBorders>
          </w:tcPr>
          <w:p w14:paraId="5A5E6FB0" w14:textId="77777777" w:rsidR="0064324F" w:rsidRPr="00E87D6D" w:rsidRDefault="0064324F" w:rsidP="00E87D6D">
            <w:pPr>
              <w:pStyle w:val="Other0"/>
              <w:spacing w:after="120" w:line="240" w:lineRule="auto"/>
              <w:ind w:firstLine="0"/>
              <w:jc w:val="center"/>
              <w:rPr>
                <w:rFonts w:ascii="Sylfaen" w:hAnsi="Sylfaen" w:cs="Sylfaen"/>
                <w:sz w:val="20"/>
                <w:szCs w:val="20"/>
              </w:rPr>
            </w:pPr>
            <w:r w:rsidRPr="00E87D6D">
              <w:rPr>
                <w:rFonts w:ascii="Sylfaen" w:hAnsi="Sylfaen"/>
                <w:sz w:val="20"/>
                <w:szCs w:val="20"/>
              </w:rPr>
              <w:t>2</w:t>
            </w:r>
          </w:p>
        </w:tc>
        <w:tc>
          <w:tcPr>
            <w:tcW w:w="5412" w:type="dxa"/>
            <w:tcBorders>
              <w:top w:val="single" w:sz="4" w:space="0" w:color="auto"/>
              <w:left w:val="single" w:sz="4" w:space="0" w:color="auto"/>
              <w:right w:val="single" w:sz="4" w:space="0" w:color="auto"/>
            </w:tcBorders>
          </w:tcPr>
          <w:p w14:paraId="73EF8D13" w14:textId="77777777" w:rsidR="0064324F" w:rsidRPr="00E87D6D" w:rsidRDefault="0064324F" w:rsidP="00E87D6D">
            <w:pPr>
              <w:pStyle w:val="Other0"/>
              <w:spacing w:after="120" w:line="240" w:lineRule="auto"/>
              <w:ind w:firstLine="0"/>
              <w:jc w:val="center"/>
              <w:rPr>
                <w:rFonts w:ascii="Sylfaen" w:hAnsi="Sylfaen" w:cs="Sylfaen"/>
                <w:sz w:val="20"/>
                <w:szCs w:val="20"/>
              </w:rPr>
            </w:pPr>
            <w:r w:rsidRPr="00E87D6D">
              <w:rPr>
                <w:rFonts w:ascii="Sylfaen" w:hAnsi="Sylfaen"/>
                <w:sz w:val="20"/>
                <w:szCs w:val="20"/>
              </w:rPr>
              <w:t>3</w:t>
            </w:r>
          </w:p>
        </w:tc>
      </w:tr>
      <w:tr w:rsidR="0064324F" w:rsidRPr="00E87D6D" w14:paraId="7BF71943" w14:textId="77777777" w:rsidTr="00E87D6D">
        <w:tc>
          <w:tcPr>
            <w:tcW w:w="864" w:type="dxa"/>
            <w:tcBorders>
              <w:top w:val="single" w:sz="4" w:space="0" w:color="auto"/>
              <w:left w:val="single" w:sz="4" w:space="0" w:color="auto"/>
            </w:tcBorders>
          </w:tcPr>
          <w:p w14:paraId="5C6BA7D5"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1</w:t>
            </w:r>
          </w:p>
        </w:tc>
        <w:tc>
          <w:tcPr>
            <w:tcW w:w="3111" w:type="dxa"/>
            <w:tcBorders>
              <w:top w:val="single" w:sz="4" w:space="0" w:color="auto"/>
              <w:left w:val="single" w:sz="4" w:space="0" w:color="auto"/>
            </w:tcBorders>
          </w:tcPr>
          <w:p w14:paraId="2912740A"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Ծածկագրային նշագիր</w:t>
            </w:r>
          </w:p>
        </w:tc>
        <w:tc>
          <w:tcPr>
            <w:tcW w:w="5412" w:type="dxa"/>
            <w:tcBorders>
              <w:top w:val="single" w:sz="4" w:space="0" w:color="auto"/>
              <w:left w:val="single" w:sz="4" w:space="0" w:color="auto"/>
              <w:right w:val="single" w:sz="4" w:space="0" w:color="auto"/>
            </w:tcBorders>
          </w:tcPr>
          <w:p w14:paraId="43FA7F6C"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P.CP.04.TRN.003</w:t>
            </w:r>
          </w:p>
        </w:tc>
      </w:tr>
      <w:tr w:rsidR="0064324F" w:rsidRPr="00E87D6D" w14:paraId="0A4E2F7C" w14:textId="77777777" w:rsidTr="00E87D6D">
        <w:tc>
          <w:tcPr>
            <w:tcW w:w="864" w:type="dxa"/>
            <w:tcBorders>
              <w:top w:val="single" w:sz="4" w:space="0" w:color="auto"/>
              <w:left w:val="single" w:sz="4" w:space="0" w:color="auto"/>
            </w:tcBorders>
          </w:tcPr>
          <w:p w14:paraId="51912709"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2</w:t>
            </w:r>
          </w:p>
        </w:tc>
        <w:tc>
          <w:tcPr>
            <w:tcW w:w="3111" w:type="dxa"/>
            <w:tcBorders>
              <w:top w:val="single" w:sz="4" w:space="0" w:color="auto"/>
              <w:left w:val="single" w:sz="4" w:space="0" w:color="auto"/>
            </w:tcBorders>
          </w:tcPr>
          <w:p w14:paraId="48935C4F"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Ընդհանուր գործընթացի տրանզակցիայի անվանում</w:t>
            </w:r>
          </w:p>
        </w:tc>
        <w:tc>
          <w:tcPr>
            <w:tcW w:w="5412" w:type="dxa"/>
            <w:tcBorders>
              <w:top w:val="single" w:sz="4" w:space="0" w:color="auto"/>
              <w:left w:val="single" w:sz="4" w:space="0" w:color="auto"/>
              <w:right w:val="single" w:sz="4" w:space="0" w:color="auto"/>
            </w:tcBorders>
          </w:tcPr>
          <w:p w14:paraId="58492CF2"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ԱՕՏՄ-ի ժամանակավոր ներմուծումն ավարտելու մասին տեղեկությունների փոխանցում</w:t>
            </w:r>
          </w:p>
        </w:tc>
      </w:tr>
      <w:tr w:rsidR="0064324F" w:rsidRPr="00E87D6D" w14:paraId="294AD538" w14:textId="77777777" w:rsidTr="00E87D6D">
        <w:tc>
          <w:tcPr>
            <w:tcW w:w="864" w:type="dxa"/>
            <w:tcBorders>
              <w:top w:val="single" w:sz="4" w:space="0" w:color="auto"/>
              <w:left w:val="single" w:sz="4" w:space="0" w:color="auto"/>
            </w:tcBorders>
          </w:tcPr>
          <w:p w14:paraId="74806D47"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3</w:t>
            </w:r>
          </w:p>
        </w:tc>
        <w:tc>
          <w:tcPr>
            <w:tcW w:w="3111" w:type="dxa"/>
            <w:tcBorders>
              <w:top w:val="single" w:sz="4" w:space="0" w:color="auto"/>
              <w:left w:val="single" w:sz="4" w:space="0" w:color="auto"/>
            </w:tcBorders>
          </w:tcPr>
          <w:p w14:paraId="7DED36B3"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Ընդհանուր գործընթացի տրանզակցիայի ձ</w:t>
            </w:r>
            <w:r w:rsidR="00654716" w:rsidRPr="00E87D6D">
              <w:rPr>
                <w:rFonts w:ascii="Sylfaen" w:hAnsi="Sylfaen"/>
                <w:sz w:val="20"/>
                <w:szCs w:val="20"/>
              </w:rPr>
              <w:t>եւ</w:t>
            </w:r>
            <w:r w:rsidRPr="00E87D6D">
              <w:rPr>
                <w:rFonts w:ascii="Sylfaen" w:hAnsi="Sylfaen"/>
                <w:sz w:val="20"/>
                <w:szCs w:val="20"/>
              </w:rPr>
              <w:t>անմուշ</w:t>
            </w:r>
          </w:p>
        </w:tc>
        <w:tc>
          <w:tcPr>
            <w:tcW w:w="5412" w:type="dxa"/>
            <w:tcBorders>
              <w:top w:val="single" w:sz="4" w:space="0" w:color="auto"/>
              <w:left w:val="single" w:sz="4" w:space="0" w:color="auto"/>
              <w:right w:val="single" w:sz="4" w:space="0" w:color="auto"/>
            </w:tcBorders>
          </w:tcPr>
          <w:p w14:paraId="10585F40"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հարցում/պատասխան</w:t>
            </w:r>
          </w:p>
        </w:tc>
      </w:tr>
      <w:tr w:rsidR="0064324F" w:rsidRPr="00E87D6D" w14:paraId="0A403A74" w14:textId="77777777" w:rsidTr="00E87D6D">
        <w:tc>
          <w:tcPr>
            <w:tcW w:w="864" w:type="dxa"/>
            <w:tcBorders>
              <w:top w:val="single" w:sz="4" w:space="0" w:color="auto"/>
              <w:left w:val="single" w:sz="4" w:space="0" w:color="auto"/>
            </w:tcBorders>
          </w:tcPr>
          <w:p w14:paraId="36E29D4F"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4</w:t>
            </w:r>
          </w:p>
        </w:tc>
        <w:tc>
          <w:tcPr>
            <w:tcW w:w="3111" w:type="dxa"/>
            <w:tcBorders>
              <w:top w:val="single" w:sz="4" w:space="0" w:color="auto"/>
              <w:left w:val="single" w:sz="4" w:space="0" w:color="auto"/>
            </w:tcBorders>
          </w:tcPr>
          <w:p w14:paraId="2EB9C2FB"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Սկզբնավորող դեր</w:t>
            </w:r>
          </w:p>
        </w:tc>
        <w:tc>
          <w:tcPr>
            <w:tcW w:w="5412" w:type="dxa"/>
            <w:tcBorders>
              <w:top w:val="single" w:sz="4" w:space="0" w:color="auto"/>
              <w:left w:val="single" w:sz="4" w:space="0" w:color="auto"/>
              <w:right w:val="single" w:sz="4" w:space="0" w:color="auto"/>
            </w:tcBorders>
          </w:tcPr>
          <w:p w14:paraId="2779E483"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նախաձեռնող</w:t>
            </w:r>
          </w:p>
        </w:tc>
      </w:tr>
      <w:tr w:rsidR="0064324F" w:rsidRPr="00E87D6D" w14:paraId="139EDA30" w14:textId="77777777" w:rsidTr="00E87D6D">
        <w:tc>
          <w:tcPr>
            <w:tcW w:w="864" w:type="dxa"/>
            <w:tcBorders>
              <w:top w:val="single" w:sz="4" w:space="0" w:color="auto"/>
              <w:left w:val="single" w:sz="4" w:space="0" w:color="auto"/>
            </w:tcBorders>
          </w:tcPr>
          <w:p w14:paraId="5D0F24D8"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5</w:t>
            </w:r>
          </w:p>
        </w:tc>
        <w:tc>
          <w:tcPr>
            <w:tcW w:w="3111" w:type="dxa"/>
            <w:tcBorders>
              <w:top w:val="single" w:sz="4" w:space="0" w:color="auto"/>
              <w:left w:val="single" w:sz="4" w:space="0" w:color="auto"/>
            </w:tcBorders>
          </w:tcPr>
          <w:p w14:paraId="29054EDB"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Սկզբնավորող գործառնություն</w:t>
            </w:r>
          </w:p>
        </w:tc>
        <w:tc>
          <w:tcPr>
            <w:tcW w:w="5412" w:type="dxa"/>
            <w:tcBorders>
              <w:top w:val="single" w:sz="4" w:space="0" w:color="auto"/>
              <w:left w:val="single" w:sz="4" w:space="0" w:color="auto"/>
              <w:right w:val="single" w:sz="4" w:space="0" w:color="auto"/>
            </w:tcBorders>
          </w:tcPr>
          <w:p w14:paraId="4BAEFFF9"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ԱՕՏՄ-ի ժամանակավոր ներմուծումն ավարտելու մասին տեղեկությունների փոխանցում</w:t>
            </w:r>
          </w:p>
        </w:tc>
      </w:tr>
      <w:tr w:rsidR="0064324F" w:rsidRPr="00E87D6D" w14:paraId="6D243136" w14:textId="77777777" w:rsidTr="00E87D6D">
        <w:tc>
          <w:tcPr>
            <w:tcW w:w="864" w:type="dxa"/>
            <w:tcBorders>
              <w:top w:val="single" w:sz="4" w:space="0" w:color="auto"/>
              <w:left w:val="single" w:sz="4" w:space="0" w:color="auto"/>
              <w:bottom w:val="single" w:sz="4" w:space="0" w:color="auto"/>
            </w:tcBorders>
          </w:tcPr>
          <w:p w14:paraId="50251809"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6</w:t>
            </w:r>
          </w:p>
        </w:tc>
        <w:tc>
          <w:tcPr>
            <w:tcW w:w="3111" w:type="dxa"/>
            <w:tcBorders>
              <w:top w:val="single" w:sz="4" w:space="0" w:color="auto"/>
              <w:left w:val="single" w:sz="4" w:space="0" w:color="auto"/>
              <w:bottom w:val="single" w:sz="4" w:space="0" w:color="auto"/>
            </w:tcBorders>
          </w:tcPr>
          <w:p w14:paraId="3A17FEBE"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Արձագանքող դեր</w:t>
            </w:r>
          </w:p>
        </w:tc>
        <w:tc>
          <w:tcPr>
            <w:tcW w:w="5412" w:type="dxa"/>
            <w:tcBorders>
              <w:top w:val="single" w:sz="4" w:space="0" w:color="auto"/>
              <w:left w:val="single" w:sz="4" w:space="0" w:color="auto"/>
              <w:bottom w:val="single" w:sz="4" w:space="0" w:color="auto"/>
              <w:right w:val="single" w:sz="4" w:space="0" w:color="auto"/>
            </w:tcBorders>
          </w:tcPr>
          <w:p w14:paraId="459480F6"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ռեսպոնդենտ</w:t>
            </w:r>
          </w:p>
        </w:tc>
      </w:tr>
      <w:tr w:rsidR="0064324F" w:rsidRPr="00E87D6D" w14:paraId="10853A3B" w14:textId="77777777" w:rsidTr="00E87D6D">
        <w:tc>
          <w:tcPr>
            <w:tcW w:w="864" w:type="dxa"/>
            <w:tcBorders>
              <w:top w:val="single" w:sz="4" w:space="0" w:color="auto"/>
              <w:left w:val="single" w:sz="4" w:space="0" w:color="auto"/>
            </w:tcBorders>
            <w:shd w:val="clear" w:color="auto" w:fill="FFFFFF"/>
          </w:tcPr>
          <w:p w14:paraId="2080C846"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7</w:t>
            </w:r>
          </w:p>
        </w:tc>
        <w:tc>
          <w:tcPr>
            <w:tcW w:w="3111" w:type="dxa"/>
            <w:tcBorders>
              <w:top w:val="single" w:sz="4" w:space="0" w:color="auto"/>
              <w:left w:val="single" w:sz="4" w:space="0" w:color="auto"/>
            </w:tcBorders>
            <w:shd w:val="clear" w:color="auto" w:fill="FFFFFF"/>
          </w:tcPr>
          <w:p w14:paraId="078FEF63"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Ընդունող գործառնություն</w:t>
            </w:r>
          </w:p>
        </w:tc>
        <w:tc>
          <w:tcPr>
            <w:tcW w:w="5412" w:type="dxa"/>
            <w:tcBorders>
              <w:top w:val="single" w:sz="4" w:space="0" w:color="auto"/>
              <w:left w:val="single" w:sz="4" w:space="0" w:color="auto"/>
              <w:right w:val="single" w:sz="4" w:space="0" w:color="auto"/>
            </w:tcBorders>
            <w:shd w:val="clear" w:color="auto" w:fill="FFFFFF"/>
            <w:vAlign w:val="center"/>
          </w:tcPr>
          <w:p w14:paraId="37DF6728"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ԱՕՏՄ-ի ժամանակավոր ներմուծումն ավարտելու մասին տեղեկությունների ընդունում եւ մշակում</w:t>
            </w:r>
          </w:p>
        </w:tc>
      </w:tr>
      <w:tr w:rsidR="0064324F" w:rsidRPr="00E87D6D" w14:paraId="15F4E53E" w14:textId="77777777" w:rsidTr="00E87D6D">
        <w:tc>
          <w:tcPr>
            <w:tcW w:w="864" w:type="dxa"/>
            <w:tcBorders>
              <w:top w:val="single" w:sz="4" w:space="0" w:color="auto"/>
              <w:left w:val="single" w:sz="4" w:space="0" w:color="auto"/>
            </w:tcBorders>
            <w:shd w:val="clear" w:color="auto" w:fill="FFFFFF"/>
          </w:tcPr>
          <w:p w14:paraId="6217B4F6"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8</w:t>
            </w:r>
          </w:p>
        </w:tc>
        <w:tc>
          <w:tcPr>
            <w:tcW w:w="3111" w:type="dxa"/>
            <w:tcBorders>
              <w:top w:val="single" w:sz="4" w:space="0" w:color="auto"/>
              <w:left w:val="single" w:sz="4" w:space="0" w:color="auto"/>
            </w:tcBorders>
            <w:shd w:val="clear" w:color="auto" w:fill="FFFFFF"/>
            <w:vAlign w:val="center"/>
          </w:tcPr>
          <w:p w14:paraId="42861ECE"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Ընդհանուր գործընթացի տրանզակցիայի կատարման արդյունք</w:t>
            </w:r>
          </w:p>
        </w:tc>
        <w:tc>
          <w:tcPr>
            <w:tcW w:w="5412" w:type="dxa"/>
            <w:tcBorders>
              <w:top w:val="single" w:sz="4" w:space="0" w:color="auto"/>
              <w:left w:val="single" w:sz="4" w:space="0" w:color="auto"/>
              <w:right w:val="single" w:sz="4" w:space="0" w:color="auto"/>
            </w:tcBorders>
            <w:shd w:val="clear" w:color="auto" w:fill="FFFFFF"/>
            <w:vAlign w:val="center"/>
          </w:tcPr>
          <w:p w14:paraId="2E588BB8" w14:textId="77777777" w:rsidR="0064324F" w:rsidRPr="00E87D6D" w:rsidRDefault="0064324F" w:rsidP="007E3C3E">
            <w:pPr>
              <w:pStyle w:val="Other0"/>
              <w:spacing w:after="120" w:line="240" w:lineRule="auto"/>
              <w:ind w:left="129" w:hanging="13"/>
              <w:rPr>
                <w:rFonts w:ascii="Sylfaen" w:hAnsi="Sylfaen" w:cs="Sylfaen"/>
                <w:sz w:val="20"/>
                <w:szCs w:val="20"/>
              </w:rPr>
            </w:pPr>
            <w:r w:rsidRPr="00E87D6D">
              <w:rPr>
                <w:rFonts w:ascii="Sylfaen" w:hAnsi="Sylfaen"/>
                <w:sz w:val="20"/>
                <w:szCs w:val="20"/>
              </w:rPr>
              <w:t>ԱՕՏՄ-ի ժամանակավոր ներմուծման մասին տեղեկություններ (P.CP.04.BEN.001)՝ տեղեկությունները մշակվել են</w:t>
            </w:r>
          </w:p>
        </w:tc>
      </w:tr>
      <w:tr w:rsidR="0064324F" w:rsidRPr="00E87D6D" w14:paraId="1376A7B6" w14:textId="77777777" w:rsidTr="00E87D6D">
        <w:tc>
          <w:tcPr>
            <w:tcW w:w="864" w:type="dxa"/>
            <w:tcBorders>
              <w:top w:val="single" w:sz="4" w:space="0" w:color="auto"/>
              <w:left w:val="single" w:sz="4" w:space="0" w:color="auto"/>
            </w:tcBorders>
            <w:shd w:val="clear" w:color="auto" w:fill="FFFFFF"/>
          </w:tcPr>
          <w:p w14:paraId="6F0B355E"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9</w:t>
            </w:r>
          </w:p>
        </w:tc>
        <w:tc>
          <w:tcPr>
            <w:tcW w:w="3111" w:type="dxa"/>
            <w:tcBorders>
              <w:top w:val="single" w:sz="4" w:space="0" w:color="auto"/>
              <w:left w:val="single" w:sz="4" w:space="0" w:color="auto"/>
            </w:tcBorders>
            <w:shd w:val="clear" w:color="auto" w:fill="FFFFFF"/>
            <w:vAlign w:val="center"/>
          </w:tcPr>
          <w:p w14:paraId="1C0B39AF" w14:textId="77777777" w:rsidR="0064324F" w:rsidRPr="00E87D6D" w:rsidRDefault="0064324F" w:rsidP="007E3C3E">
            <w:pPr>
              <w:pStyle w:val="Other0"/>
              <w:spacing w:after="120" w:line="240" w:lineRule="auto"/>
              <w:ind w:left="129" w:firstLine="0"/>
              <w:rPr>
                <w:rFonts w:ascii="Sylfaen" w:hAnsi="Sylfaen" w:cs="Sylfaen"/>
                <w:sz w:val="20"/>
                <w:szCs w:val="20"/>
              </w:rPr>
            </w:pPr>
            <w:r w:rsidRPr="00E87D6D">
              <w:rPr>
                <w:rFonts w:ascii="Sylfaen" w:hAnsi="Sylfaen"/>
                <w:sz w:val="20"/>
                <w:szCs w:val="20"/>
              </w:rPr>
              <w:t>Ընդհանուր գործընթացի տրանզակցիայի պարամետրեր՝</w:t>
            </w:r>
          </w:p>
        </w:tc>
        <w:tc>
          <w:tcPr>
            <w:tcW w:w="5412" w:type="dxa"/>
            <w:tcBorders>
              <w:top w:val="single" w:sz="4" w:space="0" w:color="auto"/>
              <w:left w:val="single" w:sz="4" w:space="0" w:color="auto"/>
              <w:right w:val="single" w:sz="4" w:space="0" w:color="auto"/>
            </w:tcBorders>
            <w:shd w:val="clear" w:color="auto" w:fill="FFFFFF"/>
          </w:tcPr>
          <w:p w14:paraId="75B09CA7" w14:textId="77777777" w:rsidR="0064324F" w:rsidRPr="00E87D6D" w:rsidRDefault="0064324F" w:rsidP="00E87D6D">
            <w:pPr>
              <w:spacing w:after="120"/>
              <w:rPr>
                <w:rFonts w:ascii="Sylfaen" w:hAnsi="Sylfaen" w:cs="Sylfaen"/>
                <w:sz w:val="20"/>
                <w:szCs w:val="20"/>
              </w:rPr>
            </w:pPr>
          </w:p>
        </w:tc>
      </w:tr>
      <w:tr w:rsidR="0064324F" w:rsidRPr="00E87D6D" w14:paraId="248F562F" w14:textId="77777777" w:rsidTr="00E87D6D">
        <w:tc>
          <w:tcPr>
            <w:tcW w:w="864" w:type="dxa"/>
            <w:tcBorders>
              <w:left w:val="single" w:sz="4" w:space="0" w:color="auto"/>
            </w:tcBorders>
            <w:shd w:val="clear" w:color="auto" w:fill="FFFFFF"/>
          </w:tcPr>
          <w:p w14:paraId="4A0C9A1A" w14:textId="77777777" w:rsidR="0064324F" w:rsidRPr="00E87D6D" w:rsidRDefault="0064324F" w:rsidP="007E3C3E">
            <w:pPr>
              <w:spacing w:after="120"/>
              <w:jc w:val="center"/>
              <w:rPr>
                <w:rFonts w:ascii="Sylfaen" w:hAnsi="Sylfaen" w:cs="Sylfaen"/>
                <w:sz w:val="20"/>
                <w:szCs w:val="20"/>
              </w:rPr>
            </w:pPr>
          </w:p>
        </w:tc>
        <w:tc>
          <w:tcPr>
            <w:tcW w:w="3111" w:type="dxa"/>
            <w:tcBorders>
              <w:left w:val="single" w:sz="4" w:space="0" w:color="auto"/>
            </w:tcBorders>
            <w:shd w:val="clear" w:color="auto" w:fill="FFFFFF"/>
            <w:vAlign w:val="center"/>
          </w:tcPr>
          <w:p w14:paraId="6080BEFF" w14:textId="77777777" w:rsidR="0064324F" w:rsidRPr="00E87D6D" w:rsidRDefault="0064324F" w:rsidP="007E3C3E">
            <w:pPr>
              <w:pStyle w:val="Other0"/>
              <w:spacing w:after="120" w:line="240" w:lineRule="auto"/>
              <w:ind w:left="360" w:firstLine="20"/>
              <w:rPr>
                <w:rFonts w:ascii="Sylfaen" w:hAnsi="Sylfaen" w:cs="Sylfaen"/>
                <w:sz w:val="20"/>
                <w:szCs w:val="20"/>
              </w:rPr>
            </w:pPr>
            <w:r w:rsidRPr="00E87D6D">
              <w:rPr>
                <w:rFonts w:ascii="Sylfaen" w:hAnsi="Sylfaen"/>
                <w:sz w:val="20"/>
                <w:szCs w:val="20"/>
              </w:rPr>
              <w:t>ստացումը հաստատելու համար ժամանակը</w:t>
            </w:r>
          </w:p>
        </w:tc>
        <w:tc>
          <w:tcPr>
            <w:tcW w:w="5412" w:type="dxa"/>
            <w:tcBorders>
              <w:left w:val="single" w:sz="4" w:space="0" w:color="auto"/>
              <w:right w:val="single" w:sz="4" w:space="0" w:color="auto"/>
            </w:tcBorders>
            <w:shd w:val="clear" w:color="auto" w:fill="FFFFFF"/>
          </w:tcPr>
          <w:p w14:paraId="462C1786" w14:textId="77777777" w:rsidR="0064324F" w:rsidRPr="00E87D6D" w:rsidRDefault="001525D8" w:rsidP="007E3C3E">
            <w:pPr>
              <w:pStyle w:val="Other0"/>
              <w:spacing w:after="120" w:line="240" w:lineRule="auto"/>
              <w:ind w:left="278" w:firstLine="0"/>
              <w:rPr>
                <w:rFonts w:ascii="Sylfaen" w:hAnsi="Sylfaen" w:cs="Sylfaen"/>
                <w:sz w:val="20"/>
                <w:szCs w:val="20"/>
              </w:rPr>
            </w:pPr>
            <w:r>
              <w:rPr>
                <w:rFonts w:ascii="Sylfaen" w:hAnsi="Sylfaen"/>
                <w:sz w:val="20"/>
                <w:szCs w:val="20"/>
              </w:rPr>
              <w:t>-</w:t>
            </w:r>
          </w:p>
        </w:tc>
      </w:tr>
      <w:tr w:rsidR="0064324F" w:rsidRPr="00E87D6D" w14:paraId="6B3204A3" w14:textId="77777777" w:rsidTr="00E87D6D">
        <w:tc>
          <w:tcPr>
            <w:tcW w:w="864" w:type="dxa"/>
            <w:tcBorders>
              <w:left w:val="single" w:sz="4" w:space="0" w:color="auto"/>
            </w:tcBorders>
            <w:shd w:val="clear" w:color="auto" w:fill="FFFFFF"/>
          </w:tcPr>
          <w:p w14:paraId="29EA0F22" w14:textId="77777777" w:rsidR="0064324F" w:rsidRPr="00E87D6D" w:rsidRDefault="0064324F" w:rsidP="007E3C3E">
            <w:pPr>
              <w:spacing w:after="120"/>
              <w:jc w:val="center"/>
              <w:rPr>
                <w:rFonts w:ascii="Sylfaen" w:hAnsi="Sylfaen" w:cs="Sylfaen"/>
                <w:sz w:val="20"/>
                <w:szCs w:val="20"/>
              </w:rPr>
            </w:pPr>
          </w:p>
        </w:tc>
        <w:tc>
          <w:tcPr>
            <w:tcW w:w="3111" w:type="dxa"/>
            <w:tcBorders>
              <w:left w:val="single" w:sz="4" w:space="0" w:color="auto"/>
            </w:tcBorders>
            <w:shd w:val="clear" w:color="auto" w:fill="FFFFFF"/>
            <w:vAlign w:val="center"/>
          </w:tcPr>
          <w:p w14:paraId="13535ED3" w14:textId="77777777" w:rsidR="0064324F" w:rsidRPr="00E87D6D" w:rsidRDefault="0064324F" w:rsidP="007E3C3E">
            <w:pPr>
              <w:pStyle w:val="Other0"/>
              <w:spacing w:after="120" w:line="240" w:lineRule="auto"/>
              <w:ind w:left="412" w:firstLine="20"/>
              <w:rPr>
                <w:rFonts w:ascii="Sylfaen" w:hAnsi="Sylfaen" w:cs="Sylfaen"/>
                <w:sz w:val="20"/>
                <w:szCs w:val="20"/>
                <w:lang w:val="hy-AM"/>
              </w:rPr>
            </w:pPr>
            <w:r w:rsidRPr="00E87D6D">
              <w:rPr>
                <w:rFonts w:ascii="Sylfaen" w:hAnsi="Sylfaen"/>
                <w:sz w:val="20"/>
                <w:szCs w:val="20"/>
                <w:lang w:val="hy-AM"/>
              </w:rPr>
              <w:t>մշակման համար ընդունումը հաստատելու ժամանակը</w:t>
            </w:r>
          </w:p>
        </w:tc>
        <w:tc>
          <w:tcPr>
            <w:tcW w:w="5412" w:type="dxa"/>
            <w:tcBorders>
              <w:left w:val="single" w:sz="4" w:space="0" w:color="auto"/>
              <w:right w:val="single" w:sz="4" w:space="0" w:color="auto"/>
            </w:tcBorders>
            <w:shd w:val="clear" w:color="auto" w:fill="FFFFFF"/>
          </w:tcPr>
          <w:p w14:paraId="00698578" w14:textId="77777777" w:rsidR="0064324F" w:rsidRPr="00E87D6D" w:rsidRDefault="0064324F" w:rsidP="007E3C3E">
            <w:pPr>
              <w:pStyle w:val="Other0"/>
              <w:spacing w:after="120" w:line="240" w:lineRule="auto"/>
              <w:ind w:left="278" w:firstLine="0"/>
              <w:rPr>
                <w:rFonts w:ascii="Sylfaen" w:hAnsi="Sylfaen" w:cs="Sylfaen"/>
                <w:sz w:val="20"/>
                <w:szCs w:val="20"/>
              </w:rPr>
            </w:pPr>
            <w:r w:rsidRPr="00E87D6D">
              <w:rPr>
                <w:rFonts w:ascii="Sylfaen" w:hAnsi="Sylfaen"/>
                <w:sz w:val="20"/>
                <w:szCs w:val="20"/>
              </w:rPr>
              <w:t>1 րոպե</w:t>
            </w:r>
          </w:p>
        </w:tc>
      </w:tr>
      <w:tr w:rsidR="0064324F" w:rsidRPr="00E87D6D" w14:paraId="34D9A1AC" w14:textId="77777777" w:rsidTr="00E87D6D">
        <w:tc>
          <w:tcPr>
            <w:tcW w:w="864" w:type="dxa"/>
            <w:tcBorders>
              <w:left w:val="single" w:sz="4" w:space="0" w:color="auto"/>
            </w:tcBorders>
            <w:shd w:val="clear" w:color="auto" w:fill="FFFFFF"/>
          </w:tcPr>
          <w:p w14:paraId="78E8DC52" w14:textId="77777777" w:rsidR="0064324F" w:rsidRPr="00E87D6D" w:rsidRDefault="0064324F" w:rsidP="007E3C3E">
            <w:pPr>
              <w:spacing w:after="120"/>
              <w:jc w:val="center"/>
              <w:rPr>
                <w:rFonts w:ascii="Sylfaen" w:hAnsi="Sylfaen" w:cs="Sylfaen"/>
                <w:sz w:val="20"/>
                <w:szCs w:val="20"/>
              </w:rPr>
            </w:pPr>
          </w:p>
        </w:tc>
        <w:tc>
          <w:tcPr>
            <w:tcW w:w="3111" w:type="dxa"/>
            <w:tcBorders>
              <w:left w:val="single" w:sz="4" w:space="0" w:color="auto"/>
            </w:tcBorders>
            <w:shd w:val="clear" w:color="auto" w:fill="FFFFFF"/>
            <w:vAlign w:val="center"/>
          </w:tcPr>
          <w:p w14:paraId="18592ECD" w14:textId="77777777" w:rsidR="0064324F" w:rsidRPr="00E87D6D" w:rsidRDefault="0064324F" w:rsidP="007E3C3E">
            <w:pPr>
              <w:pStyle w:val="Other0"/>
              <w:spacing w:after="120" w:line="240" w:lineRule="auto"/>
              <w:ind w:left="412" w:firstLine="20"/>
              <w:rPr>
                <w:rFonts w:ascii="Sylfaen" w:hAnsi="Sylfaen" w:cs="Sylfaen"/>
                <w:sz w:val="20"/>
                <w:szCs w:val="20"/>
              </w:rPr>
            </w:pPr>
            <w:r w:rsidRPr="00E87D6D">
              <w:rPr>
                <w:rFonts w:ascii="Sylfaen" w:hAnsi="Sylfaen"/>
                <w:sz w:val="20"/>
                <w:szCs w:val="20"/>
              </w:rPr>
              <w:t>պատասխանին սպասելու ժամանակը</w:t>
            </w:r>
          </w:p>
        </w:tc>
        <w:tc>
          <w:tcPr>
            <w:tcW w:w="5412" w:type="dxa"/>
            <w:tcBorders>
              <w:left w:val="single" w:sz="4" w:space="0" w:color="auto"/>
              <w:right w:val="single" w:sz="4" w:space="0" w:color="auto"/>
            </w:tcBorders>
            <w:shd w:val="clear" w:color="auto" w:fill="FFFFFF"/>
            <w:vAlign w:val="center"/>
          </w:tcPr>
          <w:p w14:paraId="30652F70" w14:textId="77777777" w:rsidR="0064324F" w:rsidRPr="00E87D6D" w:rsidRDefault="0064324F" w:rsidP="007E3C3E">
            <w:pPr>
              <w:pStyle w:val="Other0"/>
              <w:spacing w:after="120" w:line="240" w:lineRule="auto"/>
              <w:ind w:left="278" w:firstLine="0"/>
              <w:rPr>
                <w:rFonts w:ascii="Sylfaen" w:hAnsi="Sylfaen" w:cs="Sylfaen"/>
                <w:sz w:val="20"/>
                <w:szCs w:val="20"/>
              </w:rPr>
            </w:pPr>
            <w:r w:rsidRPr="00E87D6D">
              <w:rPr>
                <w:rFonts w:ascii="Sylfaen" w:hAnsi="Sylfaen"/>
                <w:sz w:val="20"/>
                <w:szCs w:val="20"/>
              </w:rPr>
              <w:t>2 րոպե</w:t>
            </w:r>
          </w:p>
        </w:tc>
      </w:tr>
      <w:tr w:rsidR="0064324F" w:rsidRPr="00E87D6D" w14:paraId="1DFBE235" w14:textId="77777777" w:rsidTr="00E87D6D">
        <w:tc>
          <w:tcPr>
            <w:tcW w:w="864" w:type="dxa"/>
            <w:tcBorders>
              <w:left w:val="single" w:sz="4" w:space="0" w:color="auto"/>
            </w:tcBorders>
            <w:shd w:val="clear" w:color="auto" w:fill="FFFFFF"/>
          </w:tcPr>
          <w:p w14:paraId="1C1C0FFD" w14:textId="77777777" w:rsidR="0064324F" w:rsidRPr="00E87D6D" w:rsidRDefault="0064324F" w:rsidP="007E3C3E">
            <w:pPr>
              <w:spacing w:after="120"/>
              <w:jc w:val="center"/>
              <w:rPr>
                <w:rFonts w:ascii="Sylfaen" w:hAnsi="Sylfaen" w:cs="Sylfaen"/>
                <w:sz w:val="20"/>
                <w:szCs w:val="20"/>
              </w:rPr>
            </w:pPr>
          </w:p>
        </w:tc>
        <w:tc>
          <w:tcPr>
            <w:tcW w:w="3111" w:type="dxa"/>
            <w:tcBorders>
              <w:left w:val="single" w:sz="4" w:space="0" w:color="auto"/>
            </w:tcBorders>
            <w:shd w:val="clear" w:color="auto" w:fill="FFFFFF"/>
            <w:vAlign w:val="center"/>
          </w:tcPr>
          <w:p w14:paraId="7B9E21D7" w14:textId="77777777" w:rsidR="0064324F" w:rsidRPr="00E87D6D" w:rsidRDefault="0064324F" w:rsidP="007E3C3E">
            <w:pPr>
              <w:pStyle w:val="Other0"/>
              <w:spacing w:after="120" w:line="240" w:lineRule="auto"/>
              <w:ind w:left="412" w:firstLine="20"/>
              <w:rPr>
                <w:rFonts w:ascii="Sylfaen" w:hAnsi="Sylfaen" w:cs="Sylfaen"/>
                <w:sz w:val="20"/>
                <w:szCs w:val="20"/>
              </w:rPr>
            </w:pPr>
            <w:r w:rsidRPr="00E87D6D">
              <w:rPr>
                <w:rFonts w:ascii="Sylfaen" w:hAnsi="Sylfaen"/>
                <w:sz w:val="20"/>
                <w:szCs w:val="20"/>
              </w:rPr>
              <w:t>ավտորիզացման հատկանիշ</w:t>
            </w:r>
          </w:p>
        </w:tc>
        <w:tc>
          <w:tcPr>
            <w:tcW w:w="5412" w:type="dxa"/>
            <w:tcBorders>
              <w:left w:val="single" w:sz="4" w:space="0" w:color="auto"/>
              <w:right w:val="single" w:sz="4" w:space="0" w:color="auto"/>
            </w:tcBorders>
            <w:shd w:val="clear" w:color="auto" w:fill="FFFFFF"/>
            <w:vAlign w:val="center"/>
          </w:tcPr>
          <w:p w14:paraId="7C853980" w14:textId="77777777" w:rsidR="0064324F" w:rsidRPr="00E87D6D" w:rsidRDefault="0064324F" w:rsidP="007E3C3E">
            <w:pPr>
              <w:pStyle w:val="Other0"/>
              <w:spacing w:after="120" w:line="240" w:lineRule="auto"/>
              <w:ind w:left="278" w:firstLine="0"/>
              <w:rPr>
                <w:rFonts w:ascii="Sylfaen" w:hAnsi="Sylfaen" w:cs="Sylfaen"/>
                <w:sz w:val="20"/>
                <w:szCs w:val="20"/>
              </w:rPr>
            </w:pPr>
            <w:r w:rsidRPr="00E87D6D">
              <w:rPr>
                <w:rFonts w:ascii="Sylfaen" w:hAnsi="Sylfaen"/>
                <w:sz w:val="20"/>
                <w:szCs w:val="20"/>
              </w:rPr>
              <w:t>այո</w:t>
            </w:r>
          </w:p>
        </w:tc>
      </w:tr>
      <w:tr w:rsidR="0064324F" w:rsidRPr="00E87D6D" w14:paraId="22D21D7A" w14:textId="77777777" w:rsidTr="00E87D6D">
        <w:tc>
          <w:tcPr>
            <w:tcW w:w="864" w:type="dxa"/>
            <w:tcBorders>
              <w:left w:val="single" w:sz="4" w:space="0" w:color="auto"/>
            </w:tcBorders>
            <w:shd w:val="clear" w:color="auto" w:fill="FFFFFF"/>
          </w:tcPr>
          <w:p w14:paraId="6321C4B9" w14:textId="77777777" w:rsidR="0064324F" w:rsidRPr="00E87D6D" w:rsidRDefault="0064324F" w:rsidP="007E3C3E">
            <w:pPr>
              <w:spacing w:after="120"/>
              <w:jc w:val="center"/>
              <w:rPr>
                <w:rFonts w:ascii="Sylfaen" w:hAnsi="Sylfaen" w:cs="Sylfaen"/>
                <w:sz w:val="20"/>
                <w:szCs w:val="20"/>
              </w:rPr>
            </w:pPr>
          </w:p>
        </w:tc>
        <w:tc>
          <w:tcPr>
            <w:tcW w:w="3111" w:type="dxa"/>
            <w:tcBorders>
              <w:left w:val="single" w:sz="4" w:space="0" w:color="auto"/>
            </w:tcBorders>
            <w:shd w:val="clear" w:color="auto" w:fill="FFFFFF"/>
            <w:vAlign w:val="center"/>
          </w:tcPr>
          <w:p w14:paraId="2184D343" w14:textId="77777777" w:rsidR="0064324F" w:rsidRPr="00E87D6D" w:rsidRDefault="0064324F" w:rsidP="007E3C3E">
            <w:pPr>
              <w:pStyle w:val="Other0"/>
              <w:spacing w:after="120" w:line="240" w:lineRule="auto"/>
              <w:ind w:left="412" w:firstLine="20"/>
              <w:rPr>
                <w:rFonts w:ascii="Sylfaen" w:hAnsi="Sylfaen" w:cs="Sylfaen"/>
                <w:sz w:val="20"/>
                <w:szCs w:val="20"/>
              </w:rPr>
            </w:pPr>
            <w:r w:rsidRPr="00E87D6D">
              <w:rPr>
                <w:rFonts w:ascii="Sylfaen" w:hAnsi="Sylfaen"/>
                <w:sz w:val="20"/>
                <w:szCs w:val="20"/>
              </w:rPr>
              <w:t>կրկնությունների քանակ</w:t>
            </w:r>
          </w:p>
        </w:tc>
        <w:tc>
          <w:tcPr>
            <w:tcW w:w="5412" w:type="dxa"/>
            <w:tcBorders>
              <w:left w:val="single" w:sz="4" w:space="0" w:color="auto"/>
              <w:right w:val="single" w:sz="4" w:space="0" w:color="auto"/>
            </w:tcBorders>
            <w:shd w:val="clear" w:color="auto" w:fill="FFFFFF"/>
            <w:vAlign w:val="center"/>
          </w:tcPr>
          <w:p w14:paraId="7FA973F3" w14:textId="77777777" w:rsidR="0064324F" w:rsidRPr="00E87D6D" w:rsidRDefault="0064324F" w:rsidP="007E3C3E">
            <w:pPr>
              <w:pStyle w:val="Other0"/>
              <w:spacing w:after="120" w:line="240" w:lineRule="auto"/>
              <w:ind w:left="278" w:firstLine="0"/>
              <w:rPr>
                <w:rFonts w:ascii="Sylfaen" w:hAnsi="Sylfaen" w:cs="Sylfaen"/>
                <w:sz w:val="20"/>
                <w:szCs w:val="20"/>
              </w:rPr>
            </w:pPr>
            <w:r w:rsidRPr="00E87D6D">
              <w:rPr>
                <w:rFonts w:ascii="Sylfaen" w:hAnsi="Sylfaen"/>
                <w:sz w:val="20"/>
                <w:szCs w:val="20"/>
              </w:rPr>
              <w:t>3</w:t>
            </w:r>
          </w:p>
        </w:tc>
      </w:tr>
      <w:tr w:rsidR="0064324F" w:rsidRPr="00E87D6D" w14:paraId="2AFC5156" w14:textId="77777777" w:rsidTr="00E87D6D">
        <w:tc>
          <w:tcPr>
            <w:tcW w:w="864" w:type="dxa"/>
            <w:tcBorders>
              <w:top w:val="single" w:sz="4" w:space="0" w:color="auto"/>
              <w:left w:val="single" w:sz="4" w:space="0" w:color="auto"/>
            </w:tcBorders>
            <w:shd w:val="clear" w:color="auto" w:fill="FFFFFF"/>
          </w:tcPr>
          <w:p w14:paraId="71C18FE2"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10</w:t>
            </w:r>
          </w:p>
        </w:tc>
        <w:tc>
          <w:tcPr>
            <w:tcW w:w="3111" w:type="dxa"/>
            <w:tcBorders>
              <w:top w:val="single" w:sz="4" w:space="0" w:color="auto"/>
              <w:left w:val="single" w:sz="4" w:space="0" w:color="auto"/>
            </w:tcBorders>
            <w:shd w:val="clear" w:color="auto" w:fill="FFFFFF"/>
            <w:vAlign w:val="center"/>
          </w:tcPr>
          <w:p w14:paraId="29B9C4A5" w14:textId="77777777" w:rsidR="0064324F" w:rsidRPr="00E87D6D" w:rsidRDefault="0064324F" w:rsidP="007E3C3E">
            <w:pPr>
              <w:pStyle w:val="Other0"/>
              <w:spacing w:after="120" w:line="240" w:lineRule="auto"/>
              <w:ind w:left="129" w:firstLine="0"/>
              <w:rPr>
                <w:rFonts w:ascii="Sylfaen" w:hAnsi="Sylfaen" w:cs="Sylfaen"/>
                <w:sz w:val="20"/>
                <w:szCs w:val="20"/>
              </w:rPr>
            </w:pPr>
            <w:r w:rsidRPr="00E87D6D">
              <w:rPr>
                <w:rFonts w:ascii="Sylfaen" w:hAnsi="Sylfaen"/>
                <w:sz w:val="20"/>
                <w:szCs w:val="20"/>
              </w:rPr>
              <w:t>Ընդհանուր գործընթացի տրանզակցիայի հաղորդագրություններ՝</w:t>
            </w:r>
          </w:p>
        </w:tc>
        <w:tc>
          <w:tcPr>
            <w:tcW w:w="5412" w:type="dxa"/>
            <w:tcBorders>
              <w:top w:val="single" w:sz="4" w:space="0" w:color="auto"/>
              <w:left w:val="single" w:sz="4" w:space="0" w:color="auto"/>
              <w:right w:val="single" w:sz="4" w:space="0" w:color="auto"/>
            </w:tcBorders>
            <w:shd w:val="clear" w:color="auto" w:fill="FFFFFF"/>
          </w:tcPr>
          <w:p w14:paraId="56B9A503" w14:textId="77777777" w:rsidR="0064324F" w:rsidRPr="00E87D6D" w:rsidRDefault="0064324F" w:rsidP="00E87D6D">
            <w:pPr>
              <w:spacing w:after="120"/>
              <w:rPr>
                <w:rFonts w:ascii="Sylfaen" w:hAnsi="Sylfaen" w:cs="Sylfaen"/>
                <w:sz w:val="20"/>
                <w:szCs w:val="20"/>
              </w:rPr>
            </w:pPr>
          </w:p>
        </w:tc>
      </w:tr>
      <w:tr w:rsidR="0064324F" w:rsidRPr="00E87D6D" w14:paraId="6EA78492" w14:textId="77777777" w:rsidTr="00E87D6D">
        <w:tc>
          <w:tcPr>
            <w:tcW w:w="864" w:type="dxa"/>
            <w:tcBorders>
              <w:left w:val="single" w:sz="4" w:space="0" w:color="auto"/>
            </w:tcBorders>
            <w:shd w:val="clear" w:color="auto" w:fill="FFFFFF"/>
          </w:tcPr>
          <w:p w14:paraId="2CC923A4" w14:textId="77777777" w:rsidR="0064324F" w:rsidRPr="00E87D6D" w:rsidRDefault="0064324F" w:rsidP="007E3C3E">
            <w:pPr>
              <w:spacing w:after="120"/>
              <w:jc w:val="center"/>
              <w:rPr>
                <w:rFonts w:ascii="Sylfaen" w:hAnsi="Sylfaen" w:cs="Sylfaen"/>
                <w:sz w:val="20"/>
                <w:szCs w:val="20"/>
              </w:rPr>
            </w:pPr>
          </w:p>
        </w:tc>
        <w:tc>
          <w:tcPr>
            <w:tcW w:w="3111" w:type="dxa"/>
            <w:tcBorders>
              <w:left w:val="single" w:sz="4" w:space="0" w:color="auto"/>
            </w:tcBorders>
            <w:shd w:val="clear" w:color="auto" w:fill="FFFFFF"/>
            <w:vAlign w:val="center"/>
          </w:tcPr>
          <w:p w14:paraId="3B69046C" w14:textId="77777777" w:rsidR="0064324F" w:rsidRPr="00E87D6D" w:rsidRDefault="0064324F" w:rsidP="007E3C3E">
            <w:pPr>
              <w:pStyle w:val="Other0"/>
              <w:spacing w:after="120" w:line="240" w:lineRule="auto"/>
              <w:ind w:left="360" w:firstLine="20"/>
              <w:rPr>
                <w:rFonts w:ascii="Sylfaen" w:hAnsi="Sylfaen" w:cs="Sylfaen"/>
                <w:sz w:val="20"/>
                <w:szCs w:val="20"/>
              </w:rPr>
            </w:pPr>
            <w:r w:rsidRPr="00E87D6D">
              <w:rPr>
                <w:rFonts w:ascii="Sylfaen" w:hAnsi="Sylfaen"/>
                <w:sz w:val="20"/>
                <w:szCs w:val="20"/>
              </w:rPr>
              <w:t>սկզբնավորող հաղորդագրություն</w:t>
            </w:r>
          </w:p>
        </w:tc>
        <w:tc>
          <w:tcPr>
            <w:tcW w:w="5412" w:type="dxa"/>
            <w:tcBorders>
              <w:left w:val="single" w:sz="4" w:space="0" w:color="auto"/>
              <w:right w:val="single" w:sz="4" w:space="0" w:color="auto"/>
            </w:tcBorders>
            <w:shd w:val="clear" w:color="auto" w:fill="FFFFFF"/>
            <w:vAlign w:val="center"/>
          </w:tcPr>
          <w:p w14:paraId="46DB85C4" w14:textId="77777777" w:rsidR="0064324F" w:rsidRPr="00E87D6D" w:rsidRDefault="0064324F" w:rsidP="007E3C3E">
            <w:pPr>
              <w:pStyle w:val="Other0"/>
              <w:spacing w:after="120" w:line="240" w:lineRule="auto"/>
              <w:ind w:left="136" w:firstLine="0"/>
              <w:rPr>
                <w:rFonts w:ascii="Sylfaen" w:hAnsi="Sylfaen" w:cs="Sylfaen"/>
                <w:sz w:val="20"/>
                <w:szCs w:val="20"/>
              </w:rPr>
            </w:pPr>
            <w:r w:rsidRPr="00E87D6D">
              <w:rPr>
                <w:rFonts w:ascii="Sylfaen" w:hAnsi="Sylfaen"/>
                <w:sz w:val="20"/>
                <w:szCs w:val="20"/>
              </w:rPr>
              <w:t>ԱՕՏՄ-ի ժամանակավոր ներմուծումն ավարտելու մասին տեղեկություններ (P.CP.04.MSG.001)</w:t>
            </w:r>
          </w:p>
        </w:tc>
      </w:tr>
      <w:tr w:rsidR="0064324F" w:rsidRPr="00E87D6D" w14:paraId="38EF6EA2" w14:textId="77777777" w:rsidTr="00E87D6D">
        <w:tc>
          <w:tcPr>
            <w:tcW w:w="864" w:type="dxa"/>
            <w:tcBorders>
              <w:left w:val="single" w:sz="4" w:space="0" w:color="auto"/>
            </w:tcBorders>
            <w:shd w:val="clear" w:color="auto" w:fill="FFFFFF"/>
          </w:tcPr>
          <w:p w14:paraId="2B95C31C" w14:textId="77777777" w:rsidR="0064324F" w:rsidRPr="00E87D6D" w:rsidRDefault="0064324F" w:rsidP="007E3C3E">
            <w:pPr>
              <w:spacing w:after="120"/>
              <w:jc w:val="center"/>
              <w:rPr>
                <w:rFonts w:ascii="Sylfaen" w:hAnsi="Sylfaen" w:cs="Sylfaen"/>
                <w:sz w:val="20"/>
                <w:szCs w:val="20"/>
              </w:rPr>
            </w:pPr>
          </w:p>
        </w:tc>
        <w:tc>
          <w:tcPr>
            <w:tcW w:w="3111" w:type="dxa"/>
            <w:tcBorders>
              <w:left w:val="single" w:sz="4" w:space="0" w:color="auto"/>
            </w:tcBorders>
            <w:shd w:val="clear" w:color="auto" w:fill="FFFFFF"/>
          </w:tcPr>
          <w:p w14:paraId="2B6ADC92" w14:textId="77777777" w:rsidR="0064324F" w:rsidRPr="00E87D6D" w:rsidRDefault="0064324F" w:rsidP="007E3C3E">
            <w:pPr>
              <w:pStyle w:val="Other0"/>
              <w:spacing w:after="120" w:line="240" w:lineRule="auto"/>
              <w:ind w:left="360" w:firstLine="20"/>
              <w:rPr>
                <w:rFonts w:ascii="Sylfaen" w:hAnsi="Sylfaen" w:cs="Sylfaen"/>
                <w:sz w:val="20"/>
                <w:szCs w:val="20"/>
              </w:rPr>
            </w:pPr>
            <w:r w:rsidRPr="00E87D6D">
              <w:rPr>
                <w:rFonts w:ascii="Sylfaen" w:hAnsi="Sylfaen"/>
                <w:sz w:val="20"/>
                <w:szCs w:val="20"/>
              </w:rPr>
              <w:t>պատասխան հաղորդագրություն</w:t>
            </w:r>
          </w:p>
        </w:tc>
        <w:tc>
          <w:tcPr>
            <w:tcW w:w="5412" w:type="dxa"/>
            <w:tcBorders>
              <w:left w:val="single" w:sz="4" w:space="0" w:color="auto"/>
              <w:right w:val="single" w:sz="4" w:space="0" w:color="auto"/>
            </w:tcBorders>
            <w:shd w:val="clear" w:color="auto" w:fill="FFFFFF"/>
            <w:vAlign w:val="center"/>
          </w:tcPr>
          <w:p w14:paraId="3D9C86E2" w14:textId="77777777" w:rsidR="0064324F" w:rsidRPr="00E87D6D" w:rsidRDefault="0064324F" w:rsidP="007E3C3E">
            <w:pPr>
              <w:pStyle w:val="Other0"/>
              <w:spacing w:after="120" w:line="240" w:lineRule="auto"/>
              <w:ind w:left="136" w:firstLine="0"/>
              <w:rPr>
                <w:rFonts w:ascii="Sylfaen" w:hAnsi="Sylfaen" w:cs="Sylfaen"/>
                <w:sz w:val="20"/>
                <w:szCs w:val="20"/>
              </w:rPr>
            </w:pPr>
            <w:r w:rsidRPr="00E87D6D">
              <w:rPr>
                <w:rFonts w:ascii="Sylfaen" w:hAnsi="Sylfaen"/>
                <w:sz w:val="20"/>
                <w:szCs w:val="20"/>
              </w:rPr>
              <w:t>հաջողված մշակման վերաբերյալ ծանուցում (P.CP.04.MSG.007)</w:t>
            </w:r>
          </w:p>
        </w:tc>
      </w:tr>
      <w:tr w:rsidR="0064324F" w:rsidRPr="00E87D6D" w14:paraId="3D4C1641" w14:textId="77777777" w:rsidTr="00E87D6D">
        <w:tc>
          <w:tcPr>
            <w:tcW w:w="864" w:type="dxa"/>
            <w:tcBorders>
              <w:top w:val="single" w:sz="4" w:space="0" w:color="auto"/>
              <w:left w:val="single" w:sz="4" w:space="0" w:color="auto"/>
            </w:tcBorders>
            <w:shd w:val="clear" w:color="auto" w:fill="FFFFFF"/>
          </w:tcPr>
          <w:p w14:paraId="54741138" w14:textId="77777777" w:rsidR="0064324F" w:rsidRPr="00E87D6D" w:rsidRDefault="0064324F" w:rsidP="007E3C3E">
            <w:pPr>
              <w:pStyle w:val="Other0"/>
              <w:spacing w:after="120" w:line="240" w:lineRule="auto"/>
              <w:ind w:firstLine="0"/>
              <w:jc w:val="center"/>
              <w:rPr>
                <w:rFonts w:ascii="Sylfaen" w:hAnsi="Sylfaen" w:cs="Sylfaen"/>
                <w:sz w:val="20"/>
                <w:szCs w:val="20"/>
              </w:rPr>
            </w:pPr>
            <w:r w:rsidRPr="00E87D6D">
              <w:rPr>
                <w:rFonts w:ascii="Sylfaen" w:hAnsi="Sylfaen"/>
                <w:sz w:val="20"/>
                <w:szCs w:val="20"/>
              </w:rPr>
              <w:t>11</w:t>
            </w:r>
          </w:p>
        </w:tc>
        <w:tc>
          <w:tcPr>
            <w:tcW w:w="3111" w:type="dxa"/>
            <w:tcBorders>
              <w:top w:val="single" w:sz="4" w:space="0" w:color="auto"/>
              <w:left w:val="single" w:sz="4" w:space="0" w:color="auto"/>
            </w:tcBorders>
            <w:shd w:val="clear" w:color="auto" w:fill="FFFFFF"/>
            <w:vAlign w:val="center"/>
          </w:tcPr>
          <w:p w14:paraId="03C57F6B" w14:textId="77777777" w:rsidR="0064324F" w:rsidRPr="00E87D6D" w:rsidRDefault="0064324F" w:rsidP="007E3C3E">
            <w:pPr>
              <w:pStyle w:val="Other0"/>
              <w:spacing w:after="120" w:line="240" w:lineRule="auto"/>
              <w:ind w:left="129" w:firstLine="0"/>
              <w:rPr>
                <w:rFonts w:ascii="Sylfaen" w:hAnsi="Sylfaen" w:cs="Sylfaen"/>
                <w:sz w:val="20"/>
                <w:szCs w:val="20"/>
              </w:rPr>
            </w:pPr>
            <w:r w:rsidRPr="00E87D6D">
              <w:rPr>
                <w:rFonts w:ascii="Sylfaen" w:hAnsi="Sylfaen"/>
                <w:sz w:val="20"/>
                <w:szCs w:val="20"/>
              </w:rPr>
              <w:t>Ընդհանուր գործընթացի տրանզակցիայի հաղորդագրությունների պարամետրեր՝</w:t>
            </w:r>
          </w:p>
        </w:tc>
        <w:tc>
          <w:tcPr>
            <w:tcW w:w="5412" w:type="dxa"/>
            <w:tcBorders>
              <w:top w:val="single" w:sz="4" w:space="0" w:color="auto"/>
              <w:left w:val="single" w:sz="4" w:space="0" w:color="auto"/>
              <w:right w:val="single" w:sz="4" w:space="0" w:color="auto"/>
            </w:tcBorders>
            <w:shd w:val="clear" w:color="auto" w:fill="FFFFFF"/>
          </w:tcPr>
          <w:p w14:paraId="4AB5D8D4" w14:textId="77777777" w:rsidR="0064324F" w:rsidRPr="00E87D6D" w:rsidRDefault="0064324F" w:rsidP="00E87D6D">
            <w:pPr>
              <w:spacing w:after="120"/>
              <w:rPr>
                <w:rFonts w:ascii="Sylfaen" w:hAnsi="Sylfaen" w:cs="Sylfaen"/>
                <w:sz w:val="20"/>
                <w:szCs w:val="20"/>
              </w:rPr>
            </w:pPr>
          </w:p>
        </w:tc>
      </w:tr>
      <w:tr w:rsidR="0064324F" w:rsidRPr="00E87D6D" w14:paraId="647E5989" w14:textId="77777777" w:rsidTr="00E87D6D">
        <w:tc>
          <w:tcPr>
            <w:tcW w:w="864" w:type="dxa"/>
            <w:tcBorders>
              <w:left w:val="single" w:sz="4" w:space="0" w:color="auto"/>
            </w:tcBorders>
            <w:shd w:val="clear" w:color="auto" w:fill="FFFFFF"/>
          </w:tcPr>
          <w:p w14:paraId="2AFEA244" w14:textId="77777777" w:rsidR="0064324F" w:rsidRPr="00E87D6D" w:rsidRDefault="0064324F" w:rsidP="00E87D6D">
            <w:pPr>
              <w:spacing w:after="120"/>
              <w:rPr>
                <w:rFonts w:ascii="Sylfaen" w:hAnsi="Sylfaen" w:cs="Sylfaen"/>
                <w:sz w:val="20"/>
                <w:szCs w:val="20"/>
              </w:rPr>
            </w:pPr>
          </w:p>
        </w:tc>
        <w:tc>
          <w:tcPr>
            <w:tcW w:w="3111" w:type="dxa"/>
            <w:tcBorders>
              <w:left w:val="single" w:sz="4" w:space="0" w:color="auto"/>
            </w:tcBorders>
            <w:shd w:val="clear" w:color="auto" w:fill="FFFFFF"/>
          </w:tcPr>
          <w:p w14:paraId="05A3DEB4" w14:textId="77777777" w:rsidR="0064324F" w:rsidRPr="00E87D6D" w:rsidRDefault="0064324F" w:rsidP="007E3C3E">
            <w:pPr>
              <w:pStyle w:val="Other0"/>
              <w:spacing w:after="120" w:line="240" w:lineRule="auto"/>
              <w:ind w:left="270" w:firstLine="0"/>
              <w:jc w:val="both"/>
              <w:rPr>
                <w:rFonts w:ascii="Sylfaen" w:hAnsi="Sylfaen" w:cs="Sylfaen"/>
                <w:sz w:val="20"/>
                <w:szCs w:val="20"/>
              </w:rPr>
            </w:pPr>
            <w:r w:rsidRPr="00E87D6D">
              <w:rPr>
                <w:rFonts w:ascii="Sylfaen" w:hAnsi="Sylfaen"/>
                <w:sz w:val="20"/>
                <w:szCs w:val="20"/>
              </w:rPr>
              <w:t>ԷԹՍ-ի հատկանիշ</w:t>
            </w:r>
          </w:p>
        </w:tc>
        <w:tc>
          <w:tcPr>
            <w:tcW w:w="5412" w:type="dxa"/>
            <w:tcBorders>
              <w:left w:val="single" w:sz="4" w:space="0" w:color="auto"/>
              <w:right w:val="single" w:sz="4" w:space="0" w:color="auto"/>
            </w:tcBorders>
            <w:shd w:val="clear" w:color="auto" w:fill="FFFFFF"/>
            <w:vAlign w:val="center"/>
          </w:tcPr>
          <w:p w14:paraId="7AA34441" w14:textId="77777777" w:rsidR="0064324F" w:rsidRPr="00E87D6D" w:rsidRDefault="0064324F" w:rsidP="007E3C3E">
            <w:pPr>
              <w:pStyle w:val="Other0"/>
              <w:spacing w:after="120" w:line="240" w:lineRule="auto"/>
              <w:ind w:left="136" w:hanging="6"/>
              <w:rPr>
                <w:rFonts w:ascii="Sylfaen" w:hAnsi="Sylfaen" w:cs="Sylfaen"/>
                <w:sz w:val="20"/>
                <w:szCs w:val="20"/>
              </w:rPr>
            </w:pPr>
            <w:r w:rsidRPr="00E87D6D">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E87D6D" w14:paraId="65B60DF9" w14:textId="77777777" w:rsidTr="00E87D6D">
        <w:tc>
          <w:tcPr>
            <w:tcW w:w="864" w:type="dxa"/>
            <w:tcBorders>
              <w:left w:val="single" w:sz="4" w:space="0" w:color="auto"/>
              <w:bottom w:val="single" w:sz="4" w:space="0" w:color="auto"/>
            </w:tcBorders>
            <w:shd w:val="clear" w:color="auto" w:fill="FFFFFF"/>
          </w:tcPr>
          <w:p w14:paraId="5E3DDA93" w14:textId="77777777" w:rsidR="0064324F" w:rsidRPr="00E87D6D" w:rsidRDefault="0064324F" w:rsidP="00E87D6D">
            <w:pPr>
              <w:spacing w:after="120"/>
              <w:rPr>
                <w:rFonts w:ascii="Sylfaen" w:hAnsi="Sylfaen" w:cs="Sylfaen"/>
                <w:sz w:val="20"/>
                <w:szCs w:val="20"/>
              </w:rPr>
            </w:pPr>
          </w:p>
        </w:tc>
        <w:tc>
          <w:tcPr>
            <w:tcW w:w="3111" w:type="dxa"/>
            <w:tcBorders>
              <w:left w:val="single" w:sz="4" w:space="0" w:color="auto"/>
              <w:bottom w:val="single" w:sz="4" w:space="0" w:color="auto"/>
            </w:tcBorders>
            <w:shd w:val="clear" w:color="auto" w:fill="FFFFFF"/>
            <w:vAlign w:val="center"/>
          </w:tcPr>
          <w:p w14:paraId="05F71245" w14:textId="77777777" w:rsidR="0064324F" w:rsidRPr="00E87D6D" w:rsidRDefault="0064324F" w:rsidP="007E3C3E">
            <w:pPr>
              <w:pStyle w:val="Other0"/>
              <w:spacing w:after="120" w:line="240" w:lineRule="auto"/>
              <w:ind w:left="270" w:firstLine="0"/>
              <w:rPr>
                <w:rFonts w:ascii="Sylfaen" w:hAnsi="Sylfaen" w:cs="Sylfaen"/>
                <w:sz w:val="20"/>
                <w:szCs w:val="20"/>
                <w:lang w:val="hy-AM"/>
              </w:rPr>
            </w:pPr>
            <w:r w:rsidRPr="00E87D6D">
              <w:rPr>
                <w:rFonts w:ascii="Sylfaen" w:hAnsi="Sylfaen"/>
                <w:sz w:val="20"/>
                <w:szCs w:val="20"/>
                <w:lang w:val="hy-AM"/>
              </w:rPr>
              <w:t>ոչ ճշգրիտ ԷԹՍ-ով էլեկտրոնային փաստաթղթի փոխանցում</w:t>
            </w:r>
          </w:p>
        </w:tc>
        <w:tc>
          <w:tcPr>
            <w:tcW w:w="5412" w:type="dxa"/>
            <w:tcBorders>
              <w:left w:val="single" w:sz="4" w:space="0" w:color="auto"/>
              <w:bottom w:val="single" w:sz="4" w:space="0" w:color="auto"/>
              <w:right w:val="single" w:sz="4" w:space="0" w:color="auto"/>
            </w:tcBorders>
            <w:shd w:val="clear" w:color="auto" w:fill="FFFFFF"/>
          </w:tcPr>
          <w:p w14:paraId="7284A4E0" w14:textId="77777777" w:rsidR="0064324F" w:rsidRPr="00E87D6D" w:rsidRDefault="001525D8" w:rsidP="007E3C3E">
            <w:pPr>
              <w:pStyle w:val="Other0"/>
              <w:spacing w:after="120" w:line="240" w:lineRule="auto"/>
              <w:ind w:left="136" w:firstLine="0"/>
              <w:rPr>
                <w:rFonts w:ascii="Sylfaen" w:hAnsi="Sylfaen" w:cs="Sylfaen"/>
                <w:sz w:val="20"/>
                <w:szCs w:val="20"/>
              </w:rPr>
            </w:pPr>
            <w:r>
              <w:rPr>
                <w:rFonts w:ascii="Sylfaen" w:hAnsi="Sylfaen"/>
                <w:sz w:val="20"/>
                <w:szCs w:val="20"/>
              </w:rPr>
              <w:t>-</w:t>
            </w:r>
          </w:p>
        </w:tc>
      </w:tr>
    </w:tbl>
    <w:p w14:paraId="1442F92E" w14:textId="77777777" w:rsidR="0064324F" w:rsidRPr="00654716" w:rsidRDefault="0064324F" w:rsidP="0064324F">
      <w:pPr>
        <w:spacing w:after="160" w:line="360" w:lineRule="auto"/>
        <w:rPr>
          <w:rFonts w:ascii="Sylfaen" w:hAnsi="Sylfaen" w:cs="Sylfaen"/>
        </w:rPr>
      </w:pPr>
    </w:p>
    <w:p w14:paraId="685E0684"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4.</w:t>
      </w:r>
      <w:r w:rsidRPr="00654716">
        <w:rPr>
          <w:rFonts w:ascii="Sylfaen" w:hAnsi="Sylfaen"/>
          <w:sz w:val="24"/>
          <w:szCs w:val="24"/>
          <w:lang w:val="hy-AM"/>
        </w:rPr>
        <w:t xml:space="preserve"> «ԱՕՏՄ-ի ժամանակավոր ներմուծումն ավարտելու մասին փոփոխված տեղեկությունների փոխանցում» ընդհանուր գործընթացի </w:t>
      </w:r>
      <w:r w:rsidR="007E3C3E" w:rsidRPr="00F35D66">
        <w:rPr>
          <w:rFonts w:ascii="Sylfaen" w:hAnsi="Sylfaen"/>
          <w:sz w:val="24"/>
          <w:szCs w:val="24"/>
          <w:lang w:val="hy-AM"/>
        </w:rPr>
        <w:br/>
      </w:r>
      <w:r w:rsidRPr="00654716">
        <w:rPr>
          <w:rFonts w:ascii="Sylfaen" w:hAnsi="Sylfaen"/>
          <w:sz w:val="24"/>
          <w:szCs w:val="24"/>
          <w:lang w:val="hy-AM"/>
        </w:rPr>
        <w:t>տրանզակցիա (P.CP.04.TRN.004)</w:t>
      </w:r>
    </w:p>
    <w:p w14:paraId="7A2CE79E" w14:textId="77777777" w:rsidR="0064324F" w:rsidRPr="00654716" w:rsidRDefault="0064324F" w:rsidP="00E87D6D">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lang w:val="hy-AM"/>
        </w:rPr>
        <w:t>23.</w:t>
      </w:r>
      <w:r w:rsidR="00E87D6D"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ներմուծումն ավարտելու մասին փոփոխված տեղեկությունների փոխանցում» ընդհանուր գործընթացի տրանզակցիան (P.CP.04.TRN.004) կատարվում է նախաձեռնողի կողմից ռեսպոնդենտին համապատասխան տեղեկություններ փոխանցելու համար։ Ընդհանուր </w:t>
      </w:r>
      <w:r w:rsidRPr="007E3C3E">
        <w:rPr>
          <w:rFonts w:ascii="Sylfaen" w:hAnsi="Sylfaen"/>
          <w:spacing w:val="-4"/>
          <w:sz w:val="24"/>
          <w:szCs w:val="24"/>
          <w:lang w:val="hy-AM"/>
        </w:rPr>
        <w:t xml:space="preserve">գործընթացի նշված տրանզակցիայի կատարման սխեման ներկայացված է 12-րդ նկարում։ </w:t>
      </w:r>
      <w:r w:rsidRPr="007E3C3E">
        <w:rPr>
          <w:rFonts w:ascii="Sylfaen" w:hAnsi="Sylfaen"/>
          <w:spacing w:val="-4"/>
          <w:sz w:val="24"/>
          <w:szCs w:val="24"/>
        </w:rPr>
        <w:t>Ընդհանուր գործընթացի տրանզակցիայի պարամետրերը բերված են 13-րդ աղյուսակում</w:t>
      </w:r>
      <w:r w:rsidRPr="00654716">
        <w:rPr>
          <w:rFonts w:ascii="Sylfaen" w:hAnsi="Sylfaen"/>
          <w:sz w:val="24"/>
          <w:szCs w:val="24"/>
        </w:rPr>
        <w:t>։</w:t>
      </w:r>
    </w:p>
    <w:p w14:paraId="27BE874B"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4F50B6B6">
          <v:group id="_x0000_s1410" style="position:absolute;margin-left:9.35pt;margin-top:7.1pt;width:441.75pt;height:257.25pt;z-index:251782656" coordorigin="1605,7255" coordsize="8835,5145">
            <v:rect id="_x0000_s1294" style="position:absolute;left:1905;top:7255;width:4245;height:285" stroked="f">
              <v:textbox style="mso-next-textbox:#_x0000_s1294" inset="0,0,0,0">
                <w:txbxContent>
                  <w:p w14:paraId="6D42ED52"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295" style="position:absolute;left:6870;top:7255;width:3570;height:285" stroked="f">
              <v:textbox style="mso-next-textbox:#_x0000_s1295" inset="0,0,0,0">
                <w:txbxContent>
                  <w:p w14:paraId="3A449604"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296" style="position:absolute;left:1605;top:8800;width:915;height:510" stroked="f">
              <v:textbox style="mso-next-textbox:#_x0000_s1296" inset="0,0,0,0">
                <w:txbxContent>
                  <w:p w14:paraId="3C6227DF" w14:textId="77777777" w:rsidR="00846ABE" w:rsidRPr="00E87D6D" w:rsidRDefault="00846ABE" w:rsidP="0064324F">
                    <w:pPr>
                      <w:jc w:val="center"/>
                      <w:rPr>
                        <w:rFonts w:ascii="Sylfaen" w:hAnsi="Sylfaen"/>
                        <w:sz w:val="16"/>
                      </w:rPr>
                    </w:pPr>
                    <w:r w:rsidRPr="00E87D6D">
                      <w:rPr>
                        <w:rFonts w:ascii="Sylfaen" w:hAnsi="Sylfaen"/>
                        <w:sz w:val="12"/>
                      </w:rPr>
                      <w:t>Հսկողության սխալ</w:t>
                    </w:r>
                  </w:p>
                </w:txbxContent>
              </v:textbox>
            </v:rect>
            <v:rect id="_x0000_s1297" style="position:absolute;left:4140;top:12160;width:675;height:240" stroked="f">
              <v:textbox style="mso-next-textbox:#_x0000_s1297" inset="0,0,0,0">
                <w:txbxContent>
                  <w:p w14:paraId="53E3F95D" w14:textId="77777777" w:rsidR="00846ABE" w:rsidRPr="00636308" w:rsidRDefault="00846ABE" w:rsidP="0064324F">
                    <w:pPr>
                      <w:jc w:val="center"/>
                      <w:rPr>
                        <w:rFonts w:ascii="Sylfaen" w:hAnsi="Sylfaen"/>
                        <w:sz w:val="12"/>
                        <w:szCs w:val="12"/>
                      </w:rPr>
                    </w:pPr>
                    <w:r w:rsidRPr="0033721F">
                      <w:rPr>
                        <w:rFonts w:ascii="Sylfaen" w:hAnsi="Sylfaen"/>
                        <w:sz w:val="12"/>
                        <w:szCs w:val="12"/>
                      </w:rPr>
                      <w:t>Հաջողված</w:t>
                    </w:r>
                  </w:p>
                </w:txbxContent>
              </v:textbox>
            </v:rect>
            <v:rect id="_x0000_s1298" style="position:absolute;left:2751;top:8965;width:2289;height:1155" stroked="f">
              <v:textbox style="mso-next-textbox:#_x0000_s1298" inset="0,0,0,0">
                <w:txbxContent>
                  <w:p w14:paraId="633E3E23" w14:textId="77777777" w:rsidR="00846ABE" w:rsidRPr="00E87D6D" w:rsidRDefault="00846ABE" w:rsidP="0064324F">
                    <w:pPr>
                      <w:jc w:val="center"/>
                      <w:rPr>
                        <w:rFonts w:ascii="Sylfaen" w:hAnsi="Sylfaen"/>
                        <w:sz w:val="18"/>
                      </w:rPr>
                    </w:pPr>
                    <w:r w:rsidRPr="00E87D6D">
                      <w:rPr>
                        <w:rFonts w:ascii="Sylfaen" w:hAnsi="Sylfaen"/>
                        <w:sz w:val="14"/>
                      </w:rPr>
                      <w:t>ԱՕՏՄ-ի ժամանակավոր ներմուծումն ավարտելու մասին փոփոխված տեղեկությունների փոխանցում</w:t>
                    </w:r>
                  </w:p>
                </w:txbxContent>
              </v:textbox>
            </v:rect>
            <v:rect id="_x0000_s1299" style="position:absolute;left:7245;top:8965;width:2655;height:1155" stroked="f">
              <v:textbox style="mso-next-textbox:#_x0000_s1299" inset="0,0,0,0">
                <w:txbxContent>
                  <w:p w14:paraId="45BAD349" w14:textId="77777777" w:rsidR="00846ABE" w:rsidRPr="00E87D6D" w:rsidRDefault="00846ABE" w:rsidP="0064324F">
                    <w:pPr>
                      <w:jc w:val="center"/>
                      <w:rPr>
                        <w:rFonts w:ascii="Sylfaen" w:hAnsi="Sylfaen"/>
                        <w:sz w:val="18"/>
                      </w:rPr>
                    </w:pPr>
                    <w:r w:rsidRPr="00E87D6D">
                      <w:rPr>
                        <w:rFonts w:ascii="Sylfaen" w:hAnsi="Sylfaen"/>
                        <w:sz w:val="14"/>
                      </w:rPr>
                      <w:t>ԱՕՏՄ-ի ժամանակավոր ներմուծումն ավարտելու մասին փոփոխված տեղեկությունների ընդունում եւ մշակում</w:t>
                    </w:r>
                  </w:p>
                </w:txbxContent>
              </v:textbox>
            </v:rect>
            <v:rect id="_x0000_s1300" style="position:absolute;left:2115;top:11050;width:3615;height:615" stroked="f">
              <v:textbox style="mso-next-textbox:#_x0000_s1300" inset="0,0,0,0">
                <w:txbxContent>
                  <w:p w14:paraId="17DDC951" w14:textId="77777777" w:rsidR="00846ABE" w:rsidRPr="00E87D6D" w:rsidRDefault="00846ABE" w:rsidP="0064324F">
                    <w:pPr>
                      <w:jc w:val="center"/>
                      <w:rPr>
                        <w:rFonts w:ascii="Sylfaen" w:hAnsi="Sylfaen"/>
                        <w:sz w:val="18"/>
                      </w:rPr>
                    </w:pPr>
                    <w:r w:rsidRPr="00E87D6D">
                      <w:rPr>
                        <w:rFonts w:ascii="Sylfaen" w:hAnsi="Sylfaen"/>
                        <w:sz w:val="14"/>
                      </w:rPr>
                      <w:t>ԱՕՏՄ-ի ժամանակավոր ներմուծման մասին տեղեկություններ [փոփոխված տեղեկությունները մշակվել են]</w:t>
                    </w:r>
                  </w:p>
                </w:txbxContent>
              </v:textbox>
            </v:rect>
            <v:rect id="_x0000_s1301" style="position:absolute;left:4485;top:8050;width:3225;height:750" stroked="f">
              <v:textbox style="mso-next-textbox:#_x0000_s1301" inset="0,0,0,0">
                <w:txbxContent>
                  <w:p w14:paraId="16EDE2A9" w14:textId="77777777" w:rsidR="00846ABE" w:rsidRPr="00E87D6D" w:rsidRDefault="00846ABE" w:rsidP="0064324F">
                    <w:pPr>
                      <w:jc w:val="center"/>
                      <w:rPr>
                        <w:rFonts w:ascii="Sylfaen" w:hAnsi="Sylfaen"/>
                        <w:sz w:val="18"/>
                      </w:rPr>
                    </w:pPr>
                    <w:r w:rsidRPr="00E87D6D">
                      <w:rPr>
                        <w:rFonts w:ascii="Sylfaen" w:hAnsi="Sylfaen"/>
                        <w:sz w:val="14"/>
                      </w:rPr>
                      <w:t>ԱՕՏՄ-ի ժամանակավոր ներմուծումն ավարտելու մասին տեղեկություններ (P.CP.04.MSG 004)</w:t>
                    </w:r>
                  </w:p>
                </w:txbxContent>
              </v:textbox>
            </v:rect>
            <v:rect id="_x0000_s1302" style="position:absolute;left:4935;top:10330;width:2775;height:570" stroked="f">
              <v:textbox style="mso-next-textbox:#_x0000_s1302" inset="0,0,0,0">
                <w:txbxContent>
                  <w:p w14:paraId="5A46AAE8" w14:textId="77777777" w:rsidR="00846ABE" w:rsidRPr="00E87D6D" w:rsidRDefault="00846ABE" w:rsidP="0064324F">
                    <w:pPr>
                      <w:jc w:val="center"/>
                      <w:rPr>
                        <w:rFonts w:ascii="Sylfaen" w:hAnsi="Sylfaen"/>
                        <w:sz w:val="18"/>
                      </w:rPr>
                    </w:pPr>
                    <w:r w:rsidRPr="00E87D6D">
                      <w:rPr>
                        <w:rFonts w:ascii="Sylfaen" w:hAnsi="Sylfaen"/>
                        <w:sz w:val="14"/>
                      </w:rPr>
                      <w:t>Հաջողված մշակման վերաբերյալ ծանուցում (Р.СР.04. MSG.007)</w:t>
                    </w:r>
                  </w:p>
                </w:txbxContent>
              </v:textbox>
            </v:rect>
          </v:group>
        </w:pict>
      </w:r>
      <w:r w:rsidR="0064324F" w:rsidRPr="00654716">
        <w:rPr>
          <w:rFonts w:ascii="Sylfaen" w:hAnsi="Sylfaen" w:cs="Sylfaen"/>
          <w:noProof/>
          <w:lang w:val="en-US" w:eastAsia="en-US" w:bidi="ar-SA"/>
        </w:rPr>
        <w:drawing>
          <wp:inline distT="0" distB="0" distL="0" distR="0" wp14:anchorId="667E3809" wp14:editId="13389BE5">
            <wp:extent cx="5882640" cy="3542030"/>
            <wp:effectExtent l="0" t="0" r="0" b="0"/>
            <wp:docPr id="48"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1" cstate="print"/>
                    <a:stretch/>
                  </pic:blipFill>
                  <pic:spPr>
                    <a:xfrm>
                      <a:off x="0" y="0"/>
                      <a:ext cx="5882640" cy="3542030"/>
                    </a:xfrm>
                    <a:prstGeom prst="rect">
                      <a:avLst/>
                    </a:prstGeom>
                  </pic:spPr>
                </pic:pic>
              </a:graphicData>
            </a:graphic>
          </wp:inline>
        </w:drawing>
      </w:r>
    </w:p>
    <w:p w14:paraId="53591B7E" w14:textId="77777777" w:rsidR="0064324F" w:rsidRPr="00351A35" w:rsidRDefault="0064324F" w:rsidP="0064324F">
      <w:pPr>
        <w:pStyle w:val="Picturecaption0"/>
        <w:spacing w:after="160" w:line="360" w:lineRule="auto"/>
        <w:rPr>
          <w:rFonts w:ascii="Sylfaen" w:hAnsi="Sylfaen" w:cs="Sylfaen"/>
          <w:sz w:val="20"/>
          <w:szCs w:val="24"/>
          <w:lang w:val="hy-AM"/>
        </w:rPr>
      </w:pPr>
      <w:r w:rsidRPr="00351A35">
        <w:rPr>
          <w:rFonts w:ascii="Sylfaen" w:hAnsi="Sylfaen"/>
          <w:sz w:val="20"/>
          <w:szCs w:val="24"/>
          <w:lang w:val="hy-AM"/>
        </w:rPr>
        <w:t>Նկ. 12. «ԱՕՏՄ-ի ժամանակավոր ներմուծումն ավարտելու մասին փոփոխված տեղեկությունների փոխանցում» ընդհանուր գործընթացի տրանզակցիայի (P.CP.04.TRN.004) կատարման սխեմա</w:t>
      </w:r>
    </w:p>
    <w:p w14:paraId="1C80830C" w14:textId="77777777" w:rsidR="0064324F" w:rsidRPr="00351A35" w:rsidRDefault="0064324F" w:rsidP="0064324F">
      <w:pPr>
        <w:pStyle w:val="Tablecaption0"/>
        <w:spacing w:after="160" w:line="360" w:lineRule="auto"/>
        <w:jc w:val="right"/>
        <w:rPr>
          <w:rFonts w:ascii="Sylfaen" w:hAnsi="Sylfaen" w:cs="Sylfaen"/>
          <w:sz w:val="24"/>
          <w:lang w:val="hy-AM"/>
        </w:rPr>
      </w:pPr>
      <w:r w:rsidRPr="00654716">
        <w:rPr>
          <w:rFonts w:ascii="Sylfaen" w:hAnsi="Sylfaen"/>
          <w:lang w:val="hy-AM"/>
        </w:rPr>
        <w:t xml:space="preserve">Աղյուսակ </w:t>
      </w:r>
      <w:r w:rsidRPr="00351A35">
        <w:rPr>
          <w:rFonts w:ascii="Sylfaen" w:hAnsi="Sylfaen"/>
          <w:sz w:val="24"/>
          <w:lang w:val="hy-AM"/>
        </w:rPr>
        <w:t>13</w:t>
      </w:r>
    </w:p>
    <w:p w14:paraId="093027C6" w14:textId="77777777" w:rsidR="0064324F" w:rsidRPr="00351A35" w:rsidRDefault="0064324F" w:rsidP="0064324F">
      <w:pPr>
        <w:pStyle w:val="Tablecaption0"/>
        <w:spacing w:after="160" w:line="360" w:lineRule="auto"/>
        <w:rPr>
          <w:rFonts w:ascii="Sylfaen" w:hAnsi="Sylfaen" w:cs="Sylfaen"/>
          <w:sz w:val="24"/>
          <w:lang w:val="hy-AM"/>
        </w:rPr>
      </w:pPr>
      <w:r w:rsidRPr="00351A35">
        <w:rPr>
          <w:rFonts w:ascii="Sylfaen" w:hAnsi="Sylfaen"/>
          <w:sz w:val="24"/>
          <w:lang w:val="hy-AM"/>
        </w:rPr>
        <w:t xml:space="preserve">«ԱՕՏՄ-ի ժամանակավոր ներմուծումն ավարտելու մասին փոփոխված տեղեկությունների փոխանցում» ընդհանուր գործընթացի </w:t>
      </w:r>
      <w:r w:rsidR="007E3C3E" w:rsidRPr="00F35D66">
        <w:rPr>
          <w:rFonts w:ascii="Sylfaen" w:hAnsi="Sylfaen"/>
          <w:sz w:val="24"/>
          <w:lang w:val="hy-AM"/>
        </w:rPr>
        <w:br/>
      </w:r>
      <w:r w:rsidRPr="00351A35">
        <w:rPr>
          <w:rFonts w:ascii="Sylfaen" w:hAnsi="Sylfaen"/>
          <w:sz w:val="24"/>
          <w:lang w:val="hy-AM"/>
        </w:rPr>
        <w:t>տրանզակցիայի (P.CP.04.TRN.004) նկարագրություն</w:t>
      </w:r>
    </w:p>
    <w:tbl>
      <w:tblPr>
        <w:tblOverlap w:val="never"/>
        <w:tblW w:w="9385" w:type="dxa"/>
        <w:tblLayout w:type="fixed"/>
        <w:tblCellMar>
          <w:left w:w="10" w:type="dxa"/>
          <w:right w:w="10" w:type="dxa"/>
        </w:tblCellMar>
        <w:tblLook w:val="0000" w:firstRow="0" w:lastRow="0" w:firstColumn="0" w:lastColumn="0" w:noHBand="0" w:noVBand="0"/>
      </w:tblPr>
      <w:tblGrid>
        <w:gridCol w:w="861"/>
        <w:gridCol w:w="3116"/>
        <w:gridCol w:w="5389"/>
        <w:gridCol w:w="19"/>
      </w:tblGrid>
      <w:tr w:rsidR="0064324F" w:rsidRPr="00351A35" w14:paraId="29852ECE" w14:textId="77777777" w:rsidTr="007E3C3E">
        <w:trPr>
          <w:gridAfter w:val="1"/>
          <w:wAfter w:w="19" w:type="dxa"/>
          <w:tblHeader/>
        </w:trPr>
        <w:tc>
          <w:tcPr>
            <w:tcW w:w="861" w:type="dxa"/>
            <w:tcBorders>
              <w:top w:val="single" w:sz="4" w:space="0" w:color="auto"/>
              <w:left w:val="single" w:sz="4" w:space="0" w:color="auto"/>
            </w:tcBorders>
          </w:tcPr>
          <w:p w14:paraId="17728430"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Համարը՝ ը/կ</w:t>
            </w:r>
          </w:p>
        </w:tc>
        <w:tc>
          <w:tcPr>
            <w:tcW w:w="3116" w:type="dxa"/>
            <w:tcBorders>
              <w:top w:val="single" w:sz="4" w:space="0" w:color="auto"/>
              <w:left w:val="single" w:sz="4" w:space="0" w:color="auto"/>
            </w:tcBorders>
          </w:tcPr>
          <w:p w14:paraId="1F45F431"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Պարտադիր տարր</w:t>
            </w:r>
          </w:p>
        </w:tc>
        <w:tc>
          <w:tcPr>
            <w:tcW w:w="5389" w:type="dxa"/>
            <w:tcBorders>
              <w:top w:val="single" w:sz="4" w:space="0" w:color="auto"/>
              <w:left w:val="single" w:sz="4" w:space="0" w:color="auto"/>
              <w:right w:val="single" w:sz="4" w:space="0" w:color="auto"/>
            </w:tcBorders>
          </w:tcPr>
          <w:p w14:paraId="59B5AB9B"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Նկարագրություն</w:t>
            </w:r>
          </w:p>
        </w:tc>
      </w:tr>
      <w:tr w:rsidR="0064324F" w:rsidRPr="00351A35" w14:paraId="24F96F31" w14:textId="77777777" w:rsidTr="007E3C3E">
        <w:trPr>
          <w:gridAfter w:val="1"/>
          <w:wAfter w:w="19" w:type="dxa"/>
          <w:tblHeader/>
        </w:trPr>
        <w:tc>
          <w:tcPr>
            <w:tcW w:w="861" w:type="dxa"/>
            <w:tcBorders>
              <w:top w:val="single" w:sz="4" w:space="0" w:color="auto"/>
              <w:left w:val="single" w:sz="4" w:space="0" w:color="auto"/>
            </w:tcBorders>
          </w:tcPr>
          <w:p w14:paraId="756151F9"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1</w:t>
            </w:r>
          </w:p>
        </w:tc>
        <w:tc>
          <w:tcPr>
            <w:tcW w:w="3116" w:type="dxa"/>
            <w:tcBorders>
              <w:top w:val="single" w:sz="4" w:space="0" w:color="auto"/>
              <w:left w:val="single" w:sz="4" w:space="0" w:color="auto"/>
            </w:tcBorders>
          </w:tcPr>
          <w:p w14:paraId="3192C60D"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2</w:t>
            </w:r>
          </w:p>
        </w:tc>
        <w:tc>
          <w:tcPr>
            <w:tcW w:w="5389" w:type="dxa"/>
            <w:tcBorders>
              <w:top w:val="single" w:sz="4" w:space="0" w:color="auto"/>
              <w:left w:val="single" w:sz="4" w:space="0" w:color="auto"/>
              <w:right w:val="single" w:sz="4" w:space="0" w:color="auto"/>
            </w:tcBorders>
          </w:tcPr>
          <w:p w14:paraId="66C4BFA8"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3</w:t>
            </w:r>
          </w:p>
        </w:tc>
      </w:tr>
      <w:tr w:rsidR="0064324F" w:rsidRPr="00351A35" w14:paraId="13883208" w14:textId="77777777" w:rsidTr="00351A35">
        <w:trPr>
          <w:gridAfter w:val="1"/>
          <w:wAfter w:w="19" w:type="dxa"/>
        </w:trPr>
        <w:tc>
          <w:tcPr>
            <w:tcW w:w="861" w:type="dxa"/>
            <w:tcBorders>
              <w:top w:val="single" w:sz="4" w:space="0" w:color="auto"/>
              <w:left w:val="single" w:sz="4" w:space="0" w:color="auto"/>
              <w:bottom w:val="single" w:sz="4" w:space="0" w:color="auto"/>
            </w:tcBorders>
          </w:tcPr>
          <w:p w14:paraId="102B7881"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1</w:t>
            </w:r>
          </w:p>
        </w:tc>
        <w:tc>
          <w:tcPr>
            <w:tcW w:w="3116" w:type="dxa"/>
            <w:tcBorders>
              <w:top w:val="single" w:sz="4" w:space="0" w:color="auto"/>
              <w:left w:val="single" w:sz="4" w:space="0" w:color="auto"/>
              <w:bottom w:val="single" w:sz="4" w:space="0" w:color="auto"/>
            </w:tcBorders>
          </w:tcPr>
          <w:p w14:paraId="6EBAAE33"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Ծածկագրային նշագիր</w:t>
            </w:r>
          </w:p>
        </w:tc>
        <w:tc>
          <w:tcPr>
            <w:tcW w:w="5389" w:type="dxa"/>
            <w:tcBorders>
              <w:top w:val="single" w:sz="4" w:space="0" w:color="auto"/>
              <w:left w:val="single" w:sz="4" w:space="0" w:color="auto"/>
              <w:bottom w:val="single" w:sz="4" w:space="0" w:color="auto"/>
              <w:right w:val="single" w:sz="4" w:space="0" w:color="auto"/>
            </w:tcBorders>
          </w:tcPr>
          <w:p w14:paraId="0AB9C35B"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P.CP.04.TRN.004</w:t>
            </w:r>
          </w:p>
        </w:tc>
      </w:tr>
      <w:tr w:rsidR="0064324F" w:rsidRPr="00351A35" w14:paraId="3828F48F" w14:textId="77777777" w:rsidTr="00351A35">
        <w:trPr>
          <w:gridAfter w:val="1"/>
          <w:wAfter w:w="19" w:type="dxa"/>
        </w:trPr>
        <w:tc>
          <w:tcPr>
            <w:tcW w:w="861" w:type="dxa"/>
            <w:tcBorders>
              <w:top w:val="single" w:sz="4" w:space="0" w:color="auto"/>
              <w:left w:val="single" w:sz="4" w:space="0" w:color="auto"/>
            </w:tcBorders>
            <w:shd w:val="clear" w:color="auto" w:fill="FFFFFF"/>
          </w:tcPr>
          <w:p w14:paraId="6AF42AAE"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2</w:t>
            </w:r>
          </w:p>
        </w:tc>
        <w:tc>
          <w:tcPr>
            <w:tcW w:w="3116" w:type="dxa"/>
            <w:tcBorders>
              <w:top w:val="single" w:sz="4" w:space="0" w:color="auto"/>
              <w:left w:val="single" w:sz="4" w:space="0" w:color="auto"/>
            </w:tcBorders>
            <w:shd w:val="clear" w:color="auto" w:fill="FFFFFF"/>
            <w:vAlign w:val="center"/>
          </w:tcPr>
          <w:p w14:paraId="341643E2"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Ընդհանուր գործընթացի տրանզակցիայի անվանում</w:t>
            </w:r>
          </w:p>
        </w:tc>
        <w:tc>
          <w:tcPr>
            <w:tcW w:w="5389" w:type="dxa"/>
            <w:tcBorders>
              <w:top w:val="single" w:sz="4" w:space="0" w:color="auto"/>
              <w:left w:val="single" w:sz="4" w:space="0" w:color="auto"/>
              <w:right w:val="single" w:sz="4" w:space="0" w:color="auto"/>
            </w:tcBorders>
            <w:shd w:val="clear" w:color="auto" w:fill="FFFFFF"/>
            <w:vAlign w:val="center"/>
          </w:tcPr>
          <w:p w14:paraId="5536F384"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ԱՕՏՄ-ի ժամանակավոր ներմուծումն ավարտելու մասին փոփոխված տեղեկությունների փոխանցում</w:t>
            </w:r>
          </w:p>
        </w:tc>
      </w:tr>
      <w:tr w:rsidR="0064324F" w:rsidRPr="00351A35" w14:paraId="06E81E5D" w14:textId="77777777" w:rsidTr="00351A35">
        <w:trPr>
          <w:gridAfter w:val="1"/>
          <w:wAfter w:w="19" w:type="dxa"/>
        </w:trPr>
        <w:tc>
          <w:tcPr>
            <w:tcW w:w="861" w:type="dxa"/>
            <w:tcBorders>
              <w:top w:val="single" w:sz="4" w:space="0" w:color="auto"/>
              <w:left w:val="single" w:sz="4" w:space="0" w:color="auto"/>
            </w:tcBorders>
            <w:shd w:val="clear" w:color="auto" w:fill="FFFFFF"/>
          </w:tcPr>
          <w:p w14:paraId="163AD11E"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3</w:t>
            </w:r>
          </w:p>
        </w:tc>
        <w:tc>
          <w:tcPr>
            <w:tcW w:w="3116" w:type="dxa"/>
            <w:tcBorders>
              <w:top w:val="single" w:sz="4" w:space="0" w:color="auto"/>
              <w:left w:val="single" w:sz="4" w:space="0" w:color="auto"/>
            </w:tcBorders>
            <w:shd w:val="clear" w:color="auto" w:fill="FFFFFF"/>
            <w:vAlign w:val="center"/>
          </w:tcPr>
          <w:p w14:paraId="69752418"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Ընդհանուր գործընթացի տրանզակցիայի ձ</w:t>
            </w:r>
            <w:r w:rsidR="00654716" w:rsidRPr="00351A35">
              <w:rPr>
                <w:rFonts w:ascii="Sylfaen" w:hAnsi="Sylfaen"/>
                <w:sz w:val="20"/>
                <w:szCs w:val="20"/>
              </w:rPr>
              <w:t>եւ</w:t>
            </w:r>
            <w:r w:rsidRPr="00351A35">
              <w:rPr>
                <w:rFonts w:ascii="Sylfaen" w:hAnsi="Sylfaen"/>
                <w:sz w:val="20"/>
                <w:szCs w:val="20"/>
              </w:rPr>
              <w:t>անմուշ</w:t>
            </w:r>
          </w:p>
        </w:tc>
        <w:tc>
          <w:tcPr>
            <w:tcW w:w="5389" w:type="dxa"/>
            <w:tcBorders>
              <w:top w:val="single" w:sz="4" w:space="0" w:color="auto"/>
              <w:left w:val="single" w:sz="4" w:space="0" w:color="auto"/>
              <w:right w:val="single" w:sz="4" w:space="0" w:color="auto"/>
            </w:tcBorders>
            <w:shd w:val="clear" w:color="auto" w:fill="FFFFFF"/>
          </w:tcPr>
          <w:p w14:paraId="4DF68F66"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հարցում/պատասխան</w:t>
            </w:r>
          </w:p>
        </w:tc>
      </w:tr>
      <w:tr w:rsidR="0064324F" w:rsidRPr="00351A35" w14:paraId="38BC625A" w14:textId="77777777" w:rsidTr="00351A35">
        <w:trPr>
          <w:gridAfter w:val="1"/>
          <w:wAfter w:w="19" w:type="dxa"/>
        </w:trPr>
        <w:tc>
          <w:tcPr>
            <w:tcW w:w="861" w:type="dxa"/>
            <w:tcBorders>
              <w:top w:val="single" w:sz="4" w:space="0" w:color="auto"/>
              <w:left w:val="single" w:sz="4" w:space="0" w:color="auto"/>
            </w:tcBorders>
            <w:shd w:val="clear" w:color="auto" w:fill="FFFFFF"/>
            <w:vAlign w:val="center"/>
          </w:tcPr>
          <w:p w14:paraId="11E19541"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4</w:t>
            </w:r>
          </w:p>
        </w:tc>
        <w:tc>
          <w:tcPr>
            <w:tcW w:w="3116" w:type="dxa"/>
            <w:tcBorders>
              <w:top w:val="single" w:sz="4" w:space="0" w:color="auto"/>
              <w:left w:val="single" w:sz="4" w:space="0" w:color="auto"/>
            </w:tcBorders>
            <w:shd w:val="clear" w:color="auto" w:fill="FFFFFF"/>
            <w:vAlign w:val="center"/>
          </w:tcPr>
          <w:p w14:paraId="16278C53"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Սկզբնավորող դեր</w:t>
            </w:r>
          </w:p>
        </w:tc>
        <w:tc>
          <w:tcPr>
            <w:tcW w:w="5389" w:type="dxa"/>
            <w:tcBorders>
              <w:top w:val="single" w:sz="4" w:space="0" w:color="auto"/>
              <w:left w:val="single" w:sz="4" w:space="0" w:color="auto"/>
              <w:right w:val="single" w:sz="4" w:space="0" w:color="auto"/>
            </w:tcBorders>
            <w:shd w:val="clear" w:color="auto" w:fill="FFFFFF"/>
            <w:vAlign w:val="center"/>
          </w:tcPr>
          <w:p w14:paraId="063EF7FD"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նախաձեռնող</w:t>
            </w:r>
          </w:p>
        </w:tc>
      </w:tr>
      <w:tr w:rsidR="0064324F" w:rsidRPr="00351A35" w14:paraId="3118309A" w14:textId="77777777" w:rsidTr="00351A35">
        <w:trPr>
          <w:gridAfter w:val="1"/>
          <w:wAfter w:w="19" w:type="dxa"/>
        </w:trPr>
        <w:tc>
          <w:tcPr>
            <w:tcW w:w="861" w:type="dxa"/>
            <w:tcBorders>
              <w:top w:val="single" w:sz="4" w:space="0" w:color="auto"/>
              <w:left w:val="single" w:sz="4" w:space="0" w:color="auto"/>
            </w:tcBorders>
            <w:shd w:val="clear" w:color="auto" w:fill="FFFFFF"/>
          </w:tcPr>
          <w:p w14:paraId="2E15EE70"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5</w:t>
            </w:r>
          </w:p>
        </w:tc>
        <w:tc>
          <w:tcPr>
            <w:tcW w:w="3116" w:type="dxa"/>
            <w:tcBorders>
              <w:top w:val="single" w:sz="4" w:space="0" w:color="auto"/>
              <w:left w:val="single" w:sz="4" w:space="0" w:color="auto"/>
            </w:tcBorders>
            <w:shd w:val="clear" w:color="auto" w:fill="FFFFFF"/>
          </w:tcPr>
          <w:p w14:paraId="1A690D11"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Սկզբնավորող գործառնություն</w:t>
            </w:r>
          </w:p>
        </w:tc>
        <w:tc>
          <w:tcPr>
            <w:tcW w:w="5389" w:type="dxa"/>
            <w:tcBorders>
              <w:top w:val="single" w:sz="4" w:space="0" w:color="auto"/>
              <w:left w:val="single" w:sz="4" w:space="0" w:color="auto"/>
              <w:right w:val="single" w:sz="4" w:space="0" w:color="auto"/>
            </w:tcBorders>
            <w:shd w:val="clear" w:color="auto" w:fill="FFFFFF"/>
            <w:vAlign w:val="center"/>
          </w:tcPr>
          <w:p w14:paraId="4B26F880"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ԱՕՏՄ-ի ժամանակավոր ներմուծումն ավարտելու մասին փոփոխված տեղեկությունների փոխանցում</w:t>
            </w:r>
          </w:p>
        </w:tc>
      </w:tr>
      <w:tr w:rsidR="0064324F" w:rsidRPr="00351A35" w14:paraId="66C045DF" w14:textId="77777777" w:rsidTr="00351A35">
        <w:trPr>
          <w:gridAfter w:val="1"/>
          <w:wAfter w:w="19" w:type="dxa"/>
        </w:trPr>
        <w:tc>
          <w:tcPr>
            <w:tcW w:w="861" w:type="dxa"/>
            <w:tcBorders>
              <w:top w:val="single" w:sz="4" w:space="0" w:color="auto"/>
              <w:left w:val="single" w:sz="4" w:space="0" w:color="auto"/>
            </w:tcBorders>
            <w:shd w:val="clear" w:color="auto" w:fill="FFFFFF"/>
            <w:vAlign w:val="center"/>
          </w:tcPr>
          <w:p w14:paraId="080D3F38"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6</w:t>
            </w:r>
          </w:p>
        </w:tc>
        <w:tc>
          <w:tcPr>
            <w:tcW w:w="3116" w:type="dxa"/>
            <w:tcBorders>
              <w:top w:val="single" w:sz="4" w:space="0" w:color="auto"/>
              <w:left w:val="single" w:sz="4" w:space="0" w:color="auto"/>
            </w:tcBorders>
            <w:shd w:val="clear" w:color="auto" w:fill="FFFFFF"/>
            <w:vAlign w:val="center"/>
          </w:tcPr>
          <w:p w14:paraId="7F3EEE74"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Արձագանքող դեր</w:t>
            </w:r>
          </w:p>
        </w:tc>
        <w:tc>
          <w:tcPr>
            <w:tcW w:w="5389" w:type="dxa"/>
            <w:tcBorders>
              <w:top w:val="single" w:sz="4" w:space="0" w:color="auto"/>
              <w:left w:val="single" w:sz="4" w:space="0" w:color="auto"/>
              <w:right w:val="single" w:sz="4" w:space="0" w:color="auto"/>
            </w:tcBorders>
            <w:shd w:val="clear" w:color="auto" w:fill="FFFFFF"/>
            <w:vAlign w:val="center"/>
          </w:tcPr>
          <w:p w14:paraId="2C4ED14D"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ռեսպոնդենտ</w:t>
            </w:r>
          </w:p>
        </w:tc>
      </w:tr>
      <w:tr w:rsidR="0064324F" w:rsidRPr="00351A35" w14:paraId="1E220496" w14:textId="77777777" w:rsidTr="00351A35">
        <w:trPr>
          <w:gridAfter w:val="1"/>
          <w:wAfter w:w="19" w:type="dxa"/>
        </w:trPr>
        <w:tc>
          <w:tcPr>
            <w:tcW w:w="861" w:type="dxa"/>
            <w:tcBorders>
              <w:top w:val="single" w:sz="4" w:space="0" w:color="auto"/>
              <w:left w:val="single" w:sz="4" w:space="0" w:color="auto"/>
            </w:tcBorders>
            <w:shd w:val="clear" w:color="auto" w:fill="FFFFFF"/>
          </w:tcPr>
          <w:p w14:paraId="7945601D"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7</w:t>
            </w:r>
          </w:p>
        </w:tc>
        <w:tc>
          <w:tcPr>
            <w:tcW w:w="3116" w:type="dxa"/>
            <w:tcBorders>
              <w:top w:val="single" w:sz="4" w:space="0" w:color="auto"/>
              <w:left w:val="single" w:sz="4" w:space="0" w:color="auto"/>
            </w:tcBorders>
            <w:shd w:val="clear" w:color="auto" w:fill="FFFFFF"/>
          </w:tcPr>
          <w:p w14:paraId="75852C26"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Ընդունող գործառնություն</w:t>
            </w:r>
          </w:p>
        </w:tc>
        <w:tc>
          <w:tcPr>
            <w:tcW w:w="5389" w:type="dxa"/>
            <w:tcBorders>
              <w:top w:val="single" w:sz="4" w:space="0" w:color="auto"/>
              <w:left w:val="single" w:sz="4" w:space="0" w:color="auto"/>
              <w:right w:val="single" w:sz="4" w:space="0" w:color="auto"/>
            </w:tcBorders>
            <w:shd w:val="clear" w:color="auto" w:fill="FFFFFF"/>
            <w:vAlign w:val="center"/>
          </w:tcPr>
          <w:p w14:paraId="10FB9223"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ԱՕՏՄ-ի ժամանակավոր ներմուծումն ավարտելու մասին փոփոխված տեղեկությունների ընդունում եւ մշակում</w:t>
            </w:r>
          </w:p>
        </w:tc>
      </w:tr>
      <w:tr w:rsidR="0064324F" w:rsidRPr="00351A35" w14:paraId="03892309" w14:textId="77777777" w:rsidTr="00351A35">
        <w:trPr>
          <w:gridAfter w:val="1"/>
          <w:wAfter w:w="19" w:type="dxa"/>
        </w:trPr>
        <w:tc>
          <w:tcPr>
            <w:tcW w:w="861" w:type="dxa"/>
            <w:tcBorders>
              <w:top w:val="single" w:sz="4" w:space="0" w:color="auto"/>
              <w:left w:val="single" w:sz="4" w:space="0" w:color="auto"/>
            </w:tcBorders>
            <w:shd w:val="clear" w:color="auto" w:fill="FFFFFF"/>
          </w:tcPr>
          <w:p w14:paraId="1A16A6FE"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8</w:t>
            </w:r>
          </w:p>
        </w:tc>
        <w:tc>
          <w:tcPr>
            <w:tcW w:w="3116" w:type="dxa"/>
            <w:tcBorders>
              <w:top w:val="single" w:sz="4" w:space="0" w:color="auto"/>
              <w:left w:val="single" w:sz="4" w:space="0" w:color="auto"/>
            </w:tcBorders>
            <w:shd w:val="clear" w:color="auto" w:fill="FFFFFF"/>
          </w:tcPr>
          <w:p w14:paraId="72111019"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Ընդհանուր գործընթացի տրանզակցիայի կատարման արդյունք</w:t>
            </w:r>
          </w:p>
        </w:tc>
        <w:tc>
          <w:tcPr>
            <w:tcW w:w="5389" w:type="dxa"/>
            <w:tcBorders>
              <w:top w:val="single" w:sz="4" w:space="0" w:color="auto"/>
              <w:left w:val="single" w:sz="4" w:space="0" w:color="auto"/>
              <w:right w:val="single" w:sz="4" w:space="0" w:color="auto"/>
            </w:tcBorders>
            <w:shd w:val="clear" w:color="auto" w:fill="FFFFFF"/>
            <w:vAlign w:val="center"/>
          </w:tcPr>
          <w:p w14:paraId="13A38745"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ԱՕՏՄ-ի ժամանակավոր ներմուծման մասին տեղեկություններ (Р.СР.04.BEN.001)՝ փոփոխված տեղեկությունները մշակվել են</w:t>
            </w:r>
          </w:p>
        </w:tc>
      </w:tr>
      <w:tr w:rsidR="0064324F" w:rsidRPr="00351A35" w14:paraId="52E14099" w14:textId="77777777" w:rsidTr="00351A35">
        <w:trPr>
          <w:gridAfter w:val="1"/>
          <w:wAfter w:w="19" w:type="dxa"/>
        </w:trPr>
        <w:tc>
          <w:tcPr>
            <w:tcW w:w="861" w:type="dxa"/>
            <w:tcBorders>
              <w:top w:val="single" w:sz="4" w:space="0" w:color="auto"/>
              <w:left w:val="single" w:sz="4" w:space="0" w:color="auto"/>
            </w:tcBorders>
            <w:shd w:val="clear" w:color="auto" w:fill="FFFFFF"/>
          </w:tcPr>
          <w:p w14:paraId="3F11AFE4" w14:textId="77777777" w:rsidR="0064324F" w:rsidRPr="00351A35" w:rsidRDefault="0064324F" w:rsidP="00351A35">
            <w:pPr>
              <w:pStyle w:val="Other0"/>
              <w:spacing w:after="120" w:line="240" w:lineRule="auto"/>
              <w:ind w:firstLine="0"/>
              <w:jc w:val="center"/>
              <w:rPr>
                <w:rFonts w:ascii="Sylfaen" w:hAnsi="Sylfaen" w:cs="Sylfaen"/>
                <w:sz w:val="20"/>
                <w:szCs w:val="20"/>
              </w:rPr>
            </w:pPr>
            <w:r w:rsidRPr="00351A35">
              <w:rPr>
                <w:rFonts w:ascii="Sylfaen" w:hAnsi="Sylfaen"/>
                <w:sz w:val="20"/>
                <w:szCs w:val="20"/>
              </w:rPr>
              <w:t>9</w:t>
            </w:r>
          </w:p>
        </w:tc>
        <w:tc>
          <w:tcPr>
            <w:tcW w:w="3116" w:type="dxa"/>
            <w:tcBorders>
              <w:top w:val="single" w:sz="4" w:space="0" w:color="auto"/>
              <w:left w:val="single" w:sz="4" w:space="0" w:color="auto"/>
            </w:tcBorders>
            <w:shd w:val="clear" w:color="auto" w:fill="FFFFFF"/>
            <w:vAlign w:val="center"/>
          </w:tcPr>
          <w:p w14:paraId="24958A55"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Ընդհանուր գործընթացի տրանզակցիայի պարամետրեր՝</w:t>
            </w:r>
          </w:p>
        </w:tc>
        <w:tc>
          <w:tcPr>
            <w:tcW w:w="5389" w:type="dxa"/>
            <w:tcBorders>
              <w:top w:val="single" w:sz="4" w:space="0" w:color="auto"/>
              <w:left w:val="single" w:sz="4" w:space="0" w:color="auto"/>
              <w:right w:val="single" w:sz="4" w:space="0" w:color="auto"/>
            </w:tcBorders>
            <w:shd w:val="clear" w:color="auto" w:fill="FFFFFF"/>
          </w:tcPr>
          <w:p w14:paraId="17E8A3D1" w14:textId="77777777" w:rsidR="0064324F" w:rsidRPr="00351A35" w:rsidRDefault="0064324F" w:rsidP="00351A35">
            <w:pPr>
              <w:spacing w:after="120"/>
              <w:rPr>
                <w:rFonts w:ascii="Sylfaen" w:hAnsi="Sylfaen" w:cs="Sylfaen"/>
                <w:sz w:val="20"/>
                <w:szCs w:val="20"/>
              </w:rPr>
            </w:pPr>
          </w:p>
        </w:tc>
      </w:tr>
      <w:tr w:rsidR="0064324F" w:rsidRPr="00351A35" w14:paraId="45132C74" w14:textId="77777777" w:rsidTr="00351A35">
        <w:trPr>
          <w:gridAfter w:val="1"/>
          <w:wAfter w:w="19" w:type="dxa"/>
        </w:trPr>
        <w:tc>
          <w:tcPr>
            <w:tcW w:w="861" w:type="dxa"/>
            <w:tcBorders>
              <w:left w:val="single" w:sz="4" w:space="0" w:color="auto"/>
            </w:tcBorders>
            <w:shd w:val="clear" w:color="auto" w:fill="FFFFFF"/>
          </w:tcPr>
          <w:p w14:paraId="267805D9"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65852E9F" w14:textId="77777777" w:rsidR="0064324F" w:rsidRPr="00351A35" w:rsidRDefault="0064324F" w:rsidP="007E3C3E">
            <w:pPr>
              <w:pStyle w:val="Other0"/>
              <w:spacing w:after="120" w:line="240" w:lineRule="auto"/>
              <w:ind w:left="380" w:firstLine="20"/>
              <w:rPr>
                <w:rFonts w:ascii="Sylfaen" w:hAnsi="Sylfaen" w:cs="Sylfaen"/>
                <w:sz w:val="20"/>
                <w:szCs w:val="20"/>
              </w:rPr>
            </w:pPr>
            <w:r w:rsidRPr="00351A35">
              <w:rPr>
                <w:rFonts w:ascii="Sylfaen" w:hAnsi="Sylfaen"/>
                <w:sz w:val="20"/>
                <w:szCs w:val="20"/>
              </w:rPr>
              <w:t>ստացումը հաստատելու համար ժամանակը</w:t>
            </w:r>
          </w:p>
        </w:tc>
        <w:tc>
          <w:tcPr>
            <w:tcW w:w="5389" w:type="dxa"/>
            <w:tcBorders>
              <w:left w:val="single" w:sz="4" w:space="0" w:color="auto"/>
              <w:right w:val="single" w:sz="4" w:space="0" w:color="auto"/>
            </w:tcBorders>
            <w:shd w:val="clear" w:color="auto" w:fill="FFFFFF"/>
          </w:tcPr>
          <w:p w14:paraId="415A6CF8" w14:textId="77777777" w:rsidR="0064324F" w:rsidRPr="00351A35" w:rsidRDefault="001525D8" w:rsidP="00351A35">
            <w:pPr>
              <w:pStyle w:val="Other0"/>
              <w:spacing w:after="120" w:line="240" w:lineRule="auto"/>
              <w:jc w:val="both"/>
              <w:rPr>
                <w:rFonts w:ascii="Sylfaen" w:hAnsi="Sylfaen" w:cs="Sylfaen"/>
                <w:sz w:val="20"/>
                <w:szCs w:val="20"/>
              </w:rPr>
            </w:pPr>
            <w:r>
              <w:rPr>
                <w:rFonts w:ascii="Sylfaen" w:hAnsi="Sylfaen"/>
                <w:sz w:val="20"/>
                <w:szCs w:val="20"/>
              </w:rPr>
              <w:t>-</w:t>
            </w:r>
          </w:p>
        </w:tc>
      </w:tr>
      <w:tr w:rsidR="0064324F" w:rsidRPr="00351A35" w14:paraId="65C9EDE1" w14:textId="77777777" w:rsidTr="00351A35">
        <w:trPr>
          <w:gridAfter w:val="1"/>
          <w:wAfter w:w="19" w:type="dxa"/>
        </w:trPr>
        <w:tc>
          <w:tcPr>
            <w:tcW w:w="861" w:type="dxa"/>
            <w:tcBorders>
              <w:left w:val="single" w:sz="4" w:space="0" w:color="auto"/>
            </w:tcBorders>
            <w:shd w:val="clear" w:color="auto" w:fill="FFFFFF"/>
          </w:tcPr>
          <w:p w14:paraId="0B9D2720"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26F2A6F5" w14:textId="77777777" w:rsidR="0064324F" w:rsidRPr="00351A35" w:rsidRDefault="0064324F" w:rsidP="007E3C3E">
            <w:pPr>
              <w:pStyle w:val="Other0"/>
              <w:spacing w:after="120" w:line="240" w:lineRule="auto"/>
              <w:ind w:left="380" w:firstLine="20"/>
              <w:rPr>
                <w:rFonts w:ascii="Sylfaen" w:hAnsi="Sylfaen" w:cs="Sylfaen"/>
                <w:sz w:val="20"/>
                <w:szCs w:val="20"/>
                <w:lang w:val="hy-AM"/>
              </w:rPr>
            </w:pPr>
            <w:r w:rsidRPr="00351A35">
              <w:rPr>
                <w:rFonts w:ascii="Sylfaen" w:hAnsi="Sylfaen"/>
                <w:sz w:val="20"/>
                <w:szCs w:val="20"/>
                <w:lang w:val="hy-AM"/>
              </w:rPr>
              <w:t>մշակման համար ընդունումը հաստատելու ժամանակը</w:t>
            </w:r>
          </w:p>
        </w:tc>
        <w:tc>
          <w:tcPr>
            <w:tcW w:w="5389" w:type="dxa"/>
            <w:tcBorders>
              <w:left w:val="single" w:sz="4" w:space="0" w:color="auto"/>
              <w:right w:val="single" w:sz="4" w:space="0" w:color="auto"/>
            </w:tcBorders>
            <w:shd w:val="clear" w:color="auto" w:fill="FFFFFF"/>
          </w:tcPr>
          <w:p w14:paraId="45FBBE8C" w14:textId="77777777" w:rsidR="0064324F" w:rsidRPr="00351A35" w:rsidRDefault="0064324F" w:rsidP="00351A35">
            <w:pPr>
              <w:pStyle w:val="Other0"/>
              <w:spacing w:after="120" w:line="240" w:lineRule="auto"/>
              <w:rPr>
                <w:rFonts w:ascii="Sylfaen" w:hAnsi="Sylfaen" w:cs="Sylfaen"/>
                <w:sz w:val="20"/>
                <w:szCs w:val="20"/>
              </w:rPr>
            </w:pPr>
            <w:r w:rsidRPr="00351A35">
              <w:rPr>
                <w:rFonts w:ascii="Sylfaen" w:hAnsi="Sylfaen"/>
                <w:sz w:val="20"/>
                <w:szCs w:val="20"/>
              </w:rPr>
              <w:t>1 րոպե</w:t>
            </w:r>
          </w:p>
        </w:tc>
      </w:tr>
      <w:tr w:rsidR="0064324F" w:rsidRPr="00351A35" w14:paraId="09D53E4D" w14:textId="77777777" w:rsidTr="00351A35">
        <w:trPr>
          <w:gridAfter w:val="1"/>
          <w:wAfter w:w="19" w:type="dxa"/>
        </w:trPr>
        <w:tc>
          <w:tcPr>
            <w:tcW w:w="861" w:type="dxa"/>
            <w:tcBorders>
              <w:left w:val="single" w:sz="4" w:space="0" w:color="auto"/>
            </w:tcBorders>
            <w:shd w:val="clear" w:color="auto" w:fill="FFFFFF"/>
          </w:tcPr>
          <w:p w14:paraId="0EB7B598"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38BE4E6D" w14:textId="77777777" w:rsidR="0064324F" w:rsidRPr="00351A35" w:rsidRDefault="0064324F" w:rsidP="007E3C3E">
            <w:pPr>
              <w:pStyle w:val="Other0"/>
              <w:spacing w:after="120" w:line="240" w:lineRule="auto"/>
              <w:ind w:left="380" w:firstLine="20"/>
              <w:rPr>
                <w:rFonts w:ascii="Sylfaen" w:hAnsi="Sylfaen" w:cs="Sylfaen"/>
                <w:sz w:val="20"/>
                <w:szCs w:val="20"/>
              </w:rPr>
            </w:pPr>
            <w:r w:rsidRPr="00351A35">
              <w:rPr>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vAlign w:val="center"/>
          </w:tcPr>
          <w:p w14:paraId="77D38D00" w14:textId="77777777" w:rsidR="0064324F" w:rsidRPr="00351A35" w:rsidRDefault="0064324F" w:rsidP="00351A35">
            <w:pPr>
              <w:pStyle w:val="Other0"/>
              <w:spacing w:after="120" w:line="240" w:lineRule="auto"/>
              <w:rPr>
                <w:rFonts w:ascii="Sylfaen" w:hAnsi="Sylfaen" w:cs="Sylfaen"/>
                <w:sz w:val="20"/>
                <w:szCs w:val="20"/>
              </w:rPr>
            </w:pPr>
            <w:r w:rsidRPr="00351A35">
              <w:rPr>
                <w:rFonts w:ascii="Sylfaen" w:hAnsi="Sylfaen"/>
                <w:sz w:val="20"/>
                <w:szCs w:val="20"/>
              </w:rPr>
              <w:t>2 րոպե</w:t>
            </w:r>
          </w:p>
        </w:tc>
      </w:tr>
      <w:tr w:rsidR="0064324F" w:rsidRPr="00351A35" w14:paraId="57F17385" w14:textId="77777777" w:rsidTr="00351A35">
        <w:trPr>
          <w:gridAfter w:val="1"/>
          <w:wAfter w:w="19" w:type="dxa"/>
        </w:trPr>
        <w:tc>
          <w:tcPr>
            <w:tcW w:w="861" w:type="dxa"/>
            <w:tcBorders>
              <w:left w:val="single" w:sz="4" w:space="0" w:color="auto"/>
            </w:tcBorders>
            <w:shd w:val="clear" w:color="auto" w:fill="FFFFFF"/>
          </w:tcPr>
          <w:p w14:paraId="54C3C8D8"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75FCDB22" w14:textId="77777777" w:rsidR="0064324F" w:rsidRPr="00351A35" w:rsidRDefault="0064324F" w:rsidP="007E3C3E">
            <w:pPr>
              <w:pStyle w:val="Other0"/>
              <w:spacing w:after="120" w:line="240" w:lineRule="auto"/>
              <w:ind w:left="380" w:firstLine="20"/>
              <w:rPr>
                <w:rFonts w:ascii="Sylfaen" w:hAnsi="Sylfaen" w:cs="Sylfaen"/>
                <w:sz w:val="20"/>
                <w:szCs w:val="20"/>
              </w:rPr>
            </w:pPr>
            <w:r w:rsidRPr="00351A35">
              <w:rPr>
                <w:rFonts w:ascii="Sylfaen" w:hAnsi="Sylfaen"/>
                <w:sz w:val="20"/>
                <w:szCs w:val="20"/>
              </w:rPr>
              <w:t>ավտորիզացման հատկանիշ</w:t>
            </w:r>
          </w:p>
        </w:tc>
        <w:tc>
          <w:tcPr>
            <w:tcW w:w="5389" w:type="dxa"/>
            <w:tcBorders>
              <w:left w:val="single" w:sz="4" w:space="0" w:color="auto"/>
              <w:right w:val="single" w:sz="4" w:space="0" w:color="auto"/>
            </w:tcBorders>
            <w:shd w:val="clear" w:color="auto" w:fill="FFFFFF"/>
            <w:vAlign w:val="center"/>
          </w:tcPr>
          <w:p w14:paraId="006FB14C" w14:textId="77777777" w:rsidR="0064324F" w:rsidRPr="00351A35" w:rsidRDefault="0064324F" w:rsidP="00351A35">
            <w:pPr>
              <w:pStyle w:val="Other0"/>
              <w:spacing w:after="120" w:line="240" w:lineRule="auto"/>
              <w:rPr>
                <w:rFonts w:ascii="Sylfaen" w:hAnsi="Sylfaen" w:cs="Sylfaen"/>
                <w:sz w:val="20"/>
                <w:szCs w:val="20"/>
              </w:rPr>
            </w:pPr>
            <w:r w:rsidRPr="00351A35">
              <w:rPr>
                <w:rFonts w:ascii="Sylfaen" w:hAnsi="Sylfaen"/>
                <w:sz w:val="20"/>
                <w:szCs w:val="20"/>
              </w:rPr>
              <w:t>այո</w:t>
            </w:r>
          </w:p>
        </w:tc>
      </w:tr>
      <w:tr w:rsidR="0064324F" w:rsidRPr="00351A35" w14:paraId="66EE7604" w14:textId="77777777" w:rsidTr="00351A35">
        <w:trPr>
          <w:gridAfter w:val="1"/>
          <w:wAfter w:w="19" w:type="dxa"/>
        </w:trPr>
        <w:tc>
          <w:tcPr>
            <w:tcW w:w="861" w:type="dxa"/>
            <w:tcBorders>
              <w:left w:val="single" w:sz="4" w:space="0" w:color="auto"/>
            </w:tcBorders>
            <w:shd w:val="clear" w:color="auto" w:fill="FFFFFF"/>
          </w:tcPr>
          <w:p w14:paraId="64E99706"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7053A116" w14:textId="77777777" w:rsidR="0064324F" w:rsidRPr="00351A35" w:rsidRDefault="0064324F" w:rsidP="007E3C3E">
            <w:pPr>
              <w:pStyle w:val="Other0"/>
              <w:spacing w:after="120" w:line="240" w:lineRule="auto"/>
              <w:ind w:left="380" w:firstLine="20"/>
              <w:rPr>
                <w:rFonts w:ascii="Sylfaen" w:hAnsi="Sylfaen" w:cs="Sylfaen"/>
                <w:sz w:val="20"/>
                <w:szCs w:val="20"/>
              </w:rPr>
            </w:pPr>
            <w:r w:rsidRPr="00351A35">
              <w:rPr>
                <w:rFonts w:ascii="Sylfaen" w:hAnsi="Sylfaen"/>
                <w:sz w:val="20"/>
                <w:szCs w:val="20"/>
              </w:rPr>
              <w:t>կրկնությունների քանակ</w:t>
            </w:r>
          </w:p>
        </w:tc>
        <w:tc>
          <w:tcPr>
            <w:tcW w:w="5389" w:type="dxa"/>
            <w:tcBorders>
              <w:left w:val="single" w:sz="4" w:space="0" w:color="auto"/>
              <w:right w:val="single" w:sz="4" w:space="0" w:color="auto"/>
            </w:tcBorders>
            <w:shd w:val="clear" w:color="auto" w:fill="FFFFFF"/>
            <w:vAlign w:val="center"/>
          </w:tcPr>
          <w:p w14:paraId="5357B603" w14:textId="77777777" w:rsidR="0064324F" w:rsidRPr="00351A35" w:rsidRDefault="0064324F" w:rsidP="00351A35">
            <w:pPr>
              <w:pStyle w:val="Other0"/>
              <w:spacing w:after="120" w:line="240" w:lineRule="auto"/>
              <w:rPr>
                <w:rFonts w:ascii="Sylfaen" w:hAnsi="Sylfaen" w:cs="Sylfaen"/>
                <w:sz w:val="20"/>
                <w:szCs w:val="20"/>
              </w:rPr>
            </w:pPr>
            <w:r w:rsidRPr="00351A35">
              <w:rPr>
                <w:rFonts w:ascii="Sylfaen" w:hAnsi="Sylfaen"/>
                <w:sz w:val="20"/>
                <w:szCs w:val="20"/>
              </w:rPr>
              <w:t>3</w:t>
            </w:r>
          </w:p>
        </w:tc>
      </w:tr>
      <w:tr w:rsidR="0064324F" w:rsidRPr="00351A35" w14:paraId="0FBBDF9E" w14:textId="77777777" w:rsidTr="00351A35">
        <w:trPr>
          <w:gridAfter w:val="1"/>
          <w:wAfter w:w="19" w:type="dxa"/>
        </w:trPr>
        <w:tc>
          <w:tcPr>
            <w:tcW w:w="861" w:type="dxa"/>
            <w:tcBorders>
              <w:top w:val="single" w:sz="4" w:space="0" w:color="auto"/>
              <w:left w:val="single" w:sz="4" w:space="0" w:color="auto"/>
            </w:tcBorders>
            <w:shd w:val="clear" w:color="auto" w:fill="FFFFFF"/>
          </w:tcPr>
          <w:p w14:paraId="65326AFE" w14:textId="77777777" w:rsidR="0064324F" w:rsidRPr="00351A35" w:rsidRDefault="0064324F" w:rsidP="00351A35">
            <w:pPr>
              <w:pStyle w:val="Other0"/>
              <w:spacing w:after="120" w:line="240" w:lineRule="auto"/>
              <w:ind w:firstLine="220"/>
              <w:rPr>
                <w:rFonts w:ascii="Sylfaen" w:hAnsi="Sylfaen" w:cs="Sylfaen"/>
                <w:sz w:val="20"/>
                <w:szCs w:val="20"/>
              </w:rPr>
            </w:pPr>
            <w:r w:rsidRPr="00351A35">
              <w:rPr>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14:paraId="5A3F6F8F" w14:textId="77777777" w:rsidR="0064324F" w:rsidRPr="007E3C3E" w:rsidRDefault="0064324F" w:rsidP="007E3C3E">
            <w:pPr>
              <w:pStyle w:val="Other0"/>
              <w:spacing w:after="120" w:line="240" w:lineRule="auto"/>
              <w:ind w:left="132" w:firstLine="0"/>
              <w:rPr>
                <w:rFonts w:ascii="Sylfaen" w:hAnsi="Sylfaen"/>
                <w:sz w:val="20"/>
                <w:szCs w:val="20"/>
              </w:rPr>
            </w:pPr>
            <w:r w:rsidRPr="00351A35">
              <w:rPr>
                <w:rFonts w:ascii="Sylfaen" w:hAnsi="Sylfaen"/>
                <w:sz w:val="20"/>
                <w:szCs w:val="20"/>
              </w:rPr>
              <w:t>Ընդհանուր գործընթացի տրանզակցիայի հաղորդագրություններ՝</w:t>
            </w:r>
          </w:p>
        </w:tc>
        <w:tc>
          <w:tcPr>
            <w:tcW w:w="5389" w:type="dxa"/>
            <w:tcBorders>
              <w:top w:val="single" w:sz="4" w:space="0" w:color="auto"/>
              <w:left w:val="single" w:sz="4" w:space="0" w:color="auto"/>
              <w:right w:val="single" w:sz="4" w:space="0" w:color="auto"/>
            </w:tcBorders>
            <w:shd w:val="clear" w:color="auto" w:fill="FFFFFF"/>
          </w:tcPr>
          <w:p w14:paraId="4EA7A042" w14:textId="77777777" w:rsidR="0064324F" w:rsidRPr="00351A35" w:rsidRDefault="0064324F" w:rsidP="00351A35">
            <w:pPr>
              <w:spacing w:after="120"/>
              <w:rPr>
                <w:rFonts w:ascii="Sylfaen" w:hAnsi="Sylfaen" w:cs="Sylfaen"/>
                <w:sz w:val="20"/>
                <w:szCs w:val="20"/>
              </w:rPr>
            </w:pPr>
          </w:p>
        </w:tc>
      </w:tr>
      <w:tr w:rsidR="0064324F" w:rsidRPr="00351A35" w14:paraId="68A7AE2E" w14:textId="77777777" w:rsidTr="00351A35">
        <w:trPr>
          <w:gridAfter w:val="1"/>
          <w:wAfter w:w="19" w:type="dxa"/>
        </w:trPr>
        <w:tc>
          <w:tcPr>
            <w:tcW w:w="861" w:type="dxa"/>
            <w:tcBorders>
              <w:left w:val="single" w:sz="4" w:space="0" w:color="auto"/>
            </w:tcBorders>
            <w:shd w:val="clear" w:color="auto" w:fill="FFFFFF"/>
          </w:tcPr>
          <w:p w14:paraId="357E697F"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4DA1F059" w14:textId="77777777" w:rsidR="0064324F" w:rsidRPr="00351A35" w:rsidRDefault="0064324F" w:rsidP="007E3C3E">
            <w:pPr>
              <w:pStyle w:val="Other0"/>
              <w:spacing w:after="120" w:line="240" w:lineRule="auto"/>
              <w:ind w:left="380" w:firstLine="20"/>
              <w:rPr>
                <w:rFonts w:ascii="Sylfaen" w:hAnsi="Sylfaen" w:cs="Sylfaen"/>
                <w:sz w:val="20"/>
                <w:szCs w:val="20"/>
              </w:rPr>
            </w:pPr>
            <w:r w:rsidRPr="00351A35">
              <w:rPr>
                <w:rFonts w:ascii="Sylfaen" w:hAnsi="Sylfaen"/>
                <w:sz w:val="20"/>
                <w:szCs w:val="20"/>
              </w:rPr>
              <w:t>սկզբնավորող հաղորդագրություն</w:t>
            </w:r>
          </w:p>
        </w:tc>
        <w:tc>
          <w:tcPr>
            <w:tcW w:w="5389" w:type="dxa"/>
            <w:tcBorders>
              <w:left w:val="single" w:sz="4" w:space="0" w:color="auto"/>
              <w:right w:val="single" w:sz="4" w:space="0" w:color="auto"/>
            </w:tcBorders>
            <w:shd w:val="clear" w:color="auto" w:fill="FFFFFF"/>
            <w:vAlign w:val="center"/>
          </w:tcPr>
          <w:p w14:paraId="588E5D8C"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ԱՕՏՄ-ի ժամանակավոր ներմուծումն ավարտելու մասին փոփոխված տեղեկություններ (P.CP.04.MSG.004)</w:t>
            </w:r>
          </w:p>
        </w:tc>
      </w:tr>
      <w:tr w:rsidR="0064324F" w:rsidRPr="00351A35" w14:paraId="0BB82804" w14:textId="77777777" w:rsidTr="00351A35">
        <w:trPr>
          <w:gridAfter w:val="1"/>
          <w:wAfter w:w="19" w:type="dxa"/>
        </w:trPr>
        <w:tc>
          <w:tcPr>
            <w:tcW w:w="861" w:type="dxa"/>
            <w:tcBorders>
              <w:left w:val="single" w:sz="4" w:space="0" w:color="auto"/>
              <w:bottom w:val="single" w:sz="4" w:space="0" w:color="auto"/>
            </w:tcBorders>
            <w:shd w:val="clear" w:color="auto" w:fill="FFFFFF"/>
          </w:tcPr>
          <w:p w14:paraId="03D21140"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bottom w:val="single" w:sz="4" w:space="0" w:color="auto"/>
            </w:tcBorders>
            <w:shd w:val="clear" w:color="auto" w:fill="FFFFFF"/>
          </w:tcPr>
          <w:p w14:paraId="2CEC855D" w14:textId="77777777" w:rsidR="0064324F" w:rsidRPr="00351A35" w:rsidRDefault="0064324F" w:rsidP="007E3C3E">
            <w:pPr>
              <w:pStyle w:val="Other0"/>
              <w:spacing w:after="120" w:line="240" w:lineRule="auto"/>
              <w:ind w:left="380" w:firstLine="20"/>
              <w:rPr>
                <w:rFonts w:ascii="Sylfaen" w:hAnsi="Sylfaen" w:cs="Sylfaen"/>
                <w:sz w:val="20"/>
                <w:szCs w:val="20"/>
              </w:rPr>
            </w:pPr>
            <w:r w:rsidRPr="00351A35">
              <w:rPr>
                <w:rFonts w:ascii="Sylfaen" w:hAnsi="Sylfaen"/>
                <w:sz w:val="20"/>
                <w:szCs w:val="20"/>
              </w:rPr>
              <w:t>պատասխան հաղորդագրություն</w:t>
            </w:r>
          </w:p>
        </w:tc>
        <w:tc>
          <w:tcPr>
            <w:tcW w:w="5389" w:type="dxa"/>
            <w:tcBorders>
              <w:left w:val="single" w:sz="4" w:space="0" w:color="auto"/>
              <w:bottom w:val="single" w:sz="4" w:space="0" w:color="auto"/>
              <w:right w:val="single" w:sz="4" w:space="0" w:color="auto"/>
            </w:tcBorders>
            <w:shd w:val="clear" w:color="auto" w:fill="FFFFFF"/>
            <w:vAlign w:val="center"/>
          </w:tcPr>
          <w:p w14:paraId="08C514B5"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հաջողված մշակման մասին ծանուցում</w:t>
            </w:r>
            <w:r w:rsidR="007E3C3E">
              <w:rPr>
                <w:rFonts w:ascii="Sylfaen" w:hAnsi="Sylfaen"/>
                <w:sz w:val="20"/>
                <w:szCs w:val="20"/>
              </w:rPr>
              <w:t xml:space="preserve"> </w:t>
            </w:r>
            <w:r w:rsidRPr="00351A35">
              <w:rPr>
                <w:rFonts w:ascii="Sylfaen" w:hAnsi="Sylfaen"/>
                <w:sz w:val="20"/>
                <w:szCs w:val="20"/>
              </w:rPr>
              <w:t>(P.CP.04.MSG.007)</w:t>
            </w:r>
          </w:p>
        </w:tc>
      </w:tr>
      <w:tr w:rsidR="0064324F" w:rsidRPr="00351A35" w14:paraId="1C947586" w14:textId="77777777" w:rsidTr="00351A35">
        <w:tc>
          <w:tcPr>
            <w:tcW w:w="861" w:type="dxa"/>
            <w:tcBorders>
              <w:top w:val="single" w:sz="4" w:space="0" w:color="auto"/>
              <w:left w:val="single" w:sz="4" w:space="0" w:color="auto"/>
            </w:tcBorders>
            <w:shd w:val="clear" w:color="auto" w:fill="FFFFFF"/>
          </w:tcPr>
          <w:p w14:paraId="32E3E723" w14:textId="77777777" w:rsidR="0064324F" w:rsidRPr="00351A35" w:rsidRDefault="0064324F" w:rsidP="00351A35">
            <w:pPr>
              <w:pStyle w:val="Other0"/>
              <w:spacing w:after="120" w:line="240" w:lineRule="auto"/>
              <w:jc w:val="center"/>
              <w:rPr>
                <w:rFonts w:ascii="Sylfaen" w:hAnsi="Sylfaen" w:cs="Sylfaen"/>
                <w:sz w:val="20"/>
                <w:szCs w:val="20"/>
              </w:rPr>
            </w:pPr>
            <w:r w:rsidRPr="00351A35">
              <w:rPr>
                <w:rFonts w:ascii="Sylfaen" w:hAnsi="Sylfaen"/>
                <w:sz w:val="20"/>
                <w:szCs w:val="20"/>
              </w:rPr>
              <w:t>11</w:t>
            </w:r>
          </w:p>
        </w:tc>
        <w:tc>
          <w:tcPr>
            <w:tcW w:w="3116" w:type="dxa"/>
            <w:tcBorders>
              <w:top w:val="single" w:sz="4" w:space="0" w:color="auto"/>
              <w:left w:val="single" w:sz="4" w:space="0" w:color="auto"/>
            </w:tcBorders>
            <w:shd w:val="clear" w:color="auto" w:fill="FFFFFF"/>
            <w:vAlign w:val="center"/>
          </w:tcPr>
          <w:p w14:paraId="6C2700B4" w14:textId="77777777" w:rsidR="0064324F" w:rsidRPr="00351A35" w:rsidRDefault="0064324F" w:rsidP="007E3C3E">
            <w:pPr>
              <w:pStyle w:val="Other0"/>
              <w:spacing w:after="120" w:line="240" w:lineRule="auto"/>
              <w:ind w:left="132" w:firstLine="0"/>
              <w:rPr>
                <w:rFonts w:ascii="Sylfaen" w:hAnsi="Sylfaen" w:cs="Sylfaen"/>
                <w:sz w:val="20"/>
                <w:szCs w:val="20"/>
              </w:rPr>
            </w:pPr>
            <w:r w:rsidRPr="00351A35">
              <w:rPr>
                <w:rFonts w:ascii="Sylfaen" w:hAnsi="Sylfaen"/>
                <w:sz w:val="20"/>
                <w:szCs w:val="20"/>
              </w:rPr>
              <w:t>Ընդհանուր գործընթացի տրանզակցիայի հաղորդագրությունների պարամետրեր՝</w:t>
            </w:r>
          </w:p>
        </w:tc>
        <w:tc>
          <w:tcPr>
            <w:tcW w:w="5408" w:type="dxa"/>
            <w:gridSpan w:val="2"/>
            <w:tcBorders>
              <w:top w:val="single" w:sz="4" w:space="0" w:color="auto"/>
              <w:left w:val="single" w:sz="4" w:space="0" w:color="auto"/>
              <w:right w:val="single" w:sz="4" w:space="0" w:color="auto"/>
            </w:tcBorders>
            <w:shd w:val="clear" w:color="auto" w:fill="FFFFFF"/>
          </w:tcPr>
          <w:p w14:paraId="2F52F52C" w14:textId="77777777" w:rsidR="0064324F" w:rsidRPr="00351A35" w:rsidRDefault="0064324F" w:rsidP="007E3C3E">
            <w:pPr>
              <w:spacing w:after="120"/>
              <w:ind w:left="134"/>
              <w:rPr>
                <w:rFonts w:ascii="Sylfaen" w:hAnsi="Sylfaen" w:cs="Sylfaen"/>
                <w:sz w:val="20"/>
                <w:szCs w:val="20"/>
              </w:rPr>
            </w:pPr>
          </w:p>
        </w:tc>
      </w:tr>
      <w:tr w:rsidR="0064324F" w:rsidRPr="00351A35" w14:paraId="2A373B3F" w14:textId="77777777" w:rsidTr="00351A35">
        <w:tc>
          <w:tcPr>
            <w:tcW w:w="861" w:type="dxa"/>
            <w:tcBorders>
              <w:left w:val="single" w:sz="4" w:space="0" w:color="auto"/>
            </w:tcBorders>
            <w:shd w:val="clear" w:color="auto" w:fill="FFFFFF"/>
          </w:tcPr>
          <w:p w14:paraId="066D55AC"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tcBorders>
            <w:shd w:val="clear" w:color="auto" w:fill="FFFFFF"/>
          </w:tcPr>
          <w:p w14:paraId="2B7C5F9B" w14:textId="77777777" w:rsidR="0064324F" w:rsidRPr="00351A35" w:rsidRDefault="0064324F" w:rsidP="007E3C3E">
            <w:pPr>
              <w:pStyle w:val="Other0"/>
              <w:spacing w:after="120" w:line="240" w:lineRule="auto"/>
              <w:ind w:left="273" w:firstLine="0"/>
              <w:rPr>
                <w:rFonts w:ascii="Sylfaen" w:hAnsi="Sylfaen" w:cs="Sylfaen"/>
                <w:sz w:val="20"/>
                <w:szCs w:val="20"/>
              </w:rPr>
            </w:pPr>
            <w:r w:rsidRPr="00351A35">
              <w:rPr>
                <w:rFonts w:ascii="Sylfaen" w:hAnsi="Sylfaen"/>
                <w:sz w:val="20"/>
                <w:szCs w:val="20"/>
              </w:rPr>
              <w:t>ԷԹՍ-ի հատկանիշ</w:t>
            </w:r>
          </w:p>
        </w:tc>
        <w:tc>
          <w:tcPr>
            <w:tcW w:w="5408" w:type="dxa"/>
            <w:gridSpan w:val="2"/>
            <w:tcBorders>
              <w:left w:val="single" w:sz="4" w:space="0" w:color="auto"/>
              <w:right w:val="single" w:sz="4" w:space="0" w:color="auto"/>
            </w:tcBorders>
            <w:shd w:val="clear" w:color="auto" w:fill="FFFFFF"/>
            <w:vAlign w:val="center"/>
          </w:tcPr>
          <w:p w14:paraId="5D6C9905" w14:textId="77777777" w:rsidR="0064324F" w:rsidRPr="00351A35" w:rsidRDefault="0064324F" w:rsidP="007E3C3E">
            <w:pPr>
              <w:pStyle w:val="Other0"/>
              <w:spacing w:after="120" w:line="240" w:lineRule="auto"/>
              <w:ind w:left="134" w:firstLine="0"/>
              <w:rPr>
                <w:rFonts w:ascii="Sylfaen" w:hAnsi="Sylfaen" w:cs="Sylfaen"/>
                <w:sz w:val="20"/>
                <w:szCs w:val="20"/>
              </w:rPr>
            </w:pPr>
            <w:r w:rsidRPr="00351A35">
              <w:rPr>
                <w:rFonts w:ascii="Sylfaen" w:hAnsi="Sylfaen"/>
                <w:sz w:val="20"/>
                <w:szCs w:val="20"/>
              </w:rPr>
              <w:t>չկա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64324F" w:rsidRPr="00351A35" w14:paraId="0DB453D9" w14:textId="77777777" w:rsidTr="00351A35">
        <w:tc>
          <w:tcPr>
            <w:tcW w:w="861" w:type="dxa"/>
            <w:tcBorders>
              <w:left w:val="single" w:sz="4" w:space="0" w:color="auto"/>
              <w:bottom w:val="single" w:sz="4" w:space="0" w:color="auto"/>
            </w:tcBorders>
            <w:shd w:val="clear" w:color="auto" w:fill="FFFFFF"/>
          </w:tcPr>
          <w:p w14:paraId="23E89EFA" w14:textId="77777777" w:rsidR="0064324F" w:rsidRPr="00351A35" w:rsidRDefault="0064324F" w:rsidP="00351A35">
            <w:pPr>
              <w:spacing w:after="120"/>
              <w:rPr>
                <w:rFonts w:ascii="Sylfaen" w:hAnsi="Sylfaen" w:cs="Sylfaen"/>
                <w:sz w:val="20"/>
                <w:szCs w:val="20"/>
              </w:rPr>
            </w:pPr>
          </w:p>
        </w:tc>
        <w:tc>
          <w:tcPr>
            <w:tcW w:w="3116" w:type="dxa"/>
            <w:tcBorders>
              <w:left w:val="single" w:sz="4" w:space="0" w:color="auto"/>
              <w:bottom w:val="single" w:sz="4" w:space="0" w:color="auto"/>
            </w:tcBorders>
            <w:shd w:val="clear" w:color="auto" w:fill="FFFFFF"/>
            <w:vAlign w:val="center"/>
          </w:tcPr>
          <w:p w14:paraId="2E27B46A" w14:textId="77777777" w:rsidR="0064324F" w:rsidRPr="00351A35" w:rsidRDefault="0064324F" w:rsidP="007E3C3E">
            <w:pPr>
              <w:pStyle w:val="Other0"/>
              <w:spacing w:after="120" w:line="240" w:lineRule="auto"/>
              <w:ind w:left="273" w:firstLine="0"/>
              <w:rPr>
                <w:rFonts w:ascii="Sylfaen" w:hAnsi="Sylfaen" w:cs="Sylfaen"/>
                <w:sz w:val="20"/>
                <w:szCs w:val="20"/>
                <w:lang w:val="hy-AM"/>
              </w:rPr>
            </w:pPr>
            <w:r w:rsidRPr="00351A35">
              <w:rPr>
                <w:rFonts w:ascii="Sylfaen" w:hAnsi="Sylfaen"/>
                <w:sz w:val="20"/>
                <w:szCs w:val="20"/>
                <w:lang w:val="hy-AM"/>
              </w:rPr>
              <w:t>ոչ ճշգրիտ ԷԹՍ-ով էլեկտրոնային փաստաթղթի փոխանցում</w:t>
            </w:r>
          </w:p>
        </w:tc>
        <w:tc>
          <w:tcPr>
            <w:tcW w:w="5408" w:type="dxa"/>
            <w:gridSpan w:val="2"/>
            <w:tcBorders>
              <w:left w:val="single" w:sz="4" w:space="0" w:color="auto"/>
              <w:bottom w:val="single" w:sz="4" w:space="0" w:color="auto"/>
              <w:right w:val="single" w:sz="4" w:space="0" w:color="auto"/>
            </w:tcBorders>
            <w:shd w:val="clear" w:color="auto" w:fill="FFFFFF"/>
          </w:tcPr>
          <w:p w14:paraId="444106F2" w14:textId="77777777" w:rsidR="0064324F" w:rsidRPr="00351A35" w:rsidRDefault="0064324F" w:rsidP="00351A35">
            <w:pPr>
              <w:spacing w:after="120"/>
              <w:rPr>
                <w:rFonts w:ascii="Sylfaen" w:hAnsi="Sylfaen" w:cs="Sylfaen"/>
                <w:sz w:val="20"/>
                <w:szCs w:val="20"/>
              </w:rPr>
            </w:pPr>
          </w:p>
        </w:tc>
      </w:tr>
    </w:tbl>
    <w:p w14:paraId="5A016ED1" w14:textId="77777777" w:rsidR="007E3C3E" w:rsidRDefault="007E3C3E" w:rsidP="0064324F">
      <w:pPr>
        <w:pStyle w:val="BodyText1"/>
        <w:spacing w:after="160"/>
        <w:ind w:firstLine="0"/>
        <w:jc w:val="center"/>
        <w:rPr>
          <w:rFonts w:ascii="Sylfaen" w:hAnsi="Sylfaen" w:cs="Sylfaen"/>
          <w:sz w:val="24"/>
          <w:szCs w:val="24"/>
          <w:shd w:val="clear" w:color="auto" w:fill="FFFFFF"/>
          <w:lang w:val="hy-AM"/>
        </w:rPr>
      </w:pPr>
    </w:p>
    <w:p w14:paraId="0405309B" w14:textId="77777777" w:rsidR="007E3C3E" w:rsidRDefault="007E3C3E">
      <w:pPr>
        <w:widowControl/>
        <w:spacing w:after="200" w:line="276" w:lineRule="auto"/>
        <w:rPr>
          <w:rFonts w:ascii="Sylfaen" w:eastAsia="Times New Roman" w:hAnsi="Sylfaen" w:cs="Sylfaen"/>
          <w:color w:val="auto"/>
          <w:shd w:val="clear" w:color="auto" w:fill="FFFFFF"/>
          <w:lang w:eastAsia="en-US" w:bidi="ar-SA"/>
        </w:rPr>
      </w:pPr>
      <w:r>
        <w:rPr>
          <w:rFonts w:ascii="Sylfaen" w:hAnsi="Sylfaen" w:cs="Sylfaen"/>
          <w:shd w:val="clear" w:color="auto" w:fill="FFFFFF"/>
        </w:rPr>
        <w:br w:type="page"/>
      </w:r>
    </w:p>
    <w:p w14:paraId="56265444"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5.</w:t>
      </w:r>
      <w:r w:rsidRPr="00654716">
        <w:rPr>
          <w:rFonts w:ascii="Sylfaen" w:hAnsi="Sylfaen"/>
          <w:sz w:val="24"/>
          <w:szCs w:val="24"/>
          <w:lang w:val="hy-AM"/>
        </w:rPr>
        <w:t xml:space="preserve"> «ԱՕՏՄ-ն մաքսային հսկողության տակ չգտնվող ճանաչելու մասին տեղեկությունների փոխանցում» ընդհանուր գործընթացի </w:t>
      </w:r>
      <w:r w:rsidR="007E3C3E" w:rsidRPr="00F35D66">
        <w:rPr>
          <w:rFonts w:ascii="Sylfaen" w:hAnsi="Sylfaen"/>
          <w:sz w:val="24"/>
          <w:szCs w:val="24"/>
          <w:lang w:val="hy-AM"/>
        </w:rPr>
        <w:br/>
      </w:r>
      <w:r w:rsidRPr="00654716">
        <w:rPr>
          <w:rFonts w:ascii="Sylfaen" w:hAnsi="Sylfaen"/>
          <w:sz w:val="24"/>
          <w:szCs w:val="24"/>
          <w:lang w:val="hy-AM"/>
        </w:rPr>
        <w:t>տրանզակցիա (P.CP.04.TRN.005)</w:t>
      </w:r>
    </w:p>
    <w:p w14:paraId="177BAA1E" w14:textId="77777777" w:rsidR="0064324F" w:rsidRPr="00654716" w:rsidRDefault="0064324F" w:rsidP="00351A35">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lang w:val="hy-AM"/>
        </w:rPr>
        <w:t>24.</w:t>
      </w:r>
      <w:r w:rsidR="00351A35" w:rsidRPr="00496136">
        <w:rPr>
          <w:rFonts w:ascii="Sylfaen" w:hAnsi="Sylfaen"/>
          <w:sz w:val="24"/>
          <w:szCs w:val="24"/>
          <w:lang w:val="hy-AM"/>
        </w:rPr>
        <w:tab/>
      </w:r>
      <w:r w:rsidRPr="00654716">
        <w:rPr>
          <w:rFonts w:ascii="Sylfaen" w:hAnsi="Sylfaen"/>
          <w:sz w:val="24"/>
          <w:szCs w:val="24"/>
          <w:lang w:val="hy-AM"/>
        </w:rPr>
        <w:t xml:space="preserve">«ԱՕՏՄ-ն որպես մաքսային հսկողության տակ չգտնվող ճանաչելու մասին տեղեկությունների փոխանցում» ընդհանուր գործընթացի տրանզակցիան (P.CP.04.TRN.005)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13-րդ </w:t>
      </w:r>
      <w:r w:rsidRPr="00593D19">
        <w:rPr>
          <w:rFonts w:ascii="Sylfaen" w:hAnsi="Sylfaen"/>
          <w:spacing w:val="-4"/>
          <w:sz w:val="24"/>
          <w:szCs w:val="24"/>
          <w:lang w:val="hy-AM"/>
        </w:rPr>
        <w:t xml:space="preserve">նկարում։ </w:t>
      </w:r>
      <w:r w:rsidRPr="00593D19">
        <w:rPr>
          <w:rFonts w:ascii="Sylfaen" w:hAnsi="Sylfaen"/>
          <w:spacing w:val="-4"/>
          <w:sz w:val="24"/>
          <w:szCs w:val="24"/>
        </w:rPr>
        <w:t>Ընդհանուր գործընթացի տրանզակցիայի պարամետրերը բերված են 14-րդ աղյուսակում</w:t>
      </w:r>
      <w:r w:rsidRPr="00654716">
        <w:rPr>
          <w:rFonts w:ascii="Sylfaen" w:hAnsi="Sylfaen"/>
          <w:sz w:val="24"/>
          <w:szCs w:val="24"/>
        </w:rPr>
        <w:t>։</w:t>
      </w:r>
    </w:p>
    <w:p w14:paraId="7E3A0C93"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7DC165DF">
          <v:group id="_x0000_s1411" style="position:absolute;margin-left:8.6pt;margin-top:4.85pt;width:437.25pt;height:219pt;z-index:251791616" coordorigin="1590,10858" coordsize="8745,4380">
            <v:rect id="_x0000_s1303" style="position:absolute;left:2145;top:10858;width:4245;height:285" stroked="f">
              <v:textbox inset="0,0,0,0">
                <w:txbxContent>
                  <w:p w14:paraId="746FA1A6"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304" style="position:absolute;left:7425;top:10858;width:2910;height:285" stroked="f">
              <v:textbox inset="0,0,0,0">
                <w:txbxContent>
                  <w:p w14:paraId="0A1867D3"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305" style="position:absolute;left:1590;top:12913;width:915;height:510" stroked="f">
              <v:textbox inset="0,0,0,0">
                <w:txbxContent>
                  <w:p w14:paraId="5885ACEB" w14:textId="77777777" w:rsidR="00846ABE" w:rsidRPr="00351A35" w:rsidRDefault="00846ABE" w:rsidP="0064324F">
                    <w:pPr>
                      <w:jc w:val="center"/>
                      <w:rPr>
                        <w:rFonts w:ascii="Sylfaen" w:hAnsi="Sylfaen"/>
                        <w:sz w:val="16"/>
                      </w:rPr>
                    </w:pPr>
                    <w:r w:rsidRPr="00351A35">
                      <w:rPr>
                        <w:rFonts w:ascii="Sylfaen" w:hAnsi="Sylfaen"/>
                        <w:sz w:val="12"/>
                      </w:rPr>
                      <w:t>Հսկողության սխալ</w:t>
                    </w:r>
                  </w:p>
                </w:txbxContent>
              </v:textbox>
            </v:rect>
            <v:rect id="_x0000_s1306" style="position:absolute;left:4260;top:14998;width:675;height:240" stroked="f">
              <v:textbox inset="0,0,0,0">
                <w:txbxContent>
                  <w:p w14:paraId="242C14D7" w14:textId="77777777" w:rsidR="00846ABE" w:rsidRPr="00351A35" w:rsidRDefault="00846ABE" w:rsidP="0064324F">
                    <w:pPr>
                      <w:jc w:val="center"/>
                      <w:rPr>
                        <w:rFonts w:ascii="Sylfaen" w:hAnsi="Sylfaen"/>
                        <w:sz w:val="16"/>
                      </w:rPr>
                    </w:pPr>
                    <w:r w:rsidRPr="00351A35">
                      <w:rPr>
                        <w:rFonts w:ascii="Sylfaen" w:hAnsi="Sylfaen"/>
                        <w:sz w:val="12"/>
                      </w:rPr>
                      <w:t>Հաջողված</w:t>
                    </w:r>
                  </w:p>
                </w:txbxContent>
              </v:textbox>
            </v:rect>
            <v:rect id="_x0000_s1307" style="position:absolute;left:2730;top:12178;width:2610;height:1005" stroked="f">
              <v:textbox inset="0,0,0,0">
                <w:txbxContent>
                  <w:p w14:paraId="0767C2BF" w14:textId="77777777" w:rsidR="00846ABE" w:rsidRPr="00351A35" w:rsidRDefault="00846ABE" w:rsidP="0064324F">
                    <w:pPr>
                      <w:jc w:val="center"/>
                      <w:rPr>
                        <w:rFonts w:ascii="Sylfaen" w:hAnsi="Sylfaen"/>
                        <w:sz w:val="18"/>
                      </w:rPr>
                    </w:pPr>
                    <w:r w:rsidRPr="00351A35">
                      <w:rPr>
                        <w:rFonts w:ascii="Sylfaen" w:hAnsi="Sylfaen"/>
                        <w:sz w:val="14"/>
                      </w:rPr>
                      <w:t>ԱՕՏՄ-ն որպես մաքսային հսկողության տակ չգտնվող ճանաչելու մասին տեղեկությունների փոխանցում</w:t>
                    </w:r>
                  </w:p>
                </w:txbxContent>
              </v:textbox>
            </v:rect>
            <v:rect id="_x0000_s1308" style="position:absolute;left:7800;top:12178;width:2400;height:1005" stroked="f">
              <v:textbox inset="0,0,0,0">
                <w:txbxContent>
                  <w:p w14:paraId="448C8644" w14:textId="77777777" w:rsidR="00846ABE" w:rsidRPr="00351A35" w:rsidRDefault="00846ABE" w:rsidP="0064324F">
                    <w:pPr>
                      <w:jc w:val="center"/>
                      <w:rPr>
                        <w:rFonts w:ascii="Sylfaen" w:hAnsi="Sylfaen"/>
                        <w:sz w:val="18"/>
                      </w:rPr>
                    </w:pPr>
                    <w:r w:rsidRPr="00351A35">
                      <w:rPr>
                        <w:rFonts w:ascii="Sylfaen" w:hAnsi="Sylfaen"/>
                        <w:sz w:val="14"/>
                      </w:rPr>
                      <w:t>ԱՕՏՄ-ն որպես մաքսային հսկողության տակ չգտնվող ճանաչելու մասին տեղեկությունների ընդունում եւ մշակում</w:t>
                    </w:r>
                  </w:p>
                </w:txbxContent>
              </v:textbox>
            </v:rect>
            <v:rect id="_x0000_s1309" style="position:absolute;left:2220;top:13873;width:3705;height:780" stroked="f">
              <v:textbox inset="0,0,0,0">
                <w:txbxContent>
                  <w:p w14:paraId="6AC0ACD6" w14:textId="77777777" w:rsidR="00846ABE" w:rsidRPr="00351A35" w:rsidRDefault="00846ABE" w:rsidP="0064324F">
                    <w:pPr>
                      <w:jc w:val="center"/>
                      <w:rPr>
                        <w:rFonts w:ascii="Sylfaen" w:hAnsi="Sylfaen"/>
                        <w:sz w:val="18"/>
                      </w:rPr>
                    </w:pPr>
                    <w:r w:rsidRPr="00351A35">
                      <w:rPr>
                        <w:rFonts w:ascii="Sylfaen" w:hAnsi="Sylfaen"/>
                        <w:sz w:val="14"/>
                      </w:rPr>
                      <w:t>: ԱՕՏՄ-ի ժամանակավոր ներմուծման մասին տեղեկություններ [ԱՕՏՄ-ն որպես մաքսային հսկողության տակ չգտնվող ճանաչելու մասին տեղեկությունները մշակվել են]</w:t>
                    </w:r>
                  </w:p>
                </w:txbxContent>
              </v:textbox>
            </v:rect>
            <v:rect id="_x0000_s1310" style="position:absolute;left:5244;top:11623;width:2622;height:778" stroked="f">
              <v:textbox inset="0,0,0,0">
                <w:txbxContent>
                  <w:p w14:paraId="0D03697D" w14:textId="77777777" w:rsidR="00846ABE" w:rsidRPr="00187213" w:rsidRDefault="00846ABE" w:rsidP="0064324F">
                    <w:pPr>
                      <w:jc w:val="center"/>
                      <w:rPr>
                        <w:rFonts w:ascii="Sylfaen" w:hAnsi="Sylfaen"/>
                        <w:sz w:val="20"/>
                      </w:rPr>
                    </w:pPr>
                    <w:r w:rsidRPr="00351A35">
                      <w:rPr>
                        <w:rFonts w:ascii="Sylfaen" w:hAnsi="Sylfaen"/>
                        <w:sz w:val="14"/>
                      </w:rPr>
                      <w:t>ԱՕՏՄ-ն որպես մաքսային հսկողության տակ չգտնվող ճանաչելու մասին տեղեկություններ (P.CP.04.MSG 003)</w:t>
                    </w:r>
                  </w:p>
                </w:txbxContent>
              </v:textbox>
            </v:rect>
            <v:rect id="_x0000_s1311" style="position:absolute;left:5475;top:13063;width:2265;height:510" stroked="f">
              <v:textbox inset="0,0,0,0">
                <w:txbxContent>
                  <w:p w14:paraId="350EA6E5" w14:textId="77777777" w:rsidR="00846ABE" w:rsidRPr="00351A35" w:rsidRDefault="00846ABE" w:rsidP="0064324F">
                    <w:pPr>
                      <w:jc w:val="center"/>
                      <w:rPr>
                        <w:rFonts w:ascii="Sylfaen" w:hAnsi="Sylfaen"/>
                        <w:sz w:val="18"/>
                      </w:rPr>
                    </w:pPr>
                    <w:r w:rsidRPr="00351A35">
                      <w:rPr>
                        <w:rFonts w:ascii="Sylfaen" w:hAnsi="Sylfaen"/>
                        <w:sz w:val="14"/>
                      </w:rPr>
                      <w:t>Հաջողված մշակման մասին ծանուցում (P.CP.04.MSG 007)</w:t>
                    </w:r>
                  </w:p>
                </w:txbxContent>
              </v:textbox>
            </v:rect>
          </v:group>
        </w:pict>
      </w:r>
      <w:r w:rsidR="0064324F" w:rsidRPr="00654716">
        <w:rPr>
          <w:rFonts w:ascii="Sylfaen" w:hAnsi="Sylfaen" w:cs="Sylfaen"/>
          <w:noProof/>
          <w:lang w:val="en-US" w:eastAsia="en-US" w:bidi="ar-SA"/>
        </w:rPr>
        <w:drawing>
          <wp:inline distT="0" distB="0" distL="0" distR="0" wp14:anchorId="7F6E195D" wp14:editId="3DD000A4">
            <wp:extent cx="5755640" cy="2901827"/>
            <wp:effectExtent l="19050" t="0" r="0" b="0"/>
            <wp:docPr id="49"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2" cstate="print"/>
                    <a:stretch/>
                  </pic:blipFill>
                  <pic:spPr>
                    <a:xfrm>
                      <a:off x="0" y="0"/>
                      <a:ext cx="5755640" cy="2901827"/>
                    </a:xfrm>
                    <a:prstGeom prst="rect">
                      <a:avLst/>
                    </a:prstGeom>
                  </pic:spPr>
                </pic:pic>
              </a:graphicData>
            </a:graphic>
          </wp:inline>
        </w:drawing>
      </w:r>
    </w:p>
    <w:p w14:paraId="14014EC7" w14:textId="77777777" w:rsidR="0064324F" w:rsidRPr="00936344" w:rsidRDefault="0064324F" w:rsidP="0064324F">
      <w:pPr>
        <w:pStyle w:val="Bodytext20"/>
        <w:spacing w:after="160" w:line="360" w:lineRule="auto"/>
        <w:rPr>
          <w:rFonts w:ascii="Sylfaen" w:hAnsi="Sylfaen" w:cs="Sylfaen"/>
          <w:sz w:val="20"/>
          <w:szCs w:val="20"/>
          <w:lang w:val="hy-AM"/>
        </w:rPr>
      </w:pPr>
      <w:r w:rsidRPr="00936344">
        <w:rPr>
          <w:rFonts w:ascii="Sylfaen" w:hAnsi="Sylfaen"/>
          <w:sz w:val="20"/>
          <w:szCs w:val="20"/>
          <w:lang w:val="hy-AM"/>
        </w:rPr>
        <w:t>Նկ. 13. «ԱՕՏՄ-ն որպես մաքսային հսկողության տակ չգտնվող ճանաչելու մասին տեղեկությունների փոխանցում» ընդհանուր գործընթացի տրանզակցիայի</w:t>
      </w:r>
      <w:r w:rsidR="00593D19" w:rsidRPr="00593D19">
        <w:rPr>
          <w:rFonts w:ascii="Sylfaen" w:hAnsi="Sylfaen"/>
          <w:sz w:val="20"/>
          <w:szCs w:val="20"/>
          <w:lang w:val="hy-AM"/>
        </w:rPr>
        <w:br/>
      </w:r>
      <w:r w:rsidRPr="00936344">
        <w:rPr>
          <w:rFonts w:ascii="Sylfaen" w:hAnsi="Sylfaen"/>
          <w:sz w:val="20"/>
          <w:szCs w:val="20"/>
          <w:lang w:val="hy-AM"/>
        </w:rPr>
        <w:t>(P.CP.04.TRN.005) կատարման սխեմա</w:t>
      </w:r>
    </w:p>
    <w:p w14:paraId="1137E703" w14:textId="77777777" w:rsidR="00593D19" w:rsidRDefault="00593D19">
      <w:pPr>
        <w:widowControl/>
        <w:spacing w:after="200" w:line="276" w:lineRule="auto"/>
        <w:rPr>
          <w:rFonts w:ascii="Sylfaen" w:eastAsia="Arial" w:hAnsi="Sylfaen" w:cs="Arial"/>
          <w:color w:val="000000" w:themeColor="text1"/>
          <w:lang w:eastAsia="en-US" w:bidi="ar-SA"/>
        </w:rPr>
      </w:pPr>
      <w:r>
        <w:rPr>
          <w:rFonts w:ascii="Sylfaen" w:hAnsi="Sylfaen"/>
          <w:color w:val="000000" w:themeColor="text1"/>
        </w:rPr>
        <w:br w:type="page"/>
      </w:r>
    </w:p>
    <w:p w14:paraId="28A612D7" w14:textId="77777777" w:rsidR="0064324F" w:rsidRPr="00936344" w:rsidRDefault="0064324F" w:rsidP="0064324F">
      <w:pPr>
        <w:pStyle w:val="Heading10"/>
        <w:spacing w:after="160" w:line="360" w:lineRule="auto"/>
        <w:ind w:left="0"/>
        <w:jc w:val="right"/>
        <w:rPr>
          <w:rFonts w:ascii="Sylfaen" w:hAnsi="Sylfaen" w:cs="Sylfaen"/>
          <w:color w:val="000000" w:themeColor="text1"/>
          <w:sz w:val="24"/>
          <w:szCs w:val="24"/>
          <w:lang w:val="hy-AM"/>
        </w:rPr>
      </w:pPr>
      <w:r w:rsidRPr="00936344">
        <w:rPr>
          <w:rFonts w:ascii="Sylfaen" w:hAnsi="Sylfaen"/>
          <w:color w:val="000000" w:themeColor="text1"/>
          <w:sz w:val="24"/>
          <w:szCs w:val="24"/>
          <w:lang w:val="hy-AM"/>
        </w:rPr>
        <w:t>Աղյուսակ 14</w:t>
      </w:r>
    </w:p>
    <w:p w14:paraId="062D9727" w14:textId="77777777" w:rsidR="0064324F" w:rsidRPr="00936344" w:rsidRDefault="0064324F" w:rsidP="0064324F">
      <w:pPr>
        <w:pStyle w:val="Heading10"/>
        <w:spacing w:after="160" w:line="360" w:lineRule="auto"/>
        <w:ind w:left="0"/>
        <w:jc w:val="center"/>
        <w:rPr>
          <w:rFonts w:ascii="Sylfaen" w:hAnsi="Sylfaen" w:cs="Sylfaen"/>
          <w:color w:val="000000" w:themeColor="text1"/>
          <w:sz w:val="24"/>
          <w:szCs w:val="24"/>
          <w:lang w:val="hy-AM"/>
        </w:rPr>
      </w:pPr>
      <w:r w:rsidRPr="00936344">
        <w:rPr>
          <w:rFonts w:ascii="Sylfaen" w:hAnsi="Sylfaen"/>
          <w:color w:val="000000" w:themeColor="text1"/>
          <w:sz w:val="24"/>
          <w:szCs w:val="24"/>
          <w:lang w:val="hy-AM"/>
        </w:rPr>
        <w:t xml:space="preserve">«ԱՕՏՄ-ն մաքսային հսկողության տակ չգտնվող ճանաչելու մասին տեղեկությունների փոխանցում» ընդհանուր գործընթացի </w:t>
      </w:r>
      <w:r w:rsidR="00593D19" w:rsidRPr="00F35D66">
        <w:rPr>
          <w:rFonts w:ascii="Sylfaen" w:hAnsi="Sylfaen"/>
          <w:color w:val="000000" w:themeColor="text1"/>
          <w:sz w:val="24"/>
          <w:szCs w:val="24"/>
          <w:lang w:val="hy-AM"/>
        </w:rPr>
        <w:br/>
      </w:r>
      <w:r w:rsidRPr="00936344">
        <w:rPr>
          <w:rFonts w:ascii="Sylfaen" w:hAnsi="Sylfaen"/>
          <w:color w:val="000000" w:themeColor="text1"/>
          <w:sz w:val="24"/>
          <w:szCs w:val="24"/>
          <w:lang w:val="hy-AM"/>
        </w:rPr>
        <w:t>տրանզակցիայի (P.CP.04.TRN.005) նկարագրություն</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3049"/>
        <w:gridCol w:w="5456"/>
      </w:tblGrid>
      <w:tr w:rsidR="0064324F" w:rsidRPr="00936344" w14:paraId="045925A8" w14:textId="77777777" w:rsidTr="00593D19">
        <w:trPr>
          <w:tblHeader/>
        </w:trPr>
        <w:tc>
          <w:tcPr>
            <w:tcW w:w="861" w:type="dxa"/>
            <w:tcBorders>
              <w:top w:val="single" w:sz="4" w:space="0" w:color="auto"/>
              <w:left w:val="single" w:sz="4" w:space="0" w:color="auto"/>
            </w:tcBorders>
            <w:shd w:val="clear" w:color="auto" w:fill="FFFFFF"/>
            <w:vAlign w:val="center"/>
          </w:tcPr>
          <w:p w14:paraId="1E0C6CDD" w14:textId="77777777" w:rsidR="0064324F" w:rsidRPr="00936344" w:rsidRDefault="0064324F" w:rsidP="00936344">
            <w:pPr>
              <w:pStyle w:val="Other0"/>
              <w:spacing w:after="120" w:line="240" w:lineRule="auto"/>
              <w:ind w:firstLine="0"/>
              <w:jc w:val="center"/>
              <w:rPr>
                <w:rFonts w:ascii="Sylfaen" w:hAnsi="Sylfaen" w:cs="Sylfaen"/>
                <w:sz w:val="20"/>
                <w:szCs w:val="20"/>
              </w:rPr>
            </w:pPr>
            <w:r w:rsidRPr="00936344">
              <w:rPr>
                <w:rFonts w:ascii="Sylfaen" w:hAnsi="Sylfaen"/>
                <w:sz w:val="20"/>
                <w:szCs w:val="20"/>
              </w:rPr>
              <w:t>Համարը՝ ը/կ</w:t>
            </w:r>
          </w:p>
        </w:tc>
        <w:tc>
          <w:tcPr>
            <w:tcW w:w="3049" w:type="dxa"/>
            <w:tcBorders>
              <w:top w:val="single" w:sz="4" w:space="0" w:color="auto"/>
              <w:left w:val="single" w:sz="4" w:space="0" w:color="auto"/>
            </w:tcBorders>
            <w:shd w:val="clear" w:color="auto" w:fill="FFFFFF"/>
          </w:tcPr>
          <w:p w14:paraId="5DB92EE1" w14:textId="77777777" w:rsidR="0064324F" w:rsidRPr="00936344" w:rsidRDefault="0064324F" w:rsidP="00936344">
            <w:pPr>
              <w:pStyle w:val="Other0"/>
              <w:spacing w:after="120" w:line="240" w:lineRule="auto"/>
              <w:ind w:firstLine="0"/>
              <w:jc w:val="center"/>
              <w:rPr>
                <w:rFonts w:ascii="Sylfaen" w:hAnsi="Sylfaen" w:cs="Sylfaen"/>
                <w:sz w:val="20"/>
                <w:szCs w:val="20"/>
              </w:rPr>
            </w:pPr>
            <w:r w:rsidRPr="00936344">
              <w:rPr>
                <w:rFonts w:ascii="Sylfaen" w:hAnsi="Sylfaen"/>
                <w:sz w:val="20"/>
                <w:szCs w:val="20"/>
              </w:rPr>
              <w:t>Պարտադիր տարր</w:t>
            </w:r>
          </w:p>
        </w:tc>
        <w:tc>
          <w:tcPr>
            <w:tcW w:w="5456" w:type="dxa"/>
            <w:tcBorders>
              <w:top w:val="single" w:sz="4" w:space="0" w:color="auto"/>
              <w:left w:val="single" w:sz="4" w:space="0" w:color="auto"/>
              <w:right w:val="single" w:sz="4" w:space="0" w:color="auto"/>
            </w:tcBorders>
            <w:shd w:val="clear" w:color="auto" w:fill="FFFFFF"/>
          </w:tcPr>
          <w:p w14:paraId="24484A5A" w14:textId="77777777" w:rsidR="0064324F" w:rsidRPr="00936344" w:rsidRDefault="0064324F" w:rsidP="00936344">
            <w:pPr>
              <w:pStyle w:val="Other0"/>
              <w:spacing w:after="120" w:line="240" w:lineRule="auto"/>
              <w:ind w:firstLine="0"/>
              <w:jc w:val="center"/>
              <w:rPr>
                <w:rFonts w:ascii="Sylfaen" w:hAnsi="Sylfaen" w:cs="Sylfaen"/>
                <w:sz w:val="20"/>
                <w:szCs w:val="20"/>
              </w:rPr>
            </w:pPr>
            <w:r w:rsidRPr="00936344">
              <w:rPr>
                <w:rFonts w:ascii="Sylfaen" w:hAnsi="Sylfaen"/>
                <w:sz w:val="20"/>
                <w:szCs w:val="20"/>
              </w:rPr>
              <w:t>Նկարագրություն</w:t>
            </w:r>
          </w:p>
        </w:tc>
      </w:tr>
      <w:tr w:rsidR="0064324F" w:rsidRPr="00936344" w14:paraId="3A397481" w14:textId="77777777" w:rsidTr="00593D19">
        <w:trPr>
          <w:tblHeader/>
        </w:trPr>
        <w:tc>
          <w:tcPr>
            <w:tcW w:w="861" w:type="dxa"/>
            <w:tcBorders>
              <w:top w:val="single" w:sz="4" w:space="0" w:color="auto"/>
              <w:left w:val="single" w:sz="4" w:space="0" w:color="auto"/>
            </w:tcBorders>
            <w:shd w:val="clear" w:color="auto" w:fill="FFFFFF"/>
            <w:vAlign w:val="center"/>
          </w:tcPr>
          <w:p w14:paraId="6B065207" w14:textId="77777777" w:rsidR="0064324F" w:rsidRPr="00936344" w:rsidRDefault="0064324F" w:rsidP="00936344">
            <w:pPr>
              <w:pStyle w:val="Other0"/>
              <w:spacing w:after="120" w:line="240" w:lineRule="auto"/>
              <w:ind w:firstLine="0"/>
              <w:jc w:val="center"/>
              <w:rPr>
                <w:rFonts w:ascii="Sylfaen" w:hAnsi="Sylfaen" w:cs="Sylfaen"/>
                <w:sz w:val="20"/>
                <w:szCs w:val="20"/>
              </w:rPr>
            </w:pPr>
            <w:r w:rsidRPr="00936344">
              <w:rPr>
                <w:rFonts w:ascii="Sylfaen" w:hAnsi="Sylfaen"/>
                <w:sz w:val="20"/>
                <w:szCs w:val="20"/>
              </w:rPr>
              <w:t>1</w:t>
            </w:r>
          </w:p>
        </w:tc>
        <w:tc>
          <w:tcPr>
            <w:tcW w:w="3049" w:type="dxa"/>
            <w:tcBorders>
              <w:top w:val="single" w:sz="4" w:space="0" w:color="auto"/>
              <w:left w:val="single" w:sz="4" w:space="0" w:color="auto"/>
            </w:tcBorders>
            <w:shd w:val="clear" w:color="auto" w:fill="FFFFFF"/>
            <w:vAlign w:val="center"/>
          </w:tcPr>
          <w:p w14:paraId="6C85D8FE" w14:textId="77777777" w:rsidR="0064324F" w:rsidRPr="00936344" w:rsidRDefault="0064324F" w:rsidP="00936344">
            <w:pPr>
              <w:pStyle w:val="Other0"/>
              <w:spacing w:after="120" w:line="240" w:lineRule="auto"/>
              <w:ind w:firstLine="0"/>
              <w:jc w:val="center"/>
              <w:rPr>
                <w:rFonts w:ascii="Sylfaen" w:hAnsi="Sylfaen" w:cs="Sylfaen"/>
                <w:sz w:val="20"/>
                <w:szCs w:val="20"/>
              </w:rPr>
            </w:pPr>
            <w:r w:rsidRPr="00936344">
              <w:rPr>
                <w:rFonts w:ascii="Sylfaen" w:hAnsi="Sylfaen"/>
                <w:sz w:val="20"/>
                <w:szCs w:val="20"/>
              </w:rPr>
              <w:t>2</w:t>
            </w:r>
          </w:p>
        </w:tc>
        <w:tc>
          <w:tcPr>
            <w:tcW w:w="5456" w:type="dxa"/>
            <w:tcBorders>
              <w:top w:val="single" w:sz="4" w:space="0" w:color="auto"/>
              <w:left w:val="single" w:sz="4" w:space="0" w:color="auto"/>
              <w:right w:val="single" w:sz="4" w:space="0" w:color="auto"/>
            </w:tcBorders>
            <w:shd w:val="clear" w:color="auto" w:fill="FFFFFF"/>
            <w:vAlign w:val="center"/>
          </w:tcPr>
          <w:p w14:paraId="65E26B40" w14:textId="77777777" w:rsidR="0064324F" w:rsidRPr="00936344" w:rsidRDefault="0064324F" w:rsidP="00936344">
            <w:pPr>
              <w:pStyle w:val="Other0"/>
              <w:spacing w:after="120" w:line="240" w:lineRule="auto"/>
              <w:ind w:firstLine="0"/>
              <w:jc w:val="center"/>
              <w:rPr>
                <w:rFonts w:ascii="Sylfaen" w:hAnsi="Sylfaen" w:cs="Sylfaen"/>
                <w:sz w:val="20"/>
                <w:szCs w:val="20"/>
              </w:rPr>
            </w:pPr>
            <w:r w:rsidRPr="00936344">
              <w:rPr>
                <w:rFonts w:ascii="Sylfaen" w:hAnsi="Sylfaen"/>
                <w:sz w:val="20"/>
                <w:szCs w:val="20"/>
              </w:rPr>
              <w:t>3</w:t>
            </w:r>
          </w:p>
        </w:tc>
      </w:tr>
      <w:tr w:rsidR="0064324F" w:rsidRPr="00936344" w14:paraId="0410CFF6" w14:textId="77777777" w:rsidTr="00936344">
        <w:tc>
          <w:tcPr>
            <w:tcW w:w="861" w:type="dxa"/>
            <w:tcBorders>
              <w:top w:val="single" w:sz="4" w:space="0" w:color="auto"/>
              <w:left w:val="single" w:sz="4" w:space="0" w:color="auto"/>
            </w:tcBorders>
            <w:shd w:val="clear" w:color="auto" w:fill="FFFFFF"/>
            <w:vAlign w:val="center"/>
          </w:tcPr>
          <w:p w14:paraId="4937552D" w14:textId="77777777" w:rsidR="0064324F" w:rsidRPr="00936344" w:rsidRDefault="0064324F" w:rsidP="00936344">
            <w:pPr>
              <w:pStyle w:val="Other0"/>
              <w:spacing w:after="120" w:line="240" w:lineRule="auto"/>
              <w:ind w:firstLine="240"/>
              <w:rPr>
                <w:rFonts w:ascii="Sylfaen" w:hAnsi="Sylfaen" w:cs="Sylfaen"/>
                <w:sz w:val="20"/>
                <w:szCs w:val="20"/>
              </w:rPr>
            </w:pPr>
            <w:r w:rsidRPr="00936344">
              <w:rPr>
                <w:rFonts w:ascii="Sylfaen" w:hAnsi="Sylfaen"/>
                <w:sz w:val="20"/>
                <w:szCs w:val="20"/>
              </w:rPr>
              <w:t>1</w:t>
            </w:r>
          </w:p>
        </w:tc>
        <w:tc>
          <w:tcPr>
            <w:tcW w:w="3049" w:type="dxa"/>
            <w:tcBorders>
              <w:top w:val="single" w:sz="4" w:space="0" w:color="auto"/>
              <w:left w:val="single" w:sz="4" w:space="0" w:color="auto"/>
            </w:tcBorders>
            <w:shd w:val="clear" w:color="auto" w:fill="FFFFFF"/>
            <w:vAlign w:val="center"/>
          </w:tcPr>
          <w:p w14:paraId="6ACB70CB"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Ծածկագրային նշագիր</w:t>
            </w:r>
          </w:p>
        </w:tc>
        <w:tc>
          <w:tcPr>
            <w:tcW w:w="5456" w:type="dxa"/>
            <w:tcBorders>
              <w:top w:val="single" w:sz="4" w:space="0" w:color="auto"/>
              <w:left w:val="single" w:sz="4" w:space="0" w:color="auto"/>
              <w:right w:val="single" w:sz="4" w:space="0" w:color="auto"/>
            </w:tcBorders>
            <w:shd w:val="clear" w:color="auto" w:fill="FFFFFF"/>
            <w:vAlign w:val="center"/>
          </w:tcPr>
          <w:p w14:paraId="19B30699" w14:textId="77777777" w:rsidR="0064324F" w:rsidRPr="00936344" w:rsidRDefault="0064324F" w:rsidP="00593D19">
            <w:pPr>
              <w:pStyle w:val="Other0"/>
              <w:spacing w:after="120" w:line="240" w:lineRule="auto"/>
              <w:ind w:left="59" w:firstLine="0"/>
              <w:rPr>
                <w:rFonts w:ascii="Sylfaen" w:hAnsi="Sylfaen" w:cs="Sylfaen"/>
                <w:sz w:val="20"/>
                <w:szCs w:val="20"/>
              </w:rPr>
            </w:pPr>
            <w:r w:rsidRPr="00936344">
              <w:rPr>
                <w:rFonts w:ascii="Sylfaen" w:hAnsi="Sylfaen"/>
                <w:sz w:val="20"/>
                <w:szCs w:val="20"/>
              </w:rPr>
              <w:t>P.CP.04.TRN.005</w:t>
            </w:r>
          </w:p>
        </w:tc>
      </w:tr>
      <w:tr w:rsidR="0064324F" w:rsidRPr="00936344" w14:paraId="56467B5F" w14:textId="77777777" w:rsidTr="00936344">
        <w:tc>
          <w:tcPr>
            <w:tcW w:w="861" w:type="dxa"/>
            <w:tcBorders>
              <w:top w:val="single" w:sz="4" w:space="0" w:color="auto"/>
              <w:left w:val="single" w:sz="4" w:space="0" w:color="auto"/>
            </w:tcBorders>
            <w:shd w:val="clear" w:color="auto" w:fill="FFFFFF"/>
          </w:tcPr>
          <w:p w14:paraId="1406C292" w14:textId="77777777" w:rsidR="0064324F" w:rsidRPr="00936344" w:rsidRDefault="0064324F" w:rsidP="00936344">
            <w:pPr>
              <w:pStyle w:val="Other0"/>
              <w:spacing w:after="120" w:line="240" w:lineRule="auto"/>
              <w:ind w:firstLine="240"/>
              <w:rPr>
                <w:rFonts w:ascii="Sylfaen" w:hAnsi="Sylfaen" w:cs="Sylfaen"/>
                <w:sz w:val="20"/>
                <w:szCs w:val="20"/>
              </w:rPr>
            </w:pPr>
            <w:r w:rsidRPr="00936344">
              <w:rPr>
                <w:rFonts w:ascii="Sylfaen" w:hAnsi="Sylfaen"/>
                <w:sz w:val="20"/>
                <w:szCs w:val="20"/>
              </w:rPr>
              <w:t>2</w:t>
            </w:r>
          </w:p>
        </w:tc>
        <w:tc>
          <w:tcPr>
            <w:tcW w:w="3049" w:type="dxa"/>
            <w:tcBorders>
              <w:top w:val="single" w:sz="4" w:space="0" w:color="auto"/>
              <w:left w:val="single" w:sz="4" w:space="0" w:color="auto"/>
            </w:tcBorders>
            <w:shd w:val="clear" w:color="auto" w:fill="FFFFFF"/>
            <w:vAlign w:val="center"/>
          </w:tcPr>
          <w:p w14:paraId="62632956"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Ընդհանուր գործընթացի տրանզակցիայի անվանում</w:t>
            </w:r>
          </w:p>
        </w:tc>
        <w:tc>
          <w:tcPr>
            <w:tcW w:w="5456" w:type="dxa"/>
            <w:tcBorders>
              <w:top w:val="single" w:sz="4" w:space="0" w:color="auto"/>
              <w:left w:val="single" w:sz="4" w:space="0" w:color="auto"/>
              <w:right w:val="single" w:sz="4" w:space="0" w:color="auto"/>
            </w:tcBorders>
            <w:shd w:val="clear" w:color="auto" w:fill="FFFFFF"/>
            <w:vAlign w:val="center"/>
          </w:tcPr>
          <w:p w14:paraId="1135C154" w14:textId="77777777" w:rsidR="0064324F" w:rsidRPr="00936344" w:rsidRDefault="0064324F" w:rsidP="00593D19">
            <w:pPr>
              <w:pStyle w:val="Other0"/>
              <w:spacing w:after="120" w:line="240" w:lineRule="auto"/>
              <w:ind w:left="59" w:firstLine="0"/>
              <w:rPr>
                <w:rFonts w:ascii="Sylfaen" w:hAnsi="Sylfaen" w:cs="Sylfaen"/>
                <w:sz w:val="20"/>
                <w:szCs w:val="20"/>
              </w:rPr>
            </w:pPr>
            <w:r w:rsidRPr="00936344">
              <w:rPr>
                <w:rFonts w:ascii="Sylfaen" w:hAnsi="Sylfaen"/>
                <w:sz w:val="20"/>
                <w:szCs w:val="20"/>
              </w:rPr>
              <w:t>ԱՕՏՄ-ն որպես մաքսային հսկողության տակ չգտնվող ճանաչելու մասին տեղեկությունների փոխանցում</w:t>
            </w:r>
          </w:p>
        </w:tc>
      </w:tr>
      <w:tr w:rsidR="0064324F" w:rsidRPr="00936344" w14:paraId="1CE36A6F" w14:textId="77777777" w:rsidTr="00936344">
        <w:tc>
          <w:tcPr>
            <w:tcW w:w="861" w:type="dxa"/>
            <w:tcBorders>
              <w:top w:val="single" w:sz="4" w:space="0" w:color="auto"/>
              <w:left w:val="single" w:sz="4" w:space="0" w:color="auto"/>
            </w:tcBorders>
            <w:shd w:val="clear" w:color="auto" w:fill="FFFFFF"/>
          </w:tcPr>
          <w:p w14:paraId="68F7CCC4" w14:textId="77777777" w:rsidR="0064324F" w:rsidRPr="00936344" w:rsidRDefault="0064324F" w:rsidP="00936344">
            <w:pPr>
              <w:pStyle w:val="Other0"/>
              <w:spacing w:after="120" w:line="240" w:lineRule="auto"/>
              <w:ind w:firstLine="240"/>
              <w:rPr>
                <w:rFonts w:ascii="Sylfaen" w:hAnsi="Sylfaen" w:cs="Sylfaen"/>
                <w:sz w:val="20"/>
                <w:szCs w:val="20"/>
              </w:rPr>
            </w:pPr>
            <w:r w:rsidRPr="00936344">
              <w:rPr>
                <w:rFonts w:ascii="Sylfaen" w:hAnsi="Sylfaen"/>
                <w:sz w:val="20"/>
                <w:szCs w:val="20"/>
              </w:rPr>
              <w:t>3</w:t>
            </w:r>
          </w:p>
        </w:tc>
        <w:tc>
          <w:tcPr>
            <w:tcW w:w="3049" w:type="dxa"/>
            <w:tcBorders>
              <w:top w:val="single" w:sz="4" w:space="0" w:color="auto"/>
              <w:left w:val="single" w:sz="4" w:space="0" w:color="auto"/>
            </w:tcBorders>
            <w:shd w:val="clear" w:color="auto" w:fill="FFFFFF"/>
            <w:vAlign w:val="center"/>
          </w:tcPr>
          <w:p w14:paraId="05777291"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Ընդհանուր գործընթացի տրանզակցիայի ձ</w:t>
            </w:r>
            <w:r w:rsidR="00654716" w:rsidRPr="00936344">
              <w:rPr>
                <w:rFonts w:ascii="Sylfaen" w:hAnsi="Sylfaen"/>
                <w:sz w:val="20"/>
                <w:szCs w:val="20"/>
              </w:rPr>
              <w:t>եւ</w:t>
            </w:r>
            <w:r w:rsidRPr="00936344">
              <w:rPr>
                <w:rFonts w:ascii="Sylfaen" w:hAnsi="Sylfaen"/>
                <w:sz w:val="20"/>
                <w:szCs w:val="20"/>
              </w:rPr>
              <w:t>անմուշ</w:t>
            </w:r>
          </w:p>
        </w:tc>
        <w:tc>
          <w:tcPr>
            <w:tcW w:w="5456" w:type="dxa"/>
            <w:tcBorders>
              <w:top w:val="single" w:sz="4" w:space="0" w:color="auto"/>
              <w:left w:val="single" w:sz="4" w:space="0" w:color="auto"/>
              <w:right w:val="single" w:sz="4" w:space="0" w:color="auto"/>
            </w:tcBorders>
            <w:shd w:val="clear" w:color="auto" w:fill="FFFFFF"/>
          </w:tcPr>
          <w:p w14:paraId="5272E5B6" w14:textId="77777777" w:rsidR="0064324F" w:rsidRPr="00936344" w:rsidRDefault="0064324F" w:rsidP="00593D19">
            <w:pPr>
              <w:pStyle w:val="Other0"/>
              <w:spacing w:after="120" w:line="240" w:lineRule="auto"/>
              <w:ind w:left="59" w:firstLine="0"/>
              <w:rPr>
                <w:rFonts w:ascii="Sylfaen" w:hAnsi="Sylfaen" w:cs="Sylfaen"/>
                <w:sz w:val="20"/>
                <w:szCs w:val="20"/>
              </w:rPr>
            </w:pPr>
            <w:r w:rsidRPr="00936344">
              <w:rPr>
                <w:rFonts w:ascii="Sylfaen" w:hAnsi="Sylfaen"/>
                <w:sz w:val="20"/>
                <w:szCs w:val="20"/>
              </w:rPr>
              <w:t>հարցում/պատասխան</w:t>
            </w:r>
          </w:p>
        </w:tc>
      </w:tr>
      <w:tr w:rsidR="0064324F" w:rsidRPr="00936344" w14:paraId="0A3A032E" w14:textId="77777777" w:rsidTr="00936344">
        <w:tc>
          <w:tcPr>
            <w:tcW w:w="861" w:type="dxa"/>
            <w:tcBorders>
              <w:top w:val="single" w:sz="4" w:space="0" w:color="auto"/>
              <w:left w:val="single" w:sz="4" w:space="0" w:color="auto"/>
            </w:tcBorders>
            <w:shd w:val="clear" w:color="auto" w:fill="FFFFFF"/>
            <w:vAlign w:val="center"/>
          </w:tcPr>
          <w:p w14:paraId="5B76ECB4" w14:textId="77777777" w:rsidR="0064324F" w:rsidRPr="00936344" w:rsidRDefault="0064324F" w:rsidP="00936344">
            <w:pPr>
              <w:pStyle w:val="Other0"/>
              <w:spacing w:after="120" w:line="240" w:lineRule="auto"/>
              <w:ind w:firstLine="240"/>
              <w:rPr>
                <w:rFonts w:ascii="Sylfaen" w:hAnsi="Sylfaen" w:cs="Sylfaen"/>
                <w:sz w:val="20"/>
                <w:szCs w:val="20"/>
              </w:rPr>
            </w:pPr>
            <w:r w:rsidRPr="00936344">
              <w:rPr>
                <w:rFonts w:ascii="Sylfaen" w:hAnsi="Sylfaen"/>
                <w:sz w:val="20"/>
                <w:szCs w:val="20"/>
              </w:rPr>
              <w:t>4</w:t>
            </w:r>
          </w:p>
        </w:tc>
        <w:tc>
          <w:tcPr>
            <w:tcW w:w="3049" w:type="dxa"/>
            <w:tcBorders>
              <w:top w:val="single" w:sz="4" w:space="0" w:color="auto"/>
              <w:left w:val="single" w:sz="4" w:space="0" w:color="auto"/>
            </w:tcBorders>
            <w:shd w:val="clear" w:color="auto" w:fill="FFFFFF"/>
            <w:vAlign w:val="center"/>
          </w:tcPr>
          <w:p w14:paraId="7C63A10F"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Սկզբնավորող դեր</w:t>
            </w:r>
          </w:p>
        </w:tc>
        <w:tc>
          <w:tcPr>
            <w:tcW w:w="5456" w:type="dxa"/>
            <w:tcBorders>
              <w:top w:val="single" w:sz="4" w:space="0" w:color="auto"/>
              <w:left w:val="single" w:sz="4" w:space="0" w:color="auto"/>
              <w:right w:val="single" w:sz="4" w:space="0" w:color="auto"/>
            </w:tcBorders>
            <w:shd w:val="clear" w:color="auto" w:fill="FFFFFF"/>
            <w:vAlign w:val="center"/>
          </w:tcPr>
          <w:p w14:paraId="1526BD54" w14:textId="77777777" w:rsidR="0064324F" w:rsidRPr="00936344" w:rsidRDefault="0064324F" w:rsidP="00593D19">
            <w:pPr>
              <w:pStyle w:val="Other0"/>
              <w:spacing w:after="120" w:line="240" w:lineRule="auto"/>
              <w:ind w:left="59" w:firstLine="0"/>
              <w:rPr>
                <w:rFonts w:ascii="Sylfaen" w:hAnsi="Sylfaen" w:cs="Sylfaen"/>
                <w:sz w:val="20"/>
                <w:szCs w:val="20"/>
              </w:rPr>
            </w:pPr>
            <w:r w:rsidRPr="00936344">
              <w:rPr>
                <w:rFonts w:ascii="Sylfaen" w:hAnsi="Sylfaen"/>
                <w:sz w:val="20"/>
                <w:szCs w:val="20"/>
              </w:rPr>
              <w:t>նախաձեռնող</w:t>
            </w:r>
          </w:p>
        </w:tc>
      </w:tr>
      <w:tr w:rsidR="0064324F" w:rsidRPr="00936344" w14:paraId="10E079B8" w14:textId="77777777" w:rsidTr="00936344">
        <w:tc>
          <w:tcPr>
            <w:tcW w:w="861" w:type="dxa"/>
            <w:tcBorders>
              <w:top w:val="single" w:sz="4" w:space="0" w:color="auto"/>
              <w:left w:val="single" w:sz="4" w:space="0" w:color="auto"/>
            </w:tcBorders>
            <w:shd w:val="clear" w:color="auto" w:fill="FFFFFF"/>
          </w:tcPr>
          <w:p w14:paraId="6E98B002" w14:textId="77777777" w:rsidR="0064324F" w:rsidRPr="00936344" w:rsidRDefault="0064324F" w:rsidP="00936344">
            <w:pPr>
              <w:pStyle w:val="Other0"/>
              <w:spacing w:after="120" w:line="240" w:lineRule="auto"/>
              <w:ind w:firstLine="240"/>
              <w:rPr>
                <w:rFonts w:ascii="Sylfaen" w:hAnsi="Sylfaen" w:cs="Sylfaen"/>
                <w:sz w:val="20"/>
                <w:szCs w:val="20"/>
              </w:rPr>
            </w:pPr>
            <w:r w:rsidRPr="00936344">
              <w:rPr>
                <w:rFonts w:ascii="Sylfaen" w:hAnsi="Sylfaen"/>
                <w:sz w:val="20"/>
                <w:szCs w:val="20"/>
              </w:rPr>
              <w:t>5</w:t>
            </w:r>
          </w:p>
        </w:tc>
        <w:tc>
          <w:tcPr>
            <w:tcW w:w="3049" w:type="dxa"/>
            <w:tcBorders>
              <w:top w:val="single" w:sz="4" w:space="0" w:color="auto"/>
              <w:left w:val="single" w:sz="4" w:space="0" w:color="auto"/>
            </w:tcBorders>
            <w:shd w:val="clear" w:color="auto" w:fill="FFFFFF"/>
          </w:tcPr>
          <w:p w14:paraId="72A534AF"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Սկզբնավորող գործառնություն</w:t>
            </w:r>
          </w:p>
        </w:tc>
        <w:tc>
          <w:tcPr>
            <w:tcW w:w="5456" w:type="dxa"/>
            <w:tcBorders>
              <w:top w:val="single" w:sz="4" w:space="0" w:color="auto"/>
              <w:left w:val="single" w:sz="4" w:space="0" w:color="auto"/>
              <w:right w:val="single" w:sz="4" w:space="0" w:color="auto"/>
            </w:tcBorders>
            <w:shd w:val="clear" w:color="auto" w:fill="FFFFFF"/>
            <w:vAlign w:val="center"/>
          </w:tcPr>
          <w:p w14:paraId="46E3166F" w14:textId="77777777" w:rsidR="0064324F" w:rsidRPr="00936344" w:rsidRDefault="0064324F" w:rsidP="00593D19">
            <w:pPr>
              <w:pStyle w:val="Other0"/>
              <w:spacing w:after="120" w:line="240" w:lineRule="auto"/>
              <w:ind w:left="59" w:firstLine="0"/>
              <w:rPr>
                <w:rFonts w:ascii="Sylfaen" w:hAnsi="Sylfaen" w:cs="Sylfaen"/>
                <w:sz w:val="20"/>
                <w:szCs w:val="20"/>
              </w:rPr>
            </w:pPr>
            <w:r w:rsidRPr="00936344">
              <w:rPr>
                <w:rFonts w:ascii="Sylfaen" w:hAnsi="Sylfaen"/>
                <w:sz w:val="20"/>
                <w:szCs w:val="20"/>
              </w:rPr>
              <w:t>ԱՕՏՄ-ն որպես մաքսային հսկողության տակ չգտնվող ճանաչելու մասին տեղեկությունների փոխանցում</w:t>
            </w:r>
          </w:p>
        </w:tc>
      </w:tr>
      <w:tr w:rsidR="0064324F" w:rsidRPr="00936344" w14:paraId="5B39E4C6" w14:textId="77777777" w:rsidTr="00936344">
        <w:tc>
          <w:tcPr>
            <w:tcW w:w="861" w:type="dxa"/>
            <w:tcBorders>
              <w:top w:val="single" w:sz="4" w:space="0" w:color="auto"/>
              <w:left w:val="single" w:sz="4" w:space="0" w:color="auto"/>
            </w:tcBorders>
            <w:shd w:val="clear" w:color="auto" w:fill="FFFFFF"/>
            <w:vAlign w:val="center"/>
          </w:tcPr>
          <w:p w14:paraId="0EAA2FB5" w14:textId="77777777" w:rsidR="0064324F" w:rsidRPr="00936344" w:rsidRDefault="0064324F" w:rsidP="00936344">
            <w:pPr>
              <w:pStyle w:val="Other0"/>
              <w:spacing w:after="120" w:line="240" w:lineRule="auto"/>
              <w:ind w:firstLine="240"/>
              <w:rPr>
                <w:rFonts w:ascii="Sylfaen" w:hAnsi="Sylfaen" w:cs="Sylfaen"/>
                <w:sz w:val="20"/>
                <w:szCs w:val="20"/>
              </w:rPr>
            </w:pPr>
            <w:r w:rsidRPr="00936344">
              <w:rPr>
                <w:rFonts w:ascii="Sylfaen" w:hAnsi="Sylfaen"/>
                <w:sz w:val="20"/>
                <w:szCs w:val="20"/>
              </w:rPr>
              <w:t>6</w:t>
            </w:r>
          </w:p>
        </w:tc>
        <w:tc>
          <w:tcPr>
            <w:tcW w:w="3049" w:type="dxa"/>
            <w:tcBorders>
              <w:top w:val="single" w:sz="4" w:space="0" w:color="auto"/>
              <w:left w:val="single" w:sz="4" w:space="0" w:color="auto"/>
            </w:tcBorders>
            <w:shd w:val="clear" w:color="auto" w:fill="FFFFFF"/>
            <w:vAlign w:val="center"/>
          </w:tcPr>
          <w:p w14:paraId="31F4FE82"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Արձագանքող դեր</w:t>
            </w:r>
          </w:p>
        </w:tc>
        <w:tc>
          <w:tcPr>
            <w:tcW w:w="5456" w:type="dxa"/>
            <w:tcBorders>
              <w:top w:val="single" w:sz="4" w:space="0" w:color="auto"/>
              <w:left w:val="single" w:sz="4" w:space="0" w:color="auto"/>
              <w:right w:val="single" w:sz="4" w:space="0" w:color="auto"/>
            </w:tcBorders>
            <w:shd w:val="clear" w:color="auto" w:fill="FFFFFF"/>
            <w:vAlign w:val="center"/>
          </w:tcPr>
          <w:p w14:paraId="1ED48D35" w14:textId="77777777" w:rsidR="0064324F" w:rsidRPr="00936344" w:rsidRDefault="0064324F" w:rsidP="00593D19">
            <w:pPr>
              <w:pStyle w:val="Other0"/>
              <w:spacing w:after="120" w:line="240" w:lineRule="auto"/>
              <w:ind w:left="59" w:firstLine="0"/>
              <w:rPr>
                <w:rFonts w:ascii="Sylfaen" w:hAnsi="Sylfaen" w:cs="Sylfaen"/>
                <w:sz w:val="20"/>
                <w:szCs w:val="20"/>
              </w:rPr>
            </w:pPr>
            <w:r w:rsidRPr="00936344">
              <w:rPr>
                <w:rFonts w:ascii="Sylfaen" w:hAnsi="Sylfaen"/>
                <w:sz w:val="20"/>
                <w:szCs w:val="20"/>
              </w:rPr>
              <w:t>ռեսպոնդենտ</w:t>
            </w:r>
          </w:p>
        </w:tc>
      </w:tr>
      <w:tr w:rsidR="0064324F" w:rsidRPr="00936344" w14:paraId="6EB7A60D" w14:textId="77777777" w:rsidTr="00936344">
        <w:tc>
          <w:tcPr>
            <w:tcW w:w="861" w:type="dxa"/>
            <w:tcBorders>
              <w:top w:val="single" w:sz="4" w:space="0" w:color="auto"/>
              <w:left w:val="single" w:sz="4" w:space="0" w:color="auto"/>
              <w:bottom w:val="single" w:sz="4" w:space="0" w:color="auto"/>
            </w:tcBorders>
            <w:shd w:val="clear" w:color="auto" w:fill="FFFFFF"/>
          </w:tcPr>
          <w:p w14:paraId="570A5473" w14:textId="77777777" w:rsidR="0064324F" w:rsidRPr="00936344" w:rsidRDefault="0064324F" w:rsidP="00936344">
            <w:pPr>
              <w:pStyle w:val="Other0"/>
              <w:spacing w:after="120" w:line="240" w:lineRule="auto"/>
              <w:ind w:firstLine="240"/>
              <w:rPr>
                <w:rFonts w:ascii="Sylfaen" w:hAnsi="Sylfaen" w:cs="Sylfaen"/>
                <w:sz w:val="20"/>
                <w:szCs w:val="20"/>
              </w:rPr>
            </w:pPr>
            <w:r w:rsidRPr="00936344">
              <w:rPr>
                <w:rFonts w:ascii="Sylfaen" w:hAnsi="Sylfaen"/>
                <w:sz w:val="20"/>
                <w:szCs w:val="20"/>
              </w:rPr>
              <w:t>7</w:t>
            </w:r>
          </w:p>
        </w:tc>
        <w:tc>
          <w:tcPr>
            <w:tcW w:w="3049" w:type="dxa"/>
            <w:tcBorders>
              <w:top w:val="single" w:sz="4" w:space="0" w:color="auto"/>
              <w:left w:val="single" w:sz="4" w:space="0" w:color="auto"/>
              <w:bottom w:val="single" w:sz="4" w:space="0" w:color="auto"/>
            </w:tcBorders>
            <w:shd w:val="clear" w:color="auto" w:fill="FFFFFF"/>
          </w:tcPr>
          <w:p w14:paraId="4256956C"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Ընդունող գործառնություն</w:t>
            </w:r>
          </w:p>
        </w:tc>
        <w:tc>
          <w:tcPr>
            <w:tcW w:w="5456" w:type="dxa"/>
            <w:tcBorders>
              <w:top w:val="single" w:sz="4" w:space="0" w:color="auto"/>
              <w:left w:val="single" w:sz="4" w:space="0" w:color="auto"/>
              <w:bottom w:val="single" w:sz="4" w:space="0" w:color="auto"/>
              <w:right w:val="single" w:sz="4" w:space="0" w:color="auto"/>
            </w:tcBorders>
            <w:shd w:val="clear" w:color="auto" w:fill="FFFFFF"/>
            <w:vAlign w:val="center"/>
          </w:tcPr>
          <w:p w14:paraId="0EAF1B51" w14:textId="77777777" w:rsidR="0064324F" w:rsidRPr="00936344" w:rsidRDefault="0064324F" w:rsidP="00593D19">
            <w:pPr>
              <w:pStyle w:val="Other0"/>
              <w:spacing w:after="120" w:line="240" w:lineRule="auto"/>
              <w:ind w:left="59" w:firstLine="0"/>
              <w:rPr>
                <w:rFonts w:ascii="Sylfaen" w:hAnsi="Sylfaen" w:cs="Sylfaen"/>
                <w:sz w:val="20"/>
                <w:szCs w:val="20"/>
              </w:rPr>
            </w:pPr>
            <w:r w:rsidRPr="00936344">
              <w:rPr>
                <w:rFonts w:ascii="Sylfaen" w:hAnsi="Sylfaen"/>
                <w:sz w:val="20"/>
                <w:szCs w:val="20"/>
              </w:rPr>
              <w:t>ԱՕՏՄ-ն որպես մաքսային հսկողության տակ չգտնվող ճանաչելու մասին տեղեկությունների ընդունում եւ մշակում</w:t>
            </w:r>
          </w:p>
        </w:tc>
      </w:tr>
      <w:tr w:rsidR="0064324F" w:rsidRPr="00936344" w14:paraId="4DA46007" w14:textId="77777777" w:rsidTr="00936344">
        <w:tc>
          <w:tcPr>
            <w:tcW w:w="861" w:type="dxa"/>
            <w:tcBorders>
              <w:top w:val="single" w:sz="4" w:space="0" w:color="auto"/>
              <w:left w:val="single" w:sz="4" w:space="0" w:color="auto"/>
            </w:tcBorders>
            <w:shd w:val="clear" w:color="auto" w:fill="FFFFFF"/>
          </w:tcPr>
          <w:p w14:paraId="166A2056" w14:textId="77777777" w:rsidR="0064324F" w:rsidRPr="00936344" w:rsidRDefault="0064324F" w:rsidP="00936344">
            <w:pPr>
              <w:pStyle w:val="Other0"/>
              <w:spacing w:after="120" w:line="240" w:lineRule="auto"/>
              <w:ind w:firstLine="180"/>
              <w:rPr>
                <w:rFonts w:ascii="Sylfaen" w:hAnsi="Sylfaen" w:cs="Sylfaen"/>
                <w:sz w:val="20"/>
                <w:szCs w:val="20"/>
              </w:rPr>
            </w:pPr>
            <w:r w:rsidRPr="00936344">
              <w:rPr>
                <w:rFonts w:ascii="Sylfaen" w:hAnsi="Sylfaen"/>
                <w:sz w:val="20"/>
                <w:szCs w:val="20"/>
              </w:rPr>
              <w:t>8</w:t>
            </w:r>
          </w:p>
        </w:tc>
        <w:tc>
          <w:tcPr>
            <w:tcW w:w="3049" w:type="dxa"/>
            <w:tcBorders>
              <w:top w:val="single" w:sz="4" w:space="0" w:color="auto"/>
              <w:left w:val="single" w:sz="4" w:space="0" w:color="auto"/>
            </w:tcBorders>
            <w:shd w:val="clear" w:color="auto" w:fill="FFFFFF"/>
          </w:tcPr>
          <w:p w14:paraId="00672E08"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Ընդհանուր գործընթացի տրանզակցիայի կատարման արդյունք</w:t>
            </w:r>
          </w:p>
        </w:tc>
        <w:tc>
          <w:tcPr>
            <w:tcW w:w="5456" w:type="dxa"/>
            <w:tcBorders>
              <w:top w:val="single" w:sz="4" w:space="0" w:color="auto"/>
              <w:left w:val="single" w:sz="4" w:space="0" w:color="auto"/>
              <w:right w:val="single" w:sz="4" w:space="0" w:color="auto"/>
            </w:tcBorders>
            <w:shd w:val="clear" w:color="auto" w:fill="FFFFFF"/>
            <w:vAlign w:val="center"/>
          </w:tcPr>
          <w:p w14:paraId="115D9185" w14:textId="77777777" w:rsidR="0064324F" w:rsidRPr="00936344" w:rsidRDefault="0064324F" w:rsidP="00593D19">
            <w:pPr>
              <w:pStyle w:val="Other0"/>
              <w:spacing w:after="120" w:line="240" w:lineRule="auto"/>
              <w:ind w:left="59" w:firstLine="0"/>
              <w:rPr>
                <w:rFonts w:ascii="Sylfaen" w:hAnsi="Sylfaen" w:cs="Sylfaen"/>
                <w:sz w:val="20"/>
                <w:szCs w:val="20"/>
              </w:rPr>
            </w:pPr>
            <w:r w:rsidRPr="00936344">
              <w:rPr>
                <w:rFonts w:ascii="Sylfaen" w:hAnsi="Sylfaen"/>
                <w:sz w:val="20"/>
                <w:szCs w:val="20"/>
              </w:rPr>
              <w:t>ԱՕՏՄ-ի ժամանակավոր ներմուծման մասին տեղեկություններ (P.CP.04.BEN.001)՝ ԱՕՏՄ-ն որպես մաքսային հսկողության տակ չգտնվող ճանաչելու մասին տեղեկությունները մշակվել են</w:t>
            </w:r>
          </w:p>
        </w:tc>
      </w:tr>
      <w:tr w:rsidR="0064324F" w:rsidRPr="00936344" w14:paraId="4E887BBA" w14:textId="77777777" w:rsidTr="00936344">
        <w:tc>
          <w:tcPr>
            <w:tcW w:w="861" w:type="dxa"/>
            <w:tcBorders>
              <w:top w:val="single" w:sz="4" w:space="0" w:color="auto"/>
              <w:left w:val="single" w:sz="4" w:space="0" w:color="auto"/>
            </w:tcBorders>
            <w:shd w:val="clear" w:color="auto" w:fill="FFFFFF"/>
          </w:tcPr>
          <w:p w14:paraId="3604C40B" w14:textId="77777777" w:rsidR="0064324F" w:rsidRPr="00936344" w:rsidRDefault="0064324F" w:rsidP="00936344">
            <w:pPr>
              <w:pStyle w:val="Other0"/>
              <w:spacing w:after="120" w:line="240" w:lineRule="auto"/>
              <w:ind w:firstLine="180"/>
              <w:rPr>
                <w:rFonts w:ascii="Sylfaen" w:hAnsi="Sylfaen" w:cs="Sylfaen"/>
                <w:sz w:val="20"/>
                <w:szCs w:val="20"/>
              </w:rPr>
            </w:pPr>
            <w:r w:rsidRPr="00936344">
              <w:rPr>
                <w:rFonts w:ascii="Sylfaen" w:hAnsi="Sylfaen"/>
                <w:sz w:val="20"/>
                <w:szCs w:val="20"/>
              </w:rPr>
              <w:t>9</w:t>
            </w:r>
          </w:p>
        </w:tc>
        <w:tc>
          <w:tcPr>
            <w:tcW w:w="3049" w:type="dxa"/>
            <w:tcBorders>
              <w:top w:val="single" w:sz="4" w:space="0" w:color="auto"/>
              <w:left w:val="single" w:sz="4" w:space="0" w:color="auto"/>
            </w:tcBorders>
            <w:shd w:val="clear" w:color="auto" w:fill="FFFFFF"/>
            <w:vAlign w:val="center"/>
          </w:tcPr>
          <w:p w14:paraId="6FE19B55" w14:textId="77777777" w:rsidR="0064324F" w:rsidRPr="00936344" w:rsidRDefault="0064324F" w:rsidP="00593D19">
            <w:pPr>
              <w:pStyle w:val="Other0"/>
              <w:spacing w:after="120" w:line="240" w:lineRule="auto"/>
              <w:ind w:left="132" w:firstLine="0"/>
              <w:rPr>
                <w:rFonts w:ascii="Sylfaen" w:hAnsi="Sylfaen" w:cs="Sylfaen"/>
                <w:sz w:val="20"/>
                <w:szCs w:val="20"/>
              </w:rPr>
            </w:pPr>
            <w:r w:rsidRPr="00936344">
              <w:rPr>
                <w:rFonts w:ascii="Sylfaen" w:hAnsi="Sylfaen"/>
                <w:sz w:val="20"/>
                <w:szCs w:val="20"/>
              </w:rPr>
              <w:t>Ընդհանուր գործընթացի տրանզակցիայի պարամետրեր՝</w:t>
            </w:r>
          </w:p>
        </w:tc>
        <w:tc>
          <w:tcPr>
            <w:tcW w:w="5456" w:type="dxa"/>
            <w:tcBorders>
              <w:top w:val="single" w:sz="4" w:space="0" w:color="auto"/>
              <w:left w:val="single" w:sz="4" w:space="0" w:color="auto"/>
              <w:right w:val="single" w:sz="4" w:space="0" w:color="auto"/>
            </w:tcBorders>
            <w:shd w:val="clear" w:color="auto" w:fill="FFFFFF"/>
          </w:tcPr>
          <w:p w14:paraId="3D10F4B4" w14:textId="77777777" w:rsidR="0064324F" w:rsidRPr="00936344" w:rsidRDefault="0064324F" w:rsidP="00936344">
            <w:pPr>
              <w:spacing w:after="120"/>
              <w:rPr>
                <w:rFonts w:ascii="Sylfaen" w:hAnsi="Sylfaen" w:cs="Sylfaen"/>
                <w:sz w:val="20"/>
                <w:szCs w:val="20"/>
              </w:rPr>
            </w:pPr>
          </w:p>
        </w:tc>
      </w:tr>
      <w:tr w:rsidR="0064324F" w:rsidRPr="00936344" w14:paraId="4048DD01" w14:textId="77777777" w:rsidTr="00936344">
        <w:tc>
          <w:tcPr>
            <w:tcW w:w="861" w:type="dxa"/>
            <w:tcBorders>
              <w:left w:val="single" w:sz="4" w:space="0" w:color="auto"/>
            </w:tcBorders>
            <w:shd w:val="clear" w:color="auto" w:fill="FFFFFF"/>
          </w:tcPr>
          <w:p w14:paraId="64FF5C58"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tcBorders>
            <w:shd w:val="clear" w:color="auto" w:fill="FFFFFF"/>
            <w:vAlign w:val="center"/>
          </w:tcPr>
          <w:p w14:paraId="33868AA4" w14:textId="77777777" w:rsidR="0064324F" w:rsidRPr="00936344" w:rsidRDefault="0064324F" w:rsidP="00593D19">
            <w:pPr>
              <w:pStyle w:val="Other0"/>
              <w:spacing w:after="120" w:line="240" w:lineRule="auto"/>
              <w:ind w:left="360" w:firstLine="20"/>
              <w:jc w:val="both"/>
              <w:rPr>
                <w:rFonts w:ascii="Sylfaen" w:hAnsi="Sylfaen" w:cs="Sylfaen"/>
                <w:sz w:val="20"/>
                <w:szCs w:val="20"/>
              </w:rPr>
            </w:pPr>
            <w:r w:rsidRPr="00936344">
              <w:rPr>
                <w:rFonts w:ascii="Sylfaen" w:hAnsi="Sylfaen"/>
                <w:sz w:val="20"/>
                <w:szCs w:val="20"/>
              </w:rPr>
              <w:t>ստացումը հաստատելու համար ժամանակը</w:t>
            </w:r>
          </w:p>
        </w:tc>
        <w:tc>
          <w:tcPr>
            <w:tcW w:w="5456" w:type="dxa"/>
            <w:tcBorders>
              <w:left w:val="single" w:sz="4" w:space="0" w:color="auto"/>
              <w:right w:val="single" w:sz="4" w:space="0" w:color="auto"/>
            </w:tcBorders>
            <w:shd w:val="clear" w:color="auto" w:fill="FFFFFF"/>
          </w:tcPr>
          <w:p w14:paraId="4B8173EB" w14:textId="77777777" w:rsidR="0064324F" w:rsidRPr="00936344" w:rsidRDefault="001525D8" w:rsidP="00593D19">
            <w:pPr>
              <w:pStyle w:val="Other0"/>
              <w:spacing w:after="120" w:line="240" w:lineRule="auto"/>
              <w:ind w:left="201" w:firstLine="0"/>
              <w:rPr>
                <w:rFonts w:ascii="Sylfaen" w:hAnsi="Sylfaen" w:cs="Sylfaen"/>
                <w:sz w:val="20"/>
                <w:szCs w:val="20"/>
              </w:rPr>
            </w:pPr>
            <w:r>
              <w:rPr>
                <w:rFonts w:ascii="Sylfaen" w:hAnsi="Sylfaen"/>
                <w:sz w:val="20"/>
                <w:szCs w:val="20"/>
              </w:rPr>
              <w:t>-</w:t>
            </w:r>
          </w:p>
        </w:tc>
      </w:tr>
      <w:tr w:rsidR="0064324F" w:rsidRPr="00936344" w14:paraId="44C06466" w14:textId="77777777" w:rsidTr="00936344">
        <w:tc>
          <w:tcPr>
            <w:tcW w:w="861" w:type="dxa"/>
            <w:tcBorders>
              <w:left w:val="single" w:sz="4" w:space="0" w:color="auto"/>
            </w:tcBorders>
            <w:shd w:val="clear" w:color="auto" w:fill="FFFFFF"/>
          </w:tcPr>
          <w:p w14:paraId="46535903"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tcBorders>
            <w:shd w:val="clear" w:color="auto" w:fill="FFFFFF"/>
            <w:vAlign w:val="center"/>
          </w:tcPr>
          <w:p w14:paraId="068AA647" w14:textId="77777777" w:rsidR="0064324F" w:rsidRPr="00936344" w:rsidRDefault="0064324F" w:rsidP="00593D19">
            <w:pPr>
              <w:pStyle w:val="Other0"/>
              <w:spacing w:after="120" w:line="240" w:lineRule="auto"/>
              <w:ind w:left="360" w:firstLine="20"/>
              <w:rPr>
                <w:rFonts w:ascii="Sylfaen" w:hAnsi="Sylfaen" w:cs="Sylfaen"/>
                <w:sz w:val="20"/>
                <w:szCs w:val="20"/>
                <w:lang w:val="hy-AM"/>
              </w:rPr>
            </w:pPr>
            <w:r w:rsidRPr="00936344">
              <w:rPr>
                <w:rFonts w:ascii="Sylfaen" w:hAnsi="Sylfaen"/>
                <w:sz w:val="20"/>
                <w:szCs w:val="20"/>
                <w:lang w:val="hy-AM"/>
              </w:rPr>
              <w:t>մշակման համար ընդունումը հաստատելու ժամանակը</w:t>
            </w:r>
          </w:p>
        </w:tc>
        <w:tc>
          <w:tcPr>
            <w:tcW w:w="5456" w:type="dxa"/>
            <w:tcBorders>
              <w:left w:val="single" w:sz="4" w:space="0" w:color="auto"/>
              <w:right w:val="single" w:sz="4" w:space="0" w:color="auto"/>
            </w:tcBorders>
            <w:shd w:val="clear" w:color="auto" w:fill="FFFFFF"/>
          </w:tcPr>
          <w:p w14:paraId="1019B1A3" w14:textId="77777777" w:rsidR="0064324F" w:rsidRPr="00936344" w:rsidRDefault="0064324F" w:rsidP="00593D19">
            <w:pPr>
              <w:pStyle w:val="Other0"/>
              <w:spacing w:after="120" w:line="240" w:lineRule="auto"/>
              <w:ind w:left="201" w:firstLine="0"/>
              <w:rPr>
                <w:rFonts w:ascii="Sylfaen" w:hAnsi="Sylfaen" w:cs="Sylfaen"/>
                <w:sz w:val="20"/>
                <w:szCs w:val="20"/>
              </w:rPr>
            </w:pPr>
            <w:r w:rsidRPr="00936344">
              <w:rPr>
                <w:rFonts w:ascii="Sylfaen" w:hAnsi="Sylfaen"/>
                <w:sz w:val="20"/>
                <w:szCs w:val="20"/>
              </w:rPr>
              <w:t>1 րոպե</w:t>
            </w:r>
          </w:p>
        </w:tc>
      </w:tr>
      <w:tr w:rsidR="0064324F" w:rsidRPr="00936344" w14:paraId="1E47C173" w14:textId="77777777" w:rsidTr="00936344">
        <w:tc>
          <w:tcPr>
            <w:tcW w:w="861" w:type="dxa"/>
            <w:tcBorders>
              <w:left w:val="single" w:sz="4" w:space="0" w:color="auto"/>
            </w:tcBorders>
            <w:shd w:val="clear" w:color="auto" w:fill="FFFFFF"/>
          </w:tcPr>
          <w:p w14:paraId="23D88103"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tcBorders>
            <w:shd w:val="clear" w:color="auto" w:fill="FFFFFF"/>
            <w:vAlign w:val="center"/>
          </w:tcPr>
          <w:p w14:paraId="43DA0F68" w14:textId="77777777" w:rsidR="0064324F" w:rsidRPr="00936344" w:rsidRDefault="0064324F" w:rsidP="00593D19">
            <w:pPr>
              <w:pStyle w:val="Other0"/>
              <w:spacing w:after="120" w:line="240" w:lineRule="auto"/>
              <w:ind w:left="360" w:firstLine="20"/>
              <w:jc w:val="both"/>
              <w:rPr>
                <w:rFonts w:ascii="Sylfaen" w:hAnsi="Sylfaen" w:cs="Sylfaen"/>
                <w:sz w:val="20"/>
                <w:szCs w:val="20"/>
              </w:rPr>
            </w:pPr>
            <w:r w:rsidRPr="00936344">
              <w:rPr>
                <w:rFonts w:ascii="Sylfaen" w:hAnsi="Sylfaen"/>
                <w:sz w:val="20"/>
                <w:szCs w:val="20"/>
              </w:rPr>
              <w:t>պատասխանին սպասելու ժամանակը</w:t>
            </w:r>
          </w:p>
        </w:tc>
        <w:tc>
          <w:tcPr>
            <w:tcW w:w="5456" w:type="dxa"/>
            <w:tcBorders>
              <w:left w:val="single" w:sz="4" w:space="0" w:color="auto"/>
              <w:right w:val="single" w:sz="4" w:space="0" w:color="auto"/>
            </w:tcBorders>
            <w:shd w:val="clear" w:color="auto" w:fill="FFFFFF"/>
            <w:vAlign w:val="center"/>
          </w:tcPr>
          <w:p w14:paraId="1F8DCEEB" w14:textId="77777777" w:rsidR="0064324F" w:rsidRPr="00936344" w:rsidRDefault="0064324F" w:rsidP="00593D19">
            <w:pPr>
              <w:pStyle w:val="Other0"/>
              <w:spacing w:after="120" w:line="240" w:lineRule="auto"/>
              <w:ind w:left="201" w:firstLine="0"/>
              <w:rPr>
                <w:rFonts w:ascii="Sylfaen" w:hAnsi="Sylfaen" w:cs="Sylfaen"/>
                <w:sz w:val="20"/>
                <w:szCs w:val="20"/>
              </w:rPr>
            </w:pPr>
            <w:r w:rsidRPr="00936344">
              <w:rPr>
                <w:rFonts w:ascii="Sylfaen" w:hAnsi="Sylfaen"/>
                <w:sz w:val="20"/>
                <w:szCs w:val="20"/>
              </w:rPr>
              <w:t>2 րոպե</w:t>
            </w:r>
          </w:p>
        </w:tc>
      </w:tr>
      <w:tr w:rsidR="0064324F" w:rsidRPr="00936344" w14:paraId="4C26C9CF" w14:textId="77777777" w:rsidTr="00936344">
        <w:tc>
          <w:tcPr>
            <w:tcW w:w="861" w:type="dxa"/>
            <w:tcBorders>
              <w:left w:val="single" w:sz="4" w:space="0" w:color="auto"/>
            </w:tcBorders>
            <w:shd w:val="clear" w:color="auto" w:fill="FFFFFF"/>
          </w:tcPr>
          <w:p w14:paraId="41D51578"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tcBorders>
            <w:shd w:val="clear" w:color="auto" w:fill="FFFFFF"/>
            <w:vAlign w:val="center"/>
          </w:tcPr>
          <w:p w14:paraId="26A57B61" w14:textId="77777777" w:rsidR="0064324F" w:rsidRPr="00936344" w:rsidRDefault="0064324F" w:rsidP="00593D19">
            <w:pPr>
              <w:pStyle w:val="Other0"/>
              <w:spacing w:after="120" w:line="240" w:lineRule="auto"/>
              <w:ind w:left="360" w:firstLine="20"/>
              <w:jc w:val="both"/>
              <w:rPr>
                <w:rFonts w:ascii="Sylfaen" w:hAnsi="Sylfaen" w:cs="Sylfaen"/>
                <w:sz w:val="20"/>
                <w:szCs w:val="20"/>
              </w:rPr>
            </w:pPr>
            <w:r w:rsidRPr="00936344">
              <w:rPr>
                <w:rFonts w:ascii="Sylfaen" w:hAnsi="Sylfaen"/>
                <w:sz w:val="20"/>
                <w:szCs w:val="20"/>
              </w:rPr>
              <w:t>ավտորիզացման հատկանիշ</w:t>
            </w:r>
          </w:p>
        </w:tc>
        <w:tc>
          <w:tcPr>
            <w:tcW w:w="5456" w:type="dxa"/>
            <w:tcBorders>
              <w:left w:val="single" w:sz="4" w:space="0" w:color="auto"/>
              <w:right w:val="single" w:sz="4" w:space="0" w:color="auto"/>
            </w:tcBorders>
            <w:shd w:val="clear" w:color="auto" w:fill="FFFFFF"/>
            <w:vAlign w:val="center"/>
          </w:tcPr>
          <w:p w14:paraId="357B0976" w14:textId="77777777" w:rsidR="0064324F" w:rsidRPr="00936344" w:rsidRDefault="0064324F" w:rsidP="00593D19">
            <w:pPr>
              <w:pStyle w:val="Other0"/>
              <w:spacing w:after="120" w:line="240" w:lineRule="auto"/>
              <w:ind w:left="201" w:firstLine="0"/>
              <w:rPr>
                <w:rFonts w:ascii="Sylfaen" w:hAnsi="Sylfaen" w:cs="Sylfaen"/>
                <w:sz w:val="20"/>
                <w:szCs w:val="20"/>
              </w:rPr>
            </w:pPr>
            <w:r w:rsidRPr="00936344">
              <w:rPr>
                <w:rFonts w:ascii="Sylfaen" w:hAnsi="Sylfaen"/>
                <w:sz w:val="20"/>
                <w:szCs w:val="20"/>
              </w:rPr>
              <w:t>այո</w:t>
            </w:r>
          </w:p>
        </w:tc>
      </w:tr>
      <w:tr w:rsidR="0064324F" w:rsidRPr="00936344" w14:paraId="193A5348" w14:textId="77777777" w:rsidTr="00593D19">
        <w:tc>
          <w:tcPr>
            <w:tcW w:w="861" w:type="dxa"/>
            <w:tcBorders>
              <w:left w:val="single" w:sz="4" w:space="0" w:color="auto"/>
              <w:bottom w:val="single" w:sz="4" w:space="0" w:color="auto"/>
            </w:tcBorders>
            <w:shd w:val="clear" w:color="auto" w:fill="FFFFFF"/>
          </w:tcPr>
          <w:p w14:paraId="0718F128"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bottom w:val="single" w:sz="4" w:space="0" w:color="auto"/>
            </w:tcBorders>
            <w:shd w:val="clear" w:color="auto" w:fill="FFFFFF"/>
            <w:vAlign w:val="center"/>
          </w:tcPr>
          <w:p w14:paraId="62E82EAC" w14:textId="77777777" w:rsidR="0064324F" w:rsidRPr="00936344" w:rsidRDefault="0064324F" w:rsidP="00593D19">
            <w:pPr>
              <w:pStyle w:val="Other0"/>
              <w:spacing w:after="120" w:line="240" w:lineRule="auto"/>
              <w:ind w:left="360" w:firstLine="20"/>
              <w:jc w:val="both"/>
              <w:rPr>
                <w:rFonts w:ascii="Sylfaen" w:hAnsi="Sylfaen" w:cs="Sylfaen"/>
                <w:sz w:val="20"/>
                <w:szCs w:val="20"/>
              </w:rPr>
            </w:pPr>
            <w:r w:rsidRPr="00936344">
              <w:rPr>
                <w:rFonts w:ascii="Sylfaen" w:hAnsi="Sylfaen"/>
                <w:sz w:val="20"/>
                <w:szCs w:val="20"/>
              </w:rPr>
              <w:t>կրկնությունների քանակ</w:t>
            </w:r>
          </w:p>
        </w:tc>
        <w:tc>
          <w:tcPr>
            <w:tcW w:w="5456" w:type="dxa"/>
            <w:tcBorders>
              <w:left w:val="single" w:sz="4" w:space="0" w:color="auto"/>
              <w:bottom w:val="single" w:sz="4" w:space="0" w:color="auto"/>
              <w:right w:val="single" w:sz="4" w:space="0" w:color="auto"/>
            </w:tcBorders>
            <w:shd w:val="clear" w:color="auto" w:fill="FFFFFF"/>
            <w:vAlign w:val="center"/>
          </w:tcPr>
          <w:p w14:paraId="00535D98" w14:textId="77777777" w:rsidR="0064324F" w:rsidRPr="00936344" w:rsidRDefault="0064324F" w:rsidP="00593D19">
            <w:pPr>
              <w:pStyle w:val="Other0"/>
              <w:spacing w:after="120" w:line="240" w:lineRule="auto"/>
              <w:ind w:left="201" w:firstLine="0"/>
              <w:rPr>
                <w:rFonts w:ascii="Sylfaen" w:hAnsi="Sylfaen" w:cs="Sylfaen"/>
                <w:sz w:val="20"/>
                <w:szCs w:val="20"/>
              </w:rPr>
            </w:pPr>
            <w:r w:rsidRPr="00936344">
              <w:rPr>
                <w:rFonts w:ascii="Sylfaen" w:hAnsi="Sylfaen"/>
                <w:sz w:val="20"/>
                <w:szCs w:val="20"/>
              </w:rPr>
              <w:t>3</w:t>
            </w:r>
          </w:p>
        </w:tc>
      </w:tr>
      <w:tr w:rsidR="0064324F" w:rsidRPr="00936344" w14:paraId="254FB646" w14:textId="77777777" w:rsidTr="00593D19">
        <w:tc>
          <w:tcPr>
            <w:tcW w:w="861" w:type="dxa"/>
            <w:tcBorders>
              <w:top w:val="single" w:sz="4" w:space="0" w:color="auto"/>
              <w:left w:val="single" w:sz="4" w:space="0" w:color="auto"/>
            </w:tcBorders>
            <w:shd w:val="clear" w:color="auto" w:fill="FFFFFF"/>
          </w:tcPr>
          <w:p w14:paraId="6D99BA6F" w14:textId="77777777" w:rsidR="0064324F" w:rsidRPr="00936344" w:rsidRDefault="0064324F" w:rsidP="00936344">
            <w:pPr>
              <w:pStyle w:val="Other0"/>
              <w:spacing w:after="120" w:line="240" w:lineRule="auto"/>
              <w:ind w:firstLine="180"/>
              <w:rPr>
                <w:rFonts w:ascii="Sylfaen" w:hAnsi="Sylfaen" w:cs="Sylfaen"/>
                <w:sz w:val="20"/>
                <w:szCs w:val="20"/>
              </w:rPr>
            </w:pPr>
            <w:r w:rsidRPr="00936344">
              <w:rPr>
                <w:rFonts w:ascii="Sylfaen" w:hAnsi="Sylfaen"/>
                <w:sz w:val="20"/>
                <w:szCs w:val="20"/>
              </w:rPr>
              <w:t>10</w:t>
            </w:r>
          </w:p>
        </w:tc>
        <w:tc>
          <w:tcPr>
            <w:tcW w:w="3049" w:type="dxa"/>
            <w:tcBorders>
              <w:top w:val="single" w:sz="4" w:space="0" w:color="auto"/>
              <w:left w:val="single" w:sz="4" w:space="0" w:color="auto"/>
            </w:tcBorders>
            <w:shd w:val="clear" w:color="auto" w:fill="FFFFFF"/>
            <w:vAlign w:val="center"/>
          </w:tcPr>
          <w:p w14:paraId="3D923542" w14:textId="77777777" w:rsidR="0064324F" w:rsidRPr="00936344" w:rsidRDefault="0064324F" w:rsidP="00593D19">
            <w:pPr>
              <w:pStyle w:val="Other0"/>
              <w:spacing w:after="120" w:line="240" w:lineRule="auto"/>
              <w:ind w:firstLine="0"/>
              <w:rPr>
                <w:rFonts w:ascii="Sylfaen" w:hAnsi="Sylfaen" w:cs="Sylfaen"/>
                <w:sz w:val="20"/>
                <w:szCs w:val="20"/>
              </w:rPr>
            </w:pPr>
            <w:r w:rsidRPr="00936344">
              <w:rPr>
                <w:rFonts w:ascii="Sylfaen" w:hAnsi="Sylfaen"/>
                <w:sz w:val="20"/>
                <w:szCs w:val="20"/>
              </w:rPr>
              <w:t>Ընդհանուր գործընթացի տրանզակցիայի հաղորդագրություններ՝</w:t>
            </w:r>
          </w:p>
        </w:tc>
        <w:tc>
          <w:tcPr>
            <w:tcW w:w="5456" w:type="dxa"/>
            <w:tcBorders>
              <w:top w:val="single" w:sz="4" w:space="0" w:color="auto"/>
              <w:left w:val="single" w:sz="4" w:space="0" w:color="auto"/>
              <w:right w:val="single" w:sz="4" w:space="0" w:color="auto"/>
            </w:tcBorders>
            <w:shd w:val="clear" w:color="auto" w:fill="FFFFFF"/>
          </w:tcPr>
          <w:p w14:paraId="2D11F779" w14:textId="77777777" w:rsidR="0064324F" w:rsidRPr="00936344" w:rsidRDefault="0064324F" w:rsidP="00936344">
            <w:pPr>
              <w:spacing w:after="120"/>
              <w:rPr>
                <w:rFonts w:ascii="Sylfaen" w:hAnsi="Sylfaen" w:cs="Sylfaen"/>
                <w:sz w:val="20"/>
                <w:szCs w:val="20"/>
              </w:rPr>
            </w:pPr>
          </w:p>
        </w:tc>
      </w:tr>
      <w:tr w:rsidR="0064324F" w:rsidRPr="00936344" w14:paraId="5A147B67" w14:textId="77777777" w:rsidTr="00936344">
        <w:tc>
          <w:tcPr>
            <w:tcW w:w="861" w:type="dxa"/>
            <w:tcBorders>
              <w:left w:val="single" w:sz="4" w:space="0" w:color="auto"/>
            </w:tcBorders>
            <w:shd w:val="clear" w:color="auto" w:fill="FFFFFF"/>
          </w:tcPr>
          <w:p w14:paraId="7E1062AF"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tcBorders>
            <w:shd w:val="clear" w:color="auto" w:fill="FFFFFF"/>
            <w:vAlign w:val="center"/>
          </w:tcPr>
          <w:p w14:paraId="55A6C9CF" w14:textId="77777777" w:rsidR="0064324F" w:rsidRPr="00936344" w:rsidRDefault="0064324F" w:rsidP="00593D19">
            <w:pPr>
              <w:pStyle w:val="Other0"/>
              <w:spacing w:after="120" w:line="240" w:lineRule="auto"/>
              <w:ind w:left="360" w:firstLine="20"/>
              <w:rPr>
                <w:rFonts w:ascii="Sylfaen" w:hAnsi="Sylfaen" w:cs="Sylfaen"/>
                <w:sz w:val="20"/>
                <w:szCs w:val="20"/>
              </w:rPr>
            </w:pPr>
            <w:r w:rsidRPr="00936344">
              <w:rPr>
                <w:rFonts w:ascii="Sylfaen" w:hAnsi="Sylfaen"/>
                <w:sz w:val="20"/>
                <w:szCs w:val="20"/>
              </w:rPr>
              <w:t>սկզբնավորող հաղորդագրություն</w:t>
            </w:r>
          </w:p>
        </w:tc>
        <w:tc>
          <w:tcPr>
            <w:tcW w:w="5456" w:type="dxa"/>
            <w:tcBorders>
              <w:left w:val="single" w:sz="4" w:space="0" w:color="auto"/>
              <w:right w:val="single" w:sz="4" w:space="0" w:color="auto"/>
            </w:tcBorders>
            <w:shd w:val="clear" w:color="auto" w:fill="FFFFFF"/>
            <w:vAlign w:val="center"/>
          </w:tcPr>
          <w:p w14:paraId="7A98FC50" w14:textId="77777777" w:rsidR="0064324F" w:rsidRPr="00936344" w:rsidRDefault="0064324F" w:rsidP="00593D19">
            <w:pPr>
              <w:pStyle w:val="Other0"/>
              <w:spacing w:after="120" w:line="240" w:lineRule="auto"/>
              <w:ind w:firstLine="59"/>
              <w:rPr>
                <w:rFonts w:ascii="Sylfaen" w:hAnsi="Sylfaen" w:cs="Sylfaen"/>
                <w:sz w:val="20"/>
                <w:szCs w:val="20"/>
              </w:rPr>
            </w:pPr>
            <w:r w:rsidRPr="00936344">
              <w:rPr>
                <w:rFonts w:ascii="Sylfaen" w:hAnsi="Sylfaen"/>
                <w:sz w:val="20"/>
                <w:szCs w:val="20"/>
              </w:rPr>
              <w:t>ԱՕՏՄ-ն որպես մաքսային հսկողության տակ չգտնվող ճանաչելու մասին տեղեկություններ (P.CP.04.MSG.003)</w:t>
            </w:r>
          </w:p>
        </w:tc>
      </w:tr>
      <w:tr w:rsidR="0064324F" w:rsidRPr="00936344" w14:paraId="552FB85B" w14:textId="77777777" w:rsidTr="00936344">
        <w:tc>
          <w:tcPr>
            <w:tcW w:w="861" w:type="dxa"/>
            <w:tcBorders>
              <w:left w:val="single" w:sz="4" w:space="0" w:color="auto"/>
            </w:tcBorders>
            <w:shd w:val="clear" w:color="auto" w:fill="FFFFFF"/>
          </w:tcPr>
          <w:p w14:paraId="5ECEFF73"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tcBorders>
            <w:shd w:val="clear" w:color="auto" w:fill="FFFFFF"/>
          </w:tcPr>
          <w:p w14:paraId="462AC13C" w14:textId="77777777" w:rsidR="0064324F" w:rsidRPr="00936344" w:rsidRDefault="0064324F" w:rsidP="00593D19">
            <w:pPr>
              <w:pStyle w:val="Other0"/>
              <w:spacing w:after="120" w:line="240" w:lineRule="auto"/>
              <w:ind w:left="360" w:firstLine="20"/>
              <w:rPr>
                <w:rFonts w:ascii="Sylfaen" w:hAnsi="Sylfaen" w:cs="Sylfaen"/>
                <w:sz w:val="20"/>
                <w:szCs w:val="20"/>
              </w:rPr>
            </w:pPr>
            <w:r w:rsidRPr="00936344">
              <w:rPr>
                <w:rFonts w:ascii="Sylfaen" w:hAnsi="Sylfaen"/>
                <w:sz w:val="20"/>
                <w:szCs w:val="20"/>
              </w:rPr>
              <w:t>պատասխան հաղորդագրություն</w:t>
            </w:r>
          </w:p>
        </w:tc>
        <w:tc>
          <w:tcPr>
            <w:tcW w:w="5456" w:type="dxa"/>
            <w:tcBorders>
              <w:left w:val="single" w:sz="4" w:space="0" w:color="auto"/>
              <w:right w:val="single" w:sz="4" w:space="0" w:color="auto"/>
            </w:tcBorders>
            <w:shd w:val="clear" w:color="auto" w:fill="FFFFFF"/>
            <w:vAlign w:val="center"/>
          </w:tcPr>
          <w:p w14:paraId="7143E832" w14:textId="77777777" w:rsidR="0064324F" w:rsidRPr="00936344" w:rsidRDefault="0064324F" w:rsidP="00593D19">
            <w:pPr>
              <w:pStyle w:val="Other0"/>
              <w:spacing w:after="120" w:line="240" w:lineRule="auto"/>
              <w:ind w:firstLine="59"/>
              <w:rPr>
                <w:rFonts w:ascii="Sylfaen" w:hAnsi="Sylfaen" w:cs="Sylfaen"/>
                <w:sz w:val="20"/>
                <w:szCs w:val="20"/>
              </w:rPr>
            </w:pPr>
            <w:r w:rsidRPr="00936344">
              <w:rPr>
                <w:rFonts w:ascii="Sylfaen" w:hAnsi="Sylfaen"/>
                <w:sz w:val="20"/>
                <w:szCs w:val="20"/>
              </w:rPr>
              <w:t>հաջողված մշակման վերաբերյալ ծանուցում (P.CP.04.MSG.007)</w:t>
            </w:r>
          </w:p>
        </w:tc>
      </w:tr>
      <w:tr w:rsidR="0064324F" w:rsidRPr="00936344" w14:paraId="5867C170" w14:textId="77777777" w:rsidTr="00936344">
        <w:tc>
          <w:tcPr>
            <w:tcW w:w="861" w:type="dxa"/>
            <w:tcBorders>
              <w:top w:val="single" w:sz="4" w:space="0" w:color="auto"/>
              <w:left w:val="single" w:sz="4" w:space="0" w:color="auto"/>
            </w:tcBorders>
            <w:shd w:val="clear" w:color="auto" w:fill="FFFFFF"/>
          </w:tcPr>
          <w:p w14:paraId="22C04E02" w14:textId="77777777" w:rsidR="0064324F" w:rsidRPr="00936344" w:rsidRDefault="0064324F" w:rsidP="00936344">
            <w:pPr>
              <w:pStyle w:val="Other0"/>
              <w:spacing w:after="120" w:line="240" w:lineRule="auto"/>
              <w:ind w:firstLine="180"/>
              <w:rPr>
                <w:rFonts w:ascii="Sylfaen" w:hAnsi="Sylfaen" w:cs="Sylfaen"/>
                <w:sz w:val="20"/>
                <w:szCs w:val="20"/>
              </w:rPr>
            </w:pPr>
            <w:r w:rsidRPr="00936344">
              <w:rPr>
                <w:rFonts w:ascii="Sylfaen" w:hAnsi="Sylfaen"/>
                <w:sz w:val="20"/>
                <w:szCs w:val="20"/>
              </w:rPr>
              <w:t>11</w:t>
            </w:r>
          </w:p>
        </w:tc>
        <w:tc>
          <w:tcPr>
            <w:tcW w:w="3049" w:type="dxa"/>
            <w:tcBorders>
              <w:top w:val="single" w:sz="4" w:space="0" w:color="auto"/>
              <w:left w:val="single" w:sz="4" w:space="0" w:color="auto"/>
            </w:tcBorders>
            <w:shd w:val="clear" w:color="auto" w:fill="FFFFFF"/>
            <w:vAlign w:val="center"/>
          </w:tcPr>
          <w:p w14:paraId="467D5920" w14:textId="77777777" w:rsidR="0064324F" w:rsidRPr="00936344" w:rsidRDefault="0064324F" w:rsidP="00593D19">
            <w:pPr>
              <w:pStyle w:val="Other0"/>
              <w:spacing w:after="120" w:line="240" w:lineRule="auto"/>
              <w:ind w:firstLine="0"/>
              <w:rPr>
                <w:rFonts w:ascii="Sylfaen" w:hAnsi="Sylfaen" w:cs="Sylfaen"/>
                <w:sz w:val="20"/>
                <w:szCs w:val="20"/>
              </w:rPr>
            </w:pPr>
            <w:r w:rsidRPr="00936344">
              <w:rPr>
                <w:rFonts w:ascii="Sylfaen" w:hAnsi="Sylfaen"/>
                <w:sz w:val="20"/>
                <w:szCs w:val="20"/>
              </w:rPr>
              <w:t>Ընդհանուր գործընթացի տրանզակցիայի հաղորդագրությունների պարամետրեր՝</w:t>
            </w:r>
          </w:p>
        </w:tc>
        <w:tc>
          <w:tcPr>
            <w:tcW w:w="5456" w:type="dxa"/>
            <w:tcBorders>
              <w:top w:val="single" w:sz="4" w:space="0" w:color="auto"/>
              <w:left w:val="single" w:sz="4" w:space="0" w:color="auto"/>
              <w:right w:val="single" w:sz="4" w:space="0" w:color="auto"/>
            </w:tcBorders>
            <w:shd w:val="clear" w:color="auto" w:fill="FFFFFF"/>
          </w:tcPr>
          <w:p w14:paraId="51D0F585" w14:textId="77777777" w:rsidR="0064324F" w:rsidRPr="00936344" w:rsidRDefault="0064324F" w:rsidP="00593D19">
            <w:pPr>
              <w:spacing w:after="120"/>
              <w:ind w:firstLine="59"/>
              <w:rPr>
                <w:rFonts w:ascii="Sylfaen" w:hAnsi="Sylfaen" w:cs="Sylfaen"/>
                <w:sz w:val="20"/>
                <w:szCs w:val="20"/>
              </w:rPr>
            </w:pPr>
          </w:p>
        </w:tc>
      </w:tr>
      <w:tr w:rsidR="0064324F" w:rsidRPr="00936344" w14:paraId="5D47F959" w14:textId="77777777" w:rsidTr="00936344">
        <w:tc>
          <w:tcPr>
            <w:tcW w:w="861" w:type="dxa"/>
            <w:tcBorders>
              <w:left w:val="single" w:sz="4" w:space="0" w:color="auto"/>
            </w:tcBorders>
            <w:shd w:val="clear" w:color="auto" w:fill="FFFFFF"/>
          </w:tcPr>
          <w:p w14:paraId="1F74C287"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tcBorders>
            <w:shd w:val="clear" w:color="auto" w:fill="FFFFFF"/>
          </w:tcPr>
          <w:p w14:paraId="5D576A8A" w14:textId="77777777" w:rsidR="0064324F" w:rsidRPr="00936344" w:rsidRDefault="0064324F" w:rsidP="00593D19">
            <w:pPr>
              <w:pStyle w:val="Other0"/>
              <w:spacing w:after="120" w:line="240" w:lineRule="auto"/>
              <w:ind w:left="273" w:firstLine="0"/>
              <w:rPr>
                <w:rFonts w:ascii="Sylfaen" w:hAnsi="Sylfaen" w:cs="Sylfaen"/>
                <w:sz w:val="20"/>
                <w:szCs w:val="20"/>
              </w:rPr>
            </w:pPr>
            <w:r w:rsidRPr="00936344">
              <w:rPr>
                <w:rFonts w:ascii="Sylfaen" w:hAnsi="Sylfaen"/>
                <w:sz w:val="20"/>
                <w:szCs w:val="20"/>
              </w:rPr>
              <w:t>ԷԹՍ-ի հատկանիշ</w:t>
            </w:r>
          </w:p>
        </w:tc>
        <w:tc>
          <w:tcPr>
            <w:tcW w:w="5456" w:type="dxa"/>
            <w:tcBorders>
              <w:left w:val="single" w:sz="4" w:space="0" w:color="auto"/>
              <w:right w:val="single" w:sz="4" w:space="0" w:color="auto"/>
            </w:tcBorders>
            <w:shd w:val="clear" w:color="auto" w:fill="FFFFFF"/>
          </w:tcPr>
          <w:p w14:paraId="7D9F247E" w14:textId="77777777" w:rsidR="0064324F" w:rsidRPr="00936344" w:rsidRDefault="0064324F" w:rsidP="00593D19">
            <w:pPr>
              <w:pStyle w:val="Other0"/>
              <w:spacing w:after="120" w:line="240" w:lineRule="auto"/>
              <w:ind w:firstLine="59"/>
              <w:rPr>
                <w:rFonts w:ascii="Sylfaen" w:hAnsi="Sylfaen" w:cs="Sylfaen"/>
                <w:sz w:val="20"/>
                <w:szCs w:val="20"/>
              </w:rPr>
            </w:pPr>
            <w:r w:rsidRPr="00936344">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936344" w14:paraId="1291917B" w14:textId="77777777" w:rsidTr="00936344">
        <w:tc>
          <w:tcPr>
            <w:tcW w:w="861" w:type="dxa"/>
            <w:tcBorders>
              <w:left w:val="single" w:sz="4" w:space="0" w:color="auto"/>
              <w:bottom w:val="single" w:sz="4" w:space="0" w:color="auto"/>
            </w:tcBorders>
            <w:shd w:val="clear" w:color="auto" w:fill="FFFFFF"/>
          </w:tcPr>
          <w:p w14:paraId="2D35A3AD" w14:textId="77777777" w:rsidR="0064324F" w:rsidRPr="00936344" w:rsidRDefault="0064324F" w:rsidP="00936344">
            <w:pPr>
              <w:spacing w:after="120"/>
              <w:rPr>
                <w:rFonts w:ascii="Sylfaen" w:hAnsi="Sylfaen" w:cs="Sylfaen"/>
                <w:sz w:val="20"/>
                <w:szCs w:val="20"/>
              </w:rPr>
            </w:pPr>
          </w:p>
        </w:tc>
        <w:tc>
          <w:tcPr>
            <w:tcW w:w="3049" w:type="dxa"/>
            <w:tcBorders>
              <w:left w:val="single" w:sz="4" w:space="0" w:color="auto"/>
              <w:bottom w:val="single" w:sz="4" w:space="0" w:color="auto"/>
            </w:tcBorders>
            <w:shd w:val="clear" w:color="auto" w:fill="FFFFFF"/>
            <w:vAlign w:val="center"/>
          </w:tcPr>
          <w:p w14:paraId="7DD4DD3D" w14:textId="77777777" w:rsidR="0064324F" w:rsidRPr="00936344" w:rsidRDefault="0064324F" w:rsidP="00593D19">
            <w:pPr>
              <w:pStyle w:val="Other0"/>
              <w:spacing w:after="120" w:line="240" w:lineRule="auto"/>
              <w:ind w:left="273" w:firstLine="0"/>
              <w:rPr>
                <w:rFonts w:ascii="Sylfaen" w:hAnsi="Sylfaen" w:cs="Sylfaen"/>
                <w:sz w:val="20"/>
                <w:szCs w:val="20"/>
                <w:lang w:val="hy-AM"/>
              </w:rPr>
            </w:pPr>
            <w:r w:rsidRPr="00936344">
              <w:rPr>
                <w:rFonts w:ascii="Sylfaen" w:hAnsi="Sylfaen"/>
                <w:sz w:val="20"/>
                <w:szCs w:val="20"/>
                <w:lang w:val="hy-AM"/>
              </w:rPr>
              <w:t>ոչ ճշգրիտ ԷԹՍ-ով էլեկտրոնային փաստաթղթի փոխանցում</w:t>
            </w:r>
          </w:p>
        </w:tc>
        <w:tc>
          <w:tcPr>
            <w:tcW w:w="5456" w:type="dxa"/>
            <w:tcBorders>
              <w:left w:val="single" w:sz="4" w:space="0" w:color="auto"/>
              <w:bottom w:val="single" w:sz="4" w:space="0" w:color="auto"/>
              <w:right w:val="single" w:sz="4" w:space="0" w:color="auto"/>
            </w:tcBorders>
            <w:shd w:val="clear" w:color="auto" w:fill="FFFFFF"/>
          </w:tcPr>
          <w:p w14:paraId="6A38729B" w14:textId="77777777" w:rsidR="0064324F" w:rsidRPr="00936344" w:rsidRDefault="001525D8" w:rsidP="00936344">
            <w:pPr>
              <w:pStyle w:val="Other0"/>
              <w:spacing w:after="120" w:line="240" w:lineRule="auto"/>
              <w:rPr>
                <w:rFonts w:ascii="Sylfaen" w:hAnsi="Sylfaen" w:cs="Sylfaen"/>
                <w:sz w:val="20"/>
                <w:szCs w:val="20"/>
              </w:rPr>
            </w:pPr>
            <w:r>
              <w:rPr>
                <w:rFonts w:ascii="Sylfaen" w:hAnsi="Sylfaen"/>
                <w:sz w:val="20"/>
                <w:szCs w:val="20"/>
              </w:rPr>
              <w:t>-</w:t>
            </w:r>
          </w:p>
        </w:tc>
      </w:tr>
    </w:tbl>
    <w:p w14:paraId="7586E81C" w14:textId="77777777" w:rsidR="0064324F" w:rsidRPr="00654716" w:rsidRDefault="0064324F" w:rsidP="0064324F">
      <w:pPr>
        <w:spacing w:after="160" w:line="360" w:lineRule="auto"/>
        <w:rPr>
          <w:rFonts w:ascii="Sylfaen" w:hAnsi="Sylfaen" w:cs="Sylfaen"/>
        </w:rPr>
      </w:pPr>
    </w:p>
    <w:p w14:paraId="53835E80"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shd w:val="clear" w:color="auto" w:fill="FFFFFF"/>
          <w:lang w:val="hy-AM"/>
        </w:rPr>
        <w:t>6.</w:t>
      </w:r>
      <w:r w:rsidRPr="00654716">
        <w:rPr>
          <w:rFonts w:ascii="Sylfaen" w:hAnsi="Sylfaen"/>
          <w:sz w:val="24"/>
          <w:szCs w:val="24"/>
          <w:lang w:val="hy-AM"/>
        </w:rPr>
        <w:t xml:space="preserve"> «ԱՕՏՄ-ն որպես մաքսային հսկողության տակ չգտնվող ճանաչելու մասին փոփոխված տեղեկությունների փոխանցում» ընդհանուր գործընթացի տրանզակցիա (P.CP.04.TRN.006)</w:t>
      </w:r>
    </w:p>
    <w:p w14:paraId="71CD36BA" w14:textId="77777777" w:rsidR="0064324F" w:rsidRPr="00654716" w:rsidRDefault="0064324F" w:rsidP="00936344">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lang w:val="hy-AM"/>
        </w:rPr>
        <w:t>25.</w:t>
      </w:r>
      <w:r w:rsidR="00936344" w:rsidRPr="00496136">
        <w:rPr>
          <w:rFonts w:ascii="Sylfaen" w:hAnsi="Sylfaen"/>
          <w:sz w:val="24"/>
          <w:szCs w:val="24"/>
          <w:lang w:val="hy-AM"/>
        </w:rPr>
        <w:tab/>
      </w:r>
      <w:r w:rsidRPr="00654716">
        <w:rPr>
          <w:rFonts w:ascii="Sylfaen" w:hAnsi="Sylfaen"/>
          <w:sz w:val="24"/>
          <w:szCs w:val="24"/>
          <w:lang w:val="hy-AM"/>
        </w:rPr>
        <w:t xml:space="preserve">«ԱՕՏՄ-ն որպես մաքսային հսկողության տակ չգտնվող ճանաչելու մասին փոփոխված տեղեկությունների փոխանցում» ընդհանուր գործընթացի տրանզակցիան (P.CP.04.TRN.006)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14-րդ նկարում։ </w:t>
      </w:r>
      <w:r w:rsidRPr="00654716">
        <w:rPr>
          <w:rFonts w:ascii="Sylfaen" w:hAnsi="Sylfaen"/>
          <w:sz w:val="24"/>
          <w:szCs w:val="24"/>
        </w:rPr>
        <w:t>Ընդհանուր գործընթացի տրանզակցիայի պարամետրերը բերված են 15-րդ աղյուսակում։</w:t>
      </w:r>
    </w:p>
    <w:p w14:paraId="68B982CA" w14:textId="77777777" w:rsidR="0064324F" w:rsidRPr="00654716" w:rsidRDefault="0064324F" w:rsidP="0064324F">
      <w:pPr>
        <w:pStyle w:val="BodyText1"/>
        <w:spacing w:after="160"/>
        <w:ind w:firstLine="700"/>
        <w:jc w:val="both"/>
        <w:rPr>
          <w:rFonts w:ascii="Sylfaen" w:hAnsi="Sylfaen" w:cs="Sylfaen"/>
          <w:sz w:val="24"/>
          <w:szCs w:val="24"/>
        </w:rPr>
      </w:pPr>
    </w:p>
    <w:p w14:paraId="2FDB7E16" w14:textId="77777777" w:rsidR="0064324F" w:rsidRPr="00654716" w:rsidRDefault="009F1E00" w:rsidP="0064324F">
      <w:pPr>
        <w:pStyle w:val="BodyText1"/>
        <w:spacing w:after="160"/>
        <w:ind w:firstLine="0"/>
        <w:jc w:val="center"/>
        <w:rPr>
          <w:rFonts w:ascii="Sylfaen" w:hAnsi="Sylfaen" w:cs="Sylfaen"/>
          <w:sz w:val="24"/>
          <w:szCs w:val="24"/>
        </w:rPr>
      </w:pPr>
      <w:r>
        <w:rPr>
          <w:rFonts w:ascii="Sylfaen" w:hAnsi="Sylfaen" w:cs="Sylfaen"/>
          <w:noProof/>
          <w:sz w:val="24"/>
          <w:szCs w:val="24"/>
        </w:rPr>
        <w:pict w14:anchorId="6FB57728">
          <v:group id="_x0000_s1412" style="position:absolute;left:0;text-align:left;margin-left:4.85pt;margin-top:7.1pt;width:440.25pt;height:198pt;z-index:251800704" coordorigin="1515,1560" coordsize="8805,3960">
            <v:rect id="_x0000_s1312" style="position:absolute;left:2190;top:1560;width:4245;height:195" stroked="f">
              <v:textbox inset="0,0,0,0">
                <w:txbxContent>
                  <w:p w14:paraId="4BD259E9"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313" style="position:absolute;left:7410;top:1560;width:2910;height:195" stroked="f">
              <v:textbox inset="0,0,0,0">
                <w:txbxContent>
                  <w:p w14:paraId="4C888610"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314" style="position:absolute;left:1515;top:3480;width:915;height:510" stroked="f">
              <v:textbox inset="0,0,0,0">
                <w:txbxContent>
                  <w:p w14:paraId="12818ACE" w14:textId="77777777" w:rsidR="00846ABE" w:rsidRPr="00936344" w:rsidRDefault="00846ABE" w:rsidP="0064324F">
                    <w:pPr>
                      <w:jc w:val="center"/>
                      <w:rPr>
                        <w:rFonts w:ascii="Sylfaen" w:hAnsi="Sylfaen"/>
                        <w:sz w:val="16"/>
                      </w:rPr>
                    </w:pPr>
                    <w:r w:rsidRPr="00936344">
                      <w:rPr>
                        <w:rFonts w:ascii="Sylfaen" w:hAnsi="Sylfaen"/>
                        <w:sz w:val="12"/>
                      </w:rPr>
                      <w:t>Հսկողության սխալ</w:t>
                    </w:r>
                  </w:p>
                </w:txbxContent>
              </v:textbox>
            </v:rect>
            <v:rect id="_x0000_s1315" style="position:absolute;left:4005;top:5280;width:675;height:240" stroked="f">
              <v:textbox inset="0,0,0,0">
                <w:txbxContent>
                  <w:p w14:paraId="120DB44A" w14:textId="77777777" w:rsidR="00846ABE" w:rsidRPr="00936344" w:rsidRDefault="00846ABE" w:rsidP="0064324F">
                    <w:pPr>
                      <w:jc w:val="center"/>
                      <w:rPr>
                        <w:rFonts w:ascii="Sylfaen" w:hAnsi="Sylfaen"/>
                        <w:sz w:val="12"/>
                        <w:szCs w:val="10"/>
                      </w:rPr>
                    </w:pPr>
                    <w:r w:rsidRPr="00936344">
                      <w:rPr>
                        <w:rFonts w:ascii="Sylfaen" w:hAnsi="Sylfaen"/>
                        <w:sz w:val="12"/>
                        <w:szCs w:val="10"/>
                      </w:rPr>
                      <w:t>Հաջողված</w:t>
                    </w:r>
                  </w:p>
                </w:txbxContent>
              </v:textbox>
            </v:rect>
            <v:rect id="_x0000_s1316" style="position:absolute;left:2700;top:2820;width:2235;height:915" stroked="f">
              <v:textbox inset="0,0,0,0">
                <w:txbxContent>
                  <w:p w14:paraId="12F97EBC" w14:textId="77777777" w:rsidR="00846ABE" w:rsidRPr="00936344" w:rsidRDefault="00846ABE" w:rsidP="0064324F">
                    <w:pPr>
                      <w:jc w:val="center"/>
                      <w:rPr>
                        <w:rFonts w:ascii="Sylfaen" w:hAnsi="Sylfaen"/>
                        <w:sz w:val="18"/>
                      </w:rPr>
                    </w:pPr>
                    <w:r w:rsidRPr="00936344">
                      <w:rPr>
                        <w:rFonts w:ascii="Sylfaen" w:hAnsi="Sylfaen"/>
                        <w:sz w:val="14"/>
                      </w:rPr>
                      <w:t>ԱՕՏՄ-ն որպես մաքսային հսկողության տակ չգտնվող ճանաչելու մասին փոփոխված տեղեկությունների փոխանցում</w:t>
                    </w:r>
                  </w:p>
                </w:txbxContent>
              </v:textbox>
            </v:rect>
            <v:rect id="_x0000_s1317" style="position:absolute;left:7605;top:2820;width:2520;height:915" stroked="f">
              <v:textbox inset="0,0,0,0">
                <w:txbxContent>
                  <w:p w14:paraId="22808031" w14:textId="77777777" w:rsidR="00846ABE" w:rsidRPr="00936344" w:rsidRDefault="00846ABE" w:rsidP="0064324F">
                    <w:pPr>
                      <w:jc w:val="center"/>
                      <w:rPr>
                        <w:rFonts w:ascii="Sylfaen" w:hAnsi="Sylfaen"/>
                        <w:sz w:val="14"/>
                        <w:szCs w:val="14"/>
                      </w:rPr>
                    </w:pPr>
                    <w:r w:rsidRPr="00936344">
                      <w:rPr>
                        <w:rFonts w:ascii="Sylfaen" w:hAnsi="Sylfaen"/>
                        <w:sz w:val="14"/>
                        <w:szCs w:val="14"/>
                      </w:rPr>
                      <w:t>ԱՕՏՄ-ն որպես մաքսային հսկողության տակ չգտնվող ճանաչելու մասին փոփոխված տեղեկությունների ընդունում եւ մշակում</w:t>
                    </w:r>
                  </w:p>
                </w:txbxContent>
              </v:textbox>
            </v:rect>
            <v:rect id="_x0000_s1318" style="position:absolute;left:1695;top:4365;width:4260;height:645" stroked="f">
              <v:textbox inset="0,0,0,0">
                <w:txbxContent>
                  <w:p w14:paraId="63D58CE4" w14:textId="77777777" w:rsidR="00846ABE" w:rsidRPr="00936344" w:rsidRDefault="00846ABE" w:rsidP="0064324F">
                    <w:pPr>
                      <w:widowControl/>
                      <w:jc w:val="center"/>
                      <w:rPr>
                        <w:rFonts w:ascii="Sylfaen" w:hAnsi="Sylfaen"/>
                        <w:sz w:val="18"/>
                      </w:rPr>
                    </w:pPr>
                    <w:r w:rsidRPr="00936344">
                      <w:rPr>
                        <w:rFonts w:ascii="Sylfaen" w:hAnsi="Sylfaen"/>
                        <w:sz w:val="14"/>
                      </w:rPr>
                      <w:t>: ԱՕՏՄ-ի ժամանակավոր ներմուծման մասին տեղեկություններ [ԱՕՏՄ-ն որպես մաքսային հսկողության տակ չգտնվող ճանաչելու մասին փոփոխված տեղեկությունները մշակվել են]</w:t>
                    </w:r>
                  </w:p>
                </w:txbxContent>
              </v:textbox>
            </v:rect>
            <v:rect id="_x0000_s1319" style="position:absolute;left:5220;top:3600;width:2190;height:510" stroked="f">
              <v:textbox inset="0,0,0,0">
                <w:txbxContent>
                  <w:p w14:paraId="75864A08" w14:textId="77777777" w:rsidR="00846ABE" w:rsidRPr="00936344" w:rsidRDefault="00846ABE" w:rsidP="0064324F">
                    <w:pPr>
                      <w:jc w:val="center"/>
                      <w:rPr>
                        <w:rFonts w:ascii="Sylfaen" w:hAnsi="Sylfaen"/>
                        <w:sz w:val="18"/>
                      </w:rPr>
                    </w:pPr>
                    <w:r w:rsidRPr="00936344">
                      <w:rPr>
                        <w:rFonts w:ascii="Sylfaen" w:hAnsi="Sylfaen"/>
                        <w:sz w:val="14"/>
                      </w:rPr>
                      <w:t>Հաջողված մշակման վերաբերյալ ծանուցում (RCP.04.MSG.007)</w:t>
                    </w:r>
                  </w:p>
                </w:txbxContent>
              </v:textbox>
            </v:rect>
            <v:rect id="_x0000_s1320" style="position:absolute;left:4771;top:2175;width:2945;height:866" stroked="f">
              <v:textbox inset="0,0,0,0">
                <w:txbxContent>
                  <w:p w14:paraId="293D032F" w14:textId="77777777" w:rsidR="00846ABE" w:rsidRPr="00936344" w:rsidRDefault="00846ABE" w:rsidP="0064324F">
                    <w:pPr>
                      <w:jc w:val="center"/>
                      <w:rPr>
                        <w:rFonts w:ascii="Sylfaen" w:hAnsi="Sylfaen"/>
                        <w:sz w:val="18"/>
                      </w:rPr>
                    </w:pPr>
                    <w:r w:rsidRPr="00936344">
                      <w:rPr>
                        <w:rFonts w:ascii="Sylfaen" w:hAnsi="Sylfaen"/>
                        <w:sz w:val="14"/>
                      </w:rPr>
                      <w:t xml:space="preserve">ԱՕՏՄ-ն որպես մաքսային հսկողության տակ չգտնվող ճանաչելու մասին փոփոխված տեղեկություններ (P.CP.04.MSG.006) </w:t>
                    </w:r>
                  </w:p>
                </w:txbxContent>
              </v:textbox>
            </v:rect>
          </v:group>
        </w:pict>
      </w:r>
      <w:r w:rsidR="0064324F" w:rsidRPr="00654716">
        <w:rPr>
          <w:rFonts w:ascii="Sylfaen" w:hAnsi="Sylfaen" w:cs="Sylfaen"/>
          <w:noProof/>
          <w:sz w:val="24"/>
          <w:szCs w:val="24"/>
        </w:rPr>
        <w:drawing>
          <wp:inline distT="0" distB="0" distL="0" distR="0" wp14:anchorId="1FA922BC" wp14:editId="36A63AAC">
            <wp:extent cx="5755640" cy="2783722"/>
            <wp:effectExtent l="19050" t="0" r="0" b="0"/>
            <wp:docPr id="50"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3" cstate="print"/>
                    <a:stretch/>
                  </pic:blipFill>
                  <pic:spPr>
                    <a:xfrm>
                      <a:off x="0" y="0"/>
                      <a:ext cx="5755640" cy="2783722"/>
                    </a:xfrm>
                    <a:prstGeom prst="rect">
                      <a:avLst/>
                    </a:prstGeom>
                  </pic:spPr>
                </pic:pic>
              </a:graphicData>
            </a:graphic>
          </wp:inline>
        </w:drawing>
      </w:r>
    </w:p>
    <w:p w14:paraId="1280F1C1" w14:textId="77777777" w:rsidR="0064324F" w:rsidRPr="00D537B9" w:rsidRDefault="0064324F" w:rsidP="0064324F">
      <w:pPr>
        <w:pStyle w:val="Bodytext20"/>
        <w:spacing w:after="160" w:line="360" w:lineRule="auto"/>
        <w:rPr>
          <w:rFonts w:ascii="Sylfaen" w:hAnsi="Sylfaen" w:cs="Sylfaen"/>
          <w:sz w:val="20"/>
          <w:szCs w:val="20"/>
        </w:rPr>
      </w:pPr>
      <w:r w:rsidRPr="00D537B9">
        <w:rPr>
          <w:rFonts w:ascii="Sylfaen" w:hAnsi="Sylfaen"/>
          <w:sz w:val="20"/>
          <w:szCs w:val="20"/>
        </w:rPr>
        <w:t xml:space="preserve">Նկ. 14. «ԱՕՏՄ-ն որպես մաքսային հսկողության տակ չգտնվող ճանաչելու մասին փոփոխված տեղեկությունների փոխանցում» ընդհանուր գործընթացի տրանզակցիայի </w:t>
      </w:r>
      <w:r w:rsidR="00593D19">
        <w:rPr>
          <w:rFonts w:ascii="Sylfaen" w:hAnsi="Sylfaen"/>
          <w:sz w:val="20"/>
          <w:szCs w:val="20"/>
        </w:rPr>
        <w:br/>
      </w:r>
      <w:r w:rsidRPr="00D537B9">
        <w:rPr>
          <w:rFonts w:ascii="Sylfaen" w:hAnsi="Sylfaen"/>
          <w:sz w:val="20"/>
          <w:szCs w:val="20"/>
        </w:rPr>
        <w:t>(P.CP.04.TRN.006) կատարման սխեմա</w:t>
      </w:r>
    </w:p>
    <w:p w14:paraId="77C731D5" w14:textId="77777777" w:rsidR="0064324F" w:rsidRPr="00654716" w:rsidRDefault="0064324F" w:rsidP="0064324F">
      <w:pPr>
        <w:pStyle w:val="BodyText1"/>
        <w:spacing w:after="160"/>
        <w:ind w:firstLine="0"/>
        <w:jc w:val="right"/>
        <w:rPr>
          <w:rFonts w:ascii="Sylfaen" w:hAnsi="Sylfaen" w:cs="Sylfaen"/>
          <w:sz w:val="24"/>
          <w:szCs w:val="24"/>
        </w:rPr>
      </w:pPr>
      <w:r w:rsidRPr="00654716">
        <w:rPr>
          <w:rFonts w:ascii="Sylfaen" w:hAnsi="Sylfaen"/>
          <w:sz w:val="24"/>
          <w:szCs w:val="24"/>
        </w:rPr>
        <w:t>Աղյուսակ 15</w:t>
      </w:r>
    </w:p>
    <w:p w14:paraId="2FCFA57A"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«ԱՕՏՄ-ն որպես մաքսային հսկողության տակ չգտնվող ճանաչելու մասին փոփոխված տեղեկությունների փոխանցում» ընդհանուր գործընթացի տրանզակցիայի (P.CP.04.TRN.006) նկարագրություն</w:t>
      </w:r>
    </w:p>
    <w:tbl>
      <w:tblPr>
        <w:tblOverlap w:val="never"/>
        <w:tblW w:w="9406" w:type="dxa"/>
        <w:tblLayout w:type="fixed"/>
        <w:tblCellMar>
          <w:left w:w="10" w:type="dxa"/>
          <w:right w:w="10" w:type="dxa"/>
        </w:tblCellMar>
        <w:tblLook w:val="0000" w:firstRow="0" w:lastRow="0" w:firstColumn="0" w:lastColumn="0" w:noHBand="0" w:noVBand="0"/>
      </w:tblPr>
      <w:tblGrid>
        <w:gridCol w:w="861"/>
        <w:gridCol w:w="3119"/>
        <w:gridCol w:w="5426"/>
      </w:tblGrid>
      <w:tr w:rsidR="0064324F" w:rsidRPr="00D537B9" w14:paraId="77176C3F" w14:textId="77777777" w:rsidTr="00593D19">
        <w:trPr>
          <w:tblHeader/>
        </w:trPr>
        <w:tc>
          <w:tcPr>
            <w:tcW w:w="861" w:type="dxa"/>
            <w:tcBorders>
              <w:top w:val="single" w:sz="4" w:space="0" w:color="auto"/>
              <w:left w:val="single" w:sz="4" w:space="0" w:color="auto"/>
            </w:tcBorders>
          </w:tcPr>
          <w:p w14:paraId="4C0BFEC7" w14:textId="77777777" w:rsidR="0064324F" w:rsidRPr="00D537B9" w:rsidRDefault="0064324F" w:rsidP="00D537B9">
            <w:pPr>
              <w:pStyle w:val="Other0"/>
              <w:spacing w:after="120" w:line="240" w:lineRule="auto"/>
              <w:ind w:firstLine="0"/>
              <w:jc w:val="center"/>
              <w:rPr>
                <w:rFonts w:ascii="Sylfaen" w:hAnsi="Sylfaen" w:cs="Sylfaen"/>
                <w:sz w:val="20"/>
                <w:szCs w:val="20"/>
              </w:rPr>
            </w:pPr>
            <w:r w:rsidRPr="00D537B9">
              <w:rPr>
                <w:rFonts w:ascii="Sylfaen" w:hAnsi="Sylfaen"/>
                <w:sz w:val="20"/>
                <w:szCs w:val="20"/>
              </w:rPr>
              <w:t>Համարը՝ ը/կ</w:t>
            </w:r>
          </w:p>
        </w:tc>
        <w:tc>
          <w:tcPr>
            <w:tcW w:w="3119" w:type="dxa"/>
            <w:tcBorders>
              <w:top w:val="single" w:sz="4" w:space="0" w:color="auto"/>
              <w:left w:val="single" w:sz="4" w:space="0" w:color="auto"/>
            </w:tcBorders>
          </w:tcPr>
          <w:p w14:paraId="033A00BF" w14:textId="77777777" w:rsidR="0064324F" w:rsidRPr="00D537B9" w:rsidRDefault="0064324F" w:rsidP="00D537B9">
            <w:pPr>
              <w:pStyle w:val="Other0"/>
              <w:spacing w:after="120" w:line="240" w:lineRule="auto"/>
              <w:ind w:firstLine="0"/>
              <w:rPr>
                <w:rFonts w:ascii="Sylfaen" w:hAnsi="Sylfaen" w:cs="Sylfaen"/>
                <w:sz w:val="20"/>
                <w:szCs w:val="20"/>
              </w:rPr>
            </w:pPr>
            <w:r w:rsidRPr="00D537B9">
              <w:rPr>
                <w:rFonts w:ascii="Sylfaen" w:hAnsi="Sylfaen"/>
                <w:sz w:val="20"/>
                <w:szCs w:val="20"/>
              </w:rPr>
              <w:t>Պարտադիր տարր</w:t>
            </w:r>
          </w:p>
        </w:tc>
        <w:tc>
          <w:tcPr>
            <w:tcW w:w="5426" w:type="dxa"/>
            <w:tcBorders>
              <w:top w:val="single" w:sz="4" w:space="0" w:color="auto"/>
              <w:left w:val="single" w:sz="4" w:space="0" w:color="auto"/>
              <w:right w:val="single" w:sz="4" w:space="0" w:color="auto"/>
            </w:tcBorders>
          </w:tcPr>
          <w:p w14:paraId="633B5ACE" w14:textId="77777777" w:rsidR="0064324F" w:rsidRPr="00D537B9" w:rsidRDefault="0064324F" w:rsidP="00D537B9">
            <w:pPr>
              <w:pStyle w:val="Other0"/>
              <w:spacing w:after="120" w:line="240" w:lineRule="auto"/>
              <w:ind w:firstLine="0"/>
              <w:jc w:val="center"/>
              <w:rPr>
                <w:rFonts w:ascii="Sylfaen" w:hAnsi="Sylfaen" w:cs="Sylfaen"/>
                <w:sz w:val="20"/>
                <w:szCs w:val="20"/>
              </w:rPr>
            </w:pPr>
            <w:r w:rsidRPr="00D537B9">
              <w:rPr>
                <w:rFonts w:ascii="Sylfaen" w:hAnsi="Sylfaen"/>
                <w:sz w:val="20"/>
                <w:szCs w:val="20"/>
              </w:rPr>
              <w:t>Նկարագրություն</w:t>
            </w:r>
          </w:p>
        </w:tc>
      </w:tr>
      <w:tr w:rsidR="0064324F" w:rsidRPr="00D537B9" w14:paraId="06C0ADB8" w14:textId="77777777" w:rsidTr="00593D19">
        <w:trPr>
          <w:tblHeader/>
        </w:trPr>
        <w:tc>
          <w:tcPr>
            <w:tcW w:w="861" w:type="dxa"/>
            <w:tcBorders>
              <w:top w:val="single" w:sz="4" w:space="0" w:color="auto"/>
              <w:left w:val="single" w:sz="4" w:space="0" w:color="auto"/>
            </w:tcBorders>
          </w:tcPr>
          <w:p w14:paraId="58A0B4CE" w14:textId="77777777" w:rsidR="0064324F" w:rsidRPr="00D537B9" w:rsidRDefault="0064324F" w:rsidP="00D537B9">
            <w:pPr>
              <w:pStyle w:val="Other0"/>
              <w:spacing w:after="120" w:line="240" w:lineRule="auto"/>
              <w:ind w:firstLine="0"/>
              <w:jc w:val="center"/>
              <w:rPr>
                <w:rFonts w:ascii="Sylfaen" w:hAnsi="Sylfaen" w:cs="Sylfaen"/>
                <w:sz w:val="20"/>
                <w:szCs w:val="20"/>
              </w:rPr>
            </w:pPr>
            <w:r w:rsidRPr="00D537B9">
              <w:rPr>
                <w:rFonts w:ascii="Sylfaen" w:hAnsi="Sylfaen"/>
                <w:sz w:val="20"/>
                <w:szCs w:val="20"/>
              </w:rPr>
              <w:t>1</w:t>
            </w:r>
          </w:p>
        </w:tc>
        <w:tc>
          <w:tcPr>
            <w:tcW w:w="3119" w:type="dxa"/>
            <w:tcBorders>
              <w:top w:val="single" w:sz="4" w:space="0" w:color="auto"/>
              <w:left w:val="single" w:sz="4" w:space="0" w:color="auto"/>
            </w:tcBorders>
          </w:tcPr>
          <w:p w14:paraId="28452FDC" w14:textId="77777777" w:rsidR="0064324F" w:rsidRPr="00D537B9" w:rsidRDefault="0064324F" w:rsidP="00D537B9">
            <w:pPr>
              <w:pStyle w:val="Other0"/>
              <w:spacing w:after="120" w:line="240" w:lineRule="auto"/>
              <w:ind w:firstLine="0"/>
              <w:jc w:val="center"/>
              <w:rPr>
                <w:rFonts w:ascii="Sylfaen" w:hAnsi="Sylfaen" w:cs="Sylfaen"/>
                <w:sz w:val="20"/>
                <w:szCs w:val="20"/>
              </w:rPr>
            </w:pPr>
            <w:r w:rsidRPr="00D537B9">
              <w:rPr>
                <w:rFonts w:ascii="Sylfaen" w:hAnsi="Sylfaen"/>
                <w:sz w:val="20"/>
                <w:szCs w:val="20"/>
              </w:rPr>
              <w:t>2</w:t>
            </w:r>
          </w:p>
        </w:tc>
        <w:tc>
          <w:tcPr>
            <w:tcW w:w="5426" w:type="dxa"/>
            <w:tcBorders>
              <w:top w:val="single" w:sz="4" w:space="0" w:color="auto"/>
              <w:left w:val="single" w:sz="4" w:space="0" w:color="auto"/>
              <w:right w:val="single" w:sz="4" w:space="0" w:color="auto"/>
            </w:tcBorders>
          </w:tcPr>
          <w:p w14:paraId="0149C96B" w14:textId="77777777" w:rsidR="0064324F" w:rsidRPr="00D537B9" w:rsidRDefault="0064324F" w:rsidP="00D537B9">
            <w:pPr>
              <w:pStyle w:val="Other0"/>
              <w:spacing w:after="120" w:line="240" w:lineRule="auto"/>
              <w:ind w:firstLine="0"/>
              <w:jc w:val="center"/>
              <w:rPr>
                <w:rFonts w:ascii="Sylfaen" w:hAnsi="Sylfaen" w:cs="Sylfaen"/>
                <w:sz w:val="20"/>
                <w:szCs w:val="20"/>
              </w:rPr>
            </w:pPr>
            <w:r w:rsidRPr="00D537B9">
              <w:rPr>
                <w:rFonts w:ascii="Sylfaen" w:hAnsi="Sylfaen"/>
                <w:sz w:val="20"/>
                <w:szCs w:val="20"/>
              </w:rPr>
              <w:t>3</w:t>
            </w:r>
          </w:p>
        </w:tc>
      </w:tr>
      <w:tr w:rsidR="0064324F" w:rsidRPr="00D537B9" w14:paraId="37B90AE6" w14:textId="77777777" w:rsidTr="00593D19">
        <w:tc>
          <w:tcPr>
            <w:tcW w:w="861" w:type="dxa"/>
            <w:tcBorders>
              <w:top w:val="single" w:sz="4" w:space="0" w:color="auto"/>
              <w:left w:val="single" w:sz="4" w:space="0" w:color="auto"/>
              <w:bottom w:val="single" w:sz="4" w:space="0" w:color="auto"/>
            </w:tcBorders>
          </w:tcPr>
          <w:p w14:paraId="28D526E4" w14:textId="77777777" w:rsidR="0064324F" w:rsidRPr="00D537B9" w:rsidRDefault="0064324F" w:rsidP="00593D19">
            <w:pPr>
              <w:pStyle w:val="Other0"/>
              <w:spacing w:after="120" w:line="240" w:lineRule="auto"/>
              <w:ind w:firstLine="0"/>
              <w:jc w:val="center"/>
              <w:rPr>
                <w:rFonts w:ascii="Sylfaen" w:hAnsi="Sylfaen" w:cs="Sylfaen"/>
                <w:sz w:val="20"/>
                <w:szCs w:val="20"/>
              </w:rPr>
            </w:pPr>
            <w:r w:rsidRPr="00D537B9">
              <w:rPr>
                <w:rFonts w:ascii="Sylfaen" w:hAnsi="Sylfaen"/>
                <w:sz w:val="20"/>
                <w:szCs w:val="20"/>
              </w:rPr>
              <w:t>1</w:t>
            </w:r>
          </w:p>
        </w:tc>
        <w:tc>
          <w:tcPr>
            <w:tcW w:w="3119" w:type="dxa"/>
            <w:tcBorders>
              <w:top w:val="single" w:sz="4" w:space="0" w:color="auto"/>
              <w:left w:val="single" w:sz="4" w:space="0" w:color="auto"/>
              <w:bottom w:val="single" w:sz="4" w:space="0" w:color="auto"/>
            </w:tcBorders>
          </w:tcPr>
          <w:p w14:paraId="1441BCE7" w14:textId="77777777" w:rsidR="0064324F" w:rsidRPr="00D537B9" w:rsidRDefault="0064324F" w:rsidP="00593D19">
            <w:pPr>
              <w:pStyle w:val="Other0"/>
              <w:spacing w:after="120" w:line="240" w:lineRule="auto"/>
              <w:ind w:hanging="10"/>
              <w:rPr>
                <w:rFonts w:ascii="Sylfaen" w:hAnsi="Sylfaen" w:cs="Sylfaen"/>
                <w:sz w:val="20"/>
                <w:szCs w:val="20"/>
              </w:rPr>
            </w:pPr>
            <w:r w:rsidRPr="00D537B9">
              <w:rPr>
                <w:rFonts w:ascii="Sylfaen" w:hAnsi="Sylfaen"/>
                <w:sz w:val="20"/>
                <w:szCs w:val="20"/>
              </w:rPr>
              <w:t>Ծածկագրային նշագիր</w:t>
            </w:r>
          </w:p>
        </w:tc>
        <w:tc>
          <w:tcPr>
            <w:tcW w:w="5426" w:type="dxa"/>
            <w:tcBorders>
              <w:top w:val="single" w:sz="4" w:space="0" w:color="auto"/>
              <w:left w:val="single" w:sz="4" w:space="0" w:color="auto"/>
              <w:bottom w:val="single" w:sz="4" w:space="0" w:color="auto"/>
              <w:right w:val="single" w:sz="4" w:space="0" w:color="auto"/>
            </w:tcBorders>
          </w:tcPr>
          <w:p w14:paraId="38F8B15D"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P.CP.04.TRN.006</w:t>
            </w:r>
          </w:p>
        </w:tc>
      </w:tr>
      <w:tr w:rsidR="0064324F" w:rsidRPr="00D537B9" w14:paraId="6EDCA62D" w14:textId="77777777" w:rsidTr="00593D19">
        <w:tc>
          <w:tcPr>
            <w:tcW w:w="861" w:type="dxa"/>
            <w:tcBorders>
              <w:top w:val="single" w:sz="4" w:space="0" w:color="auto"/>
              <w:left w:val="single" w:sz="4" w:space="0" w:color="auto"/>
            </w:tcBorders>
            <w:shd w:val="clear" w:color="auto" w:fill="FFFFFF"/>
          </w:tcPr>
          <w:p w14:paraId="50E3EE13" w14:textId="77777777" w:rsidR="0064324F" w:rsidRPr="00D537B9" w:rsidRDefault="0064324F" w:rsidP="00593D19">
            <w:pPr>
              <w:pStyle w:val="Other0"/>
              <w:spacing w:after="120" w:line="240" w:lineRule="auto"/>
              <w:ind w:firstLine="0"/>
              <w:jc w:val="center"/>
              <w:rPr>
                <w:rFonts w:ascii="Sylfaen" w:hAnsi="Sylfaen" w:cs="Sylfaen"/>
                <w:sz w:val="20"/>
                <w:szCs w:val="20"/>
              </w:rPr>
            </w:pPr>
            <w:r w:rsidRPr="00D537B9">
              <w:rPr>
                <w:rFonts w:ascii="Sylfaen" w:hAnsi="Sylfaen"/>
                <w:sz w:val="20"/>
                <w:szCs w:val="20"/>
              </w:rPr>
              <w:t>2</w:t>
            </w:r>
          </w:p>
        </w:tc>
        <w:tc>
          <w:tcPr>
            <w:tcW w:w="3119" w:type="dxa"/>
            <w:tcBorders>
              <w:top w:val="single" w:sz="4" w:space="0" w:color="auto"/>
              <w:left w:val="single" w:sz="4" w:space="0" w:color="auto"/>
            </w:tcBorders>
            <w:shd w:val="clear" w:color="auto" w:fill="FFFFFF"/>
          </w:tcPr>
          <w:p w14:paraId="5331248B" w14:textId="77777777" w:rsidR="0064324F" w:rsidRPr="00D537B9" w:rsidRDefault="0064324F" w:rsidP="00593D19">
            <w:pPr>
              <w:pStyle w:val="Other0"/>
              <w:spacing w:after="120" w:line="240" w:lineRule="auto"/>
              <w:ind w:hanging="10"/>
              <w:rPr>
                <w:rFonts w:ascii="Sylfaen" w:hAnsi="Sylfaen" w:cs="Sylfaen"/>
                <w:sz w:val="20"/>
                <w:szCs w:val="20"/>
              </w:rPr>
            </w:pPr>
            <w:r w:rsidRPr="00D537B9">
              <w:rPr>
                <w:rFonts w:ascii="Sylfaen" w:hAnsi="Sylfaen"/>
                <w:sz w:val="20"/>
                <w:szCs w:val="20"/>
              </w:rPr>
              <w:t>Ընդհանուր գործընթացի տրանզակցիայի անվանում</w:t>
            </w:r>
          </w:p>
        </w:tc>
        <w:tc>
          <w:tcPr>
            <w:tcW w:w="5426" w:type="dxa"/>
            <w:tcBorders>
              <w:top w:val="single" w:sz="4" w:space="0" w:color="auto"/>
              <w:left w:val="single" w:sz="4" w:space="0" w:color="auto"/>
              <w:right w:val="single" w:sz="4" w:space="0" w:color="auto"/>
            </w:tcBorders>
            <w:shd w:val="clear" w:color="auto" w:fill="FFFFFF"/>
            <w:vAlign w:val="center"/>
          </w:tcPr>
          <w:p w14:paraId="1F53D9F1"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ԱՕՏՄ-ն որպես մաքսային հսկողության տակ չգտնվող ճանաչելու մասին փոփոխված տեղեկությունների փոխանցում</w:t>
            </w:r>
          </w:p>
        </w:tc>
      </w:tr>
      <w:tr w:rsidR="0064324F" w:rsidRPr="00D537B9" w14:paraId="62E65A26" w14:textId="77777777" w:rsidTr="00593D19">
        <w:tc>
          <w:tcPr>
            <w:tcW w:w="861" w:type="dxa"/>
            <w:tcBorders>
              <w:top w:val="single" w:sz="4" w:space="0" w:color="auto"/>
              <w:left w:val="single" w:sz="4" w:space="0" w:color="auto"/>
            </w:tcBorders>
            <w:shd w:val="clear" w:color="auto" w:fill="FFFFFF"/>
          </w:tcPr>
          <w:p w14:paraId="21DFEBF5" w14:textId="77777777" w:rsidR="0064324F" w:rsidRPr="00D537B9" w:rsidRDefault="0064324F" w:rsidP="00593D19">
            <w:pPr>
              <w:pStyle w:val="Other0"/>
              <w:spacing w:after="120" w:line="240" w:lineRule="auto"/>
              <w:ind w:firstLine="0"/>
              <w:jc w:val="center"/>
              <w:rPr>
                <w:rFonts w:ascii="Sylfaen" w:hAnsi="Sylfaen" w:cs="Sylfaen"/>
                <w:sz w:val="20"/>
                <w:szCs w:val="20"/>
              </w:rPr>
            </w:pPr>
            <w:r w:rsidRPr="00D537B9">
              <w:rPr>
                <w:rFonts w:ascii="Sylfaen" w:hAnsi="Sylfaen"/>
                <w:sz w:val="20"/>
                <w:szCs w:val="20"/>
              </w:rPr>
              <w:t>3</w:t>
            </w:r>
          </w:p>
        </w:tc>
        <w:tc>
          <w:tcPr>
            <w:tcW w:w="3119" w:type="dxa"/>
            <w:tcBorders>
              <w:top w:val="single" w:sz="4" w:space="0" w:color="auto"/>
              <w:left w:val="single" w:sz="4" w:space="0" w:color="auto"/>
            </w:tcBorders>
            <w:shd w:val="clear" w:color="auto" w:fill="FFFFFF"/>
            <w:vAlign w:val="center"/>
          </w:tcPr>
          <w:p w14:paraId="266BE727" w14:textId="77777777" w:rsidR="0064324F" w:rsidRPr="00D537B9" w:rsidRDefault="0064324F" w:rsidP="00593D19">
            <w:pPr>
              <w:pStyle w:val="Other0"/>
              <w:spacing w:after="120" w:line="240" w:lineRule="auto"/>
              <w:ind w:hanging="10"/>
              <w:rPr>
                <w:rFonts w:ascii="Sylfaen" w:hAnsi="Sylfaen" w:cs="Sylfaen"/>
                <w:sz w:val="20"/>
                <w:szCs w:val="20"/>
              </w:rPr>
            </w:pPr>
            <w:r w:rsidRPr="00D537B9">
              <w:rPr>
                <w:rFonts w:ascii="Sylfaen" w:hAnsi="Sylfaen"/>
                <w:sz w:val="20"/>
                <w:szCs w:val="20"/>
              </w:rPr>
              <w:t>Ընդհանուր գործընթացի տրանզակցիայի ձ</w:t>
            </w:r>
            <w:r w:rsidR="00654716" w:rsidRPr="00D537B9">
              <w:rPr>
                <w:rFonts w:ascii="Sylfaen" w:hAnsi="Sylfaen"/>
                <w:sz w:val="20"/>
                <w:szCs w:val="20"/>
              </w:rPr>
              <w:t>եւ</w:t>
            </w:r>
            <w:r w:rsidRPr="00D537B9">
              <w:rPr>
                <w:rFonts w:ascii="Sylfaen" w:hAnsi="Sylfaen"/>
                <w:sz w:val="20"/>
                <w:szCs w:val="20"/>
              </w:rPr>
              <w:t>անմուշ</w:t>
            </w:r>
          </w:p>
        </w:tc>
        <w:tc>
          <w:tcPr>
            <w:tcW w:w="5426" w:type="dxa"/>
            <w:tcBorders>
              <w:top w:val="single" w:sz="4" w:space="0" w:color="auto"/>
              <w:left w:val="single" w:sz="4" w:space="0" w:color="auto"/>
              <w:right w:val="single" w:sz="4" w:space="0" w:color="auto"/>
            </w:tcBorders>
            <w:shd w:val="clear" w:color="auto" w:fill="FFFFFF"/>
          </w:tcPr>
          <w:p w14:paraId="148F9225"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հարցում/պատասխան</w:t>
            </w:r>
          </w:p>
        </w:tc>
      </w:tr>
      <w:tr w:rsidR="0064324F" w:rsidRPr="00D537B9" w14:paraId="150DE26D" w14:textId="77777777" w:rsidTr="00593D19">
        <w:tc>
          <w:tcPr>
            <w:tcW w:w="861" w:type="dxa"/>
            <w:tcBorders>
              <w:top w:val="single" w:sz="4" w:space="0" w:color="auto"/>
              <w:left w:val="single" w:sz="4" w:space="0" w:color="auto"/>
            </w:tcBorders>
            <w:shd w:val="clear" w:color="auto" w:fill="FFFFFF"/>
          </w:tcPr>
          <w:p w14:paraId="3A1D534C" w14:textId="77777777" w:rsidR="0064324F" w:rsidRPr="00D537B9" w:rsidRDefault="0064324F" w:rsidP="00593D19">
            <w:pPr>
              <w:pStyle w:val="Other0"/>
              <w:spacing w:after="120" w:line="240" w:lineRule="auto"/>
              <w:ind w:firstLine="0"/>
              <w:jc w:val="center"/>
              <w:rPr>
                <w:rFonts w:ascii="Sylfaen" w:hAnsi="Sylfaen" w:cs="Sylfaen"/>
                <w:sz w:val="20"/>
                <w:szCs w:val="20"/>
              </w:rPr>
            </w:pPr>
            <w:r w:rsidRPr="00D537B9">
              <w:rPr>
                <w:rFonts w:ascii="Sylfaen" w:hAnsi="Sylfaen"/>
                <w:sz w:val="20"/>
                <w:szCs w:val="20"/>
              </w:rPr>
              <w:t>4</w:t>
            </w:r>
          </w:p>
        </w:tc>
        <w:tc>
          <w:tcPr>
            <w:tcW w:w="3119" w:type="dxa"/>
            <w:tcBorders>
              <w:top w:val="single" w:sz="4" w:space="0" w:color="auto"/>
              <w:left w:val="single" w:sz="4" w:space="0" w:color="auto"/>
            </w:tcBorders>
            <w:shd w:val="clear" w:color="auto" w:fill="FFFFFF"/>
            <w:vAlign w:val="center"/>
          </w:tcPr>
          <w:p w14:paraId="12116F3E" w14:textId="77777777" w:rsidR="0064324F" w:rsidRPr="00D537B9" w:rsidRDefault="0064324F" w:rsidP="00593D19">
            <w:pPr>
              <w:pStyle w:val="Other0"/>
              <w:spacing w:after="120" w:line="240" w:lineRule="auto"/>
              <w:ind w:hanging="10"/>
              <w:rPr>
                <w:rFonts w:ascii="Sylfaen" w:hAnsi="Sylfaen" w:cs="Sylfaen"/>
                <w:sz w:val="20"/>
                <w:szCs w:val="20"/>
              </w:rPr>
            </w:pPr>
            <w:r w:rsidRPr="00D537B9">
              <w:rPr>
                <w:rFonts w:ascii="Sylfaen" w:hAnsi="Sylfaen"/>
                <w:sz w:val="20"/>
                <w:szCs w:val="20"/>
              </w:rPr>
              <w:t>Սկզբնավորող դեր</w:t>
            </w:r>
          </w:p>
        </w:tc>
        <w:tc>
          <w:tcPr>
            <w:tcW w:w="5426" w:type="dxa"/>
            <w:tcBorders>
              <w:top w:val="single" w:sz="4" w:space="0" w:color="auto"/>
              <w:left w:val="single" w:sz="4" w:space="0" w:color="auto"/>
              <w:right w:val="single" w:sz="4" w:space="0" w:color="auto"/>
            </w:tcBorders>
            <w:shd w:val="clear" w:color="auto" w:fill="FFFFFF"/>
            <w:vAlign w:val="center"/>
          </w:tcPr>
          <w:p w14:paraId="41E54ED4"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նախաձեռնող</w:t>
            </w:r>
          </w:p>
        </w:tc>
      </w:tr>
      <w:tr w:rsidR="0064324F" w:rsidRPr="00D537B9" w14:paraId="208E5DB8" w14:textId="77777777" w:rsidTr="00593D19">
        <w:tc>
          <w:tcPr>
            <w:tcW w:w="861" w:type="dxa"/>
            <w:tcBorders>
              <w:top w:val="single" w:sz="4" w:space="0" w:color="auto"/>
              <w:left w:val="single" w:sz="4" w:space="0" w:color="auto"/>
            </w:tcBorders>
            <w:shd w:val="clear" w:color="auto" w:fill="FFFFFF"/>
          </w:tcPr>
          <w:p w14:paraId="50B4270B" w14:textId="77777777" w:rsidR="0064324F" w:rsidRPr="00D537B9" w:rsidRDefault="0064324F" w:rsidP="00593D19">
            <w:pPr>
              <w:pStyle w:val="Other0"/>
              <w:spacing w:after="120" w:line="240" w:lineRule="auto"/>
              <w:ind w:firstLine="0"/>
              <w:jc w:val="center"/>
              <w:rPr>
                <w:rFonts w:ascii="Sylfaen" w:hAnsi="Sylfaen" w:cs="Sylfaen"/>
                <w:sz w:val="20"/>
                <w:szCs w:val="20"/>
              </w:rPr>
            </w:pPr>
            <w:r w:rsidRPr="00D537B9">
              <w:rPr>
                <w:rFonts w:ascii="Sylfaen" w:hAnsi="Sylfaen"/>
                <w:sz w:val="20"/>
                <w:szCs w:val="20"/>
              </w:rPr>
              <w:t>5</w:t>
            </w:r>
          </w:p>
        </w:tc>
        <w:tc>
          <w:tcPr>
            <w:tcW w:w="3119" w:type="dxa"/>
            <w:tcBorders>
              <w:top w:val="single" w:sz="4" w:space="0" w:color="auto"/>
              <w:left w:val="single" w:sz="4" w:space="0" w:color="auto"/>
            </w:tcBorders>
            <w:shd w:val="clear" w:color="auto" w:fill="FFFFFF"/>
          </w:tcPr>
          <w:p w14:paraId="2A4ABAB9" w14:textId="77777777" w:rsidR="0064324F" w:rsidRPr="00D537B9" w:rsidRDefault="0064324F" w:rsidP="00593D19">
            <w:pPr>
              <w:pStyle w:val="Other0"/>
              <w:spacing w:after="120" w:line="240" w:lineRule="auto"/>
              <w:ind w:hanging="10"/>
              <w:rPr>
                <w:rFonts w:ascii="Sylfaen" w:hAnsi="Sylfaen" w:cs="Sylfaen"/>
                <w:sz w:val="20"/>
                <w:szCs w:val="20"/>
              </w:rPr>
            </w:pPr>
            <w:r w:rsidRPr="00D537B9">
              <w:rPr>
                <w:rFonts w:ascii="Sylfaen" w:hAnsi="Sylfaen"/>
                <w:sz w:val="20"/>
                <w:szCs w:val="20"/>
              </w:rPr>
              <w:t>Սկզբնավորող գործառնություն</w:t>
            </w:r>
          </w:p>
        </w:tc>
        <w:tc>
          <w:tcPr>
            <w:tcW w:w="5426" w:type="dxa"/>
            <w:tcBorders>
              <w:top w:val="single" w:sz="4" w:space="0" w:color="auto"/>
              <w:left w:val="single" w:sz="4" w:space="0" w:color="auto"/>
              <w:right w:val="single" w:sz="4" w:space="0" w:color="auto"/>
            </w:tcBorders>
            <w:shd w:val="clear" w:color="auto" w:fill="FFFFFF"/>
            <w:vAlign w:val="center"/>
          </w:tcPr>
          <w:p w14:paraId="0FEA0A00"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ԱՕՏՄ-ն որպես մաքսային հսկողության տակ չգտնվող ճանաչելու մասին փոփոխված տեղեկությունների փոխանցում</w:t>
            </w:r>
          </w:p>
        </w:tc>
      </w:tr>
      <w:tr w:rsidR="0064324F" w:rsidRPr="00D537B9" w14:paraId="2E48B7E4" w14:textId="77777777" w:rsidTr="00593D19">
        <w:tc>
          <w:tcPr>
            <w:tcW w:w="861" w:type="dxa"/>
            <w:tcBorders>
              <w:top w:val="single" w:sz="4" w:space="0" w:color="auto"/>
              <w:left w:val="single" w:sz="4" w:space="0" w:color="auto"/>
            </w:tcBorders>
            <w:shd w:val="clear" w:color="auto" w:fill="FFFFFF"/>
          </w:tcPr>
          <w:p w14:paraId="10AE2CC5" w14:textId="77777777" w:rsidR="0064324F" w:rsidRPr="00D537B9" w:rsidRDefault="0064324F" w:rsidP="00593D19">
            <w:pPr>
              <w:pStyle w:val="Other0"/>
              <w:spacing w:after="120" w:line="240" w:lineRule="auto"/>
              <w:ind w:firstLine="0"/>
              <w:jc w:val="center"/>
              <w:rPr>
                <w:rFonts w:ascii="Sylfaen" w:hAnsi="Sylfaen" w:cs="Sylfaen"/>
                <w:sz w:val="20"/>
                <w:szCs w:val="20"/>
              </w:rPr>
            </w:pPr>
            <w:r w:rsidRPr="00D537B9">
              <w:rPr>
                <w:rFonts w:ascii="Sylfaen" w:hAnsi="Sylfaen"/>
                <w:sz w:val="20"/>
                <w:szCs w:val="20"/>
              </w:rPr>
              <w:t>6</w:t>
            </w:r>
          </w:p>
        </w:tc>
        <w:tc>
          <w:tcPr>
            <w:tcW w:w="3119" w:type="dxa"/>
            <w:tcBorders>
              <w:top w:val="single" w:sz="4" w:space="0" w:color="auto"/>
              <w:left w:val="single" w:sz="4" w:space="0" w:color="auto"/>
            </w:tcBorders>
            <w:shd w:val="clear" w:color="auto" w:fill="FFFFFF"/>
            <w:vAlign w:val="center"/>
          </w:tcPr>
          <w:p w14:paraId="04F83BA4" w14:textId="77777777" w:rsidR="0064324F" w:rsidRPr="00D537B9" w:rsidRDefault="0064324F" w:rsidP="00593D19">
            <w:pPr>
              <w:pStyle w:val="Other0"/>
              <w:spacing w:after="120" w:line="240" w:lineRule="auto"/>
              <w:ind w:hanging="10"/>
              <w:rPr>
                <w:rFonts w:ascii="Sylfaen" w:hAnsi="Sylfaen" w:cs="Sylfaen"/>
                <w:sz w:val="20"/>
                <w:szCs w:val="20"/>
              </w:rPr>
            </w:pPr>
            <w:r w:rsidRPr="00D537B9">
              <w:rPr>
                <w:rFonts w:ascii="Sylfaen" w:hAnsi="Sylfaen"/>
                <w:sz w:val="20"/>
                <w:szCs w:val="20"/>
              </w:rPr>
              <w:t>Արձագանքող դեր</w:t>
            </w:r>
          </w:p>
        </w:tc>
        <w:tc>
          <w:tcPr>
            <w:tcW w:w="5426" w:type="dxa"/>
            <w:tcBorders>
              <w:top w:val="single" w:sz="4" w:space="0" w:color="auto"/>
              <w:left w:val="single" w:sz="4" w:space="0" w:color="auto"/>
              <w:right w:val="single" w:sz="4" w:space="0" w:color="auto"/>
            </w:tcBorders>
            <w:shd w:val="clear" w:color="auto" w:fill="FFFFFF"/>
            <w:vAlign w:val="center"/>
          </w:tcPr>
          <w:p w14:paraId="4214AD4A"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ռեսպոնդենտ</w:t>
            </w:r>
          </w:p>
        </w:tc>
      </w:tr>
      <w:tr w:rsidR="0064324F" w:rsidRPr="00D537B9" w14:paraId="750233E9" w14:textId="77777777" w:rsidTr="00593D19">
        <w:tc>
          <w:tcPr>
            <w:tcW w:w="861" w:type="dxa"/>
            <w:tcBorders>
              <w:top w:val="single" w:sz="4" w:space="0" w:color="auto"/>
              <w:left w:val="single" w:sz="4" w:space="0" w:color="auto"/>
            </w:tcBorders>
            <w:shd w:val="clear" w:color="auto" w:fill="FFFFFF"/>
          </w:tcPr>
          <w:p w14:paraId="36C36EA9" w14:textId="77777777" w:rsidR="0064324F" w:rsidRPr="00D537B9" w:rsidRDefault="0064324F" w:rsidP="00593D19">
            <w:pPr>
              <w:pStyle w:val="Other0"/>
              <w:spacing w:after="120" w:line="240" w:lineRule="auto"/>
              <w:ind w:firstLine="0"/>
              <w:jc w:val="center"/>
              <w:rPr>
                <w:rFonts w:ascii="Sylfaen" w:hAnsi="Sylfaen" w:cs="Sylfaen"/>
                <w:sz w:val="20"/>
                <w:szCs w:val="20"/>
              </w:rPr>
            </w:pPr>
            <w:r w:rsidRPr="00D537B9">
              <w:rPr>
                <w:rFonts w:ascii="Sylfaen" w:hAnsi="Sylfaen"/>
                <w:sz w:val="20"/>
                <w:szCs w:val="20"/>
              </w:rPr>
              <w:t>7</w:t>
            </w:r>
          </w:p>
        </w:tc>
        <w:tc>
          <w:tcPr>
            <w:tcW w:w="3119" w:type="dxa"/>
            <w:tcBorders>
              <w:top w:val="single" w:sz="4" w:space="0" w:color="auto"/>
              <w:left w:val="single" w:sz="4" w:space="0" w:color="auto"/>
            </w:tcBorders>
            <w:shd w:val="clear" w:color="auto" w:fill="FFFFFF"/>
          </w:tcPr>
          <w:p w14:paraId="02791227" w14:textId="77777777" w:rsidR="0064324F" w:rsidRPr="00D537B9" w:rsidRDefault="0064324F" w:rsidP="00593D19">
            <w:pPr>
              <w:pStyle w:val="Other0"/>
              <w:spacing w:after="120" w:line="240" w:lineRule="auto"/>
              <w:ind w:hanging="10"/>
              <w:rPr>
                <w:rFonts w:ascii="Sylfaen" w:hAnsi="Sylfaen" w:cs="Sylfaen"/>
                <w:sz w:val="20"/>
                <w:szCs w:val="20"/>
              </w:rPr>
            </w:pPr>
            <w:r w:rsidRPr="00D537B9">
              <w:rPr>
                <w:rFonts w:ascii="Sylfaen" w:hAnsi="Sylfaen"/>
                <w:sz w:val="20"/>
                <w:szCs w:val="20"/>
              </w:rPr>
              <w:t>Ընդունող գործառնություն</w:t>
            </w:r>
          </w:p>
        </w:tc>
        <w:tc>
          <w:tcPr>
            <w:tcW w:w="5426" w:type="dxa"/>
            <w:tcBorders>
              <w:top w:val="single" w:sz="4" w:space="0" w:color="auto"/>
              <w:left w:val="single" w:sz="4" w:space="0" w:color="auto"/>
              <w:right w:val="single" w:sz="4" w:space="0" w:color="auto"/>
            </w:tcBorders>
            <w:shd w:val="clear" w:color="auto" w:fill="FFFFFF"/>
            <w:vAlign w:val="center"/>
          </w:tcPr>
          <w:p w14:paraId="79BA23F4"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ԱՕՏՄ-ն որպես մաքսային հսկողության տակ չգտնվող ճանաչելու մասին փոփոխված տեղեկությունների ընդունում եւ մշակում</w:t>
            </w:r>
          </w:p>
        </w:tc>
      </w:tr>
      <w:tr w:rsidR="0064324F" w:rsidRPr="00D537B9" w14:paraId="38C68DE6" w14:textId="77777777" w:rsidTr="00593D19">
        <w:tc>
          <w:tcPr>
            <w:tcW w:w="861" w:type="dxa"/>
            <w:tcBorders>
              <w:top w:val="single" w:sz="4" w:space="0" w:color="auto"/>
              <w:left w:val="single" w:sz="4" w:space="0" w:color="auto"/>
            </w:tcBorders>
            <w:shd w:val="clear" w:color="auto" w:fill="FFFFFF"/>
          </w:tcPr>
          <w:p w14:paraId="708E748B" w14:textId="77777777" w:rsidR="0064324F" w:rsidRPr="00D537B9" w:rsidRDefault="0064324F" w:rsidP="00D537B9">
            <w:pPr>
              <w:pStyle w:val="Other0"/>
              <w:spacing w:after="120" w:line="240" w:lineRule="auto"/>
              <w:ind w:firstLine="240"/>
              <w:rPr>
                <w:rFonts w:ascii="Sylfaen" w:hAnsi="Sylfaen" w:cs="Sylfaen"/>
                <w:sz w:val="20"/>
                <w:szCs w:val="20"/>
              </w:rPr>
            </w:pPr>
            <w:r w:rsidRPr="00D537B9">
              <w:rPr>
                <w:rFonts w:ascii="Sylfaen" w:hAnsi="Sylfaen"/>
                <w:sz w:val="20"/>
                <w:szCs w:val="20"/>
              </w:rPr>
              <w:t>8</w:t>
            </w:r>
          </w:p>
        </w:tc>
        <w:tc>
          <w:tcPr>
            <w:tcW w:w="3119" w:type="dxa"/>
            <w:tcBorders>
              <w:top w:val="single" w:sz="4" w:space="0" w:color="auto"/>
              <w:left w:val="single" w:sz="4" w:space="0" w:color="auto"/>
            </w:tcBorders>
            <w:shd w:val="clear" w:color="auto" w:fill="FFFFFF"/>
          </w:tcPr>
          <w:p w14:paraId="2419DEED"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Ընդհանուր գործընթացի տրանզակցիայի կատարման արդյունք</w:t>
            </w:r>
          </w:p>
        </w:tc>
        <w:tc>
          <w:tcPr>
            <w:tcW w:w="5426" w:type="dxa"/>
            <w:tcBorders>
              <w:top w:val="single" w:sz="4" w:space="0" w:color="auto"/>
              <w:left w:val="single" w:sz="4" w:space="0" w:color="auto"/>
              <w:right w:val="single" w:sz="4" w:space="0" w:color="auto"/>
            </w:tcBorders>
            <w:shd w:val="clear" w:color="auto" w:fill="FFFFFF"/>
            <w:vAlign w:val="center"/>
          </w:tcPr>
          <w:p w14:paraId="0F89E944"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ԱՕՏՄ-ի ժամանակավոր ներմուծման մասին տեղեկություններ</w:t>
            </w:r>
            <w:r w:rsidR="00593D19">
              <w:rPr>
                <w:rFonts w:ascii="Sylfaen" w:hAnsi="Sylfaen"/>
                <w:sz w:val="20"/>
                <w:szCs w:val="20"/>
              </w:rPr>
              <w:t xml:space="preserve"> </w:t>
            </w:r>
            <w:r w:rsidRPr="00D537B9">
              <w:rPr>
                <w:rFonts w:ascii="Sylfaen" w:hAnsi="Sylfaen"/>
                <w:sz w:val="20"/>
                <w:szCs w:val="20"/>
              </w:rPr>
              <w:t>(Р.СР.04.BEN.001)՝ ԱՕՏՄ-ն որպես մաքսային հսկողության տակ չգտնվող ճանաչելու մասին փոփոխված տեղեկությունները մշակվել են</w:t>
            </w:r>
          </w:p>
        </w:tc>
      </w:tr>
      <w:tr w:rsidR="0064324F" w:rsidRPr="00D537B9" w14:paraId="09F0CF81" w14:textId="77777777" w:rsidTr="00593D19">
        <w:tc>
          <w:tcPr>
            <w:tcW w:w="861" w:type="dxa"/>
            <w:tcBorders>
              <w:top w:val="single" w:sz="4" w:space="0" w:color="auto"/>
              <w:left w:val="single" w:sz="4" w:space="0" w:color="auto"/>
            </w:tcBorders>
            <w:shd w:val="clear" w:color="auto" w:fill="FFFFFF"/>
          </w:tcPr>
          <w:p w14:paraId="343E933C" w14:textId="77777777" w:rsidR="0064324F" w:rsidRPr="00D537B9" w:rsidRDefault="0064324F" w:rsidP="00D537B9">
            <w:pPr>
              <w:pStyle w:val="Other0"/>
              <w:spacing w:after="120" w:line="240" w:lineRule="auto"/>
              <w:ind w:firstLine="240"/>
              <w:rPr>
                <w:rFonts w:ascii="Sylfaen" w:hAnsi="Sylfaen" w:cs="Sylfaen"/>
                <w:sz w:val="20"/>
                <w:szCs w:val="20"/>
              </w:rPr>
            </w:pPr>
            <w:r w:rsidRPr="00D537B9">
              <w:rPr>
                <w:rFonts w:ascii="Sylfaen" w:hAnsi="Sylfaen"/>
                <w:sz w:val="20"/>
                <w:szCs w:val="20"/>
              </w:rPr>
              <w:t>9</w:t>
            </w:r>
          </w:p>
        </w:tc>
        <w:tc>
          <w:tcPr>
            <w:tcW w:w="3119" w:type="dxa"/>
            <w:tcBorders>
              <w:top w:val="single" w:sz="4" w:space="0" w:color="auto"/>
              <w:left w:val="single" w:sz="4" w:space="0" w:color="auto"/>
            </w:tcBorders>
            <w:shd w:val="clear" w:color="auto" w:fill="FFFFFF"/>
            <w:vAlign w:val="center"/>
          </w:tcPr>
          <w:p w14:paraId="5FA3471A"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Ընդհանուր գործընթացի տրանզակցիայի պարամետրեր՝</w:t>
            </w:r>
          </w:p>
        </w:tc>
        <w:tc>
          <w:tcPr>
            <w:tcW w:w="5426" w:type="dxa"/>
            <w:tcBorders>
              <w:top w:val="single" w:sz="4" w:space="0" w:color="auto"/>
              <w:left w:val="single" w:sz="4" w:space="0" w:color="auto"/>
              <w:right w:val="single" w:sz="4" w:space="0" w:color="auto"/>
            </w:tcBorders>
            <w:shd w:val="clear" w:color="auto" w:fill="FFFFFF"/>
          </w:tcPr>
          <w:p w14:paraId="15EB9647" w14:textId="77777777" w:rsidR="0064324F" w:rsidRPr="00D537B9" w:rsidRDefault="0064324F" w:rsidP="00D537B9">
            <w:pPr>
              <w:spacing w:after="120"/>
              <w:rPr>
                <w:rFonts w:ascii="Sylfaen" w:hAnsi="Sylfaen" w:cs="Sylfaen"/>
                <w:sz w:val="20"/>
                <w:szCs w:val="20"/>
              </w:rPr>
            </w:pPr>
          </w:p>
        </w:tc>
      </w:tr>
      <w:tr w:rsidR="0064324F" w:rsidRPr="00D537B9" w14:paraId="6880679D" w14:textId="77777777" w:rsidTr="00593D19">
        <w:tc>
          <w:tcPr>
            <w:tcW w:w="861" w:type="dxa"/>
            <w:tcBorders>
              <w:left w:val="single" w:sz="4" w:space="0" w:color="auto"/>
            </w:tcBorders>
            <w:shd w:val="clear" w:color="auto" w:fill="FFFFFF"/>
          </w:tcPr>
          <w:p w14:paraId="765533B1" w14:textId="77777777" w:rsidR="0064324F" w:rsidRPr="00D537B9" w:rsidRDefault="0064324F" w:rsidP="00D537B9">
            <w:pPr>
              <w:spacing w:after="120"/>
              <w:rPr>
                <w:rFonts w:ascii="Sylfaen" w:hAnsi="Sylfaen" w:cs="Sylfaen"/>
                <w:sz w:val="20"/>
                <w:szCs w:val="20"/>
              </w:rPr>
            </w:pPr>
          </w:p>
        </w:tc>
        <w:tc>
          <w:tcPr>
            <w:tcW w:w="3119" w:type="dxa"/>
            <w:tcBorders>
              <w:left w:val="single" w:sz="4" w:space="0" w:color="auto"/>
            </w:tcBorders>
            <w:shd w:val="clear" w:color="auto" w:fill="FFFFFF"/>
            <w:vAlign w:val="center"/>
          </w:tcPr>
          <w:p w14:paraId="3DAD1778" w14:textId="77777777" w:rsidR="0064324F" w:rsidRPr="00D537B9" w:rsidRDefault="0064324F" w:rsidP="00593D19">
            <w:pPr>
              <w:pStyle w:val="Other0"/>
              <w:spacing w:after="120" w:line="240" w:lineRule="auto"/>
              <w:ind w:left="380" w:firstLine="20"/>
              <w:rPr>
                <w:rFonts w:ascii="Sylfaen" w:hAnsi="Sylfaen" w:cs="Sylfaen"/>
                <w:sz w:val="20"/>
                <w:szCs w:val="20"/>
              </w:rPr>
            </w:pPr>
            <w:r w:rsidRPr="00D537B9">
              <w:rPr>
                <w:rFonts w:ascii="Sylfaen" w:hAnsi="Sylfaen"/>
                <w:sz w:val="20"/>
                <w:szCs w:val="20"/>
              </w:rPr>
              <w:t>ստացումը հաստատելու համար ժամանակը</w:t>
            </w:r>
          </w:p>
        </w:tc>
        <w:tc>
          <w:tcPr>
            <w:tcW w:w="5426" w:type="dxa"/>
            <w:tcBorders>
              <w:left w:val="single" w:sz="4" w:space="0" w:color="auto"/>
              <w:right w:val="single" w:sz="4" w:space="0" w:color="auto"/>
            </w:tcBorders>
            <w:shd w:val="clear" w:color="auto" w:fill="FFFFFF"/>
          </w:tcPr>
          <w:p w14:paraId="346A2E56" w14:textId="77777777" w:rsidR="0064324F" w:rsidRPr="00D537B9" w:rsidRDefault="001525D8" w:rsidP="00593D19">
            <w:pPr>
              <w:pStyle w:val="Other0"/>
              <w:spacing w:after="120" w:line="240" w:lineRule="auto"/>
              <w:ind w:left="273" w:firstLine="0"/>
              <w:jc w:val="both"/>
              <w:rPr>
                <w:rFonts w:ascii="Sylfaen" w:hAnsi="Sylfaen" w:cs="Sylfaen"/>
                <w:sz w:val="20"/>
                <w:szCs w:val="20"/>
              </w:rPr>
            </w:pPr>
            <w:r>
              <w:rPr>
                <w:rFonts w:ascii="Sylfaen" w:hAnsi="Sylfaen"/>
                <w:sz w:val="20"/>
                <w:szCs w:val="20"/>
              </w:rPr>
              <w:t>-</w:t>
            </w:r>
          </w:p>
        </w:tc>
      </w:tr>
      <w:tr w:rsidR="0064324F" w:rsidRPr="00D537B9" w14:paraId="0E7EFE64" w14:textId="77777777" w:rsidTr="00593D19">
        <w:tc>
          <w:tcPr>
            <w:tcW w:w="861" w:type="dxa"/>
            <w:tcBorders>
              <w:left w:val="single" w:sz="4" w:space="0" w:color="auto"/>
            </w:tcBorders>
            <w:shd w:val="clear" w:color="auto" w:fill="FFFFFF"/>
          </w:tcPr>
          <w:p w14:paraId="2113F217" w14:textId="77777777" w:rsidR="0064324F" w:rsidRPr="00D537B9" w:rsidRDefault="0064324F" w:rsidP="00D537B9">
            <w:pPr>
              <w:spacing w:after="120"/>
              <w:rPr>
                <w:rFonts w:ascii="Sylfaen" w:hAnsi="Sylfaen" w:cs="Sylfaen"/>
                <w:sz w:val="20"/>
                <w:szCs w:val="20"/>
              </w:rPr>
            </w:pPr>
          </w:p>
        </w:tc>
        <w:tc>
          <w:tcPr>
            <w:tcW w:w="3119" w:type="dxa"/>
            <w:tcBorders>
              <w:left w:val="single" w:sz="4" w:space="0" w:color="auto"/>
            </w:tcBorders>
            <w:shd w:val="clear" w:color="auto" w:fill="FFFFFF"/>
            <w:vAlign w:val="center"/>
          </w:tcPr>
          <w:p w14:paraId="153B2018" w14:textId="77777777" w:rsidR="0064324F" w:rsidRPr="00D537B9" w:rsidRDefault="0064324F" w:rsidP="00593D19">
            <w:pPr>
              <w:pStyle w:val="Other0"/>
              <w:spacing w:after="120" w:line="240" w:lineRule="auto"/>
              <w:ind w:left="380" w:firstLine="20"/>
              <w:rPr>
                <w:rFonts w:ascii="Sylfaen" w:hAnsi="Sylfaen" w:cs="Sylfaen"/>
                <w:sz w:val="20"/>
                <w:szCs w:val="20"/>
                <w:lang w:val="hy-AM"/>
              </w:rPr>
            </w:pPr>
            <w:r w:rsidRPr="00D537B9">
              <w:rPr>
                <w:rFonts w:ascii="Sylfaen" w:hAnsi="Sylfaen"/>
                <w:sz w:val="20"/>
                <w:szCs w:val="20"/>
                <w:lang w:val="hy-AM"/>
              </w:rPr>
              <w:t>մշակման համար ընդունումը հաստատելու ժամանակը</w:t>
            </w:r>
          </w:p>
        </w:tc>
        <w:tc>
          <w:tcPr>
            <w:tcW w:w="5426" w:type="dxa"/>
            <w:tcBorders>
              <w:left w:val="single" w:sz="4" w:space="0" w:color="auto"/>
              <w:right w:val="single" w:sz="4" w:space="0" w:color="auto"/>
            </w:tcBorders>
            <w:shd w:val="clear" w:color="auto" w:fill="FFFFFF"/>
          </w:tcPr>
          <w:p w14:paraId="184AF3FD" w14:textId="77777777" w:rsidR="0064324F" w:rsidRPr="00D537B9" w:rsidRDefault="0064324F" w:rsidP="00593D19">
            <w:pPr>
              <w:pStyle w:val="Other0"/>
              <w:spacing w:after="120" w:line="240" w:lineRule="auto"/>
              <w:ind w:left="273" w:firstLine="0"/>
              <w:rPr>
                <w:rFonts w:ascii="Sylfaen" w:hAnsi="Sylfaen" w:cs="Sylfaen"/>
                <w:sz w:val="20"/>
                <w:szCs w:val="20"/>
              </w:rPr>
            </w:pPr>
            <w:r w:rsidRPr="00D537B9">
              <w:rPr>
                <w:rFonts w:ascii="Sylfaen" w:hAnsi="Sylfaen"/>
                <w:sz w:val="20"/>
                <w:szCs w:val="20"/>
              </w:rPr>
              <w:t>1 րոպե</w:t>
            </w:r>
          </w:p>
        </w:tc>
      </w:tr>
      <w:tr w:rsidR="0064324F" w:rsidRPr="00D537B9" w14:paraId="05B48591" w14:textId="77777777" w:rsidTr="00593D19">
        <w:tc>
          <w:tcPr>
            <w:tcW w:w="861" w:type="dxa"/>
            <w:tcBorders>
              <w:left w:val="single" w:sz="4" w:space="0" w:color="auto"/>
            </w:tcBorders>
            <w:shd w:val="clear" w:color="auto" w:fill="FFFFFF"/>
          </w:tcPr>
          <w:p w14:paraId="38F1EEC3" w14:textId="77777777" w:rsidR="0064324F" w:rsidRPr="00D537B9" w:rsidRDefault="0064324F" w:rsidP="00D537B9">
            <w:pPr>
              <w:spacing w:after="120"/>
              <w:rPr>
                <w:rFonts w:ascii="Sylfaen" w:hAnsi="Sylfaen" w:cs="Sylfaen"/>
                <w:sz w:val="20"/>
                <w:szCs w:val="20"/>
              </w:rPr>
            </w:pPr>
          </w:p>
        </w:tc>
        <w:tc>
          <w:tcPr>
            <w:tcW w:w="3119" w:type="dxa"/>
            <w:tcBorders>
              <w:left w:val="single" w:sz="4" w:space="0" w:color="auto"/>
            </w:tcBorders>
            <w:shd w:val="clear" w:color="auto" w:fill="FFFFFF"/>
            <w:vAlign w:val="center"/>
          </w:tcPr>
          <w:p w14:paraId="34617DAA" w14:textId="77777777" w:rsidR="0064324F" w:rsidRPr="00D537B9" w:rsidRDefault="0064324F" w:rsidP="00593D19">
            <w:pPr>
              <w:pStyle w:val="Other0"/>
              <w:spacing w:after="120" w:line="240" w:lineRule="auto"/>
              <w:ind w:left="380" w:firstLine="20"/>
              <w:rPr>
                <w:rFonts w:ascii="Sylfaen" w:hAnsi="Sylfaen" w:cs="Sylfaen"/>
                <w:sz w:val="20"/>
                <w:szCs w:val="20"/>
              </w:rPr>
            </w:pPr>
            <w:r w:rsidRPr="00D537B9">
              <w:rPr>
                <w:rFonts w:ascii="Sylfaen" w:hAnsi="Sylfaen"/>
                <w:sz w:val="20"/>
                <w:szCs w:val="20"/>
              </w:rPr>
              <w:t>պատասխանին սպասելու ժամանակը</w:t>
            </w:r>
          </w:p>
        </w:tc>
        <w:tc>
          <w:tcPr>
            <w:tcW w:w="5426" w:type="dxa"/>
            <w:tcBorders>
              <w:left w:val="single" w:sz="4" w:space="0" w:color="auto"/>
              <w:right w:val="single" w:sz="4" w:space="0" w:color="auto"/>
            </w:tcBorders>
            <w:shd w:val="clear" w:color="auto" w:fill="FFFFFF"/>
            <w:vAlign w:val="center"/>
          </w:tcPr>
          <w:p w14:paraId="1B1EBFE5" w14:textId="77777777" w:rsidR="0064324F" w:rsidRPr="00D537B9" w:rsidRDefault="0064324F" w:rsidP="00593D19">
            <w:pPr>
              <w:pStyle w:val="Other0"/>
              <w:spacing w:after="120" w:line="240" w:lineRule="auto"/>
              <w:ind w:left="273" w:firstLine="0"/>
              <w:rPr>
                <w:rFonts w:ascii="Sylfaen" w:hAnsi="Sylfaen" w:cs="Sylfaen"/>
                <w:sz w:val="20"/>
                <w:szCs w:val="20"/>
              </w:rPr>
            </w:pPr>
            <w:r w:rsidRPr="00D537B9">
              <w:rPr>
                <w:rFonts w:ascii="Sylfaen" w:hAnsi="Sylfaen"/>
                <w:sz w:val="20"/>
                <w:szCs w:val="20"/>
              </w:rPr>
              <w:t>2 րոպե</w:t>
            </w:r>
          </w:p>
        </w:tc>
      </w:tr>
      <w:tr w:rsidR="0064324F" w:rsidRPr="00D537B9" w14:paraId="05E26A89" w14:textId="77777777" w:rsidTr="00593D19">
        <w:tc>
          <w:tcPr>
            <w:tcW w:w="861" w:type="dxa"/>
            <w:tcBorders>
              <w:left w:val="single" w:sz="4" w:space="0" w:color="auto"/>
            </w:tcBorders>
            <w:shd w:val="clear" w:color="auto" w:fill="FFFFFF"/>
          </w:tcPr>
          <w:p w14:paraId="7974C930" w14:textId="77777777" w:rsidR="0064324F" w:rsidRPr="00D537B9" w:rsidRDefault="0064324F" w:rsidP="00D537B9">
            <w:pPr>
              <w:spacing w:after="120"/>
              <w:rPr>
                <w:rFonts w:ascii="Sylfaen" w:hAnsi="Sylfaen" w:cs="Sylfaen"/>
                <w:sz w:val="20"/>
                <w:szCs w:val="20"/>
              </w:rPr>
            </w:pPr>
          </w:p>
        </w:tc>
        <w:tc>
          <w:tcPr>
            <w:tcW w:w="3119" w:type="dxa"/>
            <w:tcBorders>
              <w:left w:val="single" w:sz="4" w:space="0" w:color="auto"/>
            </w:tcBorders>
            <w:shd w:val="clear" w:color="auto" w:fill="FFFFFF"/>
            <w:vAlign w:val="center"/>
          </w:tcPr>
          <w:p w14:paraId="10573B83" w14:textId="77777777" w:rsidR="0064324F" w:rsidRPr="00D537B9" w:rsidRDefault="0064324F" w:rsidP="00593D19">
            <w:pPr>
              <w:pStyle w:val="Other0"/>
              <w:spacing w:after="120" w:line="240" w:lineRule="auto"/>
              <w:ind w:left="380" w:firstLine="20"/>
              <w:rPr>
                <w:rFonts w:ascii="Sylfaen" w:hAnsi="Sylfaen" w:cs="Sylfaen"/>
                <w:sz w:val="20"/>
                <w:szCs w:val="20"/>
              </w:rPr>
            </w:pPr>
            <w:r w:rsidRPr="00D537B9">
              <w:rPr>
                <w:rFonts w:ascii="Sylfaen" w:hAnsi="Sylfaen"/>
                <w:sz w:val="20"/>
                <w:szCs w:val="20"/>
              </w:rPr>
              <w:t>ավտորիզացման հատկանիշ</w:t>
            </w:r>
          </w:p>
        </w:tc>
        <w:tc>
          <w:tcPr>
            <w:tcW w:w="5426" w:type="dxa"/>
            <w:tcBorders>
              <w:left w:val="single" w:sz="4" w:space="0" w:color="auto"/>
              <w:right w:val="single" w:sz="4" w:space="0" w:color="auto"/>
            </w:tcBorders>
            <w:shd w:val="clear" w:color="auto" w:fill="FFFFFF"/>
            <w:vAlign w:val="center"/>
          </w:tcPr>
          <w:p w14:paraId="7D92DAD7" w14:textId="77777777" w:rsidR="0064324F" w:rsidRPr="00D537B9" w:rsidRDefault="0064324F" w:rsidP="00593D19">
            <w:pPr>
              <w:pStyle w:val="Other0"/>
              <w:spacing w:after="120" w:line="240" w:lineRule="auto"/>
              <w:ind w:left="273" w:firstLine="0"/>
              <w:rPr>
                <w:rFonts w:ascii="Sylfaen" w:hAnsi="Sylfaen" w:cs="Sylfaen"/>
                <w:sz w:val="20"/>
                <w:szCs w:val="20"/>
              </w:rPr>
            </w:pPr>
            <w:r w:rsidRPr="00D537B9">
              <w:rPr>
                <w:rFonts w:ascii="Sylfaen" w:hAnsi="Sylfaen"/>
                <w:sz w:val="20"/>
                <w:szCs w:val="20"/>
              </w:rPr>
              <w:t>այո</w:t>
            </w:r>
          </w:p>
        </w:tc>
      </w:tr>
      <w:tr w:rsidR="0064324F" w:rsidRPr="00D537B9" w14:paraId="7ACE08B4" w14:textId="77777777" w:rsidTr="00593D19">
        <w:tc>
          <w:tcPr>
            <w:tcW w:w="861" w:type="dxa"/>
            <w:tcBorders>
              <w:left w:val="single" w:sz="4" w:space="0" w:color="auto"/>
            </w:tcBorders>
            <w:shd w:val="clear" w:color="auto" w:fill="FFFFFF"/>
          </w:tcPr>
          <w:p w14:paraId="5A1DCA22" w14:textId="77777777" w:rsidR="0064324F" w:rsidRPr="00D537B9" w:rsidRDefault="0064324F" w:rsidP="00D537B9">
            <w:pPr>
              <w:spacing w:after="120"/>
              <w:rPr>
                <w:rFonts w:ascii="Sylfaen" w:hAnsi="Sylfaen" w:cs="Sylfaen"/>
                <w:sz w:val="20"/>
                <w:szCs w:val="20"/>
              </w:rPr>
            </w:pPr>
          </w:p>
        </w:tc>
        <w:tc>
          <w:tcPr>
            <w:tcW w:w="3119" w:type="dxa"/>
            <w:tcBorders>
              <w:left w:val="single" w:sz="4" w:space="0" w:color="auto"/>
            </w:tcBorders>
            <w:shd w:val="clear" w:color="auto" w:fill="FFFFFF"/>
            <w:vAlign w:val="center"/>
          </w:tcPr>
          <w:p w14:paraId="43E05551" w14:textId="77777777" w:rsidR="0064324F" w:rsidRPr="00D537B9" w:rsidRDefault="0064324F" w:rsidP="00593D19">
            <w:pPr>
              <w:pStyle w:val="Other0"/>
              <w:spacing w:after="120" w:line="240" w:lineRule="auto"/>
              <w:ind w:left="380" w:firstLine="20"/>
              <w:rPr>
                <w:rFonts w:ascii="Sylfaen" w:hAnsi="Sylfaen" w:cs="Sylfaen"/>
                <w:sz w:val="20"/>
                <w:szCs w:val="20"/>
              </w:rPr>
            </w:pPr>
            <w:r w:rsidRPr="00D537B9">
              <w:rPr>
                <w:rFonts w:ascii="Sylfaen" w:hAnsi="Sylfaen"/>
                <w:sz w:val="20"/>
                <w:szCs w:val="20"/>
              </w:rPr>
              <w:t>կրկնությունների քանակ</w:t>
            </w:r>
          </w:p>
        </w:tc>
        <w:tc>
          <w:tcPr>
            <w:tcW w:w="5426" w:type="dxa"/>
            <w:tcBorders>
              <w:left w:val="single" w:sz="4" w:space="0" w:color="auto"/>
              <w:right w:val="single" w:sz="4" w:space="0" w:color="auto"/>
            </w:tcBorders>
            <w:shd w:val="clear" w:color="auto" w:fill="FFFFFF"/>
            <w:vAlign w:val="center"/>
          </w:tcPr>
          <w:p w14:paraId="1035CB89" w14:textId="77777777" w:rsidR="0064324F" w:rsidRPr="00D537B9" w:rsidRDefault="0064324F" w:rsidP="00593D19">
            <w:pPr>
              <w:pStyle w:val="Other0"/>
              <w:spacing w:after="120" w:line="240" w:lineRule="auto"/>
              <w:ind w:left="273" w:firstLine="0"/>
              <w:rPr>
                <w:rFonts w:ascii="Sylfaen" w:hAnsi="Sylfaen" w:cs="Sylfaen"/>
                <w:sz w:val="20"/>
                <w:szCs w:val="20"/>
              </w:rPr>
            </w:pPr>
            <w:r w:rsidRPr="00D537B9">
              <w:rPr>
                <w:rFonts w:ascii="Sylfaen" w:hAnsi="Sylfaen"/>
                <w:sz w:val="20"/>
                <w:szCs w:val="20"/>
              </w:rPr>
              <w:t>3</w:t>
            </w:r>
          </w:p>
        </w:tc>
      </w:tr>
      <w:tr w:rsidR="0064324F" w:rsidRPr="00D537B9" w14:paraId="7F15BD3C" w14:textId="77777777" w:rsidTr="00593D19">
        <w:tc>
          <w:tcPr>
            <w:tcW w:w="861" w:type="dxa"/>
            <w:tcBorders>
              <w:top w:val="single" w:sz="4" w:space="0" w:color="auto"/>
              <w:left w:val="single" w:sz="4" w:space="0" w:color="auto"/>
            </w:tcBorders>
            <w:shd w:val="clear" w:color="auto" w:fill="FFFFFF"/>
          </w:tcPr>
          <w:p w14:paraId="4D30DB99" w14:textId="77777777" w:rsidR="0064324F" w:rsidRPr="00D537B9" w:rsidRDefault="0064324F" w:rsidP="00D537B9">
            <w:pPr>
              <w:pStyle w:val="Other0"/>
              <w:spacing w:after="120" w:line="240" w:lineRule="auto"/>
              <w:ind w:firstLine="0"/>
              <w:jc w:val="center"/>
              <w:rPr>
                <w:rFonts w:ascii="Sylfaen" w:hAnsi="Sylfaen" w:cs="Sylfaen"/>
                <w:sz w:val="20"/>
                <w:szCs w:val="20"/>
              </w:rPr>
            </w:pPr>
            <w:r w:rsidRPr="00D537B9">
              <w:rPr>
                <w:rFonts w:ascii="Sylfaen" w:hAnsi="Sylfaen"/>
                <w:sz w:val="20"/>
                <w:szCs w:val="20"/>
              </w:rPr>
              <w:t>10</w:t>
            </w:r>
          </w:p>
        </w:tc>
        <w:tc>
          <w:tcPr>
            <w:tcW w:w="3119" w:type="dxa"/>
            <w:tcBorders>
              <w:top w:val="single" w:sz="4" w:space="0" w:color="auto"/>
              <w:left w:val="single" w:sz="4" w:space="0" w:color="auto"/>
            </w:tcBorders>
            <w:shd w:val="clear" w:color="auto" w:fill="FFFFFF"/>
            <w:vAlign w:val="center"/>
          </w:tcPr>
          <w:p w14:paraId="6665604F" w14:textId="77777777" w:rsidR="0064324F" w:rsidRPr="00D537B9" w:rsidRDefault="0064324F" w:rsidP="00593D19">
            <w:pPr>
              <w:pStyle w:val="Other0"/>
              <w:spacing w:after="120" w:line="240" w:lineRule="auto"/>
              <w:ind w:hanging="10"/>
              <w:rPr>
                <w:rFonts w:ascii="Sylfaen" w:hAnsi="Sylfaen" w:cs="Sylfaen"/>
                <w:sz w:val="20"/>
                <w:szCs w:val="20"/>
              </w:rPr>
            </w:pPr>
            <w:r w:rsidRPr="00D537B9">
              <w:rPr>
                <w:rFonts w:ascii="Sylfaen" w:hAnsi="Sylfaen"/>
                <w:sz w:val="20"/>
                <w:szCs w:val="20"/>
              </w:rPr>
              <w:t>Ընդհանուր գործընթացի տրանզակցիայի հաղորդագրություններ՝</w:t>
            </w:r>
          </w:p>
        </w:tc>
        <w:tc>
          <w:tcPr>
            <w:tcW w:w="5426" w:type="dxa"/>
            <w:tcBorders>
              <w:top w:val="single" w:sz="4" w:space="0" w:color="auto"/>
              <w:left w:val="single" w:sz="4" w:space="0" w:color="auto"/>
              <w:right w:val="single" w:sz="4" w:space="0" w:color="auto"/>
            </w:tcBorders>
            <w:shd w:val="clear" w:color="auto" w:fill="FFFFFF"/>
          </w:tcPr>
          <w:p w14:paraId="5A2CADD5" w14:textId="77777777" w:rsidR="0064324F" w:rsidRPr="00D537B9" w:rsidRDefault="0064324F" w:rsidP="00D537B9">
            <w:pPr>
              <w:spacing w:after="120"/>
              <w:rPr>
                <w:rFonts w:ascii="Sylfaen" w:hAnsi="Sylfaen" w:cs="Sylfaen"/>
                <w:sz w:val="20"/>
                <w:szCs w:val="20"/>
              </w:rPr>
            </w:pPr>
          </w:p>
        </w:tc>
      </w:tr>
      <w:tr w:rsidR="0064324F" w:rsidRPr="00D537B9" w14:paraId="6EBF5AD5" w14:textId="77777777" w:rsidTr="00593D19">
        <w:tc>
          <w:tcPr>
            <w:tcW w:w="861" w:type="dxa"/>
            <w:tcBorders>
              <w:left w:val="single" w:sz="4" w:space="0" w:color="auto"/>
            </w:tcBorders>
            <w:shd w:val="clear" w:color="auto" w:fill="FFFFFF"/>
          </w:tcPr>
          <w:p w14:paraId="0009A67B" w14:textId="77777777" w:rsidR="0064324F" w:rsidRPr="00D537B9" w:rsidRDefault="0064324F" w:rsidP="00D537B9">
            <w:pPr>
              <w:spacing w:after="120"/>
              <w:jc w:val="center"/>
              <w:rPr>
                <w:rFonts w:ascii="Sylfaen" w:hAnsi="Sylfaen" w:cs="Sylfaen"/>
                <w:sz w:val="20"/>
                <w:szCs w:val="20"/>
              </w:rPr>
            </w:pPr>
          </w:p>
        </w:tc>
        <w:tc>
          <w:tcPr>
            <w:tcW w:w="3119" w:type="dxa"/>
            <w:tcBorders>
              <w:left w:val="single" w:sz="4" w:space="0" w:color="auto"/>
            </w:tcBorders>
            <w:shd w:val="clear" w:color="auto" w:fill="FFFFFF"/>
          </w:tcPr>
          <w:p w14:paraId="0D445D95" w14:textId="77777777" w:rsidR="0064324F" w:rsidRPr="00D537B9" w:rsidRDefault="0064324F" w:rsidP="00D537B9">
            <w:pPr>
              <w:pStyle w:val="Other0"/>
              <w:spacing w:after="120" w:line="240" w:lineRule="auto"/>
              <w:ind w:left="380" w:firstLine="20"/>
              <w:rPr>
                <w:rFonts w:ascii="Sylfaen" w:hAnsi="Sylfaen" w:cs="Sylfaen"/>
                <w:sz w:val="20"/>
                <w:szCs w:val="20"/>
              </w:rPr>
            </w:pPr>
            <w:r w:rsidRPr="00D537B9">
              <w:rPr>
                <w:rFonts w:ascii="Sylfaen" w:hAnsi="Sylfaen"/>
                <w:sz w:val="20"/>
                <w:szCs w:val="20"/>
              </w:rPr>
              <w:t>սկզբնավորող հաղորդագրություն</w:t>
            </w:r>
          </w:p>
        </w:tc>
        <w:tc>
          <w:tcPr>
            <w:tcW w:w="5426" w:type="dxa"/>
            <w:tcBorders>
              <w:left w:val="single" w:sz="4" w:space="0" w:color="auto"/>
              <w:right w:val="single" w:sz="4" w:space="0" w:color="auto"/>
            </w:tcBorders>
            <w:shd w:val="clear" w:color="auto" w:fill="FFFFFF"/>
            <w:vAlign w:val="center"/>
          </w:tcPr>
          <w:p w14:paraId="12C6C6A5" w14:textId="77777777" w:rsidR="0064324F" w:rsidRPr="00D537B9" w:rsidRDefault="0064324F" w:rsidP="00593D19">
            <w:pPr>
              <w:pStyle w:val="Other0"/>
              <w:spacing w:after="120" w:line="240" w:lineRule="auto"/>
              <w:ind w:left="140" w:hanging="9"/>
              <w:rPr>
                <w:rFonts w:ascii="Sylfaen" w:hAnsi="Sylfaen" w:cs="Sylfaen"/>
                <w:sz w:val="20"/>
                <w:szCs w:val="20"/>
              </w:rPr>
            </w:pPr>
            <w:r w:rsidRPr="00D537B9">
              <w:rPr>
                <w:rFonts w:ascii="Sylfaen" w:hAnsi="Sylfaen"/>
                <w:sz w:val="20"/>
                <w:szCs w:val="20"/>
              </w:rPr>
              <w:t>ԱՕՏՄ-ն որպես մաքսային հսկողության տակ չգտնվող ճանաչելու մասին փոփոխված տեղեկություններ (P.CP.04.MSG.006)</w:t>
            </w:r>
          </w:p>
        </w:tc>
      </w:tr>
      <w:tr w:rsidR="0064324F" w:rsidRPr="00D537B9" w14:paraId="00D2B242" w14:textId="77777777" w:rsidTr="00593D19">
        <w:tc>
          <w:tcPr>
            <w:tcW w:w="861" w:type="dxa"/>
            <w:tcBorders>
              <w:left w:val="single" w:sz="4" w:space="0" w:color="auto"/>
              <w:bottom w:val="single" w:sz="4" w:space="0" w:color="auto"/>
            </w:tcBorders>
            <w:shd w:val="clear" w:color="auto" w:fill="FFFFFF"/>
          </w:tcPr>
          <w:p w14:paraId="3E0CA28C" w14:textId="77777777" w:rsidR="0064324F" w:rsidRPr="00D537B9" w:rsidRDefault="0064324F" w:rsidP="00D537B9">
            <w:pPr>
              <w:spacing w:after="120"/>
              <w:jc w:val="center"/>
              <w:rPr>
                <w:rFonts w:ascii="Sylfaen" w:hAnsi="Sylfaen" w:cs="Sylfaen"/>
                <w:sz w:val="20"/>
                <w:szCs w:val="20"/>
              </w:rPr>
            </w:pPr>
          </w:p>
        </w:tc>
        <w:tc>
          <w:tcPr>
            <w:tcW w:w="3119" w:type="dxa"/>
            <w:tcBorders>
              <w:left w:val="single" w:sz="4" w:space="0" w:color="auto"/>
              <w:bottom w:val="single" w:sz="4" w:space="0" w:color="auto"/>
            </w:tcBorders>
            <w:shd w:val="clear" w:color="auto" w:fill="FFFFFF"/>
          </w:tcPr>
          <w:p w14:paraId="05C49E5E" w14:textId="77777777" w:rsidR="0064324F" w:rsidRPr="00D537B9" w:rsidRDefault="0064324F" w:rsidP="00D537B9">
            <w:pPr>
              <w:pStyle w:val="Other0"/>
              <w:spacing w:after="120" w:line="240" w:lineRule="auto"/>
              <w:ind w:left="380" w:firstLine="20"/>
              <w:rPr>
                <w:rFonts w:ascii="Sylfaen" w:hAnsi="Sylfaen" w:cs="Sylfaen"/>
                <w:sz w:val="20"/>
                <w:szCs w:val="20"/>
              </w:rPr>
            </w:pPr>
            <w:r w:rsidRPr="00D537B9">
              <w:rPr>
                <w:rFonts w:ascii="Sylfaen" w:hAnsi="Sylfaen"/>
                <w:sz w:val="20"/>
                <w:szCs w:val="20"/>
              </w:rPr>
              <w:t>պատասխան հաղորդագրություն</w:t>
            </w:r>
          </w:p>
        </w:tc>
        <w:tc>
          <w:tcPr>
            <w:tcW w:w="5426" w:type="dxa"/>
            <w:tcBorders>
              <w:left w:val="single" w:sz="4" w:space="0" w:color="auto"/>
              <w:bottom w:val="single" w:sz="4" w:space="0" w:color="auto"/>
              <w:right w:val="single" w:sz="4" w:space="0" w:color="auto"/>
            </w:tcBorders>
            <w:shd w:val="clear" w:color="auto" w:fill="FFFFFF"/>
            <w:vAlign w:val="center"/>
          </w:tcPr>
          <w:p w14:paraId="62FC36E4" w14:textId="77777777" w:rsidR="0064324F" w:rsidRPr="00D537B9" w:rsidRDefault="0064324F" w:rsidP="00593D19">
            <w:pPr>
              <w:pStyle w:val="Other0"/>
              <w:spacing w:after="120" w:line="240" w:lineRule="auto"/>
              <w:ind w:left="140" w:hanging="9"/>
              <w:rPr>
                <w:rFonts w:ascii="Sylfaen" w:hAnsi="Sylfaen" w:cs="Sylfaen"/>
                <w:sz w:val="20"/>
                <w:szCs w:val="20"/>
              </w:rPr>
            </w:pPr>
            <w:r w:rsidRPr="00D537B9">
              <w:rPr>
                <w:rFonts w:ascii="Sylfaen" w:hAnsi="Sylfaen"/>
                <w:sz w:val="20"/>
                <w:szCs w:val="20"/>
              </w:rPr>
              <w:t>հաջողված մշակման վերաբերյալ ծանուցում (P.CP.04.MSG.007)</w:t>
            </w:r>
          </w:p>
        </w:tc>
      </w:tr>
      <w:tr w:rsidR="0064324F" w:rsidRPr="00D537B9" w14:paraId="2306222B" w14:textId="77777777" w:rsidTr="00593D19">
        <w:tc>
          <w:tcPr>
            <w:tcW w:w="861" w:type="dxa"/>
            <w:tcBorders>
              <w:top w:val="single" w:sz="4" w:space="0" w:color="auto"/>
              <w:left w:val="single" w:sz="4" w:space="0" w:color="auto"/>
            </w:tcBorders>
            <w:shd w:val="clear" w:color="auto" w:fill="FFFFFF"/>
          </w:tcPr>
          <w:p w14:paraId="2E0D30E5" w14:textId="77777777" w:rsidR="0064324F" w:rsidRPr="00D537B9" w:rsidRDefault="0064324F" w:rsidP="00D537B9">
            <w:pPr>
              <w:pStyle w:val="Other0"/>
              <w:spacing w:after="120" w:line="240" w:lineRule="auto"/>
              <w:ind w:firstLine="0"/>
              <w:jc w:val="center"/>
              <w:rPr>
                <w:rFonts w:ascii="Sylfaen" w:hAnsi="Sylfaen" w:cs="Sylfaen"/>
                <w:sz w:val="20"/>
                <w:szCs w:val="20"/>
              </w:rPr>
            </w:pPr>
            <w:r w:rsidRPr="00D537B9">
              <w:rPr>
                <w:rFonts w:ascii="Sylfaen" w:hAnsi="Sylfaen"/>
                <w:sz w:val="20"/>
                <w:szCs w:val="20"/>
              </w:rPr>
              <w:t>11</w:t>
            </w:r>
          </w:p>
        </w:tc>
        <w:tc>
          <w:tcPr>
            <w:tcW w:w="3119" w:type="dxa"/>
            <w:tcBorders>
              <w:top w:val="single" w:sz="4" w:space="0" w:color="auto"/>
              <w:left w:val="single" w:sz="4" w:space="0" w:color="auto"/>
            </w:tcBorders>
            <w:shd w:val="clear" w:color="auto" w:fill="FFFFFF"/>
            <w:vAlign w:val="bottom"/>
          </w:tcPr>
          <w:p w14:paraId="4B198D65" w14:textId="77777777" w:rsidR="0064324F" w:rsidRPr="00D537B9" w:rsidRDefault="0064324F" w:rsidP="00593D19">
            <w:pPr>
              <w:pStyle w:val="Other0"/>
              <w:spacing w:after="120" w:line="240" w:lineRule="auto"/>
              <w:ind w:firstLine="0"/>
              <w:rPr>
                <w:rFonts w:ascii="Sylfaen" w:hAnsi="Sylfaen" w:cs="Sylfaen"/>
                <w:sz w:val="20"/>
                <w:szCs w:val="20"/>
              </w:rPr>
            </w:pPr>
            <w:r w:rsidRPr="00D537B9">
              <w:rPr>
                <w:rFonts w:ascii="Sylfaen" w:hAnsi="Sylfaen"/>
                <w:sz w:val="20"/>
                <w:szCs w:val="20"/>
              </w:rPr>
              <w:t>Ընդհանուր գործընթացի տրանզակցիայի հաղորդագրությունների պարամետրեր՝</w:t>
            </w:r>
          </w:p>
        </w:tc>
        <w:tc>
          <w:tcPr>
            <w:tcW w:w="5426" w:type="dxa"/>
            <w:tcBorders>
              <w:top w:val="single" w:sz="4" w:space="0" w:color="auto"/>
              <w:left w:val="single" w:sz="4" w:space="0" w:color="auto"/>
              <w:right w:val="single" w:sz="4" w:space="0" w:color="auto"/>
            </w:tcBorders>
            <w:shd w:val="clear" w:color="auto" w:fill="FFFFFF"/>
          </w:tcPr>
          <w:p w14:paraId="2E52369E" w14:textId="77777777" w:rsidR="0064324F" w:rsidRPr="00D537B9" w:rsidRDefault="0064324F" w:rsidP="00D537B9">
            <w:pPr>
              <w:spacing w:after="120"/>
              <w:rPr>
                <w:rFonts w:ascii="Sylfaen" w:hAnsi="Sylfaen" w:cs="Sylfaen"/>
                <w:sz w:val="20"/>
                <w:szCs w:val="20"/>
              </w:rPr>
            </w:pPr>
          </w:p>
        </w:tc>
      </w:tr>
      <w:tr w:rsidR="0064324F" w:rsidRPr="00D537B9" w14:paraId="1FB1C25F" w14:textId="77777777" w:rsidTr="00593D19">
        <w:tc>
          <w:tcPr>
            <w:tcW w:w="861" w:type="dxa"/>
            <w:tcBorders>
              <w:left w:val="single" w:sz="4" w:space="0" w:color="auto"/>
            </w:tcBorders>
            <w:shd w:val="clear" w:color="auto" w:fill="FFFFFF"/>
          </w:tcPr>
          <w:p w14:paraId="3D598C23" w14:textId="77777777" w:rsidR="0064324F" w:rsidRPr="00D537B9" w:rsidRDefault="0064324F" w:rsidP="00D537B9">
            <w:pPr>
              <w:spacing w:after="120"/>
              <w:rPr>
                <w:rFonts w:ascii="Sylfaen" w:hAnsi="Sylfaen" w:cs="Sylfaen"/>
                <w:sz w:val="20"/>
                <w:szCs w:val="20"/>
              </w:rPr>
            </w:pPr>
          </w:p>
        </w:tc>
        <w:tc>
          <w:tcPr>
            <w:tcW w:w="3119" w:type="dxa"/>
            <w:tcBorders>
              <w:left w:val="single" w:sz="4" w:space="0" w:color="auto"/>
            </w:tcBorders>
            <w:shd w:val="clear" w:color="auto" w:fill="FFFFFF"/>
          </w:tcPr>
          <w:p w14:paraId="2F61DD41" w14:textId="77777777" w:rsidR="0064324F" w:rsidRPr="00D537B9" w:rsidRDefault="0064324F" w:rsidP="00593D19">
            <w:pPr>
              <w:pStyle w:val="Other0"/>
              <w:spacing w:after="120" w:line="240" w:lineRule="auto"/>
              <w:ind w:left="273" w:firstLine="0"/>
              <w:rPr>
                <w:rFonts w:ascii="Sylfaen" w:hAnsi="Sylfaen" w:cs="Sylfaen"/>
                <w:sz w:val="20"/>
                <w:szCs w:val="20"/>
              </w:rPr>
            </w:pPr>
            <w:r w:rsidRPr="00D537B9">
              <w:rPr>
                <w:rFonts w:ascii="Sylfaen" w:hAnsi="Sylfaen"/>
                <w:sz w:val="20"/>
                <w:szCs w:val="20"/>
              </w:rPr>
              <w:t>ԷԹՍ-ի հատկանիշ</w:t>
            </w:r>
          </w:p>
        </w:tc>
        <w:tc>
          <w:tcPr>
            <w:tcW w:w="5426" w:type="dxa"/>
            <w:tcBorders>
              <w:left w:val="single" w:sz="4" w:space="0" w:color="auto"/>
              <w:right w:val="single" w:sz="4" w:space="0" w:color="auto"/>
            </w:tcBorders>
            <w:shd w:val="clear" w:color="auto" w:fill="FFFFFF"/>
            <w:vAlign w:val="center"/>
          </w:tcPr>
          <w:p w14:paraId="5871C57A" w14:textId="77777777" w:rsidR="0064324F" w:rsidRPr="00D537B9" w:rsidRDefault="0064324F" w:rsidP="00593D19">
            <w:pPr>
              <w:pStyle w:val="Other0"/>
              <w:spacing w:after="120" w:line="240" w:lineRule="auto"/>
              <w:ind w:hanging="11"/>
              <w:rPr>
                <w:rFonts w:ascii="Sylfaen" w:hAnsi="Sylfaen" w:cs="Sylfaen"/>
                <w:sz w:val="20"/>
                <w:szCs w:val="20"/>
              </w:rPr>
            </w:pPr>
            <w:r w:rsidRPr="00D537B9">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D537B9" w14:paraId="12A7E58B" w14:textId="77777777" w:rsidTr="00593D19">
        <w:tc>
          <w:tcPr>
            <w:tcW w:w="861" w:type="dxa"/>
            <w:tcBorders>
              <w:left w:val="single" w:sz="4" w:space="0" w:color="auto"/>
              <w:bottom w:val="single" w:sz="4" w:space="0" w:color="auto"/>
            </w:tcBorders>
            <w:shd w:val="clear" w:color="auto" w:fill="FFFFFF"/>
          </w:tcPr>
          <w:p w14:paraId="017A8351" w14:textId="77777777" w:rsidR="0064324F" w:rsidRPr="00D537B9" w:rsidRDefault="0064324F" w:rsidP="00D537B9">
            <w:pPr>
              <w:spacing w:after="120"/>
              <w:rPr>
                <w:rFonts w:ascii="Sylfaen" w:hAnsi="Sylfaen" w:cs="Sylfaen"/>
                <w:sz w:val="20"/>
                <w:szCs w:val="20"/>
              </w:rPr>
            </w:pPr>
          </w:p>
        </w:tc>
        <w:tc>
          <w:tcPr>
            <w:tcW w:w="3119" w:type="dxa"/>
            <w:tcBorders>
              <w:left w:val="single" w:sz="4" w:space="0" w:color="auto"/>
              <w:bottom w:val="single" w:sz="4" w:space="0" w:color="auto"/>
            </w:tcBorders>
            <w:shd w:val="clear" w:color="auto" w:fill="FFFFFF"/>
            <w:vAlign w:val="center"/>
          </w:tcPr>
          <w:p w14:paraId="540C74DE" w14:textId="77777777" w:rsidR="0064324F" w:rsidRPr="00D537B9" w:rsidRDefault="0064324F" w:rsidP="00593D19">
            <w:pPr>
              <w:pStyle w:val="Other0"/>
              <w:spacing w:after="120" w:line="240" w:lineRule="auto"/>
              <w:ind w:left="273" w:firstLine="0"/>
              <w:rPr>
                <w:rFonts w:ascii="Sylfaen" w:hAnsi="Sylfaen" w:cs="Sylfaen"/>
                <w:sz w:val="20"/>
                <w:szCs w:val="20"/>
                <w:lang w:val="hy-AM"/>
              </w:rPr>
            </w:pPr>
            <w:r w:rsidRPr="00D537B9">
              <w:rPr>
                <w:rFonts w:ascii="Sylfaen" w:hAnsi="Sylfaen"/>
                <w:sz w:val="20"/>
                <w:szCs w:val="20"/>
                <w:lang w:val="hy-AM"/>
              </w:rPr>
              <w:t>ոչ ճշգրիտ ԷԹՍ-ով էլեկտրոնային փաստաթղթի փոխանցում</w:t>
            </w:r>
          </w:p>
        </w:tc>
        <w:tc>
          <w:tcPr>
            <w:tcW w:w="5426" w:type="dxa"/>
            <w:tcBorders>
              <w:left w:val="single" w:sz="4" w:space="0" w:color="auto"/>
              <w:bottom w:val="single" w:sz="4" w:space="0" w:color="auto"/>
              <w:right w:val="single" w:sz="4" w:space="0" w:color="auto"/>
            </w:tcBorders>
            <w:shd w:val="clear" w:color="auto" w:fill="FFFFFF"/>
          </w:tcPr>
          <w:p w14:paraId="7CEC5C8F" w14:textId="77777777" w:rsidR="0064324F" w:rsidRPr="00D537B9" w:rsidRDefault="001525D8" w:rsidP="00D537B9">
            <w:pPr>
              <w:pStyle w:val="Other0"/>
              <w:spacing w:after="120" w:line="240" w:lineRule="auto"/>
              <w:rPr>
                <w:rFonts w:ascii="Sylfaen" w:hAnsi="Sylfaen" w:cs="Sylfaen"/>
                <w:sz w:val="20"/>
                <w:szCs w:val="20"/>
              </w:rPr>
            </w:pPr>
            <w:r>
              <w:rPr>
                <w:rFonts w:ascii="Sylfaen" w:hAnsi="Sylfaen"/>
                <w:sz w:val="20"/>
                <w:szCs w:val="20"/>
              </w:rPr>
              <w:t>-</w:t>
            </w:r>
          </w:p>
        </w:tc>
      </w:tr>
    </w:tbl>
    <w:p w14:paraId="4E1DC842" w14:textId="77777777" w:rsidR="00593D19" w:rsidRDefault="00593D19" w:rsidP="0064324F">
      <w:pPr>
        <w:pStyle w:val="BodyText1"/>
        <w:spacing w:after="160"/>
        <w:ind w:firstLine="0"/>
        <w:jc w:val="center"/>
        <w:rPr>
          <w:rFonts w:ascii="Sylfaen" w:hAnsi="Sylfaen" w:cs="Sylfaen"/>
          <w:sz w:val="24"/>
          <w:szCs w:val="24"/>
          <w:shd w:val="clear" w:color="auto" w:fill="FFFFFF"/>
        </w:rPr>
      </w:pPr>
    </w:p>
    <w:p w14:paraId="67985FBF" w14:textId="77777777" w:rsidR="00593D19" w:rsidRDefault="00593D19">
      <w:pPr>
        <w:widowControl/>
        <w:spacing w:after="200" w:line="276" w:lineRule="auto"/>
        <w:rPr>
          <w:rFonts w:ascii="Sylfaen" w:eastAsia="Times New Roman" w:hAnsi="Sylfaen" w:cs="Sylfaen"/>
          <w:color w:val="auto"/>
          <w:shd w:val="clear" w:color="auto" w:fill="FFFFFF"/>
          <w:lang w:val="en-US" w:eastAsia="en-US" w:bidi="ar-SA"/>
        </w:rPr>
      </w:pPr>
      <w:r>
        <w:rPr>
          <w:rFonts w:ascii="Sylfaen" w:hAnsi="Sylfaen" w:cs="Sylfaen"/>
          <w:shd w:val="clear" w:color="auto" w:fill="FFFFFF"/>
        </w:rPr>
        <w:br w:type="page"/>
      </w:r>
    </w:p>
    <w:p w14:paraId="5B9DFF12"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shd w:val="clear" w:color="auto" w:fill="FFFFFF"/>
        </w:rPr>
        <w:t>7.</w:t>
      </w:r>
      <w:r w:rsidRPr="00654716">
        <w:rPr>
          <w:rFonts w:ascii="Sylfaen" w:hAnsi="Sylfaen"/>
          <w:sz w:val="24"/>
          <w:szCs w:val="24"/>
        </w:rPr>
        <w:t xml:space="preserve"> «ԱՕՏՄ-ի ժամանակավոր ներմուծման մասին տեղեկությունների հարցում»</w:t>
      </w:r>
      <w:r w:rsidR="002C5E73">
        <w:rPr>
          <w:rFonts w:ascii="Sylfaen" w:hAnsi="Sylfaen"/>
          <w:sz w:val="24"/>
          <w:szCs w:val="24"/>
        </w:rPr>
        <w:t xml:space="preserve"> </w:t>
      </w:r>
      <w:r w:rsidRPr="00654716">
        <w:rPr>
          <w:rFonts w:ascii="Sylfaen" w:hAnsi="Sylfaen"/>
          <w:sz w:val="24"/>
          <w:szCs w:val="24"/>
        </w:rPr>
        <w:t>ընդհանուր գործընթացի տրանզակցիա (P.CP.04 .TRN.007)</w:t>
      </w:r>
    </w:p>
    <w:p w14:paraId="574F49D4" w14:textId="77777777" w:rsidR="0064324F" w:rsidRPr="00654716" w:rsidRDefault="0064324F" w:rsidP="00D537B9">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26.</w:t>
      </w:r>
      <w:r w:rsidR="00D537B9">
        <w:rPr>
          <w:rFonts w:ascii="Sylfaen" w:hAnsi="Sylfaen"/>
          <w:sz w:val="24"/>
          <w:szCs w:val="24"/>
        </w:rPr>
        <w:tab/>
      </w:r>
      <w:r w:rsidRPr="00654716">
        <w:rPr>
          <w:rFonts w:ascii="Sylfaen" w:hAnsi="Sylfaen"/>
          <w:sz w:val="24"/>
          <w:szCs w:val="24"/>
        </w:rPr>
        <w:t xml:space="preserve">«ԱՕՏՄ-ի ժամանակավոր ներմուծման մասին տեղեկությունների </w:t>
      </w:r>
      <w:r w:rsidRPr="00D537B9">
        <w:rPr>
          <w:rFonts w:ascii="Sylfaen" w:hAnsi="Sylfaen"/>
          <w:spacing w:val="-4"/>
          <w:sz w:val="24"/>
          <w:szCs w:val="24"/>
        </w:rPr>
        <w:t>հարցում»</w:t>
      </w:r>
      <w:r w:rsidR="002C5E73">
        <w:rPr>
          <w:rFonts w:ascii="Sylfaen" w:hAnsi="Sylfaen"/>
          <w:spacing w:val="-4"/>
          <w:sz w:val="24"/>
          <w:szCs w:val="24"/>
        </w:rPr>
        <w:t xml:space="preserve"> </w:t>
      </w:r>
      <w:r w:rsidRPr="00D537B9">
        <w:rPr>
          <w:rFonts w:ascii="Sylfaen" w:hAnsi="Sylfaen"/>
          <w:spacing w:val="-4"/>
          <w:sz w:val="24"/>
          <w:szCs w:val="24"/>
        </w:rPr>
        <w:t>ընդհանուր գործընթացի տրանզակցիան (P.CP.04.TRN.007) կատարվում է նախաձեռնողի</w:t>
      </w:r>
      <w:r w:rsidRPr="00654716">
        <w:rPr>
          <w:rFonts w:ascii="Sylfaen" w:hAnsi="Sylfaen"/>
          <w:sz w:val="24"/>
          <w:szCs w:val="24"/>
        </w:rPr>
        <w:t xml:space="preserve"> կողմից ռեսպոնդենտին համապատասխան տեղեկություններ ներկայացնելու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17D02043"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2225B10D">
          <v:group id="_x0000_s1413" style="position:absolute;margin-left:15.35pt;margin-top:9.35pt;width:429.75pt;height:228pt;z-index:251811392" coordorigin="1725,4769" coordsize="8595,4560">
            <v:rect id="_x0000_s1321" style="position:absolute;left:2310;top:4769;width:4245;height:195" stroked="f">
              <v:textbox inset="0,0,0,0">
                <w:txbxContent>
                  <w:p w14:paraId="0A639F98"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322" style="position:absolute;left:7410;top:4769;width:2910;height:195" stroked="f">
              <v:textbox inset="0,0,0,0">
                <w:txbxContent>
                  <w:p w14:paraId="1176BF31"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323" style="position:absolute;left:2085;top:5534;width:915;height:510" stroked="f">
              <v:textbox inset="0,0,0,0">
                <w:txbxContent>
                  <w:p w14:paraId="4E853CDA" w14:textId="77777777" w:rsidR="00846ABE" w:rsidRPr="00D537B9" w:rsidRDefault="00846ABE" w:rsidP="0064324F">
                    <w:pPr>
                      <w:jc w:val="center"/>
                      <w:rPr>
                        <w:rFonts w:ascii="Sylfaen" w:hAnsi="Sylfaen"/>
                        <w:sz w:val="16"/>
                      </w:rPr>
                    </w:pPr>
                    <w:r w:rsidRPr="00D537B9">
                      <w:rPr>
                        <w:rFonts w:ascii="Sylfaen" w:hAnsi="Sylfaen"/>
                        <w:sz w:val="12"/>
                      </w:rPr>
                      <w:t>Հսկողության սխալ</w:t>
                    </w:r>
                  </w:p>
                </w:txbxContent>
              </v:textbox>
            </v:rect>
            <v:rect id="_x0000_s1324" style="position:absolute;left:4920;top:9089;width:675;height:240" stroked="f">
              <v:textbox inset="0,0,0,0">
                <w:txbxContent>
                  <w:p w14:paraId="036041E7" w14:textId="77777777" w:rsidR="00846ABE" w:rsidRPr="008B396B" w:rsidRDefault="00846ABE" w:rsidP="0064324F">
                    <w:pPr>
                      <w:jc w:val="center"/>
                      <w:rPr>
                        <w:rFonts w:ascii="Sylfaen" w:hAnsi="Sylfaen"/>
                        <w:sz w:val="12"/>
                        <w:szCs w:val="12"/>
                      </w:rPr>
                    </w:pPr>
                    <w:r w:rsidRPr="0033721F">
                      <w:rPr>
                        <w:rFonts w:ascii="Sylfaen" w:hAnsi="Sylfaen"/>
                        <w:sz w:val="12"/>
                        <w:szCs w:val="12"/>
                      </w:rPr>
                      <w:t>Հաջողված</w:t>
                    </w:r>
                  </w:p>
                </w:txbxContent>
              </v:textbox>
            </v:rect>
            <v:rect id="_x0000_s1325" style="position:absolute;left:2925;top:8519;width:675;height:240" stroked="f">
              <v:textbox inset="0,0,0,0">
                <w:txbxContent>
                  <w:p w14:paraId="3860B92A" w14:textId="77777777" w:rsidR="00846ABE" w:rsidRPr="00975595" w:rsidRDefault="00846ABE" w:rsidP="0064324F">
                    <w:pPr>
                      <w:jc w:val="center"/>
                      <w:rPr>
                        <w:rFonts w:ascii="Sylfaen" w:hAnsi="Sylfaen"/>
                        <w:sz w:val="12"/>
                        <w:szCs w:val="12"/>
                      </w:rPr>
                    </w:pPr>
                    <w:r w:rsidRPr="0033721F">
                      <w:rPr>
                        <w:rFonts w:ascii="Sylfaen" w:hAnsi="Sylfaen"/>
                        <w:sz w:val="12"/>
                        <w:szCs w:val="12"/>
                      </w:rPr>
                      <w:t>Հաջողված</w:t>
                    </w:r>
                  </w:p>
                </w:txbxContent>
              </v:textbox>
            </v:rect>
            <v:rect id="_x0000_s1326" style="position:absolute;left:5137;top:5339;width:2912;height:510" stroked="f">
              <v:textbox inset="0,0,0,0">
                <w:txbxContent>
                  <w:p w14:paraId="7A51768A" w14:textId="77777777" w:rsidR="00846ABE" w:rsidRPr="00A54893" w:rsidRDefault="00846ABE" w:rsidP="0064324F">
                    <w:pPr>
                      <w:jc w:val="center"/>
                      <w:rPr>
                        <w:rFonts w:ascii="Sylfaen" w:hAnsi="Sylfaen"/>
                        <w:sz w:val="14"/>
                        <w:szCs w:val="16"/>
                      </w:rPr>
                    </w:pPr>
                    <w:r w:rsidRPr="00A54893">
                      <w:rPr>
                        <w:rFonts w:ascii="Sylfaen" w:hAnsi="Sylfaen"/>
                        <w:sz w:val="14"/>
                        <w:szCs w:val="16"/>
                      </w:rPr>
                      <w:t>ԱՕՏՄ-ի ժամանակավոր ներմուծման մասին տեղեկությունների հարցում (PCP04.MSG.008)</w:t>
                    </w:r>
                  </w:p>
                </w:txbxContent>
              </v:textbox>
            </v:rect>
            <v:rect id="_x0000_s1327" style="position:absolute;left:3210;top:5849;width:2115;height:810" stroked="f">
              <v:textbox inset="0,0,0,0">
                <w:txbxContent>
                  <w:p w14:paraId="2AF07703" w14:textId="77777777" w:rsidR="00846ABE" w:rsidRPr="00D537B9" w:rsidRDefault="00846ABE" w:rsidP="00D537B9">
                    <w:pPr>
                      <w:jc w:val="center"/>
                      <w:rPr>
                        <w:sz w:val="22"/>
                      </w:rPr>
                    </w:pPr>
                    <w:r w:rsidRPr="00D537B9">
                      <w:rPr>
                        <w:rFonts w:ascii="Sylfaen" w:hAnsi="Sylfaen"/>
                        <w:sz w:val="14"/>
                      </w:rPr>
                      <w:t>ԱՕՏՄ-ի ժամանակավոր ներմուծման մասին տեղեկությունների հարցում</w:t>
                    </w:r>
                  </w:p>
                </w:txbxContent>
              </v:textbox>
            </v:rect>
            <v:rect id="_x0000_s1328" style="position:absolute;left:7935;top:5849;width:2205;height:810" stroked="f">
              <v:textbox inset="0,0,0,0">
                <w:txbxContent>
                  <w:p w14:paraId="6E88778E" w14:textId="77777777" w:rsidR="00846ABE" w:rsidRPr="00D537B9" w:rsidRDefault="00846ABE" w:rsidP="00D537B9">
                    <w:pPr>
                      <w:jc w:val="center"/>
                      <w:rPr>
                        <w:sz w:val="22"/>
                      </w:rPr>
                    </w:pPr>
                    <w:r w:rsidRPr="00D537B9">
                      <w:rPr>
                        <w:rFonts w:ascii="Sylfaen" w:hAnsi="Sylfaen"/>
                        <w:sz w:val="14"/>
                      </w:rPr>
                      <w:t>ԱՕՏՄ-ի  ժամանակավոր ներմուծման մասին տեղեկությունների մշակում և ներկայացում</w:t>
                    </w:r>
                  </w:p>
                </w:txbxContent>
              </v:textbox>
            </v:rect>
            <v:rect id="_x0000_s1329" style="position:absolute;left:1725;top:7214;width:3090;height:525" stroked="f">
              <v:textbox inset="0,0,0,0">
                <w:txbxContent>
                  <w:p w14:paraId="5D0A09A5" w14:textId="77777777" w:rsidR="00846ABE" w:rsidRPr="00D537B9" w:rsidRDefault="00846ABE" w:rsidP="0064324F">
                    <w:pPr>
                      <w:jc w:val="center"/>
                      <w:rPr>
                        <w:rFonts w:ascii="Sylfaen" w:hAnsi="Sylfaen"/>
                        <w:sz w:val="18"/>
                      </w:rPr>
                    </w:pPr>
                    <w:r w:rsidRPr="00D537B9">
                      <w:rPr>
                        <w:rFonts w:ascii="Sylfaen" w:hAnsi="Sylfaen"/>
                        <w:sz w:val="14"/>
                      </w:rPr>
                      <w:t>: ԱՕՏՄ-ի  ժամանակավոր ներմուծման մասին տեղեկություններ [տեղեկությունները ներկայացվել են]</w:t>
                    </w:r>
                  </w:p>
                </w:txbxContent>
              </v:textbox>
            </v:rect>
            <v:rect id="_x0000_s1330" style="position:absolute;left:3750;top:7919;width:3090;height:525" stroked="f">
              <v:textbox inset="0,0,0,0">
                <w:txbxContent>
                  <w:p w14:paraId="3BEC3701" w14:textId="77777777" w:rsidR="00846ABE" w:rsidRPr="00D537B9" w:rsidRDefault="00846ABE" w:rsidP="0064324F">
                    <w:pPr>
                      <w:jc w:val="center"/>
                      <w:rPr>
                        <w:rFonts w:ascii="Sylfaen" w:hAnsi="Sylfaen"/>
                        <w:sz w:val="18"/>
                      </w:rPr>
                    </w:pPr>
                    <w:r w:rsidRPr="00D537B9">
                      <w:rPr>
                        <w:rFonts w:ascii="Sylfaen" w:hAnsi="Sylfaen"/>
                        <w:sz w:val="14"/>
                      </w:rPr>
                      <w:t>: ԱՕՏՄ-ի ժամանակավոր ներմուծման մասին տեղեկություններ [տեղեկությունները բացակայում են]</w:t>
                    </w:r>
                  </w:p>
                </w:txbxContent>
              </v:textbox>
            </v:rect>
            <v:rect id="_x0000_s1331" style="position:absolute;left:5490;top:6659;width:2295;height:555" stroked="f">
              <v:textbox inset="0,0,0,0">
                <w:txbxContent>
                  <w:p w14:paraId="56E2AB6F" w14:textId="77777777" w:rsidR="00846ABE" w:rsidRPr="00D537B9" w:rsidRDefault="00846ABE" w:rsidP="0064324F">
                    <w:pPr>
                      <w:jc w:val="center"/>
                      <w:rPr>
                        <w:rFonts w:ascii="Sylfaen" w:hAnsi="Sylfaen"/>
                        <w:sz w:val="18"/>
                      </w:rPr>
                    </w:pPr>
                    <w:r w:rsidRPr="00D537B9">
                      <w:rPr>
                        <w:rFonts w:ascii="Sylfaen" w:hAnsi="Sylfaen"/>
                        <w:sz w:val="14"/>
                      </w:rPr>
                      <w:t>Տեղեկությունների բացակայության վերաբերյալ ծանուցում (P.CP.04.MSG.012)</w:t>
                    </w:r>
                  </w:p>
                </w:txbxContent>
              </v:textbox>
            </v:rect>
            <v:rect id="_x0000_s1332" style="position:absolute;left:5400;top:5969;width:2385;height:555" stroked="f">
              <v:textbox inset="0,0,0,0">
                <w:txbxContent>
                  <w:p w14:paraId="79BBF3B0" w14:textId="77777777" w:rsidR="00846ABE" w:rsidRPr="0091248C" w:rsidRDefault="00846ABE" w:rsidP="0064324F">
                    <w:pPr>
                      <w:jc w:val="center"/>
                      <w:rPr>
                        <w:rFonts w:ascii="Sylfaen" w:hAnsi="Sylfaen"/>
                        <w:sz w:val="20"/>
                      </w:rPr>
                    </w:pPr>
                    <w:r w:rsidRPr="00D537B9">
                      <w:rPr>
                        <w:rFonts w:ascii="Sylfaen" w:hAnsi="Sylfaen"/>
                        <w:sz w:val="14"/>
                      </w:rPr>
                      <w:t xml:space="preserve">ԱՕՏՄ-ի ժամանակավոր ներմուծման մասին տեղեկություններ </w:t>
                    </w:r>
                    <w:r>
                      <w:rPr>
                        <w:rFonts w:ascii="Sylfaen" w:hAnsi="Sylfaen"/>
                        <w:sz w:val="16"/>
                      </w:rPr>
                      <w:t>(P.CP.04.MSG.009)</w:t>
                    </w:r>
                  </w:p>
                </w:txbxContent>
              </v:textbox>
            </v:rect>
          </v:group>
        </w:pict>
      </w:r>
      <w:r w:rsidR="0064324F" w:rsidRPr="00654716">
        <w:rPr>
          <w:rFonts w:ascii="Sylfaen" w:hAnsi="Sylfaen" w:cs="Sylfaen"/>
          <w:noProof/>
          <w:lang w:val="en-US" w:eastAsia="en-US" w:bidi="ar-SA"/>
        </w:rPr>
        <w:drawing>
          <wp:inline distT="0" distB="0" distL="0" distR="0" wp14:anchorId="1B060E06" wp14:editId="5254CEE6">
            <wp:extent cx="5755640" cy="3068493"/>
            <wp:effectExtent l="19050" t="0" r="0" b="0"/>
            <wp:docPr id="51"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4" cstate="print"/>
                    <a:stretch/>
                  </pic:blipFill>
                  <pic:spPr>
                    <a:xfrm>
                      <a:off x="0" y="0"/>
                      <a:ext cx="5755640" cy="3068493"/>
                    </a:xfrm>
                    <a:prstGeom prst="rect">
                      <a:avLst/>
                    </a:prstGeom>
                  </pic:spPr>
                </pic:pic>
              </a:graphicData>
            </a:graphic>
          </wp:inline>
        </w:drawing>
      </w:r>
    </w:p>
    <w:p w14:paraId="26726071" w14:textId="77777777" w:rsidR="0064324F" w:rsidRPr="005752CA" w:rsidRDefault="0064324F" w:rsidP="0064324F">
      <w:pPr>
        <w:pStyle w:val="Bodytext20"/>
        <w:spacing w:after="160" w:line="360" w:lineRule="auto"/>
        <w:rPr>
          <w:rFonts w:ascii="Sylfaen" w:hAnsi="Sylfaen" w:cs="Sylfaen"/>
          <w:sz w:val="20"/>
          <w:szCs w:val="20"/>
          <w:lang w:val="hy-AM"/>
        </w:rPr>
      </w:pPr>
      <w:r w:rsidRPr="005752CA">
        <w:rPr>
          <w:rFonts w:ascii="Sylfaen" w:hAnsi="Sylfaen"/>
          <w:sz w:val="20"/>
          <w:szCs w:val="20"/>
          <w:lang w:val="hy-AM"/>
        </w:rPr>
        <w:t>Նկ. 15. «ԱՕՏՄ-ի</w:t>
      </w:r>
      <w:r w:rsidR="002C5E73">
        <w:rPr>
          <w:rFonts w:ascii="Sylfaen" w:hAnsi="Sylfaen"/>
          <w:sz w:val="20"/>
          <w:szCs w:val="20"/>
          <w:lang w:val="hy-AM"/>
        </w:rPr>
        <w:t xml:space="preserve"> </w:t>
      </w:r>
      <w:r w:rsidRPr="005752CA">
        <w:rPr>
          <w:rFonts w:ascii="Sylfaen" w:hAnsi="Sylfaen"/>
          <w:sz w:val="20"/>
          <w:szCs w:val="20"/>
          <w:lang w:val="hy-AM"/>
        </w:rPr>
        <w:t>ժամանակավոր ներմուծման մասին տեղեկությունների հարցում» ընդհանուր գործընթացի տրանզակցիայի (P.CP.04.TRN.007) կատարման սխեմա</w:t>
      </w:r>
    </w:p>
    <w:p w14:paraId="0CEA8813" w14:textId="77777777" w:rsidR="00593D19" w:rsidRDefault="00593D19">
      <w:pPr>
        <w:widowControl/>
        <w:spacing w:after="200" w:line="276" w:lineRule="auto"/>
        <w:rPr>
          <w:rFonts w:ascii="Sylfaen" w:eastAsia="Times New Roman" w:hAnsi="Sylfaen" w:cs="Sylfaen"/>
          <w:color w:val="000000" w:themeColor="text1"/>
          <w:lang w:eastAsia="en-US" w:bidi="ar-SA"/>
        </w:rPr>
      </w:pPr>
      <w:r>
        <w:rPr>
          <w:rFonts w:ascii="Sylfaen" w:eastAsia="Times New Roman" w:hAnsi="Sylfaen" w:cs="Sylfaen"/>
          <w:color w:val="000000" w:themeColor="text1"/>
        </w:rPr>
        <w:br w:type="page"/>
      </w:r>
    </w:p>
    <w:p w14:paraId="1C72FD26" w14:textId="77777777" w:rsidR="0064324F" w:rsidRPr="005752CA" w:rsidRDefault="0064324F" w:rsidP="0064324F">
      <w:pPr>
        <w:pStyle w:val="Heading10"/>
        <w:spacing w:after="160" w:line="360" w:lineRule="auto"/>
        <w:ind w:left="0"/>
        <w:jc w:val="right"/>
        <w:rPr>
          <w:rFonts w:ascii="Sylfaen" w:hAnsi="Sylfaen" w:cs="Sylfaen"/>
          <w:color w:val="000000" w:themeColor="text1"/>
          <w:sz w:val="24"/>
          <w:szCs w:val="24"/>
          <w:lang w:val="hy-AM"/>
        </w:rPr>
      </w:pPr>
      <w:r w:rsidRPr="005752CA">
        <w:rPr>
          <w:rFonts w:ascii="Sylfaen" w:hAnsi="Sylfaen"/>
          <w:color w:val="000000" w:themeColor="text1"/>
          <w:sz w:val="24"/>
          <w:szCs w:val="24"/>
          <w:lang w:val="hy-AM"/>
        </w:rPr>
        <w:t>Աղյուսակ 16</w:t>
      </w:r>
    </w:p>
    <w:p w14:paraId="02664FC8" w14:textId="77777777" w:rsidR="0064324F" w:rsidRPr="005752CA" w:rsidRDefault="0064324F" w:rsidP="0064324F">
      <w:pPr>
        <w:pStyle w:val="Heading10"/>
        <w:spacing w:after="160" w:line="360" w:lineRule="auto"/>
        <w:ind w:left="0"/>
        <w:jc w:val="center"/>
        <w:rPr>
          <w:rFonts w:ascii="Sylfaen" w:hAnsi="Sylfaen" w:cs="Sylfaen"/>
          <w:color w:val="000000" w:themeColor="text1"/>
          <w:sz w:val="24"/>
          <w:szCs w:val="24"/>
          <w:lang w:val="hy-AM"/>
        </w:rPr>
      </w:pPr>
      <w:r w:rsidRPr="005752CA">
        <w:rPr>
          <w:rFonts w:ascii="Sylfaen" w:hAnsi="Sylfaen"/>
          <w:color w:val="000000" w:themeColor="text1"/>
          <w:sz w:val="24"/>
          <w:szCs w:val="24"/>
          <w:lang w:val="hy-AM"/>
        </w:rPr>
        <w:t>«ԱՕՏՄ-ի</w:t>
      </w:r>
      <w:r w:rsidR="002C5E73">
        <w:rPr>
          <w:rFonts w:ascii="Sylfaen" w:hAnsi="Sylfaen"/>
          <w:color w:val="000000" w:themeColor="text1"/>
          <w:sz w:val="24"/>
          <w:szCs w:val="24"/>
          <w:lang w:val="hy-AM"/>
        </w:rPr>
        <w:t xml:space="preserve"> </w:t>
      </w:r>
      <w:r w:rsidRPr="005752CA">
        <w:rPr>
          <w:rFonts w:ascii="Sylfaen" w:hAnsi="Sylfaen"/>
          <w:color w:val="000000" w:themeColor="text1"/>
          <w:sz w:val="24"/>
          <w:szCs w:val="24"/>
          <w:lang w:val="hy-AM"/>
        </w:rPr>
        <w:t>ժամանակավոր ներմուծման մասին տեղեկությունների հարցում» ընդհանուր գործընթացի</w:t>
      </w:r>
      <w:r w:rsidR="002C5E73">
        <w:rPr>
          <w:rFonts w:ascii="Sylfaen" w:hAnsi="Sylfaen"/>
          <w:color w:val="000000" w:themeColor="text1"/>
          <w:sz w:val="24"/>
          <w:szCs w:val="24"/>
          <w:lang w:val="hy-AM"/>
        </w:rPr>
        <w:t xml:space="preserve"> </w:t>
      </w:r>
      <w:r w:rsidRPr="005752CA">
        <w:rPr>
          <w:rFonts w:ascii="Sylfaen" w:hAnsi="Sylfaen"/>
          <w:color w:val="000000" w:themeColor="text1"/>
          <w:sz w:val="24"/>
          <w:szCs w:val="24"/>
          <w:lang w:val="hy-AM"/>
        </w:rPr>
        <w:t>տրանզակցիայի (P.CP.04 .TRN.007) նկարագրություն</w:t>
      </w:r>
    </w:p>
    <w:tbl>
      <w:tblPr>
        <w:tblOverlap w:val="never"/>
        <w:tblW w:w="9406" w:type="dxa"/>
        <w:tblLayout w:type="fixed"/>
        <w:tblCellMar>
          <w:left w:w="10" w:type="dxa"/>
          <w:right w:w="10" w:type="dxa"/>
        </w:tblCellMar>
        <w:tblLook w:val="0000" w:firstRow="0" w:lastRow="0" w:firstColumn="0" w:lastColumn="0" w:noHBand="0" w:noVBand="0"/>
      </w:tblPr>
      <w:tblGrid>
        <w:gridCol w:w="861"/>
        <w:gridCol w:w="3158"/>
        <w:gridCol w:w="5378"/>
        <w:gridCol w:w="9"/>
      </w:tblGrid>
      <w:tr w:rsidR="0064324F" w:rsidRPr="005752CA" w14:paraId="745C7B27" w14:textId="77777777" w:rsidTr="000A0DB8">
        <w:trPr>
          <w:gridAfter w:val="1"/>
          <w:wAfter w:w="9" w:type="dxa"/>
          <w:tblHeader/>
        </w:trPr>
        <w:tc>
          <w:tcPr>
            <w:tcW w:w="861" w:type="dxa"/>
            <w:tcBorders>
              <w:top w:val="single" w:sz="4" w:space="0" w:color="auto"/>
              <w:left w:val="single" w:sz="4" w:space="0" w:color="auto"/>
            </w:tcBorders>
            <w:shd w:val="clear" w:color="auto" w:fill="FFFFFF"/>
            <w:vAlign w:val="center"/>
          </w:tcPr>
          <w:p w14:paraId="2A0F6F3E"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Համարը՝ ը/կ</w:t>
            </w:r>
          </w:p>
        </w:tc>
        <w:tc>
          <w:tcPr>
            <w:tcW w:w="3158" w:type="dxa"/>
            <w:tcBorders>
              <w:top w:val="single" w:sz="4" w:space="0" w:color="auto"/>
              <w:left w:val="single" w:sz="4" w:space="0" w:color="auto"/>
            </w:tcBorders>
            <w:shd w:val="clear" w:color="auto" w:fill="FFFFFF"/>
          </w:tcPr>
          <w:p w14:paraId="2D2B7139"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Պարտադիր տարր</w:t>
            </w:r>
          </w:p>
        </w:tc>
        <w:tc>
          <w:tcPr>
            <w:tcW w:w="5378" w:type="dxa"/>
            <w:tcBorders>
              <w:top w:val="single" w:sz="4" w:space="0" w:color="auto"/>
              <w:left w:val="single" w:sz="4" w:space="0" w:color="auto"/>
              <w:right w:val="single" w:sz="4" w:space="0" w:color="auto"/>
            </w:tcBorders>
            <w:shd w:val="clear" w:color="auto" w:fill="FFFFFF"/>
          </w:tcPr>
          <w:p w14:paraId="76A35E10"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Նկարագրություն</w:t>
            </w:r>
          </w:p>
        </w:tc>
      </w:tr>
      <w:tr w:rsidR="0064324F" w:rsidRPr="005752CA" w14:paraId="6039FA3C" w14:textId="77777777" w:rsidTr="000A0DB8">
        <w:trPr>
          <w:gridAfter w:val="1"/>
          <w:wAfter w:w="9" w:type="dxa"/>
          <w:tblHeader/>
        </w:trPr>
        <w:tc>
          <w:tcPr>
            <w:tcW w:w="861" w:type="dxa"/>
            <w:tcBorders>
              <w:top w:val="single" w:sz="4" w:space="0" w:color="auto"/>
              <w:left w:val="single" w:sz="4" w:space="0" w:color="auto"/>
            </w:tcBorders>
            <w:shd w:val="clear" w:color="auto" w:fill="FFFFFF"/>
            <w:vAlign w:val="center"/>
          </w:tcPr>
          <w:p w14:paraId="1AED8460"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1</w:t>
            </w:r>
          </w:p>
        </w:tc>
        <w:tc>
          <w:tcPr>
            <w:tcW w:w="3158" w:type="dxa"/>
            <w:tcBorders>
              <w:top w:val="single" w:sz="4" w:space="0" w:color="auto"/>
              <w:left w:val="single" w:sz="4" w:space="0" w:color="auto"/>
            </w:tcBorders>
            <w:shd w:val="clear" w:color="auto" w:fill="FFFFFF"/>
            <w:vAlign w:val="center"/>
          </w:tcPr>
          <w:p w14:paraId="24FC1E6F"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2</w:t>
            </w:r>
          </w:p>
        </w:tc>
        <w:tc>
          <w:tcPr>
            <w:tcW w:w="5378" w:type="dxa"/>
            <w:tcBorders>
              <w:top w:val="single" w:sz="4" w:space="0" w:color="auto"/>
              <w:left w:val="single" w:sz="4" w:space="0" w:color="auto"/>
              <w:right w:val="single" w:sz="4" w:space="0" w:color="auto"/>
            </w:tcBorders>
            <w:shd w:val="clear" w:color="auto" w:fill="FFFFFF"/>
            <w:vAlign w:val="center"/>
          </w:tcPr>
          <w:p w14:paraId="77284DB4"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3</w:t>
            </w:r>
          </w:p>
        </w:tc>
      </w:tr>
      <w:tr w:rsidR="0064324F" w:rsidRPr="005752CA" w14:paraId="06A0A4A3" w14:textId="77777777" w:rsidTr="000A0DB8">
        <w:trPr>
          <w:gridAfter w:val="1"/>
          <w:wAfter w:w="9" w:type="dxa"/>
        </w:trPr>
        <w:tc>
          <w:tcPr>
            <w:tcW w:w="861" w:type="dxa"/>
            <w:tcBorders>
              <w:top w:val="single" w:sz="4" w:space="0" w:color="auto"/>
              <w:left w:val="single" w:sz="4" w:space="0" w:color="auto"/>
            </w:tcBorders>
            <w:shd w:val="clear" w:color="auto" w:fill="FFFFFF"/>
            <w:vAlign w:val="center"/>
          </w:tcPr>
          <w:p w14:paraId="2B41B5C7"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1</w:t>
            </w:r>
          </w:p>
        </w:tc>
        <w:tc>
          <w:tcPr>
            <w:tcW w:w="3158" w:type="dxa"/>
            <w:tcBorders>
              <w:top w:val="single" w:sz="4" w:space="0" w:color="auto"/>
              <w:left w:val="single" w:sz="4" w:space="0" w:color="auto"/>
            </w:tcBorders>
            <w:shd w:val="clear" w:color="auto" w:fill="FFFFFF"/>
            <w:vAlign w:val="center"/>
          </w:tcPr>
          <w:p w14:paraId="12E74EF0"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Ծածկագրային նշագիր</w:t>
            </w:r>
          </w:p>
        </w:tc>
        <w:tc>
          <w:tcPr>
            <w:tcW w:w="5378" w:type="dxa"/>
            <w:tcBorders>
              <w:top w:val="single" w:sz="4" w:space="0" w:color="auto"/>
              <w:left w:val="single" w:sz="4" w:space="0" w:color="auto"/>
              <w:right w:val="single" w:sz="4" w:space="0" w:color="auto"/>
            </w:tcBorders>
            <w:shd w:val="clear" w:color="auto" w:fill="FFFFFF"/>
            <w:vAlign w:val="center"/>
          </w:tcPr>
          <w:p w14:paraId="4ECC1724"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P.CP.04.TRN.007</w:t>
            </w:r>
          </w:p>
        </w:tc>
      </w:tr>
      <w:tr w:rsidR="0064324F" w:rsidRPr="005752CA" w14:paraId="1617D253" w14:textId="77777777" w:rsidTr="000A0DB8">
        <w:trPr>
          <w:gridAfter w:val="1"/>
          <w:wAfter w:w="9" w:type="dxa"/>
        </w:trPr>
        <w:tc>
          <w:tcPr>
            <w:tcW w:w="861" w:type="dxa"/>
            <w:tcBorders>
              <w:top w:val="single" w:sz="4" w:space="0" w:color="auto"/>
              <w:left w:val="single" w:sz="4" w:space="0" w:color="auto"/>
            </w:tcBorders>
            <w:shd w:val="clear" w:color="auto" w:fill="FFFFFF"/>
          </w:tcPr>
          <w:p w14:paraId="5BD8AB8C"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2</w:t>
            </w:r>
          </w:p>
        </w:tc>
        <w:tc>
          <w:tcPr>
            <w:tcW w:w="3158" w:type="dxa"/>
            <w:tcBorders>
              <w:top w:val="single" w:sz="4" w:space="0" w:color="auto"/>
              <w:left w:val="single" w:sz="4" w:space="0" w:color="auto"/>
            </w:tcBorders>
            <w:shd w:val="clear" w:color="auto" w:fill="FFFFFF"/>
            <w:vAlign w:val="center"/>
          </w:tcPr>
          <w:p w14:paraId="223A0BC1"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Ընդհանուր գործընթացի տրանզակցիայի անվանում</w:t>
            </w:r>
          </w:p>
        </w:tc>
        <w:tc>
          <w:tcPr>
            <w:tcW w:w="5378" w:type="dxa"/>
            <w:tcBorders>
              <w:top w:val="single" w:sz="4" w:space="0" w:color="auto"/>
              <w:left w:val="single" w:sz="4" w:space="0" w:color="auto"/>
              <w:right w:val="single" w:sz="4" w:space="0" w:color="auto"/>
            </w:tcBorders>
            <w:shd w:val="clear" w:color="auto" w:fill="FFFFFF"/>
          </w:tcPr>
          <w:p w14:paraId="27E1A230"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ԱՕՏՄ-ի ժամանակավոր ներմուծման մասին տեղեկությունների հարցում</w:t>
            </w:r>
          </w:p>
        </w:tc>
      </w:tr>
      <w:tr w:rsidR="0064324F" w:rsidRPr="005752CA" w14:paraId="2E81364F" w14:textId="77777777" w:rsidTr="000A0DB8">
        <w:trPr>
          <w:gridAfter w:val="1"/>
          <w:wAfter w:w="9" w:type="dxa"/>
        </w:trPr>
        <w:tc>
          <w:tcPr>
            <w:tcW w:w="861" w:type="dxa"/>
            <w:tcBorders>
              <w:top w:val="single" w:sz="4" w:space="0" w:color="auto"/>
              <w:left w:val="single" w:sz="4" w:space="0" w:color="auto"/>
            </w:tcBorders>
            <w:shd w:val="clear" w:color="auto" w:fill="FFFFFF"/>
          </w:tcPr>
          <w:p w14:paraId="2AEC6730"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3</w:t>
            </w:r>
          </w:p>
        </w:tc>
        <w:tc>
          <w:tcPr>
            <w:tcW w:w="3158" w:type="dxa"/>
            <w:tcBorders>
              <w:top w:val="single" w:sz="4" w:space="0" w:color="auto"/>
              <w:left w:val="single" w:sz="4" w:space="0" w:color="auto"/>
            </w:tcBorders>
            <w:shd w:val="clear" w:color="auto" w:fill="FFFFFF"/>
            <w:vAlign w:val="center"/>
          </w:tcPr>
          <w:p w14:paraId="4A3F5648"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Ընդհանուր գործընթացի տրանզակցիայի ձ</w:t>
            </w:r>
            <w:r w:rsidR="00654716" w:rsidRPr="005752CA">
              <w:rPr>
                <w:rFonts w:ascii="Sylfaen" w:hAnsi="Sylfaen"/>
                <w:sz w:val="20"/>
                <w:szCs w:val="20"/>
              </w:rPr>
              <w:t>եւ</w:t>
            </w:r>
            <w:r w:rsidRPr="005752CA">
              <w:rPr>
                <w:rFonts w:ascii="Sylfaen" w:hAnsi="Sylfaen"/>
                <w:sz w:val="20"/>
                <w:szCs w:val="20"/>
              </w:rPr>
              <w:t>անմուշ</w:t>
            </w:r>
          </w:p>
        </w:tc>
        <w:tc>
          <w:tcPr>
            <w:tcW w:w="5378" w:type="dxa"/>
            <w:tcBorders>
              <w:top w:val="single" w:sz="4" w:space="0" w:color="auto"/>
              <w:left w:val="single" w:sz="4" w:space="0" w:color="auto"/>
              <w:right w:val="single" w:sz="4" w:space="0" w:color="auto"/>
            </w:tcBorders>
            <w:shd w:val="clear" w:color="auto" w:fill="FFFFFF"/>
          </w:tcPr>
          <w:p w14:paraId="7ADDEAAF"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փոխադարձ պարտավորություններ</w:t>
            </w:r>
          </w:p>
        </w:tc>
      </w:tr>
      <w:tr w:rsidR="0064324F" w:rsidRPr="005752CA" w14:paraId="3DFE63A2" w14:textId="77777777" w:rsidTr="000A0DB8">
        <w:trPr>
          <w:gridAfter w:val="1"/>
          <w:wAfter w:w="9" w:type="dxa"/>
        </w:trPr>
        <w:tc>
          <w:tcPr>
            <w:tcW w:w="861" w:type="dxa"/>
            <w:tcBorders>
              <w:top w:val="single" w:sz="4" w:space="0" w:color="auto"/>
              <w:left w:val="single" w:sz="4" w:space="0" w:color="auto"/>
            </w:tcBorders>
            <w:shd w:val="clear" w:color="auto" w:fill="FFFFFF"/>
            <w:vAlign w:val="center"/>
          </w:tcPr>
          <w:p w14:paraId="2E0D3C8F"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4</w:t>
            </w:r>
          </w:p>
        </w:tc>
        <w:tc>
          <w:tcPr>
            <w:tcW w:w="3158" w:type="dxa"/>
            <w:tcBorders>
              <w:top w:val="single" w:sz="4" w:space="0" w:color="auto"/>
              <w:left w:val="single" w:sz="4" w:space="0" w:color="auto"/>
            </w:tcBorders>
            <w:shd w:val="clear" w:color="auto" w:fill="FFFFFF"/>
            <w:vAlign w:val="center"/>
          </w:tcPr>
          <w:p w14:paraId="4CD8F4D8"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Սկզբնավորող դեր</w:t>
            </w:r>
          </w:p>
        </w:tc>
        <w:tc>
          <w:tcPr>
            <w:tcW w:w="5378" w:type="dxa"/>
            <w:tcBorders>
              <w:top w:val="single" w:sz="4" w:space="0" w:color="auto"/>
              <w:left w:val="single" w:sz="4" w:space="0" w:color="auto"/>
              <w:right w:val="single" w:sz="4" w:space="0" w:color="auto"/>
            </w:tcBorders>
            <w:shd w:val="clear" w:color="auto" w:fill="FFFFFF"/>
            <w:vAlign w:val="center"/>
          </w:tcPr>
          <w:p w14:paraId="3A35D378"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նախաձեռնող</w:t>
            </w:r>
          </w:p>
        </w:tc>
      </w:tr>
      <w:tr w:rsidR="0064324F" w:rsidRPr="005752CA" w14:paraId="3C92172F" w14:textId="77777777" w:rsidTr="000A0DB8">
        <w:trPr>
          <w:gridAfter w:val="1"/>
          <w:wAfter w:w="9" w:type="dxa"/>
        </w:trPr>
        <w:tc>
          <w:tcPr>
            <w:tcW w:w="861" w:type="dxa"/>
            <w:tcBorders>
              <w:top w:val="single" w:sz="4" w:space="0" w:color="auto"/>
              <w:left w:val="single" w:sz="4" w:space="0" w:color="auto"/>
            </w:tcBorders>
            <w:shd w:val="clear" w:color="auto" w:fill="FFFFFF"/>
            <w:vAlign w:val="center"/>
          </w:tcPr>
          <w:p w14:paraId="63410ACD"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5</w:t>
            </w:r>
          </w:p>
        </w:tc>
        <w:tc>
          <w:tcPr>
            <w:tcW w:w="3158" w:type="dxa"/>
            <w:tcBorders>
              <w:top w:val="single" w:sz="4" w:space="0" w:color="auto"/>
              <w:left w:val="single" w:sz="4" w:space="0" w:color="auto"/>
            </w:tcBorders>
            <w:shd w:val="clear" w:color="auto" w:fill="FFFFFF"/>
            <w:vAlign w:val="center"/>
          </w:tcPr>
          <w:p w14:paraId="51484937"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Սկզբնավորող գործառնություն</w:t>
            </w:r>
          </w:p>
        </w:tc>
        <w:tc>
          <w:tcPr>
            <w:tcW w:w="5378" w:type="dxa"/>
            <w:tcBorders>
              <w:top w:val="single" w:sz="4" w:space="0" w:color="auto"/>
              <w:left w:val="single" w:sz="4" w:space="0" w:color="auto"/>
              <w:right w:val="single" w:sz="4" w:space="0" w:color="auto"/>
            </w:tcBorders>
            <w:shd w:val="clear" w:color="auto" w:fill="FFFFFF"/>
            <w:vAlign w:val="center"/>
          </w:tcPr>
          <w:p w14:paraId="5D2DAEA7"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ԱՕՏՄ-ի ժամանակավոր ներմուծման մասին տեղեկությունների հարցում</w:t>
            </w:r>
          </w:p>
        </w:tc>
      </w:tr>
      <w:tr w:rsidR="0064324F" w:rsidRPr="005752CA" w14:paraId="578E8F3A" w14:textId="77777777" w:rsidTr="000A0DB8">
        <w:trPr>
          <w:gridAfter w:val="1"/>
          <w:wAfter w:w="9" w:type="dxa"/>
        </w:trPr>
        <w:tc>
          <w:tcPr>
            <w:tcW w:w="861" w:type="dxa"/>
            <w:tcBorders>
              <w:top w:val="single" w:sz="4" w:space="0" w:color="auto"/>
              <w:left w:val="single" w:sz="4" w:space="0" w:color="auto"/>
            </w:tcBorders>
            <w:shd w:val="clear" w:color="auto" w:fill="FFFFFF"/>
            <w:vAlign w:val="center"/>
          </w:tcPr>
          <w:p w14:paraId="4B9029BC"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6</w:t>
            </w:r>
          </w:p>
        </w:tc>
        <w:tc>
          <w:tcPr>
            <w:tcW w:w="3158" w:type="dxa"/>
            <w:tcBorders>
              <w:top w:val="single" w:sz="4" w:space="0" w:color="auto"/>
              <w:left w:val="single" w:sz="4" w:space="0" w:color="auto"/>
            </w:tcBorders>
            <w:shd w:val="clear" w:color="auto" w:fill="FFFFFF"/>
            <w:vAlign w:val="center"/>
          </w:tcPr>
          <w:p w14:paraId="749DEBF5"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Արձագանքող դեր</w:t>
            </w:r>
          </w:p>
        </w:tc>
        <w:tc>
          <w:tcPr>
            <w:tcW w:w="5378" w:type="dxa"/>
            <w:tcBorders>
              <w:top w:val="single" w:sz="4" w:space="0" w:color="auto"/>
              <w:left w:val="single" w:sz="4" w:space="0" w:color="auto"/>
              <w:right w:val="single" w:sz="4" w:space="0" w:color="auto"/>
            </w:tcBorders>
            <w:shd w:val="clear" w:color="auto" w:fill="FFFFFF"/>
            <w:vAlign w:val="center"/>
          </w:tcPr>
          <w:p w14:paraId="69720DF6"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ռեսպոնդենտ</w:t>
            </w:r>
          </w:p>
        </w:tc>
      </w:tr>
      <w:tr w:rsidR="0064324F" w:rsidRPr="005752CA" w14:paraId="3BFF87BB" w14:textId="77777777" w:rsidTr="000A0DB8">
        <w:trPr>
          <w:gridAfter w:val="1"/>
          <w:wAfter w:w="9" w:type="dxa"/>
        </w:trPr>
        <w:tc>
          <w:tcPr>
            <w:tcW w:w="861" w:type="dxa"/>
            <w:tcBorders>
              <w:top w:val="single" w:sz="4" w:space="0" w:color="auto"/>
              <w:left w:val="single" w:sz="4" w:space="0" w:color="auto"/>
              <w:bottom w:val="single" w:sz="4" w:space="0" w:color="auto"/>
            </w:tcBorders>
            <w:shd w:val="clear" w:color="auto" w:fill="FFFFFF"/>
          </w:tcPr>
          <w:p w14:paraId="13197D63"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7</w:t>
            </w:r>
          </w:p>
        </w:tc>
        <w:tc>
          <w:tcPr>
            <w:tcW w:w="3158" w:type="dxa"/>
            <w:tcBorders>
              <w:top w:val="single" w:sz="4" w:space="0" w:color="auto"/>
              <w:left w:val="single" w:sz="4" w:space="0" w:color="auto"/>
              <w:bottom w:val="single" w:sz="4" w:space="0" w:color="auto"/>
            </w:tcBorders>
            <w:shd w:val="clear" w:color="auto" w:fill="FFFFFF"/>
          </w:tcPr>
          <w:p w14:paraId="53EC0639"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Ընդունող գործառնություն</w:t>
            </w:r>
          </w:p>
        </w:tc>
        <w:tc>
          <w:tcPr>
            <w:tcW w:w="5378" w:type="dxa"/>
            <w:tcBorders>
              <w:top w:val="single" w:sz="4" w:space="0" w:color="auto"/>
              <w:left w:val="single" w:sz="4" w:space="0" w:color="auto"/>
              <w:bottom w:val="single" w:sz="4" w:space="0" w:color="auto"/>
              <w:right w:val="single" w:sz="4" w:space="0" w:color="auto"/>
            </w:tcBorders>
            <w:shd w:val="clear" w:color="auto" w:fill="FFFFFF"/>
            <w:vAlign w:val="center"/>
          </w:tcPr>
          <w:p w14:paraId="20B78895"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ԱՕՏՄ-ի</w:t>
            </w:r>
            <w:r w:rsidR="002C5E73">
              <w:rPr>
                <w:rFonts w:ascii="Sylfaen" w:hAnsi="Sylfaen"/>
                <w:sz w:val="20"/>
                <w:szCs w:val="20"/>
              </w:rPr>
              <w:t xml:space="preserve"> </w:t>
            </w:r>
            <w:r w:rsidRPr="005752CA">
              <w:rPr>
                <w:rFonts w:ascii="Sylfaen" w:hAnsi="Sylfaen"/>
                <w:sz w:val="20"/>
                <w:szCs w:val="20"/>
              </w:rPr>
              <w:t xml:space="preserve">ժամանակավոր ներմուծման մասին տեղեկությունների մշակում </w:t>
            </w:r>
            <w:r w:rsidR="00654716" w:rsidRPr="005752CA">
              <w:rPr>
                <w:rFonts w:ascii="Sylfaen" w:hAnsi="Sylfaen"/>
                <w:sz w:val="20"/>
                <w:szCs w:val="20"/>
              </w:rPr>
              <w:t>եւ</w:t>
            </w:r>
            <w:r w:rsidRPr="005752CA">
              <w:rPr>
                <w:rFonts w:ascii="Sylfaen" w:hAnsi="Sylfaen"/>
                <w:sz w:val="20"/>
                <w:szCs w:val="20"/>
              </w:rPr>
              <w:t xml:space="preserve"> ներկայացում</w:t>
            </w:r>
          </w:p>
        </w:tc>
      </w:tr>
      <w:tr w:rsidR="0064324F" w:rsidRPr="005752CA" w14:paraId="00F4AE10" w14:textId="77777777" w:rsidTr="000A0DB8">
        <w:tc>
          <w:tcPr>
            <w:tcW w:w="861" w:type="dxa"/>
            <w:tcBorders>
              <w:top w:val="single" w:sz="4" w:space="0" w:color="auto"/>
              <w:left w:val="single" w:sz="4" w:space="0" w:color="auto"/>
            </w:tcBorders>
            <w:shd w:val="clear" w:color="auto" w:fill="FFFFFF"/>
          </w:tcPr>
          <w:p w14:paraId="5506F556"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8</w:t>
            </w:r>
          </w:p>
        </w:tc>
        <w:tc>
          <w:tcPr>
            <w:tcW w:w="3158" w:type="dxa"/>
            <w:tcBorders>
              <w:top w:val="single" w:sz="4" w:space="0" w:color="auto"/>
              <w:left w:val="single" w:sz="4" w:space="0" w:color="auto"/>
            </w:tcBorders>
            <w:shd w:val="clear" w:color="auto" w:fill="FFFFFF"/>
            <w:vAlign w:val="bottom"/>
          </w:tcPr>
          <w:p w14:paraId="06FECD5F"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Ընդհանուր գործընթացի տրանզակցիայի կատարման արդյունք</w:t>
            </w:r>
          </w:p>
        </w:tc>
        <w:tc>
          <w:tcPr>
            <w:tcW w:w="5387" w:type="dxa"/>
            <w:gridSpan w:val="2"/>
            <w:tcBorders>
              <w:top w:val="single" w:sz="4" w:space="0" w:color="auto"/>
              <w:left w:val="single" w:sz="4" w:space="0" w:color="auto"/>
              <w:right w:val="single" w:sz="4" w:space="0" w:color="auto"/>
            </w:tcBorders>
            <w:shd w:val="clear" w:color="auto" w:fill="FFFFFF"/>
            <w:vAlign w:val="bottom"/>
          </w:tcPr>
          <w:p w14:paraId="781962EA"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ԱՕՏՄ-ի ժամանակավոր ներմուծման մասին տեղեկություններ (Р.СР.04.BEN.001)՝ տեղեկությունները բացակայում են</w:t>
            </w:r>
          </w:p>
        </w:tc>
      </w:tr>
      <w:tr w:rsidR="0064324F" w:rsidRPr="005752CA" w14:paraId="6B9AE438" w14:textId="77777777" w:rsidTr="000A0DB8">
        <w:tc>
          <w:tcPr>
            <w:tcW w:w="861" w:type="dxa"/>
            <w:tcBorders>
              <w:left w:val="single" w:sz="4" w:space="0" w:color="auto"/>
            </w:tcBorders>
            <w:shd w:val="clear" w:color="auto" w:fill="FFFFFF"/>
          </w:tcPr>
          <w:p w14:paraId="45C64373" w14:textId="77777777" w:rsidR="0064324F" w:rsidRPr="005752CA" w:rsidRDefault="0064324F" w:rsidP="005752CA">
            <w:pPr>
              <w:spacing w:after="120"/>
              <w:rPr>
                <w:rFonts w:ascii="Sylfaen" w:hAnsi="Sylfaen" w:cs="Sylfaen"/>
                <w:sz w:val="20"/>
                <w:szCs w:val="20"/>
              </w:rPr>
            </w:pPr>
          </w:p>
        </w:tc>
        <w:tc>
          <w:tcPr>
            <w:tcW w:w="3158" w:type="dxa"/>
            <w:tcBorders>
              <w:left w:val="single" w:sz="4" w:space="0" w:color="auto"/>
            </w:tcBorders>
            <w:shd w:val="clear" w:color="auto" w:fill="FFFFFF"/>
          </w:tcPr>
          <w:p w14:paraId="62166FFD" w14:textId="77777777" w:rsidR="0064324F" w:rsidRPr="005752CA" w:rsidRDefault="0064324F" w:rsidP="005752CA">
            <w:pPr>
              <w:spacing w:after="120"/>
              <w:rPr>
                <w:rFonts w:ascii="Sylfaen" w:hAnsi="Sylfaen" w:cs="Sylfaen"/>
                <w:sz w:val="20"/>
                <w:szCs w:val="20"/>
              </w:rPr>
            </w:pPr>
          </w:p>
        </w:tc>
        <w:tc>
          <w:tcPr>
            <w:tcW w:w="5387" w:type="dxa"/>
            <w:gridSpan w:val="2"/>
            <w:tcBorders>
              <w:left w:val="single" w:sz="4" w:space="0" w:color="auto"/>
              <w:right w:val="single" w:sz="4" w:space="0" w:color="auto"/>
            </w:tcBorders>
            <w:shd w:val="clear" w:color="auto" w:fill="FFFFFF"/>
          </w:tcPr>
          <w:p w14:paraId="11D320B8" w14:textId="77777777" w:rsidR="0064324F" w:rsidRPr="005752CA" w:rsidRDefault="0064324F" w:rsidP="00593D19">
            <w:pPr>
              <w:pStyle w:val="Other0"/>
              <w:spacing w:after="120" w:line="240" w:lineRule="auto"/>
              <w:ind w:firstLine="0"/>
              <w:rPr>
                <w:rFonts w:ascii="Sylfaen" w:hAnsi="Sylfaen" w:cs="Sylfaen"/>
                <w:sz w:val="20"/>
                <w:szCs w:val="20"/>
                <w:lang w:val="hy-AM"/>
              </w:rPr>
            </w:pPr>
            <w:r w:rsidRPr="005752CA">
              <w:rPr>
                <w:rFonts w:ascii="Sylfaen" w:hAnsi="Sylfaen"/>
                <w:sz w:val="20"/>
                <w:szCs w:val="20"/>
                <w:lang w:val="hy-AM"/>
              </w:rPr>
              <w:t>ԱՕՏՄ-ի ժամանակավոր ներմուծման մասին տեղեկություններ (Р.СР.04.BEN.001)՝ տեղեկությունները ներկայացվել են</w:t>
            </w:r>
          </w:p>
        </w:tc>
      </w:tr>
      <w:tr w:rsidR="0064324F" w:rsidRPr="005752CA" w14:paraId="12AA9B18" w14:textId="77777777" w:rsidTr="000A0DB8">
        <w:tc>
          <w:tcPr>
            <w:tcW w:w="861" w:type="dxa"/>
            <w:tcBorders>
              <w:top w:val="single" w:sz="4" w:space="0" w:color="auto"/>
              <w:left w:val="single" w:sz="4" w:space="0" w:color="auto"/>
            </w:tcBorders>
            <w:shd w:val="clear" w:color="auto" w:fill="FFFFFF"/>
          </w:tcPr>
          <w:p w14:paraId="30322D15"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9</w:t>
            </w:r>
          </w:p>
        </w:tc>
        <w:tc>
          <w:tcPr>
            <w:tcW w:w="3158" w:type="dxa"/>
            <w:tcBorders>
              <w:top w:val="single" w:sz="4" w:space="0" w:color="auto"/>
              <w:left w:val="single" w:sz="4" w:space="0" w:color="auto"/>
            </w:tcBorders>
            <w:shd w:val="clear" w:color="auto" w:fill="FFFFFF"/>
            <w:vAlign w:val="center"/>
          </w:tcPr>
          <w:p w14:paraId="0FF85879"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Ընդհանուր գործընթացի տրանզակցիայի պարամետրեր՝</w:t>
            </w:r>
          </w:p>
        </w:tc>
        <w:tc>
          <w:tcPr>
            <w:tcW w:w="5387" w:type="dxa"/>
            <w:gridSpan w:val="2"/>
            <w:tcBorders>
              <w:top w:val="single" w:sz="4" w:space="0" w:color="auto"/>
              <w:left w:val="single" w:sz="4" w:space="0" w:color="auto"/>
              <w:right w:val="single" w:sz="4" w:space="0" w:color="auto"/>
            </w:tcBorders>
            <w:shd w:val="clear" w:color="auto" w:fill="FFFFFF"/>
          </w:tcPr>
          <w:p w14:paraId="4566C544" w14:textId="77777777" w:rsidR="0064324F" w:rsidRPr="005752CA" w:rsidRDefault="0064324F" w:rsidP="005752CA">
            <w:pPr>
              <w:spacing w:after="120"/>
              <w:rPr>
                <w:rFonts w:ascii="Sylfaen" w:hAnsi="Sylfaen" w:cs="Sylfaen"/>
                <w:sz w:val="20"/>
                <w:szCs w:val="20"/>
              </w:rPr>
            </w:pPr>
          </w:p>
        </w:tc>
      </w:tr>
      <w:tr w:rsidR="0064324F" w:rsidRPr="005752CA" w14:paraId="194D2BF8" w14:textId="77777777" w:rsidTr="000A0DB8">
        <w:tc>
          <w:tcPr>
            <w:tcW w:w="861" w:type="dxa"/>
            <w:tcBorders>
              <w:left w:val="single" w:sz="4" w:space="0" w:color="auto"/>
            </w:tcBorders>
            <w:shd w:val="clear" w:color="auto" w:fill="FFFFFF"/>
          </w:tcPr>
          <w:p w14:paraId="360CB5F2" w14:textId="77777777" w:rsidR="0064324F" w:rsidRPr="005752CA" w:rsidRDefault="0064324F" w:rsidP="005752CA">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20ACD0AB" w14:textId="77777777" w:rsidR="0064324F" w:rsidRPr="005752CA" w:rsidRDefault="0064324F" w:rsidP="00593D19">
            <w:pPr>
              <w:pStyle w:val="Other0"/>
              <w:spacing w:after="120" w:line="240" w:lineRule="auto"/>
              <w:ind w:left="360" w:firstLine="20"/>
              <w:rPr>
                <w:rFonts w:ascii="Sylfaen" w:hAnsi="Sylfaen" w:cs="Sylfaen"/>
                <w:sz w:val="20"/>
                <w:szCs w:val="20"/>
              </w:rPr>
            </w:pPr>
            <w:r w:rsidRPr="005752CA">
              <w:rPr>
                <w:rFonts w:ascii="Sylfaen" w:hAnsi="Sylfaen"/>
                <w:sz w:val="20"/>
                <w:szCs w:val="20"/>
              </w:rPr>
              <w:t>ստացումը հաստատելու համար ժամանակը</w:t>
            </w:r>
          </w:p>
        </w:tc>
        <w:tc>
          <w:tcPr>
            <w:tcW w:w="5387" w:type="dxa"/>
            <w:gridSpan w:val="2"/>
            <w:tcBorders>
              <w:left w:val="single" w:sz="4" w:space="0" w:color="auto"/>
              <w:right w:val="single" w:sz="4" w:space="0" w:color="auto"/>
            </w:tcBorders>
            <w:shd w:val="clear" w:color="auto" w:fill="FFFFFF"/>
          </w:tcPr>
          <w:p w14:paraId="20CDFC1A" w14:textId="77777777" w:rsidR="0064324F" w:rsidRPr="005752CA" w:rsidRDefault="001525D8" w:rsidP="005752CA">
            <w:pPr>
              <w:pStyle w:val="Other0"/>
              <w:spacing w:after="120" w:line="240" w:lineRule="auto"/>
              <w:rPr>
                <w:rFonts w:ascii="Sylfaen" w:hAnsi="Sylfaen" w:cs="Sylfaen"/>
                <w:sz w:val="20"/>
                <w:szCs w:val="20"/>
              </w:rPr>
            </w:pPr>
            <w:r>
              <w:rPr>
                <w:rFonts w:ascii="Sylfaen" w:hAnsi="Sylfaen"/>
                <w:sz w:val="20"/>
                <w:szCs w:val="20"/>
              </w:rPr>
              <w:t>-</w:t>
            </w:r>
          </w:p>
        </w:tc>
      </w:tr>
      <w:tr w:rsidR="0064324F" w:rsidRPr="005752CA" w14:paraId="74B97C0D" w14:textId="77777777" w:rsidTr="000A0DB8">
        <w:tc>
          <w:tcPr>
            <w:tcW w:w="861" w:type="dxa"/>
            <w:tcBorders>
              <w:left w:val="single" w:sz="4" w:space="0" w:color="auto"/>
            </w:tcBorders>
            <w:shd w:val="clear" w:color="auto" w:fill="FFFFFF"/>
          </w:tcPr>
          <w:p w14:paraId="409C7740" w14:textId="77777777" w:rsidR="0064324F" w:rsidRPr="005752CA" w:rsidRDefault="0064324F" w:rsidP="005752CA">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4D97A7E4" w14:textId="77777777" w:rsidR="0064324F" w:rsidRPr="005752CA" w:rsidRDefault="0064324F" w:rsidP="00593D19">
            <w:pPr>
              <w:pStyle w:val="Other0"/>
              <w:spacing w:after="120" w:line="240" w:lineRule="auto"/>
              <w:ind w:left="360" w:firstLine="20"/>
              <w:rPr>
                <w:rFonts w:ascii="Sylfaen" w:hAnsi="Sylfaen" w:cs="Sylfaen"/>
                <w:sz w:val="20"/>
                <w:szCs w:val="20"/>
                <w:lang w:val="hy-AM"/>
              </w:rPr>
            </w:pPr>
            <w:r w:rsidRPr="005752CA">
              <w:rPr>
                <w:rFonts w:ascii="Sylfaen" w:hAnsi="Sylfaen"/>
                <w:sz w:val="20"/>
                <w:szCs w:val="20"/>
                <w:lang w:val="hy-AM"/>
              </w:rPr>
              <w:t>մշակման համար ընդունումը հաստատելու ժամանակը</w:t>
            </w:r>
          </w:p>
        </w:tc>
        <w:tc>
          <w:tcPr>
            <w:tcW w:w="5387" w:type="dxa"/>
            <w:gridSpan w:val="2"/>
            <w:tcBorders>
              <w:left w:val="single" w:sz="4" w:space="0" w:color="auto"/>
              <w:right w:val="single" w:sz="4" w:space="0" w:color="auto"/>
            </w:tcBorders>
            <w:shd w:val="clear" w:color="auto" w:fill="FFFFFF"/>
          </w:tcPr>
          <w:p w14:paraId="4E10C745" w14:textId="77777777" w:rsidR="0064324F" w:rsidRPr="005752CA" w:rsidRDefault="0064324F" w:rsidP="005752CA">
            <w:pPr>
              <w:pStyle w:val="Other0"/>
              <w:spacing w:after="120" w:line="240" w:lineRule="auto"/>
              <w:rPr>
                <w:rFonts w:ascii="Sylfaen" w:hAnsi="Sylfaen" w:cs="Sylfaen"/>
                <w:sz w:val="20"/>
                <w:szCs w:val="20"/>
              </w:rPr>
            </w:pPr>
            <w:r w:rsidRPr="005752CA">
              <w:rPr>
                <w:rFonts w:ascii="Sylfaen" w:hAnsi="Sylfaen"/>
                <w:sz w:val="20"/>
                <w:szCs w:val="20"/>
              </w:rPr>
              <w:t>30 վայրկյան</w:t>
            </w:r>
          </w:p>
        </w:tc>
      </w:tr>
      <w:tr w:rsidR="0064324F" w:rsidRPr="005752CA" w14:paraId="4ADE7DD7" w14:textId="77777777" w:rsidTr="000A0DB8">
        <w:tc>
          <w:tcPr>
            <w:tcW w:w="861" w:type="dxa"/>
            <w:tcBorders>
              <w:left w:val="single" w:sz="4" w:space="0" w:color="auto"/>
            </w:tcBorders>
            <w:shd w:val="clear" w:color="auto" w:fill="FFFFFF"/>
          </w:tcPr>
          <w:p w14:paraId="0AD904B3" w14:textId="77777777" w:rsidR="0064324F" w:rsidRPr="005752CA" w:rsidRDefault="0064324F" w:rsidP="005752CA">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4295F1D0" w14:textId="77777777" w:rsidR="0064324F" w:rsidRPr="005752CA" w:rsidRDefault="0064324F" w:rsidP="00593D19">
            <w:pPr>
              <w:pStyle w:val="Other0"/>
              <w:spacing w:after="120" w:line="240" w:lineRule="auto"/>
              <w:ind w:left="360" w:firstLine="20"/>
              <w:rPr>
                <w:rFonts w:ascii="Sylfaen" w:hAnsi="Sylfaen" w:cs="Sylfaen"/>
                <w:sz w:val="20"/>
                <w:szCs w:val="20"/>
              </w:rPr>
            </w:pPr>
            <w:r w:rsidRPr="005752CA">
              <w:rPr>
                <w:rFonts w:ascii="Sylfaen" w:hAnsi="Sylfaen"/>
                <w:sz w:val="20"/>
                <w:szCs w:val="20"/>
              </w:rPr>
              <w:t>պատասխանին սպասելու ժամանակը</w:t>
            </w:r>
          </w:p>
        </w:tc>
        <w:tc>
          <w:tcPr>
            <w:tcW w:w="5387" w:type="dxa"/>
            <w:gridSpan w:val="2"/>
            <w:tcBorders>
              <w:left w:val="single" w:sz="4" w:space="0" w:color="auto"/>
              <w:right w:val="single" w:sz="4" w:space="0" w:color="auto"/>
            </w:tcBorders>
            <w:shd w:val="clear" w:color="auto" w:fill="FFFFFF"/>
            <w:vAlign w:val="center"/>
          </w:tcPr>
          <w:p w14:paraId="0D6A878A" w14:textId="77777777" w:rsidR="0064324F" w:rsidRPr="005752CA" w:rsidRDefault="0064324F" w:rsidP="005752CA">
            <w:pPr>
              <w:pStyle w:val="Other0"/>
              <w:spacing w:after="120" w:line="240" w:lineRule="auto"/>
              <w:rPr>
                <w:rFonts w:ascii="Sylfaen" w:hAnsi="Sylfaen" w:cs="Sylfaen"/>
                <w:sz w:val="20"/>
                <w:szCs w:val="20"/>
              </w:rPr>
            </w:pPr>
            <w:r w:rsidRPr="005752CA">
              <w:rPr>
                <w:rFonts w:ascii="Sylfaen" w:hAnsi="Sylfaen"/>
                <w:sz w:val="20"/>
                <w:szCs w:val="20"/>
              </w:rPr>
              <w:t>1 րոպե</w:t>
            </w:r>
          </w:p>
        </w:tc>
      </w:tr>
      <w:tr w:rsidR="0064324F" w:rsidRPr="005752CA" w14:paraId="339F3D14" w14:textId="77777777" w:rsidTr="000A0DB8">
        <w:tc>
          <w:tcPr>
            <w:tcW w:w="861" w:type="dxa"/>
            <w:tcBorders>
              <w:left w:val="single" w:sz="4" w:space="0" w:color="auto"/>
            </w:tcBorders>
            <w:shd w:val="clear" w:color="auto" w:fill="FFFFFF"/>
          </w:tcPr>
          <w:p w14:paraId="548E9099" w14:textId="77777777" w:rsidR="0064324F" w:rsidRPr="005752CA" w:rsidRDefault="0064324F" w:rsidP="005752CA">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7C4E2235" w14:textId="77777777" w:rsidR="0064324F" w:rsidRPr="005752CA" w:rsidRDefault="0064324F" w:rsidP="00593D19">
            <w:pPr>
              <w:pStyle w:val="Other0"/>
              <w:spacing w:after="120" w:line="240" w:lineRule="auto"/>
              <w:ind w:left="360" w:firstLine="20"/>
              <w:rPr>
                <w:rFonts w:ascii="Sylfaen" w:hAnsi="Sylfaen" w:cs="Sylfaen"/>
                <w:sz w:val="20"/>
                <w:szCs w:val="20"/>
              </w:rPr>
            </w:pPr>
            <w:r w:rsidRPr="005752CA">
              <w:rPr>
                <w:rFonts w:ascii="Sylfaen" w:hAnsi="Sylfaen"/>
                <w:sz w:val="20"/>
                <w:szCs w:val="20"/>
              </w:rPr>
              <w:t>ավտորիզացման հատկանիշ</w:t>
            </w:r>
          </w:p>
        </w:tc>
        <w:tc>
          <w:tcPr>
            <w:tcW w:w="5387" w:type="dxa"/>
            <w:gridSpan w:val="2"/>
            <w:tcBorders>
              <w:left w:val="single" w:sz="4" w:space="0" w:color="auto"/>
              <w:right w:val="single" w:sz="4" w:space="0" w:color="auto"/>
            </w:tcBorders>
            <w:shd w:val="clear" w:color="auto" w:fill="FFFFFF"/>
            <w:vAlign w:val="center"/>
          </w:tcPr>
          <w:p w14:paraId="5C834948" w14:textId="77777777" w:rsidR="0064324F" w:rsidRPr="005752CA" w:rsidRDefault="0064324F" w:rsidP="005752CA">
            <w:pPr>
              <w:pStyle w:val="Other0"/>
              <w:spacing w:after="120" w:line="240" w:lineRule="auto"/>
              <w:rPr>
                <w:rFonts w:ascii="Sylfaen" w:hAnsi="Sylfaen" w:cs="Sylfaen"/>
                <w:sz w:val="20"/>
                <w:szCs w:val="20"/>
              </w:rPr>
            </w:pPr>
            <w:r w:rsidRPr="005752CA">
              <w:rPr>
                <w:rFonts w:ascii="Sylfaen" w:hAnsi="Sylfaen"/>
                <w:sz w:val="20"/>
                <w:szCs w:val="20"/>
              </w:rPr>
              <w:t>այո</w:t>
            </w:r>
          </w:p>
        </w:tc>
      </w:tr>
      <w:tr w:rsidR="0064324F" w:rsidRPr="005752CA" w14:paraId="4687B6A5" w14:textId="77777777" w:rsidTr="000A0DB8">
        <w:tc>
          <w:tcPr>
            <w:tcW w:w="861" w:type="dxa"/>
            <w:tcBorders>
              <w:left w:val="single" w:sz="4" w:space="0" w:color="auto"/>
            </w:tcBorders>
            <w:shd w:val="clear" w:color="auto" w:fill="FFFFFF"/>
          </w:tcPr>
          <w:p w14:paraId="7EF6EDA5" w14:textId="77777777" w:rsidR="0064324F" w:rsidRPr="005752CA" w:rsidRDefault="0064324F" w:rsidP="005752CA">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6207DAC9" w14:textId="77777777" w:rsidR="0064324F" w:rsidRPr="005752CA" w:rsidRDefault="0064324F" w:rsidP="00593D19">
            <w:pPr>
              <w:pStyle w:val="Other0"/>
              <w:spacing w:after="120" w:line="240" w:lineRule="auto"/>
              <w:ind w:left="360" w:firstLine="20"/>
              <w:rPr>
                <w:rFonts w:ascii="Sylfaen" w:hAnsi="Sylfaen" w:cs="Sylfaen"/>
                <w:sz w:val="20"/>
                <w:szCs w:val="20"/>
              </w:rPr>
            </w:pPr>
            <w:r w:rsidRPr="005752CA">
              <w:rPr>
                <w:rFonts w:ascii="Sylfaen" w:hAnsi="Sylfaen"/>
                <w:sz w:val="20"/>
                <w:szCs w:val="20"/>
              </w:rPr>
              <w:t>կրկնությունների քանակ</w:t>
            </w:r>
          </w:p>
        </w:tc>
        <w:tc>
          <w:tcPr>
            <w:tcW w:w="5387" w:type="dxa"/>
            <w:gridSpan w:val="2"/>
            <w:tcBorders>
              <w:left w:val="single" w:sz="4" w:space="0" w:color="auto"/>
              <w:right w:val="single" w:sz="4" w:space="0" w:color="auto"/>
            </w:tcBorders>
            <w:shd w:val="clear" w:color="auto" w:fill="FFFFFF"/>
            <w:vAlign w:val="center"/>
          </w:tcPr>
          <w:p w14:paraId="626136FF" w14:textId="77777777" w:rsidR="0064324F" w:rsidRPr="005752CA" w:rsidRDefault="0064324F" w:rsidP="005752CA">
            <w:pPr>
              <w:pStyle w:val="Other0"/>
              <w:spacing w:after="120" w:line="240" w:lineRule="auto"/>
              <w:rPr>
                <w:rFonts w:ascii="Sylfaen" w:hAnsi="Sylfaen" w:cs="Sylfaen"/>
                <w:sz w:val="20"/>
                <w:szCs w:val="20"/>
              </w:rPr>
            </w:pPr>
            <w:r w:rsidRPr="005752CA">
              <w:rPr>
                <w:rFonts w:ascii="Sylfaen" w:hAnsi="Sylfaen"/>
                <w:sz w:val="20"/>
                <w:szCs w:val="20"/>
              </w:rPr>
              <w:t>2</w:t>
            </w:r>
          </w:p>
        </w:tc>
      </w:tr>
      <w:tr w:rsidR="0064324F" w:rsidRPr="005752CA" w14:paraId="1B088986" w14:textId="77777777" w:rsidTr="000A0DB8">
        <w:tc>
          <w:tcPr>
            <w:tcW w:w="861" w:type="dxa"/>
            <w:tcBorders>
              <w:top w:val="single" w:sz="4" w:space="0" w:color="auto"/>
              <w:left w:val="single" w:sz="4" w:space="0" w:color="auto"/>
            </w:tcBorders>
            <w:shd w:val="clear" w:color="auto" w:fill="FFFFFF"/>
          </w:tcPr>
          <w:p w14:paraId="5F76A1E5"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10</w:t>
            </w:r>
          </w:p>
        </w:tc>
        <w:tc>
          <w:tcPr>
            <w:tcW w:w="3158" w:type="dxa"/>
            <w:tcBorders>
              <w:top w:val="single" w:sz="4" w:space="0" w:color="auto"/>
              <w:left w:val="single" w:sz="4" w:space="0" w:color="auto"/>
            </w:tcBorders>
            <w:shd w:val="clear" w:color="auto" w:fill="FFFFFF"/>
            <w:vAlign w:val="center"/>
          </w:tcPr>
          <w:p w14:paraId="652DB2BE" w14:textId="77777777" w:rsidR="0064324F" w:rsidRPr="005752CA" w:rsidRDefault="0064324F" w:rsidP="00593D19">
            <w:pPr>
              <w:pStyle w:val="Other0"/>
              <w:spacing w:after="120" w:line="240" w:lineRule="auto"/>
              <w:ind w:firstLine="0"/>
              <w:rPr>
                <w:rFonts w:ascii="Sylfaen" w:hAnsi="Sylfaen" w:cs="Sylfaen"/>
                <w:sz w:val="20"/>
                <w:szCs w:val="20"/>
              </w:rPr>
            </w:pPr>
            <w:r w:rsidRPr="005752CA">
              <w:rPr>
                <w:rFonts w:ascii="Sylfaen" w:hAnsi="Sylfaen"/>
                <w:sz w:val="20"/>
                <w:szCs w:val="20"/>
              </w:rPr>
              <w:t>Ընդհանուր գործընթացի տրանզակցիայի հաղորդագրություններ՝</w:t>
            </w:r>
          </w:p>
        </w:tc>
        <w:tc>
          <w:tcPr>
            <w:tcW w:w="5387" w:type="dxa"/>
            <w:gridSpan w:val="2"/>
            <w:tcBorders>
              <w:top w:val="single" w:sz="4" w:space="0" w:color="auto"/>
              <w:left w:val="single" w:sz="4" w:space="0" w:color="auto"/>
              <w:right w:val="single" w:sz="4" w:space="0" w:color="auto"/>
            </w:tcBorders>
            <w:shd w:val="clear" w:color="auto" w:fill="FFFFFF"/>
          </w:tcPr>
          <w:p w14:paraId="252F1A16" w14:textId="77777777" w:rsidR="0064324F" w:rsidRPr="005752CA" w:rsidRDefault="0064324F" w:rsidP="005752CA">
            <w:pPr>
              <w:spacing w:after="120"/>
              <w:rPr>
                <w:rFonts w:ascii="Sylfaen" w:hAnsi="Sylfaen" w:cs="Sylfaen"/>
                <w:sz w:val="20"/>
                <w:szCs w:val="20"/>
              </w:rPr>
            </w:pPr>
          </w:p>
        </w:tc>
      </w:tr>
      <w:tr w:rsidR="0064324F" w:rsidRPr="005752CA" w14:paraId="128E471E" w14:textId="77777777" w:rsidTr="000A0DB8">
        <w:tc>
          <w:tcPr>
            <w:tcW w:w="861" w:type="dxa"/>
            <w:tcBorders>
              <w:left w:val="single" w:sz="4" w:space="0" w:color="auto"/>
            </w:tcBorders>
            <w:shd w:val="clear" w:color="auto" w:fill="FFFFFF"/>
          </w:tcPr>
          <w:p w14:paraId="319090C1" w14:textId="77777777" w:rsidR="0064324F" w:rsidRPr="005752CA" w:rsidRDefault="0064324F" w:rsidP="005752CA">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120E0300" w14:textId="77777777" w:rsidR="0064324F" w:rsidRPr="005752CA" w:rsidRDefault="0064324F" w:rsidP="00593D19">
            <w:pPr>
              <w:pStyle w:val="Other0"/>
              <w:spacing w:after="120" w:line="240" w:lineRule="auto"/>
              <w:ind w:left="360" w:firstLine="20"/>
              <w:rPr>
                <w:rFonts w:ascii="Sylfaen" w:hAnsi="Sylfaen" w:cs="Sylfaen"/>
                <w:sz w:val="20"/>
                <w:szCs w:val="20"/>
              </w:rPr>
            </w:pPr>
            <w:r w:rsidRPr="005752CA">
              <w:rPr>
                <w:rFonts w:ascii="Sylfaen" w:hAnsi="Sylfaen"/>
                <w:sz w:val="20"/>
                <w:szCs w:val="20"/>
              </w:rPr>
              <w:t>սկզբնավորող հաղորդագրություն</w:t>
            </w:r>
          </w:p>
        </w:tc>
        <w:tc>
          <w:tcPr>
            <w:tcW w:w="5387" w:type="dxa"/>
            <w:gridSpan w:val="2"/>
            <w:tcBorders>
              <w:left w:val="single" w:sz="4" w:space="0" w:color="auto"/>
              <w:right w:val="single" w:sz="4" w:space="0" w:color="auto"/>
            </w:tcBorders>
            <w:shd w:val="clear" w:color="auto" w:fill="FFFFFF"/>
          </w:tcPr>
          <w:p w14:paraId="3E95C408" w14:textId="77777777" w:rsidR="0064324F" w:rsidRPr="005752CA" w:rsidRDefault="0064324F" w:rsidP="000A0DB8">
            <w:pPr>
              <w:pStyle w:val="Other0"/>
              <w:spacing w:after="120" w:line="240" w:lineRule="auto"/>
              <w:ind w:firstLine="0"/>
              <w:rPr>
                <w:rFonts w:ascii="Sylfaen" w:hAnsi="Sylfaen" w:cs="Sylfaen"/>
                <w:sz w:val="20"/>
                <w:szCs w:val="20"/>
              </w:rPr>
            </w:pPr>
            <w:r w:rsidRPr="005752CA">
              <w:rPr>
                <w:rFonts w:ascii="Sylfaen" w:hAnsi="Sylfaen"/>
                <w:sz w:val="20"/>
                <w:szCs w:val="20"/>
              </w:rPr>
              <w:t>ԱՕՏՄ-ի</w:t>
            </w:r>
            <w:r w:rsidR="002C5E73">
              <w:rPr>
                <w:rFonts w:ascii="Sylfaen" w:hAnsi="Sylfaen"/>
                <w:sz w:val="20"/>
                <w:szCs w:val="20"/>
              </w:rPr>
              <w:t xml:space="preserve"> </w:t>
            </w:r>
            <w:r w:rsidRPr="005752CA">
              <w:rPr>
                <w:rFonts w:ascii="Sylfaen" w:hAnsi="Sylfaen"/>
                <w:sz w:val="20"/>
                <w:szCs w:val="20"/>
              </w:rPr>
              <w:t>ժամանակավոր ներմուծման մասին տեղեկությունների հարցում (P.CP.04.MSG.008)</w:t>
            </w:r>
          </w:p>
        </w:tc>
      </w:tr>
      <w:tr w:rsidR="0064324F" w:rsidRPr="005752CA" w14:paraId="155145BE" w14:textId="77777777" w:rsidTr="000A0DB8">
        <w:tc>
          <w:tcPr>
            <w:tcW w:w="861" w:type="dxa"/>
            <w:tcBorders>
              <w:left w:val="single" w:sz="4" w:space="0" w:color="auto"/>
            </w:tcBorders>
            <w:shd w:val="clear" w:color="auto" w:fill="FFFFFF"/>
          </w:tcPr>
          <w:p w14:paraId="774B0610" w14:textId="77777777" w:rsidR="0064324F" w:rsidRPr="005752CA" w:rsidRDefault="0064324F" w:rsidP="005752CA">
            <w:pPr>
              <w:spacing w:after="120"/>
              <w:jc w:val="center"/>
              <w:rPr>
                <w:rFonts w:ascii="Sylfaen" w:hAnsi="Sylfaen" w:cs="Sylfaen"/>
                <w:sz w:val="20"/>
                <w:szCs w:val="20"/>
              </w:rPr>
            </w:pPr>
          </w:p>
        </w:tc>
        <w:tc>
          <w:tcPr>
            <w:tcW w:w="3158" w:type="dxa"/>
            <w:tcBorders>
              <w:left w:val="single" w:sz="4" w:space="0" w:color="auto"/>
            </w:tcBorders>
            <w:shd w:val="clear" w:color="auto" w:fill="FFFFFF"/>
          </w:tcPr>
          <w:p w14:paraId="14348E8C" w14:textId="77777777" w:rsidR="0064324F" w:rsidRPr="005752CA" w:rsidRDefault="0064324F" w:rsidP="00593D19">
            <w:pPr>
              <w:pStyle w:val="Other0"/>
              <w:spacing w:after="120" w:line="240" w:lineRule="auto"/>
              <w:ind w:firstLine="20"/>
              <w:rPr>
                <w:rFonts w:ascii="Sylfaen" w:hAnsi="Sylfaen" w:cs="Sylfaen"/>
                <w:sz w:val="20"/>
                <w:szCs w:val="20"/>
              </w:rPr>
            </w:pPr>
            <w:r w:rsidRPr="005752CA">
              <w:rPr>
                <w:rFonts w:ascii="Sylfaen" w:hAnsi="Sylfaen"/>
                <w:sz w:val="20"/>
                <w:szCs w:val="20"/>
              </w:rPr>
              <w:t>պատասխան հաղորդագրություն</w:t>
            </w:r>
          </w:p>
        </w:tc>
        <w:tc>
          <w:tcPr>
            <w:tcW w:w="5387" w:type="dxa"/>
            <w:gridSpan w:val="2"/>
            <w:tcBorders>
              <w:left w:val="single" w:sz="4" w:space="0" w:color="auto"/>
              <w:right w:val="single" w:sz="4" w:space="0" w:color="auto"/>
            </w:tcBorders>
            <w:shd w:val="clear" w:color="auto" w:fill="FFFFFF"/>
          </w:tcPr>
          <w:p w14:paraId="3F4D58B7" w14:textId="77777777" w:rsidR="0064324F" w:rsidRPr="005752CA" w:rsidRDefault="0064324F" w:rsidP="000A0DB8">
            <w:pPr>
              <w:pStyle w:val="Other0"/>
              <w:spacing w:after="120" w:line="240" w:lineRule="auto"/>
              <w:ind w:firstLine="0"/>
              <w:rPr>
                <w:rFonts w:ascii="Sylfaen" w:hAnsi="Sylfaen" w:cs="Sylfaen"/>
                <w:sz w:val="20"/>
                <w:szCs w:val="20"/>
              </w:rPr>
            </w:pPr>
            <w:r w:rsidRPr="005752CA">
              <w:rPr>
                <w:rFonts w:ascii="Sylfaen" w:hAnsi="Sylfaen"/>
                <w:sz w:val="20"/>
                <w:szCs w:val="20"/>
              </w:rPr>
              <w:t>տեղեկությունների բացակայության վերաբերյալ ծանուցում (P.CP.04.MSG.012)</w:t>
            </w:r>
          </w:p>
        </w:tc>
      </w:tr>
      <w:tr w:rsidR="0064324F" w:rsidRPr="005752CA" w14:paraId="6B2E772C" w14:textId="77777777" w:rsidTr="000A0DB8">
        <w:tc>
          <w:tcPr>
            <w:tcW w:w="861" w:type="dxa"/>
            <w:tcBorders>
              <w:left w:val="single" w:sz="4" w:space="0" w:color="auto"/>
            </w:tcBorders>
            <w:shd w:val="clear" w:color="auto" w:fill="FFFFFF"/>
          </w:tcPr>
          <w:p w14:paraId="69ED34A8" w14:textId="77777777" w:rsidR="0064324F" w:rsidRPr="005752CA" w:rsidRDefault="0064324F" w:rsidP="005752CA">
            <w:pPr>
              <w:spacing w:after="120"/>
              <w:jc w:val="center"/>
              <w:rPr>
                <w:rFonts w:ascii="Sylfaen" w:hAnsi="Sylfaen" w:cs="Sylfaen"/>
                <w:sz w:val="20"/>
                <w:szCs w:val="20"/>
              </w:rPr>
            </w:pPr>
          </w:p>
        </w:tc>
        <w:tc>
          <w:tcPr>
            <w:tcW w:w="3158" w:type="dxa"/>
            <w:tcBorders>
              <w:left w:val="single" w:sz="4" w:space="0" w:color="auto"/>
            </w:tcBorders>
            <w:shd w:val="clear" w:color="auto" w:fill="FFFFFF"/>
          </w:tcPr>
          <w:p w14:paraId="4C09F86F" w14:textId="77777777" w:rsidR="0064324F" w:rsidRPr="005752CA" w:rsidRDefault="0064324F" w:rsidP="00593D19">
            <w:pPr>
              <w:spacing w:after="120"/>
              <w:ind w:firstLine="20"/>
              <w:rPr>
                <w:rFonts w:ascii="Sylfaen" w:hAnsi="Sylfaen" w:cs="Sylfaen"/>
                <w:sz w:val="20"/>
                <w:szCs w:val="20"/>
              </w:rPr>
            </w:pPr>
          </w:p>
        </w:tc>
        <w:tc>
          <w:tcPr>
            <w:tcW w:w="5387" w:type="dxa"/>
            <w:gridSpan w:val="2"/>
            <w:tcBorders>
              <w:left w:val="single" w:sz="4" w:space="0" w:color="auto"/>
              <w:right w:val="single" w:sz="4" w:space="0" w:color="auto"/>
            </w:tcBorders>
            <w:shd w:val="clear" w:color="auto" w:fill="FFFFFF"/>
          </w:tcPr>
          <w:p w14:paraId="358C8747" w14:textId="77777777" w:rsidR="0064324F" w:rsidRPr="005752CA" w:rsidRDefault="0064324F" w:rsidP="000A0DB8">
            <w:pPr>
              <w:pStyle w:val="Other0"/>
              <w:spacing w:after="120" w:line="240" w:lineRule="auto"/>
              <w:ind w:firstLine="0"/>
              <w:rPr>
                <w:rFonts w:ascii="Sylfaen" w:hAnsi="Sylfaen" w:cs="Sylfaen"/>
                <w:sz w:val="20"/>
                <w:szCs w:val="20"/>
                <w:lang w:val="hy-AM"/>
              </w:rPr>
            </w:pPr>
            <w:r w:rsidRPr="005752CA">
              <w:rPr>
                <w:rFonts w:ascii="Sylfaen" w:hAnsi="Sylfaen"/>
                <w:sz w:val="20"/>
                <w:szCs w:val="20"/>
                <w:lang w:val="hy-AM"/>
              </w:rPr>
              <w:t>ԱՕՏՄ-ի ժամանակավոր ներմուծման մասին տեղեկություններ (P.CP.04.MSG.009)</w:t>
            </w:r>
          </w:p>
        </w:tc>
      </w:tr>
      <w:tr w:rsidR="0064324F" w:rsidRPr="005752CA" w14:paraId="55704DBD" w14:textId="77777777" w:rsidTr="000A0DB8">
        <w:tc>
          <w:tcPr>
            <w:tcW w:w="861" w:type="dxa"/>
            <w:tcBorders>
              <w:top w:val="single" w:sz="4" w:space="0" w:color="auto"/>
              <w:left w:val="single" w:sz="4" w:space="0" w:color="auto"/>
            </w:tcBorders>
            <w:shd w:val="clear" w:color="auto" w:fill="FFFFFF"/>
          </w:tcPr>
          <w:p w14:paraId="709EBEA7" w14:textId="77777777" w:rsidR="0064324F" w:rsidRPr="005752CA" w:rsidRDefault="0064324F" w:rsidP="005752CA">
            <w:pPr>
              <w:pStyle w:val="Other0"/>
              <w:spacing w:after="120" w:line="240" w:lineRule="auto"/>
              <w:ind w:firstLine="0"/>
              <w:jc w:val="center"/>
              <w:rPr>
                <w:rFonts w:ascii="Sylfaen" w:hAnsi="Sylfaen" w:cs="Sylfaen"/>
                <w:sz w:val="20"/>
                <w:szCs w:val="20"/>
              </w:rPr>
            </w:pPr>
            <w:r w:rsidRPr="005752CA">
              <w:rPr>
                <w:rFonts w:ascii="Sylfaen" w:hAnsi="Sylfaen"/>
                <w:sz w:val="20"/>
                <w:szCs w:val="20"/>
              </w:rPr>
              <w:t>11</w:t>
            </w:r>
          </w:p>
        </w:tc>
        <w:tc>
          <w:tcPr>
            <w:tcW w:w="3158" w:type="dxa"/>
            <w:tcBorders>
              <w:top w:val="single" w:sz="4" w:space="0" w:color="auto"/>
              <w:left w:val="single" w:sz="4" w:space="0" w:color="auto"/>
            </w:tcBorders>
            <w:shd w:val="clear" w:color="auto" w:fill="FFFFFF"/>
            <w:vAlign w:val="center"/>
          </w:tcPr>
          <w:p w14:paraId="15050D9F" w14:textId="77777777" w:rsidR="0064324F" w:rsidRPr="005752CA" w:rsidRDefault="0064324F" w:rsidP="000A0DB8">
            <w:pPr>
              <w:pStyle w:val="Other0"/>
              <w:spacing w:after="120" w:line="240" w:lineRule="auto"/>
              <w:ind w:firstLine="0"/>
              <w:rPr>
                <w:rFonts w:ascii="Sylfaen" w:hAnsi="Sylfaen" w:cs="Sylfaen"/>
                <w:sz w:val="20"/>
                <w:szCs w:val="20"/>
              </w:rPr>
            </w:pPr>
            <w:r w:rsidRPr="005752CA">
              <w:rPr>
                <w:rFonts w:ascii="Sylfaen" w:hAnsi="Sylfaen"/>
                <w:sz w:val="20"/>
                <w:szCs w:val="20"/>
              </w:rPr>
              <w:t>Ընդհանուր գործընթացի տրանզակցիայի հաղորդագրությունների պարամետրեր՝</w:t>
            </w:r>
          </w:p>
        </w:tc>
        <w:tc>
          <w:tcPr>
            <w:tcW w:w="5387" w:type="dxa"/>
            <w:gridSpan w:val="2"/>
            <w:tcBorders>
              <w:top w:val="single" w:sz="4" w:space="0" w:color="auto"/>
              <w:left w:val="single" w:sz="4" w:space="0" w:color="auto"/>
              <w:right w:val="single" w:sz="4" w:space="0" w:color="auto"/>
            </w:tcBorders>
            <w:shd w:val="clear" w:color="auto" w:fill="FFFFFF"/>
          </w:tcPr>
          <w:p w14:paraId="7DE85776" w14:textId="77777777" w:rsidR="0064324F" w:rsidRPr="005752CA" w:rsidRDefault="0064324F" w:rsidP="000A0DB8">
            <w:pPr>
              <w:spacing w:after="120"/>
              <w:rPr>
                <w:rFonts w:ascii="Sylfaen" w:hAnsi="Sylfaen" w:cs="Sylfaen"/>
                <w:sz w:val="20"/>
                <w:szCs w:val="20"/>
              </w:rPr>
            </w:pPr>
          </w:p>
        </w:tc>
      </w:tr>
      <w:tr w:rsidR="0064324F" w:rsidRPr="005752CA" w14:paraId="4ED73E79" w14:textId="77777777" w:rsidTr="000A0DB8">
        <w:tc>
          <w:tcPr>
            <w:tcW w:w="861" w:type="dxa"/>
            <w:tcBorders>
              <w:left w:val="single" w:sz="4" w:space="0" w:color="auto"/>
            </w:tcBorders>
            <w:shd w:val="clear" w:color="auto" w:fill="FFFFFF"/>
          </w:tcPr>
          <w:p w14:paraId="50633FE0" w14:textId="77777777" w:rsidR="0064324F" w:rsidRPr="005752CA" w:rsidRDefault="0064324F" w:rsidP="005752CA">
            <w:pPr>
              <w:spacing w:after="120"/>
              <w:rPr>
                <w:rFonts w:ascii="Sylfaen" w:hAnsi="Sylfaen" w:cs="Sylfaen"/>
                <w:sz w:val="20"/>
                <w:szCs w:val="20"/>
              </w:rPr>
            </w:pPr>
          </w:p>
        </w:tc>
        <w:tc>
          <w:tcPr>
            <w:tcW w:w="3158" w:type="dxa"/>
            <w:tcBorders>
              <w:left w:val="single" w:sz="4" w:space="0" w:color="auto"/>
            </w:tcBorders>
            <w:shd w:val="clear" w:color="auto" w:fill="FFFFFF"/>
          </w:tcPr>
          <w:p w14:paraId="0A9643A7" w14:textId="77777777" w:rsidR="0064324F" w:rsidRPr="005752CA" w:rsidRDefault="0064324F" w:rsidP="000A0DB8">
            <w:pPr>
              <w:pStyle w:val="Other0"/>
              <w:spacing w:after="120" w:line="240" w:lineRule="auto"/>
              <w:ind w:left="273" w:firstLine="0"/>
              <w:rPr>
                <w:rFonts w:ascii="Sylfaen" w:hAnsi="Sylfaen" w:cs="Sylfaen"/>
                <w:sz w:val="20"/>
                <w:szCs w:val="20"/>
              </w:rPr>
            </w:pPr>
            <w:r w:rsidRPr="005752CA">
              <w:rPr>
                <w:rFonts w:ascii="Sylfaen" w:hAnsi="Sylfaen"/>
                <w:sz w:val="20"/>
                <w:szCs w:val="20"/>
              </w:rPr>
              <w:t>ԷԹՍ-ի հատկանիշ</w:t>
            </w:r>
          </w:p>
        </w:tc>
        <w:tc>
          <w:tcPr>
            <w:tcW w:w="5387" w:type="dxa"/>
            <w:gridSpan w:val="2"/>
            <w:tcBorders>
              <w:left w:val="single" w:sz="4" w:space="0" w:color="auto"/>
              <w:right w:val="single" w:sz="4" w:space="0" w:color="auto"/>
            </w:tcBorders>
            <w:shd w:val="clear" w:color="auto" w:fill="FFFFFF"/>
          </w:tcPr>
          <w:p w14:paraId="41AE17E3" w14:textId="77777777" w:rsidR="0064324F" w:rsidRPr="005752CA" w:rsidRDefault="0064324F" w:rsidP="000A0DB8">
            <w:pPr>
              <w:pStyle w:val="Other0"/>
              <w:spacing w:after="120" w:line="240" w:lineRule="auto"/>
              <w:ind w:firstLine="0"/>
              <w:rPr>
                <w:rFonts w:ascii="Sylfaen" w:hAnsi="Sylfaen" w:cs="Sylfaen"/>
                <w:sz w:val="20"/>
                <w:szCs w:val="20"/>
              </w:rPr>
            </w:pPr>
            <w:r w:rsidRPr="005752CA">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5752CA" w14:paraId="003285D8" w14:textId="77777777" w:rsidTr="000A0DB8">
        <w:tc>
          <w:tcPr>
            <w:tcW w:w="861" w:type="dxa"/>
            <w:tcBorders>
              <w:left w:val="single" w:sz="4" w:space="0" w:color="auto"/>
              <w:bottom w:val="single" w:sz="4" w:space="0" w:color="auto"/>
            </w:tcBorders>
            <w:shd w:val="clear" w:color="auto" w:fill="FFFFFF"/>
          </w:tcPr>
          <w:p w14:paraId="32848E16" w14:textId="77777777" w:rsidR="0064324F" w:rsidRPr="005752CA" w:rsidRDefault="0064324F" w:rsidP="005752CA">
            <w:pPr>
              <w:spacing w:after="120"/>
              <w:rPr>
                <w:rFonts w:ascii="Sylfaen" w:hAnsi="Sylfaen" w:cs="Sylfaen"/>
                <w:sz w:val="20"/>
                <w:szCs w:val="20"/>
              </w:rPr>
            </w:pPr>
          </w:p>
        </w:tc>
        <w:tc>
          <w:tcPr>
            <w:tcW w:w="3158" w:type="dxa"/>
            <w:tcBorders>
              <w:left w:val="single" w:sz="4" w:space="0" w:color="auto"/>
              <w:bottom w:val="single" w:sz="4" w:space="0" w:color="auto"/>
            </w:tcBorders>
            <w:shd w:val="clear" w:color="auto" w:fill="FFFFFF"/>
            <w:vAlign w:val="center"/>
          </w:tcPr>
          <w:p w14:paraId="224BAB93" w14:textId="77777777" w:rsidR="0064324F" w:rsidRPr="005752CA" w:rsidRDefault="0064324F" w:rsidP="000A0DB8">
            <w:pPr>
              <w:pStyle w:val="Other0"/>
              <w:spacing w:after="120" w:line="240" w:lineRule="auto"/>
              <w:ind w:left="273" w:firstLine="0"/>
              <w:rPr>
                <w:rFonts w:ascii="Sylfaen" w:hAnsi="Sylfaen" w:cs="Sylfaen"/>
                <w:sz w:val="20"/>
                <w:szCs w:val="20"/>
                <w:lang w:val="hy-AM"/>
              </w:rPr>
            </w:pPr>
            <w:r w:rsidRPr="005752CA">
              <w:rPr>
                <w:rFonts w:ascii="Sylfaen" w:hAnsi="Sylfaen"/>
                <w:sz w:val="20"/>
                <w:szCs w:val="20"/>
                <w:lang w:val="hy-AM"/>
              </w:rPr>
              <w:t>ոչ ճշգրիտ ԷԹՍ-ով էլեկտրոնային փաստաթղթի փոխանցում</w:t>
            </w:r>
          </w:p>
        </w:tc>
        <w:tc>
          <w:tcPr>
            <w:tcW w:w="5387" w:type="dxa"/>
            <w:gridSpan w:val="2"/>
            <w:tcBorders>
              <w:left w:val="single" w:sz="4" w:space="0" w:color="auto"/>
              <w:bottom w:val="single" w:sz="4" w:space="0" w:color="auto"/>
              <w:right w:val="single" w:sz="4" w:space="0" w:color="auto"/>
            </w:tcBorders>
            <w:shd w:val="clear" w:color="auto" w:fill="FFFFFF"/>
          </w:tcPr>
          <w:p w14:paraId="4C01E81D" w14:textId="77777777" w:rsidR="0064324F" w:rsidRPr="005752CA" w:rsidRDefault="001525D8" w:rsidP="005752CA">
            <w:pPr>
              <w:pStyle w:val="Other0"/>
              <w:spacing w:after="120" w:line="240" w:lineRule="auto"/>
              <w:rPr>
                <w:rFonts w:ascii="Sylfaen" w:hAnsi="Sylfaen" w:cs="Sylfaen"/>
                <w:sz w:val="20"/>
                <w:szCs w:val="20"/>
              </w:rPr>
            </w:pPr>
            <w:r>
              <w:rPr>
                <w:rFonts w:ascii="Sylfaen" w:hAnsi="Sylfaen"/>
                <w:sz w:val="20"/>
                <w:szCs w:val="20"/>
              </w:rPr>
              <w:t>-</w:t>
            </w:r>
          </w:p>
        </w:tc>
      </w:tr>
    </w:tbl>
    <w:p w14:paraId="2D4552C3" w14:textId="77777777" w:rsidR="0064324F" w:rsidRPr="00654716" w:rsidRDefault="0064324F" w:rsidP="0064324F">
      <w:pPr>
        <w:spacing w:after="160" w:line="360" w:lineRule="auto"/>
        <w:rPr>
          <w:rFonts w:ascii="Sylfaen" w:hAnsi="Sylfaen" w:cs="Sylfaen"/>
        </w:rPr>
      </w:pPr>
    </w:p>
    <w:p w14:paraId="5784CB85"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8. «ԱՕՏՄ-ի ժամանակավոր ներմուծումն ավարտելու մասին տեղեկությունների հարցում» ընդհանուր գործընթացի տրանզակցիա (P.CP.04 .TRN.008)</w:t>
      </w:r>
    </w:p>
    <w:p w14:paraId="1C809CE3" w14:textId="77777777" w:rsidR="0064324F" w:rsidRPr="00654716" w:rsidRDefault="0064324F" w:rsidP="005752CA">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lang w:val="hy-AM"/>
        </w:rPr>
        <w:t>27.</w:t>
      </w:r>
      <w:r w:rsidR="005752CA" w:rsidRPr="00496136">
        <w:rPr>
          <w:rFonts w:ascii="Sylfaen" w:hAnsi="Sylfaen"/>
          <w:sz w:val="24"/>
          <w:szCs w:val="24"/>
          <w:lang w:val="hy-AM"/>
        </w:rPr>
        <w:tab/>
      </w:r>
      <w:r w:rsidRPr="00654716">
        <w:rPr>
          <w:rFonts w:ascii="Sylfaen" w:hAnsi="Sylfaen"/>
          <w:sz w:val="24"/>
          <w:szCs w:val="24"/>
          <w:lang w:val="hy-AM"/>
        </w:rPr>
        <w:t xml:space="preserve">«ԱՕՏՄ-ի ժամանակավոր ներմուծումն ավարտելու մասին տեղեկությունների հարցում» ընդհանուր գործընթացի տրանզակցիան (P.CP.04.TRN.008)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16-րդ նկարում։ </w:t>
      </w:r>
      <w:r w:rsidRPr="00654716">
        <w:rPr>
          <w:rFonts w:ascii="Sylfaen" w:hAnsi="Sylfaen"/>
          <w:sz w:val="24"/>
          <w:szCs w:val="24"/>
        </w:rPr>
        <w:t>Ընդհանուր գործընթացի տրանզակցիայի պարամետրերը բերված են 17-րդ աղյուսակում։</w:t>
      </w:r>
    </w:p>
    <w:p w14:paraId="0D0F75B4" w14:textId="77777777" w:rsidR="0064324F" w:rsidRPr="00654716" w:rsidRDefault="009F1E00" w:rsidP="000A0DB8">
      <w:pPr>
        <w:pStyle w:val="BodyText1"/>
        <w:spacing w:after="160"/>
        <w:ind w:firstLine="0"/>
        <w:jc w:val="center"/>
        <w:rPr>
          <w:rFonts w:ascii="Sylfaen" w:hAnsi="Sylfaen" w:cs="Sylfaen"/>
          <w:sz w:val="24"/>
          <w:szCs w:val="24"/>
        </w:rPr>
      </w:pPr>
      <w:r>
        <w:rPr>
          <w:rFonts w:ascii="Sylfaen" w:hAnsi="Sylfaen" w:cs="Sylfaen"/>
          <w:noProof/>
          <w:sz w:val="24"/>
          <w:szCs w:val="24"/>
        </w:rPr>
        <w:pict w14:anchorId="1A923BC7">
          <v:group id="_x0000_s1414" style="position:absolute;left:0;text-align:left;margin-left:12.15pt;margin-top:7.1pt;width:431.25pt;height:265.5pt;z-index:251847680" coordorigin="2310,7174" coordsize="8625,5310">
            <v:rect id="_x0000_s1333" style="position:absolute;left:2550;top:7174;width:4245;height:195" stroked="f">
              <v:textbox inset="0,0,0,0">
                <w:txbxContent>
                  <w:p w14:paraId="71574754"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334" style="position:absolute;left:8025;top:7174;width:2910;height:195" stroked="f">
              <v:textbox inset="0,0,0,0">
                <w:txbxContent>
                  <w:p w14:paraId="21C42E65"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335" style="position:absolute;left:2460;top:8299;width:915;height:510" stroked="f">
              <v:textbox inset="0,0,0,0">
                <w:txbxContent>
                  <w:p w14:paraId="42762DD6" w14:textId="77777777" w:rsidR="00846ABE" w:rsidRPr="005752CA" w:rsidRDefault="00846ABE" w:rsidP="0064324F">
                    <w:pPr>
                      <w:jc w:val="center"/>
                      <w:rPr>
                        <w:rFonts w:ascii="Sylfaen" w:hAnsi="Sylfaen"/>
                        <w:sz w:val="16"/>
                      </w:rPr>
                    </w:pPr>
                    <w:r w:rsidRPr="005752CA">
                      <w:rPr>
                        <w:rFonts w:ascii="Sylfaen" w:hAnsi="Sylfaen"/>
                        <w:sz w:val="12"/>
                      </w:rPr>
                      <w:t>Հսկողության սխալ</w:t>
                    </w:r>
                  </w:p>
                </w:txbxContent>
              </v:textbox>
            </v:rect>
            <v:rect id="_x0000_s1336" style="position:absolute;left:5415;top:12244;width:675;height:240" stroked="f">
              <v:textbox inset="0,0,0,0">
                <w:txbxContent>
                  <w:p w14:paraId="2367BBB0" w14:textId="77777777" w:rsidR="00846ABE" w:rsidRPr="00187213" w:rsidRDefault="00846ABE" w:rsidP="0064324F">
                    <w:pPr>
                      <w:jc w:val="center"/>
                      <w:rPr>
                        <w:rFonts w:ascii="Sylfaen" w:hAnsi="Sylfaen"/>
                        <w:sz w:val="20"/>
                      </w:rPr>
                    </w:pPr>
                    <w:r w:rsidRPr="005752CA">
                      <w:rPr>
                        <w:rFonts w:ascii="Sylfaen" w:hAnsi="Sylfaen"/>
                        <w:sz w:val="12"/>
                      </w:rPr>
                      <w:t>Հաջողված</w:t>
                    </w:r>
                  </w:p>
                </w:txbxContent>
              </v:textbox>
            </v:rect>
            <v:rect id="_x0000_s1337" style="position:absolute;left:3510;top:11539;width:675;height:240" stroked="f">
              <v:textbox inset="0,0,0,0">
                <w:txbxContent>
                  <w:p w14:paraId="2C64E563" w14:textId="77777777" w:rsidR="00846ABE" w:rsidRPr="005752CA" w:rsidRDefault="00846ABE" w:rsidP="0064324F">
                    <w:pPr>
                      <w:jc w:val="center"/>
                      <w:rPr>
                        <w:rFonts w:ascii="Sylfaen" w:hAnsi="Sylfaen"/>
                        <w:sz w:val="16"/>
                      </w:rPr>
                    </w:pPr>
                    <w:r w:rsidRPr="005752CA">
                      <w:rPr>
                        <w:rFonts w:ascii="Sylfaen" w:hAnsi="Sylfaen"/>
                        <w:sz w:val="12"/>
                      </w:rPr>
                      <w:t>Հաջողված</w:t>
                    </w:r>
                  </w:p>
                </w:txbxContent>
              </v:textbox>
            </v:rect>
            <v:rect id="_x0000_s1355" style="position:absolute;left:3735;top:8644;width:2040;height:795" stroked="f">
              <v:textbox inset="0,0,0,0">
                <w:txbxContent>
                  <w:p w14:paraId="41AB6575" w14:textId="77777777" w:rsidR="00846ABE" w:rsidRPr="005752CA" w:rsidRDefault="00846ABE" w:rsidP="0064324F">
                    <w:pPr>
                      <w:jc w:val="center"/>
                      <w:rPr>
                        <w:rFonts w:ascii="Sylfaen" w:hAnsi="Sylfaen"/>
                        <w:sz w:val="18"/>
                      </w:rPr>
                    </w:pPr>
                    <w:r w:rsidRPr="005752CA">
                      <w:rPr>
                        <w:rFonts w:ascii="Sylfaen" w:hAnsi="Sylfaen"/>
                        <w:sz w:val="14"/>
                      </w:rPr>
                      <w:t>ԱՕՏՄ-ի ժամանակավոր ներմուծումն ավարտելու մասին տեղեկությունների հարցում</w:t>
                    </w:r>
                  </w:p>
                </w:txbxContent>
              </v:textbox>
            </v:rect>
            <v:rect id="_x0000_s1356" style="position:absolute;left:8715;top:8644;width:2220;height:795" stroked="f">
              <v:textbox inset="0,0,0,0">
                <w:txbxContent>
                  <w:p w14:paraId="6E11CEC6" w14:textId="77777777" w:rsidR="00846ABE" w:rsidRPr="005752CA" w:rsidRDefault="00846ABE" w:rsidP="0064324F">
                    <w:pPr>
                      <w:jc w:val="center"/>
                      <w:rPr>
                        <w:rFonts w:ascii="Sylfaen" w:hAnsi="Sylfaen"/>
                        <w:sz w:val="18"/>
                      </w:rPr>
                    </w:pPr>
                    <w:r w:rsidRPr="005752CA">
                      <w:rPr>
                        <w:rFonts w:ascii="Sylfaen" w:hAnsi="Sylfaen"/>
                        <w:sz w:val="14"/>
                      </w:rPr>
                      <w:t>ԱՕՏՄ-ի ժամանակավոր ներմուծումն ավարտելու մասին տեղեկությունների մշակում և ներկայացում</w:t>
                    </w:r>
                  </w:p>
                </w:txbxContent>
              </v:textbox>
            </v:rect>
            <v:rect id="_x0000_s1357" style="position:absolute;left:2310;top:9919;width:3030;height:795" stroked="f">
              <v:textbox inset="0,0,0,0">
                <w:txbxContent>
                  <w:p w14:paraId="0F5104F3" w14:textId="77777777" w:rsidR="00846ABE" w:rsidRPr="005752CA" w:rsidRDefault="00846ABE" w:rsidP="0064324F">
                    <w:pPr>
                      <w:jc w:val="center"/>
                      <w:rPr>
                        <w:rFonts w:ascii="Sylfaen" w:hAnsi="Sylfaen"/>
                        <w:sz w:val="18"/>
                      </w:rPr>
                    </w:pPr>
                    <w:r w:rsidRPr="005752CA">
                      <w:rPr>
                        <w:rFonts w:ascii="Sylfaen" w:hAnsi="Sylfaen"/>
                        <w:sz w:val="14"/>
                      </w:rPr>
                      <w:t>: ԱՕՏՄ-ի ժամանակավոր ներմուծման մասին տեղեկություններ [ԱՕՏՄ-ի ժամանակավոր ներմուծումն ավարտելու մասին տեղեկությունները ներկայացվել</w:t>
                    </w:r>
                    <w:r w:rsidRPr="005752CA">
                      <w:rPr>
                        <w:rFonts w:ascii="Sylfaen" w:hAnsi="Sylfaen"/>
                        <w:sz w:val="16"/>
                      </w:rPr>
                      <w:t xml:space="preserve"> </w:t>
                    </w:r>
                    <w:r w:rsidRPr="005752CA">
                      <w:rPr>
                        <w:rFonts w:ascii="Sylfaen" w:hAnsi="Sylfaen"/>
                        <w:sz w:val="14"/>
                      </w:rPr>
                      <w:t>են]</w:t>
                    </w:r>
                  </w:p>
                </w:txbxContent>
              </v:textbox>
            </v:rect>
            <v:rect id="_x0000_s1358" style="position:absolute;left:4290;top:10864;width:2985;height:795" stroked="f">
              <v:textbox inset="0,0,0,0">
                <w:txbxContent>
                  <w:p w14:paraId="1B7D2CA8" w14:textId="77777777" w:rsidR="00846ABE" w:rsidRPr="005752CA" w:rsidRDefault="00846ABE" w:rsidP="0064324F">
                    <w:pPr>
                      <w:jc w:val="center"/>
                      <w:rPr>
                        <w:rFonts w:ascii="Sylfaen" w:hAnsi="Sylfaen"/>
                        <w:sz w:val="18"/>
                      </w:rPr>
                    </w:pPr>
                    <w:r w:rsidRPr="005752CA">
                      <w:rPr>
                        <w:rFonts w:ascii="Sylfaen" w:hAnsi="Sylfaen"/>
                        <w:sz w:val="14"/>
                      </w:rPr>
                      <w:t>: ԱՕՏՄ-ի ժամանակավոր ներմուծման մասին տեղեկություններ [ԱՕՏՄ-ի ժամանակավոր ներմուծումն ավարտելու մասին տեղեկությունները բացակայում են]</w:t>
                    </w:r>
                  </w:p>
                </w:txbxContent>
              </v:textbox>
            </v:rect>
            <v:rect id="_x0000_s1359" style="position:absolute;left:6015;top:7849;width:2400;height:795" stroked="f">
              <v:textbox inset="0,0,0,0">
                <w:txbxContent>
                  <w:p w14:paraId="69A9DB9D" w14:textId="77777777" w:rsidR="00846ABE" w:rsidRPr="005752CA" w:rsidRDefault="00846ABE" w:rsidP="0064324F">
                    <w:pPr>
                      <w:jc w:val="center"/>
                      <w:rPr>
                        <w:rFonts w:ascii="Sylfaen" w:hAnsi="Sylfaen"/>
                        <w:sz w:val="18"/>
                      </w:rPr>
                    </w:pPr>
                    <w:r w:rsidRPr="005752CA">
                      <w:rPr>
                        <w:rFonts w:ascii="Sylfaen" w:hAnsi="Sylfaen"/>
                        <w:sz w:val="14"/>
                      </w:rPr>
                      <w:t>ԱՕՏՄ-ի ժամանակավոր ներմուծումն ավարտելու մասին տեղեկությունների հարցում (Р.СР04. МSG.010)</w:t>
                    </w:r>
                  </w:p>
                </w:txbxContent>
              </v:textbox>
            </v:rect>
            <v:rect id="_x0000_s1360" style="position:absolute;left:6015;top:8719;width:2400;height:585" stroked="f">
              <v:textbox inset="0,0,0,0">
                <w:txbxContent>
                  <w:p w14:paraId="211885E2" w14:textId="77777777" w:rsidR="00846ABE" w:rsidRPr="00187213" w:rsidRDefault="00846ABE" w:rsidP="0064324F">
                    <w:pPr>
                      <w:jc w:val="center"/>
                      <w:rPr>
                        <w:rFonts w:ascii="Sylfaen" w:hAnsi="Sylfaen"/>
                        <w:sz w:val="20"/>
                      </w:rPr>
                    </w:pPr>
                    <w:r w:rsidRPr="005752CA">
                      <w:rPr>
                        <w:rFonts w:ascii="Sylfaen" w:hAnsi="Sylfaen"/>
                        <w:sz w:val="14"/>
                      </w:rPr>
                      <w:t>ԱՕՏՄ-ի ժամանակավոր ներմուծումն ավարտելու մասին</w:t>
                    </w:r>
                    <w:r>
                      <w:rPr>
                        <w:rFonts w:ascii="Sylfaen" w:hAnsi="Sylfaen"/>
                        <w:sz w:val="14"/>
                        <w:lang w:val="en-US"/>
                      </w:rPr>
                      <w:t xml:space="preserve"> </w:t>
                    </w:r>
                    <w:r w:rsidRPr="005752CA">
                      <w:rPr>
                        <w:rFonts w:ascii="Sylfaen" w:hAnsi="Sylfaen"/>
                        <w:sz w:val="14"/>
                      </w:rPr>
                      <w:t xml:space="preserve">հարցված տեղեկություններ </w:t>
                    </w:r>
                    <w:r>
                      <w:rPr>
                        <w:rFonts w:ascii="Sylfaen" w:hAnsi="Sylfaen"/>
                        <w:sz w:val="16"/>
                      </w:rPr>
                      <w:t>(Р.СР.04. МSG.011)</w:t>
                    </w:r>
                  </w:p>
                </w:txbxContent>
              </v:textbox>
            </v:rect>
            <v:rect id="_x0000_s1361" style="position:absolute;left:6090;top:9514;width:2400;height:480" stroked="f">
              <v:textbox inset="0,0,0,0">
                <w:txbxContent>
                  <w:p w14:paraId="393E1452" w14:textId="77777777" w:rsidR="00846ABE" w:rsidRPr="005752CA" w:rsidRDefault="00846ABE" w:rsidP="0064324F">
                    <w:pPr>
                      <w:jc w:val="center"/>
                      <w:rPr>
                        <w:rFonts w:ascii="Sylfaen" w:hAnsi="Sylfaen"/>
                        <w:sz w:val="18"/>
                      </w:rPr>
                    </w:pPr>
                    <w:r w:rsidRPr="005752CA">
                      <w:rPr>
                        <w:rFonts w:ascii="Sylfaen" w:hAnsi="Sylfaen"/>
                        <w:sz w:val="14"/>
                      </w:rPr>
                      <w:t>Տեղեկությունների բացակայության մասին ծանուցում (P.CP.01.MSG.012)</w:t>
                    </w:r>
                  </w:p>
                </w:txbxContent>
              </v:textbox>
            </v:rect>
          </v:group>
        </w:pict>
      </w:r>
      <w:r w:rsidR="0064324F" w:rsidRPr="00654716">
        <w:rPr>
          <w:rFonts w:ascii="Sylfaen" w:hAnsi="Sylfaen" w:cs="Sylfaen"/>
          <w:noProof/>
          <w:sz w:val="24"/>
          <w:szCs w:val="24"/>
        </w:rPr>
        <w:drawing>
          <wp:inline distT="0" distB="0" distL="0" distR="0" wp14:anchorId="770BFC2F" wp14:editId="21D68E70">
            <wp:extent cx="5755640" cy="3602127"/>
            <wp:effectExtent l="19050" t="0" r="0" b="0"/>
            <wp:docPr id="52"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5" cstate="print"/>
                    <a:stretch/>
                  </pic:blipFill>
                  <pic:spPr>
                    <a:xfrm>
                      <a:off x="0" y="0"/>
                      <a:ext cx="5755640" cy="3602127"/>
                    </a:xfrm>
                    <a:prstGeom prst="rect">
                      <a:avLst/>
                    </a:prstGeom>
                  </pic:spPr>
                </pic:pic>
              </a:graphicData>
            </a:graphic>
          </wp:inline>
        </w:drawing>
      </w:r>
    </w:p>
    <w:p w14:paraId="25232793" w14:textId="77777777" w:rsidR="0064324F" w:rsidRPr="00FF2A5F" w:rsidRDefault="0064324F" w:rsidP="0064324F">
      <w:pPr>
        <w:pStyle w:val="Bodytext20"/>
        <w:spacing w:after="160" w:line="360" w:lineRule="auto"/>
        <w:rPr>
          <w:rFonts w:ascii="Sylfaen" w:hAnsi="Sylfaen" w:cs="Sylfaen"/>
          <w:sz w:val="20"/>
        </w:rPr>
      </w:pPr>
      <w:r w:rsidRPr="00FF2A5F">
        <w:rPr>
          <w:rFonts w:ascii="Sylfaen" w:hAnsi="Sylfaen"/>
          <w:sz w:val="20"/>
        </w:rPr>
        <w:t>Նկ. 16. «ԱՕՏՄ-ի ժամանակավոր ներմուծումն ավարտելու մասին տեղեկությունների հարցում» ընդհանուր գործընթացի տրանզակցիայի (P.CP.04.TRN.008) կատարման սխեմա</w:t>
      </w:r>
    </w:p>
    <w:p w14:paraId="50B1FA2F" w14:textId="77777777" w:rsidR="0064324F" w:rsidRPr="00FF2A5F" w:rsidRDefault="0064324F" w:rsidP="0064324F">
      <w:pPr>
        <w:pStyle w:val="Tablecaption0"/>
        <w:spacing w:after="160" w:line="360" w:lineRule="auto"/>
        <w:jc w:val="right"/>
        <w:rPr>
          <w:rFonts w:ascii="Sylfaen" w:hAnsi="Sylfaen" w:cs="Sylfaen"/>
          <w:sz w:val="24"/>
          <w:szCs w:val="24"/>
        </w:rPr>
      </w:pPr>
      <w:r w:rsidRPr="00FF2A5F">
        <w:rPr>
          <w:rFonts w:ascii="Sylfaen" w:hAnsi="Sylfaen"/>
          <w:sz w:val="24"/>
          <w:szCs w:val="24"/>
        </w:rPr>
        <w:t>Աղյուսակ 17</w:t>
      </w:r>
    </w:p>
    <w:p w14:paraId="56D7B75D" w14:textId="77777777" w:rsidR="0064324F" w:rsidRPr="00FF2A5F" w:rsidRDefault="0064324F" w:rsidP="0064324F">
      <w:pPr>
        <w:pStyle w:val="Tablecaption0"/>
        <w:spacing w:after="160" w:line="360" w:lineRule="auto"/>
        <w:rPr>
          <w:rFonts w:ascii="Sylfaen" w:hAnsi="Sylfaen" w:cs="Sylfaen"/>
          <w:sz w:val="24"/>
          <w:szCs w:val="24"/>
        </w:rPr>
      </w:pPr>
      <w:r w:rsidRPr="00FF2A5F">
        <w:rPr>
          <w:rFonts w:ascii="Sylfaen" w:hAnsi="Sylfaen"/>
          <w:sz w:val="24"/>
          <w:szCs w:val="24"/>
        </w:rPr>
        <w:t xml:space="preserve">«ԱՕՏՄ-ի ժամանակավոր ներմուծումն ավարտելու մասին տեղեկությունների հարցում» ընդհանուր գործընթացի տրանզակցիայի </w:t>
      </w:r>
      <w:r w:rsidR="000A0DB8">
        <w:rPr>
          <w:rFonts w:ascii="Sylfaen" w:hAnsi="Sylfaen"/>
          <w:sz w:val="24"/>
          <w:szCs w:val="24"/>
        </w:rPr>
        <w:br/>
      </w:r>
      <w:r w:rsidRPr="00FF2A5F">
        <w:rPr>
          <w:rFonts w:ascii="Sylfaen" w:hAnsi="Sylfaen"/>
          <w:sz w:val="24"/>
          <w:szCs w:val="24"/>
        </w:rPr>
        <w:t>(P.CP.04 .TRN.008) նկարագրություն</w:t>
      </w:r>
    </w:p>
    <w:tbl>
      <w:tblPr>
        <w:tblOverlap w:val="never"/>
        <w:tblW w:w="9370" w:type="dxa"/>
        <w:tblLayout w:type="fixed"/>
        <w:tblCellMar>
          <w:left w:w="10" w:type="dxa"/>
          <w:right w:w="10" w:type="dxa"/>
        </w:tblCellMar>
        <w:tblLook w:val="0000" w:firstRow="0" w:lastRow="0" w:firstColumn="0" w:lastColumn="0" w:noHBand="0" w:noVBand="0"/>
      </w:tblPr>
      <w:tblGrid>
        <w:gridCol w:w="861"/>
        <w:gridCol w:w="3117"/>
        <w:gridCol w:w="5392"/>
      </w:tblGrid>
      <w:tr w:rsidR="0064324F" w:rsidRPr="00FF2A5F" w14:paraId="3B0DD5F4" w14:textId="77777777" w:rsidTr="000A0DB8">
        <w:trPr>
          <w:tblHeader/>
        </w:trPr>
        <w:tc>
          <w:tcPr>
            <w:tcW w:w="861" w:type="dxa"/>
            <w:tcBorders>
              <w:top w:val="single" w:sz="4" w:space="0" w:color="auto"/>
              <w:left w:val="single" w:sz="4" w:space="0" w:color="auto"/>
            </w:tcBorders>
          </w:tcPr>
          <w:p w14:paraId="2CA23FE8"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Համարը՝ ը/կ</w:t>
            </w:r>
          </w:p>
        </w:tc>
        <w:tc>
          <w:tcPr>
            <w:tcW w:w="3117" w:type="dxa"/>
            <w:tcBorders>
              <w:top w:val="single" w:sz="4" w:space="0" w:color="auto"/>
              <w:left w:val="single" w:sz="4" w:space="0" w:color="auto"/>
            </w:tcBorders>
          </w:tcPr>
          <w:p w14:paraId="677A67F1" w14:textId="77777777" w:rsidR="0064324F" w:rsidRPr="00FF2A5F" w:rsidRDefault="0064324F" w:rsidP="00FF2A5F">
            <w:pPr>
              <w:pStyle w:val="Other0"/>
              <w:spacing w:after="120" w:line="240" w:lineRule="auto"/>
              <w:ind w:firstLine="0"/>
              <w:rPr>
                <w:rFonts w:ascii="Sylfaen" w:hAnsi="Sylfaen" w:cs="Sylfaen"/>
                <w:sz w:val="20"/>
                <w:szCs w:val="20"/>
              </w:rPr>
            </w:pPr>
            <w:r w:rsidRPr="00FF2A5F">
              <w:rPr>
                <w:rFonts w:ascii="Sylfaen" w:hAnsi="Sylfaen"/>
                <w:sz w:val="20"/>
                <w:szCs w:val="20"/>
              </w:rPr>
              <w:t>Պարտադիր տարր</w:t>
            </w:r>
          </w:p>
        </w:tc>
        <w:tc>
          <w:tcPr>
            <w:tcW w:w="5392" w:type="dxa"/>
            <w:tcBorders>
              <w:top w:val="single" w:sz="4" w:space="0" w:color="auto"/>
              <w:left w:val="single" w:sz="4" w:space="0" w:color="auto"/>
              <w:right w:val="single" w:sz="4" w:space="0" w:color="auto"/>
            </w:tcBorders>
          </w:tcPr>
          <w:p w14:paraId="5DF27F63"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Նկարագրություն</w:t>
            </w:r>
          </w:p>
        </w:tc>
      </w:tr>
      <w:tr w:rsidR="0064324F" w:rsidRPr="00FF2A5F" w14:paraId="0D91A061" w14:textId="77777777" w:rsidTr="000A0DB8">
        <w:trPr>
          <w:tblHeader/>
        </w:trPr>
        <w:tc>
          <w:tcPr>
            <w:tcW w:w="861" w:type="dxa"/>
            <w:tcBorders>
              <w:top w:val="single" w:sz="4" w:space="0" w:color="auto"/>
              <w:left w:val="single" w:sz="4" w:space="0" w:color="auto"/>
            </w:tcBorders>
          </w:tcPr>
          <w:p w14:paraId="1CD5B514"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1</w:t>
            </w:r>
          </w:p>
        </w:tc>
        <w:tc>
          <w:tcPr>
            <w:tcW w:w="3117" w:type="dxa"/>
            <w:tcBorders>
              <w:top w:val="single" w:sz="4" w:space="0" w:color="auto"/>
              <w:left w:val="single" w:sz="4" w:space="0" w:color="auto"/>
            </w:tcBorders>
          </w:tcPr>
          <w:p w14:paraId="4D908606"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2</w:t>
            </w:r>
          </w:p>
        </w:tc>
        <w:tc>
          <w:tcPr>
            <w:tcW w:w="5392" w:type="dxa"/>
            <w:tcBorders>
              <w:top w:val="single" w:sz="4" w:space="0" w:color="auto"/>
              <w:left w:val="single" w:sz="4" w:space="0" w:color="auto"/>
              <w:right w:val="single" w:sz="4" w:space="0" w:color="auto"/>
            </w:tcBorders>
          </w:tcPr>
          <w:p w14:paraId="3C727224"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3</w:t>
            </w:r>
          </w:p>
        </w:tc>
      </w:tr>
      <w:tr w:rsidR="0064324F" w:rsidRPr="00FF2A5F" w14:paraId="7675DB7C" w14:textId="77777777" w:rsidTr="00FF2A5F">
        <w:tc>
          <w:tcPr>
            <w:tcW w:w="861" w:type="dxa"/>
            <w:tcBorders>
              <w:top w:val="single" w:sz="4" w:space="0" w:color="auto"/>
              <w:left w:val="single" w:sz="4" w:space="0" w:color="auto"/>
              <w:bottom w:val="single" w:sz="4" w:space="0" w:color="auto"/>
            </w:tcBorders>
          </w:tcPr>
          <w:p w14:paraId="26C25FCA"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1</w:t>
            </w:r>
          </w:p>
        </w:tc>
        <w:tc>
          <w:tcPr>
            <w:tcW w:w="3117" w:type="dxa"/>
            <w:tcBorders>
              <w:top w:val="single" w:sz="4" w:space="0" w:color="auto"/>
              <w:left w:val="single" w:sz="4" w:space="0" w:color="auto"/>
              <w:bottom w:val="single" w:sz="4" w:space="0" w:color="auto"/>
            </w:tcBorders>
          </w:tcPr>
          <w:p w14:paraId="09E184DB" w14:textId="77777777" w:rsidR="0064324F" w:rsidRPr="00FF2A5F" w:rsidRDefault="0064324F" w:rsidP="000A0DB8">
            <w:pPr>
              <w:pStyle w:val="Other0"/>
              <w:spacing w:after="120" w:line="240" w:lineRule="auto"/>
              <w:ind w:hanging="10"/>
              <w:rPr>
                <w:rFonts w:ascii="Sylfaen" w:hAnsi="Sylfaen" w:cs="Sylfaen"/>
                <w:sz w:val="20"/>
                <w:szCs w:val="20"/>
              </w:rPr>
            </w:pPr>
            <w:r w:rsidRPr="00FF2A5F">
              <w:rPr>
                <w:rFonts w:ascii="Sylfaen" w:hAnsi="Sylfaen"/>
                <w:sz w:val="20"/>
                <w:szCs w:val="20"/>
              </w:rPr>
              <w:t>Ծածկագրային նշագիր</w:t>
            </w:r>
          </w:p>
        </w:tc>
        <w:tc>
          <w:tcPr>
            <w:tcW w:w="5392" w:type="dxa"/>
            <w:tcBorders>
              <w:top w:val="single" w:sz="4" w:space="0" w:color="auto"/>
              <w:left w:val="single" w:sz="4" w:space="0" w:color="auto"/>
              <w:bottom w:val="single" w:sz="4" w:space="0" w:color="auto"/>
              <w:right w:val="single" w:sz="4" w:space="0" w:color="auto"/>
            </w:tcBorders>
          </w:tcPr>
          <w:p w14:paraId="2BB26914"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P.CP.04.TRN.008</w:t>
            </w:r>
          </w:p>
        </w:tc>
      </w:tr>
      <w:tr w:rsidR="0064324F" w:rsidRPr="00FF2A5F" w14:paraId="3280F344" w14:textId="77777777" w:rsidTr="00FF2A5F">
        <w:tc>
          <w:tcPr>
            <w:tcW w:w="861" w:type="dxa"/>
            <w:tcBorders>
              <w:top w:val="single" w:sz="4" w:space="0" w:color="auto"/>
              <w:left w:val="single" w:sz="4" w:space="0" w:color="auto"/>
            </w:tcBorders>
            <w:shd w:val="clear" w:color="auto" w:fill="FFFFFF"/>
          </w:tcPr>
          <w:p w14:paraId="22721F3B"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2</w:t>
            </w:r>
          </w:p>
        </w:tc>
        <w:tc>
          <w:tcPr>
            <w:tcW w:w="3117" w:type="dxa"/>
            <w:tcBorders>
              <w:top w:val="single" w:sz="4" w:space="0" w:color="auto"/>
              <w:left w:val="single" w:sz="4" w:space="0" w:color="auto"/>
            </w:tcBorders>
            <w:shd w:val="clear" w:color="auto" w:fill="FFFFFF"/>
            <w:vAlign w:val="center"/>
          </w:tcPr>
          <w:p w14:paraId="0F24E597" w14:textId="77777777" w:rsidR="0064324F" w:rsidRPr="00FF2A5F" w:rsidRDefault="0064324F" w:rsidP="000A0DB8">
            <w:pPr>
              <w:pStyle w:val="Other0"/>
              <w:spacing w:after="120" w:line="240" w:lineRule="auto"/>
              <w:ind w:hanging="10"/>
              <w:rPr>
                <w:rFonts w:ascii="Sylfaen" w:hAnsi="Sylfaen" w:cs="Sylfaen"/>
                <w:sz w:val="20"/>
                <w:szCs w:val="20"/>
              </w:rPr>
            </w:pPr>
            <w:r w:rsidRPr="00FF2A5F">
              <w:rPr>
                <w:rFonts w:ascii="Sylfaen" w:hAnsi="Sylfaen"/>
                <w:sz w:val="20"/>
                <w:szCs w:val="20"/>
              </w:rPr>
              <w:t>Ընդհանուր գործընթացի տրանզակցիայի անվանում</w:t>
            </w:r>
          </w:p>
        </w:tc>
        <w:tc>
          <w:tcPr>
            <w:tcW w:w="5392" w:type="dxa"/>
            <w:tcBorders>
              <w:top w:val="single" w:sz="4" w:space="0" w:color="auto"/>
              <w:left w:val="single" w:sz="4" w:space="0" w:color="auto"/>
              <w:right w:val="single" w:sz="4" w:space="0" w:color="auto"/>
            </w:tcBorders>
            <w:shd w:val="clear" w:color="auto" w:fill="FFFFFF"/>
            <w:vAlign w:val="center"/>
          </w:tcPr>
          <w:p w14:paraId="15888C74"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ԱՕՏՄ-ի ժամանակավոր ներմուծումն ավարտելու մասին տեղեկությունների հարցում</w:t>
            </w:r>
          </w:p>
        </w:tc>
      </w:tr>
      <w:tr w:rsidR="0064324F" w:rsidRPr="00FF2A5F" w14:paraId="2162A4CF" w14:textId="77777777" w:rsidTr="00FF2A5F">
        <w:tc>
          <w:tcPr>
            <w:tcW w:w="861" w:type="dxa"/>
            <w:tcBorders>
              <w:top w:val="single" w:sz="4" w:space="0" w:color="auto"/>
              <w:left w:val="single" w:sz="4" w:space="0" w:color="auto"/>
            </w:tcBorders>
            <w:shd w:val="clear" w:color="auto" w:fill="FFFFFF"/>
          </w:tcPr>
          <w:p w14:paraId="1801493A"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3</w:t>
            </w:r>
          </w:p>
        </w:tc>
        <w:tc>
          <w:tcPr>
            <w:tcW w:w="3117" w:type="dxa"/>
            <w:tcBorders>
              <w:top w:val="single" w:sz="4" w:space="0" w:color="auto"/>
              <w:left w:val="single" w:sz="4" w:space="0" w:color="auto"/>
            </w:tcBorders>
            <w:shd w:val="clear" w:color="auto" w:fill="FFFFFF"/>
            <w:vAlign w:val="center"/>
          </w:tcPr>
          <w:p w14:paraId="04630187" w14:textId="77777777" w:rsidR="0064324F" w:rsidRPr="00FF2A5F" w:rsidRDefault="0064324F" w:rsidP="000A0DB8">
            <w:pPr>
              <w:pStyle w:val="Other0"/>
              <w:spacing w:after="120" w:line="240" w:lineRule="auto"/>
              <w:ind w:hanging="10"/>
              <w:rPr>
                <w:rFonts w:ascii="Sylfaen" w:hAnsi="Sylfaen" w:cs="Sylfaen"/>
                <w:sz w:val="20"/>
                <w:szCs w:val="20"/>
              </w:rPr>
            </w:pPr>
            <w:r w:rsidRPr="00FF2A5F">
              <w:rPr>
                <w:rFonts w:ascii="Sylfaen" w:hAnsi="Sylfaen"/>
                <w:sz w:val="20"/>
                <w:szCs w:val="20"/>
              </w:rPr>
              <w:t>Ընդհանուր գործընթացի տրանզակցիայի ձ</w:t>
            </w:r>
            <w:r w:rsidR="00654716" w:rsidRPr="00FF2A5F">
              <w:rPr>
                <w:rFonts w:ascii="Sylfaen" w:hAnsi="Sylfaen"/>
                <w:sz w:val="20"/>
                <w:szCs w:val="20"/>
              </w:rPr>
              <w:t>եւ</w:t>
            </w:r>
            <w:r w:rsidRPr="00FF2A5F">
              <w:rPr>
                <w:rFonts w:ascii="Sylfaen" w:hAnsi="Sylfaen"/>
                <w:sz w:val="20"/>
                <w:szCs w:val="20"/>
              </w:rPr>
              <w:t>անմուշ</w:t>
            </w:r>
          </w:p>
        </w:tc>
        <w:tc>
          <w:tcPr>
            <w:tcW w:w="5392" w:type="dxa"/>
            <w:tcBorders>
              <w:top w:val="single" w:sz="4" w:space="0" w:color="auto"/>
              <w:left w:val="single" w:sz="4" w:space="0" w:color="auto"/>
              <w:right w:val="single" w:sz="4" w:space="0" w:color="auto"/>
            </w:tcBorders>
            <w:shd w:val="clear" w:color="auto" w:fill="FFFFFF"/>
          </w:tcPr>
          <w:p w14:paraId="653E4825"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փոխադարձ պարտավորություններ</w:t>
            </w:r>
          </w:p>
        </w:tc>
      </w:tr>
      <w:tr w:rsidR="0064324F" w:rsidRPr="00FF2A5F" w14:paraId="36E9C858" w14:textId="77777777" w:rsidTr="00FF2A5F">
        <w:tc>
          <w:tcPr>
            <w:tcW w:w="861" w:type="dxa"/>
            <w:tcBorders>
              <w:top w:val="single" w:sz="4" w:space="0" w:color="auto"/>
              <w:left w:val="single" w:sz="4" w:space="0" w:color="auto"/>
            </w:tcBorders>
            <w:shd w:val="clear" w:color="auto" w:fill="FFFFFF"/>
            <w:vAlign w:val="center"/>
          </w:tcPr>
          <w:p w14:paraId="60596C38"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4</w:t>
            </w:r>
          </w:p>
        </w:tc>
        <w:tc>
          <w:tcPr>
            <w:tcW w:w="3117" w:type="dxa"/>
            <w:tcBorders>
              <w:top w:val="single" w:sz="4" w:space="0" w:color="auto"/>
              <w:left w:val="single" w:sz="4" w:space="0" w:color="auto"/>
            </w:tcBorders>
            <w:shd w:val="clear" w:color="auto" w:fill="FFFFFF"/>
            <w:vAlign w:val="center"/>
          </w:tcPr>
          <w:p w14:paraId="61998412" w14:textId="77777777" w:rsidR="0064324F" w:rsidRPr="00FF2A5F" w:rsidRDefault="0064324F" w:rsidP="000A0DB8">
            <w:pPr>
              <w:pStyle w:val="Other0"/>
              <w:spacing w:after="120" w:line="240" w:lineRule="auto"/>
              <w:ind w:hanging="10"/>
              <w:rPr>
                <w:rFonts w:ascii="Sylfaen" w:hAnsi="Sylfaen" w:cs="Sylfaen"/>
                <w:sz w:val="20"/>
                <w:szCs w:val="20"/>
              </w:rPr>
            </w:pPr>
            <w:r w:rsidRPr="00FF2A5F">
              <w:rPr>
                <w:rFonts w:ascii="Sylfaen" w:hAnsi="Sylfaen"/>
                <w:sz w:val="20"/>
                <w:szCs w:val="20"/>
              </w:rPr>
              <w:t>Սկզբնավորող դեր</w:t>
            </w:r>
          </w:p>
        </w:tc>
        <w:tc>
          <w:tcPr>
            <w:tcW w:w="5392" w:type="dxa"/>
            <w:tcBorders>
              <w:top w:val="single" w:sz="4" w:space="0" w:color="auto"/>
              <w:left w:val="single" w:sz="4" w:space="0" w:color="auto"/>
              <w:right w:val="single" w:sz="4" w:space="0" w:color="auto"/>
            </w:tcBorders>
            <w:shd w:val="clear" w:color="auto" w:fill="FFFFFF"/>
            <w:vAlign w:val="center"/>
          </w:tcPr>
          <w:p w14:paraId="596C9DAC"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նախաձեռնող</w:t>
            </w:r>
          </w:p>
        </w:tc>
      </w:tr>
      <w:tr w:rsidR="0064324F" w:rsidRPr="00FF2A5F" w14:paraId="4C343B39" w14:textId="77777777" w:rsidTr="00FF2A5F">
        <w:tc>
          <w:tcPr>
            <w:tcW w:w="861" w:type="dxa"/>
            <w:tcBorders>
              <w:top w:val="single" w:sz="4" w:space="0" w:color="auto"/>
              <w:left w:val="single" w:sz="4" w:space="0" w:color="auto"/>
            </w:tcBorders>
            <w:shd w:val="clear" w:color="auto" w:fill="FFFFFF"/>
          </w:tcPr>
          <w:p w14:paraId="41B7B149"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5</w:t>
            </w:r>
          </w:p>
        </w:tc>
        <w:tc>
          <w:tcPr>
            <w:tcW w:w="3117" w:type="dxa"/>
            <w:tcBorders>
              <w:top w:val="single" w:sz="4" w:space="0" w:color="auto"/>
              <w:left w:val="single" w:sz="4" w:space="0" w:color="auto"/>
            </w:tcBorders>
            <w:shd w:val="clear" w:color="auto" w:fill="FFFFFF"/>
          </w:tcPr>
          <w:p w14:paraId="3F1904C7" w14:textId="77777777" w:rsidR="0064324F" w:rsidRPr="00FF2A5F" w:rsidRDefault="0064324F" w:rsidP="000A0DB8">
            <w:pPr>
              <w:pStyle w:val="Other0"/>
              <w:spacing w:after="120" w:line="240" w:lineRule="auto"/>
              <w:ind w:hanging="10"/>
              <w:rPr>
                <w:rFonts w:ascii="Sylfaen" w:hAnsi="Sylfaen" w:cs="Sylfaen"/>
                <w:sz w:val="20"/>
                <w:szCs w:val="20"/>
              </w:rPr>
            </w:pPr>
            <w:r w:rsidRPr="00FF2A5F">
              <w:rPr>
                <w:rFonts w:ascii="Sylfaen" w:hAnsi="Sylfaen"/>
                <w:sz w:val="20"/>
                <w:szCs w:val="20"/>
              </w:rPr>
              <w:t>Սկզբնավորող գործառնություն</w:t>
            </w:r>
          </w:p>
        </w:tc>
        <w:tc>
          <w:tcPr>
            <w:tcW w:w="5392" w:type="dxa"/>
            <w:tcBorders>
              <w:top w:val="single" w:sz="4" w:space="0" w:color="auto"/>
              <w:left w:val="single" w:sz="4" w:space="0" w:color="auto"/>
              <w:right w:val="single" w:sz="4" w:space="0" w:color="auto"/>
            </w:tcBorders>
            <w:shd w:val="clear" w:color="auto" w:fill="FFFFFF"/>
            <w:vAlign w:val="center"/>
          </w:tcPr>
          <w:p w14:paraId="3DD9162B"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ԱՕՏՄ-ի ժամանակավոր ներմուծումն ավարտելու մասին տեղեկությունների հարցում</w:t>
            </w:r>
          </w:p>
        </w:tc>
      </w:tr>
      <w:tr w:rsidR="0064324F" w:rsidRPr="00FF2A5F" w14:paraId="6EF2E9EC" w14:textId="77777777" w:rsidTr="00FF2A5F">
        <w:tc>
          <w:tcPr>
            <w:tcW w:w="861" w:type="dxa"/>
            <w:tcBorders>
              <w:top w:val="single" w:sz="4" w:space="0" w:color="auto"/>
              <w:left w:val="single" w:sz="4" w:space="0" w:color="auto"/>
            </w:tcBorders>
            <w:shd w:val="clear" w:color="auto" w:fill="FFFFFF"/>
            <w:vAlign w:val="center"/>
          </w:tcPr>
          <w:p w14:paraId="0AD0DE1D"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6</w:t>
            </w:r>
          </w:p>
        </w:tc>
        <w:tc>
          <w:tcPr>
            <w:tcW w:w="3117" w:type="dxa"/>
            <w:tcBorders>
              <w:top w:val="single" w:sz="4" w:space="0" w:color="auto"/>
              <w:left w:val="single" w:sz="4" w:space="0" w:color="auto"/>
            </w:tcBorders>
            <w:shd w:val="clear" w:color="auto" w:fill="FFFFFF"/>
            <w:vAlign w:val="center"/>
          </w:tcPr>
          <w:p w14:paraId="09E5C14D" w14:textId="77777777" w:rsidR="0064324F" w:rsidRPr="00FF2A5F" w:rsidRDefault="0064324F" w:rsidP="000A0DB8">
            <w:pPr>
              <w:pStyle w:val="Other0"/>
              <w:spacing w:after="120" w:line="240" w:lineRule="auto"/>
              <w:ind w:hanging="10"/>
              <w:rPr>
                <w:rFonts w:ascii="Sylfaen" w:hAnsi="Sylfaen" w:cs="Sylfaen"/>
                <w:sz w:val="20"/>
                <w:szCs w:val="20"/>
              </w:rPr>
            </w:pPr>
            <w:r w:rsidRPr="00FF2A5F">
              <w:rPr>
                <w:rFonts w:ascii="Sylfaen" w:hAnsi="Sylfaen"/>
                <w:sz w:val="20"/>
                <w:szCs w:val="20"/>
              </w:rPr>
              <w:t>Արձագանքող դեր</w:t>
            </w:r>
          </w:p>
        </w:tc>
        <w:tc>
          <w:tcPr>
            <w:tcW w:w="5392" w:type="dxa"/>
            <w:tcBorders>
              <w:top w:val="single" w:sz="4" w:space="0" w:color="auto"/>
              <w:left w:val="single" w:sz="4" w:space="0" w:color="auto"/>
              <w:right w:val="single" w:sz="4" w:space="0" w:color="auto"/>
            </w:tcBorders>
            <w:shd w:val="clear" w:color="auto" w:fill="FFFFFF"/>
            <w:vAlign w:val="center"/>
          </w:tcPr>
          <w:p w14:paraId="4E355461"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ռեսպոնդենտ</w:t>
            </w:r>
          </w:p>
        </w:tc>
      </w:tr>
      <w:tr w:rsidR="0064324F" w:rsidRPr="00FF2A5F" w14:paraId="37FED9FF" w14:textId="77777777" w:rsidTr="00FF2A5F">
        <w:tc>
          <w:tcPr>
            <w:tcW w:w="861" w:type="dxa"/>
            <w:tcBorders>
              <w:top w:val="single" w:sz="4" w:space="0" w:color="auto"/>
              <w:left w:val="single" w:sz="4" w:space="0" w:color="auto"/>
            </w:tcBorders>
            <w:shd w:val="clear" w:color="auto" w:fill="FFFFFF"/>
          </w:tcPr>
          <w:p w14:paraId="7804F705"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7</w:t>
            </w:r>
          </w:p>
        </w:tc>
        <w:tc>
          <w:tcPr>
            <w:tcW w:w="3117" w:type="dxa"/>
            <w:tcBorders>
              <w:top w:val="single" w:sz="4" w:space="0" w:color="auto"/>
              <w:left w:val="single" w:sz="4" w:space="0" w:color="auto"/>
            </w:tcBorders>
            <w:shd w:val="clear" w:color="auto" w:fill="FFFFFF"/>
          </w:tcPr>
          <w:p w14:paraId="7185776B" w14:textId="77777777" w:rsidR="0064324F" w:rsidRPr="00FF2A5F" w:rsidRDefault="0064324F" w:rsidP="000A0DB8">
            <w:pPr>
              <w:pStyle w:val="Other0"/>
              <w:spacing w:after="120" w:line="240" w:lineRule="auto"/>
              <w:ind w:hanging="10"/>
              <w:rPr>
                <w:rFonts w:ascii="Sylfaen" w:hAnsi="Sylfaen" w:cs="Sylfaen"/>
                <w:sz w:val="20"/>
                <w:szCs w:val="20"/>
              </w:rPr>
            </w:pPr>
            <w:r w:rsidRPr="00FF2A5F">
              <w:rPr>
                <w:rFonts w:ascii="Sylfaen" w:hAnsi="Sylfaen"/>
                <w:sz w:val="20"/>
                <w:szCs w:val="20"/>
              </w:rPr>
              <w:t>Ընդունող գործառնություն</w:t>
            </w:r>
          </w:p>
        </w:tc>
        <w:tc>
          <w:tcPr>
            <w:tcW w:w="5392" w:type="dxa"/>
            <w:tcBorders>
              <w:top w:val="single" w:sz="4" w:space="0" w:color="auto"/>
              <w:left w:val="single" w:sz="4" w:space="0" w:color="auto"/>
              <w:right w:val="single" w:sz="4" w:space="0" w:color="auto"/>
            </w:tcBorders>
            <w:shd w:val="clear" w:color="auto" w:fill="FFFFFF"/>
            <w:vAlign w:val="center"/>
          </w:tcPr>
          <w:p w14:paraId="284346C6"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ԱՕՏՄ-ի ժամանակավոր ներմուծումն ավարտելու մասին տեղեկությունների մշակում եւ ներկայացում</w:t>
            </w:r>
          </w:p>
        </w:tc>
      </w:tr>
      <w:tr w:rsidR="0064324F" w:rsidRPr="00FF2A5F" w14:paraId="5AE46691" w14:textId="77777777" w:rsidTr="00FF2A5F">
        <w:tc>
          <w:tcPr>
            <w:tcW w:w="861" w:type="dxa"/>
            <w:tcBorders>
              <w:top w:val="single" w:sz="4" w:space="0" w:color="auto"/>
              <w:left w:val="single" w:sz="4" w:space="0" w:color="auto"/>
            </w:tcBorders>
            <w:shd w:val="clear" w:color="auto" w:fill="FFFFFF"/>
          </w:tcPr>
          <w:p w14:paraId="46FDCABA"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8</w:t>
            </w:r>
          </w:p>
        </w:tc>
        <w:tc>
          <w:tcPr>
            <w:tcW w:w="3117" w:type="dxa"/>
            <w:tcBorders>
              <w:top w:val="single" w:sz="4" w:space="0" w:color="auto"/>
              <w:left w:val="single" w:sz="4" w:space="0" w:color="auto"/>
            </w:tcBorders>
            <w:shd w:val="clear" w:color="auto" w:fill="FFFFFF"/>
          </w:tcPr>
          <w:p w14:paraId="1157192A" w14:textId="77777777" w:rsidR="0064324F" w:rsidRPr="00FF2A5F" w:rsidRDefault="0064324F" w:rsidP="000A0DB8">
            <w:pPr>
              <w:pStyle w:val="Other0"/>
              <w:spacing w:after="120" w:line="240" w:lineRule="auto"/>
              <w:ind w:hanging="10"/>
              <w:rPr>
                <w:rFonts w:ascii="Sylfaen" w:hAnsi="Sylfaen" w:cs="Sylfaen"/>
                <w:sz w:val="20"/>
                <w:szCs w:val="20"/>
              </w:rPr>
            </w:pPr>
            <w:r w:rsidRPr="00FF2A5F">
              <w:rPr>
                <w:rFonts w:ascii="Sylfaen" w:hAnsi="Sylfaen"/>
                <w:sz w:val="20"/>
                <w:szCs w:val="20"/>
              </w:rPr>
              <w:t>Ընդհանուր գործընթացի տրանզակցիայի կատարման արդյունք</w:t>
            </w:r>
          </w:p>
        </w:tc>
        <w:tc>
          <w:tcPr>
            <w:tcW w:w="5392" w:type="dxa"/>
            <w:tcBorders>
              <w:top w:val="single" w:sz="4" w:space="0" w:color="auto"/>
              <w:left w:val="single" w:sz="4" w:space="0" w:color="auto"/>
              <w:right w:val="single" w:sz="4" w:space="0" w:color="auto"/>
            </w:tcBorders>
            <w:shd w:val="clear" w:color="auto" w:fill="FFFFFF"/>
            <w:vAlign w:val="center"/>
          </w:tcPr>
          <w:p w14:paraId="556D20B2" w14:textId="77777777" w:rsidR="0064324F" w:rsidRPr="00FF2A5F" w:rsidRDefault="0064324F" w:rsidP="000A0DB8">
            <w:pPr>
              <w:pStyle w:val="Other0"/>
              <w:spacing w:after="120" w:line="240" w:lineRule="auto"/>
              <w:ind w:firstLine="0"/>
              <w:rPr>
                <w:rFonts w:ascii="Sylfaen" w:hAnsi="Sylfaen"/>
                <w:sz w:val="20"/>
                <w:szCs w:val="20"/>
              </w:rPr>
            </w:pPr>
            <w:r w:rsidRPr="00FF2A5F">
              <w:rPr>
                <w:rFonts w:ascii="Sylfaen" w:hAnsi="Sylfaen"/>
                <w:sz w:val="20"/>
                <w:szCs w:val="20"/>
              </w:rPr>
              <w:t xml:space="preserve">ԱՕՏՄ-ի ժամանակավոր ներմուծման մասին տեղեկություններ (P.CP.04.BEN.001)՝ ԱՕՏՄ-ի ժամանակավոր ներմուծումն ավարտելու մասին տեղեկությունները բացակայում են </w:t>
            </w:r>
          </w:p>
          <w:p w14:paraId="568C2E98"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ԱՕՏՄ-ի ժամանակավոր ներմուծման մասին տեղեկություններ (P.CP.04.BEN.001)՝ ԱՕՏՄ-ի ժամանակավոր ներմուծումն ավարտելու մասին տեղեկությունները ներկայացվել են</w:t>
            </w:r>
          </w:p>
        </w:tc>
      </w:tr>
      <w:tr w:rsidR="0064324F" w:rsidRPr="00FF2A5F" w14:paraId="61349053" w14:textId="77777777" w:rsidTr="00FF2A5F">
        <w:tc>
          <w:tcPr>
            <w:tcW w:w="861" w:type="dxa"/>
            <w:tcBorders>
              <w:top w:val="single" w:sz="4" w:space="0" w:color="auto"/>
              <w:left w:val="single" w:sz="4" w:space="0" w:color="auto"/>
            </w:tcBorders>
            <w:shd w:val="clear" w:color="auto" w:fill="FFFFFF"/>
          </w:tcPr>
          <w:p w14:paraId="073FB15B"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9</w:t>
            </w:r>
          </w:p>
        </w:tc>
        <w:tc>
          <w:tcPr>
            <w:tcW w:w="3117" w:type="dxa"/>
            <w:tcBorders>
              <w:top w:val="single" w:sz="4" w:space="0" w:color="auto"/>
              <w:left w:val="single" w:sz="4" w:space="0" w:color="auto"/>
            </w:tcBorders>
            <w:shd w:val="clear" w:color="auto" w:fill="FFFFFF"/>
            <w:vAlign w:val="center"/>
          </w:tcPr>
          <w:p w14:paraId="31839A05"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Ընդհանուր գործընթացի տրանզակցիայի պարամետրեր՝</w:t>
            </w:r>
          </w:p>
        </w:tc>
        <w:tc>
          <w:tcPr>
            <w:tcW w:w="5392" w:type="dxa"/>
            <w:tcBorders>
              <w:top w:val="single" w:sz="4" w:space="0" w:color="auto"/>
              <w:left w:val="single" w:sz="4" w:space="0" w:color="auto"/>
              <w:right w:val="single" w:sz="4" w:space="0" w:color="auto"/>
            </w:tcBorders>
            <w:shd w:val="clear" w:color="auto" w:fill="FFFFFF"/>
          </w:tcPr>
          <w:p w14:paraId="20B880DE" w14:textId="77777777" w:rsidR="0064324F" w:rsidRPr="00FF2A5F" w:rsidRDefault="0064324F" w:rsidP="00FF2A5F">
            <w:pPr>
              <w:spacing w:after="120"/>
              <w:rPr>
                <w:rFonts w:ascii="Sylfaen" w:hAnsi="Sylfaen" w:cs="Sylfaen"/>
                <w:sz w:val="20"/>
                <w:szCs w:val="20"/>
              </w:rPr>
            </w:pPr>
          </w:p>
        </w:tc>
      </w:tr>
      <w:tr w:rsidR="0064324F" w:rsidRPr="00FF2A5F" w14:paraId="096EFD03" w14:textId="77777777" w:rsidTr="00FF2A5F">
        <w:tc>
          <w:tcPr>
            <w:tcW w:w="861" w:type="dxa"/>
            <w:tcBorders>
              <w:left w:val="single" w:sz="4" w:space="0" w:color="auto"/>
            </w:tcBorders>
            <w:shd w:val="clear" w:color="auto" w:fill="FFFFFF"/>
          </w:tcPr>
          <w:p w14:paraId="3891AB86"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tcBorders>
            <w:shd w:val="clear" w:color="auto" w:fill="FFFFFF"/>
            <w:vAlign w:val="center"/>
          </w:tcPr>
          <w:p w14:paraId="476E18AF" w14:textId="77777777" w:rsidR="0064324F" w:rsidRPr="00FF2A5F" w:rsidRDefault="0064324F" w:rsidP="000A0DB8">
            <w:pPr>
              <w:pStyle w:val="Other0"/>
              <w:spacing w:after="120" w:line="240" w:lineRule="auto"/>
              <w:ind w:left="380" w:firstLine="20"/>
              <w:rPr>
                <w:rFonts w:ascii="Sylfaen" w:hAnsi="Sylfaen" w:cs="Sylfaen"/>
                <w:sz w:val="20"/>
                <w:szCs w:val="20"/>
              </w:rPr>
            </w:pPr>
            <w:r w:rsidRPr="00FF2A5F">
              <w:rPr>
                <w:rFonts w:ascii="Sylfaen" w:hAnsi="Sylfaen"/>
                <w:sz w:val="20"/>
                <w:szCs w:val="20"/>
              </w:rPr>
              <w:t>ստացումը հաստատելու համար ժամանակը</w:t>
            </w:r>
          </w:p>
        </w:tc>
        <w:tc>
          <w:tcPr>
            <w:tcW w:w="5392" w:type="dxa"/>
            <w:tcBorders>
              <w:left w:val="single" w:sz="4" w:space="0" w:color="auto"/>
              <w:right w:val="single" w:sz="4" w:space="0" w:color="auto"/>
            </w:tcBorders>
            <w:shd w:val="clear" w:color="auto" w:fill="FFFFFF"/>
          </w:tcPr>
          <w:p w14:paraId="65B5C5B7" w14:textId="77777777" w:rsidR="0064324F" w:rsidRPr="00FF2A5F" w:rsidRDefault="001525D8" w:rsidP="00FF2A5F">
            <w:pPr>
              <w:pStyle w:val="Other0"/>
              <w:spacing w:after="120" w:line="240" w:lineRule="auto"/>
              <w:jc w:val="both"/>
              <w:rPr>
                <w:rFonts w:ascii="Sylfaen" w:hAnsi="Sylfaen" w:cs="Sylfaen"/>
                <w:sz w:val="20"/>
                <w:szCs w:val="20"/>
              </w:rPr>
            </w:pPr>
            <w:r>
              <w:rPr>
                <w:rFonts w:ascii="Sylfaen" w:hAnsi="Sylfaen"/>
                <w:sz w:val="20"/>
                <w:szCs w:val="20"/>
              </w:rPr>
              <w:t>-</w:t>
            </w:r>
          </w:p>
        </w:tc>
      </w:tr>
      <w:tr w:rsidR="0064324F" w:rsidRPr="00FF2A5F" w14:paraId="35BB5840" w14:textId="77777777" w:rsidTr="00FF2A5F">
        <w:tc>
          <w:tcPr>
            <w:tcW w:w="861" w:type="dxa"/>
            <w:tcBorders>
              <w:left w:val="single" w:sz="4" w:space="0" w:color="auto"/>
            </w:tcBorders>
            <w:shd w:val="clear" w:color="auto" w:fill="FFFFFF"/>
          </w:tcPr>
          <w:p w14:paraId="01ED156A"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tcBorders>
            <w:shd w:val="clear" w:color="auto" w:fill="FFFFFF"/>
            <w:vAlign w:val="center"/>
          </w:tcPr>
          <w:p w14:paraId="7F5B3542" w14:textId="77777777" w:rsidR="0064324F" w:rsidRPr="00FF2A5F" w:rsidRDefault="0064324F" w:rsidP="000A0DB8">
            <w:pPr>
              <w:pStyle w:val="Other0"/>
              <w:spacing w:after="120" w:line="240" w:lineRule="auto"/>
              <w:ind w:left="380" w:firstLine="20"/>
              <w:rPr>
                <w:rFonts w:ascii="Sylfaen" w:hAnsi="Sylfaen" w:cs="Sylfaen"/>
                <w:sz w:val="20"/>
                <w:szCs w:val="20"/>
                <w:lang w:val="hy-AM"/>
              </w:rPr>
            </w:pPr>
            <w:r w:rsidRPr="00FF2A5F">
              <w:rPr>
                <w:rFonts w:ascii="Sylfaen" w:hAnsi="Sylfaen"/>
                <w:sz w:val="20"/>
                <w:szCs w:val="20"/>
                <w:lang w:val="hy-AM"/>
              </w:rPr>
              <w:t>մշակման համար ընդունումը հաստատելու ժամանակը</w:t>
            </w:r>
          </w:p>
        </w:tc>
        <w:tc>
          <w:tcPr>
            <w:tcW w:w="5392" w:type="dxa"/>
            <w:tcBorders>
              <w:left w:val="single" w:sz="4" w:space="0" w:color="auto"/>
              <w:right w:val="single" w:sz="4" w:space="0" w:color="auto"/>
            </w:tcBorders>
            <w:shd w:val="clear" w:color="auto" w:fill="FFFFFF"/>
          </w:tcPr>
          <w:p w14:paraId="69171632" w14:textId="77777777" w:rsidR="0064324F" w:rsidRPr="00FF2A5F" w:rsidRDefault="0064324F" w:rsidP="00FF2A5F">
            <w:pPr>
              <w:pStyle w:val="Other0"/>
              <w:spacing w:after="120" w:line="240" w:lineRule="auto"/>
              <w:rPr>
                <w:rFonts w:ascii="Sylfaen" w:hAnsi="Sylfaen" w:cs="Sylfaen"/>
                <w:sz w:val="20"/>
                <w:szCs w:val="20"/>
              </w:rPr>
            </w:pPr>
            <w:r w:rsidRPr="00FF2A5F">
              <w:rPr>
                <w:rFonts w:ascii="Sylfaen" w:hAnsi="Sylfaen"/>
                <w:sz w:val="20"/>
                <w:szCs w:val="20"/>
              </w:rPr>
              <w:t>30 վարկյան</w:t>
            </w:r>
          </w:p>
        </w:tc>
      </w:tr>
      <w:tr w:rsidR="0064324F" w:rsidRPr="00FF2A5F" w14:paraId="7D5C0987" w14:textId="77777777" w:rsidTr="00FF2A5F">
        <w:tc>
          <w:tcPr>
            <w:tcW w:w="861" w:type="dxa"/>
            <w:tcBorders>
              <w:left w:val="single" w:sz="4" w:space="0" w:color="auto"/>
            </w:tcBorders>
            <w:shd w:val="clear" w:color="auto" w:fill="FFFFFF"/>
          </w:tcPr>
          <w:p w14:paraId="6F357227"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tcBorders>
            <w:shd w:val="clear" w:color="auto" w:fill="FFFFFF"/>
            <w:vAlign w:val="center"/>
          </w:tcPr>
          <w:p w14:paraId="70693960" w14:textId="77777777" w:rsidR="0064324F" w:rsidRPr="00FF2A5F" w:rsidRDefault="0064324F" w:rsidP="000A0DB8">
            <w:pPr>
              <w:pStyle w:val="Other0"/>
              <w:spacing w:after="120" w:line="240" w:lineRule="auto"/>
              <w:ind w:left="380" w:firstLine="20"/>
              <w:rPr>
                <w:rFonts w:ascii="Sylfaen" w:hAnsi="Sylfaen" w:cs="Sylfaen"/>
                <w:sz w:val="20"/>
                <w:szCs w:val="20"/>
              </w:rPr>
            </w:pPr>
            <w:r w:rsidRPr="00FF2A5F">
              <w:rPr>
                <w:rFonts w:ascii="Sylfaen" w:hAnsi="Sylfaen"/>
                <w:sz w:val="20"/>
                <w:szCs w:val="20"/>
              </w:rPr>
              <w:t>պատասխանին սպասելու ժամանակը</w:t>
            </w:r>
          </w:p>
        </w:tc>
        <w:tc>
          <w:tcPr>
            <w:tcW w:w="5392" w:type="dxa"/>
            <w:tcBorders>
              <w:left w:val="single" w:sz="4" w:space="0" w:color="auto"/>
              <w:right w:val="single" w:sz="4" w:space="0" w:color="auto"/>
            </w:tcBorders>
            <w:shd w:val="clear" w:color="auto" w:fill="FFFFFF"/>
            <w:vAlign w:val="center"/>
          </w:tcPr>
          <w:p w14:paraId="0FCB17C8" w14:textId="77777777" w:rsidR="0064324F" w:rsidRPr="00FF2A5F" w:rsidRDefault="0064324F" w:rsidP="00FF2A5F">
            <w:pPr>
              <w:pStyle w:val="Other0"/>
              <w:spacing w:after="120" w:line="240" w:lineRule="auto"/>
              <w:rPr>
                <w:rFonts w:ascii="Sylfaen" w:hAnsi="Sylfaen" w:cs="Sylfaen"/>
                <w:sz w:val="20"/>
                <w:szCs w:val="20"/>
              </w:rPr>
            </w:pPr>
            <w:r w:rsidRPr="00FF2A5F">
              <w:rPr>
                <w:rFonts w:ascii="Sylfaen" w:hAnsi="Sylfaen"/>
                <w:sz w:val="20"/>
                <w:szCs w:val="20"/>
              </w:rPr>
              <w:t>1 րոպե</w:t>
            </w:r>
          </w:p>
        </w:tc>
      </w:tr>
      <w:tr w:rsidR="0064324F" w:rsidRPr="00FF2A5F" w14:paraId="553C8F32" w14:textId="77777777" w:rsidTr="00FF2A5F">
        <w:tc>
          <w:tcPr>
            <w:tcW w:w="861" w:type="dxa"/>
            <w:tcBorders>
              <w:left w:val="single" w:sz="4" w:space="0" w:color="auto"/>
            </w:tcBorders>
            <w:shd w:val="clear" w:color="auto" w:fill="FFFFFF"/>
          </w:tcPr>
          <w:p w14:paraId="4EE670E2"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tcBorders>
            <w:shd w:val="clear" w:color="auto" w:fill="FFFFFF"/>
            <w:vAlign w:val="center"/>
          </w:tcPr>
          <w:p w14:paraId="79857D38" w14:textId="77777777" w:rsidR="0064324F" w:rsidRPr="00FF2A5F" w:rsidRDefault="0064324F" w:rsidP="000A0DB8">
            <w:pPr>
              <w:pStyle w:val="Other0"/>
              <w:spacing w:after="120" w:line="240" w:lineRule="auto"/>
              <w:ind w:left="380" w:firstLine="20"/>
              <w:rPr>
                <w:rFonts w:ascii="Sylfaen" w:hAnsi="Sylfaen" w:cs="Sylfaen"/>
                <w:sz w:val="20"/>
                <w:szCs w:val="20"/>
              </w:rPr>
            </w:pPr>
            <w:r w:rsidRPr="00FF2A5F">
              <w:rPr>
                <w:rFonts w:ascii="Sylfaen" w:hAnsi="Sylfaen"/>
                <w:sz w:val="20"/>
                <w:szCs w:val="20"/>
              </w:rPr>
              <w:t>ավտորիզացման հատկանիշ</w:t>
            </w:r>
          </w:p>
        </w:tc>
        <w:tc>
          <w:tcPr>
            <w:tcW w:w="5392" w:type="dxa"/>
            <w:tcBorders>
              <w:left w:val="single" w:sz="4" w:space="0" w:color="auto"/>
              <w:right w:val="single" w:sz="4" w:space="0" w:color="auto"/>
            </w:tcBorders>
            <w:shd w:val="clear" w:color="auto" w:fill="FFFFFF"/>
            <w:vAlign w:val="center"/>
          </w:tcPr>
          <w:p w14:paraId="1121B57F" w14:textId="77777777" w:rsidR="0064324F" w:rsidRPr="00FF2A5F" w:rsidRDefault="0064324F" w:rsidP="00FF2A5F">
            <w:pPr>
              <w:pStyle w:val="Other0"/>
              <w:spacing w:after="120" w:line="240" w:lineRule="auto"/>
              <w:rPr>
                <w:rFonts w:ascii="Sylfaen" w:hAnsi="Sylfaen" w:cs="Sylfaen"/>
                <w:sz w:val="20"/>
                <w:szCs w:val="20"/>
              </w:rPr>
            </w:pPr>
            <w:r w:rsidRPr="00FF2A5F">
              <w:rPr>
                <w:rFonts w:ascii="Sylfaen" w:hAnsi="Sylfaen"/>
                <w:sz w:val="20"/>
                <w:szCs w:val="20"/>
              </w:rPr>
              <w:t>այո</w:t>
            </w:r>
          </w:p>
        </w:tc>
      </w:tr>
      <w:tr w:rsidR="0064324F" w:rsidRPr="00FF2A5F" w14:paraId="12C9D963" w14:textId="77777777" w:rsidTr="00FF2A5F">
        <w:tc>
          <w:tcPr>
            <w:tcW w:w="861" w:type="dxa"/>
            <w:tcBorders>
              <w:left w:val="single" w:sz="4" w:space="0" w:color="auto"/>
            </w:tcBorders>
            <w:shd w:val="clear" w:color="auto" w:fill="FFFFFF"/>
          </w:tcPr>
          <w:p w14:paraId="0F4E44A3"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tcBorders>
            <w:shd w:val="clear" w:color="auto" w:fill="FFFFFF"/>
            <w:vAlign w:val="center"/>
          </w:tcPr>
          <w:p w14:paraId="48ABE207" w14:textId="77777777" w:rsidR="0064324F" w:rsidRPr="00FF2A5F" w:rsidRDefault="0064324F" w:rsidP="000A0DB8">
            <w:pPr>
              <w:pStyle w:val="Other0"/>
              <w:spacing w:after="120" w:line="240" w:lineRule="auto"/>
              <w:ind w:left="380" w:firstLine="20"/>
              <w:rPr>
                <w:rFonts w:ascii="Sylfaen" w:hAnsi="Sylfaen" w:cs="Sylfaen"/>
                <w:sz w:val="20"/>
                <w:szCs w:val="20"/>
              </w:rPr>
            </w:pPr>
            <w:r w:rsidRPr="00FF2A5F">
              <w:rPr>
                <w:rFonts w:ascii="Sylfaen" w:hAnsi="Sylfaen"/>
                <w:sz w:val="20"/>
                <w:szCs w:val="20"/>
              </w:rPr>
              <w:t>կրկնությունների քանակ</w:t>
            </w:r>
          </w:p>
        </w:tc>
        <w:tc>
          <w:tcPr>
            <w:tcW w:w="5392" w:type="dxa"/>
            <w:tcBorders>
              <w:left w:val="single" w:sz="4" w:space="0" w:color="auto"/>
              <w:right w:val="single" w:sz="4" w:space="0" w:color="auto"/>
            </w:tcBorders>
            <w:shd w:val="clear" w:color="auto" w:fill="FFFFFF"/>
            <w:vAlign w:val="center"/>
          </w:tcPr>
          <w:p w14:paraId="050B04F5" w14:textId="77777777" w:rsidR="0064324F" w:rsidRPr="00FF2A5F" w:rsidRDefault="0064324F" w:rsidP="00FF2A5F">
            <w:pPr>
              <w:pStyle w:val="Other0"/>
              <w:spacing w:after="120" w:line="240" w:lineRule="auto"/>
              <w:rPr>
                <w:rFonts w:ascii="Sylfaen" w:hAnsi="Sylfaen" w:cs="Sylfaen"/>
                <w:sz w:val="20"/>
                <w:szCs w:val="20"/>
              </w:rPr>
            </w:pPr>
            <w:r w:rsidRPr="00FF2A5F">
              <w:rPr>
                <w:rFonts w:ascii="Sylfaen" w:hAnsi="Sylfaen"/>
                <w:sz w:val="20"/>
                <w:szCs w:val="20"/>
              </w:rPr>
              <w:t>2</w:t>
            </w:r>
          </w:p>
        </w:tc>
      </w:tr>
      <w:tr w:rsidR="0064324F" w:rsidRPr="00FF2A5F" w14:paraId="01CD3907" w14:textId="77777777" w:rsidTr="00FF2A5F">
        <w:tc>
          <w:tcPr>
            <w:tcW w:w="861" w:type="dxa"/>
            <w:tcBorders>
              <w:top w:val="single" w:sz="4" w:space="0" w:color="auto"/>
              <w:left w:val="single" w:sz="4" w:space="0" w:color="auto"/>
            </w:tcBorders>
            <w:shd w:val="clear" w:color="auto" w:fill="FFFFFF"/>
          </w:tcPr>
          <w:p w14:paraId="64A56F26" w14:textId="77777777" w:rsidR="0064324F" w:rsidRPr="00FF2A5F" w:rsidRDefault="0064324F" w:rsidP="00FF2A5F">
            <w:pPr>
              <w:pStyle w:val="Other0"/>
              <w:spacing w:after="120" w:line="240" w:lineRule="auto"/>
              <w:ind w:firstLine="200"/>
              <w:rPr>
                <w:rFonts w:ascii="Sylfaen" w:hAnsi="Sylfaen" w:cs="Sylfaen"/>
                <w:sz w:val="20"/>
                <w:szCs w:val="20"/>
              </w:rPr>
            </w:pPr>
            <w:r w:rsidRPr="00FF2A5F">
              <w:rPr>
                <w:rFonts w:ascii="Sylfaen" w:hAnsi="Sylfaen"/>
                <w:sz w:val="20"/>
                <w:szCs w:val="20"/>
              </w:rPr>
              <w:t>10</w:t>
            </w:r>
          </w:p>
        </w:tc>
        <w:tc>
          <w:tcPr>
            <w:tcW w:w="3117" w:type="dxa"/>
            <w:tcBorders>
              <w:top w:val="single" w:sz="4" w:space="0" w:color="auto"/>
              <w:left w:val="single" w:sz="4" w:space="0" w:color="auto"/>
            </w:tcBorders>
            <w:shd w:val="clear" w:color="auto" w:fill="FFFFFF"/>
            <w:vAlign w:val="center"/>
          </w:tcPr>
          <w:p w14:paraId="39A5E9E2"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Ընդհանուր գործընթացի տրանզակցիայի հաղորդագրություններ՝</w:t>
            </w:r>
          </w:p>
        </w:tc>
        <w:tc>
          <w:tcPr>
            <w:tcW w:w="5392" w:type="dxa"/>
            <w:tcBorders>
              <w:top w:val="single" w:sz="4" w:space="0" w:color="auto"/>
              <w:left w:val="single" w:sz="4" w:space="0" w:color="auto"/>
              <w:right w:val="single" w:sz="4" w:space="0" w:color="auto"/>
            </w:tcBorders>
            <w:shd w:val="clear" w:color="auto" w:fill="FFFFFF"/>
          </w:tcPr>
          <w:p w14:paraId="2D0A5E37" w14:textId="77777777" w:rsidR="0064324F" w:rsidRPr="00FF2A5F" w:rsidRDefault="0064324F" w:rsidP="00FF2A5F">
            <w:pPr>
              <w:spacing w:after="120"/>
              <w:rPr>
                <w:rFonts w:ascii="Sylfaen" w:hAnsi="Sylfaen" w:cs="Sylfaen"/>
                <w:sz w:val="20"/>
                <w:szCs w:val="20"/>
              </w:rPr>
            </w:pPr>
          </w:p>
        </w:tc>
      </w:tr>
      <w:tr w:rsidR="0064324F" w:rsidRPr="00FF2A5F" w14:paraId="5B3FE5E6" w14:textId="77777777" w:rsidTr="00FF2A5F">
        <w:tc>
          <w:tcPr>
            <w:tcW w:w="861" w:type="dxa"/>
            <w:tcBorders>
              <w:left w:val="single" w:sz="4" w:space="0" w:color="auto"/>
            </w:tcBorders>
            <w:shd w:val="clear" w:color="auto" w:fill="FFFFFF"/>
          </w:tcPr>
          <w:p w14:paraId="39117B3D"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tcBorders>
            <w:shd w:val="clear" w:color="auto" w:fill="FFFFFF"/>
            <w:vAlign w:val="center"/>
          </w:tcPr>
          <w:p w14:paraId="6EB1A7C1" w14:textId="77777777" w:rsidR="0064324F" w:rsidRPr="00FF2A5F" w:rsidRDefault="0064324F" w:rsidP="000A0DB8">
            <w:pPr>
              <w:pStyle w:val="Other0"/>
              <w:spacing w:after="120" w:line="240" w:lineRule="auto"/>
              <w:ind w:left="380" w:firstLine="20"/>
              <w:rPr>
                <w:rFonts w:ascii="Sylfaen" w:hAnsi="Sylfaen" w:cs="Sylfaen"/>
                <w:sz w:val="20"/>
                <w:szCs w:val="20"/>
              </w:rPr>
            </w:pPr>
            <w:r w:rsidRPr="00FF2A5F">
              <w:rPr>
                <w:rFonts w:ascii="Sylfaen" w:hAnsi="Sylfaen"/>
                <w:sz w:val="20"/>
                <w:szCs w:val="20"/>
              </w:rPr>
              <w:t>սկզբնավորող հաղորդագրություն</w:t>
            </w:r>
          </w:p>
        </w:tc>
        <w:tc>
          <w:tcPr>
            <w:tcW w:w="5392" w:type="dxa"/>
            <w:tcBorders>
              <w:left w:val="single" w:sz="4" w:space="0" w:color="auto"/>
              <w:right w:val="single" w:sz="4" w:space="0" w:color="auto"/>
            </w:tcBorders>
            <w:shd w:val="clear" w:color="auto" w:fill="FFFFFF"/>
            <w:vAlign w:val="center"/>
          </w:tcPr>
          <w:p w14:paraId="307D8ABB" w14:textId="77777777" w:rsidR="0064324F" w:rsidRPr="00FF2A5F" w:rsidRDefault="0064324F" w:rsidP="000A0DB8">
            <w:pPr>
              <w:pStyle w:val="Other0"/>
              <w:spacing w:after="120" w:line="240" w:lineRule="auto"/>
              <w:ind w:hanging="9"/>
              <w:rPr>
                <w:rFonts w:ascii="Sylfaen" w:hAnsi="Sylfaen" w:cs="Sylfaen"/>
                <w:sz w:val="20"/>
                <w:szCs w:val="20"/>
              </w:rPr>
            </w:pPr>
            <w:r w:rsidRPr="00FF2A5F">
              <w:rPr>
                <w:rFonts w:ascii="Sylfaen" w:hAnsi="Sylfaen"/>
                <w:sz w:val="20"/>
                <w:szCs w:val="20"/>
              </w:rPr>
              <w:t>ԱՕՏՄ-ի ժամանակավոր ներմուծումն ավարտելու մասին տեղեկությունների բացակայության մասին հարցում (P.CP.04.MSG.010)</w:t>
            </w:r>
          </w:p>
        </w:tc>
      </w:tr>
      <w:tr w:rsidR="0064324F" w:rsidRPr="00FF2A5F" w14:paraId="6A537614" w14:textId="77777777" w:rsidTr="00FF2A5F">
        <w:tc>
          <w:tcPr>
            <w:tcW w:w="861" w:type="dxa"/>
            <w:tcBorders>
              <w:left w:val="single" w:sz="4" w:space="0" w:color="auto"/>
            </w:tcBorders>
            <w:shd w:val="clear" w:color="auto" w:fill="FFFFFF"/>
          </w:tcPr>
          <w:p w14:paraId="3D638AB6"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tcBorders>
            <w:shd w:val="clear" w:color="auto" w:fill="FFFFFF"/>
          </w:tcPr>
          <w:p w14:paraId="2ECD4002" w14:textId="77777777" w:rsidR="0064324F" w:rsidRPr="00FF2A5F" w:rsidRDefault="0064324F" w:rsidP="000A0DB8">
            <w:pPr>
              <w:pStyle w:val="Other0"/>
              <w:spacing w:after="120" w:line="240" w:lineRule="auto"/>
              <w:ind w:left="380" w:firstLine="20"/>
              <w:rPr>
                <w:rFonts w:ascii="Sylfaen" w:hAnsi="Sylfaen" w:cs="Sylfaen"/>
                <w:sz w:val="20"/>
                <w:szCs w:val="20"/>
              </w:rPr>
            </w:pPr>
            <w:r w:rsidRPr="00FF2A5F">
              <w:rPr>
                <w:rFonts w:ascii="Sylfaen" w:hAnsi="Sylfaen"/>
                <w:sz w:val="20"/>
                <w:szCs w:val="20"/>
              </w:rPr>
              <w:t>պատասխան հաղորդագրություն</w:t>
            </w:r>
          </w:p>
        </w:tc>
        <w:tc>
          <w:tcPr>
            <w:tcW w:w="5392" w:type="dxa"/>
            <w:tcBorders>
              <w:left w:val="single" w:sz="4" w:space="0" w:color="auto"/>
              <w:right w:val="single" w:sz="4" w:space="0" w:color="auto"/>
            </w:tcBorders>
            <w:shd w:val="clear" w:color="auto" w:fill="FFFFFF"/>
            <w:vAlign w:val="center"/>
          </w:tcPr>
          <w:p w14:paraId="131D690B" w14:textId="77777777" w:rsidR="0064324F" w:rsidRPr="00FF2A5F" w:rsidRDefault="0064324F" w:rsidP="000A0DB8">
            <w:pPr>
              <w:pStyle w:val="Other0"/>
              <w:spacing w:after="120" w:line="240" w:lineRule="auto"/>
              <w:ind w:hanging="9"/>
              <w:rPr>
                <w:rFonts w:ascii="Sylfaen" w:hAnsi="Sylfaen" w:cs="Sylfaen"/>
                <w:sz w:val="20"/>
                <w:szCs w:val="20"/>
              </w:rPr>
            </w:pPr>
            <w:r w:rsidRPr="00FF2A5F">
              <w:rPr>
                <w:rFonts w:ascii="Sylfaen" w:hAnsi="Sylfaen"/>
                <w:sz w:val="20"/>
                <w:szCs w:val="20"/>
              </w:rPr>
              <w:t>տեղեկությունների բացակայության վերաբերյալ ծանուցում (P.CP.04.MSG.012)</w:t>
            </w:r>
          </w:p>
        </w:tc>
      </w:tr>
      <w:tr w:rsidR="0064324F" w:rsidRPr="00FF2A5F" w14:paraId="03A30529" w14:textId="77777777" w:rsidTr="00FF2A5F">
        <w:tc>
          <w:tcPr>
            <w:tcW w:w="861" w:type="dxa"/>
            <w:tcBorders>
              <w:left w:val="single" w:sz="4" w:space="0" w:color="auto"/>
              <w:bottom w:val="single" w:sz="4" w:space="0" w:color="auto"/>
            </w:tcBorders>
            <w:shd w:val="clear" w:color="auto" w:fill="FFFFFF"/>
          </w:tcPr>
          <w:p w14:paraId="1EE5C81E"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bottom w:val="single" w:sz="4" w:space="0" w:color="auto"/>
            </w:tcBorders>
            <w:shd w:val="clear" w:color="auto" w:fill="FFFFFF"/>
          </w:tcPr>
          <w:p w14:paraId="703ADB1F" w14:textId="77777777" w:rsidR="0064324F" w:rsidRPr="00FF2A5F" w:rsidRDefault="0064324F" w:rsidP="000A0DB8">
            <w:pPr>
              <w:spacing w:after="120"/>
              <w:ind w:left="380" w:firstLine="20"/>
              <w:rPr>
                <w:rFonts w:ascii="Sylfaen" w:hAnsi="Sylfaen" w:cs="Sylfaen"/>
                <w:sz w:val="20"/>
                <w:szCs w:val="20"/>
              </w:rPr>
            </w:pPr>
          </w:p>
        </w:tc>
        <w:tc>
          <w:tcPr>
            <w:tcW w:w="5392" w:type="dxa"/>
            <w:tcBorders>
              <w:left w:val="single" w:sz="4" w:space="0" w:color="auto"/>
              <w:bottom w:val="single" w:sz="4" w:space="0" w:color="auto"/>
              <w:right w:val="single" w:sz="4" w:space="0" w:color="auto"/>
            </w:tcBorders>
            <w:shd w:val="clear" w:color="auto" w:fill="FFFFFF"/>
            <w:vAlign w:val="center"/>
          </w:tcPr>
          <w:p w14:paraId="1CF52542" w14:textId="77777777" w:rsidR="0064324F" w:rsidRPr="00FF2A5F" w:rsidRDefault="0064324F" w:rsidP="000A0DB8">
            <w:pPr>
              <w:pStyle w:val="Other0"/>
              <w:spacing w:after="120" w:line="240" w:lineRule="auto"/>
              <w:ind w:hanging="9"/>
              <w:rPr>
                <w:rFonts w:ascii="Sylfaen" w:hAnsi="Sylfaen" w:cs="Sylfaen"/>
                <w:sz w:val="20"/>
                <w:szCs w:val="20"/>
                <w:lang w:val="hy-AM"/>
              </w:rPr>
            </w:pPr>
            <w:r w:rsidRPr="00FF2A5F">
              <w:rPr>
                <w:rFonts w:ascii="Sylfaen" w:hAnsi="Sylfaen"/>
                <w:sz w:val="20"/>
                <w:szCs w:val="20"/>
                <w:lang w:val="hy-AM"/>
              </w:rPr>
              <w:t>ԱՕՏՄ-ի ժամանակավոր ներմուծումն ավարտելու մասին հարցված տեղեկություններ (P.CP.04.VISG.011)</w:t>
            </w:r>
          </w:p>
        </w:tc>
      </w:tr>
      <w:tr w:rsidR="0064324F" w:rsidRPr="00FF2A5F" w14:paraId="35AFDD2B" w14:textId="77777777" w:rsidTr="00FF2A5F">
        <w:tc>
          <w:tcPr>
            <w:tcW w:w="861" w:type="dxa"/>
            <w:tcBorders>
              <w:top w:val="single" w:sz="4" w:space="0" w:color="auto"/>
              <w:left w:val="single" w:sz="4" w:space="0" w:color="auto"/>
            </w:tcBorders>
            <w:shd w:val="clear" w:color="auto" w:fill="FFFFFF"/>
          </w:tcPr>
          <w:p w14:paraId="2009A181" w14:textId="77777777" w:rsidR="0064324F" w:rsidRPr="00FF2A5F" w:rsidRDefault="0064324F" w:rsidP="00FF2A5F">
            <w:pPr>
              <w:pStyle w:val="Other0"/>
              <w:spacing w:after="120" w:line="240" w:lineRule="auto"/>
              <w:ind w:firstLine="0"/>
              <w:jc w:val="center"/>
              <w:rPr>
                <w:rFonts w:ascii="Sylfaen" w:hAnsi="Sylfaen" w:cs="Sylfaen"/>
                <w:sz w:val="20"/>
                <w:szCs w:val="20"/>
              </w:rPr>
            </w:pPr>
            <w:r w:rsidRPr="00FF2A5F">
              <w:rPr>
                <w:rFonts w:ascii="Sylfaen" w:hAnsi="Sylfaen"/>
                <w:sz w:val="20"/>
                <w:szCs w:val="20"/>
              </w:rPr>
              <w:t>11</w:t>
            </w:r>
          </w:p>
        </w:tc>
        <w:tc>
          <w:tcPr>
            <w:tcW w:w="3117" w:type="dxa"/>
            <w:tcBorders>
              <w:top w:val="single" w:sz="4" w:space="0" w:color="auto"/>
              <w:left w:val="single" w:sz="4" w:space="0" w:color="auto"/>
            </w:tcBorders>
            <w:shd w:val="clear" w:color="auto" w:fill="FFFFFF"/>
            <w:vAlign w:val="bottom"/>
          </w:tcPr>
          <w:p w14:paraId="2C85A0C4" w14:textId="77777777" w:rsidR="0064324F" w:rsidRPr="00FF2A5F" w:rsidRDefault="0064324F" w:rsidP="000A0DB8">
            <w:pPr>
              <w:pStyle w:val="Other0"/>
              <w:spacing w:after="120" w:line="240" w:lineRule="auto"/>
              <w:ind w:firstLine="0"/>
              <w:rPr>
                <w:rFonts w:ascii="Sylfaen" w:hAnsi="Sylfaen" w:cs="Sylfaen"/>
                <w:sz w:val="20"/>
                <w:szCs w:val="20"/>
              </w:rPr>
            </w:pPr>
            <w:r w:rsidRPr="00FF2A5F">
              <w:rPr>
                <w:rFonts w:ascii="Sylfaen" w:hAnsi="Sylfaen"/>
                <w:sz w:val="20"/>
                <w:szCs w:val="20"/>
              </w:rPr>
              <w:t>Ընդհանուր գործընթացի տրանզակցիայի հաղորդագրությունների պարամետրեր՝</w:t>
            </w:r>
          </w:p>
        </w:tc>
        <w:tc>
          <w:tcPr>
            <w:tcW w:w="5392" w:type="dxa"/>
            <w:tcBorders>
              <w:top w:val="single" w:sz="4" w:space="0" w:color="auto"/>
              <w:left w:val="single" w:sz="4" w:space="0" w:color="auto"/>
              <w:right w:val="single" w:sz="4" w:space="0" w:color="auto"/>
            </w:tcBorders>
            <w:shd w:val="clear" w:color="auto" w:fill="FFFFFF"/>
          </w:tcPr>
          <w:p w14:paraId="1D753CF2" w14:textId="77777777" w:rsidR="0064324F" w:rsidRPr="00FF2A5F" w:rsidRDefault="0064324F" w:rsidP="00FF2A5F">
            <w:pPr>
              <w:spacing w:after="120"/>
              <w:rPr>
                <w:rFonts w:ascii="Sylfaen" w:hAnsi="Sylfaen" w:cs="Sylfaen"/>
                <w:sz w:val="20"/>
                <w:szCs w:val="20"/>
              </w:rPr>
            </w:pPr>
          </w:p>
        </w:tc>
      </w:tr>
      <w:tr w:rsidR="0064324F" w:rsidRPr="00FF2A5F" w14:paraId="13117647" w14:textId="77777777" w:rsidTr="00FF2A5F">
        <w:tc>
          <w:tcPr>
            <w:tcW w:w="861" w:type="dxa"/>
            <w:tcBorders>
              <w:left w:val="single" w:sz="4" w:space="0" w:color="auto"/>
            </w:tcBorders>
            <w:shd w:val="clear" w:color="auto" w:fill="FFFFFF"/>
          </w:tcPr>
          <w:p w14:paraId="36C47883"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tcBorders>
            <w:shd w:val="clear" w:color="auto" w:fill="FFFFFF"/>
          </w:tcPr>
          <w:p w14:paraId="2A5014C7" w14:textId="77777777" w:rsidR="0064324F" w:rsidRPr="00FF2A5F" w:rsidRDefault="0064324F" w:rsidP="000A0DB8">
            <w:pPr>
              <w:pStyle w:val="Other0"/>
              <w:spacing w:after="120" w:line="240" w:lineRule="auto"/>
              <w:ind w:left="273" w:firstLine="0"/>
              <w:rPr>
                <w:rFonts w:ascii="Sylfaen" w:hAnsi="Sylfaen" w:cs="Sylfaen"/>
                <w:sz w:val="20"/>
                <w:szCs w:val="20"/>
              </w:rPr>
            </w:pPr>
            <w:r w:rsidRPr="00FF2A5F">
              <w:rPr>
                <w:rFonts w:ascii="Sylfaen" w:hAnsi="Sylfaen"/>
                <w:sz w:val="20"/>
                <w:szCs w:val="20"/>
              </w:rPr>
              <w:t>ԷԹՍ-ի հատկանիշ</w:t>
            </w:r>
          </w:p>
        </w:tc>
        <w:tc>
          <w:tcPr>
            <w:tcW w:w="5392" w:type="dxa"/>
            <w:tcBorders>
              <w:left w:val="single" w:sz="4" w:space="0" w:color="auto"/>
              <w:right w:val="single" w:sz="4" w:space="0" w:color="auto"/>
            </w:tcBorders>
            <w:shd w:val="clear" w:color="auto" w:fill="FFFFFF"/>
            <w:vAlign w:val="center"/>
          </w:tcPr>
          <w:p w14:paraId="5D39F24E" w14:textId="77777777" w:rsidR="0064324F" w:rsidRPr="00FF2A5F" w:rsidRDefault="0064324F" w:rsidP="00FF2A5F">
            <w:pPr>
              <w:pStyle w:val="Other0"/>
              <w:spacing w:after="120" w:line="240" w:lineRule="auto"/>
              <w:rPr>
                <w:rFonts w:ascii="Sylfaen" w:hAnsi="Sylfaen" w:cs="Sylfaen"/>
                <w:sz w:val="20"/>
                <w:szCs w:val="20"/>
              </w:rPr>
            </w:pPr>
            <w:r w:rsidRPr="00FF2A5F">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FF2A5F" w14:paraId="4509D0C5" w14:textId="77777777" w:rsidTr="00FF2A5F">
        <w:tc>
          <w:tcPr>
            <w:tcW w:w="861" w:type="dxa"/>
            <w:tcBorders>
              <w:left w:val="single" w:sz="4" w:space="0" w:color="auto"/>
              <w:bottom w:val="single" w:sz="4" w:space="0" w:color="auto"/>
            </w:tcBorders>
            <w:shd w:val="clear" w:color="auto" w:fill="FFFFFF"/>
          </w:tcPr>
          <w:p w14:paraId="1FF33067" w14:textId="77777777" w:rsidR="0064324F" w:rsidRPr="00FF2A5F" w:rsidRDefault="0064324F" w:rsidP="00FF2A5F">
            <w:pPr>
              <w:spacing w:after="120"/>
              <w:rPr>
                <w:rFonts w:ascii="Sylfaen" w:hAnsi="Sylfaen" w:cs="Sylfaen"/>
                <w:sz w:val="20"/>
                <w:szCs w:val="20"/>
              </w:rPr>
            </w:pPr>
          </w:p>
        </w:tc>
        <w:tc>
          <w:tcPr>
            <w:tcW w:w="3117" w:type="dxa"/>
            <w:tcBorders>
              <w:left w:val="single" w:sz="4" w:space="0" w:color="auto"/>
              <w:bottom w:val="single" w:sz="4" w:space="0" w:color="auto"/>
            </w:tcBorders>
            <w:shd w:val="clear" w:color="auto" w:fill="FFFFFF"/>
            <w:vAlign w:val="center"/>
          </w:tcPr>
          <w:p w14:paraId="4F949225" w14:textId="77777777" w:rsidR="0064324F" w:rsidRPr="00FF2A5F" w:rsidRDefault="0064324F" w:rsidP="000A0DB8">
            <w:pPr>
              <w:pStyle w:val="Other0"/>
              <w:spacing w:after="120" w:line="240" w:lineRule="auto"/>
              <w:ind w:left="273" w:firstLine="0"/>
              <w:rPr>
                <w:rFonts w:ascii="Sylfaen" w:hAnsi="Sylfaen" w:cs="Sylfaen"/>
                <w:sz w:val="20"/>
                <w:szCs w:val="20"/>
                <w:lang w:val="hy-AM"/>
              </w:rPr>
            </w:pPr>
            <w:r w:rsidRPr="00FF2A5F">
              <w:rPr>
                <w:rFonts w:ascii="Sylfaen" w:hAnsi="Sylfaen"/>
                <w:sz w:val="20"/>
                <w:szCs w:val="20"/>
                <w:lang w:val="hy-AM"/>
              </w:rPr>
              <w:t>ոչ ճշգրիտ ԷԹՍ-ով էլեկտրոնային փաստաթղթի փոխանցում</w:t>
            </w:r>
          </w:p>
        </w:tc>
        <w:tc>
          <w:tcPr>
            <w:tcW w:w="5392" w:type="dxa"/>
            <w:tcBorders>
              <w:left w:val="single" w:sz="4" w:space="0" w:color="auto"/>
              <w:bottom w:val="single" w:sz="4" w:space="0" w:color="auto"/>
              <w:right w:val="single" w:sz="4" w:space="0" w:color="auto"/>
            </w:tcBorders>
            <w:shd w:val="clear" w:color="auto" w:fill="FFFFFF"/>
          </w:tcPr>
          <w:p w14:paraId="11B76E29" w14:textId="77777777" w:rsidR="0064324F" w:rsidRPr="00FF2A5F" w:rsidRDefault="001525D8" w:rsidP="00FF2A5F">
            <w:pPr>
              <w:pStyle w:val="Other0"/>
              <w:spacing w:after="120" w:line="240" w:lineRule="auto"/>
              <w:rPr>
                <w:rFonts w:ascii="Sylfaen" w:hAnsi="Sylfaen" w:cs="Sylfaen"/>
                <w:sz w:val="20"/>
                <w:szCs w:val="20"/>
              </w:rPr>
            </w:pPr>
            <w:r>
              <w:rPr>
                <w:rFonts w:ascii="Sylfaen" w:hAnsi="Sylfaen"/>
                <w:sz w:val="20"/>
                <w:szCs w:val="20"/>
              </w:rPr>
              <w:t>-</w:t>
            </w:r>
          </w:p>
        </w:tc>
      </w:tr>
    </w:tbl>
    <w:p w14:paraId="249AE00C" w14:textId="77777777" w:rsidR="0064324F" w:rsidRPr="000A0DB8" w:rsidRDefault="0064324F" w:rsidP="0064324F">
      <w:pPr>
        <w:pStyle w:val="BodyText1"/>
        <w:spacing w:after="160"/>
        <w:ind w:firstLine="0"/>
        <w:jc w:val="center"/>
        <w:rPr>
          <w:rFonts w:ascii="Sylfaen" w:hAnsi="Sylfaen" w:cs="Sylfaen"/>
          <w:sz w:val="24"/>
          <w:szCs w:val="24"/>
          <w:lang w:val="hy-AM"/>
        </w:rPr>
      </w:pPr>
      <w:r w:rsidRPr="000A0DB8">
        <w:rPr>
          <w:rFonts w:ascii="Sylfaen" w:hAnsi="Sylfaen"/>
          <w:sz w:val="24"/>
          <w:szCs w:val="24"/>
          <w:shd w:val="clear" w:color="auto" w:fill="FFFFFF"/>
          <w:lang w:val="hy-AM"/>
        </w:rPr>
        <w:t>9.</w:t>
      </w:r>
      <w:r w:rsidRPr="000A0DB8">
        <w:rPr>
          <w:rFonts w:ascii="Sylfaen" w:hAnsi="Sylfaen"/>
          <w:sz w:val="24"/>
          <w:szCs w:val="24"/>
          <w:lang w:val="hy-AM"/>
        </w:rPr>
        <w:t xml:space="preserve"> «Ժամանակավորապես ներմուծված </w:t>
      </w:r>
      <w:r w:rsidR="00654716" w:rsidRPr="000A0DB8">
        <w:rPr>
          <w:rFonts w:ascii="Sylfaen" w:hAnsi="Sylfaen"/>
          <w:sz w:val="24"/>
          <w:szCs w:val="24"/>
          <w:lang w:val="hy-AM"/>
        </w:rPr>
        <w:t>եւ</w:t>
      </w:r>
      <w:r w:rsidRPr="000A0DB8">
        <w:rPr>
          <w:rFonts w:ascii="Sylfaen" w:hAnsi="Sylfaen"/>
          <w:sz w:val="24"/>
          <w:szCs w:val="24"/>
          <w:lang w:val="hy-AM"/>
        </w:rPr>
        <w:t xml:space="preserve"> չարտահանված ԱՕՏՄ-ների մասին տեղեկությունների հարցում» ընդհանուր գործընթացի տրանզակցիա (P.CP.04.TRN.009)</w:t>
      </w:r>
    </w:p>
    <w:p w14:paraId="6491F4F7" w14:textId="77777777" w:rsidR="0064324F" w:rsidRPr="00654716" w:rsidRDefault="0064324F" w:rsidP="00FF2A5F">
      <w:pPr>
        <w:pStyle w:val="BodyText1"/>
        <w:tabs>
          <w:tab w:val="left" w:pos="1134"/>
        </w:tabs>
        <w:spacing w:after="160"/>
        <w:ind w:firstLine="567"/>
        <w:jc w:val="both"/>
        <w:rPr>
          <w:rFonts w:ascii="Sylfaen" w:hAnsi="Sylfaen" w:cs="Sylfaen"/>
          <w:sz w:val="24"/>
          <w:szCs w:val="24"/>
        </w:rPr>
      </w:pPr>
      <w:r w:rsidRPr="00F35D66">
        <w:rPr>
          <w:rFonts w:ascii="Sylfaen" w:hAnsi="Sylfaen"/>
          <w:sz w:val="24"/>
          <w:szCs w:val="24"/>
          <w:shd w:val="clear" w:color="auto" w:fill="FFFFFF"/>
          <w:lang w:val="hy-AM"/>
        </w:rPr>
        <w:t>28.</w:t>
      </w:r>
      <w:r w:rsidR="00FF2A5F" w:rsidRPr="00F35D66">
        <w:rPr>
          <w:rFonts w:ascii="Sylfaen" w:hAnsi="Sylfaen"/>
          <w:sz w:val="24"/>
          <w:szCs w:val="24"/>
          <w:lang w:val="hy-AM"/>
        </w:rPr>
        <w:tab/>
      </w:r>
      <w:r w:rsidRPr="00F35D66">
        <w:rPr>
          <w:rFonts w:ascii="Sylfaen" w:hAnsi="Sylfaen"/>
          <w:sz w:val="24"/>
          <w:szCs w:val="24"/>
          <w:lang w:val="hy-AM"/>
        </w:rPr>
        <w:t xml:space="preserve">«Ժամանակավորապես ներմուծված </w:t>
      </w:r>
      <w:r w:rsidR="00654716" w:rsidRPr="00F35D66">
        <w:rPr>
          <w:rFonts w:ascii="Sylfaen" w:hAnsi="Sylfaen"/>
          <w:sz w:val="24"/>
          <w:szCs w:val="24"/>
          <w:lang w:val="hy-AM"/>
        </w:rPr>
        <w:t>եւ</w:t>
      </w:r>
      <w:r w:rsidRPr="00F35D66">
        <w:rPr>
          <w:rFonts w:ascii="Sylfaen" w:hAnsi="Sylfaen"/>
          <w:sz w:val="24"/>
          <w:szCs w:val="24"/>
          <w:lang w:val="hy-AM"/>
        </w:rPr>
        <w:t xml:space="preserve"> չարտահանված ԱՕՏՄ-ների մասին տեղեկությունների հարցում» ընդհանուր գործընթացի տրանզակցիան (P.CP.04.TRN.009) կատարվում է նախաձեռնողի կողմից ռեսպոնդենտին համապատասխան տեղեկություններ ներկայացնելու համար։ Ընդհանուր </w:t>
      </w:r>
      <w:r w:rsidRPr="00F35D66">
        <w:rPr>
          <w:rFonts w:ascii="Sylfaen" w:hAnsi="Sylfaen"/>
          <w:spacing w:val="-4"/>
          <w:sz w:val="24"/>
          <w:szCs w:val="24"/>
          <w:lang w:val="hy-AM"/>
        </w:rPr>
        <w:t xml:space="preserve">գործընթացի նշված տրանզակցիայի կատարման սխեման ներկայացված է 17-րդ նկարում։ </w:t>
      </w:r>
      <w:r w:rsidRPr="00FF2A5F">
        <w:rPr>
          <w:rFonts w:ascii="Sylfaen" w:hAnsi="Sylfaen"/>
          <w:spacing w:val="-4"/>
          <w:sz w:val="24"/>
          <w:szCs w:val="24"/>
        </w:rPr>
        <w:t>Ընդհանուր գործընթացի տրանզակցիայի պարամետրերը բերված են 18-րդ աղյուսակում</w:t>
      </w:r>
      <w:r w:rsidRPr="00654716">
        <w:rPr>
          <w:rFonts w:ascii="Sylfaen" w:hAnsi="Sylfaen"/>
          <w:sz w:val="24"/>
          <w:szCs w:val="24"/>
        </w:rPr>
        <w:t>։</w:t>
      </w:r>
    </w:p>
    <w:p w14:paraId="4E6F81F2"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3F231FCD">
          <v:group id="_x0000_s1415" style="position:absolute;margin-left:3.35pt;margin-top:6.95pt;width:452.25pt;height:352.5pt;z-index:251853312" coordorigin="1485,1557" coordsize="9045,7050">
            <v:rect id="_x0000_s1338" style="position:absolute;left:1830;top:1557;width:4245;height:195" stroked="f">
              <v:textbox inset="0,0,0,0">
                <w:txbxContent>
                  <w:p w14:paraId="61E332AF"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339" style="position:absolute;left:7155;top:1557;width:2910;height:195" stroked="f">
              <v:textbox inset="0,0,0,0">
                <w:txbxContent>
                  <w:p w14:paraId="2C136A2C"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340" style="position:absolute;left:1485;top:3267;width:915;height:510" stroked="f">
              <v:textbox inset="0,0,0,0">
                <w:txbxContent>
                  <w:p w14:paraId="55E54C7A" w14:textId="77777777" w:rsidR="00846ABE" w:rsidRPr="00FF2A5F" w:rsidRDefault="00846ABE" w:rsidP="0064324F">
                    <w:pPr>
                      <w:jc w:val="center"/>
                      <w:rPr>
                        <w:rFonts w:ascii="Sylfaen" w:hAnsi="Sylfaen"/>
                        <w:sz w:val="16"/>
                      </w:rPr>
                    </w:pPr>
                    <w:r w:rsidRPr="00FF2A5F">
                      <w:rPr>
                        <w:rFonts w:ascii="Sylfaen" w:hAnsi="Sylfaen"/>
                        <w:sz w:val="12"/>
                      </w:rPr>
                      <w:t>Հսկողության սխալ</w:t>
                    </w:r>
                  </w:p>
                </w:txbxContent>
              </v:textbox>
            </v:rect>
            <v:rect id="_x0000_s1341" style="position:absolute;left:4320;top:8367;width:675;height:240" stroked="f">
              <v:textbox inset="0,0,0,0">
                <w:txbxContent>
                  <w:p w14:paraId="0361F342" w14:textId="77777777" w:rsidR="00846ABE" w:rsidRPr="00945C65" w:rsidRDefault="00846ABE" w:rsidP="0064324F">
                    <w:pPr>
                      <w:jc w:val="center"/>
                      <w:rPr>
                        <w:rFonts w:ascii="Sylfaen" w:hAnsi="Sylfaen"/>
                        <w:sz w:val="12"/>
                        <w:szCs w:val="12"/>
                      </w:rPr>
                    </w:pPr>
                    <w:r w:rsidRPr="0033721F">
                      <w:rPr>
                        <w:rFonts w:ascii="Sylfaen" w:hAnsi="Sylfaen"/>
                        <w:sz w:val="12"/>
                        <w:szCs w:val="12"/>
                      </w:rPr>
                      <w:t>Հաջողված</w:t>
                    </w:r>
                  </w:p>
                </w:txbxContent>
              </v:textbox>
            </v:rect>
            <v:rect id="_x0000_s1342" style="position:absolute;left:2565;top:8367;width:675;height:240" stroked="f">
              <v:textbox inset="0,0,0,0">
                <w:txbxContent>
                  <w:p w14:paraId="13818901" w14:textId="77777777" w:rsidR="00846ABE" w:rsidRPr="00945C65" w:rsidRDefault="00846ABE" w:rsidP="0064324F">
                    <w:pPr>
                      <w:jc w:val="center"/>
                      <w:rPr>
                        <w:rFonts w:ascii="Sylfaen" w:hAnsi="Sylfaen"/>
                        <w:sz w:val="12"/>
                        <w:szCs w:val="12"/>
                      </w:rPr>
                    </w:pPr>
                    <w:r w:rsidRPr="0033721F">
                      <w:rPr>
                        <w:rFonts w:ascii="Sylfaen" w:hAnsi="Sylfaen"/>
                        <w:sz w:val="12"/>
                        <w:szCs w:val="12"/>
                      </w:rPr>
                      <w:t>Հաջողված</w:t>
                    </w:r>
                  </w:p>
                </w:txbxContent>
              </v:textbox>
            </v:rect>
            <v:rect id="_x0000_s1362" style="position:absolute;left:2490;top:2952;width:2505;height:1965" stroked="f">
              <v:textbox inset="0,0,0,0">
                <w:txbxContent>
                  <w:p w14:paraId="0109EE3B" w14:textId="77777777" w:rsidR="00846ABE" w:rsidRPr="00FF2A5F" w:rsidRDefault="00846ABE" w:rsidP="0064324F">
                    <w:pPr>
                      <w:jc w:val="center"/>
                      <w:rPr>
                        <w:rFonts w:ascii="Sylfaen" w:hAnsi="Sylfaen"/>
                        <w:sz w:val="18"/>
                      </w:rPr>
                    </w:pPr>
                    <w:r w:rsidRPr="00FF2A5F">
                      <w:rPr>
                        <w:rFonts w:ascii="Sylfaen" w:hAnsi="Sylfaen"/>
                        <w:sz w:val="14"/>
                      </w:rPr>
                      <w:t>հայտարարագրողի մոտ ժամանակավորապես ներմուծված և չարտահանված ԱՕՏՄ-ների առկայության մասին տեղեկությունների հարցում</w:t>
                    </w:r>
                  </w:p>
                </w:txbxContent>
              </v:textbox>
            </v:rect>
            <v:rect id="_x0000_s1363" style="position:absolute;left:8025;top:3027;width:2505;height:1965" stroked="f">
              <v:textbox inset="0,0,0,0">
                <w:txbxContent>
                  <w:p w14:paraId="5A4BCFF9" w14:textId="77777777" w:rsidR="00846ABE" w:rsidRPr="00FF2A5F" w:rsidRDefault="00846ABE" w:rsidP="0064324F">
                    <w:pPr>
                      <w:jc w:val="center"/>
                      <w:rPr>
                        <w:rFonts w:ascii="Sylfaen" w:hAnsi="Sylfaen"/>
                        <w:sz w:val="18"/>
                      </w:rPr>
                    </w:pPr>
                    <w:r w:rsidRPr="00FF2A5F">
                      <w:rPr>
                        <w:rFonts w:ascii="Sylfaen" w:hAnsi="Sylfaen"/>
                        <w:sz w:val="14"/>
                      </w:rPr>
                      <w:t xml:space="preserve">Հայտարարագրողի մոտ ժամանակավորապես ներմուծված և չարտահանված ԱՕՏՄ-ների առկայության մասին տեղեկությունների մշակում և ներկայացում </w:t>
                    </w:r>
                  </w:p>
                </w:txbxContent>
              </v:textbox>
            </v:rect>
            <v:rect id="_x0000_s1364" style="position:absolute;left:1680;top:5592;width:2640;height:870" stroked="f">
              <v:textbox inset="0,0,0,0">
                <w:txbxContent>
                  <w:p w14:paraId="4072556A" w14:textId="77777777" w:rsidR="00846ABE" w:rsidRPr="00187213" w:rsidRDefault="00846ABE" w:rsidP="0064324F">
                    <w:pPr>
                      <w:jc w:val="center"/>
                      <w:rPr>
                        <w:rFonts w:ascii="Sylfaen" w:hAnsi="Sylfaen"/>
                        <w:sz w:val="20"/>
                      </w:rPr>
                    </w:pPr>
                    <w:r w:rsidRPr="00FF2A5F">
                      <w:rPr>
                        <w:rFonts w:ascii="Sylfaen" w:hAnsi="Sylfaen"/>
                        <w:sz w:val="14"/>
                      </w:rPr>
                      <w:t xml:space="preserve">: ԱՕՏՄ-ի ժամանակավոր ներմուծման մասին տեղեկություններ [տեղեկությունները </w:t>
                    </w:r>
                    <w:r w:rsidRPr="00FF2A5F">
                      <w:rPr>
                        <w:rFonts w:ascii="Sylfaen" w:hAnsi="Sylfaen"/>
                        <w:sz w:val="14"/>
                        <w:szCs w:val="16"/>
                      </w:rPr>
                      <w:t>բացակայում են]</w:t>
                    </w:r>
                  </w:p>
                </w:txbxContent>
              </v:textbox>
            </v:rect>
            <v:rect id="_x0000_s1365" style="position:absolute;left:3435;top:6837;width:2475;height:870" stroked="f">
              <v:textbox inset="0,0,0,0">
                <w:txbxContent>
                  <w:p w14:paraId="26376E29" w14:textId="77777777" w:rsidR="00846ABE" w:rsidRPr="00FF2A5F" w:rsidRDefault="00846ABE" w:rsidP="0064324F">
                    <w:pPr>
                      <w:jc w:val="center"/>
                      <w:rPr>
                        <w:rFonts w:ascii="Sylfaen" w:hAnsi="Sylfaen"/>
                        <w:sz w:val="18"/>
                      </w:rPr>
                    </w:pPr>
                    <w:r w:rsidRPr="00FF2A5F">
                      <w:rPr>
                        <w:rFonts w:ascii="Sylfaen" w:hAnsi="Sylfaen"/>
                        <w:sz w:val="14"/>
                      </w:rPr>
                      <w:t>: ԱՕՏՄ-ի ժամանակավոր ներմուծման մասին տեղեկություններ [տեղեկությունները ներկայացվել են]</w:t>
                    </w:r>
                  </w:p>
                </w:txbxContent>
              </v:textbox>
            </v:rect>
            <v:rect id="_x0000_s1366" style="position:absolute;left:5250;top:1947;width:2475;height:1155" stroked="f">
              <v:textbox inset="0,0,0,0">
                <w:txbxContent>
                  <w:p w14:paraId="4056BACD" w14:textId="77777777" w:rsidR="00846ABE" w:rsidRDefault="00846ABE" w:rsidP="00FF2A5F">
                    <w:pPr>
                      <w:widowControl/>
                      <w:jc w:val="center"/>
                      <w:rPr>
                        <w:rFonts w:ascii="Sylfaen" w:hAnsi="Sylfaen"/>
                        <w:sz w:val="14"/>
                        <w:lang w:val="en-US"/>
                      </w:rPr>
                    </w:pPr>
                    <w:r w:rsidRPr="00FF2A5F">
                      <w:rPr>
                        <w:rFonts w:ascii="Sylfaen" w:hAnsi="Sylfaen"/>
                        <w:sz w:val="14"/>
                      </w:rPr>
                      <w:t>Հայտարարագրողի մոտ ժամանակավորապես ներմուծված և չարտահանված ԱՕՏՄ-ների առկայության մասին տեղեկությունների հարցում</w:t>
                    </w:r>
                    <w:r>
                      <w:rPr>
                        <w:rFonts w:ascii="Sylfaen" w:hAnsi="Sylfaen"/>
                        <w:sz w:val="14"/>
                        <w:lang w:val="en-US"/>
                      </w:rPr>
                      <w:t xml:space="preserve"> </w:t>
                    </w:r>
                  </w:p>
                  <w:p w14:paraId="5A491579" w14:textId="77777777" w:rsidR="00846ABE" w:rsidRPr="00FF2A5F" w:rsidRDefault="00846ABE" w:rsidP="00FF2A5F">
                    <w:pPr>
                      <w:widowControl/>
                      <w:jc w:val="center"/>
                      <w:rPr>
                        <w:rFonts w:ascii="Sylfaen" w:hAnsi="Sylfaen"/>
                        <w:sz w:val="18"/>
                      </w:rPr>
                    </w:pPr>
                    <w:r w:rsidRPr="00FF2A5F">
                      <w:rPr>
                        <w:rFonts w:ascii="Sylfaen" w:hAnsi="Sylfaen"/>
                        <w:sz w:val="14"/>
                      </w:rPr>
                      <w:t>(Р.СР.04. MSG.013)</w:t>
                    </w:r>
                  </w:p>
                </w:txbxContent>
              </v:textbox>
            </v:rect>
            <v:rect id="_x0000_s1367" style="position:absolute;left:5250;top:3387;width:2475;height:1005" stroked="f">
              <v:textbox inset="0,0,0,0">
                <w:txbxContent>
                  <w:p w14:paraId="164B3957" w14:textId="77777777" w:rsidR="00846ABE" w:rsidRPr="00187213" w:rsidRDefault="00846ABE" w:rsidP="00FF2A5F">
                    <w:pPr>
                      <w:widowControl/>
                      <w:jc w:val="center"/>
                      <w:rPr>
                        <w:rFonts w:ascii="Sylfaen" w:hAnsi="Sylfaen"/>
                        <w:sz w:val="20"/>
                      </w:rPr>
                    </w:pPr>
                    <w:r w:rsidRPr="00FF2A5F">
                      <w:rPr>
                        <w:rFonts w:ascii="Sylfaen" w:hAnsi="Sylfaen"/>
                        <w:sz w:val="14"/>
                      </w:rPr>
                      <w:t>Հայտարարատուի մոտ ժամանակավորապես ներմուծված և չարտահանված ԱՕՏՄ-ների առկայության մասին տեղեկություններ</w:t>
                    </w:r>
                    <w:r>
                      <w:rPr>
                        <w:rFonts w:ascii="Sylfaen" w:hAnsi="Sylfaen"/>
                        <w:sz w:val="14"/>
                        <w:lang w:val="en-US"/>
                      </w:rPr>
                      <w:t xml:space="preserve"> </w:t>
                    </w:r>
                    <w:r w:rsidRPr="00FF2A5F">
                      <w:rPr>
                        <w:rFonts w:ascii="Sylfaen" w:hAnsi="Sylfaen"/>
                        <w:sz w:val="14"/>
                      </w:rPr>
                      <w:t>(Р.СР.04 MSG.014)</w:t>
                    </w:r>
                  </w:p>
                </w:txbxContent>
              </v:textbox>
            </v:rect>
            <v:rect id="_x0000_s1368" style="position:absolute;left:5330;top:4647;width:2289;height:662" stroked="f">
              <v:textbox inset="0,0,0,0">
                <w:txbxContent>
                  <w:p w14:paraId="554090F3" w14:textId="77777777" w:rsidR="00846ABE" w:rsidRDefault="00846ABE" w:rsidP="0064324F">
                    <w:pPr>
                      <w:jc w:val="center"/>
                      <w:rPr>
                        <w:rFonts w:ascii="Sylfaen" w:hAnsi="Sylfaen"/>
                        <w:sz w:val="14"/>
                        <w:lang w:val="en-US"/>
                      </w:rPr>
                    </w:pPr>
                    <w:r w:rsidRPr="00FF2A5F">
                      <w:rPr>
                        <w:rFonts w:ascii="Sylfaen" w:hAnsi="Sylfaen"/>
                        <w:sz w:val="14"/>
                      </w:rPr>
                      <w:t>Տեղեկությունների բացակայության վերաբերյալ ծանուցում</w:t>
                    </w:r>
                  </w:p>
                  <w:p w14:paraId="29059398" w14:textId="77777777" w:rsidR="00846ABE" w:rsidRPr="00FF2A5F" w:rsidRDefault="00846ABE" w:rsidP="0064324F">
                    <w:pPr>
                      <w:jc w:val="center"/>
                      <w:rPr>
                        <w:rFonts w:ascii="Sylfaen" w:hAnsi="Sylfaen"/>
                        <w:sz w:val="18"/>
                      </w:rPr>
                    </w:pPr>
                    <w:r w:rsidRPr="00FF2A5F">
                      <w:rPr>
                        <w:rFonts w:ascii="Sylfaen" w:hAnsi="Sylfaen"/>
                        <w:sz w:val="14"/>
                      </w:rPr>
                      <w:t xml:space="preserve"> (Р.СР.04 .MSG.012)</w:t>
                    </w:r>
                  </w:p>
                </w:txbxContent>
              </v:textbox>
            </v:rect>
          </v:group>
        </w:pict>
      </w:r>
      <w:r w:rsidR="0064324F" w:rsidRPr="00654716">
        <w:rPr>
          <w:rFonts w:ascii="Sylfaen" w:hAnsi="Sylfaen" w:cs="Sylfaen"/>
          <w:noProof/>
          <w:lang w:val="en-US" w:eastAsia="en-US" w:bidi="ar-SA"/>
        </w:rPr>
        <w:drawing>
          <wp:inline distT="0" distB="0" distL="0" distR="0" wp14:anchorId="4187CF64" wp14:editId="122C19F4">
            <wp:extent cx="5925185" cy="4687570"/>
            <wp:effectExtent l="0" t="0" r="0" b="0"/>
            <wp:docPr id="53"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6" cstate="print"/>
                    <a:stretch/>
                  </pic:blipFill>
                  <pic:spPr>
                    <a:xfrm>
                      <a:off x="0" y="0"/>
                      <a:ext cx="5925185" cy="4687570"/>
                    </a:xfrm>
                    <a:prstGeom prst="rect">
                      <a:avLst/>
                    </a:prstGeom>
                  </pic:spPr>
                </pic:pic>
              </a:graphicData>
            </a:graphic>
          </wp:inline>
        </w:drawing>
      </w:r>
    </w:p>
    <w:p w14:paraId="26D8EF11" w14:textId="77777777" w:rsidR="0064324F" w:rsidRPr="00971DE9" w:rsidRDefault="0064324F" w:rsidP="0064324F">
      <w:pPr>
        <w:pStyle w:val="Picturecaption0"/>
        <w:spacing w:after="160" w:line="360" w:lineRule="auto"/>
        <w:rPr>
          <w:rFonts w:ascii="Sylfaen" w:hAnsi="Sylfaen" w:cs="Sylfaen"/>
          <w:sz w:val="20"/>
          <w:szCs w:val="20"/>
          <w:lang w:val="hy-AM"/>
        </w:rPr>
      </w:pPr>
      <w:r w:rsidRPr="00971DE9">
        <w:rPr>
          <w:rFonts w:ascii="Sylfaen" w:hAnsi="Sylfaen"/>
          <w:sz w:val="20"/>
          <w:szCs w:val="20"/>
          <w:lang w:val="hy-AM"/>
        </w:rPr>
        <w:t xml:space="preserve">Նկ. 17. «Ժամանակավորապես ներմուծված </w:t>
      </w:r>
      <w:r w:rsidR="00654716" w:rsidRPr="00971DE9">
        <w:rPr>
          <w:rFonts w:ascii="Sylfaen" w:hAnsi="Sylfaen"/>
          <w:sz w:val="20"/>
          <w:szCs w:val="20"/>
          <w:lang w:val="hy-AM"/>
        </w:rPr>
        <w:t>եւ</w:t>
      </w:r>
      <w:r w:rsidRPr="00971DE9">
        <w:rPr>
          <w:rFonts w:ascii="Sylfaen" w:hAnsi="Sylfaen"/>
          <w:sz w:val="20"/>
          <w:szCs w:val="20"/>
          <w:lang w:val="hy-AM"/>
        </w:rPr>
        <w:t xml:space="preserve"> չարտահանված ԱՕՏՄ-ների մասին տեղեկությունների հարցում» ընդհանուր գործընթացի տրանզակցիայի </w:t>
      </w:r>
      <w:r w:rsidR="000A0DB8" w:rsidRPr="00F35D66">
        <w:rPr>
          <w:rFonts w:ascii="Sylfaen" w:hAnsi="Sylfaen"/>
          <w:sz w:val="20"/>
          <w:szCs w:val="20"/>
          <w:lang w:val="hy-AM"/>
        </w:rPr>
        <w:br/>
      </w:r>
      <w:r w:rsidRPr="00971DE9">
        <w:rPr>
          <w:rFonts w:ascii="Sylfaen" w:hAnsi="Sylfaen"/>
          <w:sz w:val="20"/>
          <w:szCs w:val="20"/>
          <w:lang w:val="hy-AM"/>
        </w:rPr>
        <w:t xml:space="preserve">(P.CP.04.TRN.009) կատարման սխեմա </w:t>
      </w:r>
    </w:p>
    <w:p w14:paraId="6B5823F5" w14:textId="77777777" w:rsidR="0064324F" w:rsidRPr="00971DE9" w:rsidRDefault="0064324F" w:rsidP="0064324F">
      <w:pPr>
        <w:pStyle w:val="Heading10"/>
        <w:spacing w:after="160" w:line="360" w:lineRule="auto"/>
        <w:ind w:left="0"/>
        <w:jc w:val="right"/>
        <w:rPr>
          <w:rFonts w:ascii="Sylfaen" w:hAnsi="Sylfaen" w:cs="Sylfaen"/>
          <w:color w:val="000000" w:themeColor="text1"/>
          <w:sz w:val="24"/>
          <w:szCs w:val="24"/>
          <w:lang w:val="hy-AM"/>
        </w:rPr>
      </w:pPr>
      <w:r w:rsidRPr="00971DE9">
        <w:rPr>
          <w:rFonts w:ascii="Sylfaen" w:hAnsi="Sylfaen"/>
          <w:color w:val="000000" w:themeColor="text1"/>
          <w:sz w:val="24"/>
          <w:szCs w:val="24"/>
          <w:lang w:val="hy-AM"/>
        </w:rPr>
        <w:t>Աղյուսակ 18</w:t>
      </w:r>
    </w:p>
    <w:p w14:paraId="2F686478" w14:textId="77777777" w:rsidR="0064324F" w:rsidRPr="00971DE9" w:rsidRDefault="0064324F" w:rsidP="0064324F">
      <w:pPr>
        <w:pStyle w:val="Heading10"/>
        <w:spacing w:after="160" w:line="360" w:lineRule="auto"/>
        <w:ind w:left="0"/>
        <w:jc w:val="center"/>
        <w:rPr>
          <w:rFonts w:ascii="Sylfaen" w:hAnsi="Sylfaen" w:cs="Sylfaen"/>
          <w:color w:val="000000" w:themeColor="text1"/>
          <w:sz w:val="24"/>
          <w:szCs w:val="24"/>
          <w:lang w:val="hy-AM"/>
        </w:rPr>
      </w:pPr>
      <w:r w:rsidRPr="00971DE9">
        <w:rPr>
          <w:rFonts w:ascii="Sylfaen" w:hAnsi="Sylfaen"/>
          <w:color w:val="000000" w:themeColor="text1"/>
          <w:sz w:val="24"/>
          <w:szCs w:val="24"/>
          <w:lang w:val="hy-AM"/>
        </w:rPr>
        <w:t xml:space="preserve">«Ժամանակավորապես ներմուծված </w:t>
      </w:r>
      <w:r w:rsidR="00654716" w:rsidRPr="00971DE9">
        <w:rPr>
          <w:rFonts w:ascii="Sylfaen" w:hAnsi="Sylfaen"/>
          <w:color w:val="000000" w:themeColor="text1"/>
          <w:sz w:val="24"/>
          <w:szCs w:val="24"/>
          <w:lang w:val="hy-AM"/>
        </w:rPr>
        <w:t>եւ</w:t>
      </w:r>
      <w:r w:rsidRPr="00971DE9">
        <w:rPr>
          <w:rFonts w:ascii="Sylfaen" w:hAnsi="Sylfaen"/>
          <w:color w:val="000000" w:themeColor="text1"/>
          <w:sz w:val="24"/>
          <w:szCs w:val="24"/>
          <w:lang w:val="hy-AM"/>
        </w:rPr>
        <w:t xml:space="preserve"> չարտահանված ԱՕՏՄ-ի մասին տեղեկությունների հարցում» ընդհանուր գործընթացի տրանզակցիայի (P.CP.04.TRN.009) նկարագրություն </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3121"/>
        <w:gridCol w:w="5384"/>
      </w:tblGrid>
      <w:tr w:rsidR="0064324F" w:rsidRPr="00971DE9" w14:paraId="57AC8D46" w14:textId="77777777" w:rsidTr="000A0DB8">
        <w:trPr>
          <w:tblHeader/>
        </w:trPr>
        <w:tc>
          <w:tcPr>
            <w:tcW w:w="861" w:type="dxa"/>
            <w:tcBorders>
              <w:top w:val="single" w:sz="4" w:space="0" w:color="auto"/>
              <w:left w:val="single" w:sz="4" w:space="0" w:color="auto"/>
            </w:tcBorders>
          </w:tcPr>
          <w:p w14:paraId="52E309D0" w14:textId="77777777" w:rsidR="0064324F" w:rsidRPr="00971DE9" w:rsidRDefault="0064324F" w:rsidP="00971DE9">
            <w:pPr>
              <w:pStyle w:val="Other0"/>
              <w:spacing w:after="120" w:line="240" w:lineRule="auto"/>
              <w:ind w:firstLine="0"/>
              <w:jc w:val="center"/>
              <w:rPr>
                <w:rFonts w:ascii="Sylfaen" w:hAnsi="Sylfaen" w:cs="Sylfaen"/>
                <w:sz w:val="20"/>
                <w:szCs w:val="20"/>
              </w:rPr>
            </w:pPr>
            <w:r w:rsidRPr="00971DE9">
              <w:rPr>
                <w:rFonts w:ascii="Sylfaen" w:hAnsi="Sylfaen"/>
                <w:sz w:val="20"/>
                <w:szCs w:val="20"/>
              </w:rPr>
              <w:t>Համարը՝ ը/կ</w:t>
            </w:r>
          </w:p>
        </w:tc>
        <w:tc>
          <w:tcPr>
            <w:tcW w:w="3121" w:type="dxa"/>
            <w:tcBorders>
              <w:top w:val="single" w:sz="4" w:space="0" w:color="auto"/>
              <w:left w:val="single" w:sz="4" w:space="0" w:color="auto"/>
            </w:tcBorders>
          </w:tcPr>
          <w:p w14:paraId="6AFC4F92" w14:textId="77777777" w:rsidR="0064324F" w:rsidRPr="00971DE9" w:rsidRDefault="0064324F" w:rsidP="00971DE9">
            <w:pPr>
              <w:pStyle w:val="Other0"/>
              <w:spacing w:after="120" w:line="240" w:lineRule="auto"/>
              <w:ind w:firstLine="0"/>
              <w:jc w:val="center"/>
              <w:rPr>
                <w:rFonts w:ascii="Sylfaen" w:hAnsi="Sylfaen" w:cs="Sylfaen"/>
                <w:sz w:val="20"/>
                <w:szCs w:val="20"/>
              </w:rPr>
            </w:pPr>
            <w:r w:rsidRPr="00971DE9">
              <w:rPr>
                <w:rFonts w:ascii="Sylfaen" w:hAnsi="Sylfaen"/>
                <w:sz w:val="20"/>
                <w:szCs w:val="20"/>
              </w:rPr>
              <w:t>Պարտադիր տարր</w:t>
            </w:r>
          </w:p>
        </w:tc>
        <w:tc>
          <w:tcPr>
            <w:tcW w:w="5384" w:type="dxa"/>
            <w:tcBorders>
              <w:top w:val="single" w:sz="4" w:space="0" w:color="auto"/>
              <w:left w:val="single" w:sz="4" w:space="0" w:color="auto"/>
              <w:right w:val="single" w:sz="4" w:space="0" w:color="auto"/>
            </w:tcBorders>
          </w:tcPr>
          <w:p w14:paraId="6C857A2A" w14:textId="77777777" w:rsidR="0064324F" w:rsidRPr="00971DE9" w:rsidRDefault="0064324F" w:rsidP="00971DE9">
            <w:pPr>
              <w:pStyle w:val="Other0"/>
              <w:spacing w:after="120" w:line="240" w:lineRule="auto"/>
              <w:ind w:firstLine="0"/>
              <w:jc w:val="center"/>
              <w:rPr>
                <w:rFonts w:ascii="Sylfaen" w:hAnsi="Sylfaen" w:cs="Sylfaen"/>
                <w:sz w:val="20"/>
                <w:szCs w:val="20"/>
              </w:rPr>
            </w:pPr>
            <w:r w:rsidRPr="00971DE9">
              <w:rPr>
                <w:rFonts w:ascii="Sylfaen" w:hAnsi="Sylfaen"/>
                <w:sz w:val="20"/>
                <w:szCs w:val="20"/>
              </w:rPr>
              <w:t>Նկարագրություն</w:t>
            </w:r>
          </w:p>
        </w:tc>
      </w:tr>
      <w:tr w:rsidR="0064324F" w:rsidRPr="00971DE9" w14:paraId="0CF1EE89" w14:textId="77777777" w:rsidTr="000A0DB8">
        <w:trPr>
          <w:tblHeader/>
        </w:trPr>
        <w:tc>
          <w:tcPr>
            <w:tcW w:w="861" w:type="dxa"/>
            <w:tcBorders>
              <w:top w:val="single" w:sz="4" w:space="0" w:color="auto"/>
              <w:left w:val="single" w:sz="4" w:space="0" w:color="auto"/>
            </w:tcBorders>
          </w:tcPr>
          <w:p w14:paraId="11B4A58D" w14:textId="77777777" w:rsidR="0064324F" w:rsidRPr="00971DE9" w:rsidRDefault="0064324F" w:rsidP="00971DE9">
            <w:pPr>
              <w:pStyle w:val="Other0"/>
              <w:spacing w:after="120" w:line="240" w:lineRule="auto"/>
              <w:ind w:firstLine="0"/>
              <w:jc w:val="center"/>
              <w:rPr>
                <w:rFonts w:ascii="Sylfaen" w:hAnsi="Sylfaen" w:cs="Sylfaen"/>
                <w:sz w:val="20"/>
                <w:szCs w:val="20"/>
              </w:rPr>
            </w:pPr>
            <w:r w:rsidRPr="00971DE9">
              <w:rPr>
                <w:rFonts w:ascii="Sylfaen" w:hAnsi="Sylfaen"/>
                <w:sz w:val="20"/>
                <w:szCs w:val="20"/>
              </w:rPr>
              <w:t>1</w:t>
            </w:r>
          </w:p>
        </w:tc>
        <w:tc>
          <w:tcPr>
            <w:tcW w:w="3121" w:type="dxa"/>
            <w:tcBorders>
              <w:top w:val="single" w:sz="4" w:space="0" w:color="auto"/>
              <w:left w:val="single" w:sz="4" w:space="0" w:color="auto"/>
            </w:tcBorders>
          </w:tcPr>
          <w:p w14:paraId="5A3FD402" w14:textId="77777777" w:rsidR="0064324F" w:rsidRPr="00971DE9" w:rsidRDefault="0064324F" w:rsidP="00971DE9">
            <w:pPr>
              <w:pStyle w:val="Other0"/>
              <w:spacing w:after="120" w:line="240" w:lineRule="auto"/>
              <w:ind w:firstLine="0"/>
              <w:jc w:val="center"/>
              <w:rPr>
                <w:rFonts w:ascii="Sylfaen" w:hAnsi="Sylfaen" w:cs="Sylfaen"/>
                <w:sz w:val="20"/>
                <w:szCs w:val="20"/>
              </w:rPr>
            </w:pPr>
            <w:r w:rsidRPr="00971DE9">
              <w:rPr>
                <w:rFonts w:ascii="Sylfaen" w:hAnsi="Sylfaen"/>
                <w:sz w:val="20"/>
                <w:szCs w:val="20"/>
              </w:rPr>
              <w:t>2</w:t>
            </w:r>
          </w:p>
        </w:tc>
        <w:tc>
          <w:tcPr>
            <w:tcW w:w="5384" w:type="dxa"/>
            <w:tcBorders>
              <w:top w:val="single" w:sz="4" w:space="0" w:color="auto"/>
              <w:left w:val="single" w:sz="4" w:space="0" w:color="auto"/>
              <w:right w:val="single" w:sz="4" w:space="0" w:color="auto"/>
            </w:tcBorders>
          </w:tcPr>
          <w:p w14:paraId="5DB53CFF" w14:textId="77777777" w:rsidR="0064324F" w:rsidRPr="00971DE9" w:rsidRDefault="0064324F" w:rsidP="00971DE9">
            <w:pPr>
              <w:pStyle w:val="Other0"/>
              <w:spacing w:after="120" w:line="240" w:lineRule="auto"/>
              <w:ind w:firstLine="0"/>
              <w:jc w:val="center"/>
              <w:rPr>
                <w:rFonts w:ascii="Sylfaen" w:hAnsi="Sylfaen" w:cs="Sylfaen"/>
                <w:sz w:val="20"/>
                <w:szCs w:val="20"/>
              </w:rPr>
            </w:pPr>
            <w:r w:rsidRPr="00971DE9">
              <w:rPr>
                <w:rFonts w:ascii="Sylfaen" w:hAnsi="Sylfaen"/>
                <w:sz w:val="20"/>
                <w:szCs w:val="20"/>
              </w:rPr>
              <w:t>3</w:t>
            </w:r>
          </w:p>
        </w:tc>
      </w:tr>
      <w:tr w:rsidR="0064324F" w:rsidRPr="00971DE9" w14:paraId="7B292439" w14:textId="77777777" w:rsidTr="000A0DB8">
        <w:tc>
          <w:tcPr>
            <w:tcW w:w="861" w:type="dxa"/>
            <w:tcBorders>
              <w:top w:val="single" w:sz="4" w:space="0" w:color="auto"/>
              <w:left w:val="single" w:sz="4" w:space="0" w:color="auto"/>
            </w:tcBorders>
          </w:tcPr>
          <w:p w14:paraId="3858C6D3"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1</w:t>
            </w:r>
          </w:p>
        </w:tc>
        <w:tc>
          <w:tcPr>
            <w:tcW w:w="3121" w:type="dxa"/>
            <w:tcBorders>
              <w:top w:val="single" w:sz="4" w:space="0" w:color="auto"/>
              <w:left w:val="single" w:sz="4" w:space="0" w:color="auto"/>
            </w:tcBorders>
          </w:tcPr>
          <w:p w14:paraId="40D06A50"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Ծածկագրային նշագիր</w:t>
            </w:r>
          </w:p>
        </w:tc>
        <w:tc>
          <w:tcPr>
            <w:tcW w:w="5384" w:type="dxa"/>
            <w:tcBorders>
              <w:top w:val="single" w:sz="4" w:space="0" w:color="auto"/>
              <w:left w:val="single" w:sz="4" w:space="0" w:color="auto"/>
              <w:right w:val="single" w:sz="4" w:space="0" w:color="auto"/>
            </w:tcBorders>
          </w:tcPr>
          <w:p w14:paraId="168B5ADA"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P.CP.04.TRN.009</w:t>
            </w:r>
          </w:p>
        </w:tc>
      </w:tr>
      <w:tr w:rsidR="0064324F" w:rsidRPr="00971DE9" w14:paraId="6E54FC30" w14:textId="77777777" w:rsidTr="000A0DB8">
        <w:tc>
          <w:tcPr>
            <w:tcW w:w="861" w:type="dxa"/>
            <w:tcBorders>
              <w:top w:val="single" w:sz="4" w:space="0" w:color="auto"/>
              <w:left w:val="single" w:sz="4" w:space="0" w:color="auto"/>
            </w:tcBorders>
          </w:tcPr>
          <w:p w14:paraId="745FA666"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2</w:t>
            </w:r>
          </w:p>
        </w:tc>
        <w:tc>
          <w:tcPr>
            <w:tcW w:w="3121" w:type="dxa"/>
            <w:tcBorders>
              <w:top w:val="single" w:sz="4" w:space="0" w:color="auto"/>
              <w:left w:val="single" w:sz="4" w:space="0" w:color="auto"/>
            </w:tcBorders>
          </w:tcPr>
          <w:p w14:paraId="147F9576"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Ընդհանուր գործընթացի տրանզակցիայի անվանում</w:t>
            </w:r>
          </w:p>
        </w:tc>
        <w:tc>
          <w:tcPr>
            <w:tcW w:w="5384" w:type="dxa"/>
            <w:tcBorders>
              <w:top w:val="single" w:sz="4" w:space="0" w:color="auto"/>
              <w:left w:val="single" w:sz="4" w:space="0" w:color="auto"/>
              <w:right w:val="single" w:sz="4" w:space="0" w:color="auto"/>
            </w:tcBorders>
          </w:tcPr>
          <w:p w14:paraId="7D9593D3"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 xml:space="preserve">ժամանակավորապես ներմուծված </w:t>
            </w:r>
            <w:r w:rsidR="00654716" w:rsidRPr="00971DE9">
              <w:rPr>
                <w:rFonts w:ascii="Sylfaen" w:hAnsi="Sylfaen"/>
                <w:sz w:val="20"/>
                <w:szCs w:val="20"/>
              </w:rPr>
              <w:t>եւ</w:t>
            </w:r>
            <w:r w:rsidRPr="00971DE9">
              <w:rPr>
                <w:rFonts w:ascii="Sylfaen" w:hAnsi="Sylfaen"/>
                <w:sz w:val="20"/>
                <w:szCs w:val="20"/>
              </w:rPr>
              <w:t xml:space="preserve"> չարտահանված ԱՕՏՄ-ների մասին տեղեկությունների հարցում </w:t>
            </w:r>
          </w:p>
        </w:tc>
      </w:tr>
      <w:tr w:rsidR="0064324F" w:rsidRPr="00971DE9" w14:paraId="37CBB730" w14:textId="77777777" w:rsidTr="000A0DB8">
        <w:tc>
          <w:tcPr>
            <w:tcW w:w="861" w:type="dxa"/>
            <w:tcBorders>
              <w:top w:val="single" w:sz="4" w:space="0" w:color="auto"/>
              <w:left w:val="single" w:sz="4" w:space="0" w:color="auto"/>
            </w:tcBorders>
          </w:tcPr>
          <w:p w14:paraId="4D5BA510"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3</w:t>
            </w:r>
          </w:p>
        </w:tc>
        <w:tc>
          <w:tcPr>
            <w:tcW w:w="3121" w:type="dxa"/>
            <w:tcBorders>
              <w:top w:val="single" w:sz="4" w:space="0" w:color="auto"/>
              <w:left w:val="single" w:sz="4" w:space="0" w:color="auto"/>
            </w:tcBorders>
          </w:tcPr>
          <w:p w14:paraId="4FD838BE"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Ընդհանուր գործընթացի տրանզակցիայի ձ</w:t>
            </w:r>
            <w:r w:rsidR="00654716" w:rsidRPr="00971DE9">
              <w:rPr>
                <w:rFonts w:ascii="Sylfaen" w:hAnsi="Sylfaen"/>
                <w:sz w:val="20"/>
                <w:szCs w:val="20"/>
              </w:rPr>
              <w:t>եւ</w:t>
            </w:r>
            <w:r w:rsidRPr="00971DE9">
              <w:rPr>
                <w:rFonts w:ascii="Sylfaen" w:hAnsi="Sylfaen"/>
                <w:sz w:val="20"/>
                <w:szCs w:val="20"/>
              </w:rPr>
              <w:t>անմուշ</w:t>
            </w:r>
          </w:p>
        </w:tc>
        <w:tc>
          <w:tcPr>
            <w:tcW w:w="5384" w:type="dxa"/>
            <w:tcBorders>
              <w:top w:val="single" w:sz="4" w:space="0" w:color="auto"/>
              <w:left w:val="single" w:sz="4" w:space="0" w:color="auto"/>
              <w:right w:val="single" w:sz="4" w:space="0" w:color="auto"/>
            </w:tcBorders>
          </w:tcPr>
          <w:p w14:paraId="3505BA60"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փոխադարձ պարտավորություններ</w:t>
            </w:r>
          </w:p>
        </w:tc>
      </w:tr>
      <w:tr w:rsidR="0064324F" w:rsidRPr="00971DE9" w14:paraId="66FB893C" w14:textId="77777777" w:rsidTr="000A0DB8">
        <w:tc>
          <w:tcPr>
            <w:tcW w:w="861" w:type="dxa"/>
            <w:tcBorders>
              <w:top w:val="single" w:sz="4" w:space="0" w:color="auto"/>
              <w:left w:val="single" w:sz="4" w:space="0" w:color="auto"/>
              <w:bottom w:val="single" w:sz="4" w:space="0" w:color="auto"/>
            </w:tcBorders>
          </w:tcPr>
          <w:p w14:paraId="1D3F7CC3"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4</w:t>
            </w:r>
          </w:p>
        </w:tc>
        <w:tc>
          <w:tcPr>
            <w:tcW w:w="3121" w:type="dxa"/>
            <w:tcBorders>
              <w:top w:val="single" w:sz="4" w:space="0" w:color="auto"/>
              <w:left w:val="single" w:sz="4" w:space="0" w:color="auto"/>
              <w:bottom w:val="single" w:sz="4" w:space="0" w:color="auto"/>
            </w:tcBorders>
          </w:tcPr>
          <w:p w14:paraId="27A213E4"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Սկզբնավորող դեր</w:t>
            </w:r>
          </w:p>
        </w:tc>
        <w:tc>
          <w:tcPr>
            <w:tcW w:w="5384" w:type="dxa"/>
            <w:tcBorders>
              <w:top w:val="single" w:sz="4" w:space="0" w:color="auto"/>
              <w:left w:val="single" w:sz="4" w:space="0" w:color="auto"/>
              <w:bottom w:val="single" w:sz="4" w:space="0" w:color="auto"/>
              <w:right w:val="single" w:sz="4" w:space="0" w:color="auto"/>
            </w:tcBorders>
          </w:tcPr>
          <w:p w14:paraId="0FE1DD82"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նախաձեռնող</w:t>
            </w:r>
          </w:p>
        </w:tc>
      </w:tr>
      <w:tr w:rsidR="0064324F" w:rsidRPr="00971DE9" w14:paraId="204F5126" w14:textId="77777777" w:rsidTr="000A0DB8">
        <w:tc>
          <w:tcPr>
            <w:tcW w:w="861" w:type="dxa"/>
            <w:tcBorders>
              <w:top w:val="single" w:sz="4" w:space="0" w:color="auto"/>
              <w:left w:val="single" w:sz="4" w:space="0" w:color="auto"/>
            </w:tcBorders>
            <w:shd w:val="clear" w:color="auto" w:fill="FFFFFF"/>
          </w:tcPr>
          <w:p w14:paraId="5ACCA7CD"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5</w:t>
            </w:r>
          </w:p>
        </w:tc>
        <w:tc>
          <w:tcPr>
            <w:tcW w:w="3121" w:type="dxa"/>
            <w:tcBorders>
              <w:top w:val="single" w:sz="4" w:space="0" w:color="auto"/>
              <w:left w:val="single" w:sz="4" w:space="0" w:color="auto"/>
            </w:tcBorders>
            <w:shd w:val="clear" w:color="auto" w:fill="FFFFFF"/>
          </w:tcPr>
          <w:p w14:paraId="784E379D"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Սկզբնավորող գործառնություն</w:t>
            </w:r>
          </w:p>
        </w:tc>
        <w:tc>
          <w:tcPr>
            <w:tcW w:w="5384" w:type="dxa"/>
            <w:tcBorders>
              <w:top w:val="single" w:sz="4" w:space="0" w:color="auto"/>
              <w:left w:val="single" w:sz="4" w:space="0" w:color="auto"/>
              <w:right w:val="single" w:sz="4" w:space="0" w:color="auto"/>
            </w:tcBorders>
            <w:shd w:val="clear" w:color="auto" w:fill="FFFFFF"/>
            <w:vAlign w:val="center"/>
          </w:tcPr>
          <w:p w14:paraId="6BB88190"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 xml:space="preserve">հայտարարատուի մոտ ժամանակավորապես ներմուծված </w:t>
            </w:r>
            <w:r w:rsidR="00654716" w:rsidRPr="00971DE9">
              <w:rPr>
                <w:rFonts w:ascii="Sylfaen" w:hAnsi="Sylfaen"/>
                <w:sz w:val="20"/>
                <w:szCs w:val="20"/>
              </w:rPr>
              <w:t>եւ</w:t>
            </w:r>
            <w:r w:rsidRPr="00971DE9">
              <w:rPr>
                <w:rFonts w:ascii="Sylfaen" w:hAnsi="Sylfaen"/>
                <w:sz w:val="20"/>
                <w:szCs w:val="20"/>
              </w:rPr>
              <w:t xml:space="preserve"> չարտահանված ԱՕՏՄ-ների առկայության մասին տեղեկությունների հարցում</w:t>
            </w:r>
          </w:p>
        </w:tc>
      </w:tr>
      <w:tr w:rsidR="0064324F" w:rsidRPr="00971DE9" w14:paraId="1E3CF843" w14:textId="77777777" w:rsidTr="000A0DB8">
        <w:tc>
          <w:tcPr>
            <w:tcW w:w="861" w:type="dxa"/>
            <w:tcBorders>
              <w:top w:val="single" w:sz="4" w:space="0" w:color="auto"/>
              <w:left w:val="single" w:sz="4" w:space="0" w:color="auto"/>
            </w:tcBorders>
            <w:shd w:val="clear" w:color="auto" w:fill="FFFFFF"/>
          </w:tcPr>
          <w:p w14:paraId="1DE8DE92"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6</w:t>
            </w:r>
          </w:p>
        </w:tc>
        <w:tc>
          <w:tcPr>
            <w:tcW w:w="3121" w:type="dxa"/>
            <w:tcBorders>
              <w:top w:val="single" w:sz="4" w:space="0" w:color="auto"/>
              <w:left w:val="single" w:sz="4" w:space="0" w:color="auto"/>
            </w:tcBorders>
            <w:shd w:val="clear" w:color="auto" w:fill="FFFFFF"/>
            <w:vAlign w:val="center"/>
          </w:tcPr>
          <w:p w14:paraId="09AF509F"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Արձագանքող դեր</w:t>
            </w:r>
          </w:p>
        </w:tc>
        <w:tc>
          <w:tcPr>
            <w:tcW w:w="5384" w:type="dxa"/>
            <w:tcBorders>
              <w:top w:val="single" w:sz="4" w:space="0" w:color="auto"/>
              <w:left w:val="single" w:sz="4" w:space="0" w:color="auto"/>
              <w:right w:val="single" w:sz="4" w:space="0" w:color="auto"/>
            </w:tcBorders>
            <w:shd w:val="clear" w:color="auto" w:fill="FFFFFF"/>
            <w:vAlign w:val="center"/>
          </w:tcPr>
          <w:p w14:paraId="25B4A57A"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ռեսպոնդենտ</w:t>
            </w:r>
          </w:p>
        </w:tc>
      </w:tr>
      <w:tr w:rsidR="0064324F" w:rsidRPr="00971DE9" w14:paraId="68F86CB3" w14:textId="77777777" w:rsidTr="000A0DB8">
        <w:tc>
          <w:tcPr>
            <w:tcW w:w="861" w:type="dxa"/>
            <w:tcBorders>
              <w:top w:val="single" w:sz="4" w:space="0" w:color="auto"/>
              <w:left w:val="single" w:sz="4" w:space="0" w:color="auto"/>
            </w:tcBorders>
            <w:shd w:val="clear" w:color="auto" w:fill="FFFFFF"/>
          </w:tcPr>
          <w:p w14:paraId="240CEBFF"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7</w:t>
            </w:r>
          </w:p>
        </w:tc>
        <w:tc>
          <w:tcPr>
            <w:tcW w:w="3121" w:type="dxa"/>
            <w:tcBorders>
              <w:top w:val="single" w:sz="4" w:space="0" w:color="auto"/>
              <w:left w:val="single" w:sz="4" w:space="0" w:color="auto"/>
            </w:tcBorders>
            <w:shd w:val="clear" w:color="auto" w:fill="FFFFFF"/>
          </w:tcPr>
          <w:p w14:paraId="1EC65E52"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Ընդունող գործառնություն</w:t>
            </w:r>
          </w:p>
        </w:tc>
        <w:tc>
          <w:tcPr>
            <w:tcW w:w="5384" w:type="dxa"/>
            <w:tcBorders>
              <w:top w:val="single" w:sz="4" w:space="0" w:color="auto"/>
              <w:left w:val="single" w:sz="4" w:space="0" w:color="auto"/>
              <w:right w:val="single" w:sz="4" w:space="0" w:color="auto"/>
            </w:tcBorders>
            <w:shd w:val="clear" w:color="auto" w:fill="FFFFFF"/>
            <w:vAlign w:val="center"/>
          </w:tcPr>
          <w:p w14:paraId="3B1D2A9C"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 xml:space="preserve">Հայտարարատուի մոտ ժամանակավորապես ներմուծված </w:t>
            </w:r>
            <w:r w:rsidR="00654716" w:rsidRPr="00971DE9">
              <w:rPr>
                <w:rFonts w:ascii="Sylfaen" w:hAnsi="Sylfaen"/>
                <w:sz w:val="20"/>
                <w:szCs w:val="20"/>
              </w:rPr>
              <w:t>եւ</w:t>
            </w:r>
            <w:r w:rsidRPr="00971DE9">
              <w:rPr>
                <w:rFonts w:ascii="Sylfaen" w:hAnsi="Sylfaen"/>
                <w:sz w:val="20"/>
                <w:szCs w:val="20"/>
              </w:rPr>
              <w:t xml:space="preserve"> չարտահանված ԱՕՏՄ-ների առկայության մասին տեղեկությունների մշակում </w:t>
            </w:r>
            <w:r w:rsidR="00654716" w:rsidRPr="00971DE9">
              <w:rPr>
                <w:rFonts w:ascii="Sylfaen" w:hAnsi="Sylfaen"/>
                <w:sz w:val="20"/>
                <w:szCs w:val="20"/>
              </w:rPr>
              <w:t>եւ</w:t>
            </w:r>
            <w:r w:rsidRPr="00971DE9">
              <w:rPr>
                <w:rFonts w:ascii="Sylfaen" w:hAnsi="Sylfaen"/>
                <w:sz w:val="20"/>
                <w:szCs w:val="20"/>
              </w:rPr>
              <w:t xml:space="preserve"> ներկայացում</w:t>
            </w:r>
          </w:p>
        </w:tc>
      </w:tr>
      <w:tr w:rsidR="0064324F" w:rsidRPr="00971DE9" w14:paraId="3E984906" w14:textId="77777777" w:rsidTr="000A0DB8">
        <w:tc>
          <w:tcPr>
            <w:tcW w:w="861" w:type="dxa"/>
            <w:tcBorders>
              <w:top w:val="single" w:sz="4" w:space="0" w:color="auto"/>
              <w:left w:val="single" w:sz="4" w:space="0" w:color="auto"/>
            </w:tcBorders>
            <w:shd w:val="clear" w:color="auto" w:fill="FFFFFF"/>
          </w:tcPr>
          <w:p w14:paraId="1D6EFA8D"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8</w:t>
            </w:r>
          </w:p>
        </w:tc>
        <w:tc>
          <w:tcPr>
            <w:tcW w:w="3121" w:type="dxa"/>
            <w:tcBorders>
              <w:top w:val="single" w:sz="4" w:space="0" w:color="auto"/>
              <w:left w:val="single" w:sz="4" w:space="0" w:color="auto"/>
            </w:tcBorders>
            <w:shd w:val="clear" w:color="auto" w:fill="FFFFFF"/>
          </w:tcPr>
          <w:p w14:paraId="458EBFCD"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Ընդհանուր գործընթացի տրանզակցիայի կատարման արդյունք</w:t>
            </w:r>
          </w:p>
        </w:tc>
        <w:tc>
          <w:tcPr>
            <w:tcW w:w="5384" w:type="dxa"/>
            <w:tcBorders>
              <w:top w:val="single" w:sz="4" w:space="0" w:color="auto"/>
              <w:left w:val="single" w:sz="4" w:space="0" w:color="auto"/>
              <w:right w:val="single" w:sz="4" w:space="0" w:color="auto"/>
            </w:tcBorders>
            <w:shd w:val="clear" w:color="auto" w:fill="FFFFFF"/>
            <w:vAlign w:val="center"/>
          </w:tcPr>
          <w:p w14:paraId="1060E761" w14:textId="77777777" w:rsidR="0064324F" w:rsidRPr="00971DE9" w:rsidRDefault="0064324F" w:rsidP="000A0DB8">
            <w:pPr>
              <w:pStyle w:val="Other0"/>
              <w:spacing w:after="120" w:line="240" w:lineRule="auto"/>
              <w:ind w:firstLine="0"/>
              <w:rPr>
                <w:rFonts w:ascii="Sylfaen" w:hAnsi="Sylfaen"/>
                <w:sz w:val="20"/>
                <w:szCs w:val="20"/>
              </w:rPr>
            </w:pPr>
            <w:r w:rsidRPr="00971DE9">
              <w:rPr>
                <w:rFonts w:ascii="Sylfaen" w:hAnsi="Sylfaen"/>
                <w:sz w:val="20"/>
                <w:szCs w:val="20"/>
              </w:rPr>
              <w:t xml:space="preserve">ԱՕՏՄ-ի ժամանակավոր ներմուծման մասին տեղեկություններ (Р.СР.04.BEN.001)՝ ժամանակավորապես ներմուծված </w:t>
            </w:r>
            <w:r w:rsidR="00654716" w:rsidRPr="00971DE9">
              <w:rPr>
                <w:rFonts w:ascii="Sylfaen" w:hAnsi="Sylfaen"/>
                <w:sz w:val="20"/>
                <w:szCs w:val="20"/>
              </w:rPr>
              <w:t>եւ</w:t>
            </w:r>
            <w:r w:rsidRPr="00971DE9">
              <w:rPr>
                <w:rFonts w:ascii="Sylfaen" w:hAnsi="Sylfaen"/>
                <w:sz w:val="20"/>
                <w:szCs w:val="20"/>
              </w:rPr>
              <w:t xml:space="preserve"> չարտահանված ԱՕՏՄ-ների մասին տեղեկությունները ներկայացվել են</w:t>
            </w:r>
          </w:p>
          <w:p w14:paraId="709927C9"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 xml:space="preserve"> ժամանակավորապես ներմուծված ԱՕՏՄ-ի մասին տեղեկություններ (P.CP.04.BEN.001)՝</w:t>
            </w:r>
            <w:r w:rsidR="002C5E73">
              <w:rPr>
                <w:rFonts w:ascii="Sylfaen" w:hAnsi="Sylfaen"/>
                <w:sz w:val="20"/>
                <w:szCs w:val="20"/>
              </w:rPr>
              <w:t xml:space="preserve"> </w:t>
            </w:r>
            <w:r w:rsidRPr="00971DE9">
              <w:rPr>
                <w:rFonts w:ascii="Sylfaen" w:hAnsi="Sylfaen"/>
                <w:sz w:val="20"/>
                <w:szCs w:val="20"/>
              </w:rPr>
              <w:t xml:space="preserve">ժամանակավորապես ներմուծված </w:t>
            </w:r>
            <w:r w:rsidR="00654716" w:rsidRPr="00971DE9">
              <w:rPr>
                <w:rFonts w:ascii="Sylfaen" w:hAnsi="Sylfaen"/>
                <w:sz w:val="20"/>
                <w:szCs w:val="20"/>
              </w:rPr>
              <w:t>եւ</w:t>
            </w:r>
            <w:r w:rsidRPr="00971DE9">
              <w:rPr>
                <w:rFonts w:ascii="Sylfaen" w:hAnsi="Sylfaen"/>
                <w:sz w:val="20"/>
                <w:szCs w:val="20"/>
              </w:rPr>
              <w:t xml:space="preserve"> չարտահանված ԱՕՏՄ-ների մասին տեղեկությունները բացակայում են</w:t>
            </w:r>
          </w:p>
        </w:tc>
      </w:tr>
      <w:tr w:rsidR="0064324F" w:rsidRPr="00971DE9" w14:paraId="556A7046" w14:textId="77777777" w:rsidTr="000A0DB8">
        <w:tc>
          <w:tcPr>
            <w:tcW w:w="861" w:type="dxa"/>
            <w:tcBorders>
              <w:top w:val="single" w:sz="4" w:space="0" w:color="auto"/>
              <w:left w:val="single" w:sz="4" w:space="0" w:color="auto"/>
            </w:tcBorders>
            <w:shd w:val="clear" w:color="auto" w:fill="FFFFFF"/>
          </w:tcPr>
          <w:p w14:paraId="73364085"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9</w:t>
            </w:r>
          </w:p>
        </w:tc>
        <w:tc>
          <w:tcPr>
            <w:tcW w:w="3121" w:type="dxa"/>
            <w:tcBorders>
              <w:top w:val="single" w:sz="4" w:space="0" w:color="auto"/>
              <w:left w:val="single" w:sz="4" w:space="0" w:color="auto"/>
            </w:tcBorders>
            <w:shd w:val="clear" w:color="auto" w:fill="FFFFFF"/>
            <w:vAlign w:val="center"/>
          </w:tcPr>
          <w:p w14:paraId="03562A40"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Ընդհանուր գործընթացի տրանզակցիայի պարամետրեր՝</w:t>
            </w:r>
          </w:p>
        </w:tc>
        <w:tc>
          <w:tcPr>
            <w:tcW w:w="5384" w:type="dxa"/>
            <w:tcBorders>
              <w:top w:val="single" w:sz="4" w:space="0" w:color="auto"/>
              <w:left w:val="single" w:sz="4" w:space="0" w:color="auto"/>
              <w:right w:val="single" w:sz="4" w:space="0" w:color="auto"/>
            </w:tcBorders>
            <w:shd w:val="clear" w:color="auto" w:fill="FFFFFF"/>
          </w:tcPr>
          <w:p w14:paraId="1B9F9D83" w14:textId="77777777" w:rsidR="0064324F" w:rsidRPr="00971DE9" w:rsidRDefault="0064324F" w:rsidP="00971DE9">
            <w:pPr>
              <w:spacing w:after="120"/>
              <w:rPr>
                <w:rFonts w:ascii="Sylfaen" w:hAnsi="Sylfaen" w:cs="Sylfaen"/>
                <w:sz w:val="20"/>
                <w:szCs w:val="20"/>
              </w:rPr>
            </w:pPr>
          </w:p>
        </w:tc>
      </w:tr>
      <w:tr w:rsidR="0064324F" w:rsidRPr="00971DE9" w14:paraId="5550603E" w14:textId="77777777" w:rsidTr="000A0DB8">
        <w:tc>
          <w:tcPr>
            <w:tcW w:w="861" w:type="dxa"/>
            <w:tcBorders>
              <w:left w:val="single" w:sz="4" w:space="0" w:color="auto"/>
            </w:tcBorders>
            <w:shd w:val="clear" w:color="auto" w:fill="FFFFFF"/>
          </w:tcPr>
          <w:p w14:paraId="6F62046B" w14:textId="77777777" w:rsidR="0064324F" w:rsidRPr="00971DE9" w:rsidRDefault="0064324F" w:rsidP="000A0DB8">
            <w:pPr>
              <w:spacing w:after="120"/>
              <w:jc w:val="center"/>
              <w:rPr>
                <w:rFonts w:ascii="Sylfaen" w:hAnsi="Sylfaen" w:cs="Sylfaen"/>
                <w:sz w:val="20"/>
                <w:szCs w:val="20"/>
              </w:rPr>
            </w:pPr>
          </w:p>
        </w:tc>
        <w:tc>
          <w:tcPr>
            <w:tcW w:w="3121" w:type="dxa"/>
            <w:tcBorders>
              <w:left w:val="single" w:sz="4" w:space="0" w:color="auto"/>
            </w:tcBorders>
            <w:shd w:val="clear" w:color="auto" w:fill="FFFFFF"/>
            <w:vAlign w:val="center"/>
          </w:tcPr>
          <w:p w14:paraId="1E5078A8" w14:textId="77777777" w:rsidR="0064324F" w:rsidRPr="00971DE9" w:rsidRDefault="0064324F" w:rsidP="000A0DB8">
            <w:pPr>
              <w:pStyle w:val="Other0"/>
              <w:spacing w:after="120" w:line="240" w:lineRule="auto"/>
              <w:ind w:left="380" w:firstLine="35"/>
              <w:rPr>
                <w:rFonts w:ascii="Sylfaen" w:hAnsi="Sylfaen" w:cs="Sylfaen"/>
                <w:sz w:val="20"/>
                <w:szCs w:val="20"/>
              </w:rPr>
            </w:pPr>
            <w:r w:rsidRPr="00971DE9">
              <w:rPr>
                <w:rFonts w:ascii="Sylfaen" w:hAnsi="Sylfaen"/>
                <w:sz w:val="20"/>
                <w:szCs w:val="20"/>
              </w:rPr>
              <w:t>ստացումը հաստատելու համար ժամանակը</w:t>
            </w:r>
          </w:p>
        </w:tc>
        <w:tc>
          <w:tcPr>
            <w:tcW w:w="5384" w:type="dxa"/>
            <w:tcBorders>
              <w:left w:val="single" w:sz="4" w:space="0" w:color="auto"/>
              <w:right w:val="single" w:sz="4" w:space="0" w:color="auto"/>
            </w:tcBorders>
            <w:shd w:val="clear" w:color="auto" w:fill="FFFFFF"/>
          </w:tcPr>
          <w:p w14:paraId="10317B35" w14:textId="77777777" w:rsidR="0064324F" w:rsidRPr="00971DE9" w:rsidRDefault="001525D8" w:rsidP="00971DE9">
            <w:pPr>
              <w:pStyle w:val="Other0"/>
              <w:spacing w:after="120" w:line="240" w:lineRule="auto"/>
              <w:jc w:val="both"/>
              <w:rPr>
                <w:rFonts w:ascii="Sylfaen" w:hAnsi="Sylfaen" w:cs="Sylfaen"/>
                <w:sz w:val="20"/>
                <w:szCs w:val="20"/>
              </w:rPr>
            </w:pPr>
            <w:r>
              <w:rPr>
                <w:rFonts w:ascii="Sylfaen" w:hAnsi="Sylfaen"/>
                <w:sz w:val="20"/>
                <w:szCs w:val="20"/>
              </w:rPr>
              <w:t>-</w:t>
            </w:r>
          </w:p>
        </w:tc>
      </w:tr>
      <w:tr w:rsidR="0064324F" w:rsidRPr="00971DE9" w14:paraId="486565FD" w14:textId="77777777" w:rsidTr="000A0DB8">
        <w:tc>
          <w:tcPr>
            <w:tcW w:w="861" w:type="dxa"/>
            <w:tcBorders>
              <w:left w:val="single" w:sz="4" w:space="0" w:color="auto"/>
            </w:tcBorders>
            <w:shd w:val="clear" w:color="auto" w:fill="FFFFFF"/>
          </w:tcPr>
          <w:p w14:paraId="07890903" w14:textId="77777777" w:rsidR="0064324F" w:rsidRPr="00971DE9" w:rsidRDefault="0064324F" w:rsidP="000A0DB8">
            <w:pPr>
              <w:spacing w:after="120"/>
              <w:jc w:val="center"/>
              <w:rPr>
                <w:rFonts w:ascii="Sylfaen" w:hAnsi="Sylfaen" w:cs="Sylfaen"/>
                <w:sz w:val="20"/>
                <w:szCs w:val="20"/>
              </w:rPr>
            </w:pPr>
          </w:p>
        </w:tc>
        <w:tc>
          <w:tcPr>
            <w:tcW w:w="3121" w:type="dxa"/>
            <w:tcBorders>
              <w:left w:val="single" w:sz="4" w:space="0" w:color="auto"/>
            </w:tcBorders>
            <w:shd w:val="clear" w:color="auto" w:fill="FFFFFF"/>
            <w:vAlign w:val="center"/>
          </w:tcPr>
          <w:p w14:paraId="2F2B6D71" w14:textId="77777777" w:rsidR="0064324F" w:rsidRPr="00971DE9" w:rsidRDefault="0064324F" w:rsidP="000A0DB8">
            <w:pPr>
              <w:pStyle w:val="Other0"/>
              <w:spacing w:after="120" w:line="240" w:lineRule="auto"/>
              <w:ind w:left="380" w:firstLine="35"/>
              <w:rPr>
                <w:rFonts w:ascii="Sylfaen" w:hAnsi="Sylfaen" w:cs="Sylfaen"/>
                <w:sz w:val="20"/>
                <w:szCs w:val="20"/>
                <w:lang w:val="hy-AM"/>
              </w:rPr>
            </w:pPr>
            <w:r w:rsidRPr="00971DE9">
              <w:rPr>
                <w:rFonts w:ascii="Sylfaen" w:hAnsi="Sylfaen"/>
                <w:sz w:val="20"/>
                <w:szCs w:val="20"/>
                <w:lang w:val="hy-AM"/>
              </w:rPr>
              <w:t>մշակման համար ընդունումը հաստատելու ժամանակը</w:t>
            </w:r>
          </w:p>
        </w:tc>
        <w:tc>
          <w:tcPr>
            <w:tcW w:w="5384" w:type="dxa"/>
            <w:tcBorders>
              <w:left w:val="single" w:sz="4" w:space="0" w:color="auto"/>
              <w:right w:val="single" w:sz="4" w:space="0" w:color="auto"/>
            </w:tcBorders>
            <w:shd w:val="clear" w:color="auto" w:fill="FFFFFF"/>
          </w:tcPr>
          <w:p w14:paraId="3012481E" w14:textId="77777777" w:rsidR="0064324F" w:rsidRPr="00971DE9" w:rsidRDefault="0064324F" w:rsidP="00971DE9">
            <w:pPr>
              <w:pStyle w:val="Other0"/>
              <w:spacing w:after="120" w:line="240" w:lineRule="auto"/>
              <w:rPr>
                <w:rFonts w:ascii="Sylfaen" w:hAnsi="Sylfaen" w:cs="Sylfaen"/>
                <w:sz w:val="20"/>
                <w:szCs w:val="20"/>
              </w:rPr>
            </w:pPr>
            <w:r w:rsidRPr="00971DE9">
              <w:rPr>
                <w:rFonts w:ascii="Sylfaen" w:hAnsi="Sylfaen"/>
                <w:sz w:val="20"/>
                <w:szCs w:val="20"/>
              </w:rPr>
              <w:t>30 վարկյան</w:t>
            </w:r>
          </w:p>
        </w:tc>
      </w:tr>
      <w:tr w:rsidR="0064324F" w:rsidRPr="00971DE9" w14:paraId="01D21D45" w14:textId="77777777" w:rsidTr="000A0DB8">
        <w:tc>
          <w:tcPr>
            <w:tcW w:w="861" w:type="dxa"/>
            <w:tcBorders>
              <w:left w:val="single" w:sz="4" w:space="0" w:color="auto"/>
            </w:tcBorders>
            <w:shd w:val="clear" w:color="auto" w:fill="FFFFFF"/>
          </w:tcPr>
          <w:p w14:paraId="75067280" w14:textId="77777777" w:rsidR="0064324F" w:rsidRPr="00971DE9" w:rsidRDefault="0064324F" w:rsidP="000A0DB8">
            <w:pPr>
              <w:spacing w:after="120"/>
              <w:jc w:val="center"/>
              <w:rPr>
                <w:rFonts w:ascii="Sylfaen" w:hAnsi="Sylfaen" w:cs="Sylfaen"/>
                <w:sz w:val="20"/>
                <w:szCs w:val="20"/>
              </w:rPr>
            </w:pPr>
          </w:p>
        </w:tc>
        <w:tc>
          <w:tcPr>
            <w:tcW w:w="3121" w:type="dxa"/>
            <w:tcBorders>
              <w:left w:val="single" w:sz="4" w:space="0" w:color="auto"/>
            </w:tcBorders>
            <w:shd w:val="clear" w:color="auto" w:fill="FFFFFF"/>
            <w:vAlign w:val="center"/>
          </w:tcPr>
          <w:p w14:paraId="13637F4E" w14:textId="77777777" w:rsidR="0064324F" w:rsidRPr="00971DE9" w:rsidRDefault="0064324F" w:rsidP="000A0DB8">
            <w:pPr>
              <w:pStyle w:val="Other0"/>
              <w:spacing w:after="120" w:line="240" w:lineRule="auto"/>
              <w:ind w:left="380" w:firstLine="35"/>
              <w:rPr>
                <w:rFonts w:ascii="Sylfaen" w:hAnsi="Sylfaen" w:cs="Sylfaen"/>
                <w:sz w:val="20"/>
                <w:szCs w:val="20"/>
              </w:rPr>
            </w:pPr>
            <w:r w:rsidRPr="00971DE9">
              <w:rPr>
                <w:rFonts w:ascii="Sylfaen" w:hAnsi="Sylfaen"/>
                <w:sz w:val="20"/>
                <w:szCs w:val="20"/>
              </w:rPr>
              <w:t>պատասխանին սպասելու ժամանակը</w:t>
            </w:r>
          </w:p>
        </w:tc>
        <w:tc>
          <w:tcPr>
            <w:tcW w:w="5384" w:type="dxa"/>
            <w:tcBorders>
              <w:left w:val="single" w:sz="4" w:space="0" w:color="auto"/>
              <w:right w:val="single" w:sz="4" w:space="0" w:color="auto"/>
            </w:tcBorders>
            <w:shd w:val="clear" w:color="auto" w:fill="FFFFFF"/>
            <w:vAlign w:val="center"/>
          </w:tcPr>
          <w:p w14:paraId="6B178EE7" w14:textId="77777777" w:rsidR="0064324F" w:rsidRPr="00971DE9" w:rsidRDefault="0064324F" w:rsidP="00971DE9">
            <w:pPr>
              <w:pStyle w:val="Other0"/>
              <w:spacing w:after="120" w:line="240" w:lineRule="auto"/>
              <w:rPr>
                <w:rFonts w:ascii="Sylfaen" w:hAnsi="Sylfaen" w:cs="Sylfaen"/>
                <w:sz w:val="20"/>
                <w:szCs w:val="20"/>
              </w:rPr>
            </w:pPr>
            <w:r w:rsidRPr="00971DE9">
              <w:rPr>
                <w:rFonts w:ascii="Sylfaen" w:hAnsi="Sylfaen"/>
                <w:sz w:val="20"/>
                <w:szCs w:val="20"/>
              </w:rPr>
              <w:t>5 րոպե</w:t>
            </w:r>
          </w:p>
        </w:tc>
      </w:tr>
      <w:tr w:rsidR="0064324F" w:rsidRPr="00971DE9" w14:paraId="4FB6B609" w14:textId="77777777" w:rsidTr="000A0DB8">
        <w:tc>
          <w:tcPr>
            <w:tcW w:w="861" w:type="dxa"/>
            <w:tcBorders>
              <w:left w:val="single" w:sz="4" w:space="0" w:color="auto"/>
            </w:tcBorders>
            <w:shd w:val="clear" w:color="auto" w:fill="FFFFFF"/>
          </w:tcPr>
          <w:p w14:paraId="74B9A286" w14:textId="77777777" w:rsidR="0064324F" w:rsidRPr="00971DE9" w:rsidRDefault="0064324F" w:rsidP="000A0DB8">
            <w:pPr>
              <w:spacing w:after="120"/>
              <w:jc w:val="center"/>
              <w:rPr>
                <w:rFonts w:ascii="Sylfaen" w:hAnsi="Sylfaen" w:cs="Sylfaen"/>
                <w:sz w:val="20"/>
                <w:szCs w:val="20"/>
              </w:rPr>
            </w:pPr>
          </w:p>
        </w:tc>
        <w:tc>
          <w:tcPr>
            <w:tcW w:w="3121" w:type="dxa"/>
            <w:tcBorders>
              <w:left w:val="single" w:sz="4" w:space="0" w:color="auto"/>
            </w:tcBorders>
            <w:shd w:val="clear" w:color="auto" w:fill="FFFFFF"/>
            <w:vAlign w:val="center"/>
          </w:tcPr>
          <w:p w14:paraId="109CF34F" w14:textId="77777777" w:rsidR="0064324F" w:rsidRPr="00971DE9" w:rsidRDefault="0064324F" w:rsidP="000A0DB8">
            <w:pPr>
              <w:pStyle w:val="Other0"/>
              <w:spacing w:after="120" w:line="240" w:lineRule="auto"/>
              <w:ind w:left="380" w:firstLine="35"/>
              <w:rPr>
                <w:rFonts w:ascii="Sylfaen" w:hAnsi="Sylfaen" w:cs="Sylfaen"/>
                <w:sz w:val="20"/>
                <w:szCs w:val="20"/>
              </w:rPr>
            </w:pPr>
            <w:r w:rsidRPr="00971DE9">
              <w:rPr>
                <w:rFonts w:ascii="Sylfaen" w:hAnsi="Sylfaen"/>
                <w:sz w:val="20"/>
                <w:szCs w:val="20"/>
              </w:rPr>
              <w:t>ավտորիզացման հատկանիշ</w:t>
            </w:r>
          </w:p>
        </w:tc>
        <w:tc>
          <w:tcPr>
            <w:tcW w:w="5384" w:type="dxa"/>
            <w:tcBorders>
              <w:left w:val="single" w:sz="4" w:space="0" w:color="auto"/>
              <w:right w:val="single" w:sz="4" w:space="0" w:color="auto"/>
            </w:tcBorders>
            <w:shd w:val="clear" w:color="auto" w:fill="FFFFFF"/>
            <w:vAlign w:val="center"/>
          </w:tcPr>
          <w:p w14:paraId="702ED538" w14:textId="77777777" w:rsidR="0064324F" w:rsidRPr="00971DE9" w:rsidRDefault="0064324F" w:rsidP="00971DE9">
            <w:pPr>
              <w:pStyle w:val="Other0"/>
              <w:spacing w:after="120" w:line="240" w:lineRule="auto"/>
              <w:rPr>
                <w:rFonts w:ascii="Sylfaen" w:hAnsi="Sylfaen" w:cs="Sylfaen"/>
                <w:sz w:val="20"/>
                <w:szCs w:val="20"/>
              </w:rPr>
            </w:pPr>
            <w:r w:rsidRPr="00971DE9">
              <w:rPr>
                <w:rFonts w:ascii="Sylfaen" w:hAnsi="Sylfaen"/>
                <w:sz w:val="20"/>
                <w:szCs w:val="20"/>
              </w:rPr>
              <w:t>այո</w:t>
            </w:r>
          </w:p>
        </w:tc>
      </w:tr>
      <w:tr w:rsidR="0064324F" w:rsidRPr="00971DE9" w14:paraId="7978C49C" w14:textId="77777777" w:rsidTr="000A0DB8">
        <w:tc>
          <w:tcPr>
            <w:tcW w:w="861" w:type="dxa"/>
            <w:tcBorders>
              <w:left w:val="single" w:sz="4" w:space="0" w:color="auto"/>
            </w:tcBorders>
            <w:shd w:val="clear" w:color="auto" w:fill="FFFFFF"/>
          </w:tcPr>
          <w:p w14:paraId="2F72584E" w14:textId="77777777" w:rsidR="0064324F" w:rsidRPr="00971DE9" w:rsidRDefault="0064324F" w:rsidP="000A0DB8">
            <w:pPr>
              <w:spacing w:after="120"/>
              <w:jc w:val="center"/>
              <w:rPr>
                <w:rFonts w:ascii="Sylfaen" w:hAnsi="Sylfaen" w:cs="Sylfaen"/>
                <w:sz w:val="20"/>
                <w:szCs w:val="20"/>
              </w:rPr>
            </w:pPr>
          </w:p>
        </w:tc>
        <w:tc>
          <w:tcPr>
            <w:tcW w:w="3121" w:type="dxa"/>
            <w:tcBorders>
              <w:left w:val="single" w:sz="4" w:space="0" w:color="auto"/>
            </w:tcBorders>
            <w:shd w:val="clear" w:color="auto" w:fill="FFFFFF"/>
            <w:vAlign w:val="center"/>
          </w:tcPr>
          <w:p w14:paraId="50B2646E" w14:textId="77777777" w:rsidR="0064324F" w:rsidRPr="00971DE9" w:rsidRDefault="0064324F" w:rsidP="000A0DB8">
            <w:pPr>
              <w:pStyle w:val="Other0"/>
              <w:spacing w:after="120" w:line="240" w:lineRule="auto"/>
              <w:ind w:left="380" w:firstLine="35"/>
              <w:rPr>
                <w:rFonts w:ascii="Sylfaen" w:hAnsi="Sylfaen" w:cs="Sylfaen"/>
                <w:sz w:val="20"/>
                <w:szCs w:val="20"/>
              </w:rPr>
            </w:pPr>
            <w:r w:rsidRPr="00971DE9">
              <w:rPr>
                <w:rFonts w:ascii="Sylfaen" w:hAnsi="Sylfaen"/>
                <w:sz w:val="20"/>
                <w:szCs w:val="20"/>
              </w:rPr>
              <w:t>կրկնությունների քանակ</w:t>
            </w:r>
          </w:p>
        </w:tc>
        <w:tc>
          <w:tcPr>
            <w:tcW w:w="5384" w:type="dxa"/>
            <w:tcBorders>
              <w:left w:val="single" w:sz="4" w:space="0" w:color="auto"/>
              <w:right w:val="single" w:sz="4" w:space="0" w:color="auto"/>
            </w:tcBorders>
            <w:shd w:val="clear" w:color="auto" w:fill="FFFFFF"/>
            <w:vAlign w:val="center"/>
          </w:tcPr>
          <w:p w14:paraId="66C39D5C" w14:textId="77777777" w:rsidR="0064324F" w:rsidRPr="00971DE9" w:rsidRDefault="0064324F" w:rsidP="00971DE9">
            <w:pPr>
              <w:pStyle w:val="Other0"/>
              <w:spacing w:after="120" w:line="240" w:lineRule="auto"/>
              <w:rPr>
                <w:rFonts w:ascii="Sylfaen" w:hAnsi="Sylfaen" w:cs="Sylfaen"/>
                <w:sz w:val="20"/>
                <w:szCs w:val="20"/>
              </w:rPr>
            </w:pPr>
            <w:r w:rsidRPr="00971DE9">
              <w:rPr>
                <w:rFonts w:ascii="Sylfaen" w:hAnsi="Sylfaen"/>
                <w:sz w:val="20"/>
                <w:szCs w:val="20"/>
              </w:rPr>
              <w:t>2</w:t>
            </w:r>
          </w:p>
        </w:tc>
      </w:tr>
      <w:tr w:rsidR="0064324F" w:rsidRPr="00971DE9" w14:paraId="237FBB37" w14:textId="77777777" w:rsidTr="000A0DB8">
        <w:tc>
          <w:tcPr>
            <w:tcW w:w="861" w:type="dxa"/>
            <w:tcBorders>
              <w:top w:val="single" w:sz="4" w:space="0" w:color="auto"/>
              <w:left w:val="single" w:sz="4" w:space="0" w:color="auto"/>
            </w:tcBorders>
            <w:shd w:val="clear" w:color="auto" w:fill="FFFFFF"/>
          </w:tcPr>
          <w:p w14:paraId="291B8DFC" w14:textId="77777777" w:rsidR="0064324F" w:rsidRPr="00971DE9" w:rsidRDefault="0064324F" w:rsidP="000A0DB8">
            <w:pPr>
              <w:pStyle w:val="Other0"/>
              <w:spacing w:after="120" w:line="240" w:lineRule="auto"/>
              <w:ind w:firstLine="0"/>
              <w:jc w:val="center"/>
              <w:rPr>
                <w:rFonts w:ascii="Sylfaen" w:hAnsi="Sylfaen" w:cs="Sylfaen"/>
                <w:sz w:val="20"/>
                <w:szCs w:val="20"/>
              </w:rPr>
            </w:pPr>
            <w:r w:rsidRPr="00971DE9">
              <w:rPr>
                <w:rFonts w:ascii="Sylfaen" w:hAnsi="Sylfaen"/>
                <w:sz w:val="20"/>
                <w:szCs w:val="20"/>
              </w:rPr>
              <w:t>10</w:t>
            </w:r>
          </w:p>
        </w:tc>
        <w:tc>
          <w:tcPr>
            <w:tcW w:w="3121" w:type="dxa"/>
            <w:tcBorders>
              <w:top w:val="single" w:sz="4" w:space="0" w:color="auto"/>
              <w:left w:val="single" w:sz="4" w:space="0" w:color="auto"/>
            </w:tcBorders>
            <w:shd w:val="clear" w:color="auto" w:fill="FFFFFF"/>
            <w:vAlign w:val="center"/>
          </w:tcPr>
          <w:p w14:paraId="2122B306"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Ընդհանուր գործընթացի տրանզակցիայի հաղորդագրություններ՝</w:t>
            </w:r>
          </w:p>
        </w:tc>
        <w:tc>
          <w:tcPr>
            <w:tcW w:w="5384" w:type="dxa"/>
            <w:tcBorders>
              <w:top w:val="single" w:sz="4" w:space="0" w:color="auto"/>
              <w:left w:val="single" w:sz="4" w:space="0" w:color="auto"/>
              <w:right w:val="single" w:sz="4" w:space="0" w:color="auto"/>
            </w:tcBorders>
            <w:shd w:val="clear" w:color="auto" w:fill="FFFFFF"/>
          </w:tcPr>
          <w:p w14:paraId="4B3AA2AE" w14:textId="77777777" w:rsidR="0064324F" w:rsidRPr="00971DE9" w:rsidRDefault="0064324F" w:rsidP="00971DE9">
            <w:pPr>
              <w:spacing w:after="120"/>
              <w:rPr>
                <w:rFonts w:ascii="Sylfaen" w:hAnsi="Sylfaen" w:cs="Sylfaen"/>
                <w:sz w:val="20"/>
                <w:szCs w:val="20"/>
              </w:rPr>
            </w:pPr>
          </w:p>
        </w:tc>
      </w:tr>
      <w:tr w:rsidR="0064324F" w:rsidRPr="00971DE9" w14:paraId="0D99FEE2" w14:textId="77777777" w:rsidTr="00971DE9">
        <w:tc>
          <w:tcPr>
            <w:tcW w:w="861" w:type="dxa"/>
            <w:tcBorders>
              <w:left w:val="single" w:sz="4" w:space="0" w:color="auto"/>
            </w:tcBorders>
            <w:shd w:val="clear" w:color="auto" w:fill="FFFFFF"/>
          </w:tcPr>
          <w:p w14:paraId="763DE3D3" w14:textId="77777777" w:rsidR="0064324F" w:rsidRPr="00971DE9" w:rsidRDefault="0064324F" w:rsidP="00971DE9">
            <w:pPr>
              <w:spacing w:after="120"/>
              <w:rPr>
                <w:rFonts w:ascii="Sylfaen" w:hAnsi="Sylfaen" w:cs="Sylfaen"/>
                <w:sz w:val="20"/>
                <w:szCs w:val="20"/>
              </w:rPr>
            </w:pPr>
          </w:p>
        </w:tc>
        <w:tc>
          <w:tcPr>
            <w:tcW w:w="3121" w:type="dxa"/>
            <w:tcBorders>
              <w:left w:val="single" w:sz="4" w:space="0" w:color="auto"/>
            </w:tcBorders>
            <w:shd w:val="clear" w:color="auto" w:fill="FFFFFF"/>
          </w:tcPr>
          <w:p w14:paraId="3F5A145B" w14:textId="77777777" w:rsidR="0064324F" w:rsidRPr="00971DE9" w:rsidRDefault="0064324F" w:rsidP="000A0DB8">
            <w:pPr>
              <w:pStyle w:val="Other0"/>
              <w:spacing w:after="120" w:line="240" w:lineRule="auto"/>
              <w:ind w:left="380" w:firstLine="35"/>
              <w:rPr>
                <w:rFonts w:ascii="Sylfaen" w:hAnsi="Sylfaen" w:cs="Sylfaen"/>
                <w:sz w:val="20"/>
                <w:szCs w:val="20"/>
              </w:rPr>
            </w:pPr>
            <w:r w:rsidRPr="00971DE9">
              <w:rPr>
                <w:rFonts w:ascii="Sylfaen" w:hAnsi="Sylfaen"/>
                <w:sz w:val="20"/>
                <w:szCs w:val="20"/>
              </w:rPr>
              <w:t>սկզբնավորող հաղորդագրություն</w:t>
            </w:r>
          </w:p>
        </w:tc>
        <w:tc>
          <w:tcPr>
            <w:tcW w:w="5384" w:type="dxa"/>
            <w:tcBorders>
              <w:left w:val="single" w:sz="4" w:space="0" w:color="auto"/>
              <w:right w:val="single" w:sz="4" w:space="0" w:color="auto"/>
            </w:tcBorders>
            <w:shd w:val="clear" w:color="auto" w:fill="FFFFFF"/>
            <w:vAlign w:val="center"/>
          </w:tcPr>
          <w:p w14:paraId="7DCBC6E3" w14:textId="77777777" w:rsidR="0064324F" w:rsidRPr="00971DE9" w:rsidRDefault="0064324F" w:rsidP="000A0DB8">
            <w:pPr>
              <w:pStyle w:val="Other0"/>
              <w:spacing w:after="120" w:line="240" w:lineRule="auto"/>
              <w:ind w:hanging="13"/>
              <w:rPr>
                <w:rFonts w:ascii="Sylfaen" w:hAnsi="Sylfaen" w:cs="Sylfaen"/>
                <w:sz w:val="20"/>
                <w:szCs w:val="20"/>
              </w:rPr>
            </w:pPr>
            <w:r w:rsidRPr="00971DE9">
              <w:rPr>
                <w:rFonts w:ascii="Sylfaen" w:hAnsi="Sylfaen"/>
                <w:sz w:val="20"/>
                <w:szCs w:val="20"/>
              </w:rPr>
              <w:t xml:space="preserve">հայտարարատուի մոտ ժամանակավորապես ներմուծված </w:t>
            </w:r>
            <w:r w:rsidR="00654716" w:rsidRPr="00971DE9">
              <w:rPr>
                <w:rFonts w:ascii="Sylfaen" w:hAnsi="Sylfaen"/>
                <w:sz w:val="20"/>
                <w:szCs w:val="20"/>
              </w:rPr>
              <w:t>եւ</w:t>
            </w:r>
            <w:r w:rsidRPr="00971DE9">
              <w:rPr>
                <w:rFonts w:ascii="Sylfaen" w:hAnsi="Sylfaen"/>
                <w:sz w:val="20"/>
                <w:szCs w:val="20"/>
              </w:rPr>
              <w:t xml:space="preserve"> չարտահանված ԱՕՏՄ-ների առկայության մասին տեղեկությունների հարցում (P.CP.04.MSG.013)</w:t>
            </w:r>
          </w:p>
        </w:tc>
      </w:tr>
      <w:tr w:rsidR="0064324F" w:rsidRPr="00971DE9" w14:paraId="1D87FADC" w14:textId="77777777" w:rsidTr="00971DE9">
        <w:tc>
          <w:tcPr>
            <w:tcW w:w="861" w:type="dxa"/>
            <w:tcBorders>
              <w:left w:val="single" w:sz="4" w:space="0" w:color="auto"/>
            </w:tcBorders>
            <w:shd w:val="clear" w:color="auto" w:fill="FFFFFF"/>
          </w:tcPr>
          <w:p w14:paraId="67D3E6DC" w14:textId="77777777" w:rsidR="0064324F" w:rsidRPr="00971DE9" w:rsidRDefault="0064324F" w:rsidP="00971DE9">
            <w:pPr>
              <w:spacing w:after="120"/>
              <w:rPr>
                <w:rFonts w:ascii="Sylfaen" w:hAnsi="Sylfaen" w:cs="Sylfaen"/>
                <w:sz w:val="20"/>
                <w:szCs w:val="20"/>
              </w:rPr>
            </w:pPr>
          </w:p>
        </w:tc>
        <w:tc>
          <w:tcPr>
            <w:tcW w:w="3121" w:type="dxa"/>
            <w:tcBorders>
              <w:left w:val="single" w:sz="4" w:space="0" w:color="auto"/>
            </w:tcBorders>
            <w:shd w:val="clear" w:color="auto" w:fill="FFFFFF"/>
          </w:tcPr>
          <w:p w14:paraId="474C800E" w14:textId="77777777" w:rsidR="0064324F" w:rsidRPr="00971DE9" w:rsidRDefault="0064324F" w:rsidP="000A0DB8">
            <w:pPr>
              <w:pStyle w:val="Other0"/>
              <w:spacing w:after="120" w:line="240" w:lineRule="auto"/>
              <w:ind w:left="380" w:firstLine="35"/>
              <w:rPr>
                <w:rFonts w:ascii="Sylfaen" w:hAnsi="Sylfaen" w:cs="Sylfaen"/>
                <w:sz w:val="20"/>
                <w:szCs w:val="20"/>
              </w:rPr>
            </w:pPr>
            <w:r w:rsidRPr="00971DE9">
              <w:rPr>
                <w:rFonts w:ascii="Sylfaen" w:hAnsi="Sylfaen"/>
                <w:sz w:val="20"/>
                <w:szCs w:val="20"/>
              </w:rPr>
              <w:t>պատասխան հաղորդագրություն</w:t>
            </w:r>
          </w:p>
        </w:tc>
        <w:tc>
          <w:tcPr>
            <w:tcW w:w="5384" w:type="dxa"/>
            <w:tcBorders>
              <w:left w:val="single" w:sz="4" w:space="0" w:color="auto"/>
              <w:right w:val="single" w:sz="4" w:space="0" w:color="auto"/>
            </w:tcBorders>
            <w:shd w:val="clear" w:color="auto" w:fill="FFFFFF"/>
            <w:vAlign w:val="center"/>
          </w:tcPr>
          <w:p w14:paraId="5CD975C5" w14:textId="77777777" w:rsidR="0064324F" w:rsidRPr="00971DE9" w:rsidRDefault="0064324F" w:rsidP="000A0DB8">
            <w:pPr>
              <w:pStyle w:val="Other0"/>
              <w:spacing w:after="120" w:line="240" w:lineRule="auto"/>
              <w:ind w:hanging="13"/>
              <w:rPr>
                <w:rFonts w:ascii="Sylfaen" w:hAnsi="Sylfaen" w:cs="Sylfaen"/>
                <w:sz w:val="20"/>
                <w:szCs w:val="20"/>
              </w:rPr>
            </w:pPr>
            <w:r w:rsidRPr="00971DE9">
              <w:rPr>
                <w:rFonts w:ascii="Sylfaen" w:hAnsi="Sylfaen"/>
                <w:sz w:val="20"/>
                <w:szCs w:val="20"/>
              </w:rPr>
              <w:t xml:space="preserve">հայտարարատուի մոտ ժամանակավորապես ներմուծված </w:t>
            </w:r>
            <w:r w:rsidR="00654716" w:rsidRPr="00971DE9">
              <w:rPr>
                <w:rFonts w:ascii="Sylfaen" w:hAnsi="Sylfaen"/>
                <w:sz w:val="20"/>
                <w:szCs w:val="20"/>
              </w:rPr>
              <w:t>եւ</w:t>
            </w:r>
            <w:r w:rsidRPr="00971DE9">
              <w:rPr>
                <w:rFonts w:ascii="Sylfaen" w:hAnsi="Sylfaen"/>
                <w:sz w:val="20"/>
                <w:szCs w:val="20"/>
              </w:rPr>
              <w:t xml:space="preserve"> չարտահանված ԱՕՏՄ-ների առկայության մասին տեղեկություններ (P.CP.04.MSG.014)</w:t>
            </w:r>
          </w:p>
        </w:tc>
      </w:tr>
      <w:tr w:rsidR="0064324F" w:rsidRPr="00971DE9" w14:paraId="0C5554DD" w14:textId="77777777" w:rsidTr="00971DE9">
        <w:tc>
          <w:tcPr>
            <w:tcW w:w="861" w:type="dxa"/>
            <w:tcBorders>
              <w:left w:val="single" w:sz="4" w:space="0" w:color="auto"/>
              <w:bottom w:val="single" w:sz="4" w:space="0" w:color="auto"/>
            </w:tcBorders>
            <w:shd w:val="clear" w:color="auto" w:fill="FFFFFF"/>
          </w:tcPr>
          <w:p w14:paraId="04AF79CE" w14:textId="77777777" w:rsidR="0064324F" w:rsidRPr="00971DE9" w:rsidRDefault="0064324F" w:rsidP="00971DE9">
            <w:pPr>
              <w:spacing w:after="120"/>
              <w:rPr>
                <w:rFonts w:ascii="Sylfaen" w:hAnsi="Sylfaen" w:cs="Sylfaen"/>
                <w:sz w:val="20"/>
                <w:szCs w:val="20"/>
              </w:rPr>
            </w:pPr>
          </w:p>
        </w:tc>
        <w:tc>
          <w:tcPr>
            <w:tcW w:w="3121" w:type="dxa"/>
            <w:tcBorders>
              <w:left w:val="single" w:sz="4" w:space="0" w:color="auto"/>
              <w:bottom w:val="single" w:sz="4" w:space="0" w:color="auto"/>
            </w:tcBorders>
            <w:shd w:val="clear" w:color="auto" w:fill="FFFFFF"/>
          </w:tcPr>
          <w:p w14:paraId="5AE089EF" w14:textId="77777777" w:rsidR="0064324F" w:rsidRPr="00971DE9" w:rsidRDefault="0064324F" w:rsidP="00971DE9">
            <w:pPr>
              <w:spacing w:after="120"/>
              <w:rPr>
                <w:rFonts w:ascii="Sylfaen" w:hAnsi="Sylfaen" w:cs="Sylfaen"/>
                <w:sz w:val="20"/>
                <w:szCs w:val="20"/>
              </w:rPr>
            </w:pPr>
          </w:p>
        </w:tc>
        <w:tc>
          <w:tcPr>
            <w:tcW w:w="5384" w:type="dxa"/>
            <w:tcBorders>
              <w:left w:val="single" w:sz="4" w:space="0" w:color="auto"/>
              <w:bottom w:val="single" w:sz="4" w:space="0" w:color="auto"/>
              <w:right w:val="single" w:sz="4" w:space="0" w:color="auto"/>
            </w:tcBorders>
            <w:shd w:val="clear" w:color="auto" w:fill="FFFFFF"/>
          </w:tcPr>
          <w:p w14:paraId="73187535" w14:textId="77777777" w:rsidR="0064324F" w:rsidRPr="00971DE9" w:rsidRDefault="0064324F" w:rsidP="000A0DB8">
            <w:pPr>
              <w:pStyle w:val="Other0"/>
              <w:spacing w:after="120" w:line="240" w:lineRule="auto"/>
              <w:ind w:hanging="13"/>
              <w:rPr>
                <w:rFonts w:ascii="Sylfaen" w:hAnsi="Sylfaen" w:cs="Sylfaen"/>
                <w:sz w:val="20"/>
                <w:szCs w:val="20"/>
                <w:lang w:val="hy-AM"/>
              </w:rPr>
            </w:pPr>
            <w:r w:rsidRPr="00971DE9">
              <w:rPr>
                <w:rFonts w:ascii="Sylfaen" w:hAnsi="Sylfaen"/>
                <w:sz w:val="20"/>
                <w:szCs w:val="20"/>
                <w:lang w:val="hy-AM"/>
              </w:rPr>
              <w:t>տեղեկությունների բացակայության վերաբերյալ ծանուցում (P.CP.04.MSG.012)</w:t>
            </w:r>
          </w:p>
        </w:tc>
      </w:tr>
      <w:tr w:rsidR="0064324F" w:rsidRPr="00971DE9" w14:paraId="5A178476" w14:textId="77777777" w:rsidTr="00971DE9">
        <w:tc>
          <w:tcPr>
            <w:tcW w:w="861" w:type="dxa"/>
            <w:tcBorders>
              <w:top w:val="single" w:sz="4" w:space="0" w:color="auto"/>
              <w:left w:val="single" w:sz="4" w:space="0" w:color="auto"/>
            </w:tcBorders>
            <w:shd w:val="clear" w:color="auto" w:fill="FFFFFF"/>
          </w:tcPr>
          <w:p w14:paraId="40A55742" w14:textId="77777777" w:rsidR="0064324F" w:rsidRPr="00971DE9" w:rsidRDefault="0064324F" w:rsidP="00971DE9">
            <w:pPr>
              <w:pStyle w:val="Other0"/>
              <w:spacing w:after="120" w:line="240" w:lineRule="auto"/>
              <w:ind w:firstLine="0"/>
              <w:jc w:val="center"/>
              <w:rPr>
                <w:rFonts w:ascii="Sylfaen" w:hAnsi="Sylfaen" w:cs="Sylfaen"/>
                <w:sz w:val="20"/>
                <w:szCs w:val="20"/>
              </w:rPr>
            </w:pPr>
            <w:r w:rsidRPr="00971DE9">
              <w:rPr>
                <w:rFonts w:ascii="Sylfaen" w:hAnsi="Sylfaen"/>
                <w:sz w:val="20"/>
                <w:szCs w:val="20"/>
              </w:rPr>
              <w:t>11</w:t>
            </w:r>
          </w:p>
        </w:tc>
        <w:tc>
          <w:tcPr>
            <w:tcW w:w="3121" w:type="dxa"/>
            <w:tcBorders>
              <w:top w:val="single" w:sz="4" w:space="0" w:color="auto"/>
              <w:left w:val="single" w:sz="4" w:space="0" w:color="auto"/>
            </w:tcBorders>
            <w:shd w:val="clear" w:color="auto" w:fill="FFFFFF"/>
            <w:vAlign w:val="center"/>
          </w:tcPr>
          <w:p w14:paraId="221168ED" w14:textId="77777777" w:rsidR="0064324F" w:rsidRPr="00971DE9" w:rsidRDefault="0064324F" w:rsidP="000A0DB8">
            <w:pPr>
              <w:pStyle w:val="Other0"/>
              <w:spacing w:after="120" w:line="240" w:lineRule="auto"/>
              <w:ind w:hanging="10"/>
              <w:rPr>
                <w:rFonts w:ascii="Sylfaen" w:hAnsi="Sylfaen" w:cs="Sylfaen"/>
                <w:sz w:val="20"/>
                <w:szCs w:val="20"/>
              </w:rPr>
            </w:pPr>
            <w:r w:rsidRPr="00971DE9">
              <w:rPr>
                <w:rFonts w:ascii="Sylfaen" w:hAnsi="Sylfaen"/>
                <w:sz w:val="20"/>
                <w:szCs w:val="20"/>
              </w:rPr>
              <w:t>Ընդհանուր գործընթացի տրանզակցիայի հաղորդագրությունների պարամետրեր՝</w:t>
            </w:r>
          </w:p>
        </w:tc>
        <w:tc>
          <w:tcPr>
            <w:tcW w:w="5384" w:type="dxa"/>
            <w:tcBorders>
              <w:top w:val="single" w:sz="4" w:space="0" w:color="auto"/>
              <w:left w:val="single" w:sz="4" w:space="0" w:color="auto"/>
              <w:right w:val="single" w:sz="4" w:space="0" w:color="auto"/>
            </w:tcBorders>
            <w:shd w:val="clear" w:color="auto" w:fill="FFFFFF"/>
          </w:tcPr>
          <w:p w14:paraId="10F31FCC" w14:textId="77777777" w:rsidR="0064324F" w:rsidRPr="00971DE9" w:rsidRDefault="0064324F" w:rsidP="00971DE9">
            <w:pPr>
              <w:spacing w:after="120"/>
              <w:rPr>
                <w:rFonts w:ascii="Sylfaen" w:hAnsi="Sylfaen" w:cs="Sylfaen"/>
                <w:sz w:val="20"/>
                <w:szCs w:val="20"/>
              </w:rPr>
            </w:pPr>
          </w:p>
        </w:tc>
      </w:tr>
      <w:tr w:rsidR="0064324F" w:rsidRPr="00971DE9" w14:paraId="26B0E5DE" w14:textId="77777777" w:rsidTr="00971DE9">
        <w:tc>
          <w:tcPr>
            <w:tcW w:w="861" w:type="dxa"/>
            <w:tcBorders>
              <w:left w:val="single" w:sz="4" w:space="0" w:color="auto"/>
            </w:tcBorders>
            <w:shd w:val="clear" w:color="auto" w:fill="FFFFFF"/>
          </w:tcPr>
          <w:p w14:paraId="53419B47" w14:textId="77777777" w:rsidR="0064324F" w:rsidRPr="00971DE9" w:rsidRDefault="0064324F" w:rsidP="00971DE9">
            <w:pPr>
              <w:spacing w:after="120"/>
              <w:rPr>
                <w:rFonts w:ascii="Sylfaen" w:hAnsi="Sylfaen" w:cs="Sylfaen"/>
                <w:sz w:val="20"/>
                <w:szCs w:val="20"/>
              </w:rPr>
            </w:pPr>
          </w:p>
        </w:tc>
        <w:tc>
          <w:tcPr>
            <w:tcW w:w="3121" w:type="dxa"/>
            <w:tcBorders>
              <w:left w:val="single" w:sz="4" w:space="0" w:color="auto"/>
            </w:tcBorders>
            <w:shd w:val="clear" w:color="auto" w:fill="FFFFFF"/>
          </w:tcPr>
          <w:p w14:paraId="16EEC8AA" w14:textId="77777777" w:rsidR="0064324F" w:rsidRPr="00971DE9" w:rsidRDefault="0064324F" w:rsidP="000A0DB8">
            <w:pPr>
              <w:pStyle w:val="Other0"/>
              <w:spacing w:after="120" w:line="240" w:lineRule="auto"/>
              <w:ind w:left="273" w:firstLine="0"/>
              <w:rPr>
                <w:rFonts w:ascii="Sylfaen" w:hAnsi="Sylfaen" w:cs="Sylfaen"/>
                <w:sz w:val="20"/>
                <w:szCs w:val="20"/>
              </w:rPr>
            </w:pPr>
            <w:r w:rsidRPr="00971DE9">
              <w:rPr>
                <w:rFonts w:ascii="Sylfaen" w:hAnsi="Sylfaen"/>
                <w:sz w:val="20"/>
                <w:szCs w:val="20"/>
              </w:rPr>
              <w:t>ԷԹՍ-ի հատկանիշ</w:t>
            </w:r>
          </w:p>
        </w:tc>
        <w:tc>
          <w:tcPr>
            <w:tcW w:w="5384" w:type="dxa"/>
            <w:tcBorders>
              <w:left w:val="single" w:sz="4" w:space="0" w:color="auto"/>
              <w:right w:val="single" w:sz="4" w:space="0" w:color="auto"/>
            </w:tcBorders>
            <w:shd w:val="clear" w:color="auto" w:fill="FFFFFF"/>
            <w:vAlign w:val="bottom"/>
          </w:tcPr>
          <w:p w14:paraId="6194DB60" w14:textId="77777777" w:rsidR="0064324F" w:rsidRPr="00971DE9" w:rsidRDefault="0064324F" w:rsidP="000A0DB8">
            <w:pPr>
              <w:pStyle w:val="Other0"/>
              <w:spacing w:after="120" w:line="240" w:lineRule="auto"/>
              <w:ind w:firstLine="0"/>
              <w:rPr>
                <w:rFonts w:ascii="Sylfaen" w:hAnsi="Sylfaen" w:cs="Sylfaen"/>
                <w:sz w:val="20"/>
                <w:szCs w:val="20"/>
              </w:rPr>
            </w:pPr>
            <w:r w:rsidRPr="00971DE9">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971DE9" w14:paraId="5C4C9B9F" w14:textId="77777777" w:rsidTr="00971DE9">
        <w:tc>
          <w:tcPr>
            <w:tcW w:w="861" w:type="dxa"/>
            <w:tcBorders>
              <w:left w:val="single" w:sz="4" w:space="0" w:color="auto"/>
              <w:bottom w:val="single" w:sz="4" w:space="0" w:color="auto"/>
            </w:tcBorders>
            <w:shd w:val="clear" w:color="auto" w:fill="FFFFFF"/>
          </w:tcPr>
          <w:p w14:paraId="6B6F3004" w14:textId="77777777" w:rsidR="0064324F" w:rsidRPr="00971DE9" w:rsidRDefault="0064324F" w:rsidP="00971DE9">
            <w:pPr>
              <w:spacing w:after="120"/>
              <w:rPr>
                <w:rFonts w:ascii="Sylfaen" w:hAnsi="Sylfaen" w:cs="Sylfaen"/>
                <w:sz w:val="20"/>
                <w:szCs w:val="20"/>
              </w:rPr>
            </w:pPr>
          </w:p>
        </w:tc>
        <w:tc>
          <w:tcPr>
            <w:tcW w:w="3121" w:type="dxa"/>
            <w:tcBorders>
              <w:left w:val="single" w:sz="4" w:space="0" w:color="auto"/>
              <w:bottom w:val="single" w:sz="4" w:space="0" w:color="auto"/>
            </w:tcBorders>
            <w:shd w:val="clear" w:color="auto" w:fill="FFFFFF"/>
            <w:vAlign w:val="center"/>
          </w:tcPr>
          <w:p w14:paraId="2391F667" w14:textId="77777777" w:rsidR="0064324F" w:rsidRPr="00971DE9" w:rsidRDefault="0064324F" w:rsidP="000A0DB8">
            <w:pPr>
              <w:pStyle w:val="Other0"/>
              <w:spacing w:after="120" w:line="240" w:lineRule="auto"/>
              <w:ind w:left="273" w:firstLine="0"/>
              <w:rPr>
                <w:rFonts w:ascii="Sylfaen" w:hAnsi="Sylfaen" w:cs="Sylfaen"/>
                <w:sz w:val="20"/>
                <w:szCs w:val="20"/>
                <w:lang w:val="hy-AM"/>
              </w:rPr>
            </w:pPr>
            <w:r w:rsidRPr="00971DE9">
              <w:rPr>
                <w:rFonts w:ascii="Sylfaen" w:hAnsi="Sylfaen"/>
                <w:sz w:val="20"/>
                <w:szCs w:val="20"/>
                <w:lang w:val="hy-AM"/>
              </w:rPr>
              <w:t>ոչ ճշգրիտ ԷԹՍ-ով էլեկտրոնային փաստաթղթի փոխանցում</w:t>
            </w:r>
          </w:p>
        </w:tc>
        <w:tc>
          <w:tcPr>
            <w:tcW w:w="5384" w:type="dxa"/>
            <w:tcBorders>
              <w:left w:val="single" w:sz="4" w:space="0" w:color="auto"/>
              <w:bottom w:val="single" w:sz="4" w:space="0" w:color="auto"/>
              <w:right w:val="single" w:sz="4" w:space="0" w:color="auto"/>
            </w:tcBorders>
            <w:shd w:val="clear" w:color="auto" w:fill="FFFFFF"/>
          </w:tcPr>
          <w:p w14:paraId="31A68517" w14:textId="77777777" w:rsidR="0064324F" w:rsidRPr="00971DE9" w:rsidRDefault="001525D8" w:rsidP="00971DE9">
            <w:pPr>
              <w:pStyle w:val="Other0"/>
              <w:spacing w:after="120" w:line="240" w:lineRule="auto"/>
              <w:rPr>
                <w:rFonts w:ascii="Sylfaen" w:hAnsi="Sylfaen" w:cs="Sylfaen"/>
                <w:sz w:val="20"/>
                <w:szCs w:val="20"/>
              </w:rPr>
            </w:pPr>
            <w:r>
              <w:rPr>
                <w:rFonts w:ascii="Sylfaen" w:hAnsi="Sylfaen"/>
                <w:sz w:val="20"/>
                <w:szCs w:val="20"/>
              </w:rPr>
              <w:t>-</w:t>
            </w:r>
          </w:p>
        </w:tc>
      </w:tr>
    </w:tbl>
    <w:p w14:paraId="01FAFB8E"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rPr>
      </w:pPr>
    </w:p>
    <w:p w14:paraId="1491336E"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shd w:val="clear" w:color="auto" w:fill="FFFFFF"/>
        </w:rPr>
        <w:t>10.</w:t>
      </w:r>
      <w:r w:rsidRPr="00654716">
        <w:rPr>
          <w:rFonts w:ascii="Sylfaen" w:hAnsi="Sylfaen"/>
          <w:sz w:val="24"/>
          <w:szCs w:val="24"/>
        </w:rPr>
        <w:t xml:space="preserve">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 ուղարկելը ռեեստրում ներառելու համար» ընդհանուր գործընթացի տրանզակցիա (P.CP.04.TRN.010)</w:t>
      </w:r>
    </w:p>
    <w:p w14:paraId="216EC953" w14:textId="77777777" w:rsidR="0064324F" w:rsidRPr="00654716" w:rsidRDefault="0064324F" w:rsidP="00971DE9">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29.</w:t>
      </w:r>
      <w:r w:rsidR="00971DE9">
        <w:rPr>
          <w:rFonts w:ascii="Sylfaen" w:hAnsi="Sylfaen"/>
          <w:sz w:val="24"/>
          <w:szCs w:val="24"/>
        </w:rPr>
        <w:tab/>
      </w: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 ուղարկելը ռեեստրում ներառելու համար» ընդհանուր գործընթացի տրանզակցիան (P.CP.04.TRN.009)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18-րդ նկարում։ Ընդհանուր գործընթացի տրանզակցիայի պարամետրերը բերված են 19-րդ աղյուսակում։</w:t>
      </w:r>
    </w:p>
    <w:p w14:paraId="322E2EC6" w14:textId="77777777" w:rsidR="0064324F" w:rsidRPr="00654716" w:rsidRDefault="0064324F" w:rsidP="0064324F">
      <w:pPr>
        <w:spacing w:after="160" w:line="360" w:lineRule="auto"/>
        <w:rPr>
          <w:rFonts w:ascii="Sylfaen" w:hAnsi="Sylfaen" w:cs="Sylfaen"/>
        </w:rPr>
      </w:pPr>
    </w:p>
    <w:p w14:paraId="30C52F8F"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40EC6B53">
          <v:group id="_x0000_s1416" style="position:absolute;margin-left:7.85pt;margin-top:5.85pt;width:446.25pt;height:258.75pt;z-index:251858688" coordorigin="1575,1535" coordsize="8925,5175">
            <v:rect id="_x0000_s1343" style="position:absolute;left:2055;top:1535;width:4245;height:195" stroked="f">
              <v:textbox inset="0,0,0,0">
                <w:txbxContent>
                  <w:p w14:paraId="3E051932"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344" style="position:absolute;left:7275;top:1535;width:2910;height:195" stroked="f">
              <v:textbox inset="0,0,0,0">
                <w:txbxContent>
                  <w:p w14:paraId="10D4699C"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345" style="position:absolute;left:1575;top:2825;width:915;height:510" stroked="f">
              <v:textbox inset="0,0,0,0">
                <w:txbxContent>
                  <w:p w14:paraId="33BB9E18" w14:textId="77777777" w:rsidR="00846ABE" w:rsidRPr="00971DE9" w:rsidRDefault="00846ABE" w:rsidP="0064324F">
                    <w:pPr>
                      <w:jc w:val="center"/>
                      <w:rPr>
                        <w:rFonts w:ascii="Sylfaen" w:hAnsi="Sylfaen"/>
                        <w:sz w:val="16"/>
                      </w:rPr>
                    </w:pPr>
                    <w:r w:rsidRPr="00971DE9">
                      <w:rPr>
                        <w:rFonts w:ascii="Sylfaen" w:hAnsi="Sylfaen"/>
                        <w:sz w:val="12"/>
                      </w:rPr>
                      <w:t>Հսկողության սխալ</w:t>
                    </w:r>
                  </w:p>
                </w:txbxContent>
              </v:textbox>
            </v:rect>
            <v:rect id="_x0000_s1346" style="position:absolute;left:3495;top:6470;width:675;height:240" stroked="f">
              <v:textbox inset="0,0,0,0">
                <w:txbxContent>
                  <w:p w14:paraId="6569F2B4" w14:textId="77777777" w:rsidR="00846ABE" w:rsidRPr="00564A04" w:rsidRDefault="00846ABE" w:rsidP="0064324F">
                    <w:pPr>
                      <w:jc w:val="center"/>
                      <w:rPr>
                        <w:rFonts w:ascii="Sylfaen" w:hAnsi="Sylfaen"/>
                        <w:sz w:val="12"/>
                        <w:szCs w:val="12"/>
                      </w:rPr>
                    </w:pPr>
                    <w:r w:rsidRPr="0033721F">
                      <w:rPr>
                        <w:rFonts w:ascii="Sylfaen" w:hAnsi="Sylfaen"/>
                        <w:sz w:val="12"/>
                        <w:szCs w:val="12"/>
                      </w:rPr>
                      <w:t>Հաջողված</w:t>
                    </w:r>
                  </w:p>
                </w:txbxContent>
              </v:textbox>
            </v:rect>
            <v:rect id="_x0000_s1369" style="position:absolute;left:2580;top:2705;width:2505;height:1605" stroked="f">
              <v:textbox inset="0,0,0,0">
                <w:txbxContent>
                  <w:p w14:paraId="4CEE1619" w14:textId="77777777" w:rsidR="00846ABE" w:rsidRPr="00971DE9" w:rsidRDefault="00846ABE" w:rsidP="0064324F">
                    <w:pPr>
                      <w:jc w:val="center"/>
                      <w:rPr>
                        <w:rFonts w:ascii="Sylfaen" w:hAnsi="Sylfaen"/>
                        <w:sz w:val="18"/>
                      </w:rPr>
                    </w:pPr>
                    <w:r w:rsidRPr="00971DE9">
                      <w:rPr>
                        <w:rFonts w:ascii="Sylfaen" w:hAnsi="Sylfaen"/>
                        <w:sz w:val="14"/>
                      </w:rPr>
                      <w:t>Ժամանակավորապես ներմուծված և չարտահանված ԱՕՏՄ-ի մասին տեղեկություններ ուղարկելը՝ ժամանակավորապես ներմուծված և չարտահանված ԱՕՏՄ-ների մասին տեղեկությունների ռեեստրում ներառելու համար</w:t>
                    </w:r>
                  </w:p>
                </w:txbxContent>
              </v:textbox>
            </v:rect>
            <v:rect id="_x0000_s1370" style="position:absolute;left:7995;top:2705;width:2505;height:1605" stroked="f">
              <v:textbox inset="0,0,0,0">
                <w:txbxContent>
                  <w:p w14:paraId="7EC963D5" w14:textId="77777777" w:rsidR="00846ABE" w:rsidRPr="00971DE9" w:rsidRDefault="00846ABE" w:rsidP="0064324F">
                    <w:pPr>
                      <w:jc w:val="center"/>
                      <w:rPr>
                        <w:rFonts w:ascii="Sylfaen" w:hAnsi="Sylfaen"/>
                        <w:sz w:val="18"/>
                      </w:rPr>
                    </w:pPr>
                    <w:r w:rsidRPr="00971DE9">
                      <w:rPr>
                        <w:rFonts w:ascii="Sylfaen" w:hAnsi="Sylfaen"/>
                        <w:sz w:val="14"/>
                      </w:rPr>
                      <w:t>ժամանակավորապես ներմուծված և չարտահանված ԱՕՏՄ-ի մասին տեղեկությունների ընդունում և մշակում</w:t>
                    </w:r>
                  </w:p>
                </w:txbxContent>
              </v:textbox>
            </v:rect>
            <v:rect id="_x0000_s1371" style="position:absolute;left:5490;top:2105;width:2010;height:975" stroked="f">
              <v:textbox inset="0,0,0,0">
                <w:txbxContent>
                  <w:p w14:paraId="3CC5BD4A" w14:textId="77777777" w:rsidR="00846ABE" w:rsidRPr="00971DE9" w:rsidRDefault="00846ABE" w:rsidP="0064324F">
                    <w:pPr>
                      <w:jc w:val="center"/>
                      <w:rPr>
                        <w:rFonts w:ascii="Sylfaen" w:hAnsi="Sylfaen"/>
                        <w:sz w:val="18"/>
                      </w:rPr>
                    </w:pPr>
                    <w:r w:rsidRPr="00971DE9">
                      <w:rPr>
                        <w:rFonts w:ascii="Sylfaen" w:hAnsi="Sylfaen"/>
                        <w:sz w:val="14"/>
                      </w:rPr>
                      <w:t>Ժամանակավորապես ներմուծված և չարտահանված ԱՕՏՄ-ի մասին ժամանակի վերաբերյալ տեղեկություններ (Р.СР.04 MSG.015)</w:t>
                    </w:r>
                  </w:p>
                </w:txbxContent>
              </v:textbox>
            </v:rect>
            <v:rect id="_x0000_s1372" style="position:absolute;left:5385;top:3980;width:2340;height:735" stroked="f">
              <v:textbox inset="0,0,0,0">
                <w:txbxContent>
                  <w:p w14:paraId="3764BE75" w14:textId="77777777" w:rsidR="00846ABE" w:rsidRPr="00971DE9" w:rsidRDefault="00846ABE" w:rsidP="0064324F">
                    <w:pPr>
                      <w:jc w:val="center"/>
                      <w:rPr>
                        <w:rFonts w:ascii="Sylfaen" w:hAnsi="Sylfaen"/>
                        <w:sz w:val="18"/>
                      </w:rPr>
                    </w:pPr>
                    <w:r w:rsidRPr="00971DE9">
                      <w:rPr>
                        <w:rFonts w:ascii="Sylfaen" w:hAnsi="Sylfaen"/>
                        <w:sz w:val="14"/>
                      </w:rPr>
                      <w:t>Հաջողված մշակման վերաբերյալ ծանուցում (Р.СР.04 MSG.007)</w:t>
                    </w:r>
                  </w:p>
                </w:txbxContent>
              </v:textbox>
            </v:rect>
            <v:rect id="_x0000_s1373" style="position:absolute;left:2055;top:4970;width:3600;height:600" stroked="f">
              <v:textbox inset="0,0,0,0">
                <w:txbxContent>
                  <w:p w14:paraId="16F23672" w14:textId="77777777" w:rsidR="00846ABE" w:rsidRPr="00971DE9" w:rsidRDefault="00846ABE" w:rsidP="0064324F">
                    <w:pPr>
                      <w:jc w:val="center"/>
                      <w:rPr>
                        <w:rFonts w:ascii="Sylfaen" w:hAnsi="Sylfaen"/>
                        <w:sz w:val="18"/>
                      </w:rPr>
                    </w:pPr>
                    <w:r w:rsidRPr="00971DE9">
                      <w:rPr>
                        <w:rFonts w:ascii="Sylfaen" w:hAnsi="Sylfaen"/>
                        <w:sz w:val="14"/>
                      </w:rPr>
                      <w:t>: ԱՕՏՄ-ի ռեեստր [տեղեկությունները մշակվել են]</w:t>
                    </w:r>
                  </w:p>
                </w:txbxContent>
              </v:textbox>
            </v:rect>
          </v:group>
        </w:pict>
      </w:r>
      <w:r w:rsidR="0064324F" w:rsidRPr="00654716">
        <w:rPr>
          <w:rFonts w:ascii="Sylfaen" w:hAnsi="Sylfaen" w:cs="Sylfaen"/>
          <w:noProof/>
          <w:lang w:val="en-US" w:eastAsia="en-US" w:bidi="ar-SA"/>
        </w:rPr>
        <w:drawing>
          <wp:inline distT="0" distB="0" distL="0" distR="0" wp14:anchorId="48DE2625" wp14:editId="0D6A2EDD">
            <wp:extent cx="5913120" cy="3511550"/>
            <wp:effectExtent l="0" t="0" r="0" b="0"/>
            <wp:docPr id="54"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7" cstate="print"/>
                    <a:stretch/>
                  </pic:blipFill>
                  <pic:spPr>
                    <a:xfrm>
                      <a:off x="0" y="0"/>
                      <a:ext cx="5913120" cy="3511550"/>
                    </a:xfrm>
                    <a:prstGeom prst="rect">
                      <a:avLst/>
                    </a:prstGeom>
                  </pic:spPr>
                </pic:pic>
              </a:graphicData>
            </a:graphic>
          </wp:inline>
        </w:drawing>
      </w:r>
    </w:p>
    <w:p w14:paraId="17BE3B52" w14:textId="77777777" w:rsidR="0064324F" w:rsidRPr="00A23085" w:rsidRDefault="0064324F" w:rsidP="0064324F">
      <w:pPr>
        <w:pStyle w:val="Picturecaption0"/>
        <w:spacing w:after="160" w:line="360" w:lineRule="auto"/>
        <w:rPr>
          <w:rFonts w:ascii="Sylfaen" w:hAnsi="Sylfaen" w:cs="Sylfaen"/>
          <w:sz w:val="20"/>
          <w:szCs w:val="20"/>
          <w:lang w:val="hy-AM"/>
        </w:rPr>
      </w:pPr>
      <w:r w:rsidRPr="00A23085">
        <w:rPr>
          <w:rFonts w:ascii="Sylfaen" w:hAnsi="Sylfaen"/>
          <w:sz w:val="20"/>
          <w:szCs w:val="20"/>
          <w:lang w:val="hy-AM"/>
        </w:rPr>
        <w:t xml:space="preserve">Նկ. 18. «Ժամանակավորապես ներմուծված </w:t>
      </w:r>
      <w:r w:rsidR="00654716" w:rsidRPr="00A23085">
        <w:rPr>
          <w:rFonts w:ascii="Sylfaen" w:hAnsi="Sylfaen"/>
          <w:sz w:val="20"/>
          <w:szCs w:val="20"/>
          <w:lang w:val="hy-AM"/>
        </w:rPr>
        <w:t>եւ</w:t>
      </w:r>
      <w:r w:rsidRPr="00A23085">
        <w:rPr>
          <w:rFonts w:ascii="Sylfaen" w:hAnsi="Sylfaen"/>
          <w:sz w:val="20"/>
          <w:szCs w:val="20"/>
          <w:lang w:val="hy-AM"/>
        </w:rPr>
        <w:t xml:space="preserve"> չարտահանված ԱՕՏՄ-ի մասին տեղեկություններ ուղարկելը ռեեստրում ներառելու համար» ընդհանուր գործընթացի տրանզակցիայի կատարման սխեմա (P.CP.04.TRN.010)</w:t>
      </w:r>
    </w:p>
    <w:p w14:paraId="77F67F5E" w14:textId="77777777" w:rsidR="0064324F" w:rsidRPr="00A23085" w:rsidRDefault="0064324F" w:rsidP="0064324F">
      <w:pPr>
        <w:pStyle w:val="Heading10"/>
        <w:spacing w:after="160" w:line="360" w:lineRule="auto"/>
        <w:ind w:left="0"/>
        <w:jc w:val="right"/>
        <w:rPr>
          <w:rFonts w:ascii="Sylfaen" w:hAnsi="Sylfaen" w:cs="Sylfaen"/>
          <w:color w:val="000000" w:themeColor="text1"/>
          <w:sz w:val="24"/>
          <w:szCs w:val="24"/>
          <w:lang w:val="hy-AM"/>
        </w:rPr>
      </w:pPr>
      <w:r w:rsidRPr="00A23085">
        <w:rPr>
          <w:rFonts w:ascii="Sylfaen" w:hAnsi="Sylfaen"/>
          <w:color w:val="000000" w:themeColor="text1"/>
          <w:sz w:val="24"/>
          <w:szCs w:val="24"/>
          <w:lang w:val="hy-AM"/>
        </w:rPr>
        <w:t>Աղյուսակ 19</w:t>
      </w:r>
    </w:p>
    <w:p w14:paraId="46813D66" w14:textId="77777777" w:rsidR="0064324F" w:rsidRPr="00A23085" w:rsidRDefault="0064324F" w:rsidP="0064324F">
      <w:pPr>
        <w:pStyle w:val="Heading10"/>
        <w:spacing w:after="160" w:line="360" w:lineRule="auto"/>
        <w:ind w:left="0"/>
        <w:jc w:val="center"/>
        <w:rPr>
          <w:rFonts w:ascii="Sylfaen" w:hAnsi="Sylfaen" w:cs="Sylfaen"/>
          <w:color w:val="000000" w:themeColor="text1"/>
          <w:sz w:val="24"/>
          <w:szCs w:val="24"/>
          <w:lang w:val="hy-AM"/>
        </w:rPr>
      </w:pPr>
      <w:r w:rsidRPr="00A23085">
        <w:rPr>
          <w:rFonts w:ascii="Sylfaen" w:hAnsi="Sylfaen"/>
          <w:color w:val="000000" w:themeColor="text1"/>
          <w:sz w:val="24"/>
          <w:szCs w:val="24"/>
          <w:lang w:val="hy-AM"/>
        </w:rPr>
        <w:t xml:space="preserve">«ժամանակավորապես ներմուծված </w:t>
      </w:r>
      <w:r w:rsidR="00654716" w:rsidRPr="00A23085">
        <w:rPr>
          <w:rFonts w:ascii="Sylfaen" w:hAnsi="Sylfaen"/>
          <w:color w:val="000000" w:themeColor="text1"/>
          <w:sz w:val="24"/>
          <w:szCs w:val="24"/>
          <w:lang w:val="hy-AM"/>
        </w:rPr>
        <w:t>եւ</w:t>
      </w:r>
      <w:r w:rsidRPr="00A23085">
        <w:rPr>
          <w:rFonts w:ascii="Sylfaen" w:hAnsi="Sylfaen"/>
          <w:color w:val="000000" w:themeColor="text1"/>
          <w:sz w:val="24"/>
          <w:szCs w:val="24"/>
          <w:lang w:val="hy-AM"/>
        </w:rPr>
        <w:t xml:space="preserve"> չարտահանված ԱՕՏՄ-ի մասին տեղեկություններ ուղարկելը ռեեստրում ներառելու համար» ընդհանուր գործընթացի տրանզակցիայի (P.CP.04.TRN.010) նկարագրությունը </w:t>
      </w:r>
    </w:p>
    <w:tbl>
      <w:tblPr>
        <w:tblOverlap w:val="never"/>
        <w:tblW w:w="9406" w:type="dxa"/>
        <w:tblLayout w:type="fixed"/>
        <w:tblCellMar>
          <w:left w:w="10" w:type="dxa"/>
          <w:right w:w="10" w:type="dxa"/>
        </w:tblCellMar>
        <w:tblLook w:val="0000" w:firstRow="0" w:lastRow="0" w:firstColumn="0" w:lastColumn="0" w:noHBand="0" w:noVBand="0"/>
      </w:tblPr>
      <w:tblGrid>
        <w:gridCol w:w="861"/>
        <w:gridCol w:w="3158"/>
        <w:gridCol w:w="5377"/>
        <w:gridCol w:w="10"/>
      </w:tblGrid>
      <w:tr w:rsidR="0064324F" w:rsidRPr="00A23085" w14:paraId="5F61154D" w14:textId="77777777" w:rsidTr="009C7CA7">
        <w:trPr>
          <w:gridAfter w:val="1"/>
          <w:wAfter w:w="10" w:type="dxa"/>
          <w:tblHeader/>
        </w:trPr>
        <w:tc>
          <w:tcPr>
            <w:tcW w:w="861" w:type="dxa"/>
            <w:tcBorders>
              <w:top w:val="single" w:sz="4" w:space="0" w:color="auto"/>
              <w:left w:val="single" w:sz="4" w:space="0" w:color="auto"/>
            </w:tcBorders>
          </w:tcPr>
          <w:p w14:paraId="671D3C75"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Համարը՝ ը/կ</w:t>
            </w:r>
          </w:p>
        </w:tc>
        <w:tc>
          <w:tcPr>
            <w:tcW w:w="3158" w:type="dxa"/>
            <w:tcBorders>
              <w:top w:val="single" w:sz="4" w:space="0" w:color="auto"/>
              <w:left w:val="single" w:sz="4" w:space="0" w:color="auto"/>
            </w:tcBorders>
          </w:tcPr>
          <w:p w14:paraId="67A53C81"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Պարտադիր տարր</w:t>
            </w:r>
          </w:p>
        </w:tc>
        <w:tc>
          <w:tcPr>
            <w:tcW w:w="5377" w:type="dxa"/>
            <w:tcBorders>
              <w:top w:val="single" w:sz="4" w:space="0" w:color="auto"/>
              <w:left w:val="single" w:sz="4" w:space="0" w:color="auto"/>
              <w:right w:val="single" w:sz="4" w:space="0" w:color="auto"/>
            </w:tcBorders>
          </w:tcPr>
          <w:p w14:paraId="490EFF33"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Նկարագրություն</w:t>
            </w:r>
          </w:p>
        </w:tc>
      </w:tr>
      <w:tr w:rsidR="0064324F" w:rsidRPr="00A23085" w14:paraId="12A5EC09" w14:textId="77777777" w:rsidTr="009C7CA7">
        <w:trPr>
          <w:gridAfter w:val="1"/>
          <w:wAfter w:w="10" w:type="dxa"/>
          <w:tblHeader/>
        </w:trPr>
        <w:tc>
          <w:tcPr>
            <w:tcW w:w="861" w:type="dxa"/>
            <w:tcBorders>
              <w:top w:val="single" w:sz="4" w:space="0" w:color="auto"/>
              <w:left w:val="single" w:sz="4" w:space="0" w:color="auto"/>
            </w:tcBorders>
          </w:tcPr>
          <w:p w14:paraId="2A7B19A5"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1</w:t>
            </w:r>
          </w:p>
        </w:tc>
        <w:tc>
          <w:tcPr>
            <w:tcW w:w="3158" w:type="dxa"/>
            <w:tcBorders>
              <w:top w:val="single" w:sz="4" w:space="0" w:color="auto"/>
              <w:left w:val="single" w:sz="4" w:space="0" w:color="auto"/>
            </w:tcBorders>
          </w:tcPr>
          <w:p w14:paraId="4F938D48"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2</w:t>
            </w:r>
          </w:p>
        </w:tc>
        <w:tc>
          <w:tcPr>
            <w:tcW w:w="5377" w:type="dxa"/>
            <w:tcBorders>
              <w:top w:val="single" w:sz="4" w:space="0" w:color="auto"/>
              <w:left w:val="single" w:sz="4" w:space="0" w:color="auto"/>
              <w:right w:val="single" w:sz="4" w:space="0" w:color="auto"/>
            </w:tcBorders>
          </w:tcPr>
          <w:p w14:paraId="6A9FE1CA"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3</w:t>
            </w:r>
          </w:p>
        </w:tc>
      </w:tr>
      <w:tr w:rsidR="0064324F" w:rsidRPr="00A23085" w14:paraId="0789A219" w14:textId="77777777" w:rsidTr="009C7CA7">
        <w:trPr>
          <w:gridAfter w:val="1"/>
          <w:wAfter w:w="10" w:type="dxa"/>
        </w:trPr>
        <w:tc>
          <w:tcPr>
            <w:tcW w:w="861" w:type="dxa"/>
            <w:tcBorders>
              <w:top w:val="single" w:sz="4" w:space="0" w:color="auto"/>
              <w:left w:val="single" w:sz="4" w:space="0" w:color="auto"/>
            </w:tcBorders>
          </w:tcPr>
          <w:p w14:paraId="025CCD18"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1</w:t>
            </w:r>
          </w:p>
        </w:tc>
        <w:tc>
          <w:tcPr>
            <w:tcW w:w="3158" w:type="dxa"/>
            <w:tcBorders>
              <w:top w:val="single" w:sz="4" w:space="0" w:color="auto"/>
              <w:left w:val="single" w:sz="4" w:space="0" w:color="auto"/>
            </w:tcBorders>
          </w:tcPr>
          <w:p w14:paraId="3D34D18F"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Ծածկագրային նշագիր</w:t>
            </w:r>
          </w:p>
        </w:tc>
        <w:tc>
          <w:tcPr>
            <w:tcW w:w="5377" w:type="dxa"/>
            <w:tcBorders>
              <w:top w:val="single" w:sz="4" w:space="0" w:color="auto"/>
              <w:left w:val="single" w:sz="4" w:space="0" w:color="auto"/>
              <w:right w:val="single" w:sz="4" w:space="0" w:color="auto"/>
            </w:tcBorders>
          </w:tcPr>
          <w:p w14:paraId="2E582B80"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P.CP.04.TRN.010</w:t>
            </w:r>
          </w:p>
        </w:tc>
      </w:tr>
      <w:tr w:rsidR="0064324F" w:rsidRPr="00A23085" w14:paraId="186F09E6" w14:textId="77777777" w:rsidTr="009C7CA7">
        <w:trPr>
          <w:gridAfter w:val="1"/>
          <w:wAfter w:w="10" w:type="dxa"/>
        </w:trPr>
        <w:tc>
          <w:tcPr>
            <w:tcW w:w="861" w:type="dxa"/>
            <w:tcBorders>
              <w:top w:val="single" w:sz="4" w:space="0" w:color="auto"/>
              <w:left w:val="single" w:sz="4" w:space="0" w:color="auto"/>
            </w:tcBorders>
          </w:tcPr>
          <w:p w14:paraId="461C4F54"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2</w:t>
            </w:r>
          </w:p>
        </w:tc>
        <w:tc>
          <w:tcPr>
            <w:tcW w:w="3158" w:type="dxa"/>
            <w:tcBorders>
              <w:top w:val="single" w:sz="4" w:space="0" w:color="auto"/>
              <w:left w:val="single" w:sz="4" w:space="0" w:color="auto"/>
            </w:tcBorders>
          </w:tcPr>
          <w:p w14:paraId="471C36D6"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Ընդհանուր գործընթացի տրանզակցիայի անվանում</w:t>
            </w:r>
          </w:p>
        </w:tc>
        <w:tc>
          <w:tcPr>
            <w:tcW w:w="5377" w:type="dxa"/>
            <w:tcBorders>
              <w:top w:val="single" w:sz="4" w:space="0" w:color="auto"/>
              <w:left w:val="single" w:sz="4" w:space="0" w:color="auto"/>
              <w:right w:val="single" w:sz="4" w:space="0" w:color="auto"/>
            </w:tcBorders>
          </w:tcPr>
          <w:p w14:paraId="20708A1C"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 xml:space="preserve">ժամանակավորապես ներմուծված </w:t>
            </w:r>
            <w:r w:rsidR="00654716" w:rsidRPr="00A23085">
              <w:rPr>
                <w:rFonts w:ascii="Sylfaen" w:hAnsi="Sylfaen"/>
                <w:sz w:val="20"/>
                <w:szCs w:val="20"/>
              </w:rPr>
              <w:t>եւ</w:t>
            </w:r>
            <w:r w:rsidRPr="00A23085">
              <w:rPr>
                <w:rFonts w:ascii="Sylfaen" w:hAnsi="Sylfaen"/>
                <w:sz w:val="20"/>
                <w:szCs w:val="20"/>
              </w:rPr>
              <w:t xml:space="preserve"> չարտահանված ԱՕՏՄ-ի մասին տեղեկություններ ուղարկելը՝ ռեեստրում ներառելու համար </w:t>
            </w:r>
          </w:p>
        </w:tc>
      </w:tr>
      <w:tr w:rsidR="0064324F" w:rsidRPr="00A23085" w14:paraId="5DA97429" w14:textId="77777777" w:rsidTr="009C7CA7">
        <w:trPr>
          <w:gridAfter w:val="1"/>
          <w:wAfter w:w="10" w:type="dxa"/>
        </w:trPr>
        <w:tc>
          <w:tcPr>
            <w:tcW w:w="861" w:type="dxa"/>
            <w:tcBorders>
              <w:top w:val="single" w:sz="4" w:space="0" w:color="auto"/>
              <w:left w:val="single" w:sz="4" w:space="0" w:color="auto"/>
            </w:tcBorders>
          </w:tcPr>
          <w:p w14:paraId="76DB7918"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3</w:t>
            </w:r>
          </w:p>
        </w:tc>
        <w:tc>
          <w:tcPr>
            <w:tcW w:w="3158" w:type="dxa"/>
            <w:tcBorders>
              <w:top w:val="single" w:sz="4" w:space="0" w:color="auto"/>
              <w:left w:val="single" w:sz="4" w:space="0" w:color="auto"/>
            </w:tcBorders>
          </w:tcPr>
          <w:p w14:paraId="5CC184EE"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Ընդհանուր գործընթացի տրանզակցիայի ձ</w:t>
            </w:r>
            <w:r w:rsidR="00654716" w:rsidRPr="00A23085">
              <w:rPr>
                <w:rFonts w:ascii="Sylfaen" w:hAnsi="Sylfaen"/>
                <w:sz w:val="20"/>
                <w:szCs w:val="20"/>
              </w:rPr>
              <w:t>եւ</w:t>
            </w:r>
            <w:r w:rsidRPr="00A23085">
              <w:rPr>
                <w:rFonts w:ascii="Sylfaen" w:hAnsi="Sylfaen"/>
                <w:sz w:val="20"/>
                <w:szCs w:val="20"/>
              </w:rPr>
              <w:t>անմուշ</w:t>
            </w:r>
          </w:p>
        </w:tc>
        <w:tc>
          <w:tcPr>
            <w:tcW w:w="5377" w:type="dxa"/>
            <w:tcBorders>
              <w:top w:val="single" w:sz="4" w:space="0" w:color="auto"/>
              <w:left w:val="single" w:sz="4" w:space="0" w:color="auto"/>
              <w:right w:val="single" w:sz="4" w:space="0" w:color="auto"/>
            </w:tcBorders>
          </w:tcPr>
          <w:p w14:paraId="07157801"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հարցում/պատասխան</w:t>
            </w:r>
          </w:p>
        </w:tc>
      </w:tr>
      <w:tr w:rsidR="0064324F" w:rsidRPr="00A23085" w14:paraId="6051D4BD" w14:textId="77777777" w:rsidTr="009C7CA7">
        <w:trPr>
          <w:gridAfter w:val="1"/>
          <w:wAfter w:w="10" w:type="dxa"/>
        </w:trPr>
        <w:tc>
          <w:tcPr>
            <w:tcW w:w="861" w:type="dxa"/>
            <w:tcBorders>
              <w:top w:val="single" w:sz="4" w:space="0" w:color="auto"/>
              <w:left w:val="single" w:sz="4" w:space="0" w:color="auto"/>
            </w:tcBorders>
          </w:tcPr>
          <w:p w14:paraId="48DA32C5"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4</w:t>
            </w:r>
          </w:p>
        </w:tc>
        <w:tc>
          <w:tcPr>
            <w:tcW w:w="3158" w:type="dxa"/>
            <w:tcBorders>
              <w:top w:val="single" w:sz="4" w:space="0" w:color="auto"/>
              <w:left w:val="single" w:sz="4" w:space="0" w:color="auto"/>
            </w:tcBorders>
          </w:tcPr>
          <w:p w14:paraId="75DA7C4A"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Սկզբնավորող դեր</w:t>
            </w:r>
          </w:p>
        </w:tc>
        <w:tc>
          <w:tcPr>
            <w:tcW w:w="5377" w:type="dxa"/>
            <w:tcBorders>
              <w:top w:val="single" w:sz="4" w:space="0" w:color="auto"/>
              <w:left w:val="single" w:sz="4" w:space="0" w:color="auto"/>
              <w:right w:val="single" w:sz="4" w:space="0" w:color="auto"/>
            </w:tcBorders>
          </w:tcPr>
          <w:p w14:paraId="59DF2315"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նախաձեռնող</w:t>
            </w:r>
          </w:p>
        </w:tc>
      </w:tr>
      <w:tr w:rsidR="0064324F" w:rsidRPr="00A23085" w14:paraId="64486FBD" w14:textId="77777777" w:rsidTr="009C7CA7">
        <w:trPr>
          <w:gridAfter w:val="1"/>
          <w:wAfter w:w="10" w:type="dxa"/>
        </w:trPr>
        <w:tc>
          <w:tcPr>
            <w:tcW w:w="861" w:type="dxa"/>
            <w:tcBorders>
              <w:top w:val="single" w:sz="4" w:space="0" w:color="auto"/>
              <w:left w:val="single" w:sz="4" w:space="0" w:color="auto"/>
            </w:tcBorders>
          </w:tcPr>
          <w:p w14:paraId="3E5B3705"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5</w:t>
            </w:r>
          </w:p>
        </w:tc>
        <w:tc>
          <w:tcPr>
            <w:tcW w:w="3158" w:type="dxa"/>
            <w:tcBorders>
              <w:top w:val="single" w:sz="4" w:space="0" w:color="auto"/>
              <w:left w:val="single" w:sz="4" w:space="0" w:color="auto"/>
            </w:tcBorders>
          </w:tcPr>
          <w:p w14:paraId="4C5A84EC"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Սկզբնավորող գործառնություն</w:t>
            </w:r>
          </w:p>
        </w:tc>
        <w:tc>
          <w:tcPr>
            <w:tcW w:w="5377" w:type="dxa"/>
            <w:tcBorders>
              <w:top w:val="single" w:sz="4" w:space="0" w:color="auto"/>
              <w:left w:val="single" w:sz="4" w:space="0" w:color="auto"/>
              <w:right w:val="single" w:sz="4" w:space="0" w:color="auto"/>
            </w:tcBorders>
          </w:tcPr>
          <w:p w14:paraId="47AA1DDD"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 xml:space="preserve">Ժամանակավոր ներմուծված </w:t>
            </w:r>
            <w:r w:rsidR="00654716" w:rsidRPr="00A23085">
              <w:rPr>
                <w:rFonts w:ascii="Sylfaen" w:hAnsi="Sylfaen"/>
                <w:sz w:val="20"/>
                <w:szCs w:val="20"/>
              </w:rPr>
              <w:t>եւ</w:t>
            </w:r>
            <w:r w:rsidRPr="00A23085">
              <w:rPr>
                <w:rFonts w:ascii="Sylfaen" w:hAnsi="Sylfaen"/>
                <w:sz w:val="20"/>
                <w:szCs w:val="20"/>
              </w:rPr>
              <w:t xml:space="preserve"> չարտահանված ԱՕՏՄ-ների մասին տեղեկություններ ուղարկելը՝ ժամանակավորապես ներմուծված </w:t>
            </w:r>
            <w:r w:rsidR="00654716" w:rsidRPr="00A23085">
              <w:rPr>
                <w:rFonts w:ascii="Sylfaen" w:hAnsi="Sylfaen"/>
                <w:sz w:val="20"/>
                <w:szCs w:val="20"/>
              </w:rPr>
              <w:t>եւ</w:t>
            </w:r>
            <w:r w:rsidRPr="00A23085">
              <w:rPr>
                <w:rFonts w:ascii="Sylfaen" w:hAnsi="Sylfaen"/>
                <w:sz w:val="20"/>
                <w:szCs w:val="20"/>
              </w:rPr>
              <w:t xml:space="preserve"> չարտահանված ԱՕՏՄ-ների մասին տեղեկությունների ռեեստրում ներառելու նպատակով</w:t>
            </w:r>
          </w:p>
        </w:tc>
      </w:tr>
      <w:tr w:rsidR="0064324F" w:rsidRPr="00A23085" w14:paraId="5DB66C37" w14:textId="77777777" w:rsidTr="009C7CA7">
        <w:trPr>
          <w:gridAfter w:val="1"/>
          <w:wAfter w:w="10" w:type="dxa"/>
        </w:trPr>
        <w:tc>
          <w:tcPr>
            <w:tcW w:w="861" w:type="dxa"/>
            <w:tcBorders>
              <w:top w:val="single" w:sz="4" w:space="0" w:color="auto"/>
              <w:left w:val="single" w:sz="4" w:space="0" w:color="auto"/>
              <w:bottom w:val="single" w:sz="4" w:space="0" w:color="auto"/>
            </w:tcBorders>
          </w:tcPr>
          <w:p w14:paraId="49F3984D"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6</w:t>
            </w:r>
          </w:p>
        </w:tc>
        <w:tc>
          <w:tcPr>
            <w:tcW w:w="3158" w:type="dxa"/>
            <w:tcBorders>
              <w:top w:val="single" w:sz="4" w:space="0" w:color="auto"/>
              <w:left w:val="single" w:sz="4" w:space="0" w:color="auto"/>
              <w:bottom w:val="single" w:sz="4" w:space="0" w:color="auto"/>
            </w:tcBorders>
          </w:tcPr>
          <w:p w14:paraId="2126985E"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Արձագանքող դեր</w:t>
            </w:r>
          </w:p>
        </w:tc>
        <w:tc>
          <w:tcPr>
            <w:tcW w:w="5377" w:type="dxa"/>
            <w:tcBorders>
              <w:top w:val="single" w:sz="4" w:space="0" w:color="auto"/>
              <w:left w:val="single" w:sz="4" w:space="0" w:color="auto"/>
              <w:bottom w:val="single" w:sz="4" w:space="0" w:color="auto"/>
              <w:right w:val="single" w:sz="4" w:space="0" w:color="auto"/>
            </w:tcBorders>
          </w:tcPr>
          <w:p w14:paraId="60B0122F"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ռեսպոնդենտ</w:t>
            </w:r>
          </w:p>
        </w:tc>
      </w:tr>
      <w:tr w:rsidR="0064324F" w:rsidRPr="00A23085" w14:paraId="5C86B874" w14:textId="77777777" w:rsidTr="009C7CA7">
        <w:tc>
          <w:tcPr>
            <w:tcW w:w="861" w:type="dxa"/>
            <w:tcBorders>
              <w:top w:val="single" w:sz="4" w:space="0" w:color="auto"/>
              <w:left w:val="single" w:sz="4" w:space="0" w:color="auto"/>
            </w:tcBorders>
            <w:shd w:val="clear" w:color="auto" w:fill="FFFFFF"/>
          </w:tcPr>
          <w:p w14:paraId="3A625D56"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7</w:t>
            </w:r>
          </w:p>
        </w:tc>
        <w:tc>
          <w:tcPr>
            <w:tcW w:w="3158" w:type="dxa"/>
            <w:tcBorders>
              <w:top w:val="single" w:sz="4" w:space="0" w:color="auto"/>
              <w:left w:val="single" w:sz="4" w:space="0" w:color="auto"/>
            </w:tcBorders>
            <w:shd w:val="clear" w:color="auto" w:fill="FFFFFF"/>
          </w:tcPr>
          <w:p w14:paraId="6AA38089"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Ընդունող գործառնություն</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1D86EEE0"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 xml:space="preserve">ժամանակավորապես ներմուծված </w:t>
            </w:r>
            <w:r w:rsidR="00654716" w:rsidRPr="00A23085">
              <w:rPr>
                <w:rFonts w:ascii="Sylfaen" w:hAnsi="Sylfaen"/>
                <w:sz w:val="20"/>
                <w:szCs w:val="20"/>
              </w:rPr>
              <w:t>եւ</w:t>
            </w:r>
            <w:r w:rsidRPr="00A23085">
              <w:rPr>
                <w:rFonts w:ascii="Sylfaen" w:hAnsi="Sylfaen"/>
                <w:sz w:val="20"/>
                <w:szCs w:val="20"/>
              </w:rPr>
              <w:t xml:space="preserve"> չարտահանված ԱՕՏՄ-ի մասին տեղեկությունների ընդունում </w:t>
            </w:r>
            <w:r w:rsidR="00654716" w:rsidRPr="00A23085">
              <w:rPr>
                <w:rFonts w:ascii="Sylfaen" w:hAnsi="Sylfaen"/>
                <w:sz w:val="20"/>
                <w:szCs w:val="20"/>
              </w:rPr>
              <w:t>եւ</w:t>
            </w:r>
            <w:r w:rsidRPr="00A23085">
              <w:rPr>
                <w:rFonts w:ascii="Sylfaen" w:hAnsi="Sylfaen"/>
                <w:sz w:val="20"/>
                <w:szCs w:val="20"/>
              </w:rPr>
              <w:t xml:space="preserve"> մշակում</w:t>
            </w:r>
          </w:p>
        </w:tc>
      </w:tr>
      <w:tr w:rsidR="0064324F" w:rsidRPr="00A23085" w14:paraId="44B2ABD2" w14:textId="77777777" w:rsidTr="009C7CA7">
        <w:tc>
          <w:tcPr>
            <w:tcW w:w="861" w:type="dxa"/>
            <w:tcBorders>
              <w:top w:val="single" w:sz="4" w:space="0" w:color="auto"/>
              <w:left w:val="single" w:sz="4" w:space="0" w:color="auto"/>
            </w:tcBorders>
            <w:shd w:val="clear" w:color="auto" w:fill="FFFFFF"/>
          </w:tcPr>
          <w:p w14:paraId="375F1302"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8</w:t>
            </w:r>
          </w:p>
        </w:tc>
        <w:tc>
          <w:tcPr>
            <w:tcW w:w="3158" w:type="dxa"/>
            <w:tcBorders>
              <w:top w:val="single" w:sz="4" w:space="0" w:color="auto"/>
              <w:left w:val="single" w:sz="4" w:space="0" w:color="auto"/>
            </w:tcBorders>
            <w:shd w:val="clear" w:color="auto" w:fill="FFFFFF"/>
          </w:tcPr>
          <w:p w14:paraId="5568F789"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Ընդհանուր գործընթացի տրանզակցիայի կատարման արդյունք</w:t>
            </w:r>
          </w:p>
        </w:tc>
        <w:tc>
          <w:tcPr>
            <w:tcW w:w="5387" w:type="dxa"/>
            <w:gridSpan w:val="2"/>
            <w:tcBorders>
              <w:top w:val="single" w:sz="4" w:space="0" w:color="auto"/>
              <w:left w:val="single" w:sz="4" w:space="0" w:color="auto"/>
              <w:right w:val="single" w:sz="4" w:space="0" w:color="auto"/>
            </w:tcBorders>
            <w:shd w:val="clear" w:color="auto" w:fill="FFFFFF"/>
            <w:vAlign w:val="center"/>
          </w:tcPr>
          <w:p w14:paraId="36ED2B5F"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ԱՕՏՄ-ի ռեեստր (P.CP.04.BEN.002)՝</w:t>
            </w:r>
          </w:p>
          <w:p w14:paraId="43A5A4DE"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 xml:space="preserve">ժամանակավորապես ներմուծված </w:t>
            </w:r>
            <w:r w:rsidR="00654716" w:rsidRPr="00A23085">
              <w:rPr>
                <w:rFonts w:ascii="Sylfaen" w:hAnsi="Sylfaen"/>
                <w:sz w:val="20"/>
                <w:szCs w:val="20"/>
              </w:rPr>
              <w:t>եւ</w:t>
            </w:r>
            <w:r w:rsidRPr="00A23085">
              <w:rPr>
                <w:rFonts w:ascii="Sylfaen" w:hAnsi="Sylfaen"/>
                <w:sz w:val="20"/>
                <w:szCs w:val="20"/>
              </w:rPr>
              <w:t xml:space="preserve"> չարտահանված ԱՕՏՄ-ի մասին տեղեկությունները մշակվել են</w:t>
            </w:r>
          </w:p>
        </w:tc>
      </w:tr>
      <w:tr w:rsidR="0064324F" w:rsidRPr="00A23085" w14:paraId="143D71FC" w14:textId="77777777" w:rsidTr="009C7CA7">
        <w:tc>
          <w:tcPr>
            <w:tcW w:w="861" w:type="dxa"/>
            <w:tcBorders>
              <w:top w:val="single" w:sz="4" w:space="0" w:color="auto"/>
              <w:left w:val="single" w:sz="4" w:space="0" w:color="auto"/>
            </w:tcBorders>
            <w:shd w:val="clear" w:color="auto" w:fill="FFFFFF"/>
          </w:tcPr>
          <w:p w14:paraId="15766298"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9</w:t>
            </w:r>
          </w:p>
        </w:tc>
        <w:tc>
          <w:tcPr>
            <w:tcW w:w="3158" w:type="dxa"/>
            <w:tcBorders>
              <w:top w:val="single" w:sz="4" w:space="0" w:color="auto"/>
              <w:left w:val="single" w:sz="4" w:space="0" w:color="auto"/>
            </w:tcBorders>
            <w:shd w:val="clear" w:color="auto" w:fill="FFFFFF"/>
            <w:vAlign w:val="center"/>
          </w:tcPr>
          <w:p w14:paraId="79B129BF" w14:textId="77777777" w:rsidR="0064324F" w:rsidRPr="00A23085" w:rsidRDefault="0064324F" w:rsidP="009C7CA7">
            <w:pPr>
              <w:pStyle w:val="Other0"/>
              <w:spacing w:after="120" w:line="240" w:lineRule="auto"/>
              <w:ind w:firstLine="0"/>
              <w:rPr>
                <w:rFonts w:ascii="Sylfaen" w:hAnsi="Sylfaen" w:cs="Sylfaen"/>
                <w:sz w:val="20"/>
                <w:szCs w:val="20"/>
              </w:rPr>
            </w:pPr>
            <w:r w:rsidRPr="00A23085">
              <w:rPr>
                <w:rFonts w:ascii="Sylfaen" w:hAnsi="Sylfaen"/>
                <w:sz w:val="20"/>
                <w:szCs w:val="20"/>
              </w:rPr>
              <w:t>Ընդհանուր գործընթացի տրանզակցիայի պարամետրեր՝</w:t>
            </w:r>
          </w:p>
        </w:tc>
        <w:tc>
          <w:tcPr>
            <w:tcW w:w="5387" w:type="dxa"/>
            <w:gridSpan w:val="2"/>
            <w:tcBorders>
              <w:top w:val="single" w:sz="4" w:space="0" w:color="auto"/>
              <w:left w:val="single" w:sz="4" w:space="0" w:color="auto"/>
              <w:right w:val="single" w:sz="4" w:space="0" w:color="auto"/>
            </w:tcBorders>
            <w:shd w:val="clear" w:color="auto" w:fill="FFFFFF"/>
          </w:tcPr>
          <w:p w14:paraId="1C9B7DFF" w14:textId="77777777" w:rsidR="0064324F" w:rsidRPr="00A23085" w:rsidRDefault="0064324F" w:rsidP="00A23085">
            <w:pPr>
              <w:spacing w:after="120"/>
              <w:rPr>
                <w:rFonts w:ascii="Sylfaen" w:hAnsi="Sylfaen" w:cs="Sylfaen"/>
                <w:sz w:val="20"/>
                <w:szCs w:val="20"/>
              </w:rPr>
            </w:pPr>
          </w:p>
        </w:tc>
      </w:tr>
      <w:tr w:rsidR="0064324F" w:rsidRPr="00A23085" w14:paraId="27D07067" w14:textId="77777777" w:rsidTr="009C7CA7">
        <w:tc>
          <w:tcPr>
            <w:tcW w:w="861" w:type="dxa"/>
            <w:tcBorders>
              <w:left w:val="single" w:sz="4" w:space="0" w:color="auto"/>
            </w:tcBorders>
            <w:shd w:val="clear" w:color="auto" w:fill="FFFFFF"/>
          </w:tcPr>
          <w:p w14:paraId="144A9BED" w14:textId="77777777" w:rsidR="0064324F" w:rsidRPr="00A23085" w:rsidRDefault="0064324F" w:rsidP="00A23085">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0D4CA29A" w14:textId="77777777" w:rsidR="0064324F" w:rsidRPr="00A23085" w:rsidRDefault="0064324F" w:rsidP="00156656">
            <w:pPr>
              <w:pStyle w:val="Other0"/>
              <w:spacing w:after="120" w:line="240" w:lineRule="auto"/>
              <w:ind w:left="360" w:firstLine="20"/>
              <w:rPr>
                <w:rFonts w:ascii="Sylfaen" w:hAnsi="Sylfaen" w:cs="Sylfaen"/>
                <w:sz w:val="20"/>
                <w:szCs w:val="20"/>
              </w:rPr>
            </w:pPr>
            <w:r w:rsidRPr="00A23085">
              <w:rPr>
                <w:rFonts w:ascii="Sylfaen" w:hAnsi="Sylfaen"/>
                <w:sz w:val="20"/>
                <w:szCs w:val="20"/>
              </w:rPr>
              <w:t>ստացումը հաստատելու համար ժամանակը</w:t>
            </w:r>
          </w:p>
        </w:tc>
        <w:tc>
          <w:tcPr>
            <w:tcW w:w="5387" w:type="dxa"/>
            <w:gridSpan w:val="2"/>
            <w:tcBorders>
              <w:left w:val="single" w:sz="4" w:space="0" w:color="auto"/>
              <w:right w:val="single" w:sz="4" w:space="0" w:color="auto"/>
            </w:tcBorders>
            <w:shd w:val="clear" w:color="auto" w:fill="FFFFFF"/>
          </w:tcPr>
          <w:p w14:paraId="500696B5" w14:textId="77777777" w:rsidR="0064324F" w:rsidRPr="00A23085" w:rsidRDefault="001525D8" w:rsidP="00A23085">
            <w:pPr>
              <w:pStyle w:val="Other0"/>
              <w:spacing w:after="120" w:line="240" w:lineRule="auto"/>
              <w:rPr>
                <w:rFonts w:ascii="Sylfaen" w:hAnsi="Sylfaen" w:cs="Sylfaen"/>
                <w:sz w:val="20"/>
                <w:szCs w:val="20"/>
              </w:rPr>
            </w:pPr>
            <w:r>
              <w:rPr>
                <w:rFonts w:ascii="Sylfaen" w:hAnsi="Sylfaen"/>
                <w:sz w:val="20"/>
                <w:szCs w:val="20"/>
              </w:rPr>
              <w:t>-</w:t>
            </w:r>
          </w:p>
        </w:tc>
      </w:tr>
      <w:tr w:rsidR="0064324F" w:rsidRPr="00A23085" w14:paraId="04536D60" w14:textId="77777777" w:rsidTr="009C7CA7">
        <w:tc>
          <w:tcPr>
            <w:tcW w:w="861" w:type="dxa"/>
            <w:tcBorders>
              <w:left w:val="single" w:sz="4" w:space="0" w:color="auto"/>
            </w:tcBorders>
            <w:shd w:val="clear" w:color="auto" w:fill="FFFFFF"/>
          </w:tcPr>
          <w:p w14:paraId="0274E04F" w14:textId="77777777" w:rsidR="0064324F" w:rsidRPr="00A23085" w:rsidRDefault="0064324F" w:rsidP="00A23085">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58CDF5B6" w14:textId="77777777" w:rsidR="0064324F" w:rsidRPr="00A23085" w:rsidRDefault="0064324F" w:rsidP="00156656">
            <w:pPr>
              <w:pStyle w:val="Other0"/>
              <w:spacing w:after="120" w:line="240" w:lineRule="auto"/>
              <w:ind w:left="360" w:firstLine="20"/>
              <w:rPr>
                <w:rFonts w:ascii="Sylfaen" w:hAnsi="Sylfaen" w:cs="Sylfaen"/>
                <w:sz w:val="20"/>
                <w:szCs w:val="20"/>
                <w:lang w:val="hy-AM"/>
              </w:rPr>
            </w:pPr>
            <w:r w:rsidRPr="00A23085">
              <w:rPr>
                <w:rFonts w:ascii="Sylfaen" w:hAnsi="Sylfaen"/>
                <w:sz w:val="20"/>
                <w:szCs w:val="20"/>
                <w:lang w:val="hy-AM"/>
              </w:rPr>
              <w:t>մշակման համար ընդունումը հաստատելու ժամանակը</w:t>
            </w:r>
          </w:p>
        </w:tc>
        <w:tc>
          <w:tcPr>
            <w:tcW w:w="5387" w:type="dxa"/>
            <w:gridSpan w:val="2"/>
            <w:tcBorders>
              <w:left w:val="single" w:sz="4" w:space="0" w:color="auto"/>
              <w:right w:val="single" w:sz="4" w:space="0" w:color="auto"/>
            </w:tcBorders>
            <w:shd w:val="clear" w:color="auto" w:fill="FFFFFF"/>
          </w:tcPr>
          <w:p w14:paraId="70583E1A" w14:textId="77777777" w:rsidR="0064324F" w:rsidRPr="00A23085" w:rsidRDefault="0064324F" w:rsidP="00A23085">
            <w:pPr>
              <w:pStyle w:val="Other0"/>
              <w:spacing w:after="120" w:line="240" w:lineRule="auto"/>
              <w:rPr>
                <w:rFonts w:ascii="Sylfaen" w:hAnsi="Sylfaen" w:cs="Sylfaen"/>
                <w:sz w:val="20"/>
                <w:szCs w:val="20"/>
              </w:rPr>
            </w:pPr>
            <w:r w:rsidRPr="00A23085">
              <w:rPr>
                <w:rFonts w:ascii="Sylfaen" w:hAnsi="Sylfaen"/>
                <w:sz w:val="20"/>
                <w:szCs w:val="20"/>
              </w:rPr>
              <w:t>1 րոպե</w:t>
            </w:r>
          </w:p>
        </w:tc>
      </w:tr>
      <w:tr w:rsidR="0064324F" w:rsidRPr="00A23085" w14:paraId="2F8AF51D" w14:textId="77777777" w:rsidTr="009C7CA7">
        <w:tc>
          <w:tcPr>
            <w:tcW w:w="861" w:type="dxa"/>
            <w:tcBorders>
              <w:left w:val="single" w:sz="4" w:space="0" w:color="auto"/>
            </w:tcBorders>
            <w:shd w:val="clear" w:color="auto" w:fill="FFFFFF"/>
          </w:tcPr>
          <w:p w14:paraId="0F97AE28" w14:textId="77777777" w:rsidR="0064324F" w:rsidRPr="00A23085" w:rsidRDefault="0064324F" w:rsidP="00A23085">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4900E370" w14:textId="77777777" w:rsidR="0064324F" w:rsidRPr="00A23085" w:rsidRDefault="0064324F" w:rsidP="00156656">
            <w:pPr>
              <w:pStyle w:val="Other0"/>
              <w:spacing w:after="120" w:line="240" w:lineRule="auto"/>
              <w:ind w:left="360" w:firstLine="20"/>
              <w:jc w:val="both"/>
              <w:rPr>
                <w:rFonts w:ascii="Sylfaen" w:hAnsi="Sylfaen" w:cs="Sylfaen"/>
                <w:sz w:val="20"/>
                <w:szCs w:val="20"/>
              </w:rPr>
            </w:pPr>
            <w:r w:rsidRPr="00A23085">
              <w:rPr>
                <w:rFonts w:ascii="Sylfaen" w:hAnsi="Sylfaen"/>
                <w:sz w:val="20"/>
                <w:szCs w:val="20"/>
              </w:rPr>
              <w:t>պատասխանին սպասելու ժամանակը</w:t>
            </w:r>
          </w:p>
        </w:tc>
        <w:tc>
          <w:tcPr>
            <w:tcW w:w="5387" w:type="dxa"/>
            <w:gridSpan w:val="2"/>
            <w:tcBorders>
              <w:left w:val="single" w:sz="4" w:space="0" w:color="auto"/>
              <w:right w:val="single" w:sz="4" w:space="0" w:color="auto"/>
            </w:tcBorders>
            <w:shd w:val="clear" w:color="auto" w:fill="FFFFFF"/>
            <w:vAlign w:val="center"/>
          </w:tcPr>
          <w:p w14:paraId="42220E4A" w14:textId="77777777" w:rsidR="0064324F" w:rsidRPr="00A23085" w:rsidRDefault="0064324F" w:rsidP="00A23085">
            <w:pPr>
              <w:pStyle w:val="Other0"/>
              <w:spacing w:after="120" w:line="240" w:lineRule="auto"/>
              <w:rPr>
                <w:rFonts w:ascii="Sylfaen" w:hAnsi="Sylfaen" w:cs="Sylfaen"/>
                <w:sz w:val="20"/>
                <w:szCs w:val="20"/>
              </w:rPr>
            </w:pPr>
            <w:r w:rsidRPr="00A23085">
              <w:rPr>
                <w:rFonts w:ascii="Sylfaen" w:hAnsi="Sylfaen"/>
                <w:sz w:val="20"/>
                <w:szCs w:val="20"/>
              </w:rPr>
              <w:t>2 րոպե</w:t>
            </w:r>
          </w:p>
        </w:tc>
      </w:tr>
      <w:tr w:rsidR="0064324F" w:rsidRPr="00A23085" w14:paraId="56839285" w14:textId="77777777" w:rsidTr="009C7CA7">
        <w:tc>
          <w:tcPr>
            <w:tcW w:w="861" w:type="dxa"/>
            <w:tcBorders>
              <w:left w:val="single" w:sz="4" w:space="0" w:color="auto"/>
            </w:tcBorders>
            <w:shd w:val="clear" w:color="auto" w:fill="FFFFFF"/>
          </w:tcPr>
          <w:p w14:paraId="00EA3746" w14:textId="77777777" w:rsidR="0064324F" w:rsidRPr="00A23085" w:rsidRDefault="0064324F" w:rsidP="00A23085">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345734D3" w14:textId="77777777" w:rsidR="0064324F" w:rsidRPr="00A23085" w:rsidRDefault="0064324F" w:rsidP="00156656">
            <w:pPr>
              <w:pStyle w:val="Other0"/>
              <w:spacing w:after="120" w:line="240" w:lineRule="auto"/>
              <w:ind w:left="360" w:firstLine="20"/>
              <w:jc w:val="both"/>
              <w:rPr>
                <w:rFonts w:ascii="Sylfaen" w:hAnsi="Sylfaen" w:cs="Sylfaen"/>
                <w:sz w:val="20"/>
                <w:szCs w:val="20"/>
              </w:rPr>
            </w:pPr>
            <w:r w:rsidRPr="00A23085">
              <w:rPr>
                <w:rFonts w:ascii="Sylfaen" w:hAnsi="Sylfaen"/>
                <w:sz w:val="20"/>
                <w:szCs w:val="20"/>
              </w:rPr>
              <w:t>ավտորիզացման հատկանիշ</w:t>
            </w:r>
          </w:p>
        </w:tc>
        <w:tc>
          <w:tcPr>
            <w:tcW w:w="5387" w:type="dxa"/>
            <w:gridSpan w:val="2"/>
            <w:tcBorders>
              <w:left w:val="single" w:sz="4" w:space="0" w:color="auto"/>
              <w:right w:val="single" w:sz="4" w:space="0" w:color="auto"/>
            </w:tcBorders>
            <w:shd w:val="clear" w:color="auto" w:fill="FFFFFF"/>
            <w:vAlign w:val="center"/>
          </w:tcPr>
          <w:p w14:paraId="10924591" w14:textId="77777777" w:rsidR="0064324F" w:rsidRPr="00A23085" w:rsidRDefault="0064324F" w:rsidP="00A23085">
            <w:pPr>
              <w:pStyle w:val="Other0"/>
              <w:spacing w:after="120" w:line="240" w:lineRule="auto"/>
              <w:rPr>
                <w:rFonts w:ascii="Sylfaen" w:hAnsi="Sylfaen" w:cs="Sylfaen"/>
                <w:sz w:val="20"/>
                <w:szCs w:val="20"/>
              </w:rPr>
            </w:pPr>
            <w:r w:rsidRPr="00A23085">
              <w:rPr>
                <w:rFonts w:ascii="Sylfaen" w:hAnsi="Sylfaen"/>
                <w:sz w:val="20"/>
                <w:szCs w:val="20"/>
              </w:rPr>
              <w:t>այո</w:t>
            </w:r>
          </w:p>
        </w:tc>
      </w:tr>
      <w:tr w:rsidR="0064324F" w:rsidRPr="00A23085" w14:paraId="32C47C5F" w14:textId="77777777" w:rsidTr="009C7CA7">
        <w:tc>
          <w:tcPr>
            <w:tcW w:w="861" w:type="dxa"/>
            <w:tcBorders>
              <w:left w:val="single" w:sz="4" w:space="0" w:color="auto"/>
            </w:tcBorders>
            <w:shd w:val="clear" w:color="auto" w:fill="FFFFFF"/>
          </w:tcPr>
          <w:p w14:paraId="1098DB6A" w14:textId="77777777" w:rsidR="0064324F" w:rsidRPr="00A23085" w:rsidRDefault="0064324F" w:rsidP="00A23085">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53261A45" w14:textId="77777777" w:rsidR="0064324F" w:rsidRPr="00A23085" w:rsidRDefault="0064324F" w:rsidP="00156656">
            <w:pPr>
              <w:pStyle w:val="Other0"/>
              <w:spacing w:after="120" w:line="240" w:lineRule="auto"/>
              <w:ind w:left="360" w:firstLine="20"/>
              <w:jc w:val="both"/>
              <w:rPr>
                <w:rFonts w:ascii="Sylfaen" w:hAnsi="Sylfaen" w:cs="Sylfaen"/>
                <w:sz w:val="20"/>
                <w:szCs w:val="20"/>
              </w:rPr>
            </w:pPr>
            <w:r w:rsidRPr="00A23085">
              <w:rPr>
                <w:rFonts w:ascii="Sylfaen" w:hAnsi="Sylfaen"/>
                <w:sz w:val="20"/>
                <w:szCs w:val="20"/>
              </w:rPr>
              <w:t>կրկնությունների քանակ</w:t>
            </w:r>
          </w:p>
        </w:tc>
        <w:tc>
          <w:tcPr>
            <w:tcW w:w="5387" w:type="dxa"/>
            <w:gridSpan w:val="2"/>
            <w:tcBorders>
              <w:left w:val="single" w:sz="4" w:space="0" w:color="auto"/>
              <w:right w:val="single" w:sz="4" w:space="0" w:color="auto"/>
            </w:tcBorders>
            <w:shd w:val="clear" w:color="auto" w:fill="FFFFFF"/>
            <w:vAlign w:val="center"/>
          </w:tcPr>
          <w:p w14:paraId="77CA9BB6" w14:textId="77777777" w:rsidR="0064324F" w:rsidRPr="00A23085" w:rsidRDefault="0064324F" w:rsidP="00A23085">
            <w:pPr>
              <w:pStyle w:val="Other0"/>
              <w:spacing w:after="120" w:line="240" w:lineRule="auto"/>
              <w:rPr>
                <w:rFonts w:ascii="Sylfaen" w:hAnsi="Sylfaen" w:cs="Sylfaen"/>
                <w:sz w:val="20"/>
                <w:szCs w:val="20"/>
              </w:rPr>
            </w:pPr>
            <w:r w:rsidRPr="00A23085">
              <w:rPr>
                <w:rFonts w:ascii="Sylfaen" w:hAnsi="Sylfaen"/>
                <w:sz w:val="20"/>
                <w:szCs w:val="20"/>
              </w:rPr>
              <w:t>3</w:t>
            </w:r>
          </w:p>
        </w:tc>
      </w:tr>
      <w:tr w:rsidR="0064324F" w:rsidRPr="00A23085" w14:paraId="1586AF2D" w14:textId="77777777" w:rsidTr="009C7CA7">
        <w:tc>
          <w:tcPr>
            <w:tcW w:w="861" w:type="dxa"/>
            <w:tcBorders>
              <w:top w:val="single" w:sz="4" w:space="0" w:color="auto"/>
              <w:left w:val="single" w:sz="4" w:space="0" w:color="auto"/>
            </w:tcBorders>
            <w:shd w:val="clear" w:color="auto" w:fill="FFFFFF"/>
          </w:tcPr>
          <w:p w14:paraId="36E407AD"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10</w:t>
            </w:r>
          </w:p>
        </w:tc>
        <w:tc>
          <w:tcPr>
            <w:tcW w:w="3158" w:type="dxa"/>
            <w:tcBorders>
              <w:top w:val="single" w:sz="4" w:space="0" w:color="auto"/>
              <w:left w:val="single" w:sz="4" w:space="0" w:color="auto"/>
            </w:tcBorders>
            <w:shd w:val="clear" w:color="auto" w:fill="FFFFFF"/>
            <w:vAlign w:val="center"/>
          </w:tcPr>
          <w:p w14:paraId="65075668" w14:textId="77777777" w:rsidR="0064324F" w:rsidRPr="00A23085" w:rsidRDefault="0064324F" w:rsidP="00156656">
            <w:pPr>
              <w:pStyle w:val="Other0"/>
              <w:spacing w:after="120" w:line="240" w:lineRule="auto"/>
              <w:ind w:firstLine="0"/>
              <w:rPr>
                <w:rFonts w:ascii="Sylfaen" w:hAnsi="Sylfaen" w:cs="Sylfaen"/>
                <w:sz w:val="20"/>
                <w:szCs w:val="20"/>
              </w:rPr>
            </w:pPr>
            <w:r w:rsidRPr="00A23085">
              <w:rPr>
                <w:rFonts w:ascii="Sylfaen" w:hAnsi="Sylfaen"/>
                <w:sz w:val="20"/>
                <w:szCs w:val="20"/>
              </w:rPr>
              <w:t>Ընդհանուր գործընթացի տրանզակցիայի հաղորդագրություններ՝</w:t>
            </w:r>
          </w:p>
        </w:tc>
        <w:tc>
          <w:tcPr>
            <w:tcW w:w="5387" w:type="dxa"/>
            <w:gridSpan w:val="2"/>
            <w:tcBorders>
              <w:top w:val="single" w:sz="4" w:space="0" w:color="auto"/>
              <w:left w:val="single" w:sz="4" w:space="0" w:color="auto"/>
              <w:right w:val="single" w:sz="4" w:space="0" w:color="auto"/>
            </w:tcBorders>
            <w:shd w:val="clear" w:color="auto" w:fill="FFFFFF"/>
          </w:tcPr>
          <w:p w14:paraId="658AB676" w14:textId="77777777" w:rsidR="0064324F" w:rsidRPr="00A23085" w:rsidRDefault="0064324F" w:rsidP="00A23085">
            <w:pPr>
              <w:spacing w:after="120"/>
              <w:rPr>
                <w:rFonts w:ascii="Sylfaen" w:hAnsi="Sylfaen" w:cs="Sylfaen"/>
                <w:sz w:val="20"/>
                <w:szCs w:val="20"/>
              </w:rPr>
            </w:pPr>
          </w:p>
        </w:tc>
      </w:tr>
      <w:tr w:rsidR="0064324F" w:rsidRPr="00A23085" w14:paraId="767A0BE7" w14:textId="77777777" w:rsidTr="009C7CA7">
        <w:tc>
          <w:tcPr>
            <w:tcW w:w="861" w:type="dxa"/>
            <w:tcBorders>
              <w:left w:val="single" w:sz="4" w:space="0" w:color="auto"/>
            </w:tcBorders>
            <w:shd w:val="clear" w:color="auto" w:fill="FFFFFF"/>
          </w:tcPr>
          <w:p w14:paraId="6AFB10CF" w14:textId="77777777" w:rsidR="0064324F" w:rsidRPr="00A23085" w:rsidRDefault="0064324F" w:rsidP="00A23085">
            <w:pPr>
              <w:spacing w:after="120"/>
              <w:jc w:val="center"/>
              <w:rPr>
                <w:rFonts w:ascii="Sylfaen" w:hAnsi="Sylfaen" w:cs="Sylfaen"/>
                <w:sz w:val="20"/>
                <w:szCs w:val="20"/>
              </w:rPr>
            </w:pPr>
          </w:p>
        </w:tc>
        <w:tc>
          <w:tcPr>
            <w:tcW w:w="3158" w:type="dxa"/>
            <w:tcBorders>
              <w:left w:val="single" w:sz="4" w:space="0" w:color="auto"/>
            </w:tcBorders>
            <w:shd w:val="clear" w:color="auto" w:fill="FFFFFF"/>
            <w:vAlign w:val="center"/>
          </w:tcPr>
          <w:p w14:paraId="3CC0CFA2" w14:textId="77777777" w:rsidR="0064324F" w:rsidRPr="00A23085" w:rsidRDefault="0064324F" w:rsidP="00156656">
            <w:pPr>
              <w:pStyle w:val="Other0"/>
              <w:spacing w:after="120" w:line="240" w:lineRule="auto"/>
              <w:ind w:left="360" w:firstLine="20"/>
              <w:rPr>
                <w:rFonts w:ascii="Sylfaen" w:hAnsi="Sylfaen" w:cs="Sylfaen"/>
                <w:sz w:val="20"/>
                <w:szCs w:val="20"/>
              </w:rPr>
            </w:pPr>
            <w:r w:rsidRPr="00A23085">
              <w:rPr>
                <w:rFonts w:ascii="Sylfaen" w:hAnsi="Sylfaen"/>
                <w:sz w:val="20"/>
                <w:szCs w:val="20"/>
              </w:rPr>
              <w:t>սկզբնավորող հաղորդագրություն</w:t>
            </w:r>
          </w:p>
        </w:tc>
        <w:tc>
          <w:tcPr>
            <w:tcW w:w="5387" w:type="dxa"/>
            <w:gridSpan w:val="2"/>
            <w:tcBorders>
              <w:left w:val="single" w:sz="4" w:space="0" w:color="auto"/>
              <w:right w:val="single" w:sz="4" w:space="0" w:color="auto"/>
            </w:tcBorders>
            <w:shd w:val="clear" w:color="auto" w:fill="FFFFFF"/>
            <w:vAlign w:val="center"/>
          </w:tcPr>
          <w:p w14:paraId="4BEA4C33" w14:textId="77777777" w:rsidR="0064324F" w:rsidRPr="00A23085" w:rsidRDefault="0064324F" w:rsidP="00156656">
            <w:pPr>
              <w:pStyle w:val="Other0"/>
              <w:spacing w:after="120" w:line="240" w:lineRule="auto"/>
              <w:ind w:firstLine="92"/>
              <w:rPr>
                <w:rFonts w:ascii="Sylfaen" w:hAnsi="Sylfaen" w:cs="Sylfaen"/>
                <w:sz w:val="20"/>
                <w:szCs w:val="20"/>
              </w:rPr>
            </w:pPr>
            <w:r w:rsidRPr="00A23085">
              <w:rPr>
                <w:rFonts w:ascii="Sylfaen" w:hAnsi="Sylfaen"/>
                <w:sz w:val="20"/>
                <w:szCs w:val="20"/>
              </w:rPr>
              <w:t xml:space="preserve">ժամանակավորապես ներմուծված </w:t>
            </w:r>
            <w:r w:rsidR="00654716" w:rsidRPr="00A23085">
              <w:rPr>
                <w:rFonts w:ascii="Sylfaen" w:hAnsi="Sylfaen"/>
                <w:sz w:val="20"/>
                <w:szCs w:val="20"/>
              </w:rPr>
              <w:t>եւ</w:t>
            </w:r>
            <w:r w:rsidRPr="00A23085">
              <w:rPr>
                <w:rFonts w:ascii="Sylfaen" w:hAnsi="Sylfaen"/>
                <w:sz w:val="20"/>
                <w:szCs w:val="20"/>
              </w:rPr>
              <w:t xml:space="preserve"> չարտահանված ԱՕՏՄ-ի մասին տեղեկություններ (P.CP.04.MSG.015)</w:t>
            </w:r>
          </w:p>
        </w:tc>
      </w:tr>
      <w:tr w:rsidR="0064324F" w:rsidRPr="00A23085" w14:paraId="3463B31E" w14:textId="77777777" w:rsidTr="00156656">
        <w:tc>
          <w:tcPr>
            <w:tcW w:w="861" w:type="dxa"/>
            <w:tcBorders>
              <w:left w:val="single" w:sz="4" w:space="0" w:color="auto"/>
            </w:tcBorders>
            <w:shd w:val="clear" w:color="auto" w:fill="FFFFFF"/>
          </w:tcPr>
          <w:p w14:paraId="432792C8" w14:textId="77777777" w:rsidR="0064324F" w:rsidRPr="00A23085" w:rsidRDefault="0064324F" w:rsidP="00A23085">
            <w:pPr>
              <w:spacing w:after="120"/>
              <w:jc w:val="center"/>
              <w:rPr>
                <w:rFonts w:ascii="Sylfaen" w:hAnsi="Sylfaen" w:cs="Sylfaen"/>
                <w:sz w:val="20"/>
                <w:szCs w:val="20"/>
              </w:rPr>
            </w:pPr>
          </w:p>
        </w:tc>
        <w:tc>
          <w:tcPr>
            <w:tcW w:w="3158" w:type="dxa"/>
            <w:tcBorders>
              <w:left w:val="single" w:sz="4" w:space="0" w:color="auto"/>
            </w:tcBorders>
            <w:shd w:val="clear" w:color="auto" w:fill="FFFFFF"/>
          </w:tcPr>
          <w:p w14:paraId="6036D1DB" w14:textId="77777777" w:rsidR="0064324F" w:rsidRPr="00A23085" w:rsidRDefault="0064324F" w:rsidP="00156656">
            <w:pPr>
              <w:pStyle w:val="Other0"/>
              <w:spacing w:after="120" w:line="240" w:lineRule="auto"/>
              <w:ind w:left="360" w:firstLine="20"/>
              <w:jc w:val="both"/>
              <w:rPr>
                <w:rFonts w:ascii="Sylfaen" w:hAnsi="Sylfaen" w:cs="Sylfaen"/>
                <w:sz w:val="20"/>
                <w:szCs w:val="20"/>
              </w:rPr>
            </w:pPr>
            <w:r w:rsidRPr="00A23085">
              <w:rPr>
                <w:rFonts w:ascii="Sylfaen" w:hAnsi="Sylfaen"/>
                <w:sz w:val="20"/>
                <w:szCs w:val="20"/>
              </w:rPr>
              <w:t>պատասխան հաղորդագրություն</w:t>
            </w:r>
          </w:p>
        </w:tc>
        <w:tc>
          <w:tcPr>
            <w:tcW w:w="5387" w:type="dxa"/>
            <w:gridSpan w:val="2"/>
            <w:tcBorders>
              <w:left w:val="single" w:sz="4" w:space="0" w:color="auto"/>
              <w:right w:val="single" w:sz="4" w:space="0" w:color="auto"/>
            </w:tcBorders>
            <w:shd w:val="clear" w:color="auto" w:fill="FFFFFF"/>
          </w:tcPr>
          <w:p w14:paraId="321D982D" w14:textId="77777777" w:rsidR="0064324F" w:rsidRPr="00A23085" w:rsidRDefault="0064324F" w:rsidP="00156656">
            <w:pPr>
              <w:pStyle w:val="Other0"/>
              <w:spacing w:after="120" w:line="240" w:lineRule="auto"/>
              <w:ind w:firstLine="92"/>
              <w:rPr>
                <w:rFonts w:ascii="Sylfaen" w:hAnsi="Sylfaen" w:cs="Sylfaen"/>
                <w:sz w:val="20"/>
                <w:szCs w:val="20"/>
              </w:rPr>
            </w:pPr>
            <w:r w:rsidRPr="00A23085">
              <w:rPr>
                <w:rFonts w:ascii="Sylfaen" w:hAnsi="Sylfaen"/>
                <w:sz w:val="20"/>
                <w:szCs w:val="20"/>
              </w:rPr>
              <w:t>հաջողված մշակման վերաբերյալ ծանուցում</w:t>
            </w:r>
            <w:r w:rsidR="00156656">
              <w:rPr>
                <w:rFonts w:ascii="Sylfaen" w:hAnsi="Sylfaen"/>
                <w:sz w:val="20"/>
                <w:szCs w:val="20"/>
              </w:rPr>
              <w:t xml:space="preserve"> </w:t>
            </w:r>
            <w:r w:rsidRPr="00A23085">
              <w:rPr>
                <w:rFonts w:ascii="Sylfaen" w:hAnsi="Sylfaen"/>
                <w:sz w:val="20"/>
                <w:szCs w:val="20"/>
              </w:rPr>
              <w:t>(P.CP.04.MSG.007)</w:t>
            </w:r>
          </w:p>
        </w:tc>
      </w:tr>
      <w:tr w:rsidR="0064324F" w:rsidRPr="00A23085" w14:paraId="20D10A97" w14:textId="77777777" w:rsidTr="009C7CA7">
        <w:tc>
          <w:tcPr>
            <w:tcW w:w="861" w:type="dxa"/>
            <w:tcBorders>
              <w:top w:val="single" w:sz="4" w:space="0" w:color="auto"/>
              <w:left w:val="single" w:sz="4" w:space="0" w:color="auto"/>
            </w:tcBorders>
            <w:shd w:val="clear" w:color="auto" w:fill="FFFFFF"/>
          </w:tcPr>
          <w:p w14:paraId="6FDB4549" w14:textId="77777777" w:rsidR="0064324F" w:rsidRPr="00A23085" w:rsidRDefault="0064324F" w:rsidP="00A23085">
            <w:pPr>
              <w:pStyle w:val="Other0"/>
              <w:spacing w:after="120" w:line="240" w:lineRule="auto"/>
              <w:ind w:firstLine="0"/>
              <w:jc w:val="center"/>
              <w:rPr>
                <w:rFonts w:ascii="Sylfaen" w:hAnsi="Sylfaen" w:cs="Sylfaen"/>
                <w:sz w:val="20"/>
                <w:szCs w:val="20"/>
              </w:rPr>
            </w:pPr>
            <w:r w:rsidRPr="00A23085">
              <w:rPr>
                <w:rFonts w:ascii="Sylfaen" w:hAnsi="Sylfaen"/>
                <w:sz w:val="20"/>
                <w:szCs w:val="20"/>
              </w:rPr>
              <w:t>11</w:t>
            </w:r>
          </w:p>
        </w:tc>
        <w:tc>
          <w:tcPr>
            <w:tcW w:w="3158" w:type="dxa"/>
            <w:tcBorders>
              <w:top w:val="single" w:sz="4" w:space="0" w:color="auto"/>
              <w:left w:val="single" w:sz="4" w:space="0" w:color="auto"/>
            </w:tcBorders>
            <w:shd w:val="clear" w:color="auto" w:fill="FFFFFF"/>
            <w:vAlign w:val="center"/>
          </w:tcPr>
          <w:p w14:paraId="49FDF4FC" w14:textId="77777777" w:rsidR="0064324F" w:rsidRPr="00A23085" w:rsidRDefault="0064324F" w:rsidP="00156656">
            <w:pPr>
              <w:pStyle w:val="Other0"/>
              <w:spacing w:after="120" w:line="240" w:lineRule="auto"/>
              <w:ind w:hanging="10"/>
              <w:rPr>
                <w:rFonts w:ascii="Sylfaen" w:hAnsi="Sylfaen" w:cs="Sylfaen"/>
                <w:sz w:val="20"/>
                <w:szCs w:val="20"/>
              </w:rPr>
            </w:pPr>
            <w:r w:rsidRPr="00A23085">
              <w:rPr>
                <w:rFonts w:ascii="Sylfaen" w:hAnsi="Sylfaen"/>
                <w:sz w:val="20"/>
                <w:szCs w:val="20"/>
              </w:rPr>
              <w:t>Ընդհանուր գործընթացի տրանզակցիայի հաղորդագրությունների պարամետրեր՝</w:t>
            </w:r>
          </w:p>
        </w:tc>
        <w:tc>
          <w:tcPr>
            <w:tcW w:w="5387" w:type="dxa"/>
            <w:gridSpan w:val="2"/>
            <w:tcBorders>
              <w:top w:val="single" w:sz="4" w:space="0" w:color="auto"/>
              <w:left w:val="single" w:sz="4" w:space="0" w:color="auto"/>
              <w:right w:val="single" w:sz="4" w:space="0" w:color="auto"/>
            </w:tcBorders>
            <w:shd w:val="clear" w:color="auto" w:fill="FFFFFF"/>
          </w:tcPr>
          <w:p w14:paraId="2EAC3DF1" w14:textId="77777777" w:rsidR="0064324F" w:rsidRPr="00A23085" w:rsidRDefault="0064324F" w:rsidP="00A23085">
            <w:pPr>
              <w:spacing w:after="120"/>
              <w:rPr>
                <w:rFonts w:ascii="Sylfaen" w:hAnsi="Sylfaen" w:cs="Sylfaen"/>
                <w:sz w:val="20"/>
                <w:szCs w:val="20"/>
              </w:rPr>
            </w:pPr>
          </w:p>
        </w:tc>
      </w:tr>
      <w:tr w:rsidR="0064324F" w:rsidRPr="00A23085" w14:paraId="24C32BF6" w14:textId="77777777" w:rsidTr="009C7CA7">
        <w:tc>
          <w:tcPr>
            <w:tcW w:w="861" w:type="dxa"/>
            <w:tcBorders>
              <w:left w:val="single" w:sz="4" w:space="0" w:color="auto"/>
            </w:tcBorders>
            <w:shd w:val="clear" w:color="auto" w:fill="FFFFFF"/>
          </w:tcPr>
          <w:p w14:paraId="0E8FF3A3" w14:textId="77777777" w:rsidR="0064324F" w:rsidRPr="00A23085" w:rsidRDefault="0064324F" w:rsidP="00A23085">
            <w:pPr>
              <w:spacing w:after="120"/>
              <w:rPr>
                <w:rFonts w:ascii="Sylfaen" w:hAnsi="Sylfaen" w:cs="Sylfaen"/>
                <w:sz w:val="20"/>
                <w:szCs w:val="20"/>
              </w:rPr>
            </w:pPr>
          </w:p>
        </w:tc>
        <w:tc>
          <w:tcPr>
            <w:tcW w:w="3158" w:type="dxa"/>
            <w:tcBorders>
              <w:left w:val="single" w:sz="4" w:space="0" w:color="auto"/>
            </w:tcBorders>
            <w:shd w:val="clear" w:color="auto" w:fill="FFFFFF"/>
          </w:tcPr>
          <w:p w14:paraId="43827135" w14:textId="77777777" w:rsidR="0064324F" w:rsidRPr="00A23085" w:rsidRDefault="0064324F" w:rsidP="00156656">
            <w:pPr>
              <w:pStyle w:val="Other0"/>
              <w:spacing w:after="120" w:line="240" w:lineRule="auto"/>
              <w:ind w:left="273" w:firstLine="0"/>
              <w:jc w:val="both"/>
              <w:rPr>
                <w:rFonts w:ascii="Sylfaen" w:hAnsi="Sylfaen" w:cs="Sylfaen"/>
                <w:sz w:val="20"/>
                <w:szCs w:val="20"/>
              </w:rPr>
            </w:pPr>
            <w:r w:rsidRPr="00A23085">
              <w:rPr>
                <w:rFonts w:ascii="Sylfaen" w:hAnsi="Sylfaen"/>
                <w:sz w:val="20"/>
                <w:szCs w:val="20"/>
              </w:rPr>
              <w:t>ԷԹՍ-ի հատկանիշ</w:t>
            </w:r>
          </w:p>
        </w:tc>
        <w:tc>
          <w:tcPr>
            <w:tcW w:w="5387" w:type="dxa"/>
            <w:gridSpan w:val="2"/>
            <w:tcBorders>
              <w:left w:val="single" w:sz="4" w:space="0" w:color="auto"/>
              <w:right w:val="single" w:sz="4" w:space="0" w:color="auto"/>
            </w:tcBorders>
            <w:shd w:val="clear" w:color="auto" w:fill="FFFFFF"/>
          </w:tcPr>
          <w:p w14:paraId="7E3DD28B" w14:textId="77777777" w:rsidR="0064324F" w:rsidRPr="00A23085" w:rsidRDefault="0064324F" w:rsidP="00156656">
            <w:pPr>
              <w:pStyle w:val="Other0"/>
              <w:spacing w:after="120" w:line="240" w:lineRule="auto"/>
              <w:ind w:firstLine="0"/>
              <w:rPr>
                <w:rFonts w:ascii="Sylfaen" w:hAnsi="Sylfaen" w:cs="Sylfaen"/>
                <w:sz w:val="20"/>
                <w:szCs w:val="20"/>
              </w:rPr>
            </w:pPr>
            <w:r w:rsidRPr="00A23085">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A23085" w14:paraId="32150BE4" w14:textId="77777777" w:rsidTr="009C7CA7">
        <w:tc>
          <w:tcPr>
            <w:tcW w:w="861" w:type="dxa"/>
            <w:tcBorders>
              <w:left w:val="single" w:sz="4" w:space="0" w:color="auto"/>
              <w:bottom w:val="single" w:sz="4" w:space="0" w:color="auto"/>
            </w:tcBorders>
            <w:shd w:val="clear" w:color="auto" w:fill="FFFFFF"/>
          </w:tcPr>
          <w:p w14:paraId="6E7A53CE" w14:textId="77777777" w:rsidR="0064324F" w:rsidRPr="00A23085" w:rsidRDefault="0064324F" w:rsidP="00A23085">
            <w:pPr>
              <w:spacing w:after="120"/>
              <w:rPr>
                <w:rFonts w:ascii="Sylfaen" w:hAnsi="Sylfaen" w:cs="Sylfaen"/>
                <w:sz w:val="20"/>
                <w:szCs w:val="20"/>
              </w:rPr>
            </w:pPr>
          </w:p>
        </w:tc>
        <w:tc>
          <w:tcPr>
            <w:tcW w:w="3158" w:type="dxa"/>
            <w:tcBorders>
              <w:left w:val="single" w:sz="4" w:space="0" w:color="auto"/>
              <w:bottom w:val="single" w:sz="4" w:space="0" w:color="auto"/>
            </w:tcBorders>
            <w:shd w:val="clear" w:color="auto" w:fill="FFFFFF"/>
            <w:vAlign w:val="center"/>
          </w:tcPr>
          <w:p w14:paraId="65EE0510" w14:textId="77777777" w:rsidR="0064324F" w:rsidRPr="00A23085" w:rsidRDefault="0064324F" w:rsidP="00156656">
            <w:pPr>
              <w:pStyle w:val="Other0"/>
              <w:spacing w:after="120" w:line="240" w:lineRule="auto"/>
              <w:ind w:left="273" w:firstLine="0"/>
              <w:rPr>
                <w:rFonts w:ascii="Sylfaen" w:hAnsi="Sylfaen" w:cs="Sylfaen"/>
                <w:sz w:val="20"/>
                <w:szCs w:val="20"/>
                <w:lang w:val="hy-AM"/>
              </w:rPr>
            </w:pPr>
            <w:r w:rsidRPr="00A23085">
              <w:rPr>
                <w:rFonts w:ascii="Sylfaen" w:hAnsi="Sylfaen"/>
                <w:sz w:val="20"/>
                <w:szCs w:val="20"/>
                <w:lang w:val="hy-AM"/>
              </w:rPr>
              <w:t>ոչ ճշգրիտ ԷԹՍ-ով էլեկտրոնային փաստաթղթի փոխանցում</w:t>
            </w:r>
          </w:p>
        </w:tc>
        <w:tc>
          <w:tcPr>
            <w:tcW w:w="5387" w:type="dxa"/>
            <w:gridSpan w:val="2"/>
            <w:tcBorders>
              <w:left w:val="single" w:sz="4" w:space="0" w:color="auto"/>
              <w:bottom w:val="single" w:sz="4" w:space="0" w:color="auto"/>
              <w:right w:val="single" w:sz="4" w:space="0" w:color="auto"/>
            </w:tcBorders>
            <w:shd w:val="clear" w:color="auto" w:fill="FFFFFF"/>
          </w:tcPr>
          <w:p w14:paraId="77452122" w14:textId="77777777" w:rsidR="0064324F" w:rsidRPr="00A23085" w:rsidRDefault="001525D8" w:rsidP="00A23085">
            <w:pPr>
              <w:pStyle w:val="Other0"/>
              <w:spacing w:after="120" w:line="240" w:lineRule="auto"/>
              <w:rPr>
                <w:rFonts w:ascii="Sylfaen" w:hAnsi="Sylfaen" w:cs="Sylfaen"/>
                <w:sz w:val="20"/>
                <w:szCs w:val="20"/>
              </w:rPr>
            </w:pPr>
            <w:r>
              <w:rPr>
                <w:rFonts w:ascii="Sylfaen" w:hAnsi="Sylfaen"/>
                <w:sz w:val="20"/>
                <w:szCs w:val="20"/>
              </w:rPr>
              <w:t>-</w:t>
            </w:r>
          </w:p>
        </w:tc>
      </w:tr>
    </w:tbl>
    <w:p w14:paraId="6C75EB17" w14:textId="77777777" w:rsidR="00156656" w:rsidRDefault="00156656" w:rsidP="0064324F">
      <w:pPr>
        <w:spacing w:after="160" w:line="360" w:lineRule="auto"/>
        <w:rPr>
          <w:rFonts w:ascii="Sylfaen" w:hAnsi="Sylfaen" w:cs="Sylfaen"/>
        </w:rPr>
      </w:pPr>
    </w:p>
    <w:p w14:paraId="02C8B337" w14:textId="77777777" w:rsidR="00156656" w:rsidRDefault="00156656">
      <w:pPr>
        <w:widowControl/>
        <w:spacing w:after="200" w:line="276" w:lineRule="auto"/>
        <w:rPr>
          <w:rFonts w:ascii="Sylfaen" w:hAnsi="Sylfaen" w:cs="Sylfaen"/>
        </w:rPr>
      </w:pPr>
      <w:r>
        <w:rPr>
          <w:rFonts w:ascii="Sylfaen" w:hAnsi="Sylfaen" w:cs="Sylfaen"/>
        </w:rPr>
        <w:br w:type="page"/>
      </w:r>
    </w:p>
    <w:p w14:paraId="68900125"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 xml:space="preserve">10. «Ժամանակավոր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 ուղարկելը ռեեստրում ներառելու համար» ընդհանուր գործընթացի տրանզակցիա (P.CP.04.TRN.011)</w:t>
      </w:r>
    </w:p>
    <w:p w14:paraId="7788E32C" w14:textId="77777777" w:rsidR="0064324F" w:rsidRPr="00654716" w:rsidRDefault="0064324F" w:rsidP="00A23085">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lang w:val="hy-AM"/>
        </w:rPr>
        <w:t>30.</w:t>
      </w:r>
      <w:r w:rsidR="00A23085" w:rsidRPr="00A23085">
        <w:rPr>
          <w:rFonts w:ascii="Sylfaen" w:hAnsi="Sylfaen"/>
          <w:sz w:val="24"/>
          <w:szCs w:val="24"/>
          <w:lang w:val="hy-AM"/>
        </w:rPr>
        <w:tab/>
      </w:r>
      <w:r w:rsidRPr="00654716">
        <w:rPr>
          <w:rFonts w:ascii="Sylfaen" w:hAnsi="Sylfaen"/>
          <w:sz w:val="24"/>
          <w:szCs w:val="24"/>
          <w:lang w:val="hy-AM"/>
        </w:rPr>
        <w:t xml:space="preserve">«Ժամանակավորապես ներմուծված </w:t>
      </w:r>
      <w:r w:rsidR="00654716">
        <w:rPr>
          <w:rFonts w:ascii="Sylfaen" w:hAnsi="Sylfaen"/>
          <w:sz w:val="24"/>
          <w:szCs w:val="24"/>
          <w:lang w:val="hy-AM"/>
        </w:rPr>
        <w:t>եւ</w:t>
      </w:r>
      <w:r w:rsidRPr="00654716">
        <w:rPr>
          <w:rFonts w:ascii="Sylfaen" w:hAnsi="Sylfaen"/>
          <w:sz w:val="24"/>
          <w:szCs w:val="24"/>
          <w:lang w:val="hy-AM"/>
        </w:rPr>
        <w:t xml:space="preserve"> չարտահանված ԱՕՏՄ-ի մասին տեղեկություններ ուղարկելը ռեեստրում ներառելու համար</w:t>
      </w:r>
      <w:r w:rsidRPr="00654716">
        <w:rPr>
          <w:rFonts w:ascii="Sylfaen" w:hAnsi="Sylfaen"/>
          <w:sz w:val="28"/>
          <w:szCs w:val="24"/>
          <w:lang w:val="hy-AM"/>
        </w:rPr>
        <w:t>»</w:t>
      </w:r>
      <w:r w:rsidRPr="00654716">
        <w:rPr>
          <w:rFonts w:ascii="Sylfaen" w:hAnsi="Sylfaen"/>
          <w:sz w:val="24"/>
          <w:szCs w:val="24"/>
          <w:lang w:val="hy-AM"/>
        </w:rPr>
        <w:t xml:space="preserve"> ընդհանուր գործընթացի տրանզակցիան (P.CP.04.TRN.011) կատարվում է նախաձեռնողի կողմից ռեսպոնդենտին համապատասխան տե</w:t>
      </w:r>
      <w:r w:rsidR="00A23085">
        <w:rPr>
          <w:rFonts w:ascii="Sylfaen" w:hAnsi="Sylfaen"/>
          <w:sz w:val="24"/>
          <w:szCs w:val="24"/>
          <w:lang w:val="hy-AM"/>
        </w:rPr>
        <w:t>ղեկություններ փոխանցելու համար:</w:t>
      </w:r>
      <w:r w:rsidRPr="00654716">
        <w:rPr>
          <w:rFonts w:ascii="Sylfaen" w:hAnsi="Sylfaen"/>
          <w:sz w:val="24"/>
          <w:szCs w:val="24"/>
          <w:lang w:val="hy-AM"/>
        </w:rPr>
        <w:t xml:space="preserve"> Ընդհանուր գործընթացի նշված տրանզակցիայի կատարման սխեման ներկայացված է 19-րդ նկարում։ </w:t>
      </w:r>
      <w:r w:rsidRPr="00654716">
        <w:rPr>
          <w:rFonts w:ascii="Sylfaen" w:hAnsi="Sylfaen"/>
          <w:sz w:val="24"/>
          <w:szCs w:val="24"/>
        </w:rPr>
        <w:t>Ընդհանուր գործընթացի տրանզակցիայի պարամետրերը բերված են 20-րդ աղյուսակում։</w:t>
      </w:r>
    </w:p>
    <w:p w14:paraId="5980140E"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3D948A75">
          <v:group id="_x0000_s1417" style="position:absolute;margin-left:8.6pt;margin-top:8.7pt;width:447pt;height:255pt;z-index:251863936" coordorigin="1590,5784" coordsize="8940,5100">
            <v:rect id="_x0000_s1347" style="position:absolute;left:2025;top:5784;width:4245;height:195" stroked="f">
              <v:textbox inset="0,0,0,0">
                <w:txbxContent>
                  <w:p w14:paraId="04500140"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348" style="position:absolute;left:7125;top:5784;width:2910;height:195" stroked="f">
              <v:textbox inset="0,0,0,0">
                <w:txbxContent>
                  <w:p w14:paraId="72304EBC"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349" style="position:absolute;left:1590;top:7059;width:915;height:510" stroked="f">
              <v:textbox inset="0,0,0,0">
                <w:txbxContent>
                  <w:p w14:paraId="15630564" w14:textId="77777777" w:rsidR="00846ABE" w:rsidRPr="00A23085" w:rsidRDefault="00846ABE" w:rsidP="0064324F">
                    <w:pPr>
                      <w:jc w:val="center"/>
                      <w:rPr>
                        <w:rFonts w:ascii="Sylfaen" w:hAnsi="Sylfaen"/>
                        <w:sz w:val="16"/>
                      </w:rPr>
                    </w:pPr>
                    <w:r w:rsidRPr="00A23085">
                      <w:rPr>
                        <w:rFonts w:ascii="Sylfaen" w:hAnsi="Sylfaen"/>
                        <w:sz w:val="12"/>
                      </w:rPr>
                      <w:t>Հսկողության սխալ</w:t>
                    </w:r>
                  </w:p>
                </w:txbxContent>
              </v:textbox>
            </v:rect>
            <v:rect id="_x0000_s1350" style="position:absolute;left:3585;top:10644;width:675;height:240" stroked="f">
              <v:textbox inset="0,0,0,0">
                <w:txbxContent>
                  <w:p w14:paraId="3159485D" w14:textId="77777777" w:rsidR="00846ABE" w:rsidRPr="00A23085" w:rsidRDefault="00846ABE" w:rsidP="0064324F">
                    <w:pPr>
                      <w:jc w:val="center"/>
                      <w:rPr>
                        <w:rFonts w:ascii="Sylfaen" w:hAnsi="Sylfaen"/>
                        <w:sz w:val="16"/>
                      </w:rPr>
                    </w:pPr>
                    <w:r w:rsidRPr="00A23085">
                      <w:rPr>
                        <w:rFonts w:ascii="Sylfaen" w:hAnsi="Sylfaen"/>
                        <w:sz w:val="12"/>
                      </w:rPr>
                      <w:t>Հաջողված</w:t>
                    </w:r>
                  </w:p>
                </w:txbxContent>
              </v:textbox>
            </v:rect>
            <v:rect id="_x0000_s1374" style="position:absolute;left:5565;top:6384;width:2010;height:975" stroked="f">
              <v:textbox inset="0,0,0,0">
                <w:txbxContent>
                  <w:p w14:paraId="4A7C6C66" w14:textId="77777777" w:rsidR="00846ABE" w:rsidRPr="00A23085" w:rsidRDefault="00846ABE" w:rsidP="0064324F">
                    <w:pPr>
                      <w:jc w:val="center"/>
                      <w:rPr>
                        <w:rFonts w:ascii="Sylfaen" w:hAnsi="Sylfaen"/>
                        <w:sz w:val="18"/>
                      </w:rPr>
                    </w:pPr>
                    <w:r w:rsidRPr="00A23085">
                      <w:rPr>
                        <w:rFonts w:ascii="Sylfaen" w:hAnsi="Sylfaen"/>
                        <w:sz w:val="14"/>
                      </w:rPr>
                      <w:t>Ժամանակավորապես ներմուծված և չարտահանված ԱՕՏՄ-ի մասին փոփոխված տեղեկություններ (Р.СР.04 MSG.016)</w:t>
                    </w:r>
                  </w:p>
                </w:txbxContent>
              </v:textbox>
            </v:rect>
            <v:rect id="_x0000_s1375" style="position:absolute;left:5400;top:8199;width:2340;height:735" stroked="f">
              <v:textbox inset="0,0,0,0">
                <w:txbxContent>
                  <w:p w14:paraId="0C02F2D3" w14:textId="77777777" w:rsidR="00846ABE" w:rsidRPr="00A23085" w:rsidRDefault="00846ABE" w:rsidP="0064324F">
                    <w:pPr>
                      <w:jc w:val="center"/>
                      <w:rPr>
                        <w:rFonts w:ascii="Sylfaen" w:hAnsi="Sylfaen"/>
                        <w:sz w:val="18"/>
                      </w:rPr>
                    </w:pPr>
                    <w:r w:rsidRPr="00A23085">
                      <w:rPr>
                        <w:rFonts w:ascii="Sylfaen" w:hAnsi="Sylfaen"/>
                        <w:sz w:val="14"/>
                      </w:rPr>
                      <w:t>Հաջողված մշակման վերաբերյալ ծանուցում (Р.СР.04 .MSG.007)</w:t>
                    </w:r>
                  </w:p>
                </w:txbxContent>
              </v:textbox>
            </v:rect>
            <v:rect id="_x0000_s1376" style="position:absolute;left:2130;top:9219;width:3600;height:600" stroked="f">
              <v:textbox inset="0,0,0,0">
                <w:txbxContent>
                  <w:p w14:paraId="38CFDE76" w14:textId="77777777" w:rsidR="00846ABE" w:rsidRPr="00A23085" w:rsidRDefault="00846ABE" w:rsidP="0064324F">
                    <w:pPr>
                      <w:jc w:val="center"/>
                      <w:rPr>
                        <w:rFonts w:ascii="Sylfaen" w:hAnsi="Sylfaen"/>
                        <w:sz w:val="18"/>
                      </w:rPr>
                    </w:pPr>
                    <w:r w:rsidRPr="00A23085">
                      <w:rPr>
                        <w:rFonts w:ascii="Sylfaen" w:hAnsi="Sylfaen"/>
                        <w:sz w:val="14"/>
                      </w:rPr>
                      <w:t>: ԱՕՏՄ-ի ռեեստր [տեղեկությունները մշակվել են]</w:t>
                    </w:r>
                  </w:p>
                </w:txbxContent>
              </v:textbox>
            </v:rect>
            <v:rect id="_x0000_s1377" style="position:absolute;left:2670;top:6969;width:2460;height:1440" stroked="f">
              <v:textbox inset="0,0,0,0">
                <w:txbxContent>
                  <w:p w14:paraId="2FD2DB37" w14:textId="77777777" w:rsidR="00846ABE" w:rsidRPr="00A23085" w:rsidRDefault="00846ABE" w:rsidP="0064324F">
                    <w:pPr>
                      <w:jc w:val="center"/>
                      <w:rPr>
                        <w:rFonts w:ascii="Sylfaen" w:hAnsi="Sylfaen"/>
                        <w:sz w:val="18"/>
                      </w:rPr>
                    </w:pPr>
                    <w:r w:rsidRPr="00A23085">
                      <w:rPr>
                        <w:rFonts w:ascii="Sylfaen" w:hAnsi="Sylfaen"/>
                        <w:sz w:val="14"/>
                      </w:rPr>
                      <w:t>Ժամանակավորապես ներմուծված և չարտահանված ԱՕՏՄ-ի մասին փոփոխված տեղեկություններ ուղարկելը</w:t>
                    </w:r>
                  </w:p>
                </w:txbxContent>
              </v:textbox>
            </v:rect>
            <v:rect id="_x0000_s1378" style="position:absolute;left:8070;top:7059;width:2460;height:1440" stroked="f">
              <v:textbox inset="0,0,0,0">
                <w:txbxContent>
                  <w:p w14:paraId="2D2C9E1D" w14:textId="77777777" w:rsidR="00846ABE" w:rsidRPr="00A23085" w:rsidRDefault="00846ABE" w:rsidP="0064324F">
                    <w:pPr>
                      <w:jc w:val="center"/>
                      <w:rPr>
                        <w:rFonts w:ascii="Sylfaen" w:hAnsi="Sylfaen"/>
                        <w:sz w:val="18"/>
                      </w:rPr>
                    </w:pPr>
                    <w:r w:rsidRPr="00A23085">
                      <w:rPr>
                        <w:rFonts w:ascii="Sylfaen" w:hAnsi="Sylfaen"/>
                        <w:sz w:val="14"/>
                      </w:rPr>
                      <w:t xml:space="preserve">ժամանակավորապես ներմուծված և չարտահանված ԱՕՏՄ-ի մասին փոփոխված տեղեկությունների ընդունում և մշակում </w:t>
                    </w:r>
                  </w:p>
                </w:txbxContent>
              </v:textbox>
            </v:rect>
          </v:group>
        </w:pict>
      </w:r>
      <w:r w:rsidR="0064324F" w:rsidRPr="00654716">
        <w:rPr>
          <w:rFonts w:ascii="Sylfaen" w:hAnsi="Sylfaen" w:cs="Sylfaen"/>
          <w:noProof/>
          <w:lang w:val="en-US" w:eastAsia="en-US" w:bidi="ar-SA"/>
        </w:rPr>
        <w:drawing>
          <wp:inline distT="0" distB="0" distL="0" distR="0" wp14:anchorId="069090DC" wp14:editId="7312000A">
            <wp:extent cx="5992495" cy="3554095"/>
            <wp:effectExtent l="0" t="0" r="0" b="0"/>
            <wp:docPr id="55"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8" cstate="print"/>
                    <a:stretch/>
                  </pic:blipFill>
                  <pic:spPr>
                    <a:xfrm>
                      <a:off x="0" y="0"/>
                      <a:ext cx="5992495" cy="3554095"/>
                    </a:xfrm>
                    <a:prstGeom prst="rect">
                      <a:avLst/>
                    </a:prstGeom>
                  </pic:spPr>
                </pic:pic>
              </a:graphicData>
            </a:graphic>
          </wp:inline>
        </w:drawing>
      </w:r>
    </w:p>
    <w:p w14:paraId="218E4DB5" w14:textId="77777777" w:rsidR="0064324F" w:rsidRPr="008045B8" w:rsidRDefault="0064324F" w:rsidP="0064324F">
      <w:pPr>
        <w:pStyle w:val="Picturecaption0"/>
        <w:spacing w:after="160" w:line="360" w:lineRule="auto"/>
        <w:rPr>
          <w:rFonts w:ascii="Sylfaen" w:hAnsi="Sylfaen" w:cs="Sylfaen"/>
          <w:sz w:val="20"/>
          <w:szCs w:val="20"/>
          <w:lang w:val="hy-AM"/>
        </w:rPr>
      </w:pPr>
      <w:r w:rsidRPr="008045B8">
        <w:rPr>
          <w:rFonts w:ascii="Sylfaen" w:hAnsi="Sylfaen"/>
          <w:sz w:val="20"/>
          <w:szCs w:val="20"/>
          <w:lang w:val="hy-AM"/>
        </w:rPr>
        <w:t xml:space="preserve">Նկ. 19. «Ժամանակավորապես ներմուծված </w:t>
      </w:r>
      <w:r w:rsidR="00654716" w:rsidRPr="008045B8">
        <w:rPr>
          <w:rFonts w:ascii="Sylfaen" w:hAnsi="Sylfaen"/>
          <w:sz w:val="20"/>
          <w:szCs w:val="20"/>
          <w:lang w:val="hy-AM"/>
        </w:rPr>
        <w:t>եւ</w:t>
      </w:r>
      <w:r w:rsidRPr="008045B8">
        <w:rPr>
          <w:rFonts w:ascii="Sylfaen" w:hAnsi="Sylfaen"/>
          <w:sz w:val="20"/>
          <w:szCs w:val="20"/>
          <w:lang w:val="hy-AM"/>
        </w:rPr>
        <w:t xml:space="preserve"> չարտահանված ԱՕՏՄ-ի մասին տեղեկություններ ուղարկելը ռեեստրում ներառելու համար» ընդհանուր գործընթացի տրանզակցիայի կատարման սխեմա (P.CP.04.TRN.011)</w:t>
      </w:r>
    </w:p>
    <w:p w14:paraId="6B47CC74" w14:textId="77777777" w:rsidR="0064324F" w:rsidRPr="00654716" w:rsidRDefault="0064324F" w:rsidP="0064324F">
      <w:pPr>
        <w:spacing w:after="160" w:line="360" w:lineRule="auto"/>
        <w:rPr>
          <w:rFonts w:ascii="Sylfaen" w:hAnsi="Sylfaen" w:cs="Sylfaen"/>
        </w:rPr>
      </w:pPr>
      <w:r w:rsidRPr="00654716">
        <w:rPr>
          <w:rFonts w:ascii="Sylfaen" w:hAnsi="Sylfaen"/>
        </w:rPr>
        <w:br w:type="page"/>
      </w:r>
    </w:p>
    <w:p w14:paraId="3C7B64B8" w14:textId="77777777" w:rsidR="0064324F" w:rsidRPr="008045B8" w:rsidRDefault="0064324F" w:rsidP="0064324F">
      <w:pPr>
        <w:pStyle w:val="Heading10"/>
        <w:spacing w:after="160" w:line="360" w:lineRule="auto"/>
        <w:ind w:left="0"/>
        <w:jc w:val="right"/>
        <w:rPr>
          <w:rFonts w:ascii="Sylfaen" w:hAnsi="Sylfaen" w:cs="Sylfaen"/>
          <w:color w:val="000000" w:themeColor="text1"/>
          <w:sz w:val="24"/>
          <w:szCs w:val="24"/>
          <w:lang w:val="hy-AM"/>
        </w:rPr>
      </w:pPr>
      <w:r w:rsidRPr="008045B8">
        <w:rPr>
          <w:rFonts w:ascii="Sylfaen" w:hAnsi="Sylfaen"/>
          <w:color w:val="000000" w:themeColor="text1"/>
          <w:sz w:val="24"/>
          <w:szCs w:val="24"/>
          <w:lang w:val="hy-AM"/>
        </w:rPr>
        <w:t>Աղյուսակ 20</w:t>
      </w:r>
    </w:p>
    <w:p w14:paraId="64D3B3F1" w14:textId="77777777" w:rsidR="0064324F" w:rsidRPr="008045B8" w:rsidRDefault="0064324F" w:rsidP="0064324F">
      <w:pPr>
        <w:pStyle w:val="Heading10"/>
        <w:spacing w:after="160" w:line="360" w:lineRule="auto"/>
        <w:ind w:left="0"/>
        <w:jc w:val="center"/>
        <w:rPr>
          <w:rFonts w:ascii="Sylfaen" w:hAnsi="Sylfaen" w:cs="Sylfaen"/>
          <w:color w:val="000000" w:themeColor="text1"/>
          <w:sz w:val="24"/>
          <w:szCs w:val="24"/>
          <w:lang w:val="hy-AM"/>
        </w:rPr>
      </w:pPr>
      <w:r w:rsidRPr="008045B8">
        <w:rPr>
          <w:rFonts w:ascii="Sylfaen" w:hAnsi="Sylfaen"/>
          <w:color w:val="000000" w:themeColor="text1"/>
          <w:sz w:val="24"/>
          <w:szCs w:val="24"/>
          <w:lang w:val="hy-AM"/>
        </w:rPr>
        <w:t xml:space="preserve">«ժամանակավորապես ներմուծված </w:t>
      </w:r>
      <w:r w:rsidR="00654716" w:rsidRPr="008045B8">
        <w:rPr>
          <w:rFonts w:ascii="Sylfaen" w:hAnsi="Sylfaen"/>
          <w:color w:val="000000" w:themeColor="text1"/>
          <w:sz w:val="24"/>
          <w:szCs w:val="24"/>
          <w:lang w:val="hy-AM"/>
        </w:rPr>
        <w:t>եւ</w:t>
      </w:r>
      <w:r w:rsidRPr="008045B8">
        <w:rPr>
          <w:rFonts w:ascii="Sylfaen" w:hAnsi="Sylfaen"/>
          <w:color w:val="000000" w:themeColor="text1"/>
          <w:sz w:val="24"/>
          <w:szCs w:val="24"/>
          <w:lang w:val="hy-AM"/>
        </w:rPr>
        <w:t xml:space="preserve"> չարտահանված ԱՕՏՄ-ի մասին տեղեկություններ ուղարկելը ռեեստրում ներառելու համար» ընդհանուր գործընթացի տրանզակցիայի (P.CP.04.TRN.011) նկարագրությունը </w:t>
      </w:r>
    </w:p>
    <w:tbl>
      <w:tblPr>
        <w:tblOverlap w:val="never"/>
        <w:tblW w:w="9446" w:type="dxa"/>
        <w:tblLayout w:type="fixed"/>
        <w:tblCellMar>
          <w:left w:w="10" w:type="dxa"/>
          <w:right w:w="10" w:type="dxa"/>
        </w:tblCellMar>
        <w:tblLook w:val="0000" w:firstRow="0" w:lastRow="0" w:firstColumn="0" w:lastColumn="0" w:noHBand="0" w:noVBand="0"/>
      </w:tblPr>
      <w:tblGrid>
        <w:gridCol w:w="861"/>
        <w:gridCol w:w="3168"/>
        <w:gridCol w:w="5417"/>
      </w:tblGrid>
      <w:tr w:rsidR="0064324F" w:rsidRPr="008045B8" w14:paraId="124C01D8" w14:textId="77777777" w:rsidTr="00226F6B">
        <w:trPr>
          <w:tblHeader/>
        </w:trPr>
        <w:tc>
          <w:tcPr>
            <w:tcW w:w="861" w:type="dxa"/>
            <w:tcBorders>
              <w:top w:val="single" w:sz="4" w:space="0" w:color="auto"/>
              <w:left w:val="single" w:sz="4" w:space="0" w:color="auto"/>
            </w:tcBorders>
            <w:shd w:val="clear" w:color="auto" w:fill="FFFFFF"/>
            <w:vAlign w:val="center"/>
          </w:tcPr>
          <w:p w14:paraId="28AB213C"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Համարը՝ ը/կ</w:t>
            </w:r>
          </w:p>
        </w:tc>
        <w:tc>
          <w:tcPr>
            <w:tcW w:w="3168" w:type="dxa"/>
            <w:tcBorders>
              <w:top w:val="single" w:sz="4" w:space="0" w:color="auto"/>
              <w:left w:val="single" w:sz="4" w:space="0" w:color="auto"/>
            </w:tcBorders>
            <w:shd w:val="clear" w:color="auto" w:fill="FFFFFF"/>
          </w:tcPr>
          <w:p w14:paraId="4826B7DD"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Պարտադիր տարր</w:t>
            </w:r>
          </w:p>
        </w:tc>
        <w:tc>
          <w:tcPr>
            <w:tcW w:w="5417" w:type="dxa"/>
            <w:tcBorders>
              <w:top w:val="single" w:sz="4" w:space="0" w:color="auto"/>
              <w:left w:val="single" w:sz="4" w:space="0" w:color="auto"/>
              <w:right w:val="single" w:sz="4" w:space="0" w:color="auto"/>
            </w:tcBorders>
            <w:shd w:val="clear" w:color="auto" w:fill="FFFFFF"/>
          </w:tcPr>
          <w:p w14:paraId="1068748D"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Նկարագրություն</w:t>
            </w:r>
          </w:p>
        </w:tc>
      </w:tr>
      <w:tr w:rsidR="0064324F" w:rsidRPr="008045B8" w14:paraId="01F100DB" w14:textId="77777777" w:rsidTr="00226F6B">
        <w:trPr>
          <w:tblHeader/>
        </w:trPr>
        <w:tc>
          <w:tcPr>
            <w:tcW w:w="861" w:type="dxa"/>
            <w:tcBorders>
              <w:top w:val="single" w:sz="4" w:space="0" w:color="auto"/>
              <w:left w:val="single" w:sz="4" w:space="0" w:color="auto"/>
            </w:tcBorders>
            <w:shd w:val="clear" w:color="auto" w:fill="FFFFFF"/>
            <w:vAlign w:val="center"/>
          </w:tcPr>
          <w:p w14:paraId="08EF6CED"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1</w:t>
            </w:r>
          </w:p>
        </w:tc>
        <w:tc>
          <w:tcPr>
            <w:tcW w:w="3168" w:type="dxa"/>
            <w:tcBorders>
              <w:top w:val="single" w:sz="4" w:space="0" w:color="auto"/>
              <w:left w:val="single" w:sz="4" w:space="0" w:color="auto"/>
            </w:tcBorders>
            <w:shd w:val="clear" w:color="auto" w:fill="FFFFFF"/>
            <w:vAlign w:val="center"/>
          </w:tcPr>
          <w:p w14:paraId="64326F13"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2</w:t>
            </w:r>
          </w:p>
        </w:tc>
        <w:tc>
          <w:tcPr>
            <w:tcW w:w="5417" w:type="dxa"/>
            <w:tcBorders>
              <w:top w:val="single" w:sz="4" w:space="0" w:color="auto"/>
              <w:left w:val="single" w:sz="4" w:space="0" w:color="auto"/>
              <w:right w:val="single" w:sz="4" w:space="0" w:color="auto"/>
            </w:tcBorders>
            <w:shd w:val="clear" w:color="auto" w:fill="FFFFFF"/>
            <w:vAlign w:val="center"/>
          </w:tcPr>
          <w:p w14:paraId="7DDC27D5"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3</w:t>
            </w:r>
          </w:p>
        </w:tc>
      </w:tr>
      <w:tr w:rsidR="0064324F" w:rsidRPr="008045B8" w14:paraId="4FE880D5" w14:textId="77777777" w:rsidTr="00226F6B">
        <w:tc>
          <w:tcPr>
            <w:tcW w:w="861" w:type="dxa"/>
            <w:tcBorders>
              <w:top w:val="single" w:sz="4" w:space="0" w:color="auto"/>
              <w:left w:val="single" w:sz="4" w:space="0" w:color="auto"/>
            </w:tcBorders>
            <w:shd w:val="clear" w:color="auto" w:fill="FFFFFF"/>
            <w:vAlign w:val="center"/>
          </w:tcPr>
          <w:p w14:paraId="15BA8962"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1</w:t>
            </w:r>
          </w:p>
        </w:tc>
        <w:tc>
          <w:tcPr>
            <w:tcW w:w="3168" w:type="dxa"/>
            <w:tcBorders>
              <w:top w:val="single" w:sz="4" w:space="0" w:color="auto"/>
              <w:left w:val="single" w:sz="4" w:space="0" w:color="auto"/>
            </w:tcBorders>
            <w:shd w:val="clear" w:color="auto" w:fill="FFFFFF"/>
            <w:vAlign w:val="center"/>
          </w:tcPr>
          <w:p w14:paraId="30353472"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Ծածկագրային նշագիր</w:t>
            </w:r>
          </w:p>
        </w:tc>
        <w:tc>
          <w:tcPr>
            <w:tcW w:w="5417" w:type="dxa"/>
            <w:tcBorders>
              <w:top w:val="single" w:sz="4" w:space="0" w:color="auto"/>
              <w:left w:val="single" w:sz="4" w:space="0" w:color="auto"/>
              <w:right w:val="single" w:sz="4" w:space="0" w:color="auto"/>
            </w:tcBorders>
            <w:shd w:val="clear" w:color="auto" w:fill="FFFFFF"/>
            <w:vAlign w:val="center"/>
          </w:tcPr>
          <w:p w14:paraId="0429BA9B"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P.CP.04.TRN.011</w:t>
            </w:r>
          </w:p>
        </w:tc>
      </w:tr>
      <w:tr w:rsidR="0064324F" w:rsidRPr="008045B8" w14:paraId="7AFA47F5" w14:textId="77777777" w:rsidTr="00226F6B">
        <w:tc>
          <w:tcPr>
            <w:tcW w:w="861" w:type="dxa"/>
            <w:tcBorders>
              <w:top w:val="single" w:sz="4" w:space="0" w:color="auto"/>
              <w:left w:val="single" w:sz="4" w:space="0" w:color="auto"/>
            </w:tcBorders>
            <w:shd w:val="clear" w:color="auto" w:fill="FFFFFF"/>
          </w:tcPr>
          <w:p w14:paraId="25A351E2"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2</w:t>
            </w:r>
          </w:p>
        </w:tc>
        <w:tc>
          <w:tcPr>
            <w:tcW w:w="3168" w:type="dxa"/>
            <w:tcBorders>
              <w:top w:val="single" w:sz="4" w:space="0" w:color="auto"/>
              <w:left w:val="single" w:sz="4" w:space="0" w:color="auto"/>
            </w:tcBorders>
            <w:shd w:val="clear" w:color="auto" w:fill="FFFFFF"/>
          </w:tcPr>
          <w:p w14:paraId="0589112A"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Ընդհանուր գործընթացի տրանզակցիայի անվանում</w:t>
            </w:r>
          </w:p>
        </w:tc>
        <w:tc>
          <w:tcPr>
            <w:tcW w:w="5417" w:type="dxa"/>
            <w:tcBorders>
              <w:top w:val="single" w:sz="4" w:space="0" w:color="auto"/>
              <w:left w:val="single" w:sz="4" w:space="0" w:color="auto"/>
              <w:right w:val="single" w:sz="4" w:space="0" w:color="auto"/>
            </w:tcBorders>
            <w:shd w:val="clear" w:color="auto" w:fill="FFFFFF"/>
            <w:vAlign w:val="bottom"/>
          </w:tcPr>
          <w:p w14:paraId="7664255D"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 xml:space="preserve">Ժամանակավորապես ներմուծված </w:t>
            </w:r>
            <w:r w:rsidR="00654716" w:rsidRPr="008045B8">
              <w:rPr>
                <w:rFonts w:ascii="Sylfaen" w:hAnsi="Sylfaen"/>
                <w:sz w:val="20"/>
                <w:szCs w:val="20"/>
              </w:rPr>
              <w:t>եւ</w:t>
            </w:r>
            <w:r w:rsidRPr="008045B8">
              <w:rPr>
                <w:rFonts w:ascii="Sylfaen" w:hAnsi="Sylfaen"/>
                <w:sz w:val="20"/>
                <w:szCs w:val="20"/>
              </w:rPr>
              <w:t xml:space="preserve"> չարտահանված ԱՕՏՄ-ի մասին տեղեկություններ ուղարկելը՝ ռեեստրում ներառելու համար</w:t>
            </w:r>
          </w:p>
        </w:tc>
      </w:tr>
      <w:tr w:rsidR="0064324F" w:rsidRPr="008045B8" w14:paraId="659FE4F7" w14:textId="77777777" w:rsidTr="00226F6B">
        <w:tc>
          <w:tcPr>
            <w:tcW w:w="861" w:type="dxa"/>
            <w:tcBorders>
              <w:top w:val="single" w:sz="4" w:space="0" w:color="auto"/>
              <w:left w:val="single" w:sz="4" w:space="0" w:color="auto"/>
            </w:tcBorders>
            <w:shd w:val="clear" w:color="auto" w:fill="FFFFFF"/>
          </w:tcPr>
          <w:p w14:paraId="6EA786D9"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3</w:t>
            </w:r>
          </w:p>
        </w:tc>
        <w:tc>
          <w:tcPr>
            <w:tcW w:w="3168" w:type="dxa"/>
            <w:tcBorders>
              <w:top w:val="single" w:sz="4" w:space="0" w:color="auto"/>
              <w:left w:val="single" w:sz="4" w:space="0" w:color="auto"/>
            </w:tcBorders>
            <w:shd w:val="clear" w:color="auto" w:fill="FFFFFF"/>
            <w:vAlign w:val="center"/>
          </w:tcPr>
          <w:p w14:paraId="2BED34FC"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Ընդհանուր գործընթացի տրանզակցիայի ձ</w:t>
            </w:r>
            <w:r w:rsidR="00654716" w:rsidRPr="008045B8">
              <w:rPr>
                <w:rFonts w:ascii="Sylfaen" w:hAnsi="Sylfaen"/>
                <w:sz w:val="20"/>
                <w:szCs w:val="20"/>
              </w:rPr>
              <w:t>եւ</w:t>
            </w:r>
            <w:r w:rsidRPr="008045B8">
              <w:rPr>
                <w:rFonts w:ascii="Sylfaen" w:hAnsi="Sylfaen"/>
                <w:sz w:val="20"/>
                <w:szCs w:val="20"/>
              </w:rPr>
              <w:t>անմուշ</w:t>
            </w:r>
          </w:p>
        </w:tc>
        <w:tc>
          <w:tcPr>
            <w:tcW w:w="5417" w:type="dxa"/>
            <w:tcBorders>
              <w:top w:val="single" w:sz="4" w:space="0" w:color="auto"/>
              <w:left w:val="single" w:sz="4" w:space="0" w:color="auto"/>
              <w:right w:val="single" w:sz="4" w:space="0" w:color="auto"/>
            </w:tcBorders>
            <w:shd w:val="clear" w:color="auto" w:fill="FFFFFF"/>
          </w:tcPr>
          <w:p w14:paraId="46166EA7"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հարցում/պատասխան</w:t>
            </w:r>
          </w:p>
        </w:tc>
      </w:tr>
      <w:tr w:rsidR="0064324F" w:rsidRPr="008045B8" w14:paraId="27A31B0C" w14:textId="77777777" w:rsidTr="00226F6B">
        <w:tc>
          <w:tcPr>
            <w:tcW w:w="861" w:type="dxa"/>
            <w:tcBorders>
              <w:top w:val="single" w:sz="4" w:space="0" w:color="auto"/>
              <w:left w:val="single" w:sz="4" w:space="0" w:color="auto"/>
            </w:tcBorders>
            <w:shd w:val="clear" w:color="auto" w:fill="FFFFFF"/>
            <w:vAlign w:val="center"/>
          </w:tcPr>
          <w:p w14:paraId="421FD1F0"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4</w:t>
            </w:r>
          </w:p>
        </w:tc>
        <w:tc>
          <w:tcPr>
            <w:tcW w:w="3168" w:type="dxa"/>
            <w:tcBorders>
              <w:top w:val="single" w:sz="4" w:space="0" w:color="auto"/>
              <w:left w:val="single" w:sz="4" w:space="0" w:color="auto"/>
            </w:tcBorders>
            <w:shd w:val="clear" w:color="auto" w:fill="FFFFFF"/>
            <w:vAlign w:val="center"/>
          </w:tcPr>
          <w:p w14:paraId="59C5C7D7"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Սկզբնավորող դեր</w:t>
            </w:r>
          </w:p>
        </w:tc>
        <w:tc>
          <w:tcPr>
            <w:tcW w:w="5417" w:type="dxa"/>
            <w:tcBorders>
              <w:top w:val="single" w:sz="4" w:space="0" w:color="auto"/>
              <w:left w:val="single" w:sz="4" w:space="0" w:color="auto"/>
              <w:right w:val="single" w:sz="4" w:space="0" w:color="auto"/>
            </w:tcBorders>
            <w:shd w:val="clear" w:color="auto" w:fill="FFFFFF"/>
            <w:vAlign w:val="center"/>
          </w:tcPr>
          <w:p w14:paraId="13907347"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նախաձեռնող</w:t>
            </w:r>
          </w:p>
        </w:tc>
      </w:tr>
      <w:tr w:rsidR="0064324F" w:rsidRPr="008045B8" w14:paraId="63C99B29" w14:textId="77777777" w:rsidTr="00226F6B">
        <w:tc>
          <w:tcPr>
            <w:tcW w:w="861" w:type="dxa"/>
            <w:tcBorders>
              <w:top w:val="single" w:sz="4" w:space="0" w:color="auto"/>
              <w:left w:val="single" w:sz="4" w:space="0" w:color="auto"/>
            </w:tcBorders>
            <w:shd w:val="clear" w:color="auto" w:fill="FFFFFF"/>
          </w:tcPr>
          <w:p w14:paraId="3751744D"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5</w:t>
            </w:r>
          </w:p>
        </w:tc>
        <w:tc>
          <w:tcPr>
            <w:tcW w:w="3168" w:type="dxa"/>
            <w:tcBorders>
              <w:top w:val="single" w:sz="4" w:space="0" w:color="auto"/>
              <w:left w:val="single" w:sz="4" w:space="0" w:color="auto"/>
            </w:tcBorders>
            <w:shd w:val="clear" w:color="auto" w:fill="FFFFFF"/>
          </w:tcPr>
          <w:p w14:paraId="4AE778C0"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Սկզբնավորող գործառնություն</w:t>
            </w:r>
          </w:p>
        </w:tc>
        <w:tc>
          <w:tcPr>
            <w:tcW w:w="5417" w:type="dxa"/>
            <w:tcBorders>
              <w:top w:val="single" w:sz="4" w:space="0" w:color="auto"/>
              <w:left w:val="single" w:sz="4" w:space="0" w:color="auto"/>
              <w:right w:val="single" w:sz="4" w:space="0" w:color="auto"/>
            </w:tcBorders>
            <w:shd w:val="clear" w:color="auto" w:fill="FFFFFF"/>
            <w:vAlign w:val="center"/>
          </w:tcPr>
          <w:p w14:paraId="2D10423B"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 xml:space="preserve">ժամանակավորապես ներմուծված </w:t>
            </w:r>
            <w:r w:rsidR="00654716" w:rsidRPr="008045B8">
              <w:rPr>
                <w:rFonts w:ascii="Sylfaen" w:hAnsi="Sylfaen"/>
                <w:sz w:val="20"/>
                <w:szCs w:val="20"/>
              </w:rPr>
              <w:t>եւ</w:t>
            </w:r>
            <w:r w:rsidRPr="008045B8">
              <w:rPr>
                <w:rFonts w:ascii="Sylfaen" w:hAnsi="Sylfaen"/>
                <w:sz w:val="20"/>
                <w:szCs w:val="20"/>
              </w:rPr>
              <w:t xml:space="preserve"> չարտահանված ԱՕՏՄ-ի մասին փոփոխված տեղեկություններ ուղարկելը</w:t>
            </w:r>
          </w:p>
        </w:tc>
      </w:tr>
      <w:tr w:rsidR="0064324F" w:rsidRPr="008045B8" w14:paraId="468D6C83" w14:textId="77777777" w:rsidTr="00226F6B">
        <w:tc>
          <w:tcPr>
            <w:tcW w:w="861" w:type="dxa"/>
            <w:tcBorders>
              <w:top w:val="single" w:sz="4" w:space="0" w:color="auto"/>
              <w:left w:val="single" w:sz="4" w:space="0" w:color="auto"/>
            </w:tcBorders>
            <w:shd w:val="clear" w:color="auto" w:fill="FFFFFF"/>
            <w:vAlign w:val="center"/>
          </w:tcPr>
          <w:p w14:paraId="485269E8"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6</w:t>
            </w:r>
          </w:p>
        </w:tc>
        <w:tc>
          <w:tcPr>
            <w:tcW w:w="3168" w:type="dxa"/>
            <w:tcBorders>
              <w:top w:val="single" w:sz="4" w:space="0" w:color="auto"/>
              <w:left w:val="single" w:sz="4" w:space="0" w:color="auto"/>
            </w:tcBorders>
            <w:shd w:val="clear" w:color="auto" w:fill="FFFFFF"/>
            <w:vAlign w:val="center"/>
          </w:tcPr>
          <w:p w14:paraId="1CB5C658"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Արձագանքող դեր</w:t>
            </w:r>
          </w:p>
        </w:tc>
        <w:tc>
          <w:tcPr>
            <w:tcW w:w="5417" w:type="dxa"/>
            <w:tcBorders>
              <w:top w:val="single" w:sz="4" w:space="0" w:color="auto"/>
              <w:left w:val="single" w:sz="4" w:space="0" w:color="auto"/>
              <w:right w:val="single" w:sz="4" w:space="0" w:color="auto"/>
            </w:tcBorders>
            <w:shd w:val="clear" w:color="auto" w:fill="FFFFFF"/>
            <w:vAlign w:val="center"/>
          </w:tcPr>
          <w:p w14:paraId="0486E860"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ռեսպոնդենտ</w:t>
            </w:r>
          </w:p>
        </w:tc>
      </w:tr>
      <w:tr w:rsidR="0064324F" w:rsidRPr="008045B8" w14:paraId="67B38CEA" w14:textId="77777777" w:rsidTr="00226F6B">
        <w:tc>
          <w:tcPr>
            <w:tcW w:w="861" w:type="dxa"/>
            <w:tcBorders>
              <w:top w:val="single" w:sz="4" w:space="0" w:color="auto"/>
              <w:left w:val="single" w:sz="4" w:space="0" w:color="auto"/>
            </w:tcBorders>
            <w:shd w:val="clear" w:color="auto" w:fill="FFFFFF"/>
          </w:tcPr>
          <w:p w14:paraId="3A88BBED"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7</w:t>
            </w:r>
          </w:p>
        </w:tc>
        <w:tc>
          <w:tcPr>
            <w:tcW w:w="3168" w:type="dxa"/>
            <w:tcBorders>
              <w:top w:val="single" w:sz="4" w:space="0" w:color="auto"/>
              <w:left w:val="single" w:sz="4" w:space="0" w:color="auto"/>
            </w:tcBorders>
            <w:shd w:val="clear" w:color="auto" w:fill="FFFFFF"/>
          </w:tcPr>
          <w:p w14:paraId="2A9E40E0"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Ընդունող գործառնություն</w:t>
            </w:r>
          </w:p>
        </w:tc>
        <w:tc>
          <w:tcPr>
            <w:tcW w:w="5417" w:type="dxa"/>
            <w:tcBorders>
              <w:top w:val="single" w:sz="4" w:space="0" w:color="auto"/>
              <w:left w:val="single" w:sz="4" w:space="0" w:color="auto"/>
              <w:right w:val="single" w:sz="4" w:space="0" w:color="auto"/>
            </w:tcBorders>
            <w:shd w:val="clear" w:color="auto" w:fill="FFFFFF"/>
            <w:vAlign w:val="center"/>
          </w:tcPr>
          <w:p w14:paraId="142B99AF"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 xml:space="preserve">ժամանակավորապես ներմուծված </w:t>
            </w:r>
            <w:r w:rsidR="00654716" w:rsidRPr="008045B8">
              <w:rPr>
                <w:rFonts w:ascii="Sylfaen" w:hAnsi="Sylfaen"/>
                <w:sz w:val="20"/>
                <w:szCs w:val="20"/>
              </w:rPr>
              <w:t>եւ</w:t>
            </w:r>
            <w:r w:rsidRPr="008045B8">
              <w:rPr>
                <w:rFonts w:ascii="Sylfaen" w:hAnsi="Sylfaen"/>
                <w:sz w:val="20"/>
                <w:szCs w:val="20"/>
              </w:rPr>
              <w:t xml:space="preserve"> չարտահանված ԱՕՏՄ-ի մասին փոփոխված տեղեկությունների ընդունում </w:t>
            </w:r>
            <w:r w:rsidR="00654716" w:rsidRPr="008045B8">
              <w:rPr>
                <w:rFonts w:ascii="Sylfaen" w:hAnsi="Sylfaen"/>
                <w:sz w:val="20"/>
                <w:szCs w:val="20"/>
              </w:rPr>
              <w:t>եւ</w:t>
            </w:r>
            <w:r w:rsidRPr="008045B8">
              <w:rPr>
                <w:rFonts w:ascii="Sylfaen" w:hAnsi="Sylfaen"/>
                <w:sz w:val="20"/>
                <w:szCs w:val="20"/>
              </w:rPr>
              <w:t xml:space="preserve"> մշակում</w:t>
            </w:r>
          </w:p>
        </w:tc>
      </w:tr>
      <w:tr w:rsidR="0064324F" w:rsidRPr="008045B8" w14:paraId="4474728F" w14:textId="77777777" w:rsidTr="00226F6B">
        <w:tc>
          <w:tcPr>
            <w:tcW w:w="861" w:type="dxa"/>
            <w:tcBorders>
              <w:top w:val="single" w:sz="4" w:space="0" w:color="auto"/>
              <w:left w:val="single" w:sz="4" w:space="0" w:color="auto"/>
            </w:tcBorders>
            <w:shd w:val="clear" w:color="auto" w:fill="FFFFFF"/>
          </w:tcPr>
          <w:p w14:paraId="6E31CBA4"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8</w:t>
            </w:r>
          </w:p>
        </w:tc>
        <w:tc>
          <w:tcPr>
            <w:tcW w:w="3168" w:type="dxa"/>
            <w:tcBorders>
              <w:top w:val="single" w:sz="4" w:space="0" w:color="auto"/>
              <w:left w:val="single" w:sz="4" w:space="0" w:color="auto"/>
            </w:tcBorders>
            <w:shd w:val="clear" w:color="auto" w:fill="FFFFFF"/>
          </w:tcPr>
          <w:p w14:paraId="075E3C3B"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Ընդհանուր գործընթացի տրանզակցիայի կատարման արդյունք</w:t>
            </w:r>
          </w:p>
        </w:tc>
        <w:tc>
          <w:tcPr>
            <w:tcW w:w="5417" w:type="dxa"/>
            <w:tcBorders>
              <w:top w:val="single" w:sz="4" w:space="0" w:color="auto"/>
              <w:left w:val="single" w:sz="4" w:space="0" w:color="auto"/>
              <w:right w:val="single" w:sz="4" w:space="0" w:color="auto"/>
            </w:tcBorders>
            <w:shd w:val="clear" w:color="auto" w:fill="FFFFFF"/>
            <w:vAlign w:val="center"/>
          </w:tcPr>
          <w:p w14:paraId="45395B68"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 xml:space="preserve">ԱՕՏՄ-ի ռեեստր (P.CP.04.BEN.002)՝ ժամանակավորապես ներմուծված </w:t>
            </w:r>
            <w:r w:rsidR="00654716" w:rsidRPr="008045B8">
              <w:rPr>
                <w:rFonts w:ascii="Sylfaen" w:hAnsi="Sylfaen"/>
                <w:sz w:val="20"/>
                <w:szCs w:val="20"/>
              </w:rPr>
              <w:t>եւ</w:t>
            </w:r>
            <w:r w:rsidRPr="008045B8">
              <w:rPr>
                <w:rFonts w:ascii="Sylfaen" w:hAnsi="Sylfaen"/>
                <w:sz w:val="20"/>
                <w:szCs w:val="20"/>
              </w:rPr>
              <w:t xml:space="preserve"> չարտահանված ԱՕՏՄ-ի մասին փոփոխված տեղեկությունները մշակվել են</w:t>
            </w:r>
          </w:p>
        </w:tc>
      </w:tr>
      <w:tr w:rsidR="0064324F" w:rsidRPr="008045B8" w14:paraId="429A3519" w14:textId="77777777" w:rsidTr="00226F6B">
        <w:tc>
          <w:tcPr>
            <w:tcW w:w="861" w:type="dxa"/>
            <w:tcBorders>
              <w:top w:val="single" w:sz="4" w:space="0" w:color="auto"/>
              <w:left w:val="single" w:sz="4" w:space="0" w:color="auto"/>
            </w:tcBorders>
            <w:shd w:val="clear" w:color="auto" w:fill="FFFFFF"/>
          </w:tcPr>
          <w:p w14:paraId="425BA041"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9</w:t>
            </w:r>
          </w:p>
        </w:tc>
        <w:tc>
          <w:tcPr>
            <w:tcW w:w="3168" w:type="dxa"/>
            <w:tcBorders>
              <w:top w:val="single" w:sz="4" w:space="0" w:color="auto"/>
              <w:left w:val="single" w:sz="4" w:space="0" w:color="auto"/>
            </w:tcBorders>
            <w:shd w:val="clear" w:color="auto" w:fill="FFFFFF"/>
            <w:vAlign w:val="center"/>
          </w:tcPr>
          <w:p w14:paraId="501FC251"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Ընդհանուր գործընթացի տրանզակցիայի պարամետրեր`</w:t>
            </w:r>
          </w:p>
        </w:tc>
        <w:tc>
          <w:tcPr>
            <w:tcW w:w="5417" w:type="dxa"/>
            <w:tcBorders>
              <w:top w:val="single" w:sz="4" w:space="0" w:color="auto"/>
              <w:left w:val="single" w:sz="4" w:space="0" w:color="auto"/>
              <w:right w:val="single" w:sz="4" w:space="0" w:color="auto"/>
            </w:tcBorders>
            <w:shd w:val="clear" w:color="auto" w:fill="FFFFFF"/>
          </w:tcPr>
          <w:p w14:paraId="6D6E7C0F" w14:textId="77777777" w:rsidR="0064324F" w:rsidRPr="008045B8" w:rsidRDefault="0064324F" w:rsidP="008045B8">
            <w:pPr>
              <w:spacing w:after="120"/>
              <w:rPr>
                <w:rFonts w:ascii="Sylfaen" w:hAnsi="Sylfaen" w:cs="Sylfaen"/>
                <w:sz w:val="20"/>
                <w:szCs w:val="20"/>
              </w:rPr>
            </w:pPr>
          </w:p>
        </w:tc>
      </w:tr>
      <w:tr w:rsidR="0064324F" w:rsidRPr="008045B8" w14:paraId="4097A960" w14:textId="77777777" w:rsidTr="00226F6B">
        <w:tc>
          <w:tcPr>
            <w:tcW w:w="861" w:type="dxa"/>
            <w:tcBorders>
              <w:left w:val="single" w:sz="4" w:space="0" w:color="auto"/>
            </w:tcBorders>
            <w:shd w:val="clear" w:color="auto" w:fill="FFFFFF"/>
          </w:tcPr>
          <w:p w14:paraId="30F3DE6B" w14:textId="77777777" w:rsidR="0064324F" w:rsidRPr="008045B8" w:rsidRDefault="0064324F" w:rsidP="008045B8">
            <w:pPr>
              <w:spacing w:after="120"/>
              <w:jc w:val="center"/>
              <w:rPr>
                <w:rFonts w:ascii="Sylfaen" w:hAnsi="Sylfaen" w:cs="Sylfaen"/>
                <w:sz w:val="20"/>
                <w:szCs w:val="20"/>
              </w:rPr>
            </w:pPr>
          </w:p>
        </w:tc>
        <w:tc>
          <w:tcPr>
            <w:tcW w:w="3168" w:type="dxa"/>
            <w:tcBorders>
              <w:left w:val="single" w:sz="4" w:space="0" w:color="auto"/>
            </w:tcBorders>
            <w:shd w:val="clear" w:color="auto" w:fill="FFFFFF"/>
            <w:vAlign w:val="center"/>
          </w:tcPr>
          <w:p w14:paraId="16A87CA6" w14:textId="77777777" w:rsidR="0064324F" w:rsidRPr="008045B8" w:rsidRDefault="0064324F" w:rsidP="00156656">
            <w:pPr>
              <w:pStyle w:val="Other0"/>
              <w:spacing w:after="120" w:line="240" w:lineRule="auto"/>
              <w:ind w:left="380" w:firstLine="20"/>
              <w:rPr>
                <w:rFonts w:ascii="Sylfaen" w:hAnsi="Sylfaen" w:cs="Sylfaen"/>
                <w:sz w:val="20"/>
                <w:szCs w:val="20"/>
              </w:rPr>
            </w:pPr>
            <w:r w:rsidRPr="008045B8">
              <w:rPr>
                <w:rFonts w:ascii="Sylfaen" w:hAnsi="Sylfaen"/>
                <w:sz w:val="20"/>
                <w:szCs w:val="20"/>
              </w:rPr>
              <w:t>ստացումը հաստատելու համար ժամանակը</w:t>
            </w:r>
          </w:p>
        </w:tc>
        <w:tc>
          <w:tcPr>
            <w:tcW w:w="5417" w:type="dxa"/>
            <w:tcBorders>
              <w:left w:val="single" w:sz="4" w:space="0" w:color="auto"/>
              <w:right w:val="single" w:sz="4" w:space="0" w:color="auto"/>
            </w:tcBorders>
            <w:shd w:val="clear" w:color="auto" w:fill="FFFFFF"/>
          </w:tcPr>
          <w:p w14:paraId="58C2B49C" w14:textId="77777777" w:rsidR="0064324F" w:rsidRPr="008045B8" w:rsidRDefault="001525D8" w:rsidP="00156656">
            <w:pPr>
              <w:pStyle w:val="Other0"/>
              <w:spacing w:after="120" w:line="240" w:lineRule="auto"/>
              <w:ind w:left="274" w:firstLine="0"/>
              <w:rPr>
                <w:rFonts w:ascii="Sylfaen" w:hAnsi="Sylfaen" w:cs="Sylfaen"/>
                <w:sz w:val="20"/>
                <w:szCs w:val="20"/>
              </w:rPr>
            </w:pPr>
            <w:r>
              <w:rPr>
                <w:rFonts w:ascii="Sylfaen" w:hAnsi="Sylfaen"/>
                <w:sz w:val="20"/>
                <w:szCs w:val="20"/>
              </w:rPr>
              <w:t>-</w:t>
            </w:r>
          </w:p>
        </w:tc>
      </w:tr>
      <w:tr w:rsidR="0064324F" w:rsidRPr="008045B8" w14:paraId="77DD6926" w14:textId="77777777" w:rsidTr="00226F6B">
        <w:tc>
          <w:tcPr>
            <w:tcW w:w="861" w:type="dxa"/>
            <w:tcBorders>
              <w:left w:val="single" w:sz="4" w:space="0" w:color="auto"/>
            </w:tcBorders>
            <w:shd w:val="clear" w:color="auto" w:fill="FFFFFF"/>
          </w:tcPr>
          <w:p w14:paraId="1549A683" w14:textId="77777777" w:rsidR="0064324F" w:rsidRPr="008045B8" w:rsidRDefault="0064324F" w:rsidP="008045B8">
            <w:pPr>
              <w:spacing w:after="120"/>
              <w:jc w:val="center"/>
              <w:rPr>
                <w:rFonts w:ascii="Sylfaen" w:hAnsi="Sylfaen" w:cs="Sylfaen"/>
                <w:sz w:val="20"/>
                <w:szCs w:val="20"/>
              </w:rPr>
            </w:pPr>
          </w:p>
        </w:tc>
        <w:tc>
          <w:tcPr>
            <w:tcW w:w="3168" w:type="dxa"/>
            <w:tcBorders>
              <w:left w:val="single" w:sz="4" w:space="0" w:color="auto"/>
            </w:tcBorders>
            <w:shd w:val="clear" w:color="auto" w:fill="FFFFFF"/>
            <w:vAlign w:val="center"/>
          </w:tcPr>
          <w:p w14:paraId="4585B2E0" w14:textId="77777777" w:rsidR="0064324F" w:rsidRPr="008045B8" w:rsidRDefault="0064324F" w:rsidP="00156656">
            <w:pPr>
              <w:pStyle w:val="Other0"/>
              <w:spacing w:after="120" w:line="240" w:lineRule="auto"/>
              <w:ind w:left="380" w:firstLine="20"/>
              <w:rPr>
                <w:rFonts w:ascii="Sylfaen" w:hAnsi="Sylfaen" w:cs="Sylfaen"/>
                <w:sz w:val="20"/>
                <w:szCs w:val="20"/>
                <w:lang w:val="hy-AM"/>
              </w:rPr>
            </w:pPr>
            <w:r w:rsidRPr="008045B8">
              <w:rPr>
                <w:rFonts w:ascii="Sylfaen" w:hAnsi="Sylfaen"/>
                <w:sz w:val="20"/>
                <w:szCs w:val="20"/>
                <w:lang w:val="hy-AM"/>
              </w:rPr>
              <w:t>մշակման համար ընդունումը հաստատելու ժամանակը</w:t>
            </w:r>
          </w:p>
        </w:tc>
        <w:tc>
          <w:tcPr>
            <w:tcW w:w="5417" w:type="dxa"/>
            <w:tcBorders>
              <w:left w:val="single" w:sz="4" w:space="0" w:color="auto"/>
              <w:right w:val="single" w:sz="4" w:space="0" w:color="auto"/>
            </w:tcBorders>
            <w:shd w:val="clear" w:color="auto" w:fill="FFFFFF"/>
          </w:tcPr>
          <w:p w14:paraId="352C1990" w14:textId="77777777" w:rsidR="0064324F" w:rsidRPr="008045B8" w:rsidRDefault="0064324F" w:rsidP="00156656">
            <w:pPr>
              <w:pStyle w:val="Other0"/>
              <w:spacing w:after="120" w:line="240" w:lineRule="auto"/>
              <w:ind w:left="274" w:firstLine="0"/>
              <w:rPr>
                <w:rFonts w:ascii="Sylfaen" w:hAnsi="Sylfaen" w:cs="Sylfaen"/>
                <w:sz w:val="20"/>
                <w:szCs w:val="20"/>
              </w:rPr>
            </w:pPr>
            <w:r w:rsidRPr="008045B8">
              <w:rPr>
                <w:rFonts w:ascii="Sylfaen" w:hAnsi="Sylfaen"/>
                <w:sz w:val="20"/>
                <w:szCs w:val="20"/>
              </w:rPr>
              <w:t>1 րոպե</w:t>
            </w:r>
          </w:p>
        </w:tc>
      </w:tr>
      <w:tr w:rsidR="0064324F" w:rsidRPr="008045B8" w14:paraId="2E938F63" w14:textId="77777777" w:rsidTr="00226F6B">
        <w:tc>
          <w:tcPr>
            <w:tcW w:w="861" w:type="dxa"/>
            <w:tcBorders>
              <w:left w:val="single" w:sz="4" w:space="0" w:color="auto"/>
            </w:tcBorders>
            <w:shd w:val="clear" w:color="auto" w:fill="FFFFFF"/>
          </w:tcPr>
          <w:p w14:paraId="0417CDB8" w14:textId="77777777" w:rsidR="0064324F" w:rsidRPr="008045B8" w:rsidRDefault="0064324F" w:rsidP="008045B8">
            <w:pPr>
              <w:spacing w:after="120"/>
              <w:jc w:val="center"/>
              <w:rPr>
                <w:rFonts w:ascii="Sylfaen" w:hAnsi="Sylfaen" w:cs="Sylfaen"/>
                <w:sz w:val="20"/>
                <w:szCs w:val="20"/>
              </w:rPr>
            </w:pPr>
          </w:p>
        </w:tc>
        <w:tc>
          <w:tcPr>
            <w:tcW w:w="3168" w:type="dxa"/>
            <w:tcBorders>
              <w:left w:val="single" w:sz="4" w:space="0" w:color="auto"/>
            </w:tcBorders>
            <w:shd w:val="clear" w:color="auto" w:fill="FFFFFF"/>
            <w:vAlign w:val="center"/>
          </w:tcPr>
          <w:p w14:paraId="203BC983" w14:textId="77777777" w:rsidR="0064324F" w:rsidRPr="008045B8" w:rsidRDefault="0064324F" w:rsidP="00156656">
            <w:pPr>
              <w:pStyle w:val="Other0"/>
              <w:spacing w:after="120" w:line="240" w:lineRule="auto"/>
              <w:ind w:left="380" w:firstLine="20"/>
              <w:rPr>
                <w:rFonts w:ascii="Sylfaen" w:hAnsi="Sylfaen" w:cs="Sylfaen"/>
                <w:sz w:val="20"/>
                <w:szCs w:val="20"/>
              </w:rPr>
            </w:pPr>
            <w:r w:rsidRPr="008045B8">
              <w:rPr>
                <w:rFonts w:ascii="Sylfaen" w:hAnsi="Sylfaen"/>
                <w:sz w:val="20"/>
                <w:szCs w:val="20"/>
              </w:rPr>
              <w:t>պատասխանին սպասելու ժամանակը</w:t>
            </w:r>
          </w:p>
        </w:tc>
        <w:tc>
          <w:tcPr>
            <w:tcW w:w="5417" w:type="dxa"/>
            <w:tcBorders>
              <w:left w:val="single" w:sz="4" w:space="0" w:color="auto"/>
              <w:right w:val="single" w:sz="4" w:space="0" w:color="auto"/>
            </w:tcBorders>
            <w:shd w:val="clear" w:color="auto" w:fill="FFFFFF"/>
            <w:vAlign w:val="center"/>
          </w:tcPr>
          <w:p w14:paraId="30AE6CE0" w14:textId="77777777" w:rsidR="0064324F" w:rsidRPr="008045B8" w:rsidRDefault="0064324F" w:rsidP="00156656">
            <w:pPr>
              <w:pStyle w:val="Other0"/>
              <w:spacing w:after="120" w:line="240" w:lineRule="auto"/>
              <w:ind w:left="274" w:firstLine="0"/>
              <w:rPr>
                <w:rFonts w:ascii="Sylfaen" w:hAnsi="Sylfaen" w:cs="Sylfaen"/>
                <w:sz w:val="20"/>
                <w:szCs w:val="20"/>
              </w:rPr>
            </w:pPr>
            <w:r w:rsidRPr="008045B8">
              <w:rPr>
                <w:rFonts w:ascii="Sylfaen" w:hAnsi="Sylfaen"/>
                <w:sz w:val="20"/>
                <w:szCs w:val="20"/>
              </w:rPr>
              <w:t>2 րոպե</w:t>
            </w:r>
          </w:p>
        </w:tc>
      </w:tr>
      <w:tr w:rsidR="0064324F" w:rsidRPr="008045B8" w14:paraId="7DBE4C20" w14:textId="77777777" w:rsidTr="00226F6B">
        <w:tc>
          <w:tcPr>
            <w:tcW w:w="861" w:type="dxa"/>
            <w:tcBorders>
              <w:left w:val="single" w:sz="4" w:space="0" w:color="auto"/>
            </w:tcBorders>
            <w:shd w:val="clear" w:color="auto" w:fill="FFFFFF"/>
          </w:tcPr>
          <w:p w14:paraId="6DF0A3C7" w14:textId="77777777" w:rsidR="0064324F" w:rsidRPr="008045B8" w:rsidRDefault="0064324F" w:rsidP="008045B8">
            <w:pPr>
              <w:spacing w:after="120"/>
              <w:jc w:val="center"/>
              <w:rPr>
                <w:rFonts w:ascii="Sylfaen" w:hAnsi="Sylfaen" w:cs="Sylfaen"/>
                <w:sz w:val="20"/>
                <w:szCs w:val="20"/>
              </w:rPr>
            </w:pPr>
          </w:p>
        </w:tc>
        <w:tc>
          <w:tcPr>
            <w:tcW w:w="3168" w:type="dxa"/>
            <w:tcBorders>
              <w:left w:val="single" w:sz="4" w:space="0" w:color="auto"/>
            </w:tcBorders>
            <w:shd w:val="clear" w:color="auto" w:fill="FFFFFF"/>
            <w:vAlign w:val="center"/>
          </w:tcPr>
          <w:p w14:paraId="43C7E8D4" w14:textId="77777777" w:rsidR="0064324F" w:rsidRPr="008045B8" w:rsidRDefault="0064324F" w:rsidP="00156656">
            <w:pPr>
              <w:pStyle w:val="Other0"/>
              <w:spacing w:after="120" w:line="240" w:lineRule="auto"/>
              <w:ind w:left="380" w:firstLine="20"/>
              <w:rPr>
                <w:rFonts w:ascii="Sylfaen" w:hAnsi="Sylfaen" w:cs="Sylfaen"/>
                <w:sz w:val="20"/>
                <w:szCs w:val="20"/>
              </w:rPr>
            </w:pPr>
            <w:r w:rsidRPr="008045B8">
              <w:rPr>
                <w:rFonts w:ascii="Sylfaen" w:hAnsi="Sylfaen"/>
                <w:sz w:val="20"/>
                <w:szCs w:val="20"/>
              </w:rPr>
              <w:t>ավտորիզացման հատկանիշ</w:t>
            </w:r>
          </w:p>
        </w:tc>
        <w:tc>
          <w:tcPr>
            <w:tcW w:w="5417" w:type="dxa"/>
            <w:tcBorders>
              <w:left w:val="single" w:sz="4" w:space="0" w:color="auto"/>
              <w:right w:val="single" w:sz="4" w:space="0" w:color="auto"/>
            </w:tcBorders>
            <w:shd w:val="clear" w:color="auto" w:fill="FFFFFF"/>
            <w:vAlign w:val="center"/>
          </w:tcPr>
          <w:p w14:paraId="673BD744" w14:textId="77777777" w:rsidR="0064324F" w:rsidRPr="008045B8" w:rsidRDefault="0064324F" w:rsidP="00156656">
            <w:pPr>
              <w:pStyle w:val="Other0"/>
              <w:spacing w:after="120" w:line="240" w:lineRule="auto"/>
              <w:ind w:left="274" w:firstLine="0"/>
              <w:rPr>
                <w:rFonts w:ascii="Sylfaen" w:hAnsi="Sylfaen" w:cs="Sylfaen"/>
                <w:sz w:val="20"/>
                <w:szCs w:val="20"/>
              </w:rPr>
            </w:pPr>
            <w:r w:rsidRPr="008045B8">
              <w:rPr>
                <w:rFonts w:ascii="Sylfaen" w:hAnsi="Sylfaen"/>
                <w:sz w:val="20"/>
                <w:szCs w:val="20"/>
              </w:rPr>
              <w:t>այո</w:t>
            </w:r>
          </w:p>
        </w:tc>
      </w:tr>
      <w:tr w:rsidR="0064324F" w:rsidRPr="008045B8" w14:paraId="0C638F1C" w14:textId="77777777" w:rsidTr="00226F6B">
        <w:tc>
          <w:tcPr>
            <w:tcW w:w="861" w:type="dxa"/>
            <w:tcBorders>
              <w:left w:val="single" w:sz="4" w:space="0" w:color="auto"/>
              <w:bottom w:val="single" w:sz="4" w:space="0" w:color="auto"/>
            </w:tcBorders>
            <w:shd w:val="clear" w:color="auto" w:fill="FFFFFF"/>
          </w:tcPr>
          <w:p w14:paraId="087B7492" w14:textId="77777777" w:rsidR="0064324F" w:rsidRPr="008045B8" w:rsidRDefault="0064324F" w:rsidP="008045B8">
            <w:pPr>
              <w:spacing w:after="120"/>
              <w:jc w:val="center"/>
              <w:rPr>
                <w:rFonts w:ascii="Sylfaen" w:hAnsi="Sylfaen" w:cs="Sylfaen"/>
                <w:sz w:val="20"/>
                <w:szCs w:val="20"/>
              </w:rPr>
            </w:pPr>
          </w:p>
        </w:tc>
        <w:tc>
          <w:tcPr>
            <w:tcW w:w="3168" w:type="dxa"/>
            <w:tcBorders>
              <w:left w:val="single" w:sz="4" w:space="0" w:color="auto"/>
              <w:bottom w:val="single" w:sz="4" w:space="0" w:color="auto"/>
            </w:tcBorders>
            <w:shd w:val="clear" w:color="auto" w:fill="FFFFFF"/>
            <w:vAlign w:val="center"/>
          </w:tcPr>
          <w:p w14:paraId="0333ABC8" w14:textId="77777777" w:rsidR="0064324F" w:rsidRPr="008045B8" w:rsidRDefault="0064324F" w:rsidP="00156656">
            <w:pPr>
              <w:pStyle w:val="Other0"/>
              <w:spacing w:after="120" w:line="240" w:lineRule="auto"/>
              <w:ind w:left="380" w:firstLine="20"/>
              <w:rPr>
                <w:rFonts w:ascii="Sylfaen" w:hAnsi="Sylfaen" w:cs="Sylfaen"/>
                <w:sz w:val="20"/>
                <w:szCs w:val="20"/>
              </w:rPr>
            </w:pPr>
            <w:r w:rsidRPr="008045B8">
              <w:rPr>
                <w:rFonts w:ascii="Sylfaen" w:hAnsi="Sylfaen"/>
                <w:sz w:val="20"/>
                <w:szCs w:val="20"/>
              </w:rPr>
              <w:t>կրկնությունների քանակ</w:t>
            </w:r>
          </w:p>
        </w:tc>
        <w:tc>
          <w:tcPr>
            <w:tcW w:w="5417" w:type="dxa"/>
            <w:tcBorders>
              <w:left w:val="single" w:sz="4" w:space="0" w:color="auto"/>
              <w:bottom w:val="single" w:sz="4" w:space="0" w:color="auto"/>
              <w:right w:val="single" w:sz="4" w:space="0" w:color="auto"/>
            </w:tcBorders>
            <w:shd w:val="clear" w:color="auto" w:fill="FFFFFF"/>
            <w:vAlign w:val="center"/>
          </w:tcPr>
          <w:p w14:paraId="7051C79C" w14:textId="77777777" w:rsidR="0064324F" w:rsidRPr="008045B8" w:rsidRDefault="0064324F" w:rsidP="00156656">
            <w:pPr>
              <w:pStyle w:val="Other0"/>
              <w:spacing w:after="120" w:line="240" w:lineRule="auto"/>
              <w:ind w:left="274" w:firstLine="0"/>
              <w:rPr>
                <w:rFonts w:ascii="Sylfaen" w:hAnsi="Sylfaen" w:cs="Sylfaen"/>
                <w:sz w:val="20"/>
                <w:szCs w:val="20"/>
              </w:rPr>
            </w:pPr>
            <w:r w:rsidRPr="008045B8">
              <w:rPr>
                <w:rFonts w:ascii="Sylfaen" w:hAnsi="Sylfaen"/>
                <w:sz w:val="20"/>
                <w:szCs w:val="20"/>
              </w:rPr>
              <w:t>3</w:t>
            </w:r>
          </w:p>
        </w:tc>
      </w:tr>
      <w:tr w:rsidR="0064324F" w:rsidRPr="008045B8" w14:paraId="471BE121" w14:textId="77777777" w:rsidTr="00226F6B">
        <w:tc>
          <w:tcPr>
            <w:tcW w:w="861" w:type="dxa"/>
            <w:tcBorders>
              <w:top w:val="single" w:sz="4" w:space="0" w:color="auto"/>
              <w:left w:val="single" w:sz="4" w:space="0" w:color="auto"/>
            </w:tcBorders>
            <w:shd w:val="clear" w:color="auto" w:fill="FFFFFF"/>
          </w:tcPr>
          <w:p w14:paraId="6275CAB6"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10</w:t>
            </w:r>
          </w:p>
        </w:tc>
        <w:tc>
          <w:tcPr>
            <w:tcW w:w="3168" w:type="dxa"/>
            <w:tcBorders>
              <w:top w:val="single" w:sz="4" w:space="0" w:color="auto"/>
              <w:left w:val="single" w:sz="4" w:space="0" w:color="auto"/>
            </w:tcBorders>
            <w:shd w:val="clear" w:color="auto" w:fill="FFFFFF"/>
            <w:vAlign w:val="bottom"/>
          </w:tcPr>
          <w:p w14:paraId="5BEE8208"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Ընդհանուր գործընթացի տրանզակցիայի հաղորդագրություններ`</w:t>
            </w:r>
          </w:p>
        </w:tc>
        <w:tc>
          <w:tcPr>
            <w:tcW w:w="5417" w:type="dxa"/>
            <w:tcBorders>
              <w:top w:val="single" w:sz="4" w:space="0" w:color="auto"/>
              <w:left w:val="single" w:sz="4" w:space="0" w:color="auto"/>
              <w:right w:val="single" w:sz="4" w:space="0" w:color="auto"/>
            </w:tcBorders>
            <w:shd w:val="clear" w:color="auto" w:fill="FFFFFF"/>
          </w:tcPr>
          <w:p w14:paraId="67FF458B" w14:textId="77777777" w:rsidR="0064324F" w:rsidRPr="008045B8" w:rsidRDefault="0064324F" w:rsidP="008045B8">
            <w:pPr>
              <w:spacing w:after="120"/>
              <w:rPr>
                <w:rFonts w:ascii="Sylfaen" w:hAnsi="Sylfaen" w:cs="Sylfaen"/>
                <w:sz w:val="20"/>
                <w:szCs w:val="20"/>
              </w:rPr>
            </w:pPr>
          </w:p>
        </w:tc>
      </w:tr>
      <w:tr w:rsidR="0064324F" w:rsidRPr="008045B8" w14:paraId="2B128954" w14:textId="77777777" w:rsidTr="00226F6B">
        <w:tc>
          <w:tcPr>
            <w:tcW w:w="861" w:type="dxa"/>
            <w:tcBorders>
              <w:left w:val="single" w:sz="4" w:space="0" w:color="auto"/>
            </w:tcBorders>
            <w:shd w:val="clear" w:color="auto" w:fill="FFFFFF"/>
          </w:tcPr>
          <w:p w14:paraId="13987D97" w14:textId="77777777" w:rsidR="0064324F" w:rsidRPr="008045B8" w:rsidRDefault="0064324F" w:rsidP="008045B8">
            <w:pPr>
              <w:spacing w:after="120"/>
              <w:jc w:val="center"/>
              <w:rPr>
                <w:rFonts w:ascii="Sylfaen" w:hAnsi="Sylfaen" w:cs="Sylfaen"/>
                <w:sz w:val="20"/>
                <w:szCs w:val="20"/>
              </w:rPr>
            </w:pPr>
          </w:p>
        </w:tc>
        <w:tc>
          <w:tcPr>
            <w:tcW w:w="3168" w:type="dxa"/>
            <w:tcBorders>
              <w:left w:val="single" w:sz="4" w:space="0" w:color="auto"/>
            </w:tcBorders>
            <w:shd w:val="clear" w:color="auto" w:fill="FFFFFF"/>
          </w:tcPr>
          <w:p w14:paraId="5C16D216" w14:textId="77777777" w:rsidR="0064324F" w:rsidRPr="008045B8" w:rsidRDefault="0064324F" w:rsidP="00156656">
            <w:pPr>
              <w:pStyle w:val="Other0"/>
              <w:spacing w:after="120" w:line="240" w:lineRule="auto"/>
              <w:ind w:left="360" w:firstLine="20"/>
              <w:rPr>
                <w:rFonts w:ascii="Sylfaen" w:hAnsi="Sylfaen" w:cs="Sylfaen"/>
                <w:sz w:val="20"/>
                <w:szCs w:val="20"/>
              </w:rPr>
            </w:pPr>
            <w:r w:rsidRPr="008045B8">
              <w:rPr>
                <w:rFonts w:ascii="Sylfaen" w:hAnsi="Sylfaen"/>
                <w:sz w:val="20"/>
                <w:szCs w:val="20"/>
              </w:rPr>
              <w:t>սկզբնավորող հաղորդագրություն</w:t>
            </w:r>
          </w:p>
        </w:tc>
        <w:tc>
          <w:tcPr>
            <w:tcW w:w="5417" w:type="dxa"/>
            <w:tcBorders>
              <w:left w:val="single" w:sz="4" w:space="0" w:color="auto"/>
              <w:right w:val="single" w:sz="4" w:space="0" w:color="auto"/>
            </w:tcBorders>
            <w:shd w:val="clear" w:color="auto" w:fill="FFFFFF"/>
            <w:vAlign w:val="bottom"/>
          </w:tcPr>
          <w:p w14:paraId="728673BA" w14:textId="77777777" w:rsidR="0064324F" w:rsidRPr="008045B8" w:rsidRDefault="0064324F" w:rsidP="00156656">
            <w:pPr>
              <w:pStyle w:val="Other0"/>
              <w:spacing w:after="120" w:line="240" w:lineRule="auto"/>
              <w:ind w:hanging="20"/>
              <w:rPr>
                <w:rFonts w:ascii="Sylfaen" w:hAnsi="Sylfaen" w:cs="Sylfaen"/>
                <w:sz w:val="20"/>
                <w:szCs w:val="20"/>
              </w:rPr>
            </w:pPr>
            <w:r w:rsidRPr="008045B8">
              <w:rPr>
                <w:rFonts w:ascii="Sylfaen" w:hAnsi="Sylfaen"/>
                <w:sz w:val="20"/>
                <w:szCs w:val="20"/>
              </w:rPr>
              <w:t xml:space="preserve">ժամանակավորապես ներմուծված </w:t>
            </w:r>
            <w:r w:rsidR="00654716" w:rsidRPr="008045B8">
              <w:rPr>
                <w:rFonts w:ascii="Sylfaen" w:hAnsi="Sylfaen"/>
                <w:sz w:val="20"/>
                <w:szCs w:val="20"/>
              </w:rPr>
              <w:t>եւ</w:t>
            </w:r>
            <w:r w:rsidRPr="008045B8">
              <w:rPr>
                <w:rFonts w:ascii="Sylfaen" w:hAnsi="Sylfaen"/>
                <w:sz w:val="20"/>
                <w:szCs w:val="20"/>
              </w:rPr>
              <w:t xml:space="preserve"> չարտահանված ԱՕՏՄ-ի մասին փոփոխված տեղեկություններ (P.CP.04.MSG.016)</w:t>
            </w:r>
          </w:p>
        </w:tc>
      </w:tr>
      <w:tr w:rsidR="0064324F" w:rsidRPr="008045B8" w14:paraId="71162C59" w14:textId="77777777" w:rsidTr="00226F6B">
        <w:tc>
          <w:tcPr>
            <w:tcW w:w="861" w:type="dxa"/>
            <w:tcBorders>
              <w:left w:val="single" w:sz="4" w:space="0" w:color="auto"/>
            </w:tcBorders>
            <w:shd w:val="clear" w:color="auto" w:fill="FFFFFF"/>
          </w:tcPr>
          <w:p w14:paraId="012B1E95" w14:textId="77777777" w:rsidR="0064324F" w:rsidRPr="008045B8" w:rsidRDefault="0064324F" w:rsidP="008045B8">
            <w:pPr>
              <w:spacing w:after="120"/>
              <w:jc w:val="center"/>
              <w:rPr>
                <w:rFonts w:ascii="Sylfaen" w:hAnsi="Sylfaen" w:cs="Sylfaen"/>
                <w:sz w:val="20"/>
                <w:szCs w:val="20"/>
              </w:rPr>
            </w:pPr>
          </w:p>
        </w:tc>
        <w:tc>
          <w:tcPr>
            <w:tcW w:w="3168" w:type="dxa"/>
            <w:tcBorders>
              <w:left w:val="single" w:sz="4" w:space="0" w:color="auto"/>
            </w:tcBorders>
            <w:shd w:val="clear" w:color="auto" w:fill="FFFFFF"/>
          </w:tcPr>
          <w:p w14:paraId="6E40DD0B" w14:textId="77777777" w:rsidR="0064324F" w:rsidRPr="008045B8" w:rsidRDefault="0064324F" w:rsidP="00156656">
            <w:pPr>
              <w:pStyle w:val="Other0"/>
              <w:spacing w:after="120" w:line="240" w:lineRule="auto"/>
              <w:ind w:left="360" w:firstLine="20"/>
              <w:rPr>
                <w:rFonts w:ascii="Sylfaen" w:hAnsi="Sylfaen" w:cs="Sylfaen"/>
                <w:sz w:val="20"/>
                <w:szCs w:val="20"/>
              </w:rPr>
            </w:pPr>
            <w:r w:rsidRPr="008045B8">
              <w:rPr>
                <w:rFonts w:ascii="Sylfaen" w:hAnsi="Sylfaen"/>
                <w:sz w:val="20"/>
                <w:szCs w:val="20"/>
              </w:rPr>
              <w:t>պատասխան հաղորդագրություն</w:t>
            </w:r>
          </w:p>
        </w:tc>
        <w:tc>
          <w:tcPr>
            <w:tcW w:w="5417" w:type="dxa"/>
            <w:tcBorders>
              <w:left w:val="single" w:sz="4" w:space="0" w:color="auto"/>
              <w:right w:val="single" w:sz="4" w:space="0" w:color="auto"/>
            </w:tcBorders>
            <w:shd w:val="clear" w:color="auto" w:fill="FFFFFF"/>
            <w:vAlign w:val="center"/>
          </w:tcPr>
          <w:p w14:paraId="496CE190" w14:textId="77777777" w:rsidR="0064324F" w:rsidRPr="008045B8" w:rsidRDefault="0064324F" w:rsidP="00156656">
            <w:pPr>
              <w:pStyle w:val="Other0"/>
              <w:spacing w:after="120" w:line="240" w:lineRule="auto"/>
              <w:ind w:firstLine="0"/>
              <w:rPr>
                <w:rFonts w:ascii="Sylfaen" w:hAnsi="Sylfaen" w:cs="Sylfaen"/>
                <w:sz w:val="20"/>
                <w:szCs w:val="20"/>
              </w:rPr>
            </w:pPr>
            <w:r w:rsidRPr="008045B8">
              <w:rPr>
                <w:rFonts w:ascii="Sylfaen" w:hAnsi="Sylfaen"/>
                <w:sz w:val="20"/>
                <w:szCs w:val="20"/>
              </w:rPr>
              <w:t>հաջողված մշակման վերաբերյալ ծանուցում (P.CP.04.MSG.007)</w:t>
            </w:r>
          </w:p>
        </w:tc>
      </w:tr>
      <w:tr w:rsidR="0064324F" w:rsidRPr="008045B8" w14:paraId="45C76418" w14:textId="77777777" w:rsidTr="00226F6B">
        <w:tc>
          <w:tcPr>
            <w:tcW w:w="861" w:type="dxa"/>
            <w:tcBorders>
              <w:top w:val="single" w:sz="4" w:space="0" w:color="auto"/>
              <w:left w:val="single" w:sz="4" w:space="0" w:color="auto"/>
            </w:tcBorders>
            <w:shd w:val="clear" w:color="auto" w:fill="FFFFFF"/>
          </w:tcPr>
          <w:p w14:paraId="7AB046C4" w14:textId="77777777" w:rsidR="0064324F" w:rsidRPr="008045B8" w:rsidRDefault="0064324F" w:rsidP="008045B8">
            <w:pPr>
              <w:pStyle w:val="Other0"/>
              <w:spacing w:after="120" w:line="240" w:lineRule="auto"/>
              <w:ind w:firstLine="0"/>
              <w:jc w:val="center"/>
              <w:rPr>
                <w:rFonts w:ascii="Sylfaen" w:hAnsi="Sylfaen" w:cs="Sylfaen"/>
                <w:sz w:val="20"/>
                <w:szCs w:val="20"/>
              </w:rPr>
            </w:pPr>
            <w:r w:rsidRPr="008045B8">
              <w:rPr>
                <w:rFonts w:ascii="Sylfaen" w:hAnsi="Sylfaen"/>
                <w:sz w:val="20"/>
                <w:szCs w:val="20"/>
              </w:rPr>
              <w:t>11</w:t>
            </w:r>
          </w:p>
        </w:tc>
        <w:tc>
          <w:tcPr>
            <w:tcW w:w="3168" w:type="dxa"/>
            <w:tcBorders>
              <w:top w:val="single" w:sz="4" w:space="0" w:color="auto"/>
              <w:left w:val="single" w:sz="4" w:space="0" w:color="auto"/>
            </w:tcBorders>
            <w:shd w:val="clear" w:color="auto" w:fill="FFFFFF"/>
            <w:vAlign w:val="bottom"/>
          </w:tcPr>
          <w:p w14:paraId="5797D7E5" w14:textId="77777777" w:rsidR="0064324F" w:rsidRPr="008045B8" w:rsidRDefault="0064324F" w:rsidP="00156656">
            <w:pPr>
              <w:pStyle w:val="Other0"/>
              <w:spacing w:after="120" w:line="240" w:lineRule="auto"/>
              <w:ind w:hanging="10"/>
              <w:rPr>
                <w:rFonts w:ascii="Sylfaen" w:hAnsi="Sylfaen" w:cs="Sylfaen"/>
                <w:sz w:val="20"/>
                <w:szCs w:val="20"/>
              </w:rPr>
            </w:pPr>
            <w:r w:rsidRPr="008045B8">
              <w:rPr>
                <w:rFonts w:ascii="Sylfaen" w:hAnsi="Sylfaen"/>
                <w:sz w:val="20"/>
                <w:szCs w:val="20"/>
              </w:rPr>
              <w:t>Ընդհանուր գործընթացի տրանզակցիայի հաղորդագրությունների պարամետրեր՝</w:t>
            </w:r>
          </w:p>
        </w:tc>
        <w:tc>
          <w:tcPr>
            <w:tcW w:w="5417" w:type="dxa"/>
            <w:tcBorders>
              <w:top w:val="single" w:sz="4" w:space="0" w:color="auto"/>
              <w:left w:val="single" w:sz="4" w:space="0" w:color="auto"/>
              <w:right w:val="single" w:sz="4" w:space="0" w:color="auto"/>
            </w:tcBorders>
            <w:shd w:val="clear" w:color="auto" w:fill="FFFFFF"/>
          </w:tcPr>
          <w:p w14:paraId="77424E6B" w14:textId="77777777" w:rsidR="0064324F" w:rsidRPr="008045B8" w:rsidRDefault="0064324F" w:rsidP="008045B8">
            <w:pPr>
              <w:spacing w:after="120"/>
              <w:rPr>
                <w:rFonts w:ascii="Sylfaen" w:hAnsi="Sylfaen" w:cs="Sylfaen"/>
                <w:sz w:val="20"/>
                <w:szCs w:val="20"/>
              </w:rPr>
            </w:pPr>
          </w:p>
        </w:tc>
      </w:tr>
      <w:tr w:rsidR="0064324F" w:rsidRPr="008045B8" w14:paraId="45EA906A" w14:textId="77777777" w:rsidTr="00226F6B">
        <w:tc>
          <w:tcPr>
            <w:tcW w:w="861" w:type="dxa"/>
            <w:tcBorders>
              <w:left w:val="single" w:sz="4" w:space="0" w:color="auto"/>
            </w:tcBorders>
            <w:shd w:val="clear" w:color="auto" w:fill="FFFFFF"/>
          </w:tcPr>
          <w:p w14:paraId="0D57C510" w14:textId="77777777" w:rsidR="0064324F" w:rsidRPr="008045B8" w:rsidRDefault="0064324F" w:rsidP="008045B8">
            <w:pPr>
              <w:spacing w:after="120"/>
              <w:rPr>
                <w:rFonts w:ascii="Sylfaen" w:hAnsi="Sylfaen" w:cs="Sylfaen"/>
                <w:sz w:val="20"/>
                <w:szCs w:val="20"/>
              </w:rPr>
            </w:pPr>
          </w:p>
        </w:tc>
        <w:tc>
          <w:tcPr>
            <w:tcW w:w="3168" w:type="dxa"/>
            <w:tcBorders>
              <w:left w:val="single" w:sz="4" w:space="0" w:color="auto"/>
            </w:tcBorders>
            <w:shd w:val="clear" w:color="auto" w:fill="FFFFFF"/>
          </w:tcPr>
          <w:p w14:paraId="7B2FB034" w14:textId="77777777" w:rsidR="0064324F" w:rsidRPr="008045B8" w:rsidRDefault="0064324F" w:rsidP="00156656">
            <w:pPr>
              <w:pStyle w:val="Other0"/>
              <w:spacing w:after="120" w:line="240" w:lineRule="auto"/>
              <w:ind w:left="273" w:firstLine="0"/>
              <w:rPr>
                <w:rFonts w:ascii="Sylfaen" w:hAnsi="Sylfaen" w:cs="Sylfaen"/>
                <w:sz w:val="20"/>
                <w:szCs w:val="20"/>
              </w:rPr>
            </w:pPr>
            <w:r w:rsidRPr="008045B8">
              <w:rPr>
                <w:rFonts w:ascii="Sylfaen" w:hAnsi="Sylfaen"/>
                <w:sz w:val="20"/>
                <w:szCs w:val="20"/>
              </w:rPr>
              <w:t>ԷԹՍ-ի հատկանիշ</w:t>
            </w:r>
          </w:p>
        </w:tc>
        <w:tc>
          <w:tcPr>
            <w:tcW w:w="5417" w:type="dxa"/>
            <w:tcBorders>
              <w:left w:val="single" w:sz="4" w:space="0" w:color="auto"/>
              <w:right w:val="single" w:sz="4" w:space="0" w:color="auto"/>
            </w:tcBorders>
            <w:shd w:val="clear" w:color="auto" w:fill="FFFFFF"/>
            <w:vAlign w:val="center"/>
          </w:tcPr>
          <w:p w14:paraId="6F87C056" w14:textId="77777777" w:rsidR="0064324F" w:rsidRPr="008045B8" w:rsidRDefault="0064324F" w:rsidP="00156656">
            <w:pPr>
              <w:pStyle w:val="Other0"/>
              <w:spacing w:after="120" w:line="240" w:lineRule="auto"/>
              <w:ind w:hanging="20"/>
              <w:rPr>
                <w:rFonts w:ascii="Sylfaen" w:hAnsi="Sylfaen" w:cs="Sylfaen"/>
                <w:sz w:val="20"/>
                <w:szCs w:val="20"/>
              </w:rPr>
            </w:pPr>
            <w:r w:rsidRPr="008045B8">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8045B8" w14:paraId="639D3D3F" w14:textId="77777777" w:rsidTr="00226F6B">
        <w:tc>
          <w:tcPr>
            <w:tcW w:w="861" w:type="dxa"/>
            <w:tcBorders>
              <w:left w:val="single" w:sz="4" w:space="0" w:color="auto"/>
              <w:bottom w:val="single" w:sz="4" w:space="0" w:color="auto"/>
            </w:tcBorders>
            <w:shd w:val="clear" w:color="auto" w:fill="FFFFFF"/>
          </w:tcPr>
          <w:p w14:paraId="52B2FF02" w14:textId="77777777" w:rsidR="0064324F" w:rsidRPr="008045B8" w:rsidRDefault="0064324F" w:rsidP="008045B8">
            <w:pPr>
              <w:spacing w:after="120"/>
              <w:rPr>
                <w:rFonts w:ascii="Sylfaen" w:hAnsi="Sylfaen" w:cs="Sylfaen"/>
                <w:sz w:val="20"/>
                <w:szCs w:val="20"/>
              </w:rPr>
            </w:pPr>
          </w:p>
        </w:tc>
        <w:tc>
          <w:tcPr>
            <w:tcW w:w="3168" w:type="dxa"/>
            <w:tcBorders>
              <w:left w:val="single" w:sz="4" w:space="0" w:color="auto"/>
              <w:bottom w:val="single" w:sz="4" w:space="0" w:color="auto"/>
            </w:tcBorders>
            <w:shd w:val="clear" w:color="auto" w:fill="FFFFFF"/>
            <w:vAlign w:val="center"/>
          </w:tcPr>
          <w:p w14:paraId="37EDDB06" w14:textId="77777777" w:rsidR="0064324F" w:rsidRPr="008045B8" w:rsidRDefault="0064324F" w:rsidP="00156656">
            <w:pPr>
              <w:pStyle w:val="Other0"/>
              <w:spacing w:after="120" w:line="240" w:lineRule="auto"/>
              <w:ind w:left="273" w:firstLine="0"/>
              <w:rPr>
                <w:rFonts w:ascii="Sylfaen" w:hAnsi="Sylfaen" w:cs="Sylfaen"/>
                <w:sz w:val="20"/>
                <w:szCs w:val="20"/>
                <w:lang w:val="hy-AM"/>
              </w:rPr>
            </w:pPr>
            <w:r w:rsidRPr="008045B8">
              <w:rPr>
                <w:rFonts w:ascii="Sylfaen" w:hAnsi="Sylfaen"/>
                <w:sz w:val="20"/>
                <w:szCs w:val="20"/>
                <w:lang w:val="hy-AM"/>
              </w:rPr>
              <w:t>ոչ ճշգրիտ ԷԹՍ-ով էլեկտրոնային փաստաթղթի փոխանցում</w:t>
            </w:r>
          </w:p>
        </w:tc>
        <w:tc>
          <w:tcPr>
            <w:tcW w:w="5417" w:type="dxa"/>
            <w:tcBorders>
              <w:left w:val="single" w:sz="4" w:space="0" w:color="auto"/>
              <w:bottom w:val="single" w:sz="4" w:space="0" w:color="auto"/>
              <w:right w:val="single" w:sz="4" w:space="0" w:color="auto"/>
            </w:tcBorders>
            <w:shd w:val="clear" w:color="auto" w:fill="FFFFFF"/>
          </w:tcPr>
          <w:p w14:paraId="3AF85337" w14:textId="77777777" w:rsidR="0064324F" w:rsidRPr="008045B8" w:rsidRDefault="001525D8" w:rsidP="008045B8">
            <w:pPr>
              <w:pStyle w:val="Other0"/>
              <w:spacing w:after="120" w:line="240" w:lineRule="auto"/>
              <w:rPr>
                <w:rFonts w:ascii="Sylfaen" w:hAnsi="Sylfaen" w:cs="Sylfaen"/>
                <w:sz w:val="20"/>
                <w:szCs w:val="20"/>
              </w:rPr>
            </w:pPr>
            <w:r>
              <w:rPr>
                <w:rFonts w:ascii="Sylfaen" w:hAnsi="Sylfaen"/>
                <w:sz w:val="20"/>
                <w:szCs w:val="20"/>
              </w:rPr>
              <w:t>-</w:t>
            </w:r>
          </w:p>
        </w:tc>
      </w:tr>
    </w:tbl>
    <w:p w14:paraId="224372AE" w14:textId="77777777" w:rsidR="0064324F" w:rsidRPr="00654716" w:rsidRDefault="0064324F" w:rsidP="0064324F">
      <w:pPr>
        <w:pStyle w:val="BodyText1"/>
        <w:spacing w:after="160"/>
        <w:ind w:firstLine="0"/>
        <w:jc w:val="center"/>
        <w:rPr>
          <w:rFonts w:ascii="Sylfaen" w:hAnsi="Sylfaen" w:cs="Sylfaen"/>
          <w:sz w:val="24"/>
          <w:szCs w:val="24"/>
          <w:shd w:val="clear" w:color="auto" w:fill="FFFFFF"/>
        </w:rPr>
      </w:pPr>
    </w:p>
    <w:p w14:paraId="10933A0E"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shd w:val="clear" w:color="auto" w:fill="FFFFFF"/>
        </w:rPr>
        <w:t>11.</w:t>
      </w:r>
      <w:r w:rsidRPr="00654716">
        <w:rPr>
          <w:rFonts w:ascii="Sylfaen" w:hAnsi="Sylfaen"/>
          <w:sz w:val="24"/>
          <w:szCs w:val="24"/>
        </w:rPr>
        <w:t xml:space="preserve"> «Ժամանակավորապես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ԱՕՏՄ-ի մասին տեղեկությունների ռեեստրից տեղեկությունների չեղարկման համար տեղեկատվություն ուղարկելը» ընդհանուր գործընթացի </w:t>
      </w:r>
      <w:r w:rsidR="00156656">
        <w:rPr>
          <w:rFonts w:ascii="Sylfaen" w:hAnsi="Sylfaen"/>
          <w:sz w:val="24"/>
          <w:szCs w:val="24"/>
        </w:rPr>
        <w:br/>
      </w:r>
      <w:r w:rsidRPr="00654716">
        <w:rPr>
          <w:rFonts w:ascii="Sylfaen" w:hAnsi="Sylfaen"/>
          <w:sz w:val="24"/>
          <w:szCs w:val="24"/>
        </w:rPr>
        <w:t>տրանզակցիա (P.CP.04.TRN.012)</w:t>
      </w:r>
    </w:p>
    <w:p w14:paraId="7B26F171" w14:textId="77777777" w:rsidR="0064324F" w:rsidRPr="00654716" w:rsidRDefault="0064324F" w:rsidP="008045B8">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31.</w:t>
      </w:r>
      <w:r w:rsidR="008045B8">
        <w:rPr>
          <w:rFonts w:ascii="Sylfaen" w:hAnsi="Sylfaen"/>
          <w:sz w:val="24"/>
          <w:szCs w:val="24"/>
        </w:rPr>
        <w:tab/>
      </w:r>
      <w:r w:rsidRPr="00654716">
        <w:rPr>
          <w:rFonts w:ascii="Sylfaen" w:hAnsi="Sylfaen"/>
          <w:sz w:val="24"/>
          <w:szCs w:val="24"/>
        </w:rPr>
        <w:t xml:space="preserve">«Ժամանակավորապես ներմուծված </w:t>
      </w:r>
      <w:r w:rsidR="00654716">
        <w:rPr>
          <w:rFonts w:ascii="Sylfaen" w:hAnsi="Sylfaen"/>
          <w:sz w:val="24"/>
          <w:szCs w:val="24"/>
        </w:rPr>
        <w:t>եւ</w:t>
      </w:r>
      <w:r w:rsidRPr="00654716">
        <w:rPr>
          <w:rFonts w:ascii="Sylfaen" w:hAnsi="Sylfaen"/>
          <w:sz w:val="24"/>
          <w:szCs w:val="24"/>
        </w:rPr>
        <w:t xml:space="preserve"> չարտահանված ԱՕՏՄ-ների մասին տեղեկությունների ռեեստրից տեղեկությունների չեղարկման համար տեղեկատվություն ուղարկելը» ընդհանուր գործընթացի տրանզակցիան (P.CP.04.TRN.012) կատարվում է նախաձեռնողի կողմից ռեսպոնդենտին համապատասխան տեղեկությունների փոխանցման համար: Ընդհանուր </w:t>
      </w:r>
      <w:r w:rsidRPr="008045B8">
        <w:rPr>
          <w:rFonts w:ascii="Sylfaen" w:hAnsi="Sylfaen"/>
          <w:spacing w:val="-4"/>
          <w:sz w:val="24"/>
          <w:szCs w:val="24"/>
        </w:rPr>
        <w:t>գործընթացի նշված տրանզակցիայի կատարման սխեման ներկայացված է 20-րդ նկարում։ Ընդհանուր գործընթացի տրանզակցիայի պարամետրերը բերված են 21-րդ աղյուսակում</w:t>
      </w:r>
      <w:r w:rsidRPr="00654716">
        <w:rPr>
          <w:rFonts w:ascii="Sylfaen" w:hAnsi="Sylfaen"/>
          <w:sz w:val="24"/>
          <w:szCs w:val="24"/>
        </w:rPr>
        <w:t>։</w:t>
      </w:r>
    </w:p>
    <w:p w14:paraId="20096B66" w14:textId="77777777" w:rsidR="0064324F" w:rsidRPr="00654716" w:rsidRDefault="0064324F" w:rsidP="0064324F">
      <w:pPr>
        <w:spacing w:after="160" w:line="360" w:lineRule="auto"/>
        <w:rPr>
          <w:rFonts w:ascii="Sylfaen" w:hAnsi="Sylfaen" w:cs="Sylfaen"/>
        </w:rPr>
      </w:pPr>
    </w:p>
    <w:p w14:paraId="2469D889" w14:textId="77777777" w:rsidR="0064324F" w:rsidRPr="00654716" w:rsidRDefault="009F1E00" w:rsidP="0064324F">
      <w:pPr>
        <w:spacing w:after="160" w:line="360" w:lineRule="auto"/>
        <w:rPr>
          <w:rFonts w:ascii="Sylfaen" w:hAnsi="Sylfaen" w:cs="Sylfaen"/>
        </w:rPr>
      </w:pPr>
      <w:r>
        <w:rPr>
          <w:rFonts w:ascii="Sylfaen" w:hAnsi="Sylfaen" w:cs="Sylfaen"/>
          <w:noProof/>
          <w:lang w:val="en-US" w:eastAsia="en-US" w:bidi="ar-SA"/>
        </w:rPr>
        <w:pict w14:anchorId="149881B6">
          <v:group id="_x0000_s1418" style="position:absolute;margin-left:6.35pt;margin-top:5.65pt;width:444pt;height:259.5pt;z-index:251880896" coordorigin="1545,1531" coordsize="8880,5190">
            <v:rect id="_x0000_s1351" style="position:absolute;left:2250;top:1531;width:4095;height:195" stroked="f">
              <v:textbox inset="0,0,0,0">
                <w:txbxContent>
                  <w:p w14:paraId="469A21E3" w14:textId="77777777" w:rsidR="00846ABE" w:rsidRPr="00BA13AA" w:rsidRDefault="00846ABE" w:rsidP="0064324F">
                    <w:pPr>
                      <w:jc w:val="center"/>
                      <w:rPr>
                        <w:rFonts w:ascii="Sylfaen" w:hAnsi="Sylfaen"/>
                        <w:sz w:val="20"/>
                      </w:rPr>
                    </w:pPr>
                    <w:r>
                      <w:rPr>
                        <w:rFonts w:ascii="Sylfaen" w:hAnsi="Sylfaen"/>
                        <w:sz w:val="16"/>
                      </w:rPr>
                      <w:t>: Նախաձեռնող</w:t>
                    </w:r>
                  </w:p>
                </w:txbxContent>
              </v:textbox>
            </v:rect>
            <v:rect id="_x0000_s1352" style="position:absolute;left:7350;top:1531;width:2910;height:195" stroked="f">
              <v:textbox inset="0,0,0,0">
                <w:txbxContent>
                  <w:p w14:paraId="46CD8405" w14:textId="77777777" w:rsidR="00846ABE" w:rsidRPr="00187213" w:rsidRDefault="00846ABE" w:rsidP="0064324F">
                    <w:pPr>
                      <w:jc w:val="center"/>
                      <w:rPr>
                        <w:rFonts w:ascii="Sylfaen" w:hAnsi="Sylfaen"/>
                        <w:sz w:val="20"/>
                      </w:rPr>
                    </w:pPr>
                    <w:r>
                      <w:rPr>
                        <w:rFonts w:ascii="Sylfaen" w:hAnsi="Sylfaen"/>
                        <w:sz w:val="16"/>
                      </w:rPr>
                      <w:t>: Ռեսպոնդենտ</w:t>
                    </w:r>
                  </w:p>
                </w:txbxContent>
              </v:textbox>
            </v:rect>
            <v:rect id="_x0000_s1353" style="position:absolute;left:1545;top:2806;width:915;height:510" stroked="f">
              <v:textbox inset="0,0,0,0">
                <w:txbxContent>
                  <w:p w14:paraId="40586651" w14:textId="77777777" w:rsidR="00846ABE" w:rsidRPr="008045B8" w:rsidRDefault="00846ABE" w:rsidP="0064324F">
                    <w:pPr>
                      <w:jc w:val="center"/>
                      <w:rPr>
                        <w:rFonts w:ascii="Sylfaen" w:hAnsi="Sylfaen"/>
                        <w:sz w:val="16"/>
                      </w:rPr>
                    </w:pPr>
                    <w:r w:rsidRPr="008045B8">
                      <w:rPr>
                        <w:rFonts w:ascii="Sylfaen" w:hAnsi="Sylfaen"/>
                        <w:sz w:val="12"/>
                      </w:rPr>
                      <w:t>Հսկողության սխալ</w:t>
                    </w:r>
                  </w:p>
                </w:txbxContent>
              </v:textbox>
            </v:rect>
            <v:rect id="_x0000_s1354" style="position:absolute;left:3450;top:6481;width:675;height:240" stroked="f">
              <v:textbox inset="0,0,0,0">
                <w:txbxContent>
                  <w:p w14:paraId="0C29D8F9" w14:textId="77777777" w:rsidR="00846ABE" w:rsidRPr="004F1B1A" w:rsidRDefault="00846ABE" w:rsidP="0064324F">
                    <w:pPr>
                      <w:jc w:val="center"/>
                      <w:rPr>
                        <w:rFonts w:ascii="Sylfaen" w:hAnsi="Sylfaen"/>
                        <w:sz w:val="12"/>
                        <w:szCs w:val="12"/>
                      </w:rPr>
                    </w:pPr>
                    <w:r w:rsidRPr="0033721F">
                      <w:rPr>
                        <w:rFonts w:ascii="Sylfaen" w:hAnsi="Sylfaen"/>
                        <w:sz w:val="12"/>
                        <w:szCs w:val="12"/>
                      </w:rPr>
                      <w:t>Հաջողված</w:t>
                    </w:r>
                  </w:p>
                </w:txbxContent>
              </v:textbox>
            </v:rect>
            <v:rect id="_x0000_s1379" style="position:absolute;left:2640;top:2806;width:2445;height:1455" stroked="f">
              <v:textbox inset="0,0,0,0">
                <w:txbxContent>
                  <w:p w14:paraId="0228F11D" w14:textId="77777777" w:rsidR="00846ABE" w:rsidRPr="008045B8" w:rsidRDefault="00846ABE" w:rsidP="0064324F">
                    <w:pPr>
                      <w:jc w:val="center"/>
                      <w:rPr>
                        <w:rFonts w:ascii="Sylfaen" w:hAnsi="Sylfaen"/>
                        <w:sz w:val="18"/>
                      </w:rPr>
                    </w:pPr>
                    <w:r w:rsidRPr="008045B8">
                      <w:rPr>
                        <w:rFonts w:ascii="Sylfaen" w:hAnsi="Sylfaen"/>
                        <w:sz w:val="14"/>
                      </w:rPr>
                      <w:t xml:space="preserve">Ժամանակավորապես ներմուծված և չարտահանված ԱՕՏՄ-ների մասին տեղեկությունների ռեեստրից տեղեկությունների չեղարկման մասին տեղեկատվություն ուղարկելը </w:t>
                    </w:r>
                  </w:p>
                </w:txbxContent>
              </v:textbox>
            </v:rect>
            <v:rect id="_x0000_s1380" style="position:absolute;left:7980;top:2806;width:2445;height:1455" stroked="f">
              <v:textbox inset="0,0,0,0">
                <w:txbxContent>
                  <w:p w14:paraId="312D4FE1" w14:textId="77777777" w:rsidR="00846ABE" w:rsidRPr="008045B8" w:rsidRDefault="00846ABE" w:rsidP="0064324F">
                    <w:pPr>
                      <w:jc w:val="center"/>
                      <w:rPr>
                        <w:rFonts w:ascii="Sylfaen" w:hAnsi="Sylfaen"/>
                        <w:sz w:val="18"/>
                      </w:rPr>
                    </w:pPr>
                    <w:r w:rsidRPr="008045B8">
                      <w:rPr>
                        <w:rFonts w:ascii="Sylfaen" w:hAnsi="Sylfaen"/>
                        <w:sz w:val="14"/>
                      </w:rPr>
                      <w:t xml:space="preserve">Ժամանակավորապես ներմուծված և չարտահանված ԱՕՏՄ-ների մասին տեղեկությունների ռեեստրից տեղեկությունների չեղարկման մասին տեղեկատվության ընդունում և մշակում </w:t>
                    </w:r>
                  </w:p>
                </w:txbxContent>
              </v:textbox>
            </v:rect>
            <v:rect id="_x0000_s1381" style="position:absolute;left:5385;top:4006;width:2340;height:735" stroked="f">
              <v:textbox inset="0,0,0,0">
                <w:txbxContent>
                  <w:p w14:paraId="653A7648" w14:textId="77777777" w:rsidR="00846ABE" w:rsidRPr="008045B8" w:rsidRDefault="00846ABE" w:rsidP="0064324F">
                    <w:pPr>
                      <w:jc w:val="center"/>
                      <w:rPr>
                        <w:rFonts w:ascii="Sylfaen" w:hAnsi="Sylfaen"/>
                        <w:sz w:val="18"/>
                      </w:rPr>
                    </w:pPr>
                    <w:r w:rsidRPr="008045B8">
                      <w:rPr>
                        <w:rFonts w:ascii="Sylfaen" w:hAnsi="Sylfaen"/>
                        <w:sz w:val="14"/>
                      </w:rPr>
                      <w:t>Հաջողված մշակման վերաբերյալ ծանուցում (Р.СР.04 .MSG.007)</w:t>
                    </w:r>
                  </w:p>
                </w:txbxContent>
              </v:textbox>
            </v:rect>
            <v:rect id="_x0000_s1382" style="position:absolute;left:5280;top:1861;width:2445;height:1455" stroked="f">
              <v:textbox inset="0,0,0,0">
                <w:txbxContent>
                  <w:p w14:paraId="25054E08" w14:textId="77777777" w:rsidR="00846ABE" w:rsidRPr="008045B8" w:rsidRDefault="00846ABE" w:rsidP="0064324F">
                    <w:pPr>
                      <w:jc w:val="center"/>
                      <w:rPr>
                        <w:rFonts w:ascii="Sylfaen" w:hAnsi="Sylfaen"/>
                        <w:sz w:val="18"/>
                      </w:rPr>
                    </w:pPr>
                    <w:r w:rsidRPr="008045B8">
                      <w:rPr>
                        <w:rFonts w:ascii="Sylfaen" w:hAnsi="Sylfaen"/>
                        <w:sz w:val="14"/>
                      </w:rPr>
                      <w:t>ժամանակավորապես ներմուծված և չարտահանված ԱՕՏՄ-ների մասին տեղեկությունների ռեեստրից տեղեկությունների չեղարկման մասին տեղեկատվություն (Р.СР.04 MSG.017)</w:t>
                    </w:r>
                  </w:p>
                </w:txbxContent>
              </v:textbox>
            </v:rect>
            <v:rect id="_x0000_s1383" style="position:absolute;left:2025;top:5041;width:3600;height:600" stroked="f">
              <v:textbox inset="0,0,0,0">
                <w:txbxContent>
                  <w:p w14:paraId="30CC6214" w14:textId="77777777" w:rsidR="00846ABE" w:rsidRPr="008045B8" w:rsidRDefault="00846ABE" w:rsidP="0064324F">
                    <w:pPr>
                      <w:jc w:val="center"/>
                      <w:rPr>
                        <w:rFonts w:ascii="Sylfaen" w:hAnsi="Sylfaen"/>
                        <w:sz w:val="18"/>
                      </w:rPr>
                    </w:pPr>
                    <w:r w:rsidRPr="008045B8">
                      <w:rPr>
                        <w:rFonts w:ascii="Sylfaen" w:hAnsi="Sylfaen"/>
                        <w:sz w:val="14"/>
                      </w:rPr>
                      <w:t>: ԱՕՏՄ-ի ռեեստր [տեղեկությունները մշակվել են]</w:t>
                    </w:r>
                  </w:p>
                </w:txbxContent>
              </v:textbox>
            </v:rect>
          </v:group>
        </w:pict>
      </w:r>
      <w:r w:rsidR="0064324F" w:rsidRPr="00654716">
        <w:rPr>
          <w:rFonts w:ascii="Sylfaen" w:hAnsi="Sylfaen" w:cs="Sylfaen"/>
          <w:noProof/>
          <w:lang w:val="en-US" w:eastAsia="en-US" w:bidi="ar-SA"/>
        </w:rPr>
        <w:drawing>
          <wp:inline distT="0" distB="0" distL="0" distR="0" wp14:anchorId="39B4E32E" wp14:editId="6B7C4129">
            <wp:extent cx="5913120" cy="3517265"/>
            <wp:effectExtent l="0" t="0" r="0" b="0"/>
            <wp:docPr id="56"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9" cstate="print"/>
                    <a:stretch/>
                  </pic:blipFill>
                  <pic:spPr>
                    <a:xfrm>
                      <a:off x="0" y="0"/>
                      <a:ext cx="5913120" cy="3517265"/>
                    </a:xfrm>
                    <a:prstGeom prst="rect">
                      <a:avLst/>
                    </a:prstGeom>
                  </pic:spPr>
                </pic:pic>
              </a:graphicData>
            </a:graphic>
          </wp:inline>
        </w:drawing>
      </w:r>
    </w:p>
    <w:p w14:paraId="0BA4C741" w14:textId="77777777" w:rsidR="0064324F" w:rsidRPr="00214E18" w:rsidRDefault="0064324F" w:rsidP="0064324F">
      <w:pPr>
        <w:pStyle w:val="Picturecaption0"/>
        <w:spacing w:after="160" w:line="360" w:lineRule="auto"/>
        <w:rPr>
          <w:rFonts w:ascii="Sylfaen" w:hAnsi="Sylfaen" w:cs="Sylfaen"/>
          <w:sz w:val="20"/>
          <w:szCs w:val="20"/>
          <w:lang w:val="hy-AM"/>
        </w:rPr>
      </w:pPr>
      <w:r w:rsidRPr="00214E18">
        <w:rPr>
          <w:rFonts w:ascii="Sylfaen" w:hAnsi="Sylfaen"/>
          <w:sz w:val="20"/>
          <w:szCs w:val="20"/>
          <w:lang w:val="hy-AM"/>
        </w:rPr>
        <w:t xml:space="preserve">Նկ. 20. «Ժամանակավորապես ներմուծված </w:t>
      </w:r>
      <w:r w:rsidR="00654716" w:rsidRPr="00214E18">
        <w:rPr>
          <w:rFonts w:ascii="Sylfaen" w:hAnsi="Sylfaen"/>
          <w:sz w:val="20"/>
          <w:szCs w:val="20"/>
          <w:lang w:val="hy-AM"/>
        </w:rPr>
        <w:t>եւ</w:t>
      </w:r>
      <w:r w:rsidRPr="00214E18">
        <w:rPr>
          <w:rFonts w:ascii="Sylfaen" w:hAnsi="Sylfaen"/>
          <w:sz w:val="20"/>
          <w:szCs w:val="20"/>
          <w:lang w:val="hy-AM"/>
        </w:rPr>
        <w:t xml:space="preserve"> չարտահանված ԱՕՏՄ-ների մասին տեղեկությունների ռեեստրից տեղեկությունների չեղարկման համար տեղեկատվություն ուղարկելը» ընդհանուր գործընթացի տրանզակցիայի (P.CP.04.TRN.012) կատարման սխեմա</w:t>
      </w:r>
    </w:p>
    <w:p w14:paraId="4B7CC707" w14:textId="77777777" w:rsidR="0064324F" w:rsidRPr="00214E18" w:rsidRDefault="0064324F" w:rsidP="0064324F">
      <w:pPr>
        <w:pStyle w:val="Heading10"/>
        <w:spacing w:after="160" w:line="360" w:lineRule="auto"/>
        <w:ind w:left="0"/>
        <w:jc w:val="right"/>
        <w:rPr>
          <w:rFonts w:ascii="Sylfaen" w:hAnsi="Sylfaen" w:cs="Sylfaen"/>
          <w:color w:val="000000" w:themeColor="text1"/>
          <w:sz w:val="24"/>
          <w:szCs w:val="24"/>
          <w:lang w:val="hy-AM"/>
        </w:rPr>
      </w:pPr>
      <w:r w:rsidRPr="00214E18">
        <w:rPr>
          <w:rFonts w:ascii="Sylfaen" w:hAnsi="Sylfaen"/>
          <w:color w:val="000000" w:themeColor="text1"/>
          <w:sz w:val="24"/>
          <w:szCs w:val="24"/>
          <w:lang w:val="hy-AM"/>
        </w:rPr>
        <w:t>Աղյուսակ 21</w:t>
      </w:r>
    </w:p>
    <w:p w14:paraId="0CEC3D26" w14:textId="77777777" w:rsidR="0064324F" w:rsidRPr="00214E18" w:rsidRDefault="0064324F" w:rsidP="0064324F">
      <w:pPr>
        <w:pStyle w:val="Heading10"/>
        <w:spacing w:after="160" w:line="360" w:lineRule="auto"/>
        <w:ind w:left="0"/>
        <w:jc w:val="center"/>
        <w:rPr>
          <w:rFonts w:ascii="Sylfaen" w:hAnsi="Sylfaen" w:cs="Sylfaen"/>
          <w:color w:val="000000" w:themeColor="text1"/>
          <w:sz w:val="24"/>
          <w:szCs w:val="24"/>
          <w:lang w:val="hy-AM"/>
        </w:rPr>
      </w:pPr>
      <w:r w:rsidRPr="00214E18">
        <w:rPr>
          <w:rFonts w:ascii="Sylfaen" w:hAnsi="Sylfaen"/>
          <w:color w:val="000000" w:themeColor="text1"/>
          <w:sz w:val="24"/>
          <w:szCs w:val="24"/>
          <w:lang w:val="hy-AM"/>
        </w:rPr>
        <w:t xml:space="preserve">«Ժամանակավորապես ներմուծված </w:t>
      </w:r>
      <w:r w:rsidR="00654716" w:rsidRPr="00214E18">
        <w:rPr>
          <w:rFonts w:ascii="Sylfaen" w:hAnsi="Sylfaen"/>
          <w:color w:val="000000" w:themeColor="text1"/>
          <w:sz w:val="24"/>
          <w:szCs w:val="24"/>
          <w:lang w:val="hy-AM"/>
        </w:rPr>
        <w:t>եւ</w:t>
      </w:r>
      <w:r w:rsidRPr="00214E18">
        <w:rPr>
          <w:rFonts w:ascii="Sylfaen" w:hAnsi="Sylfaen"/>
          <w:color w:val="000000" w:themeColor="text1"/>
          <w:sz w:val="24"/>
          <w:szCs w:val="24"/>
          <w:lang w:val="hy-AM"/>
        </w:rPr>
        <w:t xml:space="preserve"> չարտահանված ԱՕՏՄ-ի մասին տեղեկությունների չեղարկման համար տեղեկատվություն ուղարկելը»</w:t>
      </w:r>
      <w:r w:rsidR="002C5E73">
        <w:rPr>
          <w:rFonts w:ascii="Sylfaen" w:hAnsi="Sylfaen"/>
          <w:color w:val="000000" w:themeColor="text1"/>
          <w:sz w:val="24"/>
          <w:szCs w:val="24"/>
          <w:lang w:val="hy-AM"/>
        </w:rPr>
        <w:t xml:space="preserve"> </w:t>
      </w:r>
      <w:r w:rsidRPr="00214E18">
        <w:rPr>
          <w:rFonts w:ascii="Sylfaen" w:hAnsi="Sylfaen"/>
          <w:color w:val="000000" w:themeColor="text1"/>
          <w:sz w:val="24"/>
          <w:szCs w:val="24"/>
          <w:lang w:val="hy-AM"/>
        </w:rPr>
        <w:t>ընդհանուր գործընթացի տրանզակցիայի (P.CP.04.TRN.012) նկարագրությունը</w:t>
      </w:r>
    </w:p>
    <w:tbl>
      <w:tblPr>
        <w:tblOverlap w:val="never"/>
        <w:tblW w:w="9366" w:type="dxa"/>
        <w:tblLayout w:type="fixed"/>
        <w:tblCellMar>
          <w:left w:w="10" w:type="dxa"/>
          <w:right w:w="10" w:type="dxa"/>
        </w:tblCellMar>
        <w:tblLook w:val="0000" w:firstRow="0" w:lastRow="0" w:firstColumn="0" w:lastColumn="0" w:noHBand="0" w:noVBand="0"/>
      </w:tblPr>
      <w:tblGrid>
        <w:gridCol w:w="861"/>
        <w:gridCol w:w="3121"/>
        <w:gridCol w:w="5384"/>
      </w:tblGrid>
      <w:tr w:rsidR="0064324F" w:rsidRPr="00214E18" w14:paraId="52EB22A3" w14:textId="77777777" w:rsidTr="00156656">
        <w:trPr>
          <w:tblHeader/>
        </w:trPr>
        <w:tc>
          <w:tcPr>
            <w:tcW w:w="861" w:type="dxa"/>
            <w:tcBorders>
              <w:top w:val="single" w:sz="4" w:space="0" w:color="auto"/>
              <w:left w:val="single" w:sz="4" w:space="0" w:color="auto"/>
            </w:tcBorders>
          </w:tcPr>
          <w:p w14:paraId="5DF299F8"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Համարը՝ ը/կ</w:t>
            </w:r>
          </w:p>
        </w:tc>
        <w:tc>
          <w:tcPr>
            <w:tcW w:w="3121" w:type="dxa"/>
            <w:tcBorders>
              <w:top w:val="single" w:sz="4" w:space="0" w:color="auto"/>
              <w:left w:val="single" w:sz="4" w:space="0" w:color="auto"/>
            </w:tcBorders>
          </w:tcPr>
          <w:p w14:paraId="3F099DA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Պարտադիր տարր</w:t>
            </w:r>
          </w:p>
        </w:tc>
        <w:tc>
          <w:tcPr>
            <w:tcW w:w="5384" w:type="dxa"/>
            <w:tcBorders>
              <w:top w:val="single" w:sz="4" w:space="0" w:color="auto"/>
              <w:left w:val="single" w:sz="4" w:space="0" w:color="auto"/>
              <w:right w:val="single" w:sz="4" w:space="0" w:color="auto"/>
            </w:tcBorders>
          </w:tcPr>
          <w:p w14:paraId="6EF1F25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Նկարագրություն</w:t>
            </w:r>
          </w:p>
        </w:tc>
      </w:tr>
      <w:tr w:rsidR="0064324F" w:rsidRPr="00214E18" w14:paraId="524B7151" w14:textId="77777777" w:rsidTr="00156656">
        <w:trPr>
          <w:tblHeader/>
        </w:trPr>
        <w:tc>
          <w:tcPr>
            <w:tcW w:w="861" w:type="dxa"/>
            <w:tcBorders>
              <w:top w:val="single" w:sz="4" w:space="0" w:color="auto"/>
              <w:left w:val="single" w:sz="4" w:space="0" w:color="auto"/>
            </w:tcBorders>
          </w:tcPr>
          <w:p w14:paraId="219CAD0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w:t>
            </w:r>
          </w:p>
        </w:tc>
        <w:tc>
          <w:tcPr>
            <w:tcW w:w="3121" w:type="dxa"/>
            <w:tcBorders>
              <w:top w:val="single" w:sz="4" w:space="0" w:color="auto"/>
              <w:left w:val="single" w:sz="4" w:space="0" w:color="auto"/>
            </w:tcBorders>
          </w:tcPr>
          <w:p w14:paraId="12A7531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w:t>
            </w:r>
          </w:p>
        </w:tc>
        <w:tc>
          <w:tcPr>
            <w:tcW w:w="5384" w:type="dxa"/>
            <w:tcBorders>
              <w:top w:val="single" w:sz="4" w:space="0" w:color="auto"/>
              <w:left w:val="single" w:sz="4" w:space="0" w:color="auto"/>
              <w:right w:val="single" w:sz="4" w:space="0" w:color="auto"/>
            </w:tcBorders>
          </w:tcPr>
          <w:p w14:paraId="382A855F"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3</w:t>
            </w:r>
          </w:p>
        </w:tc>
      </w:tr>
      <w:tr w:rsidR="0064324F" w:rsidRPr="00214E18" w14:paraId="2048C941" w14:textId="77777777" w:rsidTr="00214E18">
        <w:tc>
          <w:tcPr>
            <w:tcW w:w="861" w:type="dxa"/>
            <w:tcBorders>
              <w:top w:val="single" w:sz="4" w:space="0" w:color="auto"/>
              <w:left w:val="single" w:sz="4" w:space="0" w:color="auto"/>
            </w:tcBorders>
          </w:tcPr>
          <w:p w14:paraId="3347082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w:t>
            </w:r>
          </w:p>
        </w:tc>
        <w:tc>
          <w:tcPr>
            <w:tcW w:w="3121" w:type="dxa"/>
            <w:tcBorders>
              <w:top w:val="single" w:sz="4" w:space="0" w:color="auto"/>
              <w:left w:val="single" w:sz="4" w:space="0" w:color="auto"/>
            </w:tcBorders>
          </w:tcPr>
          <w:p w14:paraId="471127FF"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Ծածկագրային նշագիր</w:t>
            </w:r>
          </w:p>
        </w:tc>
        <w:tc>
          <w:tcPr>
            <w:tcW w:w="5384" w:type="dxa"/>
            <w:tcBorders>
              <w:top w:val="single" w:sz="4" w:space="0" w:color="auto"/>
              <w:left w:val="single" w:sz="4" w:space="0" w:color="auto"/>
              <w:right w:val="single" w:sz="4" w:space="0" w:color="auto"/>
            </w:tcBorders>
          </w:tcPr>
          <w:p w14:paraId="78383B53"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P.CP.04.TRN.012</w:t>
            </w:r>
          </w:p>
        </w:tc>
      </w:tr>
      <w:tr w:rsidR="0064324F" w:rsidRPr="00214E18" w14:paraId="4B381723" w14:textId="77777777" w:rsidTr="00214E18">
        <w:tc>
          <w:tcPr>
            <w:tcW w:w="861" w:type="dxa"/>
            <w:tcBorders>
              <w:top w:val="single" w:sz="4" w:space="0" w:color="auto"/>
              <w:left w:val="single" w:sz="4" w:space="0" w:color="auto"/>
            </w:tcBorders>
          </w:tcPr>
          <w:p w14:paraId="235D7DE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w:t>
            </w:r>
          </w:p>
        </w:tc>
        <w:tc>
          <w:tcPr>
            <w:tcW w:w="3121" w:type="dxa"/>
            <w:tcBorders>
              <w:top w:val="single" w:sz="4" w:space="0" w:color="auto"/>
              <w:left w:val="single" w:sz="4" w:space="0" w:color="auto"/>
            </w:tcBorders>
          </w:tcPr>
          <w:p w14:paraId="54B31494"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Ընդհանուր գործընթացի տրանզակցիայի անվանում</w:t>
            </w:r>
          </w:p>
        </w:tc>
        <w:tc>
          <w:tcPr>
            <w:tcW w:w="5384" w:type="dxa"/>
            <w:tcBorders>
              <w:top w:val="single" w:sz="4" w:space="0" w:color="auto"/>
              <w:left w:val="single" w:sz="4" w:space="0" w:color="auto"/>
              <w:right w:val="single" w:sz="4" w:space="0" w:color="auto"/>
            </w:tcBorders>
          </w:tcPr>
          <w:p w14:paraId="7529448F"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 xml:space="preserve">ժամանակավորապես ներմուծված </w:t>
            </w:r>
            <w:r w:rsidR="00654716" w:rsidRPr="00214E18">
              <w:rPr>
                <w:rFonts w:ascii="Sylfaen" w:hAnsi="Sylfaen"/>
                <w:sz w:val="20"/>
                <w:szCs w:val="20"/>
              </w:rPr>
              <w:t>եւ</w:t>
            </w:r>
            <w:r w:rsidRPr="00214E18">
              <w:rPr>
                <w:rFonts w:ascii="Sylfaen" w:hAnsi="Sylfaen"/>
                <w:sz w:val="20"/>
                <w:szCs w:val="20"/>
              </w:rPr>
              <w:t xml:space="preserve"> չարտահանված ԱՕՏՄ-ների մասին տեղեկությունների ռեեստրից տեղեկությունների չեղարկման համար տեղեկատվություն ուղարկելը</w:t>
            </w:r>
          </w:p>
        </w:tc>
      </w:tr>
      <w:tr w:rsidR="0064324F" w:rsidRPr="00214E18" w14:paraId="50EA364B" w14:textId="77777777" w:rsidTr="00214E18">
        <w:tc>
          <w:tcPr>
            <w:tcW w:w="861" w:type="dxa"/>
            <w:tcBorders>
              <w:top w:val="single" w:sz="4" w:space="0" w:color="auto"/>
              <w:left w:val="single" w:sz="4" w:space="0" w:color="auto"/>
            </w:tcBorders>
          </w:tcPr>
          <w:p w14:paraId="41DC76DA"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3</w:t>
            </w:r>
          </w:p>
        </w:tc>
        <w:tc>
          <w:tcPr>
            <w:tcW w:w="3121" w:type="dxa"/>
            <w:tcBorders>
              <w:top w:val="single" w:sz="4" w:space="0" w:color="auto"/>
              <w:left w:val="single" w:sz="4" w:space="0" w:color="auto"/>
            </w:tcBorders>
          </w:tcPr>
          <w:p w14:paraId="41C85A91"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Ընդհանուր գործընթացի տրանզակցիայի ձ</w:t>
            </w:r>
            <w:r w:rsidR="00654716" w:rsidRPr="00214E18">
              <w:rPr>
                <w:rFonts w:ascii="Sylfaen" w:hAnsi="Sylfaen"/>
                <w:sz w:val="20"/>
                <w:szCs w:val="20"/>
              </w:rPr>
              <w:t>եւ</w:t>
            </w:r>
            <w:r w:rsidRPr="00214E18">
              <w:rPr>
                <w:rFonts w:ascii="Sylfaen" w:hAnsi="Sylfaen"/>
                <w:sz w:val="20"/>
                <w:szCs w:val="20"/>
              </w:rPr>
              <w:t>անմուշ</w:t>
            </w:r>
          </w:p>
        </w:tc>
        <w:tc>
          <w:tcPr>
            <w:tcW w:w="5384" w:type="dxa"/>
            <w:tcBorders>
              <w:top w:val="single" w:sz="4" w:space="0" w:color="auto"/>
              <w:left w:val="single" w:sz="4" w:space="0" w:color="auto"/>
              <w:right w:val="single" w:sz="4" w:space="0" w:color="auto"/>
            </w:tcBorders>
          </w:tcPr>
          <w:p w14:paraId="3E47508E"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հարցում/պատասխան</w:t>
            </w:r>
          </w:p>
        </w:tc>
      </w:tr>
      <w:tr w:rsidR="0064324F" w:rsidRPr="00214E18" w14:paraId="346032AC" w14:textId="77777777" w:rsidTr="00214E18">
        <w:tc>
          <w:tcPr>
            <w:tcW w:w="861" w:type="dxa"/>
            <w:tcBorders>
              <w:top w:val="single" w:sz="4" w:space="0" w:color="auto"/>
              <w:left w:val="single" w:sz="4" w:space="0" w:color="auto"/>
            </w:tcBorders>
          </w:tcPr>
          <w:p w14:paraId="4431CBDD"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4</w:t>
            </w:r>
          </w:p>
        </w:tc>
        <w:tc>
          <w:tcPr>
            <w:tcW w:w="3121" w:type="dxa"/>
            <w:tcBorders>
              <w:top w:val="single" w:sz="4" w:space="0" w:color="auto"/>
              <w:left w:val="single" w:sz="4" w:space="0" w:color="auto"/>
            </w:tcBorders>
          </w:tcPr>
          <w:p w14:paraId="4566B759"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Սկզբնավորող դեր</w:t>
            </w:r>
          </w:p>
        </w:tc>
        <w:tc>
          <w:tcPr>
            <w:tcW w:w="5384" w:type="dxa"/>
            <w:tcBorders>
              <w:top w:val="single" w:sz="4" w:space="0" w:color="auto"/>
              <w:left w:val="single" w:sz="4" w:space="0" w:color="auto"/>
              <w:right w:val="single" w:sz="4" w:space="0" w:color="auto"/>
            </w:tcBorders>
          </w:tcPr>
          <w:p w14:paraId="1094B7E9"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նախաձեռնող</w:t>
            </w:r>
          </w:p>
        </w:tc>
      </w:tr>
      <w:tr w:rsidR="0064324F" w:rsidRPr="00214E18" w14:paraId="7C832AD5" w14:textId="77777777" w:rsidTr="00214E18">
        <w:tc>
          <w:tcPr>
            <w:tcW w:w="861" w:type="dxa"/>
            <w:tcBorders>
              <w:top w:val="single" w:sz="4" w:space="0" w:color="auto"/>
              <w:left w:val="single" w:sz="4" w:space="0" w:color="auto"/>
              <w:bottom w:val="single" w:sz="4" w:space="0" w:color="auto"/>
            </w:tcBorders>
          </w:tcPr>
          <w:p w14:paraId="6984BFD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5</w:t>
            </w:r>
          </w:p>
        </w:tc>
        <w:tc>
          <w:tcPr>
            <w:tcW w:w="3121" w:type="dxa"/>
            <w:tcBorders>
              <w:top w:val="single" w:sz="4" w:space="0" w:color="auto"/>
              <w:left w:val="single" w:sz="4" w:space="0" w:color="auto"/>
              <w:bottom w:val="single" w:sz="4" w:space="0" w:color="auto"/>
            </w:tcBorders>
          </w:tcPr>
          <w:p w14:paraId="24C035EF"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Սկզբնավորող գործառնություն</w:t>
            </w:r>
          </w:p>
        </w:tc>
        <w:tc>
          <w:tcPr>
            <w:tcW w:w="5384" w:type="dxa"/>
            <w:tcBorders>
              <w:top w:val="single" w:sz="4" w:space="0" w:color="auto"/>
              <w:left w:val="single" w:sz="4" w:space="0" w:color="auto"/>
              <w:bottom w:val="single" w:sz="4" w:space="0" w:color="auto"/>
              <w:right w:val="single" w:sz="4" w:space="0" w:color="auto"/>
            </w:tcBorders>
          </w:tcPr>
          <w:p w14:paraId="7CE1C658"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 xml:space="preserve">Ժամանակավորապես ներմուծված </w:t>
            </w:r>
            <w:r w:rsidR="00654716" w:rsidRPr="00214E18">
              <w:rPr>
                <w:rFonts w:ascii="Sylfaen" w:hAnsi="Sylfaen"/>
                <w:sz w:val="20"/>
                <w:szCs w:val="20"/>
              </w:rPr>
              <w:t>եւ</w:t>
            </w:r>
            <w:r w:rsidRPr="00214E18">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 ուղարկելը</w:t>
            </w:r>
          </w:p>
        </w:tc>
      </w:tr>
      <w:tr w:rsidR="0064324F" w:rsidRPr="00214E18" w14:paraId="52783BDF" w14:textId="77777777" w:rsidTr="00214E18">
        <w:tc>
          <w:tcPr>
            <w:tcW w:w="861" w:type="dxa"/>
            <w:tcBorders>
              <w:top w:val="single" w:sz="4" w:space="0" w:color="auto"/>
              <w:left w:val="single" w:sz="4" w:space="0" w:color="auto"/>
            </w:tcBorders>
            <w:shd w:val="clear" w:color="auto" w:fill="FFFFFF"/>
            <w:vAlign w:val="center"/>
          </w:tcPr>
          <w:p w14:paraId="4F0F19CD" w14:textId="77777777" w:rsidR="0064324F" w:rsidRPr="00214E18" w:rsidRDefault="0064324F" w:rsidP="00214E18">
            <w:pPr>
              <w:pStyle w:val="Other0"/>
              <w:spacing w:after="120" w:line="240" w:lineRule="auto"/>
              <w:ind w:firstLine="0"/>
              <w:jc w:val="center"/>
              <w:rPr>
                <w:rFonts w:ascii="Sylfaen" w:hAnsi="Sylfaen" w:cs="Sylfaen"/>
                <w:sz w:val="20"/>
                <w:szCs w:val="20"/>
              </w:rPr>
            </w:pPr>
          </w:p>
        </w:tc>
        <w:tc>
          <w:tcPr>
            <w:tcW w:w="3121" w:type="dxa"/>
            <w:tcBorders>
              <w:top w:val="single" w:sz="4" w:space="0" w:color="auto"/>
              <w:left w:val="single" w:sz="4" w:space="0" w:color="auto"/>
            </w:tcBorders>
            <w:shd w:val="clear" w:color="auto" w:fill="FFFFFF"/>
            <w:vAlign w:val="center"/>
          </w:tcPr>
          <w:p w14:paraId="115DA105"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Արձագանքող դեր</w:t>
            </w:r>
          </w:p>
        </w:tc>
        <w:tc>
          <w:tcPr>
            <w:tcW w:w="5384" w:type="dxa"/>
            <w:tcBorders>
              <w:top w:val="single" w:sz="4" w:space="0" w:color="auto"/>
              <w:left w:val="single" w:sz="4" w:space="0" w:color="auto"/>
              <w:right w:val="single" w:sz="4" w:space="0" w:color="auto"/>
            </w:tcBorders>
            <w:shd w:val="clear" w:color="auto" w:fill="FFFFFF"/>
            <w:vAlign w:val="center"/>
          </w:tcPr>
          <w:p w14:paraId="4FF70499"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ռեսպոնդենտ</w:t>
            </w:r>
          </w:p>
        </w:tc>
      </w:tr>
      <w:tr w:rsidR="0064324F" w:rsidRPr="00214E18" w14:paraId="3FAA5216" w14:textId="77777777" w:rsidTr="00214E18">
        <w:tc>
          <w:tcPr>
            <w:tcW w:w="861" w:type="dxa"/>
            <w:tcBorders>
              <w:top w:val="single" w:sz="4" w:space="0" w:color="auto"/>
              <w:left w:val="single" w:sz="4" w:space="0" w:color="auto"/>
            </w:tcBorders>
            <w:shd w:val="clear" w:color="auto" w:fill="FFFFFF"/>
          </w:tcPr>
          <w:p w14:paraId="699DAF21"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7</w:t>
            </w:r>
          </w:p>
        </w:tc>
        <w:tc>
          <w:tcPr>
            <w:tcW w:w="3121" w:type="dxa"/>
            <w:tcBorders>
              <w:top w:val="single" w:sz="4" w:space="0" w:color="auto"/>
              <w:left w:val="single" w:sz="4" w:space="0" w:color="auto"/>
            </w:tcBorders>
            <w:shd w:val="clear" w:color="auto" w:fill="FFFFFF"/>
          </w:tcPr>
          <w:p w14:paraId="61546C03"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Ընդունող գործառնություն</w:t>
            </w:r>
          </w:p>
        </w:tc>
        <w:tc>
          <w:tcPr>
            <w:tcW w:w="5384" w:type="dxa"/>
            <w:tcBorders>
              <w:top w:val="single" w:sz="4" w:space="0" w:color="auto"/>
              <w:left w:val="single" w:sz="4" w:space="0" w:color="auto"/>
              <w:right w:val="single" w:sz="4" w:space="0" w:color="auto"/>
            </w:tcBorders>
            <w:shd w:val="clear" w:color="auto" w:fill="FFFFFF"/>
            <w:vAlign w:val="center"/>
          </w:tcPr>
          <w:p w14:paraId="7EC0A5EC"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 xml:space="preserve">ժամանակավորապես ներմուծված </w:t>
            </w:r>
            <w:r w:rsidR="00654716" w:rsidRPr="00214E18">
              <w:rPr>
                <w:rFonts w:ascii="Sylfaen" w:hAnsi="Sylfaen"/>
                <w:sz w:val="20"/>
                <w:szCs w:val="20"/>
              </w:rPr>
              <w:t>եւ</w:t>
            </w:r>
            <w:r w:rsidRPr="00214E18">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տեղեկատվության ընդունում </w:t>
            </w:r>
            <w:r w:rsidR="00654716" w:rsidRPr="00214E18">
              <w:rPr>
                <w:rFonts w:ascii="Sylfaen" w:hAnsi="Sylfaen"/>
                <w:sz w:val="20"/>
                <w:szCs w:val="20"/>
              </w:rPr>
              <w:t>եւ</w:t>
            </w:r>
            <w:r w:rsidRPr="00214E18">
              <w:rPr>
                <w:rFonts w:ascii="Sylfaen" w:hAnsi="Sylfaen"/>
                <w:sz w:val="20"/>
                <w:szCs w:val="20"/>
              </w:rPr>
              <w:t xml:space="preserve"> մշակում</w:t>
            </w:r>
          </w:p>
        </w:tc>
      </w:tr>
      <w:tr w:rsidR="0064324F" w:rsidRPr="00214E18" w14:paraId="0FD0F657" w14:textId="77777777" w:rsidTr="00214E18">
        <w:tc>
          <w:tcPr>
            <w:tcW w:w="861" w:type="dxa"/>
            <w:tcBorders>
              <w:top w:val="single" w:sz="4" w:space="0" w:color="auto"/>
              <w:left w:val="single" w:sz="4" w:space="0" w:color="auto"/>
            </w:tcBorders>
            <w:shd w:val="clear" w:color="auto" w:fill="FFFFFF"/>
          </w:tcPr>
          <w:p w14:paraId="041BD98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8</w:t>
            </w:r>
          </w:p>
        </w:tc>
        <w:tc>
          <w:tcPr>
            <w:tcW w:w="3121" w:type="dxa"/>
            <w:tcBorders>
              <w:top w:val="single" w:sz="4" w:space="0" w:color="auto"/>
              <w:left w:val="single" w:sz="4" w:space="0" w:color="auto"/>
            </w:tcBorders>
            <w:shd w:val="clear" w:color="auto" w:fill="FFFFFF"/>
          </w:tcPr>
          <w:p w14:paraId="3B73F697"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Ընդհանուր գործընթացի տրանզակցիայի կատարման արդյունք</w:t>
            </w:r>
          </w:p>
        </w:tc>
        <w:tc>
          <w:tcPr>
            <w:tcW w:w="5384" w:type="dxa"/>
            <w:tcBorders>
              <w:top w:val="single" w:sz="4" w:space="0" w:color="auto"/>
              <w:left w:val="single" w:sz="4" w:space="0" w:color="auto"/>
              <w:right w:val="single" w:sz="4" w:space="0" w:color="auto"/>
            </w:tcBorders>
            <w:shd w:val="clear" w:color="auto" w:fill="FFFFFF"/>
            <w:vAlign w:val="center"/>
          </w:tcPr>
          <w:p w14:paraId="6AC7D8B1"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 xml:space="preserve">ԱՕՏՄ-ի ռեեստր (P.CP.04.BEN.002)՝ ժամանակավորապես ներմուծված </w:t>
            </w:r>
            <w:r w:rsidR="00654716" w:rsidRPr="00214E18">
              <w:rPr>
                <w:rFonts w:ascii="Sylfaen" w:hAnsi="Sylfaen"/>
                <w:sz w:val="20"/>
                <w:szCs w:val="20"/>
              </w:rPr>
              <w:t>եւ</w:t>
            </w:r>
            <w:r w:rsidRPr="00214E18">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w:t>
            </w:r>
          </w:p>
        </w:tc>
      </w:tr>
      <w:tr w:rsidR="0064324F" w:rsidRPr="00214E18" w14:paraId="7D16EA33" w14:textId="77777777" w:rsidTr="00214E18">
        <w:tc>
          <w:tcPr>
            <w:tcW w:w="861" w:type="dxa"/>
            <w:tcBorders>
              <w:top w:val="single" w:sz="4" w:space="0" w:color="auto"/>
              <w:left w:val="single" w:sz="4" w:space="0" w:color="auto"/>
            </w:tcBorders>
            <w:shd w:val="clear" w:color="auto" w:fill="FFFFFF"/>
          </w:tcPr>
          <w:p w14:paraId="5E871AC8"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9</w:t>
            </w:r>
          </w:p>
        </w:tc>
        <w:tc>
          <w:tcPr>
            <w:tcW w:w="3121" w:type="dxa"/>
            <w:tcBorders>
              <w:top w:val="single" w:sz="4" w:space="0" w:color="auto"/>
              <w:left w:val="single" w:sz="4" w:space="0" w:color="auto"/>
            </w:tcBorders>
            <w:shd w:val="clear" w:color="auto" w:fill="FFFFFF"/>
            <w:vAlign w:val="center"/>
          </w:tcPr>
          <w:p w14:paraId="001B46D3" w14:textId="77777777" w:rsidR="0064324F" w:rsidRPr="00214E18" w:rsidRDefault="0064324F" w:rsidP="00156656">
            <w:pPr>
              <w:pStyle w:val="Other0"/>
              <w:spacing w:after="120" w:line="240" w:lineRule="auto"/>
              <w:ind w:hanging="10"/>
              <w:rPr>
                <w:rFonts w:ascii="Sylfaen" w:hAnsi="Sylfaen" w:cs="Sylfaen"/>
                <w:sz w:val="20"/>
                <w:szCs w:val="20"/>
              </w:rPr>
            </w:pPr>
            <w:r w:rsidRPr="00214E18">
              <w:rPr>
                <w:rFonts w:ascii="Sylfaen" w:hAnsi="Sylfaen"/>
                <w:sz w:val="20"/>
                <w:szCs w:val="20"/>
              </w:rPr>
              <w:t>Ընդհանուր գործընթացի տրանզակցիայի պարամետրեր՝</w:t>
            </w:r>
          </w:p>
        </w:tc>
        <w:tc>
          <w:tcPr>
            <w:tcW w:w="5384" w:type="dxa"/>
            <w:tcBorders>
              <w:top w:val="single" w:sz="4" w:space="0" w:color="auto"/>
              <w:left w:val="single" w:sz="4" w:space="0" w:color="auto"/>
              <w:right w:val="single" w:sz="4" w:space="0" w:color="auto"/>
            </w:tcBorders>
            <w:shd w:val="clear" w:color="auto" w:fill="FFFFFF"/>
          </w:tcPr>
          <w:p w14:paraId="3178A9CD" w14:textId="77777777" w:rsidR="0064324F" w:rsidRPr="00214E18" w:rsidRDefault="0064324F" w:rsidP="00156656">
            <w:pPr>
              <w:spacing w:after="120"/>
              <w:ind w:hanging="10"/>
              <w:rPr>
                <w:rFonts w:ascii="Sylfaen" w:hAnsi="Sylfaen" w:cs="Sylfaen"/>
                <w:sz w:val="20"/>
                <w:szCs w:val="20"/>
              </w:rPr>
            </w:pPr>
          </w:p>
        </w:tc>
      </w:tr>
      <w:tr w:rsidR="0064324F" w:rsidRPr="00214E18" w14:paraId="6F279E20" w14:textId="77777777" w:rsidTr="00156656">
        <w:tc>
          <w:tcPr>
            <w:tcW w:w="861" w:type="dxa"/>
            <w:tcBorders>
              <w:left w:val="single" w:sz="4" w:space="0" w:color="auto"/>
            </w:tcBorders>
            <w:shd w:val="clear" w:color="auto" w:fill="FFFFFF"/>
          </w:tcPr>
          <w:p w14:paraId="73238EC0" w14:textId="77777777" w:rsidR="0064324F" w:rsidRPr="00214E18" w:rsidRDefault="0064324F" w:rsidP="00214E18">
            <w:pPr>
              <w:spacing w:after="120"/>
              <w:jc w:val="center"/>
              <w:rPr>
                <w:rFonts w:ascii="Sylfaen" w:hAnsi="Sylfaen" w:cs="Sylfaen"/>
                <w:sz w:val="20"/>
                <w:szCs w:val="20"/>
              </w:rPr>
            </w:pPr>
          </w:p>
        </w:tc>
        <w:tc>
          <w:tcPr>
            <w:tcW w:w="3121" w:type="dxa"/>
            <w:tcBorders>
              <w:left w:val="single" w:sz="4" w:space="0" w:color="auto"/>
            </w:tcBorders>
            <w:shd w:val="clear" w:color="auto" w:fill="FFFFFF"/>
          </w:tcPr>
          <w:p w14:paraId="36284F11" w14:textId="77777777" w:rsidR="0064324F" w:rsidRPr="00214E18" w:rsidRDefault="0064324F" w:rsidP="00156656">
            <w:pPr>
              <w:pStyle w:val="Other0"/>
              <w:spacing w:after="120" w:line="240" w:lineRule="auto"/>
              <w:ind w:left="360" w:firstLine="20"/>
              <w:rPr>
                <w:rFonts w:ascii="Sylfaen" w:hAnsi="Sylfaen" w:cs="Sylfaen"/>
                <w:sz w:val="20"/>
                <w:szCs w:val="20"/>
              </w:rPr>
            </w:pPr>
            <w:r w:rsidRPr="00214E18">
              <w:rPr>
                <w:rFonts w:ascii="Sylfaen" w:hAnsi="Sylfaen"/>
                <w:sz w:val="20"/>
                <w:szCs w:val="20"/>
              </w:rPr>
              <w:t>ստացումը հաստատելու համար ժամանակը</w:t>
            </w:r>
          </w:p>
        </w:tc>
        <w:tc>
          <w:tcPr>
            <w:tcW w:w="5384" w:type="dxa"/>
            <w:tcBorders>
              <w:left w:val="single" w:sz="4" w:space="0" w:color="auto"/>
              <w:right w:val="single" w:sz="4" w:space="0" w:color="auto"/>
            </w:tcBorders>
            <w:shd w:val="clear" w:color="auto" w:fill="FFFFFF"/>
          </w:tcPr>
          <w:p w14:paraId="436E07A2" w14:textId="77777777" w:rsidR="0064324F" w:rsidRPr="00214E18" w:rsidRDefault="001525D8" w:rsidP="00156656">
            <w:pPr>
              <w:pStyle w:val="Other0"/>
              <w:spacing w:after="120" w:line="240" w:lineRule="auto"/>
              <w:ind w:left="360" w:firstLine="20"/>
              <w:rPr>
                <w:rFonts w:ascii="Sylfaen" w:hAnsi="Sylfaen" w:cs="Sylfaen"/>
                <w:sz w:val="20"/>
                <w:szCs w:val="20"/>
              </w:rPr>
            </w:pPr>
            <w:r>
              <w:rPr>
                <w:rFonts w:ascii="Sylfaen" w:hAnsi="Sylfaen"/>
                <w:sz w:val="20"/>
                <w:szCs w:val="20"/>
              </w:rPr>
              <w:t>-</w:t>
            </w:r>
          </w:p>
        </w:tc>
      </w:tr>
      <w:tr w:rsidR="0064324F" w:rsidRPr="00214E18" w14:paraId="7AF9D54D" w14:textId="77777777" w:rsidTr="00156656">
        <w:tc>
          <w:tcPr>
            <w:tcW w:w="861" w:type="dxa"/>
            <w:tcBorders>
              <w:left w:val="single" w:sz="4" w:space="0" w:color="auto"/>
            </w:tcBorders>
            <w:shd w:val="clear" w:color="auto" w:fill="FFFFFF"/>
          </w:tcPr>
          <w:p w14:paraId="5DEA2E61" w14:textId="77777777" w:rsidR="0064324F" w:rsidRPr="00214E18" w:rsidRDefault="0064324F" w:rsidP="00214E18">
            <w:pPr>
              <w:spacing w:after="120"/>
              <w:jc w:val="center"/>
              <w:rPr>
                <w:rFonts w:ascii="Sylfaen" w:hAnsi="Sylfaen" w:cs="Sylfaen"/>
                <w:sz w:val="20"/>
                <w:szCs w:val="20"/>
              </w:rPr>
            </w:pPr>
          </w:p>
        </w:tc>
        <w:tc>
          <w:tcPr>
            <w:tcW w:w="3121" w:type="dxa"/>
            <w:tcBorders>
              <w:left w:val="single" w:sz="4" w:space="0" w:color="auto"/>
            </w:tcBorders>
            <w:shd w:val="clear" w:color="auto" w:fill="FFFFFF"/>
          </w:tcPr>
          <w:p w14:paraId="7C0229B5" w14:textId="77777777" w:rsidR="0064324F" w:rsidRPr="00214E18" w:rsidRDefault="0064324F" w:rsidP="00156656">
            <w:pPr>
              <w:pStyle w:val="Other0"/>
              <w:spacing w:after="120" w:line="240" w:lineRule="auto"/>
              <w:ind w:left="360" w:firstLine="20"/>
              <w:rPr>
                <w:rFonts w:ascii="Sylfaen" w:hAnsi="Sylfaen" w:cs="Sylfaen"/>
                <w:sz w:val="20"/>
                <w:szCs w:val="20"/>
                <w:lang w:val="hy-AM"/>
              </w:rPr>
            </w:pPr>
            <w:r w:rsidRPr="00214E18">
              <w:rPr>
                <w:rFonts w:ascii="Sylfaen" w:hAnsi="Sylfaen"/>
                <w:sz w:val="20"/>
                <w:szCs w:val="20"/>
                <w:lang w:val="hy-AM"/>
              </w:rPr>
              <w:t>մշակման համար ընդունումը հաստատելու ժամանակը</w:t>
            </w:r>
          </w:p>
        </w:tc>
        <w:tc>
          <w:tcPr>
            <w:tcW w:w="5384" w:type="dxa"/>
            <w:tcBorders>
              <w:left w:val="single" w:sz="4" w:space="0" w:color="auto"/>
              <w:right w:val="single" w:sz="4" w:space="0" w:color="auto"/>
            </w:tcBorders>
            <w:shd w:val="clear" w:color="auto" w:fill="FFFFFF"/>
          </w:tcPr>
          <w:p w14:paraId="7A070939" w14:textId="77777777" w:rsidR="0064324F" w:rsidRPr="00214E18" w:rsidRDefault="0064324F" w:rsidP="00156656">
            <w:pPr>
              <w:pStyle w:val="Other0"/>
              <w:spacing w:after="120" w:line="240" w:lineRule="auto"/>
              <w:ind w:left="360" w:firstLine="20"/>
              <w:rPr>
                <w:rFonts w:ascii="Sylfaen" w:hAnsi="Sylfaen" w:cs="Sylfaen"/>
                <w:sz w:val="20"/>
                <w:szCs w:val="20"/>
              </w:rPr>
            </w:pPr>
            <w:r w:rsidRPr="00214E18">
              <w:rPr>
                <w:rFonts w:ascii="Sylfaen" w:hAnsi="Sylfaen"/>
                <w:sz w:val="20"/>
                <w:szCs w:val="20"/>
              </w:rPr>
              <w:t>1 րոպե</w:t>
            </w:r>
          </w:p>
        </w:tc>
      </w:tr>
      <w:tr w:rsidR="0064324F" w:rsidRPr="00214E18" w14:paraId="215D1796" w14:textId="77777777" w:rsidTr="00156656">
        <w:tc>
          <w:tcPr>
            <w:tcW w:w="861" w:type="dxa"/>
            <w:tcBorders>
              <w:left w:val="single" w:sz="4" w:space="0" w:color="auto"/>
            </w:tcBorders>
            <w:shd w:val="clear" w:color="auto" w:fill="FFFFFF"/>
          </w:tcPr>
          <w:p w14:paraId="5D78E614" w14:textId="77777777" w:rsidR="0064324F" w:rsidRPr="00214E18" w:rsidRDefault="0064324F" w:rsidP="00214E18">
            <w:pPr>
              <w:spacing w:after="120"/>
              <w:jc w:val="center"/>
              <w:rPr>
                <w:rFonts w:ascii="Sylfaen" w:hAnsi="Sylfaen" w:cs="Sylfaen"/>
                <w:sz w:val="20"/>
                <w:szCs w:val="20"/>
              </w:rPr>
            </w:pPr>
          </w:p>
        </w:tc>
        <w:tc>
          <w:tcPr>
            <w:tcW w:w="3121" w:type="dxa"/>
            <w:tcBorders>
              <w:left w:val="single" w:sz="4" w:space="0" w:color="auto"/>
            </w:tcBorders>
            <w:shd w:val="clear" w:color="auto" w:fill="FFFFFF"/>
          </w:tcPr>
          <w:p w14:paraId="021F77E5" w14:textId="77777777" w:rsidR="0064324F" w:rsidRPr="00214E18" w:rsidRDefault="0064324F" w:rsidP="00156656">
            <w:pPr>
              <w:pStyle w:val="Other0"/>
              <w:spacing w:after="120" w:line="240" w:lineRule="auto"/>
              <w:ind w:left="360" w:firstLine="20"/>
              <w:rPr>
                <w:rFonts w:ascii="Sylfaen" w:hAnsi="Sylfaen" w:cs="Sylfaen"/>
                <w:sz w:val="20"/>
                <w:szCs w:val="20"/>
              </w:rPr>
            </w:pPr>
            <w:r w:rsidRPr="00214E18">
              <w:rPr>
                <w:rFonts w:ascii="Sylfaen" w:hAnsi="Sylfaen"/>
                <w:sz w:val="20"/>
                <w:szCs w:val="20"/>
              </w:rPr>
              <w:t>պատասխանին սպասելու ժամանակը</w:t>
            </w:r>
          </w:p>
        </w:tc>
        <w:tc>
          <w:tcPr>
            <w:tcW w:w="5384" w:type="dxa"/>
            <w:tcBorders>
              <w:left w:val="single" w:sz="4" w:space="0" w:color="auto"/>
              <w:right w:val="single" w:sz="4" w:space="0" w:color="auto"/>
            </w:tcBorders>
            <w:shd w:val="clear" w:color="auto" w:fill="FFFFFF"/>
          </w:tcPr>
          <w:p w14:paraId="0C472B84" w14:textId="77777777" w:rsidR="0064324F" w:rsidRPr="00214E18" w:rsidRDefault="0064324F" w:rsidP="00156656">
            <w:pPr>
              <w:pStyle w:val="Other0"/>
              <w:spacing w:after="120" w:line="240" w:lineRule="auto"/>
              <w:ind w:left="360" w:firstLine="20"/>
              <w:rPr>
                <w:rFonts w:ascii="Sylfaen" w:hAnsi="Sylfaen" w:cs="Sylfaen"/>
                <w:sz w:val="20"/>
                <w:szCs w:val="20"/>
              </w:rPr>
            </w:pPr>
            <w:r w:rsidRPr="00214E18">
              <w:rPr>
                <w:rFonts w:ascii="Sylfaen" w:hAnsi="Sylfaen"/>
                <w:sz w:val="20"/>
                <w:szCs w:val="20"/>
              </w:rPr>
              <w:t>2 րոպե</w:t>
            </w:r>
          </w:p>
        </w:tc>
      </w:tr>
      <w:tr w:rsidR="0064324F" w:rsidRPr="00214E18" w14:paraId="5DBC9DE7" w14:textId="77777777" w:rsidTr="00156656">
        <w:tc>
          <w:tcPr>
            <w:tcW w:w="861" w:type="dxa"/>
            <w:tcBorders>
              <w:left w:val="single" w:sz="4" w:space="0" w:color="auto"/>
            </w:tcBorders>
            <w:shd w:val="clear" w:color="auto" w:fill="FFFFFF"/>
          </w:tcPr>
          <w:p w14:paraId="0B5E9B8B" w14:textId="77777777" w:rsidR="0064324F" w:rsidRPr="00214E18" w:rsidRDefault="0064324F" w:rsidP="00214E18">
            <w:pPr>
              <w:spacing w:after="120"/>
              <w:jc w:val="center"/>
              <w:rPr>
                <w:rFonts w:ascii="Sylfaen" w:hAnsi="Sylfaen" w:cs="Sylfaen"/>
                <w:sz w:val="20"/>
                <w:szCs w:val="20"/>
              </w:rPr>
            </w:pPr>
          </w:p>
        </w:tc>
        <w:tc>
          <w:tcPr>
            <w:tcW w:w="3121" w:type="dxa"/>
            <w:tcBorders>
              <w:left w:val="single" w:sz="4" w:space="0" w:color="auto"/>
            </w:tcBorders>
            <w:shd w:val="clear" w:color="auto" w:fill="FFFFFF"/>
          </w:tcPr>
          <w:p w14:paraId="4781E7B8" w14:textId="77777777" w:rsidR="0064324F" w:rsidRPr="00214E18" w:rsidRDefault="0064324F" w:rsidP="00156656">
            <w:pPr>
              <w:pStyle w:val="Other0"/>
              <w:spacing w:after="120" w:line="240" w:lineRule="auto"/>
              <w:ind w:left="360" w:firstLine="20"/>
              <w:rPr>
                <w:rFonts w:ascii="Sylfaen" w:hAnsi="Sylfaen" w:cs="Sylfaen"/>
                <w:sz w:val="20"/>
                <w:szCs w:val="20"/>
              </w:rPr>
            </w:pPr>
            <w:r w:rsidRPr="00214E18">
              <w:rPr>
                <w:rFonts w:ascii="Sylfaen" w:hAnsi="Sylfaen"/>
                <w:sz w:val="20"/>
                <w:szCs w:val="20"/>
              </w:rPr>
              <w:t>ավտորիզացման հատկանիշ</w:t>
            </w:r>
          </w:p>
        </w:tc>
        <w:tc>
          <w:tcPr>
            <w:tcW w:w="5384" w:type="dxa"/>
            <w:tcBorders>
              <w:left w:val="single" w:sz="4" w:space="0" w:color="auto"/>
              <w:right w:val="single" w:sz="4" w:space="0" w:color="auto"/>
            </w:tcBorders>
            <w:shd w:val="clear" w:color="auto" w:fill="FFFFFF"/>
          </w:tcPr>
          <w:p w14:paraId="5DA35339" w14:textId="77777777" w:rsidR="0064324F" w:rsidRPr="00214E18" w:rsidRDefault="0064324F" w:rsidP="00156656">
            <w:pPr>
              <w:pStyle w:val="Other0"/>
              <w:spacing w:after="120" w:line="240" w:lineRule="auto"/>
              <w:ind w:left="360" w:firstLine="20"/>
              <w:rPr>
                <w:rFonts w:ascii="Sylfaen" w:hAnsi="Sylfaen" w:cs="Sylfaen"/>
                <w:sz w:val="20"/>
                <w:szCs w:val="20"/>
              </w:rPr>
            </w:pPr>
            <w:r w:rsidRPr="00214E18">
              <w:rPr>
                <w:rFonts w:ascii="Sylfaen" w:hAnsi="Sylfaen"/>
                <w:sz w:val="20"/>
                <w:szCs w:val="20"/>
              </w:rPr>
              <w:t>այո</w:t>
            </w:r>
          </w:p>
        </w:tc>
      </w:tr>
      <w:tr w:rsidR="0064324F" w:rsidRPr="00214E18" w14:paraId="32D5AD66" w14:textId="77777777" w:rsidTr="00156656">
        <w:tc>
          <w:tcPr>
            <w:tcW w:w="861" w:type="dxa"/>
            <w:tcBorders>
              <w:left w:val="single" w:sz="4" w:space="0" w:color="auto"/>
            </w:tcBorders>
            <w:shd w:val="clear" w:color="auto" w:fill="FFFFFF"/>
          </w:tcPr>
          <w:p w14:paraId="28028BD9" w14:textId="77777777" w:rsidR="0064324F" w:rsidRPr="00214E18" w:rsidRDefault="0064324F" w:rsidP="00214E18">
            <w:pPr>
              <w:spacing w:after="120"/>
              <w:jc w:val="center"/>
              <w:rPr>
                <w:rFonts w:ascii="Sylfaen" w:hAnsi="Sylfaen" w:cs="Sylfaen"/>
                <w:sz w:val="20"/>
                <w:szCs w:val="20"/>
              </w:rPr>
            </w:pPr>
          </w:p>
        </w:tc>
        <w:tc>
          <w:tcPr>
            <w:tcW w:w="3121" w:type="dxa"/>
            <w:tcBorders>
              <w:left w:val="single" w:sz="4" w:space="0" w:color="auto"/>
            </w:tcBorders>
            <w:shd w:val="clear" w:color="auto" w:fill="FFFFFF"/>
          </w:tcPr>
          <w:p w14:paraId="04BBD103" w14:textId="77777777" w:rsidR="0064324F" w:rsidRPr="00214E18" w:rsidRDefault="0064324F" w:rsidP="00156656">
            <w:pPr>
              <w:pStyle w:val="Other0"/>
              <w:spacing w:after="120" w:line="240" w:lineRule="auto"/>
              <w:ind w:left="360" w:firstLine="20"/>
              <w:rPr>
                <w:rFonts w:ascii="Sylfaen" w:hAnsi="Sylfaen" w:cs="Sylfaen"/>
                <w:sz w:val="20"/>
                <w:szCs w:val="20"/>
              </w:rPr>
            </w:pPr>
            <w:r w:rsidRPr="00214E18">
              <w:rPr>
                <w:rFonts w:ascii="Sylfaen" w:hAnsi="Sylfaen"/>
                <w:sz w:val="20"/>
                <w:szCs w:val="20"/>
              </w:rPr>
              <w:t>կրկնությունների քանակ</w:t>
            </w:r>
          </w:p>
        </w:tc>
        <w:tc>
          <w:tcPr>
            <w:tcW w:w="5384" w:type="dxa"/>
            <w:tcBorders>
              <w:left w:val="single" w:sz="4" w:space="0" w:color="auto"/>
              <w:right w:val="single" w:sz="4" w:space="0" w:color="auto"/>
            </w:tcBorders>
            <w:shd w:val="clear" w:color="auto" w:fill="FFFFFF"/>
          </w:tcPr>
          <w:p w14:paraId="344E1703" w14:textId="77777777" w:rsidR="0064324F" w:rsidRPr="00214E18" w:rsidRDefault="0064324F" w:rsidP="00156656">
            <w:pPr>
              <w:pStyle w:val="Other0"/>
              <w:spacing w:after="120" w:line="240" w:lineRule="auto"/>
              <w:ind w:left="360" w:firstLine="20"/>
              <w:rPr>
                <w:rFonts w:ascii="Sylfaen" w:hAnsi="Sylfaen" w:cs="Sylfaen"/>
                <w:sz w:val="20"/>
                <w:szCs w:val="20"/>
              </w:rPr>
            </w:pPr>
            <w:r w:rsidRPr="00214E18">
              <w:rPr>
                <w:rFonts w:ascii="Sylfaen" w:hAnsi="Sylfaen"/>
                <w:sz w:val="20"/>
                <w:szCs w:val="20"/>
              </w:rPr>
              <w:t>3</w:t>
            </w:r>
          </w:p>
        </w:tc>
      </w:tr>
      <w:tr w:rsidR="0064324F" w:rsidRPr="00214E18" w14:paraId="3FF093F1" w14:textId="77777777" w:rsidTr="00214E18">
        <w:tc>
          <w:tcPr>
            <w:tcW w:w="861" w:type="dxa"/>
            <w:tcBorders>
              <w:top w:val="single" w:sz="4" w:space="0" w:color="auto"/>
              <w:left w:val="single" w:sz="4" w:space="0" w:color="auto"/>
            </w:tcBorders>
            <w:shd w:val="clear" w:color="auto" w:fill="FFFFFF"/>
          </w:tcPr>
          <w:p w14:paraId="4A69FDB1"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10</w:t>
            </w:r>
          </w:p>
        </w:tc>
        <w:tc>
          <w:tcPr>
            <w:tcW w:w="3121" w:type="dxa"/>
            <w:tcBorders>
              <w:top w:val="single" w:sz="4" w:space="0" w:color="auto"/>
              <w:left w:val="single" w:sz="4" w:space="0" w:color="auto"/>
            </w:tcBorders>
            <w:shd w:val="clear" w:color="auto" w:fill="FFFFFF"/>
            <w:vAlign w:val="center"/>
          </w:tcPr>
          <w:p w14:paraId="5F364EC2" w14:textId="77777777" w:rsidR="0064324F" w:rsidRPr="00214E18" w:rsidRDefault="0064324F" w:rsidP="00156656">
            <w:pPr>
              <w:pStyle w:val="Other0"/>
              <w:spacing w:after="120" w:line="240" w:lineRule="auto"/>
              <w:ind w:firstLine="0"/>
              <w:rPr>
                <w:rFonts w:ascii="Sylfaen" w:hAnsi="Sylfaen" w:cs="Sylfaen"/>
                <w:sz w:val="20"/>
                <w:szCs w:val="20"/>
              </w:rPr>
            </w:pPr>
            <w:r w:rsidRPr="00214E18">
              <w:rPr>
                <w:rFonts w:ascii="Sylfaen" w:hAnsi="Sylfaen"/>
                <w:sz w:val="20"/>
                <w:szCs w:val="20"/>
              </w:rPr>
              <w:t>Ընդհանուր գործընթացի տրանզակցիայի հաղորդագրություններ՝</w:t>
            </w:r>
          </w:p>
        </w:tc>
        <w:tc>
          <w:tcPr>
            <w:tcW w:w="5384" w:type="dxa"/>
            <w:tcBorders>
              <w:top w:val="single" w:sz="4" w:space="0" w:color="auto"/>
              <w:left w:val="single" w:sz="4" w:space="0" w:color="auto"/>
              <w:right w:val="single" w:sz="4" w:space="0" w:color="auto"/>
            </w:tcBorders>
            <w:shd w:val="clear" w:color="auto" w:fill="FFFFFF"/>
          </w:tcPr>
          <w:p w14:paraId="4178520D" w14:textId="77777777" w:rsidR="0064324F" w:rsidRPr="00214E18" w:rsidRDefault="0064324F" w:rsidP="00214E18">
            <w:pPr>
              <w:spacing w:after="120"/>
              <w:rPr>
                <w:rFonts w:ascii="Sylfaen" w:hAnsi="Sylfaen" w:cs="Sylfaen"/>
                <w:sz w:val="20"/>
                <w:szCs w:val="20"/>
              </w:rPr>
            </w:pPr>
          </w:p>
        </w:tc>
      </w:tr>
      <w:tr w:rsidR="0064324F" w:rsidRPr="00214E18" w14:paraId="5255B858" w14:textId="77777777" w:rsidTr="00214E18">
        <w:tc>
          <w:tcPr>
            <w:tcW w:w="861" w:type="dxa"/>
            <w:tcBorders>
              <w:left w:val="single" w:sz="4" w:space="0" w:color="auto"/>
            </w:tcBorders>
            <w:shd w:val="clear" w:color="auto" w:fill="FFFFFF"/>
          </w:tcPr>
          <w:p w14:paraId="0B684884" w14:textId="77777777" w:rsidR="0064324F" w:rsidRPr="00214E18" w:rsidRDefault="0064324F" w:rsidP="00214E18">
            <w:pPr>
              <w:spacing w:after="120"/>
              <w:rPr>
                <w:rFonts w:ascii="Sylfaen" w:hAnsi="Sylfaen" w:cs="Sylfaen"/>
                <w:sz w:val="20"/>
                <w:szCs w:val="20"/>
              </w:rPr>
            </w:pPr>
          </w:p>
        </w:tc>
        <w:tc>
          <w:tcPr>
            <w:tcW w:w="3121" w:type="dxa"/>
            <w:tcBorders>
              <w:left w:val="single" w:sz="4" w:space="0" w:color="auto"/>
            </w:tcBorders>
            <w:shd w:val="clear" w:color="auto" w:fill="FFFFFF"/>
          </w:tcPr>
          <w:p w14:paraId="3AB299C4" w14:textId="77777777" w:rsidR="0064324F" w:rsidRPr="00214E18" w:rsidRDefault="0064324F" w:rsidP="00214E18">
            <w:pPr>
              <w:pStyle w:val="Other0"/>
              <w:spacing w:after="120" w:line="240" w:lineRule="auto"/>
              <w:ind w:left="360" w:firstLine="20"/>
              <w:rPr>
                <w:rFonts w:ascii="Sylfaen" w:hAnsi="Sylfaen" w:cs="Sylfaen"/>
                <w:sz w:val="20"/>
                <w:szCs w:val="20"/>
              </w:rPr>
            </w:pPr>
            <w:r w:rsidRPr="00214E18">
              <w:rPr>
                <w:rFonts w:ascii="Sylfaen" w:hAnsi="Sylfaen"/>
                <w:sz w:val="20"/>
                <w:szCs w:val="20"/>
              </w:rPr>
              <w:t>սկզբնավորող հաղորդագրություն</w:t>
            </w:r>
          </w:p>
        </w:tc>
        <w:tc>
          <w:tcPr>
            <w:tcW w:w="5384" w:type="dxa"/>
            <w:tcBorders>
              <w:left w:val="single" w:sz="4" w:space="0" w:color="auto"/>
              <w:right w:val="single" w:sz="4" w:space="0" w:color="auto"/>
            </w:tcBorders>
            <w:shd w:val="clear" w:color="auto" w:fill="FFFFFF"/>
            <w:vAlign w:val="center"/>
          </w:tcPr>
          <w:p w14:paraId="70C1B550" w14:textId="77777777" w:rsidR="0064324F" w:rsidRPr="00214E18" w:rsidRDefault="0064324F" w:rsidP="00156656">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ժամանակավորապես ներմուծված </w:t>
            </w:r>
            <w:r w:rsidR="00654716" w:rsidRPr="00214E18">
              <w:rPr>
                <w:rFonts w:ascii="Sylfaen" w:hAnsi="Sylfaen"/>
                <w:sz w:val="20"/>
                <w:szCs w:val="20"/>
              </w:rPr>
              <w:t>եւ</w:t>
            </w:r>
            <w:r w:rsidRPr="00214E18">
              <w:rPr>
                <w:rFonts w:ascii="Sylfaen" w:hAnsi="Sylfaen"/>
                <w:sz w:val="20"/>
                <w:szCs w:val="20"/>
              </w:rPr>
              <w:t xml:space="preserve"> չարտահանված ԱՕՏՄ-ների մասին տեղեկությունների ռեեստրից տեղեկությունների չեղարկման մասին տեղեկատվություն (P.CP.04.MSG.017)</w:t>
            </w:r>
          </w:p>
        </w:tc>
      </w:tr>
      <w:tr w:rsidR="0064324F" w:rsidRPr="00214E18" w14:paraId="16BF8A11" w14:textId="77777777" w:rsidTr="00214E18">
        <w:tc>
          <w:tcPr>
            <w:tcW w:w="861" w:type="dxa"/>
            <w:tcBorders>
              <w:left w:val="single" w:sz="4" w:space="0" w:color="auto"/>
            </w:tcBorders>
            <w:shd w:val="clear" w:color="auto" w:fill="FFFFFF"/>
          </w:tcPr>
          <w:p w14:paraId="3D8DF298" w14:textId="77777777" w:rsidR="0064324F" w:rsidRPr="00214E18" w:rsidRDefault="0064324F" w:rsidP="00214E18">
            <w:pPr>
              <w:spacing w:after="120"/>
              <w:rPr>
                <w:rFonts w:ascii="Sylfaen" w:hAnsi="Sylfaen" w:cs="Sylfaen"/>
                <w:sz w:val="20"/>
                <w:szCs w:val="20"/>
              </w:rPr>
            </w:pPr>
          </w:p>
        </w:tc>
        <w:tc>
          <w:tcPr>
            <w:tcW w:w="3121" w:type="dxa"/>
            <w:tcBorders>
              <w:left w:val="single" w:sz="4" w:space="0" w:color="auto"/>
            </w:tcBorders>
            <w:shd w:val="clear" w:color="auto" w:fill="FFFFFF"/>
          </w:tcPr>
          <w:p w14:paraId="09A076E8" w14:textId="77777777" w:rsidR="0064324F" w:rsidRPr="00214E18" w:rsidRDefault="0064324F" w:rsidP="00156656">
            <w:pPr>
              <w:pStyle w:val="Other0"/>
              <w:spacing w:after="120" w:line="240" w:lineRule="auto"/>
              <w:ind w:left="273" w:firstLine="0"/>
              <w:jc w:val="both"/>
              <w:rPr>
                <w:rFonts w:ascii="Sylfaen" w:hAnsi="Sylfaen" w:cs="Sylfaen"/>
                <w:sz w:val="20"/>
                <w:szCs w:val="20"/>
              </w:rPr>
            </w:pPr>
            <w:r w:rsidRPr="00214E18">
              <w:rPr>
                <w:rFonts w:ascii="Sylfaen" w:hAnsi="Sylfaen"/>
                <w:sz w:val="20"/>
                <w:szCs w:val="20"/>
              </w:rPr>
              <w:t>պատասխան հաղորդագրություն</w:t>
            </w:r>
          </w:p>
        </w:tc>
        <w:tc>
          <w:tcPr>
            <w:tcW w:w="5384" w:type="dxa"/>
            <w:tcBorders>
              <w:left w:val="single" w:sz="4" w:space="0" w:color="auto"/>
              <w:right w:val="single" w:sz="4" w:space="0" w:color="auto"/>
            </w:tcBorders>
            <w:shd w:val="clear" w:color="auto" w:fill="FFFFFF"/>
            <w:vAlign w:val="center"/>
          </w:tcPr>
          <w:p w14:paraId="6BFE52E8" w14:textId="77777777" w:rsidR="0064324F" w:rsidRPr="00214E18" w:rsidRDefault="0064324F" w:rsidP="00156656">
            <w:pPr>
              <w:pStyle w:val="Other0"/>
              <w:spacing w:after="120" w:line="240" w:lineRule="auto"/>
              <w:ind w:firstLine="0"/>
              <w:rPr>
                <w:rFonts w:ascii="Sylfaen" w:hAnsi="Sylfaen" w:cs="Sylfaen"/>
                <w:sz w:val="20"/>
                <w:szCs w:val="20"/>
              </w:rPr>
            </w:pPr>
            <w:r w:rsidRPr="00214E18">
              <w:rPr>
                <w:rFonts w:ascii="Sylfaen" w:hAnsi="Sylfaen"/>
                <w:sz w:val="20"/>
                <w:szCs w:val="20"/>
              </w:rPr>
              <w:t>հաջողված մշակման վերաբերյալ ծանուցում (P.CP.04.MSG.007)</w:t>
            </w:r>
          </w:p>
        </w:tc>
      </w:tr>
      <w:tr w:rsidR="0064324F" w:rsidRPr="00214E18" w14:paraId="6B79E33C" w14:textId="77777777" w:rsidTr="00214E18">
        <w:tc>
          <w:tcPr>
            <w:tcW w:w="861" w:type="dxa"/>
            <w:tcBorders>
              <w:top w:val="single" w:sz="4" w:space="0" w:color="auto"/>
              <w:left w:val="single" w:sz="4" w:space="0" w:color="auto"/>
            </w:tcBorders>
            <w:shd w:val="clear" w:color="auto" w:fill="FFFFFF"/>
          </w:tcPr>
          <w:p w14:paraId="4D20645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11</w:t>
            </w:r>
          </w:p>
        </w:tc>
        <w:tc>
          <w:tcPr>
            <w:tcW w:w="3121" w:type="dxa"/>
            <w:tcBorders>
              <w:top w:val="single" w:sz="4" w:space="0" w:color="auto"/>
              <w:left w:val="single" w:sz="4" w:space="0" w:color="auto"/>
            </w:tcBorders>
            <w:shd w:val="clear" w:color="auto" w:fill="FFFFFF"/>
            <w:vAlign w:val="center"/>
          </w:tcPr>
          <w:p w14:paraId="6EB690AE" w14:textId="77777777" w:rsidR="0064324F" w:rsidRPr="00214E18" w:rsidRDefault="0064324F" w:rsidP="00156656">
            <w:pPr>
              <w:pStyle w:val="Other0"/>
              <w:spacing w:after="120" w:line="240" w:lineRule="auto"/>
              <w:ind w:firstLine="0"/>
              <w:rPr>
                <w:rFonts w:ascii="Sylfaen" w:hAnsi="Sylfaen" w:cs="Sylfaen"/>
                <w:sz w:val="20"/>
                <w:szCs w:val="20"/>
              </w:rPr>
            </w:pPr>
            <w:r w:rsidRPr="00214E18">
              <w:rPr>
                <w:rFonts w:ascii="Sylfaen" w:hAnsi="Sylfaen"/>
                <w:sz w:val="20"/>
                <w:szCs w:val="20"/>
              </w:rPr>
              <w:t>Ընդհանուր գործընթացի տրանզակցիայի հաղորդագրությունների պարամետրեր՝</w:t>
            </w:r>
          </w:p>
        </w:tc>
        <w:tc>
          <w:tcPr>
            <w:tcW w:w="5384" w:type="dxa"/>
            <w:tcBorders>
              <w:top w:val="single" w:sz="4" w:space="0" w:color="auto"/>
              <w:left w:val="single" w:sz="4" w:space="0" w:color="auto"/>
              <w:right w:val="single" w:sz="4" w:space="0" w:color="auto"/>
            </w:tcBorders>
            <w:shd w:val="clear" w:color="auto" w:fill="FFFFFF"/>
          </w:tcPr>
          <w:p w14:paraId="6CD9680E" w14:textId="77777777" w:rsidR="0064324F" w:rsidRPr="00214E18" w:rsidRDefault="0064324F" w:rsidP="00214E18">
            <w:pPr>
              <w:spacing w:after="120"/>
              <w:rPr>
                <w:rFonts w:ascii="Sylfaen" w:hAnsi="Sylfaen" w:cs="Sylfaen"/>
                <w:sz w:val="20"/>
                <w:szCs w:val="20"/>
              </w:rPr>
            </w:pPr>
          </w:p>
        </w:tc>
      </w:tr>
      <w:tr w:rsidR="0064324F" w:rsidRPr="00214E18" w14:paraId="44A29BCD" w14:textId="77777777" w:rsidTr="00214E18">
        <w:tc>
          <w:tcPr>
            <w:tcW w:w="861" w:type="dxa"/>
            <w:tcBorders>
              <w:left w:val="single" w:sz="4" w:space="0" w:color="auto"/>
            </w:tcBorders>
            <w:shd w:val="clear" w:color="auto" w:fill="FFFFFF"/>
          </w:tcPr>
          <w:p w14:paraId="3E0F6244" w14:textId="77777777" w:rsidR="0064324F" w:rsidRPr="00214E18" w:rsidRDefault="0064324F" w:rsidP="00214E18">
            <w:pPr>
              <w:spacing w:after="120"/>
              <w:rPr>
                <w:rFonts w:ascii="Sylfaen" w:hAnsi="Sylfaen" w:cs="Sylfaen"/>
                <w:sz w:val="20"/>
                <w:szCs w:val="20"/>
              </w:rPr>
            </w:pPr>
          </w:p>
        </w:tc>
        <w:tc>
          <w:tcPr>
            <w:tcW w:w="3121" w:type="dxa"/>
            <w:tcBorders>
              <w:left w:val="single" w:sz="4" w:space="0" w:color="auto"/>
            </w:tcBorders>
            <w:shd w:val="clear" w:color="auto" w:fill="FFFFFF"/>
          </w:tcPr>
          <w:p w14:paraId="6F39B313" w14:textId="77777777" w:rsidR="0064324F" w:rsidRPr="00214E18" w:rsidRDefault="0064324F" w:rsidP="00156656">
            <w:pPr>
              <w:pStyle w:val="Other0"/>
              <w:spacing w:after="120" w:line="240" w:lineRule="auto"/>
              <w:ind w:left="273" w:firstLine="0"/>
              <w:jc w:val="both"/>
              <w:rPr>
                <w:rFonts w:ascii="Sylfaen" w:hAnsi="Sylfaen" w:cs="Sylfaen"/>
                <w:sz w:val="20"/>
                <w:szCs w:val="20"/>
              </w:rPr>
            </w:pPr>
            <w:r w:rsidRPr="00214E18">
              <w:rPr>
                <w:rFonts w:ascii="Sylfaen" w:hAnsi="Sylfaen"/>
                <w:sz w:val="20"/>
                <w:szCs w:val="20"/>
              </w:rPr>
              <w:t>ԷԹՍ-ի հատկանիշ</w:t>
            </w:r>
          </w:p>
        </w:tc>
        <w:tc>
          <w:tcPr>
            <w:tcW w:w="5384" w:type="dxa"/>
            <w:tcBorders>
              <w:left w:val="single" w:sz="4" w:space="0" w:color="auto"/>
              <w:right w:val="single" w:sz="4" w:space="0" w:color="auto"/>
            </w:tcBorders>
            <w:shd w:val="clear" w:color="auto" w:fill="FFFFFF"/>
          </w:tcPr>
          <w:p w14:paraId="1397E115" w14:textId="77777777" w:rsidR="0064324F" w:rsidRPr="00214E18" w:rsidRDefault="0064324F" w:rsidP="00156656">
            <w:pPr>
              <w:pStyle w:val="Other0"/>
              <w:spacing w:after="120" w:line="240" w:lineRule="auto"/>
              <w:ind w:firstLine="0"/>
              <w:rPr>
                <w:rFonts w:ascii="Sylfaen" w:hAnsi="Sylfaen" w:cs="Sylfaen"/>
                <w:sz w:val="20"/>
                <w:szCs w:val="20"/>
              </w:rPr>
            </w:pPr>
            <w:r w:rsidRPr="00214E18">
              <w:rPr>
                <w:rFonts w:ascii="Sylfaen" w:hAnsi="Sylfaen"/>
                <w:sz w:val="20"/>
                <w:szCs w:val="20"/>
              </w:rPr>
              <w:t>չկա (բացառությամբ այն դեպքերի, երբ ընդհանուր գործընթացի շրջանակներում տեղեկատվական փոխգործակցություն իրականացնելիս ԷԹՍ-ի կիրառումը նախատեսված է Հանձնաժողովի կոլեգիայի համապատասխան որոշմամբ)</w:t>
            </w:r>
          </w:p>
        </w:tc>
      </w:tr>
      <w:tr w:rsidR="0064324F" w:rsidRPr="00214E18" w14:paraId="6415A7C8" w14:textId="77777777" w:rsidTr="00214E18">
        <w:tc>
          <w:tcPr>
            <w:tcW w:w="861" w:type="dxa"/>
            <w:tcBorders>
              <w:left w:val="single" w:sz="4" w:space="0" w:color="auto"/>
              <w:bottom w:val="single" w:sz="4" w:space="0" w:color="auto"/>
            </w:tcBorders>
            <w:shd w:val="clear" w:color="auto" w:fill="FFFFFF"/>
          </w:tcPr>
          <w:p w14:paraId="2D3FD1A7" w14:textId="77777777" w:rsidR="0064324F" w:rsidRPr="00214E18" w:rsidRDefault="0064324F" w:rsidP="00214E18">
            <w:pPr>
              <w:spacing w:after="120"/>
              <w:rPr>
                <w:rFonts w:ascii="Sylfaen" w:hAnsi="Sylfaen" w:cs="Sylfaen"/>
                <w:sz w:val="20"/>
                <w:szCs w:val="20"/>
              </w:rPr>
            </w:pPr>
          </w:p>
        </w:tc>
        <w:tc>
          <w:tcPr>
            <w:tcW w:w="3121" w:type="dxa"/>
            <w:tcBorders>
              <w:left w:val="single" w:sz="4" w:space="0" w:color="auto"/>
              <w:bottom w:val="single" w:sz="4" w:space="0" w:color="auto"/>
            </w:tcBorders>
            <w:shd w:val="clear" w:color="auto" w:fill="FFFFFF"/>
            <w:vAlign w:val="center"/>
          </w:tcPr>
          <w:p w14:paraId="045AC6C4" w14:textId="77777777" w:rsidR="0064324F" w:rsidRPr="00214E18" w:rsidRDefault="0064324F" w:rsidP="00156656">
            <w:pPr>
              <w:pStyle w:val="Other0"/>
              <w:spacing w:after="120" w:line="240" w:lineRule="auto"/>
              <w:ind w:left="273" w:firstLine="0"/>
              <w:rPr>
                <w:rFonts w:ascii="Sylfaen" w:hAnsi="Sylfaen" w:cs="Sylfaen"/>
                <w:sz w:val="20"/>
                <w:szCs w:val="20"/>
                <w:lang w:val="hy-AM"/>
              </w:rPr>
            </w:pPr>
            <w:r w:rsidRPr="00214E18">
              <w:rPr>
                <w:rFonts w:ascii="Sylfaen" w:hAnsi="Sylfaen"/>
                <w:sz w:val="20"/>
                <w:szCs w:val="20"/>
                <w:lang w:val="hy-AM"/>
              </w:rPr>
              <w:t>ոչ ճշգրիտ ԷԹՍ-ով էլեկտրոնային փաստաթղթի փոխանցում</w:t>
            </w:r>
          </w:p>
        </w:tc>
        <w:tc>
          <w:tcPr>
            <w:tcW w:w="5384" w:type="dxa"/>
            <w:tcBorders>
              <w:left w:val="single" w:sz="4" w:space="0" w:color="auto"/>
              <w:bottom w:val="single" w:sz="4" w:space="0" w:color="auto"/>
              <w:right w:val="single" w:sz="4" w:space="0" w:color="auto"/>
            </w:tcBorders>
            <w:shd w:val="clear" w:color="auto" w:fill="FFFFFF"/>
          </w:tcPr>
          <w:p w14:paraId="2988118A" w14:textId="77777777" w:rsidR="0064324F" w:rsidRPr="00214E18" w:rsidRDefault="001525D8" w:rsidP="00214E18">
            <w:pPr>
              <w:pStyle w:val="Other0"/>
              <w:spacing w:after="120" w:line="240" w:lineRule="auto"/>
              <w:rPr>
                <w:rFonts w:ascii="Sylfaen" w:hAnsi="Sylfaen" w:cs="Sylfaen"/>
                <w:sz w:val="20"/>
                <w:szCs w:val="20"/>
              </w:rPr>
            </w:pPr>
            <w:r>
              <w:rPr>
                <w:rFonts w:ascii="Sylfaen" w:hAnsi="Sylfaen"/>
                <w:sz w:val="20"/>
                <w:szCs w:val="20"/>
              </w:rPr>
              <w:t>-</w:t>
            </w:r>
          </w:p>
        </w:tc>
      </w:tr>
    </w:tbl>
    <w:p w14:paraId="2DD29CE4" w14:textId="77777777" w:rsidR="0064324F" w:rsidRPr="00156656" w:rsidRDefault="0064324F" w:rsidP="0064324F">
      <w:pPr>
        <w:pStyle w:val="BodyText1"/>
        <w:spacing w:after="160"/>
        <w:ind w:firstLine="0"/>
        <w:jc w:val="center"/>
        <w:rPr>
          <w:rFonts w:ascii="Sylfaen" w:hAnsi="Sylfaen" w:cs="Sylfaen"/>
          <w:sz w:val="24"/>
          <w:szCs w:val="24"/>
          <w:lang w:val="hy-AM"/>
        </w:rPr>
      </w:pPr>
      <w:r w:rsidRPr="00156656">
        <w:rPr>
          <w:rFonts w:ascii="Sylfaen" w:hAnsi="Sylfaen"/>
          <w:sz w:val="24"/>
          <w:szCs w:val="24"/>
          <w:lang w:val="hy-AM"/>
        </w:rPr>
        <w:t>VIII. Արտակարգ իրավիճակներում գործողությունների կարգը</w:t>
      </w:r>
    </w:p>
    <w:p w14:paraId="03D9ACA0" w14:textId="77777777" w:rsidR="0064324F" w:rsidRPr="00F35D66" w:rsidRDefault="0064324F" w:rsidP="00214E18">
      <w:pPr>
        <w:pStyle w:val="BodyText1"/>
        <w:tabs>
          <w:tab w:val="left" w:pos="1134"/>
        </w:tabs>
        <w:spacing w:after="160"/>
        <w:ind w:firstLine="567"/>
        <w:jc w:val="both"/>
        <w:rPr>
          <w:rFonts w:ascii="Sylfaen" w:hAnsi="Sylfaen" w:cs="Sylfaen"/>
          <w:sz w:val="24"/>
          <w:szCs w:val="24"/>
          <w:lang w:val="hy-AM"/>
        </w:rPr>
      </w:pPr>
      <w:r w:rsidRPr="00F35D66">
        <w:rPr>
          <w:rFonts w:ascii="Sylfaen" w:hAnsi="Sylfaen"/>
          <w:sz w:val="24"/>
          <w:szCs w:val="24"/>
          <w:lang w:val="hy-AM"/>
        </w:rPr>
        <w:t>32.</w:t>
      </w:r>
      <w:r w:rsidR="00214E18" w:rsidRPr="00F35D66">
        <w:rPr>
          <w:rFonts w:ascii="Sylfaen" w:hAnsi="Sylfaen"/>
          <w:sz w:val="24"/>
          <w:szCs w:val="24"/>
          <w:lang w:val="hy-AM"/>
        </w:rPr>
        <w:tab/>
      </w:r>
      <w:r w:rsidRPr="00F35D66">
        <w:rPr>
          <w:rFonts w:ascii="Sylfaen" w:hAnsi="Sylfaen"/>
          <w:sz w:val="24"/>
          <w:szCs w:val="24"/>
          <w:lang w:val="hy-AM"/>
        </w:rPr>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54716" w:rsidRPr="00F35D66">
        <w:rPr>
          <w:rFonts w:ascii="Sylfaen" w:hAnsi="Sylfaen"/>
          <w:sz w:val="24"/>
          <w:szCs w:val="24"/>
          <w:lang w:val="hy-AM"/>
        </w:rPr>
        <w:t>եւ</w:t>
      </w:r>
      <w:r w:rsidRPr="00F35D66">
        <w:rPr>
          <w:rFonts w:ascii="Sylfaen" w:hAnsi="Sylfaen"/>
          <w:sz w:val="24"/>
          <w:szCs w:val="24"/>
          <w:lang w:val="hy-AM"/>
        </w:rPr>
        <w:t xml:space="preserve"> այլ դեպքերում: Ընդհանուր գործընթացի մասնակցի կողմից արտակարգ իրավիճակի առաջացման պատճառների վերաբերյալ մեկնաբանություններ </w:t>
      </w:r>
      <w:r w:rsidR="00654716" w:rsidRPr="00F35D66">
        <w:rPr>
          <w:rFonts w:ascii="Sylfaen" w:hAnsi="Sylfaen"/>
          <w:sz w:val="24"/>
          <w:szCs w:val="24"/>
          <w:lang w:val="hy-AM"/>
        </w:rPr>
        <w:t>եւ</w:t>
      </w:r>
      <w:r w:rsidRPr="00F35D66">
        <w:rPr>
          <w:rFonts w:ascii="Sylfaen" w:hAnsi="Sylfaen"/>
          <w:sz w:val="24"/>
          <w:szCs w:val="24"/>
          <w:lang w:val="hy-AM"/>
        </w:rPr>
        <w:t xml:space="preserve"> այն կարգավորելու վերաբերյալ առաջարկություններ ստանալու համար նախատեսված է ինտեգրված համակարգի աջակցման ծառայություն համապատասխան հարցում ուղարկելու հնարավորություն: Արտակարգ իրավիճակի կարգավորման վերաբերյալ ընդհանուր առաջարկությունները բերված են 23-րդ աղյուսակում:</w:t>
      </w:r>
    </w:p>
    <w:p w14:paraId="50C028C7" w14:textId="77777777" w:rsidR="0064324F" w:rsidRPr="00654716" w:rsidRDefault="0064324F" w:rsidP="00214E18">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rPr>
        <w:t>33.</w:t>
      </w:r>
      <w:r w:rsidR="00214E18">
        <w:rPr>
          <w:rFonts w:ascii="Sylfaen" w:hAnsi="Sylfaen"/>
          <w:sz w:val="24"/>
          <w:szCs w:val="24"/>
        </w:rPr>
        <w:tab/>
      </w:r>
      <w:r w:rsidRPr="00654716">
        <w:rPr>
          <w:rFonts w:ascii="Sylfaen" w:hAnsi="Sylfaen"/>
          <w:sz w:val="24"/>
          <w:szCs w:val="24"/>
        </w:rPr>
        <w:t xml:space="preserve">Անդամ պետության լիազորված մարմինն անցկացնում է Էլեկտրոնային փաստաթղթերի </w:t>
      </w:r>
      <w:r w:rsidR="00654716">
        <w:rPr>
          <w:rFonts w:ascii="Sylfaen" w:hAnsi="Sylfaen"/>
          <w:sz w:val="24"/>
          <w:szCs w:val="24"/>
        </w:rPr>
        <w:t>եւ</w:t>
      </w:r>
      <w:r w:rsidRPr="00654716">
        <w:rPr>
          <w:rFonts w:ascii="Sylfaen" w:hAnsi="Sylfaen"/>
          <w:sz w:val="24"/>
          <w:szCs w:val="24"/>
        </w:rPr>
        <w:t xml:space="preserve"> տեղեկությունների ձ</w:t>
      </w:r>
      <w:r w:rsidR="00654716">
        <w:rPr>
          <w:rFonts w:ascii="Sylfaen" w:hAnsi="Sylfaen"/>
          <w:sz w:val="24"/>
          <w:szCs w:val="24"/>
        </w:rPr>
        <w:t>եւ</w:t>
      </w:r>
      <w:r w:rsidRPr="00654716">
        <w:rPr>
          <w:rFonts w:ascii="Sylfaen" w:hAnsi="Sylfaen"/>
          <w:sz w:val="24"/>
          <w:szCs w:val="24"/>
        </w:rPr>
        <w:t xml:space="preserve">աչափերի ու կառուցվածքների նկարագրությանը </w:t>
      </w:r>
      <w:r w:rsidR="00654716">
        <w:rPr>
          <w:rFonts w:ascii="Sylfaen" w:hAnsi="Sylfaen"/>
          <w:sz w:val="24"/>
          <w:szCs w:val="24"/>
        </w:rPr>
        <w:t>եւ</w:t>
      </w:r>
      <w:r w:rsidRPr="00654716">
        <w:rPr>
          <w:rFonts w:ascii="Sylfaen" w:hAnsi="Sylfaen"/>
          <w:sz w:val="24"/>
          <w:szCs w:val="24"/>
        </w:rPr>
        <w:t xml:space="preserve"> սույն կանոնակարգի IX բաժնում նշված էլեկտրոնային փաստաթղթերի ու տեղեկությունների լրացմանը ներկայացվող պահանջներին համապատասխանության մասով այն հաղորդագրության ստուգում,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հայտնաբերված սխալի վերացմանն ուղղված բոլոր անհրաժեշտ միջոցները։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աջակցման ծառայություն։</w:t>
      </w:r>
    </w:p>
    <w:p w14:paraId="76E92C09" w14:textId="77777777" w:rsidR="00156656" w:rsidRDefault="00156656">
      <w:pPr>
        <w:widowControl/>
        <w:spacing w:after="200" w:line="276" w:lineRule="auto"/>
        <w:rPr>
          <w:rFonts w:ascii="Sylfaen" w:hAnsi="Sylfaen" w:cs="Sylfaen"/>
        </w:rPr>
      </w:pPr>
      <w:r>
        <w:rPr>
          <w:rFonts w:ascii="Sylfaen" w:hAnsi="Sylfaen" w:cs="Sylfaen"/>
        </w:rPr>
        <w:br w:type="page"/>
      </w:r>
    </w:p>
    <w:p w14:paraId="6A4B5BFD" w14:textId="77777777" w:rsidR="0064324F" w:rsidRPr="00214E18" w:rsidRDefault="0064324F" w:rsidP="0064324F">
      <w:pPr>
        <w:pStyle w:val="Tablecaption0"/>
        <w:spacing w:after="160" w:line="360" w:lineRule="auto"/>
        <w:jc w:val="right"/>
        <w:rPr>
          <w:rFonts w:ascii="Sylfaen" w:hAnsi="Sylfaen" w:cs="Sylfaen"/>
          <w:sz w:val="24"/>
          <w:szCs w:val="24"/>
        </w:rPr>
      </w:pPr>
      <w:r w:rsidRPr="00214E18">
        <w:rPr>
          <w:rFonts w:ascii="Sylfaen" w:hAnsi="Sylfaen"/>
          <w:sz w:val="24"/>
          <w:szCs w:val="24"/>
        </w:rPr>
        <w:t>Աղյուսակ 22</w:t>
      </w:r>
    </w:p>
    <w:p w14:paraId="6814E986" w14:textId="77777777" w:rsidR="0064324F" w:rsidRPr="00214E18" w:rsidRDefault="0064324F" w:rsidP="0064324F">
      <w:pPr>
        <w:pStyle w:val="BodyText1"/>
        <w:spacing w:after="160"/>
        <w:ind w:firstLine="0"/>
        <w:jc w:val="center"/>
        <w:rPr>
          <w:rFonts w:ascii="Sylfaen" w:hAnsi="Sylfaen" w:cs="Sylfaen"/>
          <w:sz w:val="24"/>
          <w:szCs w:val="24"/>
        </w:rPr>
      </w:pPr>
      <w:r w:rsidRPr="00214E18">
        <w:rPr>
          <w:rFonts w:ascii="Sylfaen" w:hAnsi="Sylfaen"/>
          <w:sz w:val="24"/>
          <w:szCs w:val="24"/>
        </w:rPr>
        <w:t>Գործողություններ արտակարգ իրավիճակներում</w:t>
      </w:r>
    </w:p>
    <w:tbl>
      <w:tblPr>
        <w:tblOverlap w:val="never"/>
        <w:tblW w:w="0" w:type="auto"/>
        <w:tblLayout w:type="fixed"/>
        <w:tblCellMar>
          <w:left w:w="10" w:type="dxa"/>
          <w:right w:w="10" w:type="dxa"/>
        </w:tblCellMar>
        <w:tblLook w:val="0000" w:firstRow="0" w:lastRow="0" w:firstColumn="0" w:lastColumn="0" w:noHBand="0" w:noVBand="0"/>
      </w:tblPr>
      <w:tblGrid>
        <w:gridCol w:w="1402"/>
        <w:gridCol w:w="2410"/>
        <w:gridCol w:w="2256"/>
        <w:gridCol w:w="3374"/>
      </w:tblGrid>
      <w:tr w:rsidR="0064324F" w:rsidRPr="00214E18" w14:paraId="7B57844F" w14:textId="77777777" w:rsidTr="00214E18">
        <w:tc>
          <w:tcPr>
            <w:tcW w:w="1402" w:type="dxa"/>
            <w:tcBorders>
              <w:top w:val="single" w:sz="4" w:space="0" w:color="auto"/>
              <w:left w:val="single" w:sz="4" w:space="0" w:color="auto"/>
            </w:tcBorders>
            <w:shd w:val="clear" w:color="auto" w:fill="FFFFFF"/>
            <w:vAlign w:val="center"/>
          </w:tcPr>
          <w:p w14:paraId="054FBA1C"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Արտակարգ իրավիճակի ծածկագիր</w:t>
            </w:r>
          </w:p>
        </w:tc>
        <w:tc>
          <w:tcPr>
            <w:tcW w:w="2410" w:type="dxa"/>
            <w:tcBorders>
              <w:top w:val="single" w:sz="4" w:space="0" w:color="auto"/>
              <w:left w:val="single" w:sz="4" w:space="0" w:color="auto"/>
            </w:tcBorders>
            <w:shd w:val="clear" w:color="auto" w:fill="FFFFFF"/>
            <w:vAlign w:val="center"/>
          </w:tcPr>
          <w:p w14:paraId="5EA3846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Արտակարգ իրավիճակի նկարագրություն</w:t>
            </w:r>
          </w:p>
        </w:tc>
        <w:tc>
          <w:tcPr>
            <w:tcW w:w="2256" w:type="dxa"/>
            <w:tcBorders>
              <w:top w:val="single" w:sz="4" w:space="0" w:color="auto"/>
              <w:left w:val="single" w:sz="4" w:space="0" w:color="auto"/>
            </w:tcBorders>
            <w:shd w:val="clear" w:color="auto" w:fill="FFFFFF"/>
            <w:vAlign w:val="center"/>
          </w:tcPr>
          <w:p w14:paraId="421A96FE"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Արտակարգ իրավիճակի պատճառներ</w:t>
            </w:r>
          </w:p>
        </w:tc>
        <w:tc>
          <w:tcPr>
            <w:tcW w:w="3374" w:type="dxa"/>
            <w:tcBorders>
              <w:top w:val="single" w:sz="4" w:space="0" w:color="auto"/>
              <w:left w:val="single" w:sz="4" w:space="0" w:color="auto"/>
              <w:right w:val="single" w:sz="4" w:space="0" w:color="auto"/>
            </w:tcBorders>
            <w:shd w:val="clear" w:color="auto" w:fill="FFFFFF"/>
            <w:vAlign w:val="center"/>
          </w:tcPr>
          <w:p w14:paraId="111F5DA0"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Արտակարգ իրավիճակի առաջացման դեպքում գործողությունների նկարագրություն</w:t>
            </w:r>
          </w:p>
        </w:tc>
      </w:tr>
      <w:tr w:rsidR="0064324F" w:rsidRPr="00214E18" w14:paraId="437FFDA8" w14:textId="77777777" w:rsidTr="00214E18">
        <w:tc>
          <w:tcPr>
            <w:tcW w:w="1402" w:type="dxa"/>
            <w:tcBorders>
              <w:top w:val="single" w:sz="4" w:space="0" w:color="auto"/>
              <w:left w:val="single" w:sz="4" w:space="0" w:color="auto"/>
            </w:tcBorders>
            <w:shd w:val="clear" w:color="auto" w:fill="FFFFFF"/>
            <w:vAlign w:val="center"/>
          </w:tcPr>
          <w:p w14:paraId="677BCBF3"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w:t>
            </w:r>
          </w:p>
        </w:tc>
        <w:tc>
          <w:tcPr>
            <w:tcW w:w="2410" w:type="dxa"/>
            <w:tcBorders>
              <w:top w:val="single" w:sz="4" w:space="0" w:color="auto"/>
              <w:left w:val="single" w:sz="4" w:space="0" w:color="auto"/>
            </w:tcBorders>
            <w:shd w:val="clear" w:color="auto" w:fill="FFFFFF"/>
            <w:vAlign w:val="center"/>
          </w:tcPr>
          <w:p w14:paraId="134C0FD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w:t>
            </w:r>
          </w:p>
        </w:tc>
        <w:tc>
          <w:tcPr>
            <w:tcW w:w="2256" w:type="dxa"/>
            <w:tcBorders>
              <w:top w:val="single" w:sz="4" w:space="0" w:color="auto"/>
              <w:left w:val="single" w:sz="4" w:space="0" w:color="auto"/>
            </w:tcBorders>
            <w:shd w:val="clear" w:color="auto" w:fill="FFFFFF"/>
            <w:vAlign w:val="center"/>
          </w:tcPr>
          <w:p w14:paraId="6809119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3</w:t>
            </w:r>
          </w:p>
        </w:tc>
        <w:tc>
          <w:tcPr>
            <w:tcW w:w="3374" w:type="dxa"/>
            <w:tcBorders>
              <w:top w:val="single" w:sz="4" w:space="0" w:color="auto"/>
              <w:left w:val="single" w:sz="4" w:space="0" w:color="auto"/>
              <w:right w:val="single" w:sz="4" w:space="0" w:color="auto"/>
            </w:tcBorders>
            <w:shd w:val="clear" w:color="auto" w:fill="FFFFFF"/>
            <w:vAlign w:val="center"/>
          </w:tcPr>
          <w:p w14:paraId="3EF476D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4</w:t>
            </w:r>
          </w:p>
        </w:tc>
      </w:tr>
      <w:tr w:rsidR="0064324F" w:rsidRPr="00214E18" w14:paraId="1898A3ED" w14:textId="77777777" w:rsidTr="00214E18">
        <w:tc>
          <w:tcPr>
            <w:tcW w:w="1402" w:type="dxa"/>
            <w:tcBorders>
              <w:top w:val="single" w:sz="4" w:space="0" w:color="auto"/>
              <w:left w:val="single" w:sz="4" w:space="0" w:color="auto"/>
            </w:tcBorders>
            <w:shd w:val="clear" w:color="auto" w:fill="FFFFFF"/>
          </w:tcPr>
          <w:p w14:paraId="2032F0EC"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Р.ЕХС.002</w:t>
            </w:r>
          </w:p>
        </w:tc>
        <w:tc>
          <w:tcPr>
            <w:tcW w:w="2410" w:type="dxa"/>
            <w:tcBorders>
              <w:top w:val="single" w:sz="4" w:space="0" w:color="auto"/>
              <w:left w:val="single" w:sz="4" w:space="0" w:color="auto"/>
            </w:tcBorders>
            <w:shd w:val="clear" w:color="auto" w:fill="FFFFFF"/>
          </w:tcPr>
          <w:p w14:paraId="5D514DDF" w14:textId="77777777" w:rsidR="0064324F" w:rsidRPr="00214E18" w:rsidRDefault="0064324F" w:rsidP="00214E18">
            <w:pPr>
              <w:pStyle w:val="Other0"/>
              <w:spacing w:after="120" w:line="240" w:lineRule="auto"/>
              <w:ind w:firstLine="16"/>
              <w:rPr>
                <w:rFonts w:ascii="Sylfaen" w:hAnsi="Sylfaen" w:cs="Sylfaen"/>
                <w:sz w:val="20"/>
                <w:szCs w:val="20"/>
              </w:rPr>
            </w:pPr>
            <w:r w:rsidRPr="00214E18">
              <w:rPr>
                <w:rFonts w:ascii="Sylfaen" w:hAnsi="Sylfaen"/>
                <w:sz w:val="20"/>
                <w:szCs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256" w:type="dxa"/>
            <w:tcBorders>
              <w:top w:val="single" w:sz="4" w:space="0" w:color="auto"/>
              <w:left w:val="single" w:sz="4" w:space="0" w:color="auto"/>
            </w:tcBorders>
            <w:shd w:val="clear" w:color="auto" w:fill="FFFFFF"/>
          </w:tcPr>
          <w:p w14:paraId="13255070" w14:textId="77777777" w:rsidR="0064324F" w:rsidRPr="00214E18" w:rsidRDefault="0064324F" w:rsidP="00214E18">
            <w:pPr>
              <w:pStyle w:val="Other0"/>
              <w:spacing w:after="120" w:line="240" w:lineRule="auto"/>
              <w:ind w:firstLine="16"/>
              <w:rPr>
                <w:rFonts w:ascii="Sylfaen" w:hAnsi="Sylfaen" w:cs="Sylfaen"/>
                <w:sz w:val="20"/>
                <w:szCs w:val="20"/>
              </w:rPr>
            </w:pPr>
            <w:r w:rsidRPr="00214E18">
              <w:rPr>
                <w:rFonts w:ascii="Sylfaen" w:hAnsi="Sylfaen"/>
                <w:sz w:val="20"/>
                <w:szCs w:val="20"/>
              </w:rPr>
              <w:t>տրանսպորտային համակարգում տեխնիկական խափանումներ կամ ծրագրային ապահովման համակարգային սխալ</w:t>
            </w:r>
          </w:p>
        </w:tc>
        <w:tc>
          <w:tcPr>
            <w:tcW w:w="3374" w:type="dxa"/>
            <w:tcBorders>
              <w:top w:val="single" w:sz="4" w:space="0" w:color="auto"/>
              <w:left w:val="single" w:sz="4" w:space="0" w:color="auto"/>
              <w:right w:val="single" w:sz="4" w:space="0" w:color="auto"/>
            </w:tcBorders>
            <w:shd w:val="clear" w:color="auto" w:fill="FFFFFF"/>
          </w:tcPr>
          <w:p w14:paraId="198B85CC" w14:textId="77777777" w:rsidR="0064324F" w:rsidRPr="00214E18" w:rsidRDefault="0064324F" w:rsidP="00214E18">
            <w:pPr>
              <w:pStyle w:val="Other0"/>
              <w:spacing w:after="120" w:line="240" w:lineRule="auto"/>
              <w:ind w:firstLine="16"/>
              <w:rPr>
                <w:rFonts w:ascii="Sylfaen" w:hAnsi="Sylfaen" w:cs="Sylfaen"/>
                <w:sz w:val="20"/>
                <w:szCs w:val="20"/>
              </w:rPr>
            </w:pPr>
            <w:r w:rsidRPr="00214E18">
              <w:rPr>
                <w:rFonts w:ascii="Sylfaen" w:hAnsi="Sylfaen"/>
                <w:sz w:val="20"/>
                <w:szCs w:val="20"/>
              </w:rPr>
              <w:t>անհրաժեշտ է հարցում ուղարկել այն ազգային հատվածի տեխնիկական աջակցման</w:t>
            </w:r>
            <w:r w:rsidR="002C5E73">
              <w:rPr>
                <w:rFonts w:ascii="Sylfaen" w:hAnsi="Sylfaen"/>
                <w:sz w:val="20"/>
                <w:szCs w:val="20"/>
              </w:rPr>
              <w:t xml:space="preserve"> </w:t>
            </w:r>
            <w:r w:rsidRPr="00214E18">
              <w:rPr>
                <w:rFonts w:ascii="Sylfaen" w:hAnsi="Sylfaen"/>
                <w:sz w:val="20"/>
                <w:szCs w:val="20"/>
              </w:rPr>
              <w:t>ծառայություն, որտեղ ձ</w:t>
            </w:r>
            <w:r w:rsidR="00654716" w:rsidRPr="00214E18">
              <w:rPr>
                <w:rFonts w:ascii="Sylfaen" w:hAnsi="Sylfaen"/>
                <w:sz w:val="20"/>
                <w:szCs w:val="20"/>
              </w:rPr>
              <w:t>եւ</w:t>
            </w:r>
            <w:r w:rsidRPr="00214E18">
              <w:rPr>
                <w:rFonts w:ascii="Sylfaen" w:hAnsi="Sylfaen"/>
                <w:sz w:val="20"/>
                <w:szCs w:val="20"/>
              </w:rPr>
              <w:t>ավորվել է հաղորդագրությունը</w:t>
            </w:r>
          </w:p>
        </w:tc>
      </w:tr>
      <w:tr w:rsidR="0064324F" w:rsidRPr="00214E18" w14:paraId="65721842" w14:textId="77777777" w:rsidTr="00214E18">
        <w:tc>
          <w:tcPr>
            <w:tcW w:w="1402" w:type="dxa"/>
            <w:tcBorders>
              <w:top w:val="single" w:sz="4" w:space="0" w:color="auto"/>
              <w:left w:val="single" w:sz="4" w:space="0" w:color="auto"/>
              <w:bottom w:val="single" w:sz="4" w:space="0" w:color="auto"/>
            </w:tcBorders>
            <w:shd w:val="clear" w:color="auto" w:fill="FFFFFF"/>
          </w:tcPr>
          <w:p w14:paraId="32D5732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Р.ЕХС.004</w:t>
            </w:r>
          </w:p>
        </w:tc>
        <w:tc>
          <w:tcPr>
            <w:tcW w:w="2410" w:type="dxa"/>
            <w:tcBorders>
              <w:top w:val="single" w:sz="4" w:space="0" w:color="auto"/>
              <w:left w:val="single" w:sz="4" w:space="0" w:color="auto"/>
              <w:bottom w:val="single" w:sz="4" w:space="0" w:color="auto"/>
            </w:tcBorders>
            <w:shd w:val="clear" w:color="auto" w:fill="FFFFFF"/>
          </w:tcPr>
          <w:p w14:paraId="41AF272F" w14:textId="77777777" w:rsidR="0064324F" w:rsidRPr="00214E18" w:rsidRDefault="0064324F" w:rsidP="00214E18">
            <w:pPr>
              <w:pStyle w:val="Other0"/>
              <w:spacing w:after="120" w:line="240" w:lineRule="auto"/>
              <w:ind w:firstLine="16"/>
              <w:rPr>
                <w:rFonts w:ascii="Sylfaen" w:hAnsi="Sylfaen" w:cs="Sylfaen"/>
                <w:sz w:val="20"/>
                <w:szCs w:val="20"/>
              </w:rPr>
            </w:pPr>
            <w:r w:rsidRPr="00214E18">
              <w:rPr>
                <w:rFonts w:ascii="Sylfaen" w:hAnsi="Sylfaen"/>
                <w:sz w:val="20"/>
                <w:szCs w:val="20"/>
              </w:rPr>
              <w:t>ընդհանուր գործընթացի տրանզակցիան նախաձեռնողը սխալի մասին ծանուցում է ստացել</w:t>
            </w:r>
          </w:p>
        </w:tc>
        <w:tc>
          <w:tcPr>
            <w:tcW w:w="2256" w:type="dxa"/>
            <w:tcBorders>
              <w:top w:val="single" w:sz="4" w:space="0" w:color="auto"/>
              <w:left w:val="single" w:sz="4" w:space="0" w:color="auto"/>
              <w:bottom w:val="single" w:sz="4" w:space="0" w:color="auto"/>
            </w:tcBorders>
            <w:shd w:val="clear" w:color="auto" w:fill="FFFFFF"/>
          </w:tcPr>
          <w:p w14:paraId="777F209F" w14:textId="77777777" w:rsidR="0064324F" w:rsidRPr="00214E18" w:rsidRDefault="0064324F" w:rsidP="00214E18">
            <w:pPr>
              <w:pStyle w:val="Other0"/>
              <w:spacing w:after="120" w:line="240" w:lineRule="auto"/>
              <w:ind w:firstLine="16"/>
              <w:rPr>
                <w:rFonts w:ascii="Sylfaen" w:hAnsi="Sylfaen" w:cs="Sylfaen"/>
                <w:sz w:val="20"/>
                <w:szCs w:val="20"/>
              </w:rPr>
            </w:pPr>
            <w:r w:rsidRPr="00214E18">
              <w:rPr>
                <w:rFonts w:ascii="Sylfaen" w:hAnsi="Sylfaen"/>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3374" w:type="dxa"/>
            <w:tcBorders>
              <w:top w:val="single" w:sz="4" w:space="0" w:color="auto"/>
              <w:left w:val="single" w:sz="4" w:space="0" w:color="auto"/>
              <w:bottom w:val="single" w:sz="4" w:space="0" w:color="auto"/>
              <w:right w:val="single" w:sz="4" w:space="0" w:color="auto"/>
            </w:tcBorders>
            <w:shd w:val="clear" w:color="auto" w:fill="FFFFFF"/>
          </w:tcPr>
          <w:p w14:paraId="631358D7" w14:textId="77777777" w:rsidR="0064324F" w:rsidRPr="00214E18" w:rsidRDefault="0064324F" w:rsidP="00214E18">
            <w:pPr>
              <w:pStyle w:val="Other0"/>
              <w:spacing w:after="120" w:line="240" w:lineRule="auto"/>
              <w:ind w:firstLine="16"/>
              <w:rPr>
                <w:rFonts w:ascii="Sylfaen" w:hAnsi="Sylfaen" w:cs="Sylfaen"/>
                <w:sz w:val="20"/>
                <w:szCs w:val="20"/>
              </w:rPr>
            </w:pPr>
            <w:r w:rsidRPr="00214E18">
              <w:rPr>
                <w:rFonts w:ascii="Sylfaen" w:hAnsi="Sylfaen"/>
                <w:sz w:val="20"/>
                <w:szCs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78440B4A" w14:textId="77777777" w:rsidR="0064324F" w:rsidRPr="00214E18" w:rsidRDefault="0064324F" w:rsidP="00214E18">
            <w:pPr>
              <w:pStyle w:val="Other0"/>
              <w:spacing w:after="120" w:line="240" w:lineRule="auto"/>
              <w:ind w:firstLine="16"/>
              <w:rPr>
                <w:rFonts w:ascii="Sylfaen" w:hAnsi="Sylfaen" w:cs="Sylfaen"/>
                <w:sz w:val="20"/>
                <w:szCs w:val="20"/>
              </w:rPr>
            </w:pPr>
            <w:r w:rsidRPr="00214E18">
              <w:rPr>
                <w:rFonts w:ascii="Sylfaen" w:hAnsi="Sylfaen"/>
                <w:sz w:val="20"/>
                <w:szCs w:val="20"/>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14:paraId="651977E9" w14:textId="77777777" w:rsidR="0064324F" w:rsidRPr="00654716" w:rsidRDefault="0064324F" w:rsidP="0064324F">
      <w:pPr>
        <w:pStyle w:val="BodyText1"/>
        <w:spacing w:after="160"/>
        <w:ind w:firstLine="440"/>
        <w:rPr>
          <w:rFonts w:ascii="Sylfaen" w:hAnsi="Sylfaen" w:cs="Sylfaen"/>
          <w:sz w:val="24"/>
          <w:szCs w:val="24"/>
          <w:shd w:val="clear" w:color="auto" w:fill="FFFFFF"/>
        </w:rPr>
      </w:pPr>
    </w:p>
    <w:p w14:paraId="1D1A20FB" w14:textId="77777777" w:rsidR="0064324F" w:rsidRPr="00654716" w:rsidRDefault="0064324F" w:rsidP="00214E18">
      <w:pPr>
        <w:pStyle w:val="BodyText1"/>
        <w:spacing w:after="160"/>
        <w:ind w:firstLine="0"/>
        <w:jc w:val="center"/>
        <w:rPr>
          <w:rFonts w:ascii="Sylfaen" w:hAnsi="Sylfaen" w:cs="Sylfaen"/>
          <w:sz w:val="24"/>
          <w:szCs w:val="24"/>
        </w:rPr>
      </w:pPr>
      <w:r w:rsidRPr="00654716">
        <w:rPr>
          <w:rFonts w:ascii="Sylfaen" w:hAnsi="Sylfaen"/>
          <w:sz w:val="24"/>
          <w:szCs w:val="24"/>
          <w:shd w:val="clear" w:color="auto" w:fill="FFFFFF"/>
        </w:rPr>
        <w:t>IX.</w:t>
      </w:r>
      <w:r w:rsidRPr="00654716">
        <w:rPr>
          <w:rFonts w:ascii="Sylfaen" w:hAnsi="Sylfaen"/>
          <w:sz w:val="24"/>
          <w:szCs w:val="24"/>
        </w:rPr>
        <w:t xml:space="preserve"> Էլեկտրոնային փաստաթղթերի </w:t>
      </w:r>
      <w:r w:rsidR="00654716">
        <w:rPr>
          <w:rFonts w:ascii="Sylfaen" w:hAnsi="Sylfaen"/>
          <w:sz w:val="24"/>
          <w:szCs w:val="24"/>
        </w:rPr>
        <w:t>եւ</w:t>
      </w:r>
      <w:r w:rsidRPr="00654716">
        <w:rPr>
          <w:rFonts w:ascii="Sylfaen" w:hAnsi="Sylfaen"/>
          <w:sz w:val="24"/>
          <w:szCs w:val="24"/>
        </w:rPr>
        <w:t xml:space="preserve"> տեղեկությունների լրացմանը </w:t>
      </w:r>
      <w:r w:rsidR="00214E18">
        <w:rPr>
          <w:rFonts w:ascii="Sylfaen" w:hAnsi="Sylfaen"/>
          <w:sz w:val="24"/>
          <w:szCs w:val="24"/>
        </w:rPr>
        <w:br/>
      </w:r>
      <w:r w:rsidRPr="00654716">
        <w:rPr>
          <w:rFonts w:ascii="Sylfaen" w:hAnsi="Sylfaen"/>
          <w:sz w:val="24"/>
          <w:szCs w:val="24"/>
        </w:rPr>
        <w:t xml:space="preserve">ներկայացվող պահանջները </w:t>
      </w:r>
    </w:p>
    <w:p w14:paraId="0E6FEFEA" w14:textId="77777777" w:rsidR="0064324F" w:rsidRPr="00654716" w:rsidRDefault="0064324F" w:rsidP="00214E18">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34.</w:t>
      </w:r>
      <w:r w:rsidR="00214E18">
        <w:rPr>
          <w:rFonts w:ascii="Sylfaen" w:hAnsi="Sylfaen"/>
          <w:sz w:val="24"/>
          <w:szCs w:val="24"/>
        </w:rPr>
        <w:tab/>
      </w:r>
      <w:r w:rsidRPr="00654716">
        <w:rPr>
          <w:rFonts w:ascii="Sylfaen" w:hAnsi="Sylfaen"/>
          <w:sz w:val="24"/>
          <w:szCs w:val="24"/>
        </w:rPr>
        <w:t>«ԱՕՏՄ-ի ժամանակավոր ներմուծումն ավարտելու մասին տեղեկություններ» հաղորդագրությամբ (P.CP.04.MSG.001) փոխանցվող «Տրանսպորտային միջոցի ժամանակավոր ներմուծման մասին տեղեկություններ»</w:t>
      </w:r>
      <w:r w:rsidR="002C5E73">
        <w:rPr>
          <w:rFonts w:ascii="Sylfaen" w:hAnsi="Sylfaen"/>
          <w:sz w:val="24"/>
          <w:szCs w:val="24"/>
        </w:rPr>
        <w:t xml:space="preserve"> </w:t>
      </w:r>
      <w:r w:rsidRPr="00654716">
        <w:rPr>
          <w:rFonts w:ascii="Sylfaen" w:hAnsi="Sylfaen"/>
          <w:sz w:val="24"/>
          <w:szCs w:val="24"/>
        </w:rPr>
        <w:t>էլեկտրոնային փաստաթղթերի (տեղեկությունների) (R.CA.CP.03.005) վավերապայմանների լրացմանը ներկայացվող պահանջները բերված են 23-րդ աղյուսակում:</w:t>
      </w:r>
    </w:p>
    <w:p w14:paraId="7753965B"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23</w:t>
      </w:r>
    </w:p>
    <w:p w14:paraId="5CBC23A8"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մասին տեղեկություններ»</w:t>
      </w:r>
      <w:r w:rsidR="002C5E73">
        <w:rPr>
          <w:rFonts w:ascii="Sylfaen" w:hAnsi="Sylfaen"/>
          <w:sz w:val="24"/>
          <w:szCs w:val="24"/>
          <w:lang w:val="hy-AM"/>
        </w:rPr>
        <w:t xml:space="preserve"> </w:t>
      </w:r>
      <w:r w:rsidRPr="00654716">
        <w:rPr>
          <w:rFonts w:ascii="Sylfaen" w:hAnsi="Sylfaen"/>
          <w:sz w:val="24"/>
          <w:szCs w:val="24"/>
          <w:lang w:val="hy-AM"/>
        </w:rPr>
        <w:t>հաղորդագրությամբ (P.CP.04.MSG.001) փոխանցվող «Տրանսպորտային միջոցի ժամանակավոր ներմուծման մասին տեղեկություններ»</w:t>
      </w:r>
      <w:r w:rsidR="002C5E73">
        <w:rPr>
          <w:rFonts w:ascii="Sylfaen" w:hAnsi="Sylfaen"/>
          <w:sz w:val="24"/>
          <w:szCs w:val="24"/>
          <w:lang w:val="hy-AM"/>
        </w:rPr>
        <w:t xml:space="preserve"> </w:t>
      </w:r>
      <w:r w:rsidRPr="00654716">
        <w:rPr>
          <w:rFonts w:ascii="Sylfaen" w:hAnsi="Sylfaen"/>
          <w:sz w:val="24"/>
          <w:szCs w:val="24"/>
          <w:lang w:val="hy-AM"/>
        </w:rPr>
        <w:t>էլեկտրոնային փաստաթղթերի (տեղեկությունների) (R.CA.CP.03.005) վավերապայմանների լրացմանը ներկայացվող պահանջներ</w:t>
      </w:r>
    </w:p>
    <w:tbl>
      <w:tblPr>
        <w:tblOverlap w:val="never"/>
        <w:tblW w:w="9366" w:type="dxa"/>
        <w:tblLayout w:type="fixed"/>
        <w:tblCellMar>
          <w:left w:w="10" w:type="dxa"/>
          <w:right w:w="10" w:type="dxa"/>
        </w:tblCellMar>
        <w:tblLook w:val="0000" w:firstRow="0" w:lastRow="0" w:firstColumn="0" w:lastColumn="0" w:noHBand="0" w:noVBand="0"/>
      </w:tblPr>
      <w:tblGrid>
        <w:gridCol w:w="1564"/>
        <w:gridCol w:w="6"/>
        <w:gridCol w:w="7796"/>
      </w:tblGrid>
      <w:tr w:rsidR="0064324F" w:rsidRPr="00214E18" w14:paraId="05DFAA4B" w14:textId="77777777" w:rsidTr="00D63740">
        <w:trPr>
          <w:tblHeader/>
        </w:trPr>
        <w:tc>
          <w:tcPr>
            <w:tcW w:w="1564" w:type="dxa"/>
            <w:tcBorders>
              <w:top w:val="single" w:sz="4" w:space="0" w:color="auto"/>
              <w:left w:val="single" w:sz="4" w:space="0" w:color="auto"/>
            </w:tcBorders>
            <w:shd w:val="clear" w:color="auto" w:fill="FFFFFF"/>
            <w:vAlign w:val="center"/>
          </w:tcPr>
          <w:p w14:paraId="38B0D4F3"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ծածկագիր</w:t>
            </w:r>
          </w:p>
        </w:tc>
        <w:tc>
          <w:tcPr>
            <w:tcW w:w="7802" w:type="dxa"/>
            <w:gridSpan w:val="2"/>
            <w:tcBorders>
              <w:top w:val="single" w:sz="4" w:space="0" w:color="auto"/>
              <w:left w:val="single" w:sz="4" w:space="0" w:color="auto"/>
              <w:right w:val="single" w:sz="4" w:space="0" w:color="auto"/>
            </w:tcBorders>
            <w:shd w:val="clear" w:color="auto" w:fill="FFFFFF"/>
          </w:tcPr>
          <w:p w14:paraId="72E63DD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ձ</w:t>
            </w:r>
            <w:r w:rsidR="00654716" w:rsidRPr="00214E18">
              <w:rPr>
                <w:rFonts w:ascii="Sylfaen" w:hAnsi="Sylfaen"/>
                <w:sz w:val="20"/>
                <w:szCs w:val="20"/>
              </w:rPr>
              <w:t>եւ</w:t>
            </w:r>
            <w:r w:rsidRPr="00214E18">
              <w:rPr>
                <w:rFonts w:ascii="Sylfaen" w:hAnsi="Sylfaen"/>
                <w:sz w:val="20"/>
                <w:szCs w:val="20"/>
              </w:rPr>
              <w:t>ակերպում</w:t>
            </w:r>
          </w:p>
        </w:tc>
      </w:tr>
      <w:tr w:rsidR="0064324F" w:rsidRPr="00214E18" w14:paraId="5A4C6987" w14:textId="77777777" w:rsidTr="00AA3B90">
        <w:tc>
          <w:tcPr>
            <w:tcW w:w="1564" w:type="dxa"/>
            <w:tcBorders>
              <w:top w:val="single" w:sz="4" w:space="0" w:color="auto"/>
              <w:left w:val="single" w:sz="4" w:space="0" w:color="auto"/>
            </w:tcBorders>
            <w:shd w:val="clear" w:color="auto" w:fill="FFFFFF"/>
          </w:tcPr>
          <w:p w14:paraId="7094A77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w:t>
            </w:r>
          </w:p>
        </w:tc>
        <w:tc>
          <w:tcPr>
            <w:tcW w:w="7802" w:type="dxa"/>
            <w:gridSpan w:val="2"/>
            <w:tcBorders>
              <w:top w:val="single" w:sz="4" w:space="0" w:color="auto"/>
              <w:left w:val="single" w:sz="4" w:space="0" w:color="auto"/>
              <w:right w:val="single" w:sz="4" w:space="0" w:color="auto"/>
            </w:tcBorders>
            <w:shd w:val="clear" w:color="auto" w:fill="FFFFFF"/>
            <w:vAlign w:val="center"/>
          </w:tcPr>
          <w:p w14:paraId="11EA0848"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 (cacdo:TIEProcedureDetails) վավերապայման</w:t>
            </w:r>
          </w:p>
        </w:tc>
      </w:tr>
      <w:tr w:rsidR="0064324F" w:rsidRPr="00214E18" w14:paraId="5118124F" w14:textId="77777777" w:rsidTr="00AA3B90">
        <w:tc>
          <w:tcPr>
            <w:tcW w:w="1564" w:type="dxa"/>
            <w:tcBorders>
              <w:top w:val="single" w:sz="4" w:space="0" w:color="auto"/>
              <w:left w:val="single" w:sz="4" w:space="0" w:color="auto"/>
            </w:tcBorders>
            <w:shd w:val="clear" w:color="auto" w:fill="FFFFFF"/>
          </w:tcPr>
          <w:p w14:paraId="407942CC"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w:t>
            </w:r>
          </w:p>
        </w:tc>
        <w:tc>
          <w:tcPr>
            <w:tcW w:w="7802" w:type="dxa"/>
            <w:gridSpan w:val="2"/>
            <w:tcBorders>
              <w:top w:val="single" w:sz="4" w:space="0" w:color="auto"/>
              <w:left w:val="single" w:sz="4" w:space="0" w:color="auto"/>
              <w:right w:val="single" w:sz="4" w:space="0" w:color="auto"/>
            </w:tcBorders>
            <w:shd w:val="clear" w:color="auto" w:fill="FFFFFF"/>
            <w:vAlign w:val="center"/>
          </w:tcPr>
          <w:p w14:paraId="07047563"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«Երկրի ծածկագիր»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 ատրիբուտի (ատրիբուտ codeListId) արժեքը պետք է համապատասխանի Միության նորմատիվ-տեղեկատվական տեղեկությունների ռեեստրում նշված դասակարգչի ծածկագրի արժեքին</w:t>
            </w:r>
          </w:p>
        </w:tc>
      </w:tr>
      <w:tr w:rsidR="0064324F" w:rsidRPr="00214E18" w14:paraId="753D9D18" w14:textId="77777777" w:rsidTr="00AA3B90">
        <w:tc>
          <w:tcPr>
            <w:tcW w:w="1564" w:type="dxa"/>
            <w:tcBorders>
              <w:top w:val="single" w:sz="4" w:space="0" w:color="auto"/>
              <w:left w:val="single" w:sz="4" w:space="0" w:color="auto"/>
            </w:tcBorders>
            <w:shd w:val="clear" w:color="auto" w:fill="FFFFFF"/>
          </w:tcPr>
          <w:p w14:paraId="2383352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3</w:t>
            </w:r>
          </w:p>
        </w:tc>
        <w:tc>
          <w:tcPr>
            <w:tcW w:w="7802" w:type="dxa"/>
            <w:gridSpan w:val="2"/>
            <w:tcBorders>
              <w:top w:val="single" w:sz="4" w:space="0" w:color="auto"/>
              <w:left w:val="single" w:sz="4" w:space="0" w:color="auto"/>
              <w:right w:val="single" w:sz="4" w:space="0" w:color="auto"/>
            </w:tcBorders>
            <w:shd w:val="clear" w:color="auto" w:fill="FFFFFF"/>
            <w:vAlign w:val="center"/>
          </w:tcPr>
          <w:p w14:paraId="7B9A9B1D"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«Ժամանակավորապես ներմուծվող (արտահանվող) տրանսպորտային միջոցի գրանցման համարների մասին տեղեկություններ» (cacdo:TITransportDetails) վավերապայմանը պետք է պարունակի տեղեկություններ այն տրանսպորտային միջոցների նույնականացման կամ գրանցման համարների մասին, որոնց մասով կատարվում է ժամանակավոր ներմուծումն ավարտելու գործառնություն</w:t>
            </w:r>
          </w:p>
        </w:tc>
      </w:tr>
      <w:tr w:rsidR="0064324F" w:rsidRPr="00214E18" w14:paraId="0228F744" w14:textId="77777777" w:rsidTr="00AA3B90">
        <w:tc>
          <w:tcPr>
            <w:tcW w:w="1564" w:type="dxa"/>
            <w:tcBorders>
              <w:top w:val="single" w:sz="4" w:space="0" w:color="auto"/>
              <w:left w:val="single" w:sz="4" w:space="0" w:color="auto"/>
            </w:tcBorders>
            <w:shd w:val="clear" w:color="auto" w:fill="FFFFFF"/>
          </w:tcPr>
          <w:p w14:paraId="57C0A1C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4</w:t>
            </w:r>
          </w:p>
        </w:tc>
        <w:tc>
          <w:tcPr>
            <w:tcW w:w="7802" w:type="dxa"/>
            <w:gridSpan w:val="2"/>
            <w:tcBorders>
              <w:top w:val="single" w:sz="4" w:space="0" w:color="auto"/>
              <w:left w:val="single" w:sz="4" w:space="0" w:color="auto"/>
              <w:right w:val="single" w:sz="4" w:space="0" w:color="auto"/>
            </w:tcBorders>
            <w:shd w:val="clear" w:color="auto" w:fill="FFFFFF"/>
            <w:vAlign w:val="bottom"/>
          </w:tcPr>
          <w:p w14:paraId="140AECBE"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(cacdo:TransportMeansIdDetails) վավերապայմանի կազմում պետք է լրացվեն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64324F" w:rsidRPr="00214E18" w14:paraId="01D79521" w14:textId="77777777" w:rsidTr="00AA3B90">
        <w:tc>
          <w:tcPr>
            <w:tcW w:w="1564" w:type="dxa"/>
            <w:tcBorders>
              <w:left w:val="single" w:sz="4" w:space="0" w:color="auto"/>
            </w:tcBorders>
            <w:shd w:val="clear" w:color="auto" w:fill="FFFFFF"/>
          </w:tcPr>
          <w:p w14:paraId="78A28EB1" w14:textId="77777777" w:rsidR="0064324F" w:rsidRPr="00214E18" w:rsidRDefault="0064324F" w:rsidP="00214E18">
            <w:pPr>
              <w:spacing w:after="120"/>
              <w:jc w:val="center"/>
              <w:rPr>
                <w:rFonts w:ascii="Sylfaen" w:hAnsi="Sylfaen" w:cs="Sylfaen"/>
                <w:sz w:val="20"/>
                <w:szCs w:val="20"/>
              </w:rPr>
            </w:pPr>
          </w:p>
        </w:tc>
        <w:tc>
          <w:tcPr>
            <w:tcW w:w="7802" w:type="dxa"/>
            <w:gridSpan w:val="2"/>
            <w:tcBorders>
              <w:left w:val="single" w:sz="4" w:space="0" w:color="auto"/>
              <w:right w:val="single" w:sz="4" w:space="0" w:color="auto"/>
            </w:tcBorders>
            <w:shd w:val="clear" w:color="auto" w:fill="FFFFFF"/>
          </w:tcPr>
          <w:p w14:paraId="0F4915D7" w14:textId="77777777" w:rsidR="0064324F" w:rsidRPr="00214E18" w:rsidRDefault="0064324F" w:rsidP="00AA3B90">
            <w:pPr>
              <w:pStyle w:val="Other0"/>
              <w:spacing w:after="120" w:line="240" w:lineRule="auto"/>
              <w:ind w:left="421" w:firstLine="0"/>
              <w:rPr>
                <w:rFonts w:ascii="Sylfaen" w:hAnsi="Sylfaen" w:cs="Sylfaen"/>
                <w:sz w:val="20"/>
                <w:szCs w:val="20"/>
                <w:lang w:val="hy-AM"/>
              </w:rPr>
            </w:pPr>
            <w:r w:rsidRPr="00214E18">
              <w:rPr>
                <w:rFonts w:ascii="Sylfaen" w:hAnsi="Sylfaen"/>
                <w:sz w:val="20"/>
                <w:szCs w:val="20"/>
                <w:lang w:val="hy-AM"/>
              </w:rPr>
              <w:t>«Տրանսպորտային միջոցի նույնականացման համար»</w:t>
            </w:r>
            <w:r w:rsidR="00AA3B90" w:rsidRPr="00AA3B90">
              <w:rPr>
                <w:rFonts w:ascii="Sylfaen" w:hAnsi="Sylfaen"/>
                <w:sz w:val="20"/>
                <w:szCs w:val="20"/>
                <w:lang w:val="hy-AM"/>
              </w:rPr>
              <w:t xml:space="preserve"> </w:t>
            </w:r>
            <w:r w:rsidRPr="00214E18">
              <w:rPr>
                <w:rFonts w:ascii="Sylfaen" w:hAnsi="Sylfaen"/>
                <w:sz w:val="20"/>
                <w:szCs w:val="20"/>
                <w:lang w:val="hy-AM"/>
              </w:rPr>
              <w:t>(csdo:VehicleId)</w:t>
            </w:r>
          </w:p>
        </w:tc>
      </w:tr>
      <w:tr w:rsidR="0064324F" w:rsidRPr="00214E18" w14:paraId="180230A2" w14:textId="77777777" w:rsidTr="00AA3B90">
        <w:tc>
          <w:tcPr>
            <w:tcW w:w="1564" w:type="dxa"/>
            <w:tcBorders>
              <w:left w:val="single" w:sz="4" w:space="0" w:color="auto"/>
            </w:tcBorders>
            <w:shd w:val="clear" w:color="auto" w:fill="FFFFFF"/>
          </w:tcPr>
          <w:p w14:paraId="4680B30F" w14:textId="77777777" w:rsidR="0064324F" w:rsidRPr="00214E18" w:rsidRDefault="0064324F" w:rsidP="00214E18">
            <w:pPr>
              <w:spacing w:after="120"/>
              <w:jc w:val="center"/>
              <w:rPr>
                <w:rFonts w:ascii="Sylfaen" w:hAnsi="Sylfaen" w:cs="Sylfaen"/>
                <w:sz w:val="20"/>
                <w:szCs w:val="20"/>
              </w:rPr>
            </w:pPr>
          </w:p>
        </w:tc>
        <w:tc>
          <w:tcPr>
            <w:tcW w:w="7802" w:type="dxa"/>
            <w:gridSpan w:val="2"/>
            <w:tcBorders>
              <w:left w:val="single" w:sz="4" w:space="0" w:color="auto"/>
              <w:right w:val="single" w:sz="4" w:space="0" w:color="auto"/>
            </w:tcBorders>
            <w:shd w:val="clear" w:color="auto" w:fill="FFFFFF"/>
            <w:vAlign w:val="bottom"/>
          </w:tcPr>
          <w:p w14:paraId="52621666" w14:textId="77777777" w:rsidR="0064324F" w:rsidRPr="00AA3B90" w:rsidRDefault="0064324F" w:rsidP="00AA3B90">
            <w:pPr>
              <w:pStyle w:val="Other0"/>
              <w:spacing w:after="120" w:line="240" w:lineRule="auto"/>
              <w:ind w:left="421" w:firstLine="0"/>
              <w:rPr>
                <w:rFonts w:ascii="Sylfaen" w:hAnsi="Sylfaen" w:cs="Sylfaen"/>
                <w:sz w:val="20"/>
                <w:szCs w:val="20"/>
                <w:lang w:val="hy-AM"/>
              </w:rPr>
            </w:pPr>
            <w:r w:rsidRPr="00214E18">
              <w:rPr>
                <w:rFonts w:ascii="Sylfaen" w:hAnsi="Sylfaen"/>
                <w:sz w:val="20"/>
                <w:szCs w:val="20"/>
                <w:lang w:val="hy-AM"/>
              </w:rPr>
              <w:t>«Տրանսպորտային միջոցի թափքի նույնականացման համար»</w:t>
            </w:r>
            <w:r w:rsidR="00AA3B90" w:rsidRPr="00AA3B90">
              <w:rPr>
                <w:rFonts w:ascii="Sylfaen" w:hAnsi="Sylfaen"/>
                <w:sz w:val="20"/>
                <w:szCs w:val="20"/>
                <w:lang w:val="hy-AM"/>
              </w:rPr>
              <w:t xml:space="preserve"> </w:t>
            </w:r>
            <w:r w:rsidRPr="00AA3B90">
              <w:rPr>
                <w:rFonts w:ascii="Sylfaen" w:hAnsi="Sylfaen"/>
                <w:sz w:val="20"/>
                <w:szCs w:val="20"/>
                <w:lang w:val="hy-AM"/>
              </w:rPr>
              <w:t>(csdo:VehicleBodyId)</w:t>
            </w:r>
          </w:p>
        </w:tc>
      </w:tr>
      <w:tr w:rsidR="0064324F" w:rsidRPr="00214E18" w14:paraId="054392A8" w14:textId="77777777" w:rsidTr="00AA3B90">
        <w:trPr>
          <w:trHeight w:val="648"/>
        </w:trPr>
        <w:tc>
          <w:tcPr>
            <w:tcW w:w="1564" w:type="dxa"/>
            <w:tcBorders>
              <w:left w:val="single" w:sz="4" w:space="0" w:color="auto"/>
            </w:tcBorders>
            <w:shd w:val="clear" w:color="auto" w:fill="FFFFFF"/>
          </w:tcPr>
          <w:p w14:paraId="271067B5" w14:textId="77777777" w:rsidR="0064324F" w:rsidRPr="00214E18" w:rsidRDefault="0064324F" w:rsidP="00214E18">
            <w:pPr>
              <w:spacing w:after="120"/>
              <w:jc w:val="center"/>
              <w:rPr>
                <w:rFonts w:ascii="Sylfaen" w:hAnsi="Sylfaen" w:cs="Sylfaen"/>
                <w:sz w:val="20"/>
                <w:szCs w:val="20"/>
              </w:rPr>
            </w:pPr>
          </w:p>
        </w:tc>
        <w:tc>
          <w:tcPr>
            <w:tcW w:w="7802" w:type="dxa"/>
            <w:gridSpan w:val="2"/>
            <w:tcBorders>
              <w:left w:val="single" w:sz="4" w:space="0" w:color="auto"/>
              <w:right w:val="single" w:sz="4" w:space="0" w:color="auto"/>
            </w:tcBorders>
            <w:shd w:val="clear" w:color="auto" w:fill="FFFFFF"/>
            <w:vAlign w:val="center"/>
          </w:tcPr>
          <w:p w14:paraId="3B674EB7" w14:textId="77777777" w:rsidR="0064324F" w:rsidRPr="00AA3B90" w:rsidRDefault="0064324F" w:rsidP="00AA3B90">
            <w:pPr>
              <w:pStyle w:val="Other0"/>
              <w:spacing w:after="120" w:line="240" w:lineRule="auto"/>
              <w:ind w:left="421" w:firstLine="0"/>
              <w:rPr>
                <w:rFonts w:ascii="Sylfaen" w:hAnsi="Sylfaen" w:cs="Sylfaen"/>
                <w:sz w:val="20"/>
                <w:szCs w:val="20"/>
                <w:lang w:val="hy-AM"/>
              </w:rPr>
            </w:pPr>
            <w:r w:rsidRPr="00214E18">
              <w:rPr>
                <w:rFonts w:ascii="Sylfaen" w:hAnsi="Sylfaen"/>
                <w:sz w:val="20"/>
                <w:szCs w:val="20"/>
                <w:lang w:val="hy-AM"/>
              </w:rPr>
              <w:t>«Տրանսպորտային միջոցի հենասարք (շրջանակի) նույնականացման համարը</w:t>
            </w:r>
            <w:r w:rsidR="00AA3B90" w:rsidRPr="00AA3B90">
              <w:rPr>
                <w:rFonts w:ascii="Sylfaen" w:hAnsi="Sylfaen"/>
                <w:sz w:val="20"/>
                <w:szCs w:val="20"/>
                <w:lang w:val="hy-AM"/>
              </w:rPr>
              <w:t xml:space="preserve"> </w:t>
            </w:r>
            <w:r w:rsidRPr="00AA3B90">
              <w:rPr>
                <w:rFonts w:ascii="Sylfaen" w:hAnsi="Sylfaen"/>
                <w:sz w:val="20"/>
                <w:szCs w:val="20"/>
                <w:lang w:val="hy-AM"/>
              </w:rPr>
              <w:t>(csdo:VehicleChassisId)</w:t>
            </w:r>
          </w:p>
        </w:tc>
      </w:tr>
      <w:tr w:rsidR="0064324F" w:rsidRPr="00214E18" w14:paraId="48C0EF0B" w14:textId="77777777" w:rsidTr="00AA3B90">
        <w:tc>
          <w:tcPr>
            <w:tcW w:w="1564" w:type="dxa"/>
            <w:tcBorders>
              <w:top w:val="single" w:sz="4" w:space="0" w:color="auto"/>
              <w:left w:val="single" w:sz="4" w:space="0" w:color="auto"/>
              <w:bottom w:val="single" w:sz="4" w:space="0" w:color="auto"/>
            </w:tcBorders>
            <w:shd w:val="clear" w:color="auto" w:fill="FFFFFF"/>
          </w:tcPr>
          <w:p w14:paraId="0C5DF82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5</w:t>
            </w:r>
          </w:p>
        </w:tc>
        <w:tc>
          <w:tcPr>
            <w:tcW w:w="78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05775D" w14:textId="77777777" w:rsidR="0064324F" w:rsidRPr="00214E18" w:rsidRDefault="0064324F" w:rsidP="00AA3B9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(cacdo:TransportMeansIdDetails) վավերապայմանի կազմում «Տրանսպորտային միջոցի գրանցման համարը» (csdo:TransportMeansRegId) վավերապայմանը պետք է լրացվի</w:t>
            </w:r>
          </w:p>
        </w:tc>
      </w:tr>
      <w:tr w:rsidR="0064324F" w:rsidRPr="00214E18" w14:paraId="27951855" w14:textId="77777777" w:rsidTr="00654716">
        <w:tc>
          <w:tcPr>
            <w:tcW w:w="1570" w:type="dxa"/>
            <w:gridSpan w:val="2"/>
            <w:tcBorders>
              <w:top w:val="single" w:sz="4" w:space="0" w:color="auto"/>
              <w:left w:val="single" w:sz="4" w:space="0" w:color="auto"/>
            </w:tcBorders>
            <w:shd w:val="clear" w:color="auto" w:fill="FFFFFF"/>
          </w:tcPr>
          <w:p w14:paraId="2C9F650B" w14:textId="77777777" w:rsidR="0064324F" w:rsidRPr="00214E18" w:rsidRDefault="0064324F" w:rsidP="00214E18">
            <w:pPr>
              <w:pStyle w:val="Other0"/>
              <w:spacing w:after="120" w:line="240" w:lineRule="auto"/>
              <w:ind w:firstLine="640"/>
              <w:rPr>
                <w:rFonts w:ascii="Sylfaen" w:hAnsi="Sylfaen" w:cs="Sylfaen"/>
                <w:sz w:val="20"/>
                <w:szCs w:val="20"/>
              </w:rPr>
            </w:pPr>
            <w:r w:rsidRPr="00214E18">
              <w:rPr>
                <w:rFonts w:ascii="Sylfaen" w:hAnsi="Sylfaen"/>
                <w:sz w:val="20"/>
                <w:szCs w:val="20"/>
              </w:rPr>
              <w:t>6</w:t>
            </w:r>
          </w:p>
        </w:tc>
        <w:tc>
          <w:tcPr>
            <w:tcW w:w="7796" w:type="dxa"/>
            <w:tcBorders>
              <w:top w:val="single" w:sz="4" w:space="0" w:color="auto"/>
              <w:left w:val="single" w:sz="4" w:space="0" w:color="auto"/>
              <w:right w:val="single" w:sz="4" w:space="0" w:color="auto"/>
            </w:tcBorders>
            <w:shd w:val="clear" w:color="auto" w:fill="FFFFFF"/>
            <w:vAlign w:val="bottom"/>
          </w:tcPr>
          <w:p w14:paraId="79F42DFC" w14:textId="77777777" w:rsidR="0064324F" w:rsidRPr="00214E18" w:rsidRDefault="0064324F" w:rsidP="00AA3B9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(cacdo:DependTransportMeansIdDetails) վավերապայմանը լրացնելիս դրա կազմում պետք է լրացվեն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64324F" w:rsidRPr="00214E18" w14:paraId="0A364F64" w14:textId="77777777" w:rsidTr="00654716">
        <w:tc>
          <w:tcPr>
            <w:tcW w:w="1570" w:type="dxa"/>
            <w:gridSpan w:val="2"/>
            <w:tcBorders>
              <w:left w:val="single" w:sz="4" w:space="0" w:color="auto"/>
            </w:tcBorders>
            <w:shd w:val="clear" w:color="auto" w:fill="FFFFFF"/>
          </w:tcPr>
          <w:p w14:paraId="1DD32B0E" w14:textId="77777777" w:rsidR="0064324F" w:rsidRPr="00214E18" w:rsidRDefault="0064324F" w:rsidP="00214E18">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49277813" w14:textId="77777777" w:rsidR="0064324F" w:rsidRPr="00214E18" w:rsidRDefault="0064324F" w:rsidP="00AA3B90">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նույնականացման համարը»</w:t>
            </w:r>
            <w:r w:rsidR="00AA3B90" w:rsidRPr="00AA3B90">
              <w:rPr>
                <w:rFonts w:ascii="Sylfaen" w:hAnsi="Sylfaen"/>
                <w:sz w:val="20"/>
                <w:szCs w:val="20"/>
                <w:lang w:val="hy-AM"/>
              </w:rPr>
              <w:t xml:space="preserve"> </w:t>
            </w:r>
            <w:r w:rsidRPr="00214E18">
              <w:rPr>
                <w:rFonts w:ascii="Sylfaen" w:hAnsi="Sylfaen"/>
                <w:sz w:val="20"/>
                <w:szCs w:val="20"/>
                <w:lang w:val="hy-AM"/>
              </w:rPr>
              <w:t>(csdo:VehicleId)</w:t>
            </w:r>
          </w:p>
        </w:tc>
      </w:tr>
      <w:tr w:rsidR="0064324F" w:rsidRPr="00214E18" w14:paraId="42B68DE2" w14:textId="77777777" w:rsidTr="00654716">
        <w:tc>
          <w:tcPr>
            <w:tcW w:w="1570" w:type="dxa"/>
            <w:gridSpan w:val="2"/>
            <w:tcBorders>
              <w:left w:val="single" w:sz="4" w:space="0" w:color="auto"/>
            </w:tcBorders>
            <w:shd w:val="clear" w:color="auto" w:fill="FFFFFF"/>
          </w:tcPr>
          <w:p w14:paraId="609064AD" w14:textId="77777777" w:rsidR="0064324F" w:rsidRPr="00214E18" w:rsidRDefault="0064324F" w:rsidP="00214E18">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1E732747" w14:textId="77777777" w:rsidR="0064324F" w:rsidRPr="00AA3B90" w:rsidRDefault="0064324F" w:rsidP="00AA3B90">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թափքի նույնականացման համարը»</w:t>
            </w:r>
            <w:r w:rsidR="00AA3B90" w:rsidRPr="00AA3B90">
              <w:rPr>
                <w:rFonts w:ascii="Sylfaen" w:hAnsi="Sylfaen"/>
                <w:sz w:val="20"/>
                <w:szCs w:val="20"/>
                <w:lang w:val="hy-AM"/>
              </w:rPr>
              <w:t xml:space="preserve"> </w:t>
            </w:r>
            <w:r w:rsidRPr="00AA3B90">
              <w:rPr>
                <w:rFonts w:ascii="Sylfaen" w:hAnsi="Sylfaen"/>
                <w:sz w:val="20"/>
                <w:szCs w:val="20"/>
                <w:lang w:val="hy-AM"/>
              </w:rPr>
              <w:t>(csdo:VehicleBodyId)</w:t>
            </w:r>
          </w:p>
        </w:tc>
      </w:tr>
      <w:tr w:rsidR="0064324F" w:rsidRPr="00214E18" w14:paraId="53973E60" w14:textId="77777777" w:rsidTr="00654716">
        <w:tc>
          <w:tcPr>
            <w:tcW w:w="1570" w:type="dxa"/>
            <w:gridSpan w:val="2"/>
            <w:tcBorders>
              <w:left w:val="single" w:sz="4" w:space="0" w:color="auto"/>
            </w:tcBorders>
            <w:shd w:val="clear" w:color="auto" w:fill="FFFFFF"/>
          </w:tcPr>
          <w:p w14:paraId="706DEEB1" w14:textId="77777777" w:rsidR="0064324F" w:rsidRPr="00214E18" w:rsidRDefault="0064324F" w:rsidP="00214E18">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center"/>
          </w:tcPr>
          <w:p w14:paraId="446AE31A" w14:textId="77777777" w:rsidR="0064324F" w:rsidRPr="00214E18" w:rsidRDefault="0064324F" w:rsidP="00AA3B90">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հենասարքի (շրջանակի)</w:t>
            </w:r>
            <w:r w:rsidR="002C5E73">
              <w:rPr>
                <w:rFonts w:ascii="Sylfaen" w:hAnsi="Sylfaen"/>
                <w:sz w:val="20"/>
                <w:szCs w:val="20"/>
                <w:lang w:val="hy-AM"/>
              </w:rPr>
              <w:t xml:space="preserve"> </w:t>
            </w:r>
            <w:r w:rsidRPr="00214E18">
              <w:rPr>
                <w:rFonts w:ascii="Sylfaen" w:hAnsi="Sylfaen"/>
                <w:sz w:val="20"/>
                <w:szCs w:val="20"/>
                <w:lang w:val="hy-AM"/>
              </w:rPr>
              <w:t>նույնականացման համարը» (csdo: VehicleChassisId)</w:t>
            </w:r>
          </w:p>
        </w:tc>
      </w:tr>
      <w:tr w:rsidR="0064324F" w:rsidRPr="00214E18" w14:paraId="28E72900" w14:textId="77777777" w:rsidTr="00654716">
        <w:tc>
          <w:tcPr>
            <w:tcW w:w="1570" w:type="dxa"/>
            <w:gridSpan w:val="2"/>
            <w:tcBorders>
              <w:top w:val="single" w:sz="4" w:space="0" w:color="auto"/>
              <w:left w:val="single" w:sz="4" w:space="0" w:color="auto"/>
            </w:tcBorders>
            <w:shd w:val="clear" w:color="auto" w:fill="FFFFFF"/>
          </w:tcPr>
          <w:p w14:paraId="6C40D23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7</w:t>
            </w:r>
          </w:p>
        </w:tc>
        <w:tc>
          <w:tcPr>
            <w:tcW w:w="7796" w:type="dxa"/>
            <w:tcBorders>
              <w:top w:val="single" w:sz="4" w:space="0" w:color="auto"/>
              <w:left w:val="single" w:sz="4" w:space="0" w:color="auto"/>
              <w:right w:val="single" w:sz="4" w:space="0" w:color="auto"/>
            </w:tcBorders>
            <w:shd w:val="clear" w:color="auto" w:fill="FFFFFF"/>
            <w:vAlign w:val="center"/>
          </w:tcPr>
          <w:p w14:paraId="0DCDBD63"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(cacdo:DependTransportMeansIdDetails) վավերապայմանը լրացնելիս դրա կազմում պետք է լրացվի «Տրանսպորտային միջոցի գրանցման համարը» (csdo:TransportMeansRegId) վավերապայմանը </w:t>
            </w:r>
          </w:p>
        </w:tc>
      </w:tr>
      <w:tr w:rsidR="0064324F" w:rsidRPr="00214E18" w14:paraId="01AD0643" w14:textId="77777777" w:rsidTr="00654716">
        <w:tc>
          <w:tcPr>
            <w:tcW w:w="1570" w:type="dxa"/>
            <w:gridSpan w:val="2"/>
            <w:tcBorders>
              <w:top w:val="single" w:sz="4" w:space="0" w:color="auto"/>
              <w:left w:val="single" w:sz="4" w:space="0" w:color="auto"/>
            </w:tcBorders>
            <w:shd w:val="clear" w:color="auto" w:fill="FFFFFF"/>
          </w:tcPr>
          <w:p w14:paraId="471CBB04"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8</w:t>
            </w:r>
          </w:p>
        </w:tc>
        <w:tc>
          <w:tcPr>
            <w:tcW w:w="7796" w:type="dxa"/>
            <w:tcBorders>
              <w:top w:val="single" w:sz="4" w:space="0" w:color="auto"/>
              <w:left w:val="single" w:sz="4" w:space="0" w:color="auto"/>
              <w:right w:val="single" w:sz="4" w:space="0" w:color="auto"/>
            </w:tcBorders>
            <w:shd w:val="clear" w:color="auto" w:fill="FFFFFF"/>
            <w:vAlign w:val="bottom"/>
          </w:tcPr>
          <w:p w14:paraId="343F7660"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գրանցման</w:t>
            </w:r>
            <w:r w:rsidR="002C5E73">
              <w:rPr>
                <w:rFonts w:ascii="Sylfaen" w:hAnsi="Sylfaen"/>
                <w:sz w:val="20"/>
                <w:szCs w:val="20"/>
              </w:rPr>
              <w:t xml:space="preserve"> </w:t>
            </w:r>
            <w:r w:rsidRPr="00214E18">
              <w:rPr>
                <w:rFonts w:ascii="Sylfaen" w:hAnsi="Sylfaen"/>
                <w:sz w:val="20"/>
                <w:szCs w:val="20"/>
              </w:rPr>
              <w:t>մասին տեղեկություններ» (cacdo:TIERegistrationDetals) վավերապայմանի կազմում պետք է լրացվի հետ</w:t>
            </w:r>
            <w:r w:rsidR="00654716" w:rsidRPr="00214E18">
              <w:rPr>
                <w:rFonts w:ascii="Sylfaen" w:hAnsi="Sylfaen"/>
                <w:sz w:val="20"/>
                <w:szCs w:val="20"/>
              </w:rPr>
              <w:t>եւ</w:t>
            </w:r>
            <w:r w:rsidRPr="00214E18">
              <w:rPr>
                <w:rFonts w:ascii="Sylfaen" w:hAnsi="Sylfaen"/>
                <w:sz w:val="20"/>
                <w:szCs w:val="20"/>
              </w:rPr>
              <w:t>յալ վավերապայմաններից առնվազն մեկը՝</w:t>
            </w:r>
          </w:p>
        </w:tc>
      </w:tr>
      <w:tr w:rsidR="0064324F" w:rsidRPr="00214E18" w14:paraId="2FE148D3" w14:textId="77777777" w:rsidTr="00654716">
        <w:tc>
          <w:tcPr>
            <w:tcW w:w="1570" w:type="dxa"/>
            <w:gridSpan w:val="2"/>
            <w:tcBorders>
              <w:left w:val="single" w:sz="4" w:space="0" w:color="auto"/>
            </w:tcBorders>
            <w:shd w:val="clear" w:color="auto" w:fill="FFFFFF"/>
          </w:tcPr>
          <w:p w14:paraId="65D5F375"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5BE9B568" w14:textId="77777777" w:rsidR="0064324F" w:rsidRPr="00214E18" w:rsidRDefault="0064324F" w:rsidP="00214E18">
            <w:pPr>
              <w:pStyle w:val="Other0"/>
              <w:spacing w:after="120" w:line="240" w:lineRule="auto"/>
              <w:ind w:left="520" w:firstLine="20"/>
              <w:rPr>
                <w:rFonts w:ascii="Sylfaen" w:hAnsi="Sylfaen" w:cs="Sylfaen"/>
                <w:sz w:val="20"/>
                <w:szCs w:val="20"/>
                <w:lang w:val="hy-AM"/>
              </w:rPr>
            </w:pPr>
            <w:r w:rsidRPr="00214E18">
              <w:rPr>
                <w:rFonts w:ascii="Sylfaen" w:hAnsi="Sylfaen"/>
                <w:sz w:val="20"/>
                <w:szCs w:val="20"/>
                <w:lang w:val="hy-AM"/>
              </w:rPr>
              <w:t>«Ուղ</w:t>
            </w:r>
            <w:r w:rsidR="00654716" w:rsidRPr="00214E18">
              <w:rPr>
                <w:rFonts w:ascii="Sylfaen" w:hAnsi="Sylfaen"/>
                <w:sz w:val="20"/>
                <w:szCs w:val="20"/>
                <w:lang w:val="hy-AM"/>
              </w:rPr>
              <w:t>եւ</w:t>
            </w:r>
            <w:r w:rsidRPr="00214E18">
              <w:rPr>
                <w:rFonts w:ascii="Sylfaen" w:hAnsi="Sylfaen"/>
                <w:sz w:val="20"/>
                <w:szCs w:val="20"/>
                <w:lang w:val="hy-AM"/>
              </w:rPr>
              <w:t>որային հայտարարագրի գրանցման համարը» (cacdo:PassengerDeclarationDetails)</w:t>
            </w:r>
          </w:p>
        </w:tc>
      </w:tr>
      <w:tr w:rsidR="0064324F" w:rsidRPr="00214E18" w14:paraId="63E59833" w14:textId="77777777" w:rsidTr="00654716">
        <w:tc>
          <w:tcPr>
            <w:tcW w:w="1570" w:type="dxa"/>
            <w:gridSpan w:val="2"/>
            <w:tcBorders>
              <w:left w:val="single" w:sz="4" w:space="0" w:color="auto"/>
            </w:tcBorders>
            <w:shd w:val="clear" w:color="auto" w:fill="FFFFFF"/>
          </w:tcPr>
          <w:p w14:paraId="70B38BA9"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3301B766" w14:textId="77777777" w:rsidR="0064324F" w:rsidRPr="00214E18" w:rsidRDefault="0064324F" w:rsidP="00214E18">
            <w:pPr>
              <w:pStyle w:val="Other0"/>
              <w:spacing w:after="120" w:line="240" w:lineRule="auto"/>
              <w:ind w:left="520" w:firstLine="20"/>
              <w:rPr>
                <w:rFonts w:ascii="Sylfaen" w:hAnsi="Sylfaen" w:cs="Sylfaen"/>
                <w:sz w:val="20"/>
                <w:szCs w:val="20"/>
                <w:lang w:val="hy-AM"/>
              </w:rPr>
            </w:pPr>
            <w:r w:rsidRPr="00214E18">
              <w:rPr>
                <w:rFonts w:ascii="Sylfaen" w:hAnsi="Sylfaen"/>
                <w:sz w:val="20"/>
                <w:szCs w:val="20"/>
                <w:lang w:val="hy-AM"/>
              </w:rPr>
              <w:t>«Ժամանակավոր ներմուծման</w:t>
            </w:r>
            <w:r w:rsidR="002C5E73">
              <w:rPr>
                <w:rFonts w:ascii="Sylfaen" w:hAnsi="Sylfaen"/>
                <w:sz w:val="20"/>
                <w:szCs w:val="20"/>
                <w:lang w:val="hy-AM"/>
              </w:rPr>
              <w:t xml:space="preserve"> </w:t>
            </w:r>
            <w:r w:rsidRPr="00214E18">
              <w:rPr>
                <w:rFonts w:ascii="Sylfaen" w:hAnsi="Sylfaen"/>
                <w:sz w:val="20"/>
                <w:szCs w:val="20"/>
                <w:lang w:val="hy-AM"/>
              </w:rPr>
              <w:t>մաքսային գործառնության գրանցման համարը» (cacdo: RegistrationOperationDetails)</w:t>
            </w:r>
          </w:p>
        </w:tc>
      </w:tr>
      <w:tr w:rsidR="0064324F" w:rsidRPr="00214E18" w14:paraId="121B69BE" w14:textId="77777777" w:rsidTr="00654716">
        <w:tc>
          <w:tcPr>
            <w:tcW w:w="1570" w:type="dxa"/>
            <w:gridSpan w:val="2"/>
            <w:tcBorders>
              <w:left w:val="single" w:sz="4" w:space="0" w:color="auto"/>
            </w:tcBorders>
            <w:shd w:val="clear" w:color="auto" w:fill="FFFFFF"/>
          </w:tcPr>
          <w:p w14:paraId="7A0CB5B0"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center"/>
          </w:tcPr>
          <w:p w14:paraId="54A326FC" w14:textId="77777777" w:rsidR="0064324F" w:rsidRPr="00214E18" w:rsidRDefault="0064324F" w:rsidP="00214E18">
            <w:pPr>
              <w:pStyle w:val="Other0"/>
              <w:spacing w:after="120" w:line="240" w:lineRule="auto"/>
              <w:ind w:left="520" w:firstLine="20"/>
              <w:rPr>
                <w:rFonts w:ascii="Sylfaen" w:hAnsi="Sylfaen" w:cs="Sylfaen"/>
                <w:sz w:val="20"/>
                <w:szCs w:val="20"/>
                <w:lang w:val="hy-AM"/>
              </w:rPr>
            </w:pPr>
            <w:r w:rsidRPr="00214E18">
              <w:rPr>
                <w:rFonts w:ascii="Sylfaen" w:hAnsi="Sylfaen"/>
                <w:sz w:val="20"/>
                <w:szCs w:val="20"/>
                <w:lang w:val="hy-AM"/>
              </w:rPr>
              <w:t>«Ապրանքների բացթողման համարը» (cacdo:GoodsReleaseldDetails)</w:t>
            </w:r>
          </w:p>
        </w:tc>
      </w:tr>
      <w:tr w:rsidR="0064324F" w:rsidRPr="00214E18" w14:paraId="7AA5C812" w14:textId="77777777" w:rsidTr="00654716">
        <w:tc>
          <w:tcPr>
            <w:tcW w:w="1570" w:type="dxa"/>
            <w:gridSpan w:val="2"/>
            <w:tcBorders>
              <w:top w:val="single" w:sz="4" w:space="0" w:color="auto"/>
              <w:left w:val="single" w:sz="4" w:space="0" w:color="auto"/>
            </w:tcBorders>
            <w:shd w:val="clear" w:color="auto" w:fill="FFFFFF"/>
          </w:tcPr>
          <w:p w14:paraId="40B4497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9</w:t>
            </w:r>
          </w:p>
        </w:tc>
        <w:tc>
          <w:tcPr>
            <w:tcW w:w="7796" w:type="dxa"/>
            <w:tcBorders>
              <w:top w:val="single" w:sz="4" w:space="0" w:color="auto"/>
              <w:left w:val="single" w:sz="4" w:space="0" w:color="auto"/>
              <w:right w:val="single" w:sz="4" w:space="0" w:color="auto"/>
            </w:tcBorders>
            <w:shd w:val="clear" w:color="auto" w:fill="FFFFFF"/>
            <w:vAlign w:val="center"/>
          </w:tcPr>
          <w:p w14:paraId="5F73DB02"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մաքսային հայտարարագրման գրանցման համարը» (cacdo:DTMDocDetails) վավերապայմանի կազմում «Տրանսպորտի տեսակի ծածկագիր» (csdo:UnifiedTransportModeCode) վավերապայմանի արժեքը պետք է համապատասխանի տրանսպորտի տեսակների </w:t>
            </w:r>
            <w:r w:rsidR="00654716" w:rsidRPr="00214E18">
              <w:rPr>
                <w:rFonts w:ascii="Sylfaen" w:hAnsi="Sylfaen"/>
                <w:sz w:val="20"/>
                <w:szCs w:val="20"/>
              </w:rPr>
              <w:t>եւ</w:t>
            </w:r>
            <w:r w:rsidRPr="00214E18">
              <w:rPr>
                <w:rFonts w:ascii="Sylfaen" w:hAnsi="Sylfaen"/>
                <w:sz w:val="20"/>
                <w:szCs w:val="20"/>
              </w:rPr>
              <w:t xml:space="preserve"> ապրանքների փոխադրման դասակարգչից ծածկագրին, իսկ դրա կազմում «Տեղեկագրքի (դասակարգչի)</w:t>
            </w:r>
            <w:r w:rsidR="002C5E73">
              <w:rPr>
                <w:rFonts w:ascii="Sylfaen" w:hAnsi="Sylfaen"/>
                <w:sz w:val="20"/>
                <w:szCs w:val="20"/>
              </w:rPr>
              <w:t xml:space="preserve"> </w:t>
            </w:r>
            <w:r w:rsidRPr="00214E18">
              <w:rPr>
                <w:rFonts w:ascii="Sylfaen" w:hAnsi="Sylfaen"/>
                <w:sz w:val="20"/>
                <w:szCs w:val="20"/>
              </w:rPr>
              <w:t>նույնականացուցիչ» (ատրիբուտ codeListId) ատրիբուտի արժեքը պետք է</w:t>
            </w:r>
            <w:r w:rsidR="002C5E73">
              <w:rPr>
                <w:rFonts w:ascii="Sylfaen" w:hAnsi="Sylfaen"/>
                <w:sz w:val="20"/>
                <w:szCs w:val="20"/>
              </w:rPr>
              <w:t xml:space="preserve"> </w:t>
            </w:r>
            <w:r w:rsidRPr="00214E18">
              <w:rPr>
                <w:rFonts w:ascii="Sylfaen" w:hAnsi="Sylfaen"/>
                <w:sz w:val="20"/>
                <w:szCs w:val="20"/>
              </w:rPr>
              <w:t>համապատասխանի Միության նորմատիվ-տեղեկատվական տեղեկությունների ռեեստրում նշված դասակարգչի ծածկագրի արժեքին</w:t>
            </w:r>
          </w:p>
        </w:tc>
      </w:tr>
      <w:tr w:rsidR="0064324F" w:rsidRPr="00214E18" w14:paraId="526A5163" w14:textId="77777777" w:rsidTr="00654716">
        <w:tc>
          <w:tcPr>
            <w:tcW w:w="1570" w:type="dxa"/>
            <w:gridSpan w:val="2"/>
            <w:tcBorders>
              <w:top w:val="single" w:sz="4" w:space="0" w:color="auto"/>
              <w:left w:val="single" w:sz="4" w:space="0" w:color="auto"/>
              <w:bottom w:val="single" w:sz="4" w:space="0" w:color="auto"/>
            </w:tcBorders>
            <w:shd w:val="clear" w:color="auto" w:fill="FFFFFF"/>
          </w:tcPr>
          <w:p w14:paraId="44F94D6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10</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2B1B53CB"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մաքսային հայտարարագրի գրանցման համարը» վավերապայմանի (cacdo:DTMDocDctails) կազմում «Մաքսային մարմնի ծածկագիր» վավերապայմանի (csdo:CustomsOfficeCode) արժեքը պետք է համապատասխանի Միության անդամ պետությունների մաքսային մարմինների ծածկագրերի </w:t>
            </w:r>
            <w:r w:rsidR="00654716" w:rsidRPr="00214E18">
              <w:rPr>
                <w:rFonts w:ascii="Sylfaen" w:hAnsi="Sylfaen"/>
                <w:sz w:val="20"/>
                <w:szCs w:val="20"/>
              </w:rPr>
              <w:t>եւ</w:t>
            </w:r>
            <w:r w:rsidRPr="00214E18">
              <w:rPr>
                <w:rFonts w:ascii="Sylfaen" w:hAnsi="Sylfaen"/>
                <w:sz w:val="20"/>
                <w:szCs w:val="20"/>
              </w:rPr>
              <w:t xml:space="preserve"> անվանումների ցանկը պարունակող՝ Միության անդամ պետությունների մաքսային մարմինների դասակարգչին համապատասխան ծածկագրին</w:t>
            </w:r>
          </w:p>
        </w:tc>
      </w:tr>
      <w:tr w:rsidR="0064324F" w:rsidRPr="00214E18" w14:paraId="7182D0EC" w14:textId="77777777" w:rsidTr="00654716">
        <w:tc>
          <w:tcPr>
            <w:tcW w:w="1570" w:type="dxa"/>
            <w:gridSpan w:val="2"/>
            <w:tcBorders>
              <w:top w:val="single" w:sz="4" w:space="0" w:color="auto"/>
              <w:left w:val="single" w:sz="4" w:space="0" w:color="auto"/>
            </w:tcBorders>
            <w:shd w:val="clear" w:color="auto" w:fill="FFFFFF"/>
          </w:tcPr>
          <w:p w14:paraId="53C1171C"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11</w:t>
            </w:r>
          </w:p>
        </w:tc>
        <w:tc>
          <w:tcPr>
            <w:tcW w:w="7796" w:type="dxa"/>
            <w:tcBorders>
              <w:top w:val="single" w:sz="4" w:space="0" w:color="auto"/>
              <w:left w:val="single" w:sz="4" w:space="0" w:color="auto"/>
              <w:right w:val="single" w:sz="4" w:space="0" w:color="auto"/>
            </w:tcBorders>
            <w:shd w:val="clear" w:color="auto" w:fill="FFFFFF"/>
            <w:vAlign w:val="center"/>
          </w:tcPr>
          <w:p w14:paraId="31A06656"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ավորվող արժեք</w:t>
            </w:r>
          </w:p>
        </w:tc>
      </w:tr>
      <w:tr w:rsidR="0064324F" w:rsidRPr="00214E18" w14:paraId="1BF30AD4" w14:textId="77777777" w:rsidTr="00654716">
        <w:tc>
          <w:tcPr>
            <w:tcW w:w="1570" w:type="dxa"/>
            <w:gridSpan w:val="2"/>
            <w:tcBorders>
              <w:top w:val="single" w:sz="4" w:space="0" w:color="auto"/>
              <w:left w:val="single" w:sz="4" w:space="0" w:color="auto"/>
            </w:tcBorders>
            <w:shd w:val="clear" w:color="auto" w:fill="FFFFFF"/>
          </w:tcPr>
          <w:p w14:paraId="4295EC3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12</w:t>
            </w:r>
          </w:p>
        </w:tc>
        <w:tc>
          <w:tcPr>
            <w:tcW w:w="7796" w:type="dxa"/>
            <w:tcBorders>
              <w:top w:val="single" w:sz="4" w:space="0" w:color="auto"/>
              <w:left w:val="single" w:sz="4" w:space="0" w:color="auto"/>
              <w:right w:val="single" w:sz="4" w:space="0" w:color="auto"/>
            </w:tcBorders>
            <w:shd w:val="clear" w:color="auto" w:fill="FFFFFF"/>
            <w:vAlign w:val="center"/>
          </w:tcPr>
          <w:p w14:paraId="0C93C4D6"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 պետք է առկա լինի 1՝ «Տրանսպորտային միջոցի ժամանակավոր ներմուծման</w:t>
            </w:r>
            <w:r w:rsidR="002C5E73">
              <w:rPr>
                <w:rFonts w:ascii="Sylfaen" w:hAnsi="Sylfaen"/>
                <w:sz w:val="20"/>
                <w:szCs w:val="20"/>
              </w:rPr>
              <w:t xml:space="preserve"> </w:t>
            </w:r>
            <w:r w:rsidRPr="00214E18">
              <w:rPr>
                <w:rFonts w:ascii="Sylfaen" w:hAnsi="Sylfaen"/>
                <w:sz w:val="20"/>
                <w:szCs w:val="20"/>
              </w:rPr>
              <w:t>(արտահանման) ժամանակ մաքսային գործառնությունների մասին տեղեկությունները» (cacdo:TIEOperationsDetails) վավերապայմանը</w:t>
            </w:r>
          </w:p>
        </w:tc>
      </w:tr>
      <w:tr w:rsidR="0064324F" w:rsidRPr="00214E18" w14:paraId="44D57958" w14:textId="77777777" w:rsidTr="00654716">
        <w:tc>
          <w:tcPr>
            <w:tcW w:w="1570" w:type="dxa"/>
            <w:gridSpan w:val="2"/>
            <w:tcBorders>
              <w:top w:val="single" w:sz="4" w:space="0" w:color="auto"/>
              <w:left w:val="single" w:sz="4" w:space="0" w:color="auto"/>
            </w:tcBorders>
            <w:shd w:val="clear" w:color="auto" w:fill="FFFFFF"/>
          </w:tcPr>
          <w:p w14:paraId="55F32C9F"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13</w:t>
            </w:r>
          </w:p>
        </w:tc>
        <w:tc>
          <w:tcPr>
            <w:tcW w:w="7796" w:type="dxa"/>
            <w:tcBorders>
              <w:top w:val="single" w:sz="4" w:space="0" w:color="auto"/>
              <w:left w:val="single" w:sz="4" w:space="0" w:color="auto"/>
              <w:right w:val="single" w:sz="4" w:space="0" w:color="auto"/>
            </w:tcBorders>
            <w:shd w:val="clear" w:color="auto" w:fill="FFFFFF"/>
            <w:vAlign w:val="center"/>
          </w:tcPr>
          <w:p w14:paraId="6D03C625"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ժամանակավոր ներմուծման (արտահանման) ժամանակ մաքսային գործառնությունների մասին տեղեկություններ» (cacdo:TIEOperationsDetails) վավերապայմանի կազմում պետք է լրացվի «ԱՕՏՄ-ի (ՄՓՏՄ-ի) ժամանակավոր ներմուծումն (արտահանումն) ավարտելու մասին տեղեկություններ» (cacdo:TIECloseDetails) վավերապայմանը </w:t>
            </w:r>
          </w:p>
        </w:tc>
      </w:tr>
      <w:tr w:rsidR="0064324F" w:rsidRPr="00214E18" w14:paraId="5575ACE7" w14:textId="77777777" w:rsidTr="00654716">
        <w:tc>
          <w:tcPr>
            <w:tcW w:w="1570" w:type="dxa"/>
            <w:gridSpan w:val="2"/>
            <w:tcBorders>
              <w:top w:val="single" w:sz="4" w:space="0" w:color="auto"/>
              <w:left w:val="single" w:sz="4" w:space="0" w:color="auto"/>
            </w:tcBorders>
            <w:shd w:val="clear" w:color="auto" w:fill="FFFFFF"/>
          </w:tcPr>
          <w:p w14:paraId="4C9D0134"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14</w:t>
            </w:r>
          </w:p>
        </w:tc>
        <w:tc>
          <w:tcPr>
            <w:tcW w:w="7796" w:type="dxa"/>
            <w:tcBorders>
              <w:top w:val="single" w:sz="4" w:space="0" w:color="auto"/>
              <w:left w:val="single" w:sz="4" w:space="0" w:color="auto"/>
              <w:right w:val="single" w:sz="4" w:space="0" w:color="auto"/>
            </w:tcBorders>
            <w:shd w:val="clear" w:color="auto" w:fill="FFFFFF"/>
            <w:vAlign w:val="center"/>
          </w:tcPr>
          <w:p w14:paraId="3E4418BC"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 (cacdo:TIEOperationsDetails) վավերապայմանի կազմում «ԱՕՏՄ-ի (ՄՓՏՄ-ի) ժամանակավոր ներմուծման երկարաձգում» (cacdo:TIEExtensionDetails) վավերապայմանը չի լրացվում</w:t>
            </w:r>
          </w:p>
        </w:tc>
      </w:tr>
      <w:tr w:rsidR="0064324F" w:rsidRPr="00214E18" w14:paraId="624E3BA5" w14:textId="77777777" w:rsidTr="00654716">
        <w:tc>
          <w:tcPr>
            <w:tcW w:w="1570" w:type="dxa"/>
            <w:gridSpan w:val="2"/>
            <w:tcBorders>
              <w:top w:val="single" w:sz="4" w:space="0" w:color="auto"/>
              <w:left w:val="single" w:sz="4" w:space="0" w:color="auto"/>
            </w:tcBorders>
            <w:shd w:val="clear" w:color="auto" w:fill="FFFFFF"/>
          </w:tcPr>
          <w:p w14:paraId="1E76F42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15</w:t>
            </w:r>
          </w:p>
        </w:tc>
        <w:tc>
          <w:tcPr>
            <w:tcW w:w="7796" w:type="dxa"/>
            <w:tcBorders>
              <w:top w:val="single" w:sz="4" w:space="0" w:color="auto"/>
              <w:left w:val="single" w:sz="4" w:space="0" w:color="auto"/>
              <w:right w:val="single" w:sz="4" w:space="0" w:color="auto"/>
            </w:tcBorders>
            <w:shd w:val="clear" w:color="auto" w:fill="FFFFFF"/>
            <w:vAlign w:val="center"/>
          </w:tcPr>
          <w:p w14:paraId="54808A80"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չի լրացվում</w:t>
            </w:r>
          </w:p>
        </w:tc>
      </w:tr>
      <w:tr w:rsidR="0064324F" w:rsidRPr="00214E18" w14:paraId="46596623" w14:textId="77777777" w:rsidTr="00654716">
        <w:tc>
          <w:tcPr>
            <w:tcW w:w="1570" w:type="dxa"/>
            <w:gridSpan w:val="2"/>
            <w:tcBorders>
              <w:top w:val="single" w:sz="4" w:space="0" w:color="auto"/>
              <w:left w:val="single" w:sz="4" w:space="0" w:color="auto"/>
            </w:tcBorders>
            <w:shd w:val="clear" w:color="auto" w:fill="FFFFFF"/>
          </w:tcPr>
          <w:p w14:paraId="6E531F6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16</w:t>
            </w:r>
          </w:p>
        </w:tc>
        <w:tc>
          <w:tcPr>
            <w:tcW w:w="7796" w:type="dxa"/>
            <w:tcBorders>
              <w:top w:val="single" w:sz="4" w:space="0" w:color="auto"/>
              <w:left w:val="single" w:sz="4" w:space="0" w:color="auto"/>
              <w:right w:val="single" w:sz="4" w:space="0" w:color="auto"/>
            </w:tcBorders>
            <w:shd w:val="clear" w:color="auto" w:fill="FFFFFF"/>
            <w:vAlign w:val="bottom"/>
          </w:tcPr>
          <w:p w14:paraId="05E892EE"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«ԱՕՏՄ-ի (ՄՓՏՄ-ի) ժամանակավոր ներմուծումն ավարտելու մասին տեղեկություններ» (cacdo:TIECloseDetails) վավերապայմանի կազմում պետք է լրացվի հետ</w:t>
            </w:r>
            <w:r w:rsidR="00654716" w:rsidRPr="00214E18">
              <w:rPr>
                <w:rFonts w:ascii="Sylfaen" w:hAnsi="Sylfaen"/>
                <w:sz w:val="20"/>
                <w:szCs w:val="20"/>
              </w:rPr>
              <w:t>եւ</w:t>
            </w:r>
            <w:r w:rsidRPr="00214E18">
              <w:rPr>
                <w:rFonts w:ascii="Sylfaen" w:hAnsi="Sylfaen"/>
                <w:sz w:val="20"/>
                <w:szCs w:val="20"/>
              </w:rPr>
              <w:t>յալ վավերապայմաններից առնվազն մեկը՝</w:t>
            </w:r>
          </w:p>
        </w:tc>
      </w:tr>
      <w:tr w:rsidR="0064324F" w:rsidRPr="00214E18" w14:paraId="2AC83E7F" w14:textId="77777777" w:rsidTr="00654716">
        <w:tc>
          <w:tcPr>
            <w:tcW w:w="1570" w:type="dxa"/>
            <w:gridSpan w:val="2"/>
            <w:tcBorders>
              <w:left w:val="single" w:sz="4" w:space="0" w:color="auto"/>
            </w:tcBorders>
            <w:shd w:val="clear" w:color="auto" w:fill="FFFFFF"/>
          </w:tcPr>
          <w:p w14:paraId="6EB036F6"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79396AEF" w14:textId="77777777" w:rsidR="0064324F" w:rsidRPr="00214E18" w:rsidRDefault="0064324F" w:rsidP="00AA3B90">
            <w:pPr>
              <w:pStyle w:val="Other0"/>
              <w:spacing w:after="120" w:line="240" w:lineRule="auto"/>
              <w:ind w:left="415" w:firstLine="20"/>
              <w:rPr>
                <w:rFonts w:ascii="Sylfaen" w:hAnsi="Sylfaen" w:cs="Sylfaen"/>
                <w:sz w:val="20"/>
                <w:szCs w:val="20"/>
                <w:lang w:val="hy-AM"/>
              </w:rPr>
            </w:pPr>
            <w:r w:rsidRPr="00214E18">
              <w:rPr>
                <w:rFonts w:ascii="Sylfaen" w:hAnsi="Sylfaen"/>
                <w:sz w:val="20"/>
                <w:szCs w:val="20"/>
                <w:lang w:val="hy-AM"/>
              </w:rPr>
              <w:t>«Ուղ</w:t>
            </w:r>
            <w:r w:rsidR="00654716" w:rsidRPr="00214E18">
              <w:rPr>
                <w:rFonts w:ascii="Sylfaen" w:hAnsi="Sylfaen"/>
                <w:sz w:val="20"/>
                <w:szCs w:val="20"/>
                <w:lang w:val="hy-AM"/>
              </w:rPr>
              <w:t>եւ</w:t>
            </w:r>
            <w:r w:rsidRPr="00214E18">
              <w:rPr>
                <w:rFonts w:ascii="Sylfaen" w:hAnsi="Sylfaen"/>
                <w:sz w:val="20"/>
                <w:szCs w:val="20"/>
                <w:lang w:val="hy-AM"/>
              </w:rPr>
              <w:t>որային հայտարարագրի գրանցման համարը» (cacdo:PassengerDeclarationDetails)</w:t>
            </w:r>
          </w:p>
        </w:tc>
      </w:tr>
      <w:tr w:rsidR="0064324F" w:rsidRPr="00214E18" w14:paraId="5651E512" w14:textId="77777777" w:rsidTr="00654716">
        <w:tc>
          <w:tcPr>
            <w:tcW w:w="1570" w:type="dxa"/>
            <w:gridSpan w:val="2"/>
            <w:tcBorders>
              <w:left w:val="single" w:sz="4" w:space="0" w:color="auto"/>
            </w:tcBorders>
            <w:shd w:val="clear" w:color="auto" w:fill="FFFFFF"/>
          </w:tcPr>
          <w:p w14:paraId="5F1268B9"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60487232" w14:textId="77777777" w:rsidR="0064324F" w:rsidRPr="00AA3B90" w:rsidRDefault="0064324F" w:rsidP="00AA3B90">
            <w:pPr>
              <w:pStyle w:val="Other0"/>
              <w:spacing w:after="120" w:line="240" w:lineRule="auto"/>
              <w:ind w:left="415" w:firstLine="20"/>
              <w:rPr>
                <w:rFonts w:ascii="Sylfaen" w:hAnsi="Sylfaen" w:cs="Sylfaen"/>
                <w:sz w:val="20"/>
                <w:szCs w:val="20"/>
                <w:lang w:val="hy-AM"/>
              </w:rPr>
            </w:pPr>
            <w:r w:rsidRPr="00214E18">
              <w:rPr>
                <w:rFonts w:ascii="Sylfaen" w:hAnsi="Sylfaen"/>
                <w:sz w:val="20"/>
                <w:szCs w:val="20"/>
                <w:lang w:val="hy-AM"/>
              </w:rPr>
              <w:t>«Ժամանակավոր ներմուծումն ավարտելու մաքսային գործառնություն»</w:t>
            </w:r>
            <w:r w:rsidR="00AA3B90" w:rsidRPr="00AA3B90">
              <w:rPr>
                <w:rFonts w:ascii="Sylfaen" w:hAnsi="Sylfaen"/>
                <w:sz w:val="20"/>
                <w:szCs w:val="20"/>
                <w:lang w:val="hy-AM"/>
              </w:rPr>
              <w:t xml:space="preserve"> </w:t>
            </w:r>
            <w:r w:rsidRPr="00AA3B90">
              <w:rPr>
                <w:rFonts w:ascii="Sylfaen" w:hAnsi="Sylfaen"/>
                <w:sz w:val="20"/>
                <w:szCs w:val="20"/>
                <w:lang w:val="hy-AM"/>
              </w:rPr>
              <w:t>(cacdo:CloseOperationDetails)</w:t>
            </w:r>
          </w:p>
        </w:tc>
      </w:tr>
      <w:tr w:rsidR="0064324F" w:rsidRPr="00214E18" w14:paraId="5FAC6C83" w14:textId="77777777" w:rsidTr="00654716">
        <w:tc>
          <w:tcPr>
            <w:tcW w:w="1570" w:type="dxa"/>
            <w:gridSpan w:val="2"/>
            <w:tcBorders>
              <w:left w:val="single" w:sz="4" w:space="0" w:color="auto"/>
            </w:tcBorders>
            <w:shd w:val="clear" w:color="auto" w:fill="FFFFFF"/>
          </w:tcPr>
          <w:p w14:paraId="1ECDB583"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center"/>
          </w:tcPr>
          <w:p w14:paraId="54B9317D" w14:textId="77777777" w:rsidR="0064324F" w:rsidRPr="00214E18" w:rsidRDefault="0064324F" w:rsidP="00AA3B90">
            <w:pPr>
              <w:pStyle w:val="Other0"/>
              <w:spacing w:after="120" w:line="240" w:lineRule="auto"/>
              <w:ind w:left="415" w:firstLine="20"/>
              <w:rPr>
                <w:rFonts w:ascii="Sylfaen" w:hAnsi="Sylfaen" w:cs="Sylfaen"/>
                <w:sz w:val="20"/>
                <w:szCs w:val="20"/>
                <w:lang w:val="hy-AM"/>
              </w:rPr>
            </w:pPr>
            <w:r w:rsidRPr="00214E18">
              <w:rPr>
                <w:rFonts w:ascii="Sylfaen" w:hAnsi="Sylfaen"/>
                <w:sz w:val="20"/>
                <w:szCs w:val="20"/>
                <w:lang w:val="hy-AM"/>
              </w:rPr>
              <w:t>«Ապրանքների բացթողման համարը» (cacdo:GoodsReleaseldDetails)</w:t>
            </w:r>
          </w:p>
        </w:tc>
      </w:tr>
      <w:tr w:rsidR="0064324F" w:rsidRPr="00214E18" w14:paraId="1FE412C8" w14:textId="77777777" w:rsidTr="00654716">
        <w:tc>
          <w:tcPr>
            <w:tcW w:w="1570" w:type="dxa"/>
            <w:gridSpan w:val="2"/>
            <w:tcBorders>
              <w:top w:val="single" w:sz="4" w:space="0" w:color="auto"/>
              <w:left w:val="single" w:sz="4" w:space="0" w:color="auto"/>
              <w:bottom w:val="single" w:sz="4" w:space="0" w:color="auto"/>
            </w:tcBorders>
            <w:shd w:val="clear" w:color="auto" w:fill="FFFFFF"/>
          </w:tcPr>
          <w:p w14:paraId="74CBD134"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17</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4A259C25"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«Ժամանակավոր ներմուծումն ավարտելու մաքսային գործառնություն» (cacdo:CloseOperationDetails) վավերապայմանը լրացնելիս դրա կազմում «Ժամանակավոր ներմուծման 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ավորվող արժեք</w:t>
            </w:r>
          </w:p>
        </w:tc>
      </w:tr>
      <w:tr w:rsidR="0064324F" w:rsidRPr="00214E18" w14:paraId="03701611" w14:textId="77777777" w:rsidTr="00654716">
        <w:tc>
          <w:tcPr>
            <w:tcW w:w="1570" w:type="dxa"/>
            <w:gridSpan w:val="2"/>
            <w:tcBorders>
              <w:top w:val="single" w:sz="4" w:space="0" w:color="auto"/>
              <w:left w:val="single" w:sz="4" w:space="0" w:color="auto"/>
            </w:tcBorders>
            <w:shd w:val="clear" w:color="auto" w:fill="FFFFFF"/>
          </w:tcPr>
          <w:p w14:paraId="0BB1463F"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18</w:t>
            </w:r>
          </w:p>
        </w:tc>
        <w:tc>
          <w:tcPr>
            <w:tcW w:w="7796" w:type="dxa"/>
            <w:tcBorders>
              <w:top w:val="single" w:sz="4" w:space="0" w:color="auto"/>
              <w:left w:val="single" w:sz="4" w:space="0" w:color="auto"/>
              <w:right w:val="single" w:sz="4" w:space="0" w:color="auto"/>
            </w:tcBorders>
            <w:shd w:val="clear" w:color="auto" w:fill="FFFFFF"/>
            <w:vAlign w:val="center"/>
          </w:tcPr>
          <w:p w14:paraId="2AE08C38"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«Մաքսային մարմնի պաշտոնատար անձ» (cacdo:CustomsPersonDetails) վավերապայմանը լրացնելիս դրա կազմում «Մաքսային մարմնի պաշտոնատար անձի ԱՀԿ-ի համարը» (casdo:LNPIdentifier) վավերապայմանը պետք է լրացվի</w:t>
            </w:r>
          </w:p>
        </w:tc>
      </w:tr>
      <w:tr w:rsidR="0064324F" w:rsidRPr="00214E18" w14:paraId="0F2A3B85" w14:textId="77777777" w:rsidTr="00654716">
        <w:tc>
          <w:tcPr>
            <w:tcW w:w="1570" w:type="dxa"/>
            <w:gridSpan w:val="2"/>
            <w:tcBorders>
              <w:top w:val="single" w:sz="4" w:space="0" w:color="auto"/>
              <w:left w:val="single" w:sz="4" w:space="0" w:color="auto"/>
            </w:tcBorders>
            <w:shd w:val="clear" w:color="auto" w:fill="FFFFFF"/>
          </w:tcPr>
          <w:p w14:paraId="7E0B35D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19</w:t>
            </w:r>
          </w:p>
        </w:tc>
        <w:tc>
          <w:tcPr>
            <w:tcW w:w="7796" w:type="dxa"/>
            <w:tcBorders>
              <w:top w:val="single" w:sz="4" w:space="0" w:color="auto"/>
              <w:left w:val="single" w:sz="4" w:space="0" w:color="auto"/>
              <w:right w:val="single" w:sz="4" w:space="0" w:color="auto"/>
            </w:tcBorders>
            <w:shd w:val="clear" w:color="auto" w:fill="FFFFFF"/>
            <w:vAlign w:val="center"/>
          </w:tcPr>
          <w:p w14:paraId="0F1E0ECB"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w:t>
            </w:r>
            <w:r w:rsidR="002C5E73">
              <w:rPr>
                <w:rFonts w:ascii="Sylfaen" w:hAnsi="Sylfaen"/>
                <w:sz w:val="20"/>
                <w:szCs w:val="20"/>
              </w:rPr>
              <w:t xml:space="preserve"> </w:t>
            </w:r>
            <w:r w:rsidRPr="00214E18">
              <w:rPr>
                <w:rFonts w:ascii="Sylfaen" w:hAnsi="Sylfaen"/>
                <w:sz w:val="20"/>
                <w:szCs w:val="20"/>
              </w:rPr>
              <w:t>«Տրանսպորտային միջոցի ժամանակավոր ներմուծման կիրառական կարգավիճակի ծածկագիրը» (casdo:TIEStatusCode) վավերապայմանը չի լրացվում</w:t>
            </w:r>
          </w:p>
        </w:tc>
      </w:tr>
      <w:tr w:rsidR="0064324F" w:rsidRPr="00214E18" w14:paraId="3A9A1EBF" w14:textId="77777777" w:rsidTr="00654716">
        <w:tc>
          <w:tcPr>
            <w:tcW w:w="1570" w:type="dxa"/>
            <w:gridSpan w:val="2"/>
            <w:tcBorders>
              <w:top w:val="single" w:sz="4" w:space="0" w:color="auto"/>
              <w:left w:val="single" w:sz="4" w:space="0" w:color="auto"/>
              <w:bottom w:val="single" w:sz="4" w:space="0" w:color="auto"/>
            </w:tcBorders>
            <w:shd w:val="clear" w:color="auto" w:fill="FFFFFF"/>
          </w:tcPr>
          <w:p w14:paraId="623A1284"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20</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68E52A71" w14:textId="77777777" w:rsidR="0064324F" w:rsidRPr="00214E18" w:rsidRDefault="0064324F" w:rsidP="00AA3B90">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 «Ժամանակավոր ներմուծման ժամկետը» (casdo:TempImportLimitDate) վավերապայմանը չի լրացվում</w:t>
            </w:r>
          </w:p>
        </w:tc>
      </w:tr>
    </w:tbl>
    <w:p w14:paraId="459A5C3B" w14:textId="77777777" w:rsidR="0064324F" w:rsidRPr="00654716" w:rsidRDefault="0064324F" w:rsidP="0064324F">
      <w:pPr>
        <w:pStyle w:val="BodyText1"/>
        <w:spacing w:after="160"/>
        <w:ind w:firstLine="720"/>
        <w:jc w:val="both"/>
        <w:rPr>
          <w:rFonts w:ascii="Sylfaen" w:hAnsi="Sylfaen" w:cs="Sylfaen"/>
          <w:sz w:val="24"/>
          <w:szCs w:val="24"/>
          <w:shd w:val="clear" w:color="auto" w:fill="FFFFFF"/>
        </w:rPr>
      </w:pPr>
    </w:p>
    <w:p w14:paraId="4DD10AEA" w14:textId="77777777" w:rsidR="0064324F" w:rsidRPr="00654716" w:rsidRDefault="0064324F" w:rsidP="00214E18">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35.</w:t>
      </w:r>
      <w:r w:rsidR="00214E18">
        <w:rPr>
          <w:rFonts w:ascii="Sylfaen" w:hAnsi="Sylfaen"/>
          <w:sz w:val="24"/>
          <w:szCs w:val="24"/>
        </w:rPr>
        <w:tab/>
      </w:r>
      <w:r w:rsidRPr="00654716">
        <w:rPr>
          <w:rFonts w:ascii="Sylfaen" w:hAnsi="Sylfaen"/>
          <w:sz w:val="24"/>
          <w:szCs w:val="24"/>
        </w:rPr>
        <w:t>«ԱՕՏՄ-ի ժամանակավոր ներմուծման ժամկետը երկարաձգելու մասին տեղեկությունները» հաղորդագրությամբ (P.CP.04.MSG.002) փոխանցվող «Տրանսպորտային միջոցի ժամանակավոր ներմուծման մասին տեղեկությունները» էլեկտրոնային փաստաթղթերի (տեղեկությունների) (R.CA.CP.03.005) վավերապայմանների լրացմանը ներկայացվող պահանջները բերված են 24-րդ աղյուսակում:</w:t>
      </w:r>
    </w:p>
    <w:p w14:paraId="679C97C9" w14:textId="77777777" w:rsidR="0064324F" w:rsidRPr="00654716" w:rsidRDefault="0064324F" w:rsidP="0064324F">
      <w:pPr>
        <w:pStyle w:val="BodyText1"/>
        <w:spacing w:after="160"/>
        <w:ind w:firstLine="0"/>
        <w:jc w:val="right"/>
        <w:rPr>
          <w:rFonts w:ascii="Sylfaen" w:hAnsi="Sylfaen" w:cs="Sylfaen"/>
          <w:sz w:val="24"/>
          <w:szCs w:val="24"/>
        </w:rPr>
      </w:pPr>
      <w:r w:rsidRPr="00654716">
        <w:rPr>
          <w:rFonts w:ascii="Sylfaen" w:hAnsi="Sylfaen"/>
          <w:sz w:val="24"/>
          <w:szCs w:val="24"/>
        </w:rPr>
        <w:t>Աղյուսակ 24</w:t>
      </w:r>
    </w:p>
    <w:p w14:paraId="7D77DF9E"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ներմուծման ժամկետը երկարաձգելու մասին տեղեկությունները» հաղորդագրությամբ (P.CP.04.MSG.002) փոխանցվող «Տրանսպորտային միջոցի ժամանակավոր ներմուծման մասին տեղեկությունները»</w:t>
      </w:r>
      <w:r w:rsidR="002C5E73">
        <w:rPr>
          <w:rFonts w:ascii="Sylfaen" w:hAnsi="Sylfaen"/>
          <w:sz w:val="24"/>
          <w:szCs w:val="24"/>
        </w:rPr>
        <w:t xml:space="preserve"> </w:t>
      </w:r>
      <w:r w:rsidRPr="00654716">
        <w:rPr>
          <w:rFonts w:ascii="Sylfaen" w:hAnsi="Sylfaen"/>
          <w:sz w:val="24"/>
          <w:szCs w:val="24"/>
        </w:rPr>
        <w:t>էլեկտրոնային փաստաթղթերի (տեղեկությունների) (R.CA.CP.03.005) վավերապայմանների լրացմանը ներկայացվող պահանջները</w:t>
      </w:r>
    </w:p>
    <w:tbl>
      <w:tblPr>
        <w:tblOverlap w:val="never"/>
        <w:tblW w:w="9366" w:type="dxa"/>
        <w:tblLayout w:type="fixed"/>
        <w:tblCellMar>
          <w:left w:w="10" w:type="dxa"/>
          <w:right w:w="10" w:type="dxa"/>
        </w:tblCellMar>
        <w:tblLook w:val="0000" w:firstRow="0" w:lastRow="0" w:firstColumn="0" w:lastColumn="0" w:noHBand="0" w:noVBand="0"/>
      </w:tblPr>
      <w:tblGrid>
        <w:gridCol w:w="1428"/>
        <w:gridCol w:w="7938"/>
      </w:tblGrid>
      <w:tr w:rsidR="0064324F" w:rsidRPr="00214E18" w14:paraId="5B2C4EAD" w14:textId="77777777" w:rsidTr="00D63740">
        <w:trPr>
          <w:tblHeader/>
        </w:trPr>
        <w:tc>
          <w:tcPr>
            <w:tcW w:w="1428" w:type="dxa"/>
            <w:tcBorders>
              <w:top w:val="single" w:sz="4" w:space="0" w:color="auto"/>
              <w:left w:val="single" w:sz="4" w:space="0" w:color="auto"/>
            </w:tcBorders>
          </w:tcPr>
          <w:p w14:paraId="7ACABC4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ծածկագիր</w:t>
            </w:r>
          </w:p>
        </w:tc>
        <w:tc>
          <w:tcPr>
            <w:tcW w:w="7938" w:type="dxa"/>
            <w:tcBorders>
              <w:top w:val="single" w:sz="4" w:space="0" w:color="auto"/>
              <w:left w:val="single" w:sz="4" w:space="0" w:color="auto"/>
              <w:right w:val="single" w:sz="4" w:space="0" w:color="auto"/>
            </w:tcBorders>
          </w:tcPr>
          <w:p w14:paraId="4EA64184"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ձ</w:t>
            </w:r>
            <w:r w:rsidR="00654716" w:rsidRPr="00214E18">
              <w:rPr>
                <w:rFonts w:ascii="Sylfaen" w:hAnsi="Sylfaen"/>
                <w:sz w:val="20"/>
                <w:szCs w:val="20"/>
              </w:rPr>
              <w:t>եւ</w:t>
            </w:r>
            <w:r w:rsidRPr="00214E18">
              <w:rPr>
                <w:rFonts w:ascii="Sylfaen" w:hAnsi="Sylfaen"/>
                <w:sz w:val="20"/>
                <w:szCs w:val="20"/>
              </w:rPr>
              <w:t>ակերպում</w:t>
            </w:r>
          </w:p>
        </w:tc>
      </w:tr>
      <w:tr w:rsidR="0064324F" w:rsidRPr="00214E18" w14:paraId="2F9C788E" w14:textId="77777777" w:rsidTr="00654716">
        <w:tc>
          <w:tcPr>
            <w:tcW w:w="1428" w:type="dxa"/>
            <w:tcBorders>
              <w:top w:val="single" w:sz="4" w:space="0" w:color="auto"/>
              <w:left w:val="single" w:sz="4" w:space="0" w:color="auto"/>
            </w:tcBorders>
          </w:tcPr>
          <w:p w14:paraId="4DD32800"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w:t>
            </w:r>
          </w:p>
        </w:tc>
        <w:tc>
          <w:tcPr>
            <w:tcW w:w="7938" w:type="dxa"/>
            <w:tcBorders>
              <w:top w:val="single" w:sz="4" w:space="0" w:color="auto"/>
              <w:left w:val="single" w:sz="4" w:space="0" w:color="auto"/>
              <w:right w:val="single" w:sz="4" w:space="0" w:color="auto"/>
            </w:tcBorders>
          </w:tcPr>
          <w:p w14:paraId="38B26A15"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վավերապայմանը</w:t>
            </w:r>
          </w:p>
        </w:tc>
      </w:tr>
      <w:tr w:rsidR="0064324F" w:rsidRPr="00214E18" w14:paraId="56D03AD0" w14:textId="77777777" w:rsidTr="00654716">
        <w:tc>
          <w:tcPr>
            <w:tcW w:w="1428" w:type="dxa"/>
            <w:tcBorders>
              <w:top w:val="single" w:sz="4" w:space="0" w:color="auto"/>
              <w:left w:val="single" w:sz="4" w:space="0" w:color="auto"/>
              <w:bottom w:val="single" w:sz="4" w:space="0" w:color="auto"/>
            </w:tcBorders>
          </w:tcPr>
          <w:p w14:paraId="20C999A8"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w:t>
            </w:r>
          </w:p>
        </w:tc>
        <w:tc>
          <w:tcPr>
            <w:tcW w:w="7938" w:type="dxa"/>
            <w:tcBorders>
              <w:top w:val="single" w:sz="4" w:space="0" w:color="auto"/>
              <w:left w:val="single" w:sz="4" w:space="0" w:color="auto"/>
              <w:bottom w:val="single" w:sz="4" w:space="0" w:color="auto"/>
              <w:right w:val="single" w:sz="4" w:space="0" w:color="auto"/>
            </w:tcBorders>
          </w:tcPr>
          <w:p w14:paraId="7118931A" w14:textId="77777777" w:rsidR="0064324F" w:rsidRPr="00214E18" w:rsidRDefault="0064324F" w:rsidP="00D63740">
            <w:pPr>
              <w:pStyle w:val="Other0"/>
              <w:spacing w:after="120" w:line="240" w:lineRule="auto"/>
              <w:ind w:hanging="10"/>
              <w:jc w:val="both"/>
              <w:rPr>
                <w:rFonts w:ascii="Sylfaen" w:hAnsi="Sylfaen" w:cs="Sylfaen"/>
                <w:sz w:val="20"/>
                <w:szCs w:val="20"/>
              </w:rPr>
            </w:pPr>
            <w:r w:rsidRPr="00214E18">
              <w:rPr>
                <w:rFonts w:ascii="Sylfaen" w:hAnsi="Sylfaen"/>
                <w:sz w:val="20"/>
                <w:szCs w:val="20"/>
              </w:rPr>
              <w:t>«Երկրի ծածկագիր»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 ատրիբուտի (ատրիբուտ codeListId) արժեքը պետք է համապատասխանի Միության նորմատիվ-տեղեկատվական տեղեկությունների ռեեստրում նշված դասակարգչի ծածկագրի արժեքին</w:t>
            </w:r>
          </w:p>
        </w:tc>
      </w:tr>
      <w:tr w:rsidR="0064324F" w:rsidRPr="00214E18" w14:paraId="1646447A" w14:textId="77777777" w:rsidTr="00654716">
        <w:tc>
          <w:tcPr>
            <w:tcW w:w="1428" w:type="dxa"/>
            <w:tcBorders>
              <w:top w:val="single" w:sz="4" w:space="0" w:color="auto"/>
              <w:left w:val="single" w:sz="4" w:space="0" w:color="auto"/>
            </w:tcBorders>
            <w:shd w:val="clear" w:color="auto" w:fill="FFFFFF"/>
          </w:tcPr>
          <w:p w14:paraId="0D6D2CD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3</w:t>
            </w:r>
          </w:p>
        </w:tc>
        <w:tc>
          <w:tcPr>
            <w:tcW w:w="7938" w:type="dxa"/>
            <w:tcBorders>
              <w:top w:val="single" w:sz="4" w:space="0" w:color="auto"/>
              <w:left w:val="single" w:sz="4" w:space="0" w:color="auto"/>
              <w:right w:val="single" w:sz="4" w:space="0" w:color="auto"/>
            </w:tcBorders>
            <w:shd w:val="clear" w:color="auto" w:fill="FFFFFF"/>
            <w:vAlign w:val="bottom"/>
          </w:tcPr>
          <w:p w14:paraId="305DB71B"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(cacdo:TransportMeansIdDetails) վավերապայմանի կազմում պետք է լրացվեն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64324F" w:rsidRPr="00214E18" w14:paraId="59CB029A" w14:textId="77777777" w:rsidTr="00654716">
        <w:tc>
          <w:tcPr>
            <w:tcW w:w="1428" w:type="dxa"/>
            <w:tcBorders>
              <w:left w:val="single" w:sz="4" w:space="0" w:color="auto"/>
            </w:tcBorders>
            <w:shd w:val="clear" w:color="auto" w:fill="FFFFFF"/>
          </w:tcPr>
          <w:p w14:paraId="20BDC29B" w14:textId="77777777" w:rsidR="0064324F" w:rsidRPr="00214E18" w:rsidRDefault="0064324F" w:rsidP="00214E18">
            <w:pPr>
              <w:spacing w:after="120"/>
              <w:jc w:val="center"/>
              <w:rPr>
                <w:rFonts w:ascii="Sylfaen" w:hAnsi="Sylfaen" w:cs="Sylfaen"/>
                <w:sz w:val="20"/>
                <w:szCs w:val="20"/>
              </w:rPr>
            </w:pPr>
          </w:p>
        </w:tc>
        <w:tc>
          <w:tcPr>
            <w:tcW w:w="7938" w:type="dxa"/>
            <w:tcBorders>
              <w:left w:val="single" w:sz="4" w:space="0" w:color="auto"/>
              <w:right w:val="single" w:sz="4" w:space="0" w:color="auto"/>
            </w:tcBorders>
            <w:shd w:val="clear" w:color="auto" w:fill="FFFFFF"/>
            <w:vAlign w:val="bottom"/>
          </w:tcPr>
          <w:p w14:paraId="2ADF7652" w14:textId="77777777" w:rsidR="0064324F" w:rsidRPr="00214E18" w:rsidRDefault="0064324F" w:rsidP="00D63740">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նույնականացման համարը»</w:t>
            </w:r>
            <w:r w:rsidR="00D63740" w:rsidRPr="00D63740">
              <w:rPr>
                <w:rFonts w:ascii="Sylfaen" w:hAnsi="Sylfaen"/>
                <w:sz w:val="20"/>
                <w:szCs w:val="20"/>
                <w:lang w:val="hy-AM"/>
              </w:rPr>
              <w:t xml:space="preserve"> </w:t>
            </w:r>
            <w:r w:rsidRPr="00214E18">
              <w:rPr>
                <w:rFonts w:ascii="Sylfaen" w:hAnsi="Sylfaen"/>
                <w:sz w:val="20"/>
                <w:szCs w:val="20"/>
                <w:lang w:val="hy-AM"/>
              </w:rPr>
              <w:t>(csdo:VehicleId)</w:t>
            </w:r>
          </w:p>
        </w:tc>
      </w:tr>
      <w:tr w:rsidR="0064324F" w:rsidRPr="00214E18" w14:paraId="3EFD1E62" w14:textId="77777777" w:rsidTr="00654716">
        <w:tc>
          <w:tcPr>
            <w:tcW w:w="1428" w:type="dxa"/>
            <w:tcBorders>
              <w:left w:val="single" w:sz="4" w:space="0" w:color="auto"/>
            </w:tcBorders>
            <w:shd w:val="clear" w:color="auto" w:fill="FFFFFF"/>
          </w:tcPr>
          <w:p w14:paraId="5C2FAD7A" w14:textId="77777777" w:rsidR="0064324F" w:rsidRPr="00214E18" w:rsidRDefault="0064324F" w:rsidP="00214E18">
            <w:pPr>
              <w:spacing w:after="120"/>
              <w:jc w:val="center"/>
              <w:rPr>
                <w:rFonts w:ascii="Sylfaen" w:hAnsi="Sylfaen" w:cs="Sylfaen"/>
                <w:sz w:val="20"/>
                <w:szCs w:val="20"/>
              </w:rPr>
            </w:pPr>
          </w:p>
        </w:tc>
        <w:tc>
          <w:tcPr>
            <w:tcW w:w="7938" w:type="dxa"/>
            <w:tcBorders>
              <w:left w:val="single" w:sz="4" w:space="0" w:color="auto"/>
              <w:right w:val="single" w:sz="4" w:space="0" w:color="auto"/>
            </w:tcBorders>
            <w:shd w:val="clear" w:color="auto" w:fill="FFFFFF"/>
            <w:vAlign w:val="bottom"/>
          </w:tcPr>
          <w:p w14:paraId="2C1F11DD" w14:textId="77777777" w:rsidR="0064324F" w:rsidRPr="00214E18" w:rsidRDefault="0064324F" w:rsidP="00D63740">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թափքի նույնականացման համարը» (csdo:VehicleBodyId)</w:t>
            </w:r>
          </w:p>
        </w:tc>
      </w:tr>
      <w:tr w:rsidR="0064324F" w:rsidRPr="00214E18" w14:paraId="46ABC2FA" w14:textId="77777777" w:rsidTr="00654716">
        <w:tc>
          <w:tcPr>
            <w:tcW w:w="1428" w:type="dxa"/>
            <w:tcBorders>
              <w:left w:val="single" w:sz="4" w:space="0" w:color="auto"/>
            </w:tcBorders>
            <w:shd w:val="clear" w:color="auto" w:fill="FFFFFF"/>
          </w:tcPr>
          <w:p w14:paraId="0F8359F0" w14:textId="77777777" w:rsidR="0064324F" w:rsidRPr="00214E18" w:rsidRDefault="0064324F" w:rsidP="00214E18">
            <w:pPr>
              <w:spacing w:after="120"/>
              <w:jc w:val="center"/>
              <w:rPr>
                <w:rFonts w:ascii="Sylfaen" w:hAnsi="Sylfaen" w:cs="Sylfaen"/>
                <w:sz w:val="20"/>
                <w:szCs w:val="20"/>
              </w:rPr>
            </w:pPr>
          </w:p>
        </w:tc>
        <w:tc>
          <w:tcPr>
            <w:tcW w:w="7938" w:type="dxa"/>
            <w:tcBorders>
              <w:left w:val="single" w:sz="4" w:space="0" w:color="auto"/>
              <w:right w:val="single" w:sz="4" w:space="0" w:color="auto"/>
            </w:tcBorders>
            <w:shd w:val="clear" w:color="auto" w:fill="FFFFFF"/>
            <w:vAlign w:val="center"/>
          </w:tcPr>
          <w:p w14:paraId="3D1E18D7" w14:textId="77777777" w:rsidR="0064324F" w:rsidRPr="00D63740" w:rsidRDefault="0064324F" w:rsidP="00D63740">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հենասարքի (շրջանակի) նույնականացման համարը»</w:t>
            </w:r>
            <w:r w:rsidR="00D63740" w:rsidRPr="00D63740">
              <w:rPr>
                <w:rFonts w:ascii="Sylfaen" w:hAnsi="Sylfaen"/>
                <w:sz w:val="20"/>
                <w:szCs w:val="20"/>
                <w:lang w:val="hy-AM"/>
              </w:rPr>
              <w:t xml:space="preserve"> </w:t>
            </w:r>
            <w:r w:rsidRPr="00D63740">
              <w:rPr>
                <w:rFonts w:ascii="Sylfaen" w:hAnsi="Sylfaen"/>
                <w:sz w:val="20"/>
                <w:szCs w:val="20"/>
                <w:lang w:val="hy-AM"/>
              </w:rPr>
              <w:t>(csdo:VehicleChassisId)</w:t>
            </w:r>
          </w:p>
        </w:tc>
      </w:tr>
      <w:tr w:rsidR="0064324F" w:rsidRPr="00214E18" w14:paraId="050A1A79" w14:textId="77777777" w:rsidTr="00654716">
        <w:tc>
          <w:tcPr>
            <w:tcW w:w="1428" w:type="dxa"/>
            <w:tcBorders>
              <w:top w:val="single" w:sz="4" w:space="0" w:color="auto"/>
              <w:left w:val="single" w:sz="4" w:space="0" w:color="auto"/>
            </w:tcBorders>
            <w:shd w:val="clear" w:color="auto" w:fill="FFFFFF"/>
          </w:tcPr>
          <w:p w14:paraId="4663C69D"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4</w:t>
            </w:r>
          </w:p>
        </w:tc>
        <w:tc>
          <w:tcPr>
            <w:tcW w:w="7938" w:type="dxa"/>
            <w:tcBorders>
              <w:top w:val="single" w:sz="4" w:space="0" w:color="auto"/>
              <w:left w:val="single" w:sz="4" w:space="0" w:color="auto"/>
              <w:right w:val="single" w:sz="4" w:space="0" w:color="auto"/>
            </w:tcBorders>
            <w:shd w:val="clear" w:color="auto" w:fill="FFFFFF"/>
            <w:vAlign w:val="center"/>
          </w:tcPr>
          <w:p w14:paraId="7CC74E0C"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(cacdo:TransportMeansIdDetails) վավերապայմանի կազմում</w:t>
            </w:r>
            <w:r w:rsidR="002C5E73">
              <w:rPr>
                <w:rFonts w:ascii="Sylfaen" w:hAnsi="Sylfaen"/>
                <w:sz w:val="20"/>
                <w:szCs w:val="20"/>
              </w:rPr>
              <w:t xml:space="preserve"> </w:t>
            </w:r>
            <w:r w:rsidRPr="00214E18">
              <w:rPr>
                <w:rFonts w:ascii="Sylfaen" w:hAnsi="Sylfaen"/>
                <w:sz w:val="20"/>
                <w:szCs w:val="20"/>
              </w:rPr>
              <w:t>«Տրանսպորտային միջոցի գրանցման համարը» (csdo:TransportMeansRegId) վավերապայմանը պետք է լրացվի</w:t>
            </w:r>
          </w:p>
        </w:tc>
      </w:tr>
      <w:tr w:rsidR="0064324F" w:rsidRPr="00214E18" w14:paraId="2124FC8E" w14:textId="77777777" w:rsidTr="00654716">
        <w:tc>
          <w:tcPr>
            <w:tcW w:w="1428" w:type="dxa"/>
            <w:tcBorders>
              <w:top w:val="single" w:sz="4" w:space="0" w:color="auto"/>
              <w:left w:val="single" w:sz="4" w:space="0" w:color="auto"/>
            </w:tcBorders>
            <w:shd w:val="clear" w:color="auto" w:fill="FFFFFF"/>
          </w:tcPr>
          <w:p w14:paraId="6FA64E0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5</w:t>
            </w:r>
          </w:p>
        </w:tc>
        <w:tc>
          <w:tcPr>
            <w:tcW w:w="7938" w:type="dxa"/>
            <w:tcBorders>
              <w:top w:val="single" w:sz="4" w:space="0" w:color="auto"/>
              <w:left w:val="single" w:sz="4" w:space="0" w:color="auto"/>
              <w:right w:val="single" w:sz="4" w:space="0" w:color="auto"/>
            </w:tcBorders>
            <w:shd w:val="clear" w:color="auto" w:fill="FFFFFF"/>
            <w:vAlign w:val="bottom"/>
          </w:tcPr>
          <w:p w14:paraId="5A0C339D"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(cacdo:DependTransportMeansIdDetails) վավերապայմանը լրացնելիս դրա կազմում պետք է լրացվի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64324F" w:rsidRPr="00214E18" w14:paraId="7CF33AEF" w14:textId="77777777" w:rsidTr="00654716">
        <w:tc>
          <w:tcPr>
            <w:tcW w:w="1428" w:type="dxa"/>
            <w:tcBorders>
              <w:left w:val="single" w:sz="4" w:space="0" w:color="auto"/>
            </w:tcBorders>
            <w:shd w:val="clear" w:color="auto" w:fill="FFFFFF"/>
          </w:tcPr>
          <w:p w14:paraId="22F9AA5B" w14:textId="77777777" w:rsidR="0064324F" w:rsidRPr="00214E18" w:rsidRDefault="0064324F" w:rsidP="00214E18">
            <w:pPr>
              <w:spacing w:after="120"/>
              <w:rPr>
                <w:rFonts w:ascii="Sylfaen" w:hAnsi="Sylfaen" w:cs="Sylfaen"/>
                <w:sz w:val="20"/>
                <w:szCs w:val="20"/>
              </w:rPr>
            </w:pPr>
          </w:p>
        </w:tc>
        <w:tc>
          <w:tcPr>
            <w:tcW w:w="7938" w:type="dxa"/>
            <w:tcBorders>
              <w:left w:val="single" w:sz="4" w:space="0" w:color="auto"/>
              <w:right w:val="single" w:sz="4" w:space="0" w:color="auto"/>
            </w:tcBorders>
            <w:shd w:val="clear" w:color="auto" w:fill="FFFFFF"/>
          </w:tcPr>
          <w:p w14:paraId="5F092592" w14:textId="77777777" w:rsidR="0064324F" w:rsidRPr="00214E18" w:rsidRDefault="0064324F" w:rsidP="00D63740">
            <w:pPr>
              <w:pStyle w:val="Other0"/>
              <w:spacing w:after="120" w:line="240" w:lineRule="auto"/>
              <w:ind w:left="520" w:firstLine="40"/>
              <w:rPr>
                <w:rFonts w:ascii="Sylfaen" w:hAnsi="Sylfaen" w:cs="Sylfaen"/>
                <w:sz w:val="20"/>
                <w:szCs w:val="20"/>
                <w:lang w:val="hy-AM"/>
              </w:rPr>
            </w:pPr>
            <w:r w:rsidRPr="00214E18">
              <w:rPr>
                <w:rFonts w:ascii="Sylfaen" w:hAnsi="Sylfaen"/>
                <w:sz w:val="20"/>
                <w:szCs w:val="20"/>
                <w:lang w:val="hy-AM"/>
              </w:rPr>
              <w:t>«Տրանսպորտային միջոցի նույնականացման համարը» (csdo:VehicleId)</w:t>
            </w:r>
          </w:p>
        </w:tc>
      </w:tr>
      <w:tr w:rsidR="0064324F" w:rsidRPr="00214E18" w14:paraId="0E95B7A0" w14:textId="77777777" w:rsidTr="00654716">
        <w:tc>
          <w:tcPr>
            <w:tcW w:w="1428" w:type="dxa"/>
            <w:tcBorders>
              <w:left w:val="single" w:sz="4" w:space="0" w:color="auto"/>
            </w:tcBorders>
            <w:shd w:val="clear" w:color="auto" w:fill="FFFFFF"/>
          </w:tcPr>
          <w:p w14:paraId="1A28EE6B" w14:textId="77777777" w:rsidR="0064324F" w:rsidRPr="00214E18" w:rsidRDefault="0064324F" w:rsidP="00214E18">
            <w:pPr>
              <w:spacing w:after="120"/>
              <w:rPr>
                <w:rFonts w:ascii="Sylfaen" w:hAnsi="Sylfaen" w:cs="Sylfaen"/>
                <w:sz w:val="20"/>
                <w:szCs w:val="20"/>
              </w:rPr>
            </w:pPr>
          </w:p>
        </w:tc>
        <w:tc>
          <w:tcPr>
            <w:tcW w:w="7938" w:type="dxa"/>
            <w:tcBorders>
              <w:left w:val="single" w:sz="4" w:space="0" w:color="auto"/>
              <w:right w:val="single" w:sz="4" w:space="0" w:color="auto"/>
            </w:tcBorders>
            <w:shd w:val="clear" w:color="auto" w:fill="FFFFFF"/>
            <w:vAlign w:val="bottom"/>
          </w:tcPr>
          <w:p w14:paraId="2F4F41A2" w14:textId="77777777" w:rsidR="0064324F" w:rsidRPr="00D63740" w:rsidRDefault="0064324F" w:rsidP="00D63740">
            <w:pPr>
              <w:pStyle w:val="Other0"/>
              <w:spacing w:after="120" w:line="240" w:lineRule="auto"/>
              <w:ind w:left="520" w:firstLine="40"/>
              <w:rPr>
                <w:rFonts w:ascii="Sylfaen" w:hAnsi="Sylfaen" w:cs="Sylfaen"/>
                <w:sz w:val="20"/>
                <w:szCs w:val="20"/>
                <w:lang w:val="hy-AM"/>
              </w:rPr>
            </w:pPr>
            <w:r w:rsidRPr="00214E18">
              <w:rPr>
                <w:rFonts w:ascii="Sylfaen" w:hAnsi="Sylfaen"/>
                <w:sz w:val="20"/>
                <w:szCs w:val="20"/>
                <w:lang w:val="hy-AM"/>
              </w:rPr>
              <w:t>«Տրանսպորտային միջոցի թափքի նույնականացման համարը»</w:t>
            </w:r>
            <w:r w:rsidR="00D63740" w:rsidRPr="00D63740">
              <w:rPr>
                <w:rFonts w:ascii="Sylfaen" w:hAnsi="Sylfaen"/>
                <w:sz w:val="20"/>
                <w:szCs w:val="20"/>
                <w:lang w:val="hy-AM"/>
              </w:rPr>
              <w:t xml:space="preserve"> </w:t>
            </w:r>
            <w:r w:rsidRPr="00D63740">
              <w:rPr>
                <w:rFonts w:ascii="Sylfaen" w:hAnsi="Sylfaen"/>
                <w:sz w:val="20"/>
                <w:szCs w:val="20"/>
                <w:lang w:val="hy-AM"/>
              </w:rPr>
              <w:t>(csdo:VehicleBodyId)</w:t>
            </w:r>
          </w:p>
        </w:tc>
      </w:tr>
      <w:tr w:rsidR="0064324F" w:rsidRPr="00214E18" w14:paraId="3509D7A2" w14:textId="77777777" w:rsidTr="00654716">
        <w:tc>
          <w:tcPr>
            <w:tcW w:w="1428" w:type="dxa"/>
            <w:tcBorders>
              <w:left w:val="single" w:sz="4" w:space="0" w:color="auto"/>
            </w:tcBorders>
            <w:shd w:val="clear" w:color="auto" w:fill="FFFFFF"/>
          </w:tcPr>
          <w:p w14:paraId="20B22B73" w14:textId="77777777" w:rsidR="0064324F" w:rsidRPr="00214E18" w:rsidRDefault="0064324F" w:rsidP="00214E18">
            <w:pPr>
              <w:spacing w:after="120"/>
              <w:rPr>
                <w:rFonts w:ascii="Sylfaen" w:hAnsi="Sylfaen" w:cs="Sylfaen"/>
                <w:sz w:val="20"/>
                <w:szCs w:val="20"/>
              </w:rPr>
            </w:pPr>
          </w:p>
        </w:tc>
        <w:tc>
          <w:tcPr>
            <w:tcW w:w="7938" w:type="dxa"/>
            <w:tcBorders>
              <w:left w:val="single" w:sz="4" w:space="0" w:color="auto"/>
              <w:right w:val="single" w:sz="4" w:space="0" w:color="auto"/>
            </w:tcBorders>
            <w:shd w:val="clear" w:color="auto" w:fill="FFFFFF"/>
            <w:vAlign w:val="center"/>
          </w:tcPr>
          <w:p w14:paraId="6E39A8B3" w14:textId="77777777" w:rsidR="0064324F" w:rsidRPr="00214E18" w:rsidRDefault="0064324F" w:rsidP="00D63740">
            <w:pPr>
              <w:pStyle w:val="Other0"/>
              <w:spacing w:after="120" w:line="240" w:lineRule="auto"/>
              <w:ind w:left="520" w:firstLine="40"/>
              <w:rPr>
                <w:rFonts w:ascii="Sylfaen" w:hAnsi="Sylfaen" w:cs="Sylfaen"/>
                <w:sz w:val="20"/>
                <w:szCs w:val="20"/>
                <w:lang w:val="hy-AM"/>
              </w:rPr>
            </w:pPr>
            <w:r w:rsidRPr="00214E18">
              <w:rPr>
                <w:rFonts w:ascii="Sylfaen" w:hAnsi="Sylfaen"/>
                <w:sz w:val="20"/>
                <w:szCs w:val="20"/>
                <w:lang w:val="hy-AM"/>
              </w:rPr>
              <w:t>«Տրանսպորտային միջոցի հենասարքի (շրջանակի) նույնականացման համարը» (csdo:VehicleChassisId)</w:t>
            </w:r>
          </w:p>
        </w:tc>
      </w:tr>
      <w:tr w:rsidR="0064324F" w:rsidRPr="00214E18" w14:paraId="583CFBE9" w14:textId="77777777" w:rsidTr="00654716">
        <w:tc>
          <w:tcPr>
            <w:tcW w:w="1428" w:type="dxa"/>
            <w:tcBorders>
              <w:top w:val="single" w:sz="4" w:space="0" w:color="auto"/>
              <w:left w:val="single" w:sz="4" w:space="0" w:color="auto"/>
            </w:tcBorders>
            <w:shd w:val="clear" w:color="auto" w:fill="FFFFFF"/>
          </w:tcPr>
          <w:p w14:paraId="55A23E63"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6</w:t>
            </w:r>
          </w:p>
        </w:tc>
        <w:tc>
          <w:tcPr>
            <w:tcW w:w="7938" w:type="dxa"/>
            <w:tcBorders>
              <w:top w:val="single" w:sz="4" w:space="0" w:color="auto"/>
              <w:left w:val="single" w:sz="4" w:space="0" w:color="auto"/>
              <w:right w:val="single" w:sz="4" w:space="0" w:color="auto"/>
            </w:tcBorders>
            <w:shd w:val="clear" w:color="auto" w:fill="FFFFFF"/>
            <w:vAlign w:val="center"/>
          </w:tcPr>
          <w:p w14:paraId="4C404251"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(cacdo:DependTransportMeansIdDetails)</w:t>
            </w:r>
            <w:r w:rsidR="002C5E73">
              <w:rPr>
                <w:rFonts w:ascii="Sylfaen" w:hAnsi="Sylfaen"/>
                <w:sz w:val="20"/>
                <w:szCs w:val="20"/>
              </w:rPr>
              <w:t xml:space="preserve"> </w:t>
            </w:r>
            <w:r w:rsidRPr="00214E18">
              <w:rPr>
                <w:rFonts w:ascii="Sylfaen" w:hAnsi="Sylfaen"/>
                <w:sz w:val="20"/>
                <w:szCs w:val="20"/>
              </w:rPr>
              <w:t xml:space="preserve">վավերապայմանը լրացնելիս դրա կազմում պետք է լրացվի «Տրանսպորտային միջոցի գրանցման համարը» (csdo:TransportMeansRegId) վավերապայմանը </w:t>
            </w:r>
          </w:p>
        </w:tc>
      </w:tr>
      <w:tr w:rsidR="0064324F" w:rsidRPr="00214E18" w14:paraId="7A129C7F" w14:textId="77777777" w:rsidTr="00654716">
        <w:tc>
          <w:tcPr>
            <w:tcW w:w="1428" w:type="dxa"/>
            <w:tcBorders>
              <w:top w:val="single" w:sz="4" w:space="0" w:color="auto"/>
              <w:left w:val="single" w:sz="4" w:space="0" w:color="auto"/>
            </w:tcBorders>
            <w:shd w:val="clear" w:color="auto" w:fill="FFFFFF"/>
          </w:tcPr>
          <w:p w14:paraId="3698F55C"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7</w:t>
            </w:r>
          </w:p>
        </w:tc>
        <w:tc>
          <w:tcPr>
            <w:tcW w:w="7938" w:type="dxa"/>
            <w:tcBorders>
              <w:top w:val="single" w:sz="4" w:space="0" w:color="auto"/>
              <w:left w:val="single" w:sz="4" w:space="0" w:color="auto"/>
              <w:right w:val="single" w:sz="4" w:space="0" w:color="auto"/>
            </w:tcBorders>
            <w:shd w:val="clear" w:color="auto" w:fill="FFFFFF"/>
            <w:vAlign w:val="bottom"/>
          </w:tcPr>
          <w:p w14:paraId="25098A7D"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գրանցման</w:t>
            </w:r>
            <w:r w:rsidR="002C5E73">
              <w:rPr>
                <w:rFonts w:ascii="Sylfaen" w:hAnsi="Sylfaen"/>
                <w:sz w:val="20"/>
                <w:szCs w:val="20"/>
              </w:rPr>
              <w:t xml:space="preserve"> </w:t>
            </w:r>
            <w:r w:rsidRPr="00214E18">
              <w:rPr>
                <w:rFonts w:ascii="Sylfaen" w:hAnsi="Sylfaen"/>
                <w:sz w:val="20"/>
                <w:szCs w:val="20"/>
              </w:rPr>
              <w:t>մասին տեղեկությունները» (cacdo:TIERegistrationDetals) վավերապայմանի կազմում պետք է լրացվի հետ</w:t>
            </w:r>
            <w:r w:rsidR="00654716" w:rsidRPr="00214E18">
              <w:rPr>
                <w:rFonts w:ascii="Sylfaen" w:hAnsi="Sylfaen"/>
                <w:sz w:val="20"/>
                <w:szCs w:val="20"/>
              </w:rPr>
              <w:t>եւ</w:t>
            </w:r>
            <w:r w:rsidRPr="00214E18">
              <w:rPr>
                <w:rFonts w:ascii="Sylfaen" w:hAnsi="Sylfaen"/>
                <w:sz w:val="20"/>
                <w:szCs w:val="20"/>
              </w:rPr>
              <w:t>յալ վավերապայմաններից առնվազն մեկը՝</w:t>
            </w:r>
          </w:p>
        </w:tc>
      </w:tr>
      <w:tr w:rsidR="0064324F" w:rsidRPr="00214E18" w14:paraId="480BD755" w14:textId="77777777" w:rsidTr="00654716">
        <w:tc>
          <w:tcPr>
            <w:tcW w:w="1428" w:type="dxa"/>
            <w:tcBorders>
              <w:left w:val="single" w:sz="4" w:space="0" w:color="auto"/>
            </w:tcBorders>
            <w:shd w:val="clear" w:color="auto" w:fill="FFFFFF"/>
          </w:tcPr>
          <w:p w14:paraId="370AB218" w14:textId="77777777" w:rsidR="0064324F" w:rsidRPr="00214E18" w:rsidRDefault="0064324F" w:rsidP="00214E18">
            <w:pPr>
              <w:spacing w:after="120"/>
              <w:jc w:val="center"/>
              <w:rPr>
                <w:rFonts w:ascii="Sylfaen" w:hAnsi="Sylfaen" w:cs="Sylfaen"/>
                <w:sz w:val="20"/>
                <w:szCs w:val="20"/>
              </w:rPr>
            </w:pPr>
          </w:p>
        </w:tc>
        <w:tc>
          <w:tcPr>
            <w:tcW w:w="7938" w:type="dxa"/>
            <w:tcBorders>
              <w:left w:val="single" w:sz="4" w:space="0" w:color="auto"/>
              <w:right w:val="single" w:sz="4" w:space="0" w:color="auto"/>
            </w:tcBorders>
            <w:shd w:val="clear" w:color="auto" w:fill="FFFFFF"/>
          </w:tcPr>
          <w:p w14:paraId="305F033C" w14:textId="77777777" w:rsidR="0064324F" w:rsidRPr="00214E18" w:rsidRDefault="0064324F" w:rsidP="00D63740">
            <w:pPr>
              <w:pStyle w:val="Other0"/>
              <w:spacing w:after="120" w:line="240" w:lineRule="auto"/>
              <w:ind w:left="273" w:firstLine="0"/>
              <w:rPr>
                <w:rFonts w:ascii="Sylfaen" w:hAnsi="Sylfaen" w:cs="Sylfaen"/>
                <w:sz w:val="20"/>
                <w:szCs w:val="20"/>
                <w:lang w:val="hy-AM"/>
              </w:rPr>
            </w:pPr>
            <w:r w:rsidRPr="00214E18">
              <w:rPr>
                <w:rFonts w:ascii="Sylfaen" w:hAnsi="Sylfaen"/>
                <w:sz w:val="20"/>
                <w:szCs w:val="20"/>
                <w:lang w:val="hy-AM"/>
              </w:rPr>
              <w:t>«Ուղ</w:t>
            </w:r>
            <w:r w:rsidR="00654716" w:rsidRPr="00214E18">
              <w:rPr>
                <w:rFonts w:ascii="Sylfaen" w:hAnsi="Sylfaen"/>
                <w:sz w:val="20"/>
                <w:szCs w:val="20"/>
                <w:lang w:val="hy-AM"/>
              </w:rPr>
              <w:t>եւ</w:t>
            </w:r>
            <w:r w:rsidRPr="00214E18">
              <w:rPr>
                <w:rFonts w:ascii="Sylfaen" w:hAnsi="Sylfaen"/>
                <w:sz w:val="20"/>
                <w:szCs w:val="20"/>
                <w:lang w:val="hy-AM"/>
              </w:rPr>
              <w:t>որային հայտարարագրի գրանցման համարը»</w:t>
            </w:r>
            <w:r w:rsidR="00D63740" w:rsidRPr="00D63740">
              <w:rPr>
                <w:rFonts w:ascii="Sylfaen" w:hAnsi="Sylfaen"/>
                <w:sz w:val="20"/>
                <w:szCs w:val="20"/>
                <w:lang w:val="hy-AM"/>
              </w:rPr>
              <w:t xml:space="preserve"> </w:t>
            </w:r>
            <w:r w:rsidRPr="00214E18">
              <w:rPr>
                <w:rFonts w:ascii="Sylfaen" w:hAnsi="Sylfaen"/>
                <w:sz w:val="20"/>
                <w:szCs w:val="20"/>
                <w:lang w:val="hy-AM"/>
              </w:rPr>
              <w:t>(cacdo:PassengerDeclarationDetails)</w:t>
            </w:r>
          </w:p>
        </w:tc>
      </w:tr>
      <w:tr w:rsidR="0064324F" w:rsidRPr="00214E18" w14:paraId="637BCDB9" w14:textId="77777777" w:rsidTr="00654716">
        <w:tc>
          <w:tcPr>
            <w:tcW w:w="1428" w:type="dxa"/>
            <w:tcBorders>
              <w:left w:val="single" w:sz="4" w:space="0" w:color="auto"/>
            </w:tcBorders>
            <w:shd w:val="clear" w:color="auto" w:fill="FFFFFF"/>
          </w:tcPr>
          <w:p w14:paraId="0950BD1C" w14:textId="77777777" w:rsidR="0064324F" w:rsidRPr="00214E18" w:rsidRDefault="0064324F" w:rsidP="00214E18">
            <w:pPr>
              <w:spacing w:after="120"/>
              <w:jc w:val="center"/>
              <w:rPr>
                <w:rFonts w:ascii="Sylfaen" w:hAnsi="Sylfaen" w:cs="Sylfaen"/>
                <w:sz w:val="20"/>
                <w:szCs w:val="20"/>
              </w:rPr>
            </w:pPr>
          </w:p>
        </w:tc>
        <w:tc>
          <w:tcPr>
            <w:tcW w:w="7938" w:type="dxa"/>
            <w:tcBorders>
              <w:left w:val="single" w:sz="4" w:space="0" w:color="auto"/>
              <w:right w:val="single" w:sz="4" w:space="0" w:color="auto"/>
            </w:tcBorders>
            <w:shd w:val="clear" w:color="auto" w:fill="FFFFFF"/>
          </w:tcPr>
          <w:p w14:paraId="79739DDB" w14:textId="77777777" w:rsidR="0064324F" w:rsidRPr="00D63740" w:rsidRDefault="0064324F" w:rsidP="00D63740">
            <w:pPr>
              <w:pStyle w:val="Other0"/>
              <w:spacing w:after="120" w:line="240" w:lineRule="auto"/>
              <w:ind w:left="273" w:firstLine="0"/>
              <w:rPr>
                <w:rFonts w:ascii="Sylfaen" w:hAnsi="Sylfaen" w:cs="Sylfaen"/>
                <w:sz w:val="20"/>
                <w:szCs w:val="20"/>
                <w:lang w:val="hy-AM"/>
              </w:rPr>
            </w:pPr>
            <w:r w:rsidRPr="00214E18">
              <w:rPr>
                <w:rFonts w:ascii="Sylfaen" w:hAnsi="Sylfaen"/>
                <w:sz w:val="20"/>
                <w:szCs w:val="20"/>
                <w:lang w:val="hy-AM"/>
              </w:rPr>
              <w:t>«Ժամանակավոր ներմուծման մաքսային գործառնության գրանցման համարը»</w:t>
            </w:r>
            <w:r w:rsidR="00D63740" w:rsidRPr="00D63740">
              <w:rPr>
                <w:rFonts w:ascii="Sylfaen" w:hAnsi="Sylfaen"/>
                <w:sz w:val="20"/>
                <w:szCs w:val="20"/>
                <w:lang w:val="hy-AM"/>
              </w:rPr>
              <w:t xml:space="preserve"> </w:t>
            </w:r>
            <w:r w:rsidRPr="00D63740">
              <w:rPr>
                <w:rFonts w:ascii="Sylfaen" w:hAnsi="Sylfaen"/>
                <w:sz w:val="20"/>
                <w:szCs w:val="20"/>
                <w:lang w:val="hy-AM"/>
              </w:rPr>
              <w:t>(cacdo:RegistrationOperationDetails)</w:t>
            </w:r>
          </w:p>
        </w:tc>
      </w:tr>
      <w:tr w:rsidR="0064324F" w:rsidRPr="00214E18" w14:paraId="2DA1C005" w14:textId="77777777" w:rsidTr="00654716">
        <w:tc>
          <w:tcPr>
            <w:tcW w:w="1428" w:type="dxa"/>
            <w:tcBorders>
              <w:left w:val="single" w:sz="4" w:space="0" w:color="auto"/>
              <w:bottom w:val="single" w:sz="4" w:space="0" w:color="auto"/>
            </w:tcBorders>
            <w:shd w:val="clear" w:color="auto" w:fill="FFFFFF"/>
          </w:tcPr>
          <w:p w14:paraId="1F901317" w14:textId="77777777" w:rsidR="0064324F" w:rsidRPr="00214E18" w:rsidRDefault="0064324F" w:rsidP="00214E18">
            <w:pPr>
              <w:spacing w:after="120"/>
              <w:jc w:val="center"/>
              <w:rPr>
                <w:rFonts w:ascii="Sylfaen" w:hAnsi="Sylfaen" w:cs="Sylfaen"/>
                <w:sz w:val="20"/>
                <w:szCs w:val="20"/>
              </w:rPr>
            </w:pPr>
          </w:p>
        </w:tc>
        <w:tc>
          <w:tcPr>
            <w:tcW w:w="7938" w:type="dxa"/>
            <w:tcBorders>
              <w:left w:val="single" w:sz="4" w:space="0" w:color="auto"/>
              <w:bottom w:val="single" w:sz="4" w:space="0" w:color="auto"/>
              <w:right w:val="single" w:sz="4" w:space="0" w:color="auto"/>
            </w:tcBorders>
            <w:shd w:val="clear" w:color="auto" w:fill="FFFFFF"/>
          </w:tcPr>
          <w:p w14:paraId="75392DDF" w14:textId="77777777" w:rsidR="0064324F" w:rsidRPr="00214E18" w:rsidRDefault="0064324F" w:rsidP="00D63740">
            <w:pPr>
              <w:pStyle w:val="Other0"/>
              <w:spacing w:after="120" w:line="240" w:lineRule="auto"/>
              <w:ind w:left="273" w:firstLine="0"/>
              <w:rPr>
                <w:rFonts w:ascii="Sylfaen" w:hAnsi="Sylfaen" w:cs="Sylfaen"/>
                <w:sz w:val="20"/>
                <w:szCs w:val="20"/>
                <w:lang w:val="hy-AM"/>
              </w:rPr>
            </w:pPr>
            <w:r w:rsidRPr="00214E18">
              <w:rPr>
                <w:rFonts w:ascii="Sylfaen" w:hAnsi="Sylfaen"/>
                <w:sz w:val="20"/>
                <w:szCs w:val="20"/>
                <w:lang w:val="hy-AM"/>
              </w:rPr>
              <w:t>«Ապրանքների բացթողման համարը» (cacdo:GoodsReleaseldDetails)</w:t>
            </w:r>
          </w:p>
        </w:tc>
      </w:tr>
      <w:tr w:rsidR="0064324F" w:rsidRPr="00214E18" w14:paraId="1E8AE736" w14:textId="77777777" w:rsidTr="00654716">
        <w:tc>
          <w:tcPr>
            <w:tcW w:w="1428" w:type="dxa"/>
            <w:tcBorders>
              <w:top w:val="single" w:sz="4" w:space="0" w:color="auto"/>
              <w:left w:val="single" w:sz="4" w:space="0" w:color="auto"/>
            </w:tcBorders>
            <w:shd w:val="clear" w:color="auto" w:fill="FFFFFF"/>
          </w:tcPr>
          <w:p w14:paraId="31504AF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8</w:t>
            </w:r>
          </w:p>
        </w:tc>
        <w:tc>
          <w:tcPr>
            <w:tcW w:w="7938" w:type="dxa"/>
            <w:tcBorders>
              <w:top w:val="single" w:sz="4" w:space="0" w:color="auto"/>
              <w:left w:val="single" w:sz="4" w:space="0" w:color="auto"/>
              <w:right w:val="single" w:sz="4" w:space="0" w:color="auto"/>
            </w:tcBorders>
            <w:shd w:val="clear" w:color="auto" w:fill="FFFFFF"/>
            <w:vAlign w:val="center"/>
          </w:tcPr>
          <w:p w14:paraId="7058ED0C"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«Տրանսպորտային միջոցի մաքսային հայտարարագրի գրանցման համարը» (cacdo:DTMDocDetails) վավերապայմանի կազմում «Տրանսպորտի տեսակի ծածկագիրը» (csdo:UnifiedTransportModeCode) վավերապայմանի արժեքը պետք է համապատասխանի տրանսպորտի տեսակների </w:t>
            </w:r>
            <w:r w:rsidR="00654716" w:rsidRPr="00214E18">
              <w:rPr>
                <w:rFonts w:ascii="Sylfaen" w:hAnsi="Sylfaen"/>
                <w:sz w:val="20"/>
                <w:szCs w:val="20"/>
              </w:rPr>
              <w:t>եւ</w:t>
            </w:r>
            <w:r w:rsidRPr="00214E18">
              <w:rPr>
                <w:rFonts w:ascii="Sylfaen" w:hAnsi="Sylfaen"/>
                <w:sz w:val="20"/>
                <w:szCs w:val="20"/>
              </w:rPr>
              <w:t xml:space="preserve"> ապրանքների փոխադրման դասակարգչին համապատասխան ծածկագրին, իսկ դրա կազմում «Տեղեկագրքի (դասակարգչի) նույնականացուցիչը» (ատրիբուտ codeListld) ատրիբուտի արժեքը պետք է համապատասխանի Միության նորմատիվ-տեղեկատվական տեղեկությունների ռեեստրում նշված դասակարգչի ծածկագրի արժեքին </w:t>
            </w:r>
          </w:p>
        </w:tc>
      </w:tr>
      <w:tr w:rsidR="0064324F" w:rsidRPr="00214E18" w14:paraId="1EC185C4" w14:textId="77777777" w:rsidTr="00654716">
        <w:tc>
          <w:tcPr>
            <w:tcW w:w="1428" w:type="dxa"/>
            <w:tcBorders>
              <w:top w:val="single" w:sz="4" w:space="0" w:color="auto"/>
              <w:left w:val="single" w:sz="4" w:space="0" w:color="auto"/>
            </w:tcBorders>
            <w:shd w:val="clear" w:color="auto" w:fill="FFFFFF"/>
          </w:tcPr>
          <w:p w14:paraId="51D4D43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9</w:t>
            </w:r>
          </w:p>
        </w:tc>
        <w:tc>
          <w:tcPr>
            <w:tcW w:w="7938" w:type="dxa"/>
            <w:tcBorders>
              <w:top w:val="single" w:sz="4" w:space="0" w:color="auto"/>
              <w:left w:val="single" w:sz="4" w:space="0" w:color="auto"/>
              <w:right w:val="single" w:sz="4" w:space="0" w:color="auto"/>
            </w:tcBorders>
            <w:shd w:val="clear" w:color="auto" w:fill="FFFFFF"/>
            <w:vAlign w:val="center"/>
          </w:tcPr>
          <w:p w14:paraId="6CDE1466"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«Տրանսպորտային միջոցի մաքսային հայտարարագրի գրանցման համարը» վավերապայմանի (cacdo:DTMDocDctails) կազմում «Մաքսային մարմնի ծածկագիրը» վավերապայմանի (csdo:CustomsOfficeCode) արժեքը պետք է համապատասխանի Միության անդամ պետությունների մաքսային մարմինների ծածկագրերի </w:t>
            </w:r>
            <w:r w:rsidR="00654716" w:rsidRPr="00214E18">
              <w:rPr>
                <w:rFonts w:ascii="Sylfaen" w:hAnsi="Sylfaen"/>
                <w:sz w:val="20"/>
                <w:szCs w:val="20"/>
              </w:rPr>
              <w:t>եւ</w:t>
            </w:r>
            <w:r w:rsidRPr="00214E18">
              <w:rPr>
                <w:rFonts w:ascii="Sylfaen" w:hAnsi="Sylfaen"/>
                <w:sz w:val="20"/>
                <w:szCs w:val="20"/>
              </w:rPr>
              <w:t xml:space="preserve"> անվանումների ցանկ պարունակող՝ Միության անդամ պետությունների մաքսային մարմինների դասակարգչին համապատասխան ծածկագրին</w:t>
            </w:r>
          </w:p>
        </w:tc>
      </w:tr>
      <w:tr w:rsidR="0064324F" w:rsidRPr="00214E18" w14:paraId="502DA381" w14:textId="77777777" w:rsidTr="00654716">
        <w:tc>
          <w:tcPr>
            <w:tcW w:w="1428" w:type="dxa"/>
            <w:tcBorders>
              <w:top w:val="single" w:sz="4" w:space="0" w:color="auto"/>
              <w:left w:val="single" w:sz="4" w:space="0" w:color="auto"/>
            </w:tcBorders>
            <w:shd w:val="clear" w:color="auto" w:fill="FFFFFF"/>
          </w:tcPr>
          <w:p w14:paraId="01357BA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10</w:t>
            </w:r>
          </w:p>
        </w:tc>
        <w:tc>
          <w:tcPr>
            <w:tcW w:w="7938" w:type="dxa"/>
            <w:tcBorders>
              <w:top w:val="single" w:sz="4" w:space="0" w:color="auto"/>
              <w:left w:val="single" w:sz="4" w:space="0" w:color="auto"/>
              <w:right w:val="single" w:sz="4" w:space="0" w:color="auto"/>
            </w:tcBorders>
            <w:shd w:val="clear" w:color="auto" w:fill="FFFFFF"/>
            <w:vAlign w:val="center"/>
          </w:tcPr>
          <w:p w14:paraId="7BD5B27F"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ավորվող արժեք</w:t>
            </w:r>
          </w:p>
        </w:tc>
      </w:tr>
      <w:tr w:rsidR="0064324F" w:rsidRPr="00214E18" w14:paraId="63B6C434" w14:textId="77777777" w:rsidTr="00654716">
        <w:tc>
          <w:tcPr>
            <w:tcW w:w="1428" w:type="dxa"/>
            <w:tcBorders>
              <w:top w:val="single" w:sz="4" w:space="0" w:color="auto"/>
              <w:left w:val="single" w:sz="4" w:space="0" w:color="auto"/>
            </w:tcBorders>
            <w:shd w:val="clear" w:color="auto" w:fill="FFFFFF"/>
          </w:tcPr>
          <w:p w14:paraId="01E66A80"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11</w:t>
            </w:r>
          </w:p>
        </w:tc>
        <w:tc>
          <w:tcPr>
            <w:tcW w:w="7938" w:type="dxa"/>
            <w:tcBorders>
              <w:top w:val="single" w:sz="4" w:space="0" w:color="auto"/>
              <w:left w:val="single" w:sz="4" w:space="0" w:color="auto"/>
              <w:right w:val="single" w:sz="4" w:space="0" w:color="auto"/>
            </w:tcBorders>
            <w:shd w:val="clear" w:color="auto" w:fill="FFFFFF"/>
            <w:vAlign w:val="center"/>
          </w:tcPr>
          <w:p w14:paraId="7F9073C8"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 պետք է առկա լինի 1՝ «Տրանսպորտային միջոցի ժամանակավոր ներմուծման</w:t>
            </w:r>
            <w:r w:rsidR="002C5E73">
              <w:rPr>
                <w:rFonts w:ascii="Sylfaen" w:hAnsi="Sylfaen"/>
                <w:sz w:val="20"/>
                <w:szCs w:val="20"/>
              </w:rPr>
              <w:t xml:space="preserve"> </w:t>
            </w:r>
            <w:r w:rsidRPr="00214E18">
              <w:rPr>
                <w:rFonts w:ascii="Sylfaen" w:hAnsi="Sylfaen"/>
                <w:sz w:val="20"/>
                <w:szCs w:val="20"/>
              </w:rPr>
              <w:t>(արտահանման) ժամանակ մաքսային գործառնությունների մասին տեղեկությունները» (cacdo:TIEOperationsDetails) վավերապայմանը</w:t>
            </w:r>
          </w:p>
        </w:tc>
      </w:tr>
      <w:tr w:rsidR="0064324F" w:rsidRPr="00214E18" w14:paraId="7EB2033D" w14:textId="77777777" w:rsidTr="00654716">
        <w:tc>
          <w:tcPr>
            <w:tcW w:w="1428" w:type="dxa"/>
            <w:tcBorders>
              <w:top w:val="single" w:sz="4" w:space="0" w:color="auto"/>
              <w:left w:val="single" w:sz="4" w:space="0" w:color="auto"/>
            </w:tcBorders>
            <w:shd w:val="clear" w:color="auto" w:fill="FFFFFF"/>
          </w:tcPr>
          <w:p w14:paraId="7591FC18"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12</w:t>
            </w:r>
          </w:p>
        </w:tc>
        <w:tc>
          <w:tcPr>
            <w:tcW w:w="7938" w:type="dxa"/>
            <w:tcBorders>
              <w:top w:val="single" w:sz="4" w:space="0" w:color="auto"/>
              <w:left w:val="single" w:sz="4" w:space="0" w:color="auto"/>
              <w:right w:val="single" w:sz="4" w:space="0" w:color="auto"/>
            </w:tcBorders>
            <w:shd w:val="clear" w:color="auto" w:fill="FFFFFF"/>
            <w:vAlign w:val="center"/>
          </w:tcPr>
          <w:p w14:paraId="7C81128F"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 xml:space="preserve">«Տրանսպորտային միջոցի ժամանակավոր ներմուծման (արտահանման) ժամանակ մաքսային գործառնությունների մասին տեղեկությունները» (cacdo:TIEExtensionDetails) վավերապայմանի կազմում պետք է լրացվի «ԱՕՏՄ-ի (ՄՓՏՄ-ի) ժամանակավոր ներմուծման երկարաձգումը» (cacdo:TIEExtensionDetails) վավերապայմանը </w:t>
            </w:r>
          </w:p>
        </w:tc>
      </w:tr>
      <w:tr w:rsidR="0064324F" w:rsidRPr="00214E18" w14:paraId="0C123423" w14:textId="77777777" w:rsidTr="00654716">
        <w:tc>
          <w:tcPr>
            <w:tcW w:w="1428" w:type="dxa"/>
            <w:tcBorders>
              <w:top w:val="single" w:sz="4" w:space="0" w:color="auto"/>
              <w:left w:val="single" w:sz="4" w:space="0" w:color="auto"/>
            </w:tcBorders>
            <w:shd w:val="clear" w:color="auto" w:fill="FFFFFF"/>
          </w:tcPr>
          <w:p w14:paraId="0E332EC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13</w:t>
            </w:r>
          </w:p>
        </w:tc>
        <w:tc>
          <w:tcPr>
            <w:tcW w:w="7938" w:type="dxa"/>
            <w:tcBorders>
              <w:top w:val="single" w:sz="4" w:space="0" w:color="auto"/>
              <w:left w:val="single" w:sz="4" w:space="0" w:color="auto"/>
              <w:right w:val="single" w:sz="4" w:space="0" w:color="auto"/>
            </w:tcBorders>
            <w:shd w:val="clear" w:color="auto" w:fill="FFFFFF"/>
            <w:vAlign w:val="center"/>
          </w:tcPr>
          <w:p w14:paraId="5C964642"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«ԱՕՏՄ-ի (ՄՓՏՄ-ի) ժամանակավոր ներմուծումն (արտահանումն) ավարտելու մասին տեղեկությունները» (cacdo:TIECloseDetails) վավերապայմանը չի լրացվում</w:t>
            </w:r>
          </w:p>
        </w:tc>
      </w:tr>
      <w:tr w:rsidR="0064324F" w:rsidRPr="00214E18" w14:paraId="1C1D2531" w14:textId="77777777" w:rsidTr="00654716">
        <w:tc>
          <w:tcPr>
            <w:tcW w:w="1428" w:type="dxa"/>
            <w:tcBorders>
              <w:top w:val="single" w:sz="4" w:space="0" w:color="auto"/>
              <w:left w:val="single" w:sz="4" w:space="0" w:color="auto"/>
              <w:bottom w:val="single" w:sz="4" w:space="0" w:color="auto"/>
            </w:tcBorders>
            <w:shd w:val="clear" w:color="auto" w:fill="FFFFFF"/>
          </w:tcPr>
          <w:p w14:paraId="3166D43E"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14</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50E92AD6" w14:textId="77777777" w:rsidR="0064324F" w:rsidRPr="00214E18" w:rsidRDefault="0064324F" w:rsidP="00D63740">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w:t>
            </w:r>
            <w:r w:rsidR="002C5E73">
              <w:rPr>
                <w:rFonts w:ascii="Sylfaen" w:hAnsi="Sylfaen"/>
                <w:sz w:val="20"/>
                <w:szCs w:val="20"/>
              </w:rPr>
              <w:t xml:space="preserve"> </w:t>
            </w:r>
            <w:r w:rsidRPr="00214E18">
              <w:rPr>
                <w:rFonts w:ascii="Sylfaen" w:hAnsi="Sylfaen"/>
                <w:sz w:val="20"/>
                <w:szCs w:val="20"/>
              </w:rPr>
              <w:t>«ՄՓՏՄ-ն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չի լրացվում</w:t>
            </w:r>
          </w:p>
        </w:tc>
      </w:tr>
      <w:tr w:rsidR="0064324F" w:rsidRPr="00214E18" w14:paraId="4AC770CD" w14:textId="77777777" w:rsidTr="00654716">
        <w:tc>
          <w:tcPr>
            <w:tcW w:w="1428" w:type="dxa"/>
            <w:tcBorders>
              <w:top w:val="single" w:sz="4" w:space="0" w:color="auto"/>
              <w:left w:val="single" w:sz="4" w:space="0" w:color="auto"/>
            </w:tcBorders>
          </w:tcPr>
          <w:p w14:paraId="25288D4A"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15</w:t>
            </w:r>
          </w:p>
        </w:tc>
        <w:tc>
          <w:tcPr>
            <w:tcW w:w="7938" w:type="dxa"/>
            <w:tcBorders>
              <w:top w:val="single" w:sz="4" w:space="0" w:color="auto"/>
              <w:left w:val="single" w:sz="4" w:space="0" w:color="auto"/>
              <w:right w:val="single" w:sz="4" w:space="0" w:color="auto"/>
            </w:tcBorders>
          </w:tcPr>
          <w:p w14:paraId="1FC1041C"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 xml:space="preserve">եթե «ԱՕՏՄ-ի (ՄՓՏՄ-ի) ժամանակավոր ներմուծման ժամկետի երկարաձգումը» (cacdo:TIEExtensionDetails) վավերապայմանի կազմում լրացվել է «Ժամանակավոր </w:t>
            </w:r>
            <w:r w:rsidRPr="00214E18">
              <w:rPr>
                <w:rStyle w:val="Bodytext2105pt"/>
                <w:sz w:val="20"/>
                <w:szCs w:val="20"/>
              </w:rPr>
              <w:t xml:space="preserve">ներմուծումը երկարաձգելու </w:t>
            </w:r>
            <w:r w:rsidRPr="00214E18">
              <w:rPr>
                <w:rFonts w:ascii="Sylfaen" w:hAnsi="Sylfaen"/>
                <w:sz w:val="20"/>
                <w:szCs w:val="20"/>
              </w:rPr>
              <w:t>մաքսային գործառնության գրանցման (հաշվառման) համարի մասին տեղեկությունները» վավերապայմանը, ապա «Ժամանակավոր ներմուծումը երկարաձգելու մաքսային գործառնության գրանցման (հաշվառման) մասին տեղեկություններ» (cacdo:ExtensionOperationDetails) վավերապայմանի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ավորվող արժեքը</w:t>
            </w:r>
          </w:p>
        </w:tc>
      </w:tr>
      <w:tr w:rsidR="0064324F" w:rsidRPr="00214E18" w14:paraId="310A7A80" w14:textId="77777777" w:rsidTr="00654716">
        <w:tc>
          <w:tcPr>
            <w:tcW w:w="1428" w:type="dxa"/>
            <w:tcBorders>
              <w:top w:val="single" w:sz="4" w:space="0" w:color="auto"/>
              <w:left w:val="single" w:sz="4" w:space="0" w:color="auto"/>
            </w:tcBorders>
          </w:tcPr>
          <w:p w14:paraId="603F3F03"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16</w:t>
            </w:r>
          </w:p>
        </w:tc>
        <w:tc>
          <w:tcPr>
            <w:tcW w:w="7938" w:type="dxa"/>
            <w:tcBorders>
              <w:top w:val="single" w:sz="4" w:space="0" w:color="auto"/>
              <w:left w:val="single" w:sz="4" w:space="0" w:color="auto"/>
              <w:right w:val="single" w:sz="4" w:space="0" w:color="auto"/>
            </w:tcBorders>
          </w:tcPr>
          <w:p w14:paraId="75614E6C"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 xml:space="preserve">«Մաքսային մարմնի պաշտոնատար անձ» (cacdo:CustomsPersonDetails) վավերապայմանը լրացնելիս դրա կազմում պետք է լրացվի «Մաքսային մարմնի պաշտոնատար անձի ԱՀԿ-ի համարը» (casdo:LNPIdentifier) վավերապայմանը </w:t>
            </w:r>
          </w:p>
        </w:tc>
      </w:tr>
      <w:tr w:rsidR="0064324F" w:rsidRPr="00214E18" w14:paraId="4BB20313" w14:textId="77777777" w:rsidTr="00654716">
        <w:tc>
          <w:tcPr>
            <w:tcW w:w="1428" w:type="dxa"/>
            <w:tcBorders>
              <w:top w:val="single" w:sz="4" w:space="0" w:color="auto"/>
              <w:left w:val="single" w:sz="4" w:space="0" w:color="auto"/>
            </w:tcBorders>
          </w:tcPr>
          <w:p w14:paraId="7A0A3E50"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17</w:t>
            </w:r>
          </w:p>
        </w:tc>
        <w:tc>
          <w:tcPr>
            <w:tcW w:w="7938" w:type="dxa"/>
            <w:tcBorders>
              <w:top w:val="single" w:sz="4" w:space="0" w:color="auto"/>
              <w:left w:val="single" w:sz="4" w:space="0" w:color="auto"/>
              <w:right w:val="single" w:sz="4" w:space="0" w:color="auto"/>
            </w:tcBorders>
          </w:tcPr>
          <w:p w14:paraId="76057DA4"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 xml:space="preserve">«ԱՕՏՄ-ի (ՄՓՏՄ-ի) ժամանակավոր ներմուծման երկարաձգումը» (cacdo:TIEExtensionDetails) վավերապայմանի կազմում պետք է լրացվի «Ժամանակավոր ներմուծման ժամկետը» (casdo:TempImportLimitDate) վավերապայմանը </w:t>
            </w:r>
          </w:p>
        </w:tc>
      </w:tr>
      <w:tr w:rsidR="0064324F" w:rsidRPr="00214E18" w14:paraId="1A4C266F" w14:textId="77777777" w:rsidTr="00654716">
        <w:tc>
          <w:tcPr>
            <w:tcW w:w="1428" w:type="dxa"/>
            <w:tcBorders>
              <w:top w:val="single" w:sz="4" w:space="0" w:color="auto"/>
              <w:left w:val="single" w:sz="4" w:space="0" w:color="auto"/>
            </w:tcBorders>
          </w:tcPr>
          <w:p w14:paraId="072CCB8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18</w:t>
            </w:r>
          </w:p>
        </w:tc>
        <w:tc>
          <w:tcPr>
            <w:tcW w:w="7938" w:type="dxa"/>
            <w:tcBorders>
              <w:top w:val="single" w:sz="4" w:space="0" w:color="auto"/>
              <w:left w:val="single" w:sz="4" w:space="0" w:color="auto"/>
              <w:right w:val="single" w:sz="4" w:space="0" w:color="auto"/>
            </w:tcBorders>
          </w:tcPr>
          <w:p w14:paraId="5C894C97"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 (cacdo:TIEProcedureDetails) վավերապայմանի կազմում «Տրանսպորտային միջոցի ժամանակավոր ներմուծման կիրառական կարգավիճակի ծածկագիրը» (casdo:TIEStatusCode) վավերապայմանը չի լրացվում</w:t>
            </w:r>
          </w:p>
        </w:tc>
      </w:tr>
      <w:tr w:rsidR="0064324F" w:rsidRPr="00214E18" w14:paraId="0CB487BC" w14:textId="77777777" w:rsidTr="00654716">
        <w:tc>
          <w:tcPr>
            <w:tcW w:w="1428" w:type="dxa"/>
            <w:tcBorders>
              <w:top w:val="single" w:sz="4" w:space="0" w:color="auto"/>
              <w:left w:val="single" w:sz="4" w:space="0" w:color="auto"/>
              <w:bottom w:val="single" w:sz="4" w:space="0" w:color="auto"/>
            </w:tcBorders>
          </w:tcPr>
          <w:p w14:paraId="766B212D"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19</w:t>
            </w:r>
          </w:p>
        </w:tc>
        <w:tc>
          <w:tcPr>
            <w:tcW w:w="7938" w:type="dxa"/>
            <w:tcBorders>
              <w:top w:val="single" w:sz="4" w:space="0" w:color="auto"/>
              <w:left w:val="single" w:sz="4" w:space="0" w:color="auto"/>
              <w:bottom w:val="single" w:sz="4" w:space="0" w:color="auto"/>
              <w:right w:val="single" w:sz="4" w:space="0" w:color="auto"/>
            </w:tcBorders>
          </w:tcPr>
          <w:p w14:paraId="06E4A5AD"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 «Ժամանակավոր ներմուծման ժամկետը» (casdo:TempImportLimitDate) վավերապայմանը չի լրացվում</w:t>
            </w:r>
          </w:p>
        </w:tc>
      </w:tr>
    </w:tbl>
    <w:p w14:paraId="04C7FF62" w14:textId="77777777" w:rsidR="0064324F" w:rsidRPr="00654716" w:rsidRDefault="0064324F" w:rsidP="00402BB7">
      <w:pPr>
        <w:pStyle w:val="BodyText1"/>
        <w:spacing w:after="160" w:line="384" w:lineRule="auto"/>
        <w:ind w:firstLine="760"/>
        <w:jc w:val="both"/>
        <w:rPr>
          <w:rFonts w:ascii="Sylfaen" w:hAnsi="Sylfaen" w:cs="Sylfaen"/>
          <w:sz w:val="24"/>
          <w:szCs w:val="24"/>
          <w:shd w:val="clear" w:color="auto" w:fill="FFFFFF"/>
        </w:rPr>
      </w:pPr>
    </w:p>
    <w:p w14:paraId="079CFC0A" w14:textId="77777777" w:rsidR="0064324F" w:rsidRPr="00654716" w:rsidRDefault="0064324F" w:rsidP="00402BB7">
      <w:pPr>
        <w:pStyle w:val="BodyText1"/>
        <w:tabs>
          <w:tab w:val="left" w:pos="1134"/>
        </w:tabs>
        <w:spacing w:after="160" w:line="384" w:lineRule="auto"/>
        <w:ind w:firstLine="567"/>
        <w:jc w:val="both"/>
        <w:rPr>
          <w:rFonts w:ascii="Sylfaen" w:hAnsi="Sylfaen" w:cs="Sylfaen"/>
          <w:sz w:val="24"/>
          <w:szCs w:val="24"/>
        </w:rPr>
      </w:pPr>
      <w:r w:rsidRPr="00654716">
        <w:rPr>
          <w:rFonts w:ascii="Sylfaen" w:hAnsi="Sylfaen"/>
          <w:sz w:val="24"/>
          <w:szCs w:val="24"/>
          <w:shd w:val="clear" w:color="auto" w:fill="FFFFFF"/>
        </w:rPr>
        <w:t>36.</w:t>
      </w:r>
      <w:r w:rsidR="00214E18">
        <w:rPr>
          <w:rFonts w:ascii="Sylfaen" w:hAnsi="Sylfaen"/>
          <w:sz w:val="24"/>
          <w:szCs w:val="24"/>
        </w:rPr>
        <w:tab/>
      </w:r>
      <w:r w:rsidRPr="00654716">
        <w:rPr>
          <w:rFonts w:ascii="Sylfaen" w:hAnsi="Sylfaen"/>
          <w:sz w:val="24"/>
          <w:szCs w:val="24"/>
        </w:rPr>
        <w:t>«ԱՕՏՄ-ն որպես մաքսային հսկողության տակ չգտնվող ճանաչելու մասին տեղեկություններ»</w:t>
      </w:r>
      <w:r w:rsidR="002C5E73">
        <w:rPr>
          <w:rFonts w:ascii="Sylfaen" w:hAnsi="Sylfaen"/>
          <w:sz w:val="24"/>
          <w:szCs w:val="24"/>
        </w:rPr>
        <w:t xml:space="preserve"> </w:t>
      </w:r>
      <w:r w:rsidRPr="00654716">
        <w:rPr>
          <w:rFonts w:ascii="Sylfaen" w:hAnsi="Sylfaen"/>
          <w:sz w:val="24"/>
          <w:szCs w:val="24"/>
        </w:rPr>
        <w:t>հաղորդագրությամբ (P.CP.04.MSG.003) փոխանցվող «Տրանսպորտային միջոցի ժամանակավոր ներմուծման մասին տեղեկությունները» (R.CA.CP.03.005) էլեկտրոնային փաստաթղթերի (տեղեկությունների)</w:t>
      </w:r>
      <w:r w:rsidR="002C5E73">
        <w:rPr>
          <w:rFonts w:ascii="Sylfaen" w:hAnsi="Sylfaen"/>
          <w:sz w:val="24"/>
          <w:szCs w:val="24"/>
        </w:rPr>
        <w:t xml:space="preserve"> </w:t>
      </w:r>
      <w:r w:rsidRPr="00654716">
        <w:rPr>
          <w:rFonts w:ascii="Sylfaen" w:hAnsi="Sylfaen"/>
          <w:sz w:val="24"/>
          <w:szCs w:val="24"/>
        </w:rPr>
        <w:t>վավերապայմանների լրացմանը ներկայացվող պահանջները բերված են 25-րդ աղյուսակում:</w:t>
      </w:r>
    </w:p>
    <w:p w14:paraId="2C7DD045"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25</w:t>
      </w:r>
    </w:p>
    <w:p w14:paraId="71ABA93A"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«ԱՕՏՄ-ն որպես մաքսային հսկողության տակ չգտնվող ճանաչելու մասին տեղեկություններ» հաղորդագրությամբ (P.CP.04.MSG.003) փոխանցվող «Տրանսպորտային միջոցի ժամանակավոր ներմուծման մասին տեղեկությունները»</w:t>
      </w:r>
      <w:r w:rsidR="002C5E73">
        <w:rPr>
          <w:rFonts w:ascii="Sylfaen" w:hAnsi="Sylfaen"/>
          <w:sz w:val="24"/>
          <w:szCs w:val="24"/>
          <w:lang w:val="hy-AM"/>
        </w:rPr>
        <w:t xml:space="preserve"> </w:t>
      </w:r>
      <w:r w:rsidRPr="00654716">
        <w:rPr>
          <w:rFonts w:ascii="Sylfaen" w:hAnsi="Sylfaen"/>
          <w:sz w:val="24"/>
          <w:szCs w:val="24"/>
          <w:lang w:val="hy-AM"/>
        </w:rPr>
        <w:t>էլեկտրոնային փաստաթղթերի (տեղեկությունների) (R.CA.CP.03.005) վավերապայմանների լրացմանը ներկայացվող պահանջներ</w:t>
      </w:r>
    </w:p>
    <w:tbl>
      <w:tblPr>
        <w:tblOverlap w:val="never"/>
        <w:tblW w:w="9366" w:type="dxa"/>
        <w:tblLayout w:type="fixed"/>
        <w:tblCellMar>
          <w:left w:w="10" w:type="dxa"/>
          <w:right w:w="10" w:type="dxa"/>
        </w:tblCellMar>
        <w:tblLook w:val="0000" w:firstRow="0" w:lastRow="0" w:firstColumn="0" w:lastColumn="0" w:noHBand="0" w:noVBand="0"/>
      </w:tblPr>
      <w:tblGrid>
        <w:gridCol w:w="1570"/>
        <w:gridCol w:w="7796"/>
      </w:tblGrid>
      <w:tr w:rsidR="0064324F" w:rsidRPr="00214E18" w14:paraId="0A47FFCD" w14:textId="77777777" w:rsidTr="00402BB7">
        <w:trPr>
          <w:tblHeader/>
        </w:trPr>
        <w:tc>
          <w:tcPr>
            <w:tcW w:w="1570" w:type="dxa"/>
            <w:tcBorders>
              <w:top w:val="single" w:sz="4" w:space="0" w:color="auto"/>
              <w:left w:val="single" w:sz="4" w:space="0" w:color="auto"/>
            </w:tcBorders>
            <w:shd w:val="clear" w:color="auto" w:fill="FFFFFF"/>
          </w:tcPr>
          <w:p w14:paraId="6187FED1" w14:textId="77777777" w:rsidR="0064324F" w:rsidRPr="00214E18" w:rsidRDefault="0064324F" w:rsidP="00402BB7">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ծածկագիր</w:t>
            </w:r>
          </w:p>
        </w:tc>
        <w:tc>
          <w:tcPr>
            <w:tcW w:w="7796" w:type="dxa"/>
            <w:tcBorders>
              <w:top w:val="single" w:sz="4" w:space="0" w:color="auto"/>
              <w:left w:val="single" w:sz="4" w:space="0" w:color="auto"/>
              <w:right w:val="single" w:sz="4" w:space="0" w:color="auto"/>
            </w:tcBorders>
            <w:shd w:val="clear" w:color="auto" w:fill="FFFFFF"/>
          </w:tcPr>
          <w:p w14:paraId="394795BB" w14:textId="77777777" w:rsidR="0064324F" w:rsidRPr="00214E18" w:rsidRDefault="0064324F" w:rsidP="00402BB7">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ձ</w:t>
            </w:r>
            <w:r w:rsidR="00654716" w:rsidRPr="00214E18">
              <w:rPr>
                <w:rFonts w:ascii="Sylfaen" w:hAnsi="Sylfaen"/>
                <w:sz w:val="20"/>
                <w:szCs w:val="20"/>
              </w:rPr>
              <w:t>եւ</w:t>
            </w:r>
            <w:r w:rsidRPr="00214E18">
              <w:rPr>
                <w:rFonts w:ascii="Sylfaen" w:hAnsi="Sylfaen"/>
                <w:sz w:val="20"/>
                <w:szCs w:val="20"/>
              </w:rPr>
              <w:t>ակերպում</w:t>
            </w:r>
          </w:p>
        </w:tc>
      </w:tr>
      <w:tr w:rsidR="0064324F" w:rsidRPr="00214E18" w14:paraId="0A81DCD6" w14:textId="77777777" w:rsidTr="00654716">
        <w:tc>
          <w:tcPr>
            <w:tcW w:w="1570" w:type="dxa"/>
            <w:tcBorders>
              <w:top w:val="single" w:sz="4" w:space="0" w:color="auto"/>
              <w:left w:val="single" w:sz="4" w:space="0" w:color="auto"/>
            </w:tcBorders>
            <w:shd w:val="clear" w:color="auto" w:fill="FFFFFF"/>
          </w:tcPr>
          <w:p w14:paraId="072D1F4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w:t>
            </w:r>
          </w:p>
        </w:tc>
        <w:tc>
          <w:tcPr>
            <w:tcW w:w="7796" w:type="dxa"/>
            <w:tcBorders>
              <w:top w:val="single" w:sz="4" w:space="0" w:color="auto"/>
              <w:left w:val="single" w:sz="4" w:space="0" w:color="auto"/>
              <w:right w:val="single" w:sz="4" w:space="0" w:color="auto"/>
            </w:tcBorders>
            <w:shd w:val="clear" w:color="auto" w:fill="FFFFFF"/>
            <w:vAlign w:val="center"/>
          </w:tcPr>
          <w:p w14:paraId="6915F5C1"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 (cacdo:TIEProcedureDetails) վավերապայմանը</w:t>
            </w:r>
          </w:p>
        </w:tc>
      </w:tr>
      <w:tr w:rsidR="0064324F" w:rsidRPr="00214E18" w14:paraId="1C4C3993" w14:textId="77777777" w:rsidTr="00654716">
        <w:tc>
          <w:tcPr>
            <w:tcW w:w="1570" w:type="dxa"/>
            <w:tcBorders>
              <w:top w:val="single" w:sz="4" w:space="0" w:color="auto"/>
              <w:left w:val="single" w:sz="4" w:space="0" w:color="auto"/>
            </w:tcBorders>
            <w:shd w:val="clear" w:color="auto" w:fill="FFFFFF"/>
          </w:tcPr>
          <w:p w14:paraId="3301AA8D"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w:t>
            </w:r>
          </w:p>
        </w:tc>
        <w:tc>
          <w:tcPr>
            <w:tcW w:w="7796" w:type="dxa"/>
            <w:tcBorders>
              <w:top w:val="single" w:sz="4" w:space="0" w:color="auto"/>
              <w:left w:val="single" w:sz="4" w:space="0" w:color="auto"/>
              <w:right w:val="single" w:sz="4" w:space="0" w:color="auto"/>
            </w:tcBorders>
            <w:shd w:val="clear" w:color="auto" w:fill="FFFFFF"/>
            <w:vAlign w:val="center"/>
          </w:tcPr>
          <w:p w14:paraId="61F8AE86"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«Երկրի ծածկագիր»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 ատրիբուտի (ատրիբուտ codeListId) արժեքը պետք է համապատասխանի Միության նորմատիվ-տեղեկատվական տեղեկությունների ռեեստրում նշված դասակարգչի ծածկագրի արժեքին</w:t>
            </w:r>
          </w:p>
        </w:tc>
      </w:tr>
      <w:tr w:rsidR="0064324F" w:rsidRPr="00214E18" w14:paraId="5494E32D" w14:textId="77777777" w:rsidTr="00654716">
        <w:tc>
          <w:tcPr>
            <w:tcW w:w="1570" w:type="dxa"/>
            <w:tcBorders>
              <w:top w:val="single" w:sz="4" w:space="0" w:color="auto"/>
              <w:left w:val="single" w:sz="4" w:space="0" w:color="auto"/>
            </w:tcBorders>
            <w:shd w:val="clear" w:color="auto" w:fill="FFFFFF"/>
          </w:tcPr>
          <w:p w14:paraId="33498FA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3</w:t>
            </w:r>
          </w:p>
        </w:tc>
        <w:tc>
          <w:tcPr>
            <w:tcW w:w="7796" w:type="dxa"/>
            <w:tcBorders>
              <w:top w:val="single" w:sz="4" w:space="0" w:color="auto"/>
              <w:left w:val="single" w:sz="4" w:space="0" w:color="auto"/>
              <w:right w:val="single" w:sz="4" w:space="0" w:color="auto"/>
            </w:tcBorders>
            <w:shd w:val="clear" w:color="auto" w:fill="FFFFFF"/>
            <w:vAlign w:val="bottom"/>
          </w:tcPr>
          <w:p w14:paraId="2818A594"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(cacdo:TransportMeansIdDetails) վավերապայմանի կազմում պետք է լրացվեն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64324F" w:rsidRPr="00214E18" w14:paraId="5BCE94B6" w14:textId="77777777" w:rsidTr="00654716">
        <w:tc>
          <w:tcPr>
            <w:tcW w:w="1570" w:type="dxa"/>
            <w:tcBorders>
              <w:left w:val="single" w:sz="4" w:space="0" w:color="auto"/>
            </w:tcBorders>
            <w:shd w:val="clear" w:color="auto" w:fill="FFFFFF"/>
          </w:tcPr>
          <w:p w14:paraId="6EDC08F7"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0A50E0D9" w14:textId="77777777" w:rsidR="0064324F" w:rsidRPr="00214E18" w:rsidRDefault="0064324F" w:rsidP="00402BB7">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նույնականացման համարը»</w:t>
            </w:r>
            <w:r w:rsidR="00402BB7" w:rsidRPr="00402BB7">
              <w:rPr>
                <w:rFonts w:ascii="Sylfaen" w:hAnsi="Sylfaen"/>
                <w:sz w:val="20"/>
                <w:szCs w:val="20"/>
                <w:lang w:val="hy-AM"/>
              </w:rPr>
              <w:t xml:space="preserve"> </w:t>
            </w:r>
            <w:r w:rsidRPr="00214E18">
              <w:rPr>
                <w:rFonts w:ascii="Sylfaen" w:hAnsi="Sylfaen"/>
                <w:sz w:val="20"/>
                <w:szCs w:val="20"/>
                <w:lang w:val="hy-AM"/>
              </w:rPr>
              <w:t>(csdo:VehicleId)</w:t>
            </w:r>
          </w:p>
        </w:tc>
      </w:tr>
      <w:tr w:rsidR="0064324F" w:rsidRPr="00214E18" w14:paraId="2701E36A" w14:textId="77777777" w:rsidTr="00654716">
        <w:tc>
          <w:tcPr>
            <w:tcW w:w="1570" w:type="dxa"/>
            <w:tcBorders>
              <w:left w:val="single" w:sz="4" w:space="0" w:color="auto"/>
            </w:tcBorders>
            <w:shd w:val="clear" w:color="auto" w:fill="FFFFFF"/>
          </w:tcPr>
          <w:p w14:paraId="1F2BE695"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72399B26" w14:textId="77777777" w:rsidR="0064324F" w:rsidRPr="00214E18" w:rsidRDefault="0064324F" w:rsidP="00402BB7">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թափքի նույնականացման համարը» (csdo:VehicleBodyId)</w:t>
            </w:r>
          </w:p>
        </w:tc>
      </w:tr>
      <w:tr w:rsidR="0064324F" w:rsidRPr="00214E18" w14:paraId="7FE7108B" w14:textId="77777777" w:rsidTr="00654716">
        <w:tc>
          <w:tcPr>
            <w:tcW w:w="1570" w:type="dxa"/>
            <w:tcBorders>
              <w:left w:val="single" w:sz="4" w:space="0" w:color="auto"/>
            </w:tcBorders>
            <w:shd w:val="clear" w:color="auto" w:fill="FFFFFF"/>
          </w:tcPr>
          <w:p w14:paraId="0E7E0E7C"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tcPr>
          <w:p w14:paraId="14FE6EA3" w14:textId="77777777" w:rsidR="0064324F" w:rsidRPr="00402BB7" w:rsidRDefault="0064324F" w:rsidP="00402BB7">
            <w:pPr>
              <w:pStyle w:val="Other0"/>
              <w:spacing w:after="120" w:line="240" w:lineRule="auto"/>
              <w:ind w:left="415" w:firstLine="0"/>
              <w:rPr>
                <w:rFonts w:ascii="Sylfaen" w:hAnsi="Sylfaen" w:cs="Sylfaen"/>
                <w:sz w:val="20"/>
                <w:szCs w:val="20"/>
                <w:lang w:val="hy-AM"/>
              </w:rPr>
            </w:pPr>
            <w:r w:rsidRPr="00214E18">
              <w:rPr>
                <w:rFonts w:ascii="Sylfaen" w:hAnsi="Sylfaen"/>
                <w:sz w:val="20"/>
                <w:szCs w:val="20"/>
                <w:lang w:val="hy-AM"/>
              </w:rPr>
              <w:t>«Տրանսպորտային միջոցի հենասարքի (շրջանակի) նույնականացման համարը»</w:t>
            </w:r>
            <w:r w:rsidR="00402BB7" w:rsidRPr="00402BB7">
              <w:rPr>
                <w:rFonts w:ascii="Sylfaen" w:hAnsi="Sylfaen"/>
                <w:sz w:val="20"/>
                <w:szCs w:val="20"/>
                <w:lang w:val="hy-AM"/>
              </w:rPr>
              <w:t xml:space="preserve"> </w:t>
            </w:r>
            <w:r w:rsidRPr="00402BB7">
              <w:rPr>
                <w:rFonts w:ascii="Sylfaen" w:hAnsi="Sylfaen"/>
                <w:sz w:val="20"/>
                <w:szCs w:val="20"/>
                <w:lang w:val="hy-AM"/>
              </w:rPr>
              <w:t>(csdo:VehicleChassisId)</w:t>
            </w:r>
          </w:p>
        </w:tc>
      </w:tr>
      <w:tr w:rsidR="0064324F" w:rsidRPr="00214E18" w14:paraId="50DC446E" w14:textId="77777777" w:rsidTr="00654716">
        <w:tc>
          <w:tcPr>
            <w:tcW w:w="1570" w:type="dxa"/>
            <w:tcBorders>
              <w:top w:val="single" w:sz="4" w:space="0" w:color="auto"/>
              <w:left w:val="single" w:sz="4" w:space="0" w:color="auto"/>
              <w:bottom w:val="single" w:sz="4" w:space="0" w:color="auto"/>
            </w:tcBorders>
            <w:shd w:val="clear" w:color="auto" w:fill="FFFFFF"/>
          </w:tcPr>
          <w:p w14:paraId="5E72A093"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4</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6E871FCF" w14:textId="77777777" w:rsidR="0064324F" w:rsidRPr="00214E18" w:rsidRDefault="0064324F" w:rsidP="00214E18">
            <w:pPr>
              <w:pStyle w:val="Other0"/>
              <w:spacing w:after="120" w:line="240" w:lineRule="auto"/>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(cacdo:TransportMeansIdDetails) վավերապայմանի կազմում պետք է լրացվի «Տրանսպորտային միջոցի գրանցման համարը» (csdo:TransportMeansRegId) վավերապայմանը </w:t>
            </w:r>
          </w:p>
        </w:tc>
      </w:tr>
      <w:tr w:rsidR="0064324F" w:rsidRPr="00214E18" w14:paraId="31B056A6" w14:textId="77777777" w:rsidTr="00402BB7">
        <w:tc>
          <w:tcPr>
            <w:tcW w:w="1570" w:type="dxa"/>
            <w:tcBorders>
              <w:top w:val="single" w:sz="4" w:space="0" w:color="auto"/>
              <w:left w:val="single" w:sz="4" w:space="0" w:color="auto"/>
            </w:tcBorders>
            <w:shd w:val="clear" w:color="auto" w:fill="FFFFFF"/>
          </w:tcPr>
          <w:p w14:paraId="2D3A1018"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5</w:t>
            </w:r>
          </w:p>
        </w:tc>
        <w:tc>
          <w:tcPr>
            <w:tcW w:w="7796" w:type="dxa"/>
            <w:tcBorders>
              <w:top w:val="single" w:sz="4" w:space="0" w:color="auto"/>
              <w:left w:val="single" w:sz="4" w:space="0" w:color="auto"/>
              <w:right w:val="single" w:sz="4" w:space="0" w:color="auto"/>
            </w:tcBorders>
            <w:shd w:val="clear" w:color="auto" w:fill="FFFFFF"/>
            <w:vAlign w:val="center"/>
          </w:tcPr>
          <w:p w14:paraId="27884448" w14:textId="77777777" w:rsidR="0064324F" w:rsidRPr="00214E18" w:rsidRDefault="0064324F" w:rsidP="00402BB7">
            <w:pPr>
              <w:pStyle w:val="Other0"/>
              <w:spacing w:after="120" w:line="240" w:lineRule="auto"/>
              <w:ind w:right="132" w:hanging="10"/>
              <w:jc w:val="both"/>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(cacdo:DependTransportMeansIdDetails) վավերապայմանը լրացնելիս դրա կազմում պետք է լրացնել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402BB7" w:rsidRPr="00214E18" w14:paraId="532D87EE" w14:textId="77777777" w:rsidTr="00402BB7">
        <w:tc>
          <w:tcPr>
            <w:tcW w:w="1570" w:type="dxa"/>
            <w:tcBorders>
              <w:left w:val="single" w:sz="4" w:space="0" w:color="auto"/>
              <w:right w:val="single" w:sz="4" w:space="0" w:color="auto"/>
            </w:tcBorders>
            <w:shd w:val="clear" w:color="auto" w:fill="FFFFFF"/>
          </w:tcPr>
          <w:p w14:paraId="54F8E5A3"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6B8E750E" w14:textId="77777777" w:rsidR="00402BB7" w:rsidRPr="00214E18" w:rsidRDefault="00402BB7" w:rsidP="00402BB7">
            <w:pPr>
              <w:pStyle w:val="Other0"/>
              <w:spacing w:after="120" w:line="240" w:lineRule="auto"/>
              <w:ind w:left="415" w:firstLine="20"/>
              <w:rPr>
                <w:rFonts w:ascii="Sylfaen" w:hAnsi="Sylfaen"/>
                <w:sz w:val="20"/>
                <w:szCs w:val="20"/>
              </w:rPr>
            </w:pPr>
            <w:r w:rsidRPr="00214E18">
              <w:rPr>
                <w:rFonts w:ascii="Sylfaen" w:hAnsi="Sylfaen"/>
                <w:sz w:val="20"/>
                <w:szCs w:val="20"/>
              </w:rPr>
              <w:t>«Տրանսպորտային միջոցի նույնականացման համարը» (csdo:VehicleId)</w:t>
            </w:r>
          </w:p>
        </w:tc>
      </w:tr>
      <w:tr w:rsidR="00402BB7" w:rsidRPr="00214E18" w14:paraId="6E1D2126" w14:textId="77777777" w:rsidTr="00402BB7">
        <w:tc>
          <w:tcPr>
            <w:tcW w:w="1570" w:type="dxa"/>
            <w:tcBorders>
              <w:left w:val="single" w:sz="4" w:space="0" w:color="auto"/>
              <w:right w:val="single" w:sz="4" w:space="0" w:color="auto"/>
            </w:tcBorders>
            <w:shd w:val="clear" w:color="auto" w:fill="FFFFFF"/>
          </w:tcPr>
          <w:p w14:paraId="14C49A64"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5563BB81" w14:textId="77777777" w:rsidR="00402BB7" w:rsidRPr="00214E18" w:rsidRDefault="00402BB7" w:rsidP="00402BB7">
            <w:pPr>
              <w:pStyle w:val="Other0"/>
              <w:spacing w:after="120" w:line="240" w:lineRule="auto"/>
              <w:ind w:left="415" w:firstLine="20"/>
              <w:rPr>
                <w:rFonts w:ascii="Sylfaen" w:hAnsi="Sylfaen"/>
                <w:sz w:val="20"/>
                <w:szCs w:val="20"/>
              </w:rPr>
            </w:pPr>
            <w:r w:rsidRPr="00214E18">
              <w:rPr>
                <w:rFonts w:ascii="Sylfaen" w:hAnsi="Sylfaen"/>
                <w:sz w:val="20"/>
                <w:szCs w:val="20"/>
              </w:rPr>
              <w:t>«Տրանսպորտային միջոցի թափքի նույնականացման համարը»</w:t>
            </w:r>
            <w:r>
              <w:rPr>
                <w:rFonts w:ascii="Sylfaen" w:hAnsi="Sylfaen"/>
                <w:sz w:val="20"/>
                <w:szCs w:val="20"/>
              </w:rPr>
              <w:t xml:space="preserve"> </w:t>
            </w:r>
            <w:r w:rsidRPr="00214E18">
              <w:rPr>
                <w:rFonts w:ascii="Sylfaen" w:hAnsi="Sylfaen"/>
                <w:sz w:val="20"/>
                <w:szCs w:val="20"/>
              </w:rPr>
              <w:t>(csdo:VehicleBodyId)</w:t>
            </w:r>
          </w:p>
        </w:tc>
      </w:tr>
      <w:tr w:rsidR="00402BB7" w:rsidRPr="00214E18" w14:paraId="3F05D985" w14:textId="77777777" w:rsidTr="00402BB7">
        <w:tc>
          <w:tcPr>
            <w:tcW w:w="1570" w:type="dxa"/>
            <w:tcBorders>
              <w:left w:val="single" w:sz="4" w:space="0" w:color="auto"/>
              <w:bottom w:val="single" w:sz="4" w:space="0" w:color="auto"/>
              <w:right w:val="single" w:sz="4" w:space="0" w:color="auto"/>
            </w:tcBorders>
            <w:shd w:val="clear" w:color="auto" w:fill="FFFFFF"/>
          </w:tcPr>
          <w:p w14:paraId="6E8D8E1C"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bottom w:val="single" w:sz="4" w:space="0" w:color="auto"/>
              <w:right w:val="single" w:sz="4" w:space="0" w:color="auto"/>
            </w:tcBorders>
            <w:shd w:val="clear" w:color="auto" w:fill="FFFFFF"/>
            <w:vAlign w:val="center"/>
          </w:tcPr>
          <w:p w14:paraId="4791CA2C" w14:textId="77777777" w:rsidR="00402BB7" w:rsidRPr="00214E18" w:rsidRDefault="00402BB7" w:rsidP="00402BB7">
            <w:pPr>
              <w:pStyle w:val="Other0"/>
              <w:spacing w:after="120" w:line="240" w:lineRule="auto"/>
              <w:ind w:left="415" w:right="132" w:firstLine="20"/>
              <w:jc w:val="both"/>
              <w:rPr>
                <w:rFonts w:ascii="Sylfaen" w:hAnsi="Sylfaen"/>
                <w:sz w:val="20"/>
                <w:szCs w:val="20"/>
              </w:rPr>
            </w:pPr>
            <w:r w:rsidRPr="00214E18">
              <w:rPr>
                <w:rFonts w:ascii="Sylfaen" w:hAnsi="Sylfaen"/>
                <w:sz w:val="20"/>
                <w:szCs w:val="20"/>
              </w:rPr>
              <w:t>«Տրանսպորտային միջոցի հենասարքի (շրջանակի) նույնականացման համարը» (csdo:VehicleChassisId)</w:t>
            </w:r>
          </w:p>
        </w:tc>
      </w:tr>
      <w:tr w:rsidR="0064324F" w:rsidRPr="00214E18" w14:paraId="14580622" w14:textId="77777777" w:rsidTr="00402BB7">
        <w:tc>
          <w:tcPr>
            <w:tcW w:w="1570" w:type="dxa"/>
            <w:tcBorders>
              <w:top w:val="single" w:sz="4" w:space="0" w:color="auto"/>
              <w:left w:val="single" w:sz="4" w:space="0" w:color="auto"/>
            </w:tcBorders>
            <w:shd w:val="clear" w:color="auto" w:fill="FFFFFF"/>
          </w:tcPr>
          <w:p w14:paraId="5E768D7E"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6</w:t>
            </w:r>
          </w:p>
        </w:tc>
        <w:tc>
          <w:tcPr>
            <w:tcW w:w="7796" w:type="dxa"/>
            <w:tcBorders>
              <w:top w:val="single" w:sz="4" w:space="0" w:color="auto"/>
              <w:left w:val="single" w:sz="4" w:space="0" w:color="auto"/>
              <w:right w:val="single" w:sz="4" w:space="0" w:color="auto"/>
            </w:tcBorders>
            <w:shd w:val="clear" w:color="auto" w:fill="FFFFFF"/>
            <w:vAlign w:val="center"/>
          </w:tcPr>
          <w:p w14:paraId="051F143C"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(cacdo:DependTransportMeansIdDetails) վավերապայմանը լրացնելիս դրա կազմում պետք է լրացվի «Տրանսպորտային միջոցի գրանցման համարը» (csdo:TransportMeansRegId) վավերապայմանը </w:t>
            </w:r>
          </w:p>
        </w:tc>
      </w:tr>
      <w:tr w:rsidR="0064324F" w:rsidRPr="00214E18" w14:paraId="4A483397" w14:textId="77777777" w:rsidTr="00402BB7">
        <w:tc>
          <w:tcPr>
            <w:tcW w:w="1570" w:type="dxa"/>
            <w:tcBorders>
              <w:top w:val="single" w:sz="4" w:space="0" w:color="auto"/>
              <w:left w:val="single" w:sz="4" w:space="0" w:color="auto"/>
            </w:tcBorders>
            <w:shd w:val="clear" w:color="auto" w:fill="FFFFFF"/>
          </w:tcPr>
          <w:p w14:paraId="0FF0130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7</w:t>
            </w:r>
          </w:p>
        </w:tc>
        <w:tc>
          <w:tcPr>
            <w:tcW w:w="7796" w:type="dxa"/>
            <w:tcBorders>
              <w:top w:val="single" w:sz="4" w:space="0" w:color="auto"/>
              <w:left w:val="single" w:sz="4" w:space="0" w:color="auto"/>
              <w:right w:val="single" w:sz="4" w:space="0" w:color="auto"/>
            </w:tcBorders>
            <w:shd w:val="clear" w:color="auto" w:fill="FFFFFF"/>
            <w:vAlign w:val="center"/>
          </w:tcPr>
          <w:p w14:paraId="0815E03D"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գրանցման</w:t>
            </w:r>
            <w:r w:rsidR="002C5E73">
              <w:rPr>
                <w:rFonts w:ascii="Sylfaen" w:hAnsi="Sylfaen"/>
                <w:sz w:val="20"/>
                <w:szCs w:val="20"/>
              </w:rPr>
              <w:t xml:space="preserve"> </w:t>
            </w:r>
            <w:r w:rsidRPr="00214E18">
              <w:rPr>
                <w:rFonts w:ascii="Sylfaen" w:hAnsi="Sylfaen"/>
                <w:sz w:val="20"/>
                <w:szCs w:val="20"/>
              </w:rPr>
              <w:t>մասին տեղեկությունները» վավերապայմանի կազմում պետք է լրացվի հետ</w:t>
            </w:r>
            <w:r w:rsidR="00654716" w:rsidRPr="00214E18">
              <w:rPr>
                <w:rFonts w:ascii="Sylfaen" w:hAnsi="Sylfaen"/>
                <w:sz w:val="20"/>
                <w:szCs w:val="20"/>
              </w:rPr>
              <w:t>եւ</w:t>
            </w:r>
            <w:r w:rsidRPr="00214E18">
              <w:rPr>
                <w:rFonts w:ascii="Sylfaen" w:hAnsi="Sylfaen"/>
                <w:sz w:val="20"/>
                <w:szCs w:val="20"/>
              </w:rPr>
              <w:t>յալ վավերապայմաններից առնվազն մեկը՝</w:t>
            </w:r>
          </w:p>
        </w:tc>
      </w:tr>
      <w:tr w:rsidR="00402BB7" w:rsidRPr="00214E18" w14:paraId="024DBED7" w14:textId="77777777" w:rsidTr="00402BB7">
        <w:tc>
          <w:tcPr>
            <w:tcW w:w="1570" w:type="dxa"/>
            <w:tcBorders>
              <w:left w:val="single" w:sz="4" w:space="0" w:color="auto"/>
              <w:right w:val="single" w:sz="4" w:space="0" w:color="auto"/>
            </w:tcBorders>
            <w:shd w:val="clear" w:color="auto" w:fill="FFFFFF"/>
          </w:tcPr>
          <w:p w14:paraId="4EF000DF"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685E3CC2" w14:textId="77777777" w:rsidR="00402BB7" w:rsidRPr="00214E18" w:rsidRDefault="00402BB7" w:rsidP="00402BB7">
            <w:pPr>
              <w:pStyle w:val="Other0"/>
              <w:spacing w:after="120" w:line="240" w:lineRule="auto"/>
              <w:ind w:left="273" w:firstLine="0"/>
              <w:rPr>
                <w:rFonts w:ascii="Sylfaen" w:hAnsi="Sylfaen"/>
                <w:sz w:val="20"/>
                <w:szCs w:val="20"/>
              </w:rPr>
            </w:pPr>
            <w:r w:rsidRPr="00214E18">
              <w:rPr>
                <w:rFonts w:ascii="Sylfaen" w:hAnsi="Sylfaen"/>
                <w:sz w:val="20"/>
                <w:szCs w:val="20"/>
              </w:rPr>
              <w:t>«Ուղեւորային հայտարարագրի գրանցման համարը»</w:t>
            </w:r>
            <w:r>
              <w:rPr>
                <w:rFonts w:ascii="Sylfaen" w:hAnsi="Sylfaen"/>
                <w:sz w:val="20"/>
                <w:szCs w:val="20"/>
              </w:rPr>
              <w:t xml:space="preserve"> </w:t>
            </w:r>
            <w:r w:rsidRPr="00214E18">
              <w:rPr>
                <w:rFonts w:ascii="Sylfaen" w:hAnsi="Sylfaen"/>
                <w:sz w:val="20"/>
                <w:szCs w:val="20"/>
              </w:rPr>
              <w:t>(cacdo: PassengerDeclarationDetails)</w:t>
            </w:r>
          </w:p>
        </w:tc>
      </w:tr>
      <w:tr w:rsidR="00402BB7" w:rsidRPr="00214E18" w14:paraId="6F6375E6" w14:textId="77777777" w:rsidTr="00402BB7">
        <w:tc>
          <w:tcPr>
            <w:tcW w:w="1570" w:type="dxa"/>
            <w:tcBorders>
              <w:left w:val="single" w:sz="4" w:space="0" w:color="auto"/>
              <w:right w:val="single" w:sz="4" w:space="0" w:color="auto"/>
            </w:tcBorders>
            <w:shd w:val="clear" w:color="auto" w:fill="FFFFFF"/>
          </w:tcPr>
          <w:p w14:paraId="7B9EE1D8"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194B0DF7" w14:textId="77777777" w:rsidR="00402BB7" w:rsidRPr="00214E18" w:rsidRDefault="00402BB7" w:rsidP="00402BB7">
            <w:pPr>
              <w:pStyle w:val="Other0"/>
              <w:spacing w:after="120" w:line="240" w:lineRule="auto"/>
              <w:ind w:left="273" w:firstLine="0"/>
              <w:rPr>
                <w:rFonts w:ascii="Sylfaen" w:hAnsi="Sylfaen"/>
                <w:sz w:val="20"/>
                <w:szCs w:val="20"/>
              </w:rPr>
            </w:pPr>
            <w:r w:rsidRPr="00214E18">
              <w:rPr>
                <w:rFonts w:ascii="Sylfaen" w:hAnsi="Sylfaen"/>
                <w:sz w:val="20"/>
                <w:szCs w:val="20"/>
              </w:rPr>
              <w:t>«Ժամանակավոր ներմուծման</w:t>
            </w:r>
            <w:r w:rsidR="002C5E73">
              <w:rPr>
                <w:rFonts w:ascii="Sylfaen" w:hAnsi="Sylfaen"/>
                <w:sz w:val="20"/>
                <w:szCs w:val="20"/>
              </w:rPr>
              <w:t xml:space="preserve"> </w:t>
            </w:r>
            <w:r w:rsidRPr="00214E18">
              <w:rPr>
                <w:rFonts w:ascii="Sylfaen" w:hAnsi="Sylfaen"/>
                <w:sz w:val="20"/>
                <w:szCs w:val="20"/>
              </w:rPr>
              <w:t>մաքսային գործառնության գրանցման համարը» (cacdo:RegistrationOperationDetails)</w:t>
            </w:r>
          </w:p>
        </w:tc>
      </w:tr>
      <w:tr w:rsidR="00402BB7" w:rsidRPr="00214E18" w14:paraId="252463CA" w14:textId="77777777" w:rsidTr="00402BB7">
        <w:tc>
          <w:tcPr>
            <w:tcW w:w="1570" w:type="dxa"/>
            <w:tcBorders>
              <w:left w:val="single" w:sz="4" w:space="0" w:color="auto"/>
              <w:bottom w:val="single" w:sz="4" w:space="0" w:color="auto"/>
              <w:right w:val="single" w:sz="4" w:space="0" w:color="auto"/>
            </w:tcBorders>
            <w:shd w:val="clear" w:color="auto" w:fill="FFFFFF"/>
          </w:tcPr>
          <w:p w14:paraId="55AEE919"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bottom w:val="single" w:sz="4" w:space="0" w:color="auto"/>
              <w:right w:val="single" w:sz="4" w:space="0" w:color="auto"/>
            </w:tcBorders>
            <w:shd w:val="clear" w:color="auto" w:fill="FFFFFF"/>
            <w:vAlign w:val="center"/>
          </w:tcPr>
          <w:p w14:paraId="32313754" w14:textId="77777777" w:rsidR="00402BB7" w:rsidRPr="00214E18" w:rsidRDefault="00402BB7" w:rsidP="00402BB7">
            <w:pPr>
              <w:pStyle w:val="Other0"/>
              <w:spacing w:after="120" w:line="240" w:lineRule="auto"/>
              <w:ind w:left="273" w:firstLine="0"/>
              <w:rPr>
                <w:rFonts w:ascii="Sylfaen" w:hAnsi="Sylfaen"/>
                <w:sz w:val="20"/>
                <w:szCs w:val="20"/>
              </w:rPr>
            </w:pPr>
            <w:r w:rsidRPr="00214E18">
              <w:rPr>
                <w:rFonts w:ascii="Sylfaen" w:hAnsi="Sylfaen"/>
                <w:sz w:val="20"/>
                <w:szCs w:val="20"/>
              </w:rPr>
              <w:t>«Ապրանքների բացթողման համարը» (cacdo:GoodsReleaseldDetails)</w:t>
            </w:r>
          </w:p>
        </w:tc>
      </w:tr>
      <w:tr w:rsidR="0064324F" w:rsidRPr="00214E18" w14:paraId="76A7C7E5" w14:textId="77777777" w:rsidTr="00402BB7">
        <w:tc>
          <w:tcPr>
            <w:tcW w:w="1570" w:type="dxa"/>
            <w:tcBorders>
              <w:top w:val="single" w:sz="4" w:space="0" w:color="auto"/>
              <w:left w:val="single" w:sz="4" w:space="0" w:color="auto"/>
            </w:tcBorders>
            <w:shd w:val="clear" w:color="auto" w:fill="FFFFFF"/>
          </w:tcPr>
          <w:p w14:paraId="001500CC"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8</w:t>
            </w:r>
          </w:p>
        </w:tc>
        <w:tc>
          <w:tcPr>
            <w:tcW w:w="7796" w:type="dxa"/>
            <w:tcBorders>
              <w:top w:val="single" w:sz="4" w:space="0" w:color="auto"/>
              <w:left w:val="single" w:sz="4" w:space="0" w:color="auto"/>
              <w:right w:val="single" w:sz="4" w:space="0" w:color="auto"/>
            </w:tcBorders>
            <w:shd w:val="clear" w:color="auto" w:fill="FFFFFF"/>
            <w:vAlign w:val="center"/>
          </w:tcPr>
          <w:p w14:paraId="40CC3F5E"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մաքսային հայտարարագրի գրանցման համարը» (cacdo:DTMDocDetails) վավերապայմանի կազմում «Տրանսպորտի տեսակի ծածկագիրը» (csdo:UnifiedTransportMode Code)</w:t>
            </w:r>
            <w:r w:rsidR="002C5E73">
              <w:rPr>
                <w:rFonts w:ascii="Sylfaen" w:hAnsi="Sylfaen"/>
                <w:sz w:val="20"/>
                <w:szCs w:val="20"/>
              </w:rPr>
              <w:t xml:space="preserve"> </w:t>
            </w:r>
            <w:r w:rsidRPr="00214E18">
              <w:rPr>
                <w:rFonts w:ascii="Sylfaen" w:hAnsi="Sylfaen"/>
                <w:sz w:val="20"/>
                <w:szCs w:val="20"/>
              </w:rPr>
              <w:t xml:space="preserve">վավերապայմանի արժեքը պետք է համապատասխանի տրանսպորտի տեսակների </w:t>
            </w:r>
            <w:r w:rsidR="00654716" w:rsidRPr="00214E18">
              <w:rPr>
                <w:rFonts w:ascii="Sylfaen" w:hAnsi="Sylfaen"/>
                <w:sz w:val="20"/>
                <w:szCs w:val="20"/>
              </w:rPr>
              <w:t>եւ</w:t>
            </w:r>
            <w:r w:rsidRPr="00214E18">
              <w:rPr>
                <w:rFonts w:ascii="Sylfaen" w:hAnsi="Sylfaen"/>
                <w:sz w:val="20"/>
                <w:szCs w:val="20"/>
              </w:rPr>
              <w:t xml:space="preserve"> ապրանքների փոխադրման դասակարգչին համապատասխան ծածկագրին, իսկ դրա կազմում «Տեղեկագրքի (դասակարգչի) նույնականացուցիչը» (ատրիբուտ codeListld)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214E18" w14:paraId="04C1ECA3" w14:textId="77777777" w:rsidTr="00654716">
        <w:tc>
          <w:tcPr>
            <w:tcW w:w="1570" w:type="dxa"/>
            <w:tcBorders>
              <w:top w:val="single" w:sz="4" w:space="0" w:color="auto"/>
              <w:left w:val="single" w:sz="4" w:space="0" w:color="auto"/>
              <w:bottom w:val="single" w:sz="4" w:space="0" w:color="auto"/>
            </w:tcBorders>
            <w:shd w:val="clear" w:color="auto" w:fill="FFFFFF"/>
          </w:tcPr>
          <w:p w14:paraId="1DACA65D"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9</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0376EF2B"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մաքսային հայտարարագրի գրանցման համարը» վավերապայմանի (cacdo:DTMDocDctails) կազմում «Մաքսային մարմնի ծածկագիր» վավերապայմանի (csdo:CustomsOfficeCode) արժեքը պետք է համապատասխանի Միության անդամ պետությունների մաքսային մարմինների ծածկագրերի </w:t>
            </w:r>
            <w:r w:rsidR="00654716" w:rsidRPr="00214E18">
              <w:rPr>
                <w:rFonts w:ascii="Sylfaen" w:hAnsi="Sylfaen"/>
                <w:sz w:val="20"/>
                <w:szCs w:val="20"/>
              </w:rPr>
              <w:t>եւ</w:t>
            </w:r>
            <w:r w:rsidRPr="00214E18">
              <w:rPr>
                <w:rFonts w:ascii="Sylfaen" w:hAnsi="Sylfaen"/>
                <w:sz w:val="20"/>
                <w:szCs w:val="20"/>
              </w:rPr>
              <w:t xml:space="preserve"> անվանումների ցանկ պարունակող՝ Միության անդամ պետությունների մաքսային մարմինների դասակարգչին համապատասխան ծածկագրին</w:t>
            </w:r>
          </w:p>
        </w:tc>
      </w:tr>
      <w:tr w:rsidR="0064324F" w:rsidRPr="00214E18" w14:paraId="27C9AD11" w14:textId="77777777" w:rsidTr="00654716">
        <w:tc>
          <w:tcPr>
            <w:tcW w:w="1570" w:type="dxa"/>
            <w:tcBorders>
              <w:top w:val="single" w:sz="4" w:space="0" w:color="auto"/>
              <w:left w:val="single" w:sz="4" w:space="0" w:color="auto"/>
            </w:tcBorders>
            <w:shd w:val="clear" w:color="auto" w:fill="FFFFFF"/>
          </w:tcPr>
          <w:p w14:paraId="1E9FDC8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10</w:t>
            </w:r>
          </w:p>
        </w:tc>
        <w:tc>
          <w:tcPr>
            <w:tcW w:w="7796" w:type="dxa"/>
            <w:tcBorders>
              <w:top w:val="single" w:sz="4" w:space="0" w:color="auto"/>
              <w:left w:val="single" w:sz="4" w:space="0" w:color="auto"/>
              <w:right w:val="single" w:sz="4" w:space="0" w:color="auto"/>
            </w:tcBorders>
            <w:shd w:val="clear" w:color="auto" w:fill="FFFFFF"/>
            <w:vAlign w:val="center"/>
          </w:tcPr>
          <w:p w14:paraId="75DC843A"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ավորվող արժեք</w:t>
            </w:r>
          </w:p>
        </w:tc>
      </w:tr>
      <w:tr w:rsidR="0064324F" w:rsidRPr="00214E18" w14:paraId="6C352518" w14:textId="77777777" w:rsidTr="00654716">
        <w:tc>
          <w:tcPr>
            <w:tcW w:w="1570" w:type="dxa"/>
            <w:tcBorders>
              <w:top w:val="single" w:sz="4" w:space="0" w:color="auto"/>
              <w:left w:val="single" w:sz="4" w:space="0" w:color="auto"/>
            </w:tcBorders>
            <w:shd w:val="clear" w:color="auto" w:fill="FFFFFF"/>
          </w:tcPr>
          <w:p w14:paraId="7F0132B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11</w:t>
            </w:r>
          </w:p>
        </w:tc>
        <w:tc>
          <w:tcPr>
            <w:tcW w:w="7796" w:type="dxa"/>
            <w:tcBorders>
              <w:top w:val="single" w:sz="4" w:space="0" w:color="auto"/>
              <w:left w:val="single" w:sz="4" w:space="0" w:color="auto"/>
              <w:right w:val="single" w:sz="4" w:space="0" w:color="auto"/>
            </w:tcBorders>
            <w:shd w:val="clear" w:color="auto" w:fill="FFFFFF"/>
            <w:vAlign w:val="center"/>
          </w:tcPr>
          <w:p w14:paraId="6C03E355"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 պետք է առկա լինի 1՝ «Տրանսպորտային միջոցի ժամանակավոր ներմուծման</w:t>
            </w:r>
            <w:r w:rsidR="002C5E73">
              <w:rPr>
                <w:rFonts w:ascii="Sylfaen" w:hAnsi="Sylfaen"/>
                <w:sz w:val="20"/>
                <w:szCs w:val="20"/>
              </w:rPr>
              <w:t xml:space="preserve"> </w:t>
            </w:r>
            <w:r w:rsidRPr="00214E18">
              <w:rPr>
                <w:rFonts w:ascii="Sylfaen" w:hAnsi="Sylfaen"/>
                <w:sz w:val="20"/>
                <w:szCs w:val="20"/>
              </w:rPr>
              <w:t>(արտահանման) ժամանակ մաքսային գործառնությունների մասին տեղեկություններ» (cacdo:TIEOperationsDetails) վավերապայմանը</w:t>
            </w:r>
          </w:p>
        </w:tc>
      </w:tr>
      <w:tr w:rsidR="0064324F" w:rsidRPr="00214E18" w14:paraId="47E14938" w14:textId="77777777" w:rsidTr="00654716">
        <w:tc>
          <w:tcPr>
            <w:tcW w:w="1570" w:type="dxa"/>
            <w:tcBorders>
              <w:top w:val="single" w:sz="4" w:space="0" w:color="auto"/>
              <w:left w:val="single" w:sz="4" w:space="0" w:color="auto"/>
            </w:tcBorders>
            <w:shd w:val="clear" w:color="auto" w:fill="FFFFFF"/>
          </w:tcPr>
          <w:p w14:paraId="4DDCF53E"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12</w:t>
            </w:r>
          </w:p>
        </w:tc>
        <w:tc>
          <w:tcPr>
            <w:tcW w:w="7796" w:type="dxa"/>
            <w:tcBorders>
              <w:top w:val="single" w:sz="4" w:space="0" w:color="auto"/>
              <w:left w:val="single" w:sz="4" w:space="0" w:color="auto"/>
              <w:right w:val="single" w:sz="4" w:space="0" w:color="auto"/>
            </w:tcBorders>
            <w:shd w:val="clear" w:color="auto" w:fill="FFFFFF"/>
            <w:vAlign w:val="center"/>
          </w:tcPr>
          <w:p w14:paraId="30B9182D"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պետք է լրացվի</w:t>
            </w:r>
          </w:p>
        </w:tc>
      </w:tr>
      <w:tr w:rsidR="0064324F" w:rsidRPr="00214E18" w14:paraId="691029AE" w14:textId="77777777" w:rsidTr="00654716">
        <w:tc>
          <w:tcPr>
            <w:tcW w:w="1570" w:type="dxa"/>
            <w:tcBorders>
              <w:top w:val="single" w:sz="4" w:space="0" w:color="auto"/>
              <w:left w:val="single" w:sz="4" w:space="0" w:color="auto"/>
            </w:tcBorders>
            <w:shd w:val="clear" w:color="auto" w:fill="FFFFFF"/>
          </w:tcPr>
          <w:p w14:paraId="28C2BF23"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13</w:t>
            </w:r>
          </w:p>
        </w:tc>
        <w:tc>
          <w:tcPr>
            <w:tcW w:w="7796" w:type="dxa"/>
            <w:tcBorders>
              <w:top w:val="single" w:sz="4" w:space="0" w:color="auto"/>
              <w:left w:val="single" w:sz="4" w:space="0" w:color="auto"/>
              <w:right w:val="single" w:sz="4" w:space="0" w:color="auto"/>
            </w:tcBorders>
            <w:shd w:val="clear" w:color="auto" w:fill="FFFFFF"/>
            <w:vAlign w:val="center"/>
          </w:tcPr>
          <w:p w14:paraId="522B7ABB"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«ԱՕՏՄ-ի (ՄՓՏՄ-ի) ժամանակավոր ներմուծման երկարաձգում» (cacdo:TIEExtensionDetails) վավերապայմանը չի լրացվում</w:t>
            </w:r>
          </w:p>
        </w:tc>
      </w:tr>
      <w:tr w:rsidR="0064324F" w:rsidRPr="00214E18" w14:paraId="74610E91" w14:textId="77777777" w:rsidTr="00654716">
        <w:tc>
          <w:tcPr>
            <w:tcW w:w="1570" w:type="dxa"/>
            <w:tcBorders>
              <w:top w:val="single" w:sz="4" w:space="0" w:color="auto"/>
              <w:left w:val="single" w:sz="4" w:space="0" w:color="auto"/>
            </w:tcBorders>
            <w:shd w:val="clear" w:color="auto" w:fill="FFFFFF"/>
          </w:tcPr>
          <w:p w14:paraId="2C1BD89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14</w:t>
            </w:r>
          </w:p>
        </w:tc>
        <w:tc>
          <w:tcPr>
            <w:tcW w:w="7796" w:type="dxa"/>
            <w:tcBorders>
              <w:top w:val="single" w:sz="4" w:space="0" w:color="auto"/>
              <w:left w:val="single" w:sz="4" w:space="0" w:color="auto"/>
              <w:right w:val="single" w:sz="4" w:space="0" w:color="auto"/>
            </w:tcBorders>
            <w:shd w:val="clear" w:color="auto" w:fill="FFFFFF"/>
            <w:vAlign w:val="center"/>
          </w:tcPr>
          <w:p w14:paraId="43502325"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w:t>
            </w:r>
            <w:r w:rsidR="002C5E73">
              <w:rPr>
                <w:rFonts w:ascii="Sylfaen" w:hAnsi="Sylfaen"/>
                <w:sz w:val="20"/>
                <w:szCs w:val="20"/>
              </w:rPr>
              <w:t xml:space="preserve"> </w:t>
            </w:r>
            <w:r w:rsidRPr="00214E18">
              <w:rPr>
                <w:rFonts w:ascii="Sylfaen" w:hAnsi="Sylfaen"/>
                <w:sz w:val="20"/>
                <w:szCs w:val="20"/>
              </w:rPr>
              <w:t>«ՄՓՏՄ-ն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չի լրացվում</w:t>
            </w:r>
          </w:p>
        </w:tc>
      </w:tr>
      <w:tr w:rsidR="0064324F" w:rsidRPr="00214E18" w14:paraId="4DF893C5" w14:textId="77777777" w:rsidTr="00654716">
        <w:tc>
          <w:tcPr>
            <w:tcW w:w="1570" w:type="dxa"/>
            <w:tcBorders>
              <w:top w:val="single" w:sz="4" w:space="0" w:color="auto"/>
              <w:left w:val="single" w:sz="4" w:space="0" w:color="auto"/>
            </w:tcBorders>
            <w:shd w:val="clear" w:color="auto" w:fill="FFFFFF"/>
          </w:tcPr>
          <w:p w14:paraId="4A78BF7F"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15</w:t>
            </w:r>
          </w:p>
        </w:tc>
        <w:tc>
          <w:tcPr>
            <w:tcW w:w="7796" w:type="dxa"/>
            <w:tcBorders>
              <w:top w:val="single" w:sz="4" w:space="0" w:color="auto"/>
              <w:left w:val="single" w:sz="4" w:space="0" w:color="auto"/>
              <w:right w:val="single" w:sz="4" w:space="0" w:color="auto"/>
            </w:tcBorders>
            <w:shd w:val="clear" w:color="auto" w:fill="FFFFFF"/>
            <w:vAlign w:val="center"/>
          </w:tcPr>
          <w:p w14:paraId="1557377E"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«Մաքսային մարմնի պաշտոնատար անձ» (cacdo:CustomsPersonDetails) վավերապայմանը լրացնելիս դրա կազմում «Մաքսային մարմնի պաշտոնատար անձի ԱՀԿ-ի համարը» (casdo:LNPIdentifier) վավերապայմանը պետք է լրացվի</w:t>
            </w:r>
          </w:p>
        </w:tc>
      </w:tr>
      <w:tr w:rsidR="0064324F" w:rsidRPr="00214E18" w14:paraId="0C7CC662" w14:textId="77777777" w:rsidTr="00654716">
        <w:tc>
          <w:tcPr>
            <w:tcW w:w="1570" w:type="dxa"/>
            <w:tcBorders>
              <w:top w:val="single" w:sz="4" w:space="0" w:color="auto"/>
              <w:left w:val="single" w:sz="4" w:space="0" w:color="auto"/>
              <w:bottom w:val="single" w:sz="4" w:space="0" w:color="auto"/>
            </w:tcBorders>
            <w:shd w:val="clear" w:color="auto" w:fill="FFFFFF"/>
          </w:tcPr>
          <w:p w14:paraId="5449D2D8"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16</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2F2A7FFD"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պետք է լրացվի</w:t>
            </w:r>
          </w:p>
        </w:tc>
      </w:tr>
      <w:tr w:rsidR="0064324F" w:rsidRPr="00214E18" w14:paraId="485C65C1" w14:textId="77777777" w:rsidTr="00654716">
        <w:tc>
          <w:tcPr>
            <w:tcW w:w="1570" w:type="dxa"/>
            <w:tcBorders>
              <w:top w:val="single" w:sz="4" w:space="0" w:color="auto"/>
              <w:left w:val="single" w:sz="4" w:space="0" w:color="auto"/>
            </w:tcBorders>
            <w:shd w:val="clear" w:color="auto" w:fill="FFFFFF"/>
          </w:tcPr>
          <w:p w14:paraId="29D35D4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17</w:t>
            </w:r>
          </w:p>
        </w:tc>
        <w:tc>
          <w:tcPr>
            <w:tcW w:w="7796" w:type="dxa"/>
            <w:tcBorders>
              <w:top w:val="single" w:sz="4" w:space="0" w:color="auto"/>
              <w:left w:val="single" w:sz="4" w:space="0" w:color="auto"/>
              <w:right w:val="single" w:sz="4" w:space="0" w:color="auto"/>
            </w:tcBorders>
            <w:shd w:val="clear" w:color="auto" w:fill="FFFFFF"/>
            <w:vAlign w:val="center"/>
          </w:tcPr>
          <w:p w14:paraId="2CAEC8DC"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վավերապայմանի կազմում «Փաստաթղթի համարը» (csdo:DocId) վավերապայմանը պետք է լրացվի</w:t>
            </w:r>
          </w:p>
        </w:tc>
      </w:tr>
      <w:tr w:rsidR="0064324F" w:rsidRPr="00214E18" w14:paraId="0E3D4E46" w14:textId="77777777" w:rsidTr="00654716">
        <w:tc>
          <w:tcPr>
            <w:tcW w:w="1570" w:type="dxa"/>
            <w:tcBorders>
              <w:top w:val="single" w:sz="4" w:space="0" w:color="auto"/>
              <w:left w:val="single" w:sz="4" w:space="0" w:color="auto"/>
            </w:tcBorders>
            <w:shd w:val="clear" w:color="auto" w:fill="FFFFFF"/>
          </w:tcPr>
          <w:p w14:paraId="1BB8820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18</w:t>
            </w:r>
          </w:p>
        </w:tc>
        <w:tc>
          <w:tcPr>
            <w:tcW w:w="7796" w:type="dxa"/>
            <w:tcBorders>
              <w:top w:val="single" w:sz="4" w:space="0" w:color="auto"/>
              <w:left w:val="single" w:sz="4" w:space="0" w:color="auto"/>
              <w:right w:val="single" w:sz="4" w:space="0" w:color="auto"/>
            </w:tcBorders>
            <w:shd w:val="clear" w:color="auto" w:fill="FFFFFF"/>
            <w:vAlign w:val="center"/>
          </w:tcPr>
          <w:p w14:paraId="1061AD2D"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 xml:space="preserve">«ՄՓՏՄ-ն (ԱՕՏՄ-ն) որպես մաքսային հսկողության տակ չգտնվող ճանաչելը թույլատրող հանգամանքների ի հայտ գալը հավաստող փաստաթղթի մասին տեղեկությունները» վավերապայմանի կազմում «Փաստաթղթի տեսակի ծածկագիրը» (csdo:DocKindCode) վավերապայմանի արժեքը պետք է համապատասխանի փաստաթղթերի </w:t>
            </w:r>
            <w:r w:rsidR="00654716" w:rsidRPr="00214E18">
              <w:rPr>
                <w:rFonts w:ascii="Sylfaen" w:hAnsi="Sylfaen"/>
                <w:sz w:val="20"/>
                <w:szCs w:val="20"/>
              </w:rPr>
              <w:t>եւ</w:t>
            </w:r>
            <w:r w:rsidRPr="00214E18">
              <w:rPr>
                <w:rFonts w:ascii="Sylfaen" w:hAnsi="Sylfaen"/>
                <w:sz w:val="20"/>
                <w:szCs w:val="20"/>
              </w:rPr>
              <w:t xml:space="preserve"> տեղեկությունների տեսակների դասակարգչին համապատասխան ծածկագրին, իսկ դրա կազմում «Տեղեկագրքի (դասակարգչի) նույնականացուցիչը» ատրիբուտի արժեքը (ատրիբուտcodeListld) պետք է համապատասխանի Միության նորմատիվ-տեղեկատվական տեղեկությունների ռեեստրում նշված դասակարգչի ծածկագրի արժեքին</w:t>
            </w:r>
          </w:p>
        </w:tc>
      </w:tr>
      <w:tr w:rsidR="0064324F" w:rsidRPr="00214E18" w14:paraId="2773F30D" w14:textId="77777777" w:rsidTr="00654716">
        <w:tc>
          <w:tcPr>
            <w:tcW w:w="1570" w:type="dxa"/>
            <w:tcBorders>
              <w:top w:val="single" w:sz="4" w:space="0" w:color="auto"/>
              <w:left w:val="single" w:sz="4" w:space="0" w:color="auto"/>
            </w:tcBorders>
            <w:shd w:val="clear" w:color="auto" w:fill="FFFFFF"/>
          </w:tcPr>
          <w:p w14:paraId="60F08C60"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19</w:t>
            </w:r>
          </w:p>
        </w:tc>
        <w:tc>
          <w:tcPr>
            <w:tcW w:w="7796" w:type="dxa"/>
            <w:tcBorders>
              <w:top w:val="single" w:sz="4" w:space="0" w:color="auto"/>
              <w:left w:val="single" w:sz="4" w:space="0" w:color="auto"/>
              <w:right w:val="single" w:sz="4" w:space="0" w:color="auto"/>
            </w:tcBorders>
            <w:shd w:val="clear" w:color="auto" w:fill="FFFFFF"/>
            <w:vAlign w:val="center"/>
          </w:tcPr>
          <w:p w14:paraId="07461A84"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w:t>
            </w:r>
            <w:r w:rsidR="002C5E73">
              <w:rPr>
                <w:rFonts w:ascii="Sylfaen" w:hAnsi="Sylfaen"/>
                <w:sz w:val="20"/>
                <w:szCs w:val="20"/>
              </w:rPr>
              <w:t xml:space="preserve"> </w:t>
            </w:r>
            <w:r w:rsidRPr="00214E18">
              <w:rPr>
                <w:rFonts w:ascii="Sylfaen" w:hAnsi="Sylfaen"/>
                <w:sz w:val="20"/>
                <w:szCs w:val="20"/>
              </w:rPr>
              <w:t>«Տրանսպորտային միջոցի ժամանակավոր ներմուծման կիրառական կարգավիճակի ծածկագիրը» (casdo:TIEStatusCode) վավերապայմանը չի լրացվում</w:t>
            </w:r>
          </w:p>
        </w:tc>
      </w:tr>
      <w:tr w:rsidR="0064324F" w:rsidRPr="00214E18" w14:paraId="7DF44DF4" w14:textId="77777777" w:rsidTr="00654716">
        <w:tc>
          <w:tcPr>
            <w:tcW w:w="1570" w:type="dxa"/>
            <w:tcBorders>
              <w:top w:val="single" w:sz="4" w:space="0" w:color="auto"/>
              <w:left w:val="single" w:sz="4" w:space="0" w:color="auto"/>
              <w:bottom w:val="single" w:sz="4" w:space="0" w:color="auto"/>
            </w:tcBorders>
            <w:shd w:val="clear" w:color="auto" w:fill="FFFFFF"/>
          </w:tcPr>
          <w:p w14:paraId="263FFCEF"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20</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7FD7340A" w14:textId="77777777" w:rsidR="0064324F" w:rsidRPr="00214E18" w:rsidRDefault="0064324F" w:rsidP="00402BB7">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 «Ժամանակավոր ներմուծման ժամկետը» (casdo:TempImportLimitDate) վավերապայմանը չի լրացվում</w:t>
            </w:r>
          </w:p>
        </w:tc>
      </w:tr>
    </w:tbl>
    <w:p w14:paraId="205F8041" w14:textId="77777777" w:rsidR="0064324F" w:rsidRPr="00654716" w:rsidRDefault="0064324F" w:rsidP="0064324F">
      <w:pPr>
        <w:pStyle w:val="BodyText1"/>
        <w:spacing w:after="160"/>
        <w:ind w:firstLine="740"/>
        <w:jc w:val="both"/>
        <w:rPr>
          <w:rFonts w:ascii="Sylfaen" w:hAnsi="Sylfaen" w:cs="Sylfaen"/>
          <w:sz w:val="24"/>
          <w:szCs w:val="24"/>
          <w:shd w:val="clear" w:color="auto" w:fill="FFFFFF"/>
        </w:rPr>
      </w:pPr>
    </w:p>
    <w:p w14:paraId="0AC805C6" w14:textId="77777777" w:rsidR="0064324F" w:rsidRPr="00654716" w:rsidRDefault="0064324F" w:rsidP="00214E18">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37.</w:t>
      </w:r>
      <w:r w:rsidR="00214E18">
        <w:rPr>
          <w:rFonts w:ascii="Sylfaen" w:hAnsi="Sylfaen"/>
          <w:sz w:val="24"/>
          <w:szCs w:val="24"/>
        </w:rPr>
        <w:tab/>
      </w:r>
      <w:r w:rsidRPr="00654716">
        <w:rPr>
          <w:rFonts w:ascii="Sylfaen" w:hAnsi="Sylfaen"/>
          <w:sz w:val="24"/>
          <w:szCs w:val="24"/>
        </w:rPr>
        <w:t>«ԱՕՏՄ-ի ժամանակավոր ներմուծումն ավարտելու մասին փոփոխված տեղեկությունները» հաղորդագրությամբ (P.CP.04.MSG.004) փոխանցվող «Տրանսպորտային միջոցի ժամանակավոր ներմուծման մասին տեղեկությունները» էլեկտրոնային փաստաթղթերի (տեղեկությունների) (R.CA.CP.03.005) վավերապայմանների լրացմանը ներկայացվող պահանջները բերված են 26-րդ աղյուսակում:</w:t>
      </w:r>
    </w:p>
    <w:p w14:paraId="36922D56" w14:textId="77777777" w:rsidR="0064324F" w:rsidRPr="00654716" w:rsidRDefault="0064324F" w:rsidP="0064324F">
      <w:pPr>
        <w:spacing w:after="160" w:line="360" w:lineRule="auto"/>
        <w:rPr>
          <w:rFonts w:ascii="Sylfaen" w:hAnsi="Sylfaen" w:cs="Sylfaen"/>
        </w:rPr>
      </w:pPr>
    </w:p>
    <w:p w14:paraId="20E1FCC2"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26</w:t>
      </w:r>
    </w:p>
    <w:p w14:paraId="18AA6104"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մասին փոփոխված տեղեկությունները» հաղորդագրությամբ (P.CP.04.MSG.004) փոխանցվող «Տրանսպորտային միջոցի ժամանակավոր ներմուծման մասին տեղեկությունները» էլեկտրոնային փաստաթղթերի (տեղեկությունների) (R.CA.CP.03.005) վավերապայմանների լրացմանը ներկայացվող պահանջները</w:t>
      </w:r>
    </w:p>
    <w:tbl>
      <w:tblPr>
        <w:tblOverlap w:val="never"/>
        <w:tblW w:w="9366" w:type="dxa"/>
        <w:tblLayout w:type="fixed"/>
        <w:tblCellMar>
          <w:left w:w="10" w:type="dxa"/>
          <w:right w:w="10" w:type="dxa"/>
        </w:tblCellMar>
        <w:tblLook w:val="0000" w:firstRow="0" w:lastRow="0" w:firstColumn="0" w:lastColumn="0" w:noHBand="0" w:noVBand="0"/>
      </w:tblPr>
      <w:tblGrid>
        <w:gridCol w:w="1569"/>
        <w:gridCol w:w="7797"/>
      </w:tblGrid>
      <w:tr w:rsidR="0064324F" w:rsidRPr="00214E18" w14:paraId="748E6E1E" w14:textId="77777777" w:rsidTr="00402BB7">
        <w:trPr>
          <w:tblHeader/>
        </w:trPr>
        <w:tc>
          <w:tcPr>
            <w:tcW w:w="1569" w:type="dxa"/>
            <w:tcBorders>
              <w:top w:val="single" w:sz="4" w:space="0" w:color="auto"/>
              <w:left w:val="single" w:sz="4" w:space="0" w:color="auto"/>
            </w:tcBorders>
            <w:shd w:val="clear" w:color="auto" w:fill="FFFFFF"/>
            <w:vAlign w:val="center"/>
          </w:tcPr>
          <w:p w14:paraId="5B589551" w14:textId="77777777" w:rsidR="0064324F" w:rsidRPr="00214E18" w:rsidRDefault="0064324F" w:rsidP="00402BB7">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ծածկագիր</w:t>
            </w:r>
          </w:p>
        </w:tc>
        <w:tc>
          <w:tcPr>
            <w:tcW w:w="7797" w:type="dxa"/>
            <w:tcBorders>
              <w:top w:val="single" w:sz="4" w:space="0" w:color="auto"/>
              <w:left w:val="single" w:sz="4" w:space="0" w:color="auto"/>
              <w:right w:val="single" w:sz="4" w:space="0" w:color="auto"/>
            </w:tcBorders>
            <w:shd w:val="clear" w:color="auto" w:fill="FFFFFF"/>
          </w:tcPr>
          <w:p w14:paraId="70652D79" w14:textId="77777777" w:rsidR="0064324F" w:rsidRPr="00214E18" w:rsidRDefault="0064324F" w:rsidP="00402BB7">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ձ</w:t>
            </w:r>
            <w:r w:rsidR="00654716" w:rsidRPr="00214E18">
              <w:rPr>
                <w:rFonts w:ascii="Sylfaen" w:hAnsi="Sylfaen"/>
                <w:sz w:val="20"/>
                <w:szCs w:val="20"/>
              </w:rPr>
              <w:t>եւ</w:t>
            </w:r>
            <w:r w:rsidRPr="00214E18">
              <w:rPr>
                <w:rFonts w:ascii="Sylfaen" w:hAnsi="Sylfaen"/>
                <w:sz w:val="20"/>
                <w:szCs w:val="20"/>
              </w:rPr>
              <w:t>ակերպում</w:t>
            </w:r>
          </w:p>
        </w:tc>
      </w:tr>
      <w:tr w:rsidR="0064324F" w:rsidRPr="00214E18" w14:paraId="0C6371E2" w14:textId="77777777" w:rsidTr="00402BB7">
        <w:tc>
          <w:tcPr>
            <w:tcW w:w="1569" w:type="dxa"/>
            <w:tcBorders>
              <w:top w:val="single" w:sz="4" w:space="0" w:color="auto"/>
              <w:left w:val="single" w:sz="4" w:space="0" w:color="auto"/>
            </w:tcBorders>
            <w:shd w:val="clear" w:color="auto" w:fill="FFFFFF"/>
          </w:tcPr>
          <w:p w14:paraId="17237C2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w:t>
            </w:r>
          </w:p>
        </w:tc>
        <w:tc>
          <w:tcPr>
            <w:tcW w:w="7797" w:type="dxa"/>
            <w:tcBorders>
              <w:top w:val="single" w:sz="4" w:space="0" w:color="auto"/>
              <w:left w:val="single" w:sz="4" w:space="0" w:color="auto"/>
              <w:right w:val="single" w:sz="4" w:space="0" w:color="auto"/>
            </w:tcBorders>
            <w:shd w:val="clear" w:color="auto" w:fill="FFFFFF"/>
            <w:vAlign w:val="center"/>
          </w:tcPr>
          <w:p w14:paraId="475E6C09" w14:textId="77777777" w:rsidR="0064324F" w:rsidRPr="00214E18" w:rsidRDefault="0064324F" w:rsidP="00402BB7">
            <w:pPr>
              <w:pStyle w:val="Other0"/>
              <w:spacing w:after="120" w:line="240" w:lineRule="auto"/>
              <w:ind w:hanging="9"/>
              <w:rPr>
                <w:rFonts w:ascii="Sylfaen" w:hAnsi="Sylfaen" w:cs="Sylfaen"/>
                <w:sz w:val="20"/>
                <w:szCs w:val="20"/>
              </w:rPr>
            </w:pPr>
            <w:r w:rsidRPr="00214E18">
              <w:rPr>
                <w:rFonts w:ascii="Sylfaen" w:hAnsi="Sylfaen"/>
                <w:sz w:val="20"/>
                <w:szCs w:val="20"/>
              </w:rPr>
              <w:t>էլեկտրոնային փաստաթուղթը (տեղեկությունները) պետք է պարունակի (պարունակեն) «Տրանսպորտային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միայն 1 օրինակ</w:t>
            </w:r>
          </w:p>
        </w:tc>
      </w:tr>
      <w:tr w:rsidR="0064324F" w:rsidRPr="00214E18" w14:paraId="2107DEA7" w14:textId="77777777" w:rsidTr="00402BB7">
        <w:tc>
          <w:tcPr>
            <w:tcW w:w="1569" w:type="dxa"/>
            <w:tcBorders>
              <w:top w:val="single" w:sz="4" w:space="0" w:color="auto"/>
              <w:left w:val="single" w:sz="4" w:space="0" w:color="auto"/>
            </w:tcBorders>
            <w:shd w:val="clear" w:color="auto" w:fill="FFFFFF"/>
          </w:tcPr>
          <w:p w14:paraId="5E14B20F"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w:t>
            </w:r>
          </w:p>
        </w:tc>
        <w:tc>
          <w:tcPr>
            <w:tcW w:w="7797" w:type="dxa"/>
            <w:tcBorders>
              <w:top w:val="single" w:sz="4" w:space="0" w:color="auto"/>
              <w:left w:val="single" w:sz="4" w:space="0" w:color="auto"/>
              <w:right w:val="single" w:sz="4" w:space="0" w:color="auto"/>
            </w:tcBorders>
            <w:shd w:val="clear" w:color="auto" w:fill="FFFFFF"/>
            <w:vAlign w:val="center"/>
          </w:tcPr>
          <w:p w14:paraId="5AFFC3D0" w14:textId="77777777" w:rsidR="0064324F" w:rsidRPr="00214E18" w:rsidRDefault="0064324F" w:rsidP="00402BB7">
            <w:pPr>
              <w:pStyle w:val="Other0"/>
              <w:spacing w:after="120" w:line="240" w:lineRule="auto"/>
              <w:ind w:hanging="9"/>
              <w:rPr>
                <w:rFonts w:ascii="Sylfaen" w:hAnsi="Sylfaen" w:cs="Sylfaen"/>
                <w:sz w:val="20"/>
                <w:szCs w:val="20"/>
              </w:rPr>
            </w:pPr>
            <w:r w:rsidRPr="00214E18">
              <w:rPr>
                <w:rFonts w:ascii="Sylfaen" w:hAnsi="Sylfaen"/>
                <w:sz w:val="20"/>
                <w:szCs w:val="20"/>
              </w:rPr>
              <w:t>«Երկրի ծածկագիրը»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Միության նորմատիվ-տեղեկատվական տեղեկությունների ռեեստրում նշված դասակարգչի ծածկագրի արժեքին</w:t>
            </w:r>
          </w:p>
        </w:tc>
      </w:tr>
      <w:tr w:rsidR="0064324F" w:rsidRPr="00214E18" w14:paraId="7F5B67B1" w14:textId="77777777" w:rsidTr="00402BB7">
        <w:tc>
          <w:tcPr>
            <w:tcW w:w="1569" w:type="dxa"/>
            <w:tcBorders>
              <w:top w:val="single" w:sz="4" w:space="0" w:color="auto"/>
              <w:left w:val="single" w:sz="4" w:space="0" w:color="auto"/>
            </w:tcBorders>
            <w:shd w:val="clear" w:color="auto" w:fill="FFFFFF"/>
          </w:tcPr>
          <w:p w14:paraId="45F5693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3</w:t>
            </w:r>
          </w:p>
        </w:tc>
        <w:tc>
          <w:tcPr>
            <w:tcW w:w="7797" w:type="dxa"/>
            <w:tcBorders>
              <w:top w:val="single" w:sz="4" w:space="0" w:color="auto"/>
              <w:left w:val="single" w:sz="4" w:space="0" w:color="auto"/>
              <w:right w:val="single" w:sz="4" w:space="0" w:color="auto"/>
            </w:tcBorders>
            <w:shd w:val="clear" w:color="auto" w:fill="FFFFFF"/>
            <w:vAlign w:val="center"/>
          </w:tcPr>
          <w:p w14:paraId="72D20D76" w14:textId="77777777" w:rsidR="0064324F" w:rsidRPr="00214E18" w:rsidRDefault="0064324F" w:rsidP="00402BB7">
            <w:pPr>
              <w:pStyle w:val="Other0"/>
              <w:spacing w:after="120" w:line="240" w:lineRule="auto"/>
              <w:ind w:hanging="9"/>
              <w:rPr>
                <w:rFonts w:ascii="Sylfaen" w:hAnsi="Sylfaen" w:cs="Sylfaen"/>
                <w:sz w:val="20"/>
                <w:szCs w:val="20"/>
              </w:rPr>
            </w:pPr>
            <w:r w:rsidRPr="00214E18">
              <w:rPr>
                <w:rFonts w:ascii="Sylfaen" w:hAnsi="Sylfaen"/>
                <w:sz w:val="20"/>
                <w:szCs w:val="20"/>
              </w:rPr>
              <w:t>«</w:t>
            </w:r>
            <w:r w:rsidRPr="00214E18">
              <w:rPr>
                <w:rFonts w:ascii="Sylfaen" w:eastAsia="Sylfaen" w:hAnsi="Sylfaen" w:cs="Sylfaen"/>
                <w:sz w:val="20"/>
                <w:szCs w:val="20"/>
              </w:rPr>
              <w:t>Ժամանակավորապես ներմուծվող (արտահանվող) տրանսպորտային միջոցի գրանցման համարների</w:t>
            </w:r>
            <w:r w:rsidRPr="00214E18">
              <w:rPr>
                <w:rFonts w:ascii="Sylfaen" w:hAnsi="Sylfaen"/>
                <w:sz w:val="20"/>
                <w:szCs w:val="20"/>
              </w:rPr>
              <w:t xml:space="preserve"> </w:t>
            </w:r>
            <w:r w:rsidRPr="00214E18">
              <w:rPr>
                <w:rFonts w:ascii="Sylfaen" w:eastAsia="Sylfaen" w:hAnsi="Sylfaen" w:cs="Sylfaen"/>
                <w:sz w:val="20"/>
                <w:szCs w:val="20"/>
              </w:rPr>
              <w:t>մասին տեղեկությունները</w:t>
            </w:r>
            <w:r w:rsidRPr="00214E18">
              <w:rPr>
                <w:rFonts w:ascii="Sylfaen" w:hAnsi="Sylfaen"/>
                <w:sz w:val="20"/>
                <w:szCs w:val="20"/>
              </w:rPr>
              <w:t>» (cacdo:TITransportDetails) վավերապայմանը պետք է պարունակի տեղեկություններ այն տրանսպորտային միջոցների նույնականացման կամ գրանցման համարների մասին, որոնց մասով կատարվում է ժամանակավոր ներմուծումն ավարտելու գործառնություն</w:t>
            </w:r>
          </w:p>
        </w:tc>
      </w:tr>
      <w:tr w:rsidR="0064324F" w:rsidRPr="00214E18" w14:paraId="272C76AB" w14:textId="77777777" w:rsidTr="00402BB7">
        <w:tc>
          <w:tcPr>
            <w:tcW w:w="1569" w:type="dxa"/>
            <w:tcBorders>
              <w:top w:val="single" w:sz="4" w:space="0" w:color="auto"/>
              <w:left w:val="single" w:sz="4" w:space="0" w:color="auto"/>
            </w:tcBorders>
            <w:shd w:val="clear" w:color="auto" w:fill="FFFFFF"/>
          </w:tcPr>
          <w:p w14:paraId="70A5ED01"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4</w:t>
            </w:r>
          </w:p>
        </w:tc>
        <w:tc>
          <w:tcPr>
            <w:tcW w:w="7797" w:type="dxa"/>
            <w:tcBorders>
              <w:top w:val="single" w:sz="4" w:space="0" w:color="auto"/>
              <w:left w:val="single" w:sz="4" w:space="0" w:color="auto"/>
              <w:right w:val="single" w:sz="4" w:space="0" w:color="auto"/>
            </w:tcBorders>
            <w:shd w:val="clear" w:color="auto" w:fill="FFFFFF"/>
            <w:vAlign w:val="bottom"/>
          </w:tcPr>
          <w:p w14:paraId="28823B5F" w14:textId="77777777" w:rsidR="0064324F" w:rsidRPr="00214E18" w:rsidRDefault="0064324F" w:rsidP="00402BB7">
            <w:pPr>
              <w:pStyle w:val="Other0"/>
              <w:spacing w:after="120" w:line="240" w:lineRule="auto"/>
              <w:ind w:hanging="9"/>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(cacdo:TransportMeansIdDetails) վավերապայմանի կազմում պետք է լրացվեն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64324F" w:rsidRPr="00214E18" w14:paraId="7CFABEB0" w14:textId="77777777" w:rsidTr="00402BB7">
        <w:tc>
          <w:tcPr>
            <w:tcW w:w="1569" w:type="dxa"/>
            <w:tcBorders>
              <w:left w:val="single" w:sz="4" w:space="0" w:color="auto"/>
            </w:tcBorders>
            <w:shd w:val="clear" w:color="auto" w:fill="FFFFFF"/>
          </w:tcPr>
          <w:p w14:paraId="6FD138B6" w14:textId="77777777" w:rsidR="0064324F" w:rsidRPr="00214E18" w:rsidRDefault="0064324F" w:rsidP="00214E18">
            <w:pPr>
              <w:spacing w:after="120"/>
              <w:rPr>
                <w:rFonts w:ascii="Sylfaen" w:hAnsi="Sylfaen" w:cs="Sylfaen"/>
                <w:sz w:val="20"/>
                <w:szCs w:val="20"/>
              </w:rPr>
            </w:pPr>
          </w:p>
        </w:tc>
        <w:tc>
          <w:tcPr>
            <w:tcW w:w="7797" w:type="dxa"/>
            <w:tcBorders>
              <w:left w:val="single" w:sz="4" w:space="0" w:color="auto"/>
              <w:right w:val="single" w:sz="4" w:space="0" w:color="auto"/>
            </w:tcBorders>
            <w:shd w:val="clear" w:color="auto" w:fill="FFFFFF"/>
            <w:vAlign w:val="bottom"/>
          </w:tcPr>
          <w:p w14:paraId="48799FF8" w14:textId="77777777" w:rsidR="0064324F" w:rsidRPr="00214E18" w:rsidRDefault="0064324F" w:rsidP="00402BB7">
            <w:pPr>
              <w:pStyle w:val="Other0"/>
              <w:spacing w:after="120" w:line="240" w:lineRule="auto"/>
              <w:ind w:left="416" w:firstLine="0"/>
              <w:rPr>
                <w:rFonts w:ascii="Sylfaen" w:hAnsi="Sylfaen" w:cs="Sylfaen"/>
                <w:sz w:val="20"/>
                <w:szCs w:val="20"/>
                <w:lang w:val="hy-AM"/>
              </w:rPr>
            </w:pPr>
            <w:r w:rsidRPr="00214E18">
              <w:rPr>
                <w:rFonts w:ascii="Sylfaen" w:hAnsi="Sylfaen"/>
                <w:sz w:val="20"/>
                <w:szCs w:val="20"/>
                <w:lang w:val="hy-AM"/>
              </w:rPr>
              <w:t>«Տրանսպորտային միջոցի նույնականացման համարը»</w:t>
            </w:r>
            <w:r w:rsidR="00402BB7" w:rsidRPr="00402BB7">
              <w:rPr>
                <w:rFonts w:ascii="Sylfaen" w:hAnsi="Sylfaen"/>
                <w:sz w:val="20"/>
                <w:szCs w:val="20"/>
                <w:lang w:val="hy-AM"/>
              </w:rPr>
              <w:t xml:space="preserve"> </w:t>
            </w:r>
            <w:r w:rsidRPr="00214E18">
              <w:rPr>
                <w:rFonts w:ascii="Sylfaen" w:hAnsi="Sylfaen"/>
                <w:sz w:val="20"/>
                <w:szCs w:val="20"/>
                <w:lang w:val="hy-AM"/>
              </w:rPr>
              <w:t>(csdo:VehicleId)</w:t>
            </w:r>
          </w:p>
        </w:tc>
      </w:tr>
      <w:tr w:rsidR="0064324F" w:rsidRPr="00214E18" w14:paraId="72B05FF6" w14:textId="77777777" w:rsidTr="00402BB7">
        <w:tc>
          <w:tcPr>
            <w:tcW w:w="1569" w:type="dxa"/>
            <w:tcBorders>
              <w:left w:val="single" w:sz="4" w:space="0" w:color="auto"/>
            </w:tcBorders>
            <w:shd w:val="clear" w:color="auto" w:fill="FFFFFF"/>
          </w:tcPr>
          <w:p w14:paraId="3A725EB9" w14:textId="77777777" w:rsidR="0064324F" w:rsidRPr="00214E18" w:rsidRDefault="0064324F" w:rsidP="00214E18">
            <w:pPr>
              <w:spacing w:after="120"/>
              <w:rPr>
                <w:rFonts w:ascii="Sylfaen" w:hAnsi="Sylfaen" w:cs="Sylfaen"/>
                <w:sz w:val="20"/>
                <w:szCs w:val="20"/>
              </w:rPr>
            </w:pPr>
          </w:p>
        </w:tc>
        <w:tc>
          <w:tcPr>
            <w:tcW w:w="7797" w:type="dxa"/>
            <w:tcBorders>
              <w:left w:val="single" w:sz="4" w:space="0" w:color="auto"/>
              <w:right w:val="single" w:sz="4" w:space="0" w:color="auto"/>
            </w:tcBorders>
            <w:shd w:val="clear" w:color="auto" w:fill="FFFFFF"/>
            <w:vAlign w:val="bottom"/>
          </w:tcPr>
          <w:p w14:paraId="50A8B18D" w14:textId="77777777" w:rsidR="0064324F" w:rsidRPr="00402BB7" w:rsidRDefault="0064324F" w:rsidP="00402BB7">
            <w:pPr>
              <w:pStyle w:val="Other0"/>
              <w:spacing w:after="120" w:line="240" w:lineRule="auto"/>
              <w:ind w:left="416" w:firstLine="0"/>
              <w:rPr>
                <w:rFonts w:ascii="Sylfaen" w:hAnsi="Sylfaen" w:cs="Sylfaen"/>
                <w:sz w:val="20"/>
                <w:szCs w:val="20"/>
                <w:lang w:val="hy-AM"/>
              </w:rPr>
            </w:pPr>
            <w:r w:rsidRPr="00214E18">
              <w:rPr>
                <w:rFonts w:ascii="Sylfaen" w:hAnsi="Sylfaen"/>
                <w:sz w:val="20"/>
                <w:szCs w:val="20"/>
                <w:lang w:val="hy-AM"/>
              </w:rPr>
              <w:t>«Տրանսպորտային միջոցի թափքի նույնականացման համարը»</w:t>
            </w:r>
            <w:r w:rsidR="00402BB7" w:rsidRPr="00402BB7">
              <w:rPr>
                <w:rFonts w:ascii="Sylfaen" w:hAnsi="Sylfaen"/>
                <w:sz w:val="20"/>
                <w:szCs w:val="20"/>
                <w:lang w:val="hy-AM"/>
              </w:rPr>
              <w:t xml:space="preserve"> </w:t>
            </w:r>
            <w:r w:rsidRPr="00402BB7">
              <w:rPr>
                <w:rFonts w:ascii="Sylfaen" w:hAnsi="Sylfaen"/>
                <w:sz w:val="20"/>
                <w:szCs w:val="20"/>
                <w:lang w:val="hy-AM"/>
              </w:rPr>
              <w:t>(csdo:VehicleBodyId)</w:t>
            </w:r>
          </w:p>
        </w:tc>
      </w:tr>
      <w:tr w:rsidR="0064324F" w:rsidRPr="00214E18" w14:paraId="0D35F48B" w14:textId="77777777" w:rsidTr="00402BB7">
        <w:tc>
          <w:tcPr>
            <w:tcW w:w="1569" w:type="dxa"/>
            <w:tcBorders>
              <w:left w:val="single" w:sz="4" w:space="0" w:color="auto"/>
            </w:tcBorders>
            <w:shd w:val="clear" w:color="auto" w:fill="FFFFFF"/>
          </w:tcPr>
          <w:p w14:paraId="735E563A" w14:textId="77777777" w:rsidR="0064324F" w:rsidRPr="00214E18" w:rsidRDefault="0064324F" w:rsidP="00214E18">
            <w:pPr>
              <w:spacing w:after="120"/>
              <w:rPr>
                <w:rFonts w:ascii="Sylfaen" w:hAnsi="Sylfaen" w:cs="Sylfaen"/>
                <w:sz w:val="20"/>
                <w:szCs w:val="20"/>
              </w:rPr>
            </w:pPr>
          </w:p>
        </w:tc>
        <w:tc>
          <w:tcPr>
            <w:tcW w:w="7797" w:type="dxa"/>
            <w:tcBorders>
              <w:left w:val="single" w:sz="4" w:space="0" w:color="auto"/>
              <w:right w:val="single" w:sz="4" w:space="0" w:color="auto"/>
            </w:tcBorders>
            <w:shd w:val="clear" w:color="auto" w:fill="FFFFFF"/>
          </w:tcPr>
          <w:p w14:paraId="051EE4A3" w14:textId="77777777" w:rsidR="0064324F" w:rsidRPr="00402BB7" w:rsidRDefault="0064324F" w:rsidP="00402BB7">
            <w:pPr>
              <w:pStyle w:val="Other0"/>
              <w:spacing w:after="120" w:line="240" w:lineRule="auto"/>
              <w:ind w:left="416" w:firstLine="0"/>
              <w:rPr>
                <w:rFonts w:ascii="Sylfaen" w:hAnsi="Sylfaen" w:cs="Sylfaen"/>
                <w:sz w:val="20"/>
                <w:szCs w:val="20"/>
                <w:lang w:val="hy-AM"/>
              </w:rPr>
            </w:pPr>
            <w:r w:rsidRPr="00214E18">
              <w:rPr>
                <w:rFonts w:ascii="Sylfaen" w:hAnsi="Sylfaen"/>
                <w:sz w:val="20"/>
                <w:szCs w:val="20"/>
                <w:lang w:val="hy-AM"/>
              </w:rPr>
              <w:t>«Տրանսպորտային միջոցի հենասարքի (շրջանակի) նույնականացման համարը»</w:t>
            </w:r>
            <w:r w:rsidR="00402BB7" w:rsidRPr="00402BB7">
              <w:rPr>
                <w:rFonts w:ascii="Sylfaen" w:hAnsi="Sylfaen"/>
                <w:sz w:val="20"/>
                <w:szCs w:val="20"/>
                <w:lang w:val="hy-AM"/>
              </w:rPr>
              <w:t xml:space="preserve"> </w:t>
            </w:r>
            <w:r w:rsidRPr="00402BB7">
              <w:rPr>
                <w:rFonts w:ascii="Sylfaen" w:hAnsi="Sylfaen"/>
                <w:sz w:val="20"/>
                <w:szCs w:val="20"/>
                <w:lang w:val="hy-AM"/>
              </w:rPr>
              <w:t>(csdo:VehicleChassisId)</w:t>
            </w:r>
          </w:p>
        </w:tc>
      </w:tr>
      <w:tr w:rsidR="0064324F" w:rsidRPr="00214E18" w14:paraId="32AFAAA7" w14:textId="77777777" w:rsidTr="00402BB7">
        <w:tc>
          <w:tcPr>
            <w:tcW w:w="1569" w:type="dxa"/>
            <w:tcBorders>
              <w:top w:val="single" w:sz="4" w:space="0" w:color="auto"/>
              <w:left w:val="single" w:sz="4" w:space="0" w:color="auto"/>
              <w:bottom w:val="single" w:sz="4" w:space="0" w:color="auto"/>
            </w:tcBorders>
            <w:shd w:val="clear" w:color="auto" w:fill="FFFFFF"/>
          </w:tcPr>
          <w:p w14:paraId="69F33C3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5</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335A8511"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մաքսային հայտարարագրի գրանցման համարը» (cacdo:DTMDocDetails) վավերապայմանի կազմում «Տրանսպորտի տեսակի ծածկագիրը» (csdo:UnifiedTransportMode Code) վավերապայմանի արժեքը պետք է համապատասխանի տրանսպորտի տեսակների </w:t>
            </w:r>
            <w:r w:rsidR="00654716" w:rsidRPr="00214E18">
              <w:rPr>
                <w:rFonts w:ascii="Sylfaen" w:hAnsi="Sylfaen"/>
                <w:sz w:val="20"/>
                <w:szCs w:val="20"/>
              </w:rPr>
              <w:t>եւ</w:t>
            </w:r>
            <w:r w:rsidRPr="00214E18">
              <w:rPr>
                <w:rFonts w:ascii="Sylfaen" w:hAnsi="Sylfaen"/>
                <w:sz w:val="20"/>
                <w:szCs w:val="20"/>
              </w:rPr>
              <w:t xml:space="preserve"> ապրանքների փոխադրման դասակարգչին համապատասխան ծածկագրին, իսկ դրա կազմում «Տեղեկագրքի (դասակարգչի) նույնականացուցիչը» (ատրիբուտ codeListld)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214E18" w14:paraId="02B33D3A" w14:textId="77777777" w:rsidTr="00402BB7">
        <w:tc>
          <w:tcPr>
            <w:tcW w:w="1569" w:type="dxa"/>
            <w:tcBorders>
              <w:top w:val="single" w:sz="4" w:space="0" w:color="auto"/>
              <w:left w:val="single" w:sz="4" w:space="0" w:color="auto"/>
            </w:tcBorders>
            <w:shd w:val="clear" w:color="auto" w:fill="FFFFFF"/>
          </w:tcPr>
          <w:p w14:paraId="18329B7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6</w:t>
            </w:r>
          </w:p>
        </w:tc>
        <w:tc>
          <w:tcPr>
            <w:tcW w:w="7797" w:type="dxa"/>
            <w:tcBorders>
              <w:top w:val="single" w:sz="4" w:space="0" w:color="auto"/>
              <w:left w:val="single" w:sz="4" w:space="0" w:color="auto"/>
              <w:right w:val="single" w:sz="4" w:space="0" w:color="auto"/>
            </w:tcBorders>
            <w:shd w:val="clear" w:color="auto" w:fill="FFFFFF"/>
            <w:vAlign w:val="center"/>
          </w:tcPr>
          <w:p w14:paraId="6882F30E"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մաքսային հայտարարագրի գրանցման համարը» վավերապայմանի (cacdo:DTMDocDctails) կազմում «Մաքսային մարմնի ծածկագիրը» վավերապայմանի (csdo:CustomsOfficeCode) արժեքը պետք է համապատասխանի Միության անդամ պետությունների մաքսային մարմինների ծածկագրերի </w:t>
            </w:r>
            <w:r w:rsidR="00654716" w:rsidRPr="00214E18">
              <w:rPr>
                <w:rFonts w:ascii="Sylfaen" w:hAnsi="Sylfaen"/>
                <w:sz w:val="20"/>
                <w:szCs w:val="20"/>
              </w:rPr>
              <w:t>եւ</w:t>
            </w:r>
            <w:r w:rsidRPr="00214E18">
              <w:rPr>
                <w:rFonts w:ascii="Sylfaen" w:hAnsi="Sylfaen"/>
                <w:sz w:val="20"/>
                <w:szCs w:val="20"/>
              </w:rPr>
              <w:t xml:space="preserve"> անվանումների ցանկ պարունակող՝ Միության անդամ պետությունների մաքսային մարմինների դասակարգչին համապատասխան ծածկագրին</w:t>
            </w:r>
          </w:p>
        </w:tc>
      </w:tr>
      <w:tr w:rsidR="0064324F" w:rsidRPr="00214E18" w14:paraId="54636527" w14:textId="77777777" w:rsidTr="00402BB7">
        <w:tc>
          <w:tcPr>
            <w:tcW w:w="1569" w:type="dxa"/>
            <w:tcBorders>
              <w:top w:val="single" w:sz="4" w:space="0" w:color="auto"/>
              <w:left w:val="single" w:sz="4" w:space="0" w:color="auto"/>
            </w:tcBorders>
            <w:shd w:val="clear" w:color="auto" w:fill="FFFFFF"/>
          </w:tcPr>
          <w:p w14:paraId="3140851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7</w:t>
            </w:r>
          </w:p>
        </w:tc>
        <w:tc>
          <w:tcPr>
            <w:tcW w:w="7797" w:type="dxa"/>
            <w:tcBorders>
              <w:top w:val="single" w:sz="4" w:space="0" w:color="auto"/>
              <w:left w:val="single" w:sz="4" w:space="0" w:color="auto"/>
              <w:right w:val="single" w:sz="4" w:space="0" w:color="auto"/>
            </w:tcBorders>
            <w:shd w:val="clear" w:color="auto" w:fill="FFFFFF"/>
            <w:vAlign w:val="center"/>
          </w:tcPr>
          <w:p w14:paraId="133E3427"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(cacdo:TransportMeansIdDetails) վավերապայմանի կազմում</w:t>
            </w:r>
            <w:r w:rsidR="002C5E73">
              <w:rPr>
                <w:rFonts w:ascii="Sylfaen" w:hAnsi="Sylfaen"/>
                <w:sz w:val="20"/>
                <w:szCs w:val="20"/>
              </w:rPr>
              <w:t xml:space="preserve"> </w:t>
            </w:r>
            <w:r w:rsidRPr="00214E18">
              <w:rPr>
                <w:rFonts w:ascii="Sylfaen" w:hAnsi="Sylfaen"/>
                <w:sz w:val="20"/>
                <w:szCs w:val="20"/>
              </w:rPr>
              <w:t>«Տրանսպորտային միջոցի գրանցման համարը» (csdo:TransportMeansRegId) վավերապայմանը պետք է լրացվի</w:t>
            </w:r>
          </w:p>
        </w:tc>
      </w:tr>
      <w:tr w:rsidR="0064324F" w:rsidRPr="00214E18" w14:paraId="1E9A7570" w14:textId="77777777" w:rsidTr="00402BB7">
        <w:tc>
          <w:tcPr>
            <w:tcW w:w="1569" w:type="dxa"/>
            <w:tcBorders>
              <w:top w:val="single" w:sz="4" w:space="0" w:color="auto"/>
              <w:left w:val="single" w:sz="4" w:space="0" w:color="auto"/>
            </w:tcBorders>
            <w:shd w:val="clear" w:color="auto" w:fill="FFFFFF"/>
          </w:tcPr>
          <w:p w14:paraId="042C70B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8</w:t>
            </w:r>
          </w:p>
        </w:tc>
        <w:tc>
          <w:tcPr>
            <w:tcW w:w="7797" w:type="dxa"/>
            <w:tcBorders>
              <w:top w:val="single" w:sz="4" w:space="0" w:color="auto"/>
              <w:left w:val="single" w:sz="4" w:space="0" w:color="auto"/>
              <w:right w:val="single" w:sz="4" w:space="0" w:color="auto"/>
            </w:tcBorders>
            <w:shd w:val="clear" w:color="auto" w:fill="FFFFFF"/>
            <w:vAlign w:val="center"/>
          </w:tcPr>
          <w:p w14:paraId="37ED1DBC" w14:textId="77777777" w:rsidR="0064324F" w:rsidRPr="00214E18" w:rsidRDefault="0064324F" w:rsidP="00402BB7">
            <w:pPr>
              <w:pStyle w:val="Other0"/>
              <w:spacing w:after="120" w:line="240" w:lineRule="auto"/>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(cacdo:DependTransportMeansIdDetails) վավերապայմանը լրացնելիս դրա կազմում պետք է լրացվեն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402BB7" w:rsidRPr="00214E18" w14:paraId="619EE9BC" w14:textId="77777777" w:rsidTr="00402BB7">
        <w:tc>
          <w:tcPr>
            <w:tcW w:w="1569" w:type="dxa"/>
            <w:tcBorders>
              <w:left w:val="single" w:sz="4" w:space="0" w:color="auto"/>
              <w:right w:val="single" w:sz="4" w:space="0" w:color="auto"/>
            </w:tcBorders>
            <w:shd w:val="clear" w:color="auto" w:fill="FFFFFF"/>
          </w:tcPr>
          <w:p w14:paraId="26980FBF"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7" w:type="dxa"/>
            <w:tcBorders>
              <w:left w:val="single" w:sz="4" w:space="0" w:color="auto"/>
              <w:right w:val="single" w:sz="4" w:space="0" w:color="auto"/>
            </w:tcBorders>
            <w:shd w:val="clear" w:color="auto" w:fill="FFFFFF"/>
            <w:vAlign w:val="center"/>
          </w:tcPr>
          <w:p w14:paraId="32A0E5DC" w14:textId="77777777" w:rsidR="00402BB7" w:rsidRPr="00214E18" w:rsidRDefault="00402BB7" w:rsidP="00402BB7">
            <w:pPr>
              <w:pStyle w:val="Other0"/>
              <w:spacing w:after="120" w:line="240" w:lineRule="auto"/>
              <w:ind w:left="416" w:firstLine="0"/>
              <w:rPr>
                <w:rFonts w:ascii="Sylfaen" w:hAnsi="Sylfaen"/>
                <w:sz w:val="20"/>
                <w:szCs w:val="20"/>
              </w:rPr>
            </w:pPr>
            <w:r w:rsidRPr="00214E18">
              <w:rPr>
                <w:rFonts w:ascii="Sylfaen" w:hAnsi="Sylfaen"/>
                <w:sz w:val="20"/>
                <w:szCs w:val="20"/>
              </w:rPr>
              <w:t>«Տրանսպորտային միջոցի նույնականացման համարը»</w:t>
            </w:r>
            <w:r>
              <w:rPr>
                <w:rFonts w:ascii="Sylfaen" w:hAnsi="Sylfaen"/>
                <w:sz w:val="20"/>
                <w:szCs w:val="20"/>
              </w:rPr>
              <w:t xml:space="preserve"> </w:t>
            </w:r>
            <w:r w:rsidRPr="00214E18">
              <w:rPr>
                <w:rFonts w:ascii="Sylfaen" w:hAnsi="Sylfaen"/>
                <w:sz w:val="20"/>
                <w:szCs w:val="20"/>
              </w:rPr>
              <w:t>(csdo:VehicleId)</w:t>
            </w:r>
          </w:p>
        </w:tc>
      </w:tr>
      <w:tr w:rsidR="00402BB7" w:rsidRPr="00214E18" w14:paraId="1598FDB0" w14:textId="77777777" w:rsidTr="00402BB7">
        <w:tc>
          <w:tcPr>
            <w:tcW w:w="1569" w:type="dxa"/>
            <w:tcBorders>
              <w:left w:val="single" w:sz="4" w:space="0" w:color="auto"/>
              <w:right w:val="single" w:sz="4" w:space="0" w:color="auto"/>
            </w:tcBorders>
            <w:shd w:val="clear" w:color="auto" w:fill="FFFFFF"/>
          </w:tcPr>
          <w:p w14:paraId="2879AFB5"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7" w:type="dxa"/>
            <w:tcBorders>
              <w:left w:val="single" w:sz="4" w:space="0" w:color="auto"/>
              <w:right w:val="single" w:sz="4" w:space="0" w:color="auto"/>
            </w:tcBorders>
            <w:shd w:val="clear" w:color="auto" w:fill="FFFFFF"/>
            <w:vAlign w:val="center"/>
          </w:tcPr>
          <w:p w14:paraId="5F56877F" w14:textId="77777777" w:rsidR="00402BB7" w:rsidRPr="00214E18" w:rsidRDefault="00402BB7" w:rsidP="00402BB7">
            <w:pPr>
              <w:pStyle w:val="Other0"/>
              <w:spacing w:after="120" w:line="240" w:lineRule="auto"/>
              <w:ind w:left="416" w:firstLine="0"/>
              <w:rPr>
                <w:rFonts w:ascii="Sylfaen" w:hAnsi="Sylfaen"/>
                <w:sz w:val="20"/>
                <w:szCs w:val="20"/>
              </w:rPr>
            </w:pPr>
            <w:r w:rsidRPr="00214E18">
              <w:rPr>
                <w:rFonts w:ascii="Sylfaen" w:hAnsi="Sylfaen"/>
                <w:sz w:val="20"/>
                <w:szCs w:val="20"/>
              </w:rPr>
              <w:t>«Տրանսպորտային միջոցի թափքի նույնականացման համարը»</w:t>
            </w:r>
            <w:r>
              <w:rPr>
                <w:rFonts w:ascii="Sylfaen" w:hAnsi="Sylfaen"/>
                <w:sz w:val="20"/>
                <w:szCs w:val="20"/>
              </w:rPr>
              <w:t xml:space="preserve"> </w:t>
            </w:r>
            <w:r w:rsidRPr="00214E18">
              <w:rPr>
                <w:rFonts w:ascii="Sylfaen" w:hAnsi="Sylfaen"/>
                <w:sz w:val="20"/>
                <w:szCs w:val="20"/>
              </w:rPr>
              <w:t>(csdo:VehicleBodyId)</w:t>
            </w:r>
          </w:p>
        </w:tc>
      </w:tr>
      <w:tr w:rsidR="00402BB7" w:rsidRPr="00214E18" w14:paraId="24D509B4" w14:textId="77777777" w:rsidTr="00402BB7">
        <w:tc>
          <w:tcPr>
            <w:tcW w:w="1569" w:type="dxa"/>
            <w:tcBorders>
              <w:left w:val="single" w:sz="4" w:space="0" w:color="auto"/>
              <w:bottom w:val="single" w:sz="4" w:space="0" w:color="auto"/>
              <w:right w:val="single" w:sz="4" w:space="0" w:color="auto"/>
            </w:tcBorders>
            <w:shd w:val="clear" w:color="auto" w:fill="FFFFFF"/>
          </w:tcPr>
          <w:p w14:paraId="294907A7"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7" w:type="dxa"/>
            <w:tcBorders>
              <w:left w:val="single" w:sz="4" w:space="0" w:color="auto"/>
              <w:bottom w:val="single" w:sz="4" w:space="0" w:color="auto"/>
              <w:right w:val="single" w:sz="4" w:space="0" w:color="auto"/>
            </w:tcBorders>
            <w:shd w:val="clear" w:color="auto" w:fill="FFFFFF"/>
            <w:vAlign w:val="center"/>
          </w:tcPr>
          <w:p w14:paraId="71B76CC7" w14:textId="77777777" w:rsidR="00402BB7" w:rsidRPr="00214E18" w:rsidRDefault="00402BB7" w:rsidP="00402BB7">
            <w:pPr>
              <w:pStyle w:val="Other0"/>
              <w:spacing w:after="120" w:line="240" w:lineRule="auto"/>
              <w:ind w:left="416" w:firstLine="0"/>
              <w:rPr>
                <w:rFonts w:ascii="Sylfaen" w:hAnsi="Sylfaen"/>
                <w:sz w:val="20"/>
                <w:szCs w:val="20"/>
              </w:rPr>
            </w:pPr>
            <w:r w:rsidRPr="00214E18">
              <w:rPr>
                <w:rFonts w:ascii="Sylfaen" w:hAnsi="Sylfaen"/>
                <w:sz w:val="20"/>
                <w:szCs w:val="20"/>
              </w:rPr>
              <w:t>«Տրանսպորտային միջոցի հենասարքի (շրջանակի) նույնականացման համարը»</w:t>
            </w:r>
            <w:r>
              <w:rPr>
                <w:rFonts w:ascii="Sylfaen" w:hAnsi="Sylfaen"/>
                <w:sz w:val="20"/>
                <w:szCs w:val="20"/>
              </w:rPr>
              <w:t xml:space="preserve"> </w:t>
            </w:r>
            <w:r w:rsidRPr="00214E18">
              <w:rPr>
                <w:rFonts w:ascii="Sylfaen" w:hAnsi="Sylfaen"/>
                <w:sz w:val="20"/>
                <w:szCs w:val="20"/>
              </w:rPr>
              <w:t>(csdo:VehicleChassisId)</w:t>
            </w:r>
          </w:p>
        </w:tc>
      </w:tr>
      <w:tr w:rsidR="0064324F" w:rsidRPr="00214E18" w14:paraId="03891900" w14:textId="77777777" w:rsidTr="00402BB7">
        <w:tc>
          <w:tcPr>
            <w:tcW w:w="1569" w:type="dxa"/>
            <w:tcBorders>
              <w:top w:val="single" w:sz="4" w:space="0" w:color="auto"/>
              <w:left w:val="single" w:sz="4" w:space="0" w:color="auto"/>
            </w:tcBorders>
            <w:shd w:val="clear" w:color="auto" w:fill="FFFFFF"/>
          </w:tcPr>
          <w:p w14:paraId="1BE1F82A"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9</w:t>
            </w:r>
          </w:p>
        </w:tc>
        <w:tc>
          <w:tcPr>
            <w:tcW w:w="7797" w:type="dxa"/>
            <w:tcBorders>
              <w:top w:val="single" w:sz="4" w:space="0" w:color="auto"/>
              <w:left w:val="single" w:sz="4" w:space="0" w:color="auto"/>
              <w:right w:val="single" w:sz="4" w:space="0" w:color="auto"/>
            </w:tcBorders>
            <w:shd w:val="clear" w:color="auto" w:fill="FFFFFF"/>
            <w:vAlign w:val="center"/>
          </w:tcPr>
          <w:p w14:paraId="46FA1875"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(cacdo:DependTransportMeansIdDetails) վավերապայմանը լրացնելիս դրա կազմում «Տրանսպորտային միջոցի գրանցման համարը» (csdo:TransportMeansRegId) վավերապայմանը պետք է լրացվի</w:t>
            </w:r>
          </w:p>
        </w:tc>
      </w:tr>
      <w:tr w:rsidR="0064324F" w:rsidRPr="00214E18" w14:paraId="1F99DBAC" w14:textId="77777777" w:rsidTr="00402BB7">
        <w:tc>
          <w:tcPr>
            <w:tcW w:w="1569" w:type="dxa"/>
            <w:tcBorders>
              <w:top w:val="single" w:sz="4" w:space="0" w:color="auto"/>
              <w:left w:val="single" w:sz="4" w:space="0" w:color="auto"/>
            </w:tcBorders>
            <w:shd w:val="clear" w:color="auto" w:fill="FFFFFF"/>
          </w:tcPr>
          <w:p w14:paraId="3D90B5F8"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10</w:t>
            </w:r>
          </w:p>
        </w:tc>
        <w:tc>
          <w:tcPr>
            <w:tcW w:w="7797" w:type="dxa"/>
            <w:tcBorders>
              <w:top w:val="single" w:sz="4" w:space="0" w:color="auto"/>
              <w:left w:val="single" w:sz="4" w:space="0" w:color="auto"/>
              <w:right w:val="single" w:sz="4" w:space="0" w:color="auto"/>
            </w:tcBorders>
            <w:shd w:val="clear" w:color="auto" w:fill="FFFFFF"/>
            <w:vAlign w:val="center"/>
          </w:tcPr>
          <w:p w14:paraId="73A1C1EF"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գրանցման</w:t>
            </w:r>
            <w:r w:rsidR="002C5E73">
              <w:rPr>
                <w:rFonts w:ascii="Sylfaen" w:hAnsi="Sylfaen"/>
                <w:sz w:val="20"/>
                <w:szCs w:val="20"/>
              </w:rPr>
              <w:t xml:space="preserve"> </w:t>
            </w:r>
            <w:r w:rsidRPr="00214E18">
              <w:rPr>
                <w:rFonts w:ascii="Sylfaen" w:hAnsi="Sylfaen"/>
                <w:sz w:val="20"/>
                <w:szCs w:val="20"/>
              </w:rPr>
              <w:t>մասին տեղեկությունները» վավերապայմանի կազմում պետք է լրացվի հետ</w:t>
            </w:r>
            <w:r w:rsidR="00654716" w:rsidRPr="00214E18">
              <w:rPr>
                <w:rFonts w:ascii="Sylfaen" w:hAnsi="Sylfaen"/>
                <w:sz w:val="20"/>
                <w:szCs w:val="20"/>
              </w:rPr>
              <w:t>եւ</w:t>
            </w:r>
            <w:r w:rsidRPr="00214E18">
              <w:rPr>
                <w:rFonts w:ascii="Sylfaen" w:hAnsi="Sylfaen"/>
                <w:sz w:val="20"/>
                <w:szCs w:val="20"/>
              </w:rPr>
              <w:t>յալ վավերապայմաններից առնվազն մեկը՝</w:t>
            </w:r>
          </w:p>
        </w:tc>
      </w:tr>
      <w:tr w:rsidR="00402BB7" w:rsidRPr="00214E18" w14:paraId="6E6D6BFD" w14:textId="77777777" w:rsidTr="00402BB7">
        <w:tc>
          <w:tcPr>
            <w:tcW w:w="1569" w:type="dxa"/>
            <w:tcBorders>
              <w:left w:val="single" w:sz="4" w:space="0" w:color="auto"/>
              <w:right w:val="single" w:sz="4" w:space="0" w:color="auto"/>
            </w:tcBorders>
            <w:shd w:val="clear" w:color="auto" w:fill="FFFFFF"/>
          </w:tcPr>
          <w:p w14:paraId="6C8D140C"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7" w:type="dxa"/>
            <w:tcBorders>
              <w:left w:val="single" w:sz="4" w:space="0" w:color="auto"/>
              <w:right w:val="single" w:sz="4" w:space="0" w:color="auto"/>
            </w:tcBorders>
            <w:shd w:val="clear" w:color="auto" w:fill="FFFFFF"/>
            <w:vAlign w:val="center"/>
          </w:tcPr>
          <w:p w14:paraId="7B4703E5" w14:textId="77777777" w:rsidR="00402BB7" w:rsidRPr="00214E18" w:rsidRDefault="00402BB7" w:rsidP="00402BB7">
            <w:pPr>
              <w:pStyle w:val="Other0"/>
              <w:spacing w:after="120" w:line="240" w:lineRule="auto"/>
              <w:ind w:left="416" w:firstLine="0"/>
              <w:rPr>
                <w:rFonts w:ascii="Sylfaen" w:hAnsi="Sylfaen"/>
                <w:sz w:val="20"/>
                <w:szCs w:val="20"/>
              </w:rPr>
            </w:pPr>
            <w:r w:rsidRPr="00214E18">
              <w:rPr>
                <w:rFonts w:ascii="Sylfaen" w:hAnsi="Sylfaen"/>
                <w:sz w:val="20"/>
                <w:szCs w:val="20"/>
              </w:rPr>
              <w:t>«Ուղեւորային հայտարարագրի գրանցման համարը»</w:t>
            </w:r>
            <w:r>
              <w:rPr>
                <w:rFonts w:ascii="Sylfaen" w:hAnsi="Sylfaen"/>
                <w:sz w:val="20"/>
                <w:szCs w:val="20"/>
              </w:rPr>
              <w:t xml:space="preserve"> </w:t>
            </w:r>
            <w:r w:rsidRPr="00214E18">
              <w:rPr>
                <w:rFonts w:ascii="Sylfaen" w:hAnsi="Sylfaen"/>
                <w:sz w:val="20"/>
                <w:szCs w:val="20"/>
              </w:rPr>
              <w:t>(cacdo: PassengerDeclarationDetails)</w:t>
            </w:r>
          </w:p>
        </w:tc>
      </w:tr>
      <w:tr w:rsidR="00402BB7" w:rsidRPr="00214E18" w14:paraId="4BB68124" w14:textId="77777777" w:rsidTr="00402BB7">
        <w:tc>
          <w:tcPr>
            <w:tcW w:w="1569" w:type="dxa"/>
            <w:tcBorders>
              <w:left w:val="single" w:sz="4" w:space="0" w:color="auto"/>
              <w:right w:val="single" w:sz="4" w:space="0" w:color="auto"/>
            </w:tcBorders>
            <w:shd w:val="clear" w:color="auto" w:fill="FFFFFF"/>
          </w:tcPr>
          <w:p w14:paraId="76D4B63A"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7" w:type="dxa"/>
            <w:tcBorders>
              <w:left w:val="single" w:sz="4" w:space="0" w:color="auto"/>
              <w:right w:val="single" w:sz="4" w:space="0" w:color="auto"/>
            </w:tcBorders>
            <w:shd w:val="clear" w:color="auto" w:fill="FFFFFF"/>
            <w:vAlign w:val="center"/>
          </w:tcPr>
          <w:p w14:paraId="595FCFDF" w14:textId="77777777" w:rsidR="00402BB7" w:rsidRPr="00214E18" w:rsidRDefault="00402BB7" w:rsidP="00402BB7">
            <w:pPr>
              <w:pStyle w:val="Other0"/>
              <w:spacing w:after="120" w:line="240" w:lineRule="auto"/>
              <w:ind w:left="416" w:firstLine="0"/>
              <w:rPr>
                <w:rFonts w:ascii="Sylfaen" w:hAnsi="Sylfaen"/>
                <w:sz w:val="20"/>
                <w:szCs w:val="20"/>
              </w:rPr>
            </w:pPr>
            <w:r w:rsidRPr="00214E18">
              <w:rPr>
                <w:rFonts w:ascii="Sylfaen" w:hAnsi="Sylfaen"/>
                <w:sz w:val="20"/>
                <w:szCs w:val="20"/>
              </w:rPr>
              <w:t>«Ժամանակավոր ներմուծման</w:t>
            </w:r>
            <w:r w:rsidR="002C5E73">
              <w:rPr>
                <w:rFonts w:ascii="Sylfaen" w:hAnsi="Sylfaen"/>
                <w:sz w:val="20"/>
                <w:szCs w:val="20"/>
              </w:rPr>
              <w:t xml:space="preserve"> </w:t>
            </w:r>
            <w:r w:rsidRPr="00214E18">
              <w:rPr>
                <w:rFonts w:ascii="Sylfaen" w:hAnsi="Sylfaen"/>
                <w:sz w:val="20"/>
                <w:szCs w:val="20"/>
              </w:rPr>
              <w:t>մաքսային գործառնության գրանցման համարը» (cacdo:RegistrationOperationDetails)</w:t>
            </w:r>
          </w:p>
        </w:tc>
      </w:tr>
      <w:tr w:rsidR="00402BB7" w:rsidRPr="00214E18" w14:paraId="7804BBFF" w14:textId="77777777" w:rsidTr="00402BB7">
        <w:tc>
          <w:tcPr>
            <w:tcW w:w="1569" w:type="dxa"/>
            <w:tcBorders>
              <w:left w:val="single" w:sz="4" w:space="0" w:color="auto"/>
              <w:bottom w:val="single" w:sz="4" w:space="0" w:color="auto"/>
              <w:right w:val="single" w:sz="4" w:space="0" w:color="auto"/>
            </w:tcBorders>
            <w:shd w:val="clear" w:color="auto" w:fill="FFFFFF"/>
          </w:tcPr>
          <w:p w14:paraId="338527D5" w14:textId="77777777" w:rsidR="00402BB7" w:rsidRPr="00214E18" w:rsidRDefault="00402BB7" w:rsidP="00214E18">
            <w:pPr>
              <w:pStyle w:val="Other0"/>
              <w:spacing w:after="120" w:line="240" w:lineRule="auto"/>
              <w:ind w:firstLine="0"/>
              <w:jc w:val="center"/>
              <w:rPr>
                <w:rFonts w:ascii="Sylfaen" w:hAnsi="Sylfaen"/>
                <w:sz w:val="20"/>
                <w:szCs w:val="20"/>
              </w:rPr>
            </w:pPr>
          </w:p>
        </w:tc>
        <w:tc>
          <w:tcPr>
            <w:tcW w:w="7797" w:type="dxa"/>
            <w:tcBorders>
              <w:left w:val="single" w:sz="4" w:space="0" w:color="auto"/>
              <w:bottom w:val="single" w:sz="4" w:space="0" w:color="auto"/>
              <w:right w:val="single" w:sz="4" w:space="0" w:color="auto"/>
            </w:tcBorders>
            <w:shd w:val="clear" w:color="auto" w:fill="FFFFFF"/>
            <w:vAlign w:val="center"/>
          </w:tcPr>
          <w:p w14:paraId="1655E37C" w14:textId="77777777" w:rsidR="00402BB7" w:rsidRPr="00214E18" w:rsidRDefault="00402BB7" w:rsidP="00402BB7">
            <w:pPr>
              <w:pStyle w:val="Other0"/>
              <w:spacing w:after="120" w:line="240" w:lineRule="auto"/>
              <w:ind w:left="416" w:firstLine="0"/>
              <w:rPr>
                <w:rFonts w:ascii="Sylfaen" w:hAnsi="Sylfaen"/>
                <w:sz w:val="20"/>
                <w:szCs w:val="20"/>
              </w:rPr>
            </w:pPr>
            <w:r w:rsidRPr="00214E18">
              <w:rPr>
                <w:rFonts w:ascii="Sylfaen" w:hAnsi="Sylfaen"/>
                <w:sz w:val="20"/>
                <w:szCs w:val="20"/>
              </w:rPr>
              <w:t>«Ապրանքների բացթողման համարը» (cacdo:GoodsReleaseldDetails)</w:t>
            </w:r>
          </w:p>
        </w:tc>
      </w:tr>
      <w:tr w:rsidR="0064324F" w:rsidRPr="00214E18" w14:paraId="6C57CF8E" w14:textId="77777777" w:rsidTr="00402BB7">
        <w:tc>
          <w:tcPr>
            <w:tcW w:w="1569" w:type="dxa"/>
            <w:tcBorders>
              <w:top w:val="single" w:sz="4" w:space="0" w:color="auto"/>
              <w:left w:val="single" w:sz="4" w:space="0" w:color="auto"/>
              <w:bottom w:val="single" w:sz="4" w:space="0" w:color="auto"/>
            </w:tcBorders>
            <w:shd w:val="clear" w:color="auto" w:fill="FFFFFF"/>
          </w:tcPr>
          <w:p w14:paraId="68AD2F6D"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11</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57016A4C"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ավորվող արժեք</w:t>
            </w:r>
          </w:p>
        </w:tc>
      </w:tr>
      <w:tr w:rsidR="0064324F" w:rsidRPr="00214E18" w14:paraId="76590C62" w14:textId="77777777" w:rsidTr="00402BB7">
        <w:tc>
          <w:tcPr>
            <w:tcW w:w="1569" w:type="dxa"/>
            <w:tcBorders>
              <w:top w:val="single" w:sz="4" w:space="0" w:color="auto"/>
              <w:left w:val="single" w:sz="4" w:space="0" w:color="auto"/>
            </w:tcBorders>
            <w:shd w:val="clear" w:color="auto" w:fill="FFFFFF"/>
          </w:tcPr>
          <w:p w14:paraId="7FC274A4"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12</w:t>
            </w:r>
          </w:p>
        </w:tc>
        <w:tc>
          <w:tcPr>
            <w:tcW w:w="7797" w:type="dxa"/>
            <w:tcBorders>
              <w:top w:val="single" w:sz="4" w:space="0" w:color="auto"/>
              <w:left w:val="single" w:sz="4" w:space="0" w:color="auto"/>
              <w:right w:val="single" w:sz="4" w:space="0" w:color="auto"/>
            </w:tcBorders>
            <w:shd w:val="clear" w:color="auto" w:fill="FFFFFF"/>
            <w:vAlign w:val="center"/>
          </w:tcPr>
          <w:p w14:paraId="6201B3BC"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վավերապայմանն իր կազմում պետք է պարունակի 1՝ «Տրանսպորտային միջոցների ժամանակավոր ներմուծման</w:t>
            </w:r>
            <w:r w:rsidR="002C5E73">
              <w:rPr>
                <w:rFonts w:ascii="Sylfaen" w:hAnsi="Sylfaen"/>
                <w:sz w:val="20"/>
                <w:szCs w:val="20"/>
              </w:rPr>
              <w:t xml:space="preserve"> </w:t>
            </w:r>
            <w:r w:rsidRPr="00214E18">
              <w:rPr>
                <w:rFonts w:ascii="Sylfaen" w:hAnsi="Sylfaen"/>
                <w:sz w:val="20"/>
                <w:szCs w:val="20"/>
              </w:rPr>
              <w:t>(արտահանման) ժամանակ մաքսային գործառնությունների մասին տեղեկությունները» (cacdo:TIEOperationsDetails) վավերապայմանը</w:t>
            </w:r>
          </w:p>
        </w:tc>
      </w:tr>
      <w:tr w:rsidR="0064324F" w:rsidRPr="00214E18" w14:paraId="0F0BB342" w14:textId="77777777" w:rsidTr="00402BB7">
        <w:tc>
          <w:tcPr>
            <w:tcW w:w="1569" w:type="dxa"/>
            <w:tcBorders>
              <w:top w:val="single" w:sz="4" w:space="0" w:color="auto"/>
              <w:left w:val="single" w:sz="4" w:space="0" w:color="auto"/>
            </w:tcBorders>
            <w:shd w:val="clear" w:color="auto" w:fill="FFFFFF"/>
          </w:tcPr>
          <w:p w14:paraId="513D0AAE"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13</w:t>
            </w:r>
          </w:p>
        </w:tc>
        <w:tc>
          <w:tcPr>
            <w:tcW w:w="7797" w:type="dxa"/>
            <w:tcBorders>
              <w:top w:val="single" w:sz="4" w:space="0" w:color="auto"/>
              <w:left w:val="single" w:sz="4" w:space="0" w:color="auto"/>
              <w:right w:val="single" w:sz="4" w:space="0" w:color="auto"/>
            </w:tcBorders>
            <w:shd w:val="clear" w:color="auto" w:fill="FFFFFF"/>
            <w:vAlign w:val="center"/>
          </w:tcPr>
          <w:p w14:paraId="2DCF9173"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«ԱՕՏՄ-ի (ՄՓՏՄ-ի) ժամանակավոր ներմուծումը (արտահանումը) եզրափակելու մասին տեղեկությունները» (cacdo:TIECloseDetails) վավերապայմանը պետք է լրացվի</w:t>
            </w:r>
          </w:p>
        </w:tc>
      </w:tr>
      <w:tr w:rsidR="0064324F" w:rsidRPr="00214E18" w14:paraId="7D913F1E" w14:textId="77777777" w:rsidTr="00402BB7">
        <w:tc>
          <w:tcPr>
            <w:tcW w:w="1569" w:type="dxa"/>
            <w:tcBorders>
              <w:top w:val="single" w:sz="4" w:space="0" w:color="auto"/>
              <w:left w:val="single" w:sz="4" w:space="0" w:color="auto"/>
            </w:tcBorders>
            <w:shd w:val="clear" w:color="auto" w:fill="FFFFFF"/>
          </w:tcPr>
          <w:p w14:paraId="4EE8B39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14</w:t>
            </w:r>
          </w:p>
        </w:tc>
        <w:tc>
          <w:tcPr>
            <w:tcW w:w="7797" w:type="dxa"/>
            <w:tcBorders>
              <w:top w:val="single" w:sz="4" w:space="0" w:color="auto"/>
              <w:left w:val="single" w:sz="4" w:space="0" w:color="auto"/>
              <w:right w:val="single" w:sz="4" w:space="0" w:color="auto"/>
            </w:tcBorders>
            <w:shd w:val="clear" w:color="auto" w:fill="FFFFFF"/>
            <w:vAlign w:val="center"/>
          </w:tcPr>
          <w:p w14:paraId="503E3558"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«ԱՕՏՄ-ի (ՄՓՏՄ-ի) ժամանակավոր ներմուծման երկարաձգումը» (cacdo:TIEExtensionDetails) վավերապայմանը չի լրացվում</w:t>
            </w:r>
          </w:p>
        </w:tc>
      </w:tr>
      <w:tr w:rsidR="0064324F" w:rsidRPr="00214E18" w14:paraId="269749C1" w14:textId="77777777" w:rsidTr="00402BB7">
        <w:tc>
          <w:tcPr>
            <w:tcW w:w="1569" w:type="dxa"/>
            <w:tcBorders>
              <w:top w:val="single" w:sz="4" w:space="0" w:color="auto"/>
              <w:left w:val="single" w:sz="4" w:space="0" w:color="auto"/>
            </w:tcBorders>
            <w:shd w:val="clear" w:color="auto" w:fill="FFFFFF"/>
          </w:tcPr>
          <w:p w14:paraId="482F4D0C"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15</w:t>
            </w:r>
          </w:p>
        </w:tc>
        <w:tc>
          <w:tcPr>
            <w:tcW w:w="7797" w:type="dxa"/>
            <w:tcBorders>
              <w:top w:val="single" w:sz="4" w:space="0" w:color="auto"/>
              <w:left w:val="single" w:sz="4" w:space="0" w:color="auto"/>
              <w:right w:val="single" w:sz="4" w:space="0" w:color="auto"/>
            </w:tcBorders>
            <w:shd w:val="clear" w:color="auto" w:fill="FFFFFF"/>
            <w:vAlign w:val="center"/>
          </w:tcPr>
          <w:p w14:paraId="59AB959B"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w:t>
            </w:r>
            <w:r w:rsidR="002C5E73">
              <w:rPr>
                <w:rFonts w:ascii="Sylfaen" w:hAnsi="Sylfaen"/>
                <w:sz w:val="20"/>
                <w:szCs w:val="20"/>
              </w:rPr>
              <w:t xml:space="preserve"> </w:t>
            </w:r>
            <w:r w:rsidRPr="00214E18">
              <w:rPr>
                <w:rFonts w:ascii="Sylfaen" w:hAnsi="Sylfaen"/>
                <w:sz w:val="20"/>
                <w:szCs w:val="20"/>
              </w:rPr>
              <w:t>«ՄՓՏՄ-ն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չի լրացվում</w:t>
            </w:r>
          </w:p>
        </w:tc>
      </w:tr>
      <w:tr w:rsidR="0064324F" w:rsidRPr="00214E18" w14:paraId="59F31D1A" w14:textId="77777777" w:rsidTr="00402BB7">
        <w:tc>
          <w:tcPr>
            <w:tcW w:w="1569" w:type="dxa"/>
            <w:tcBorders>
              <w:top w:val="single" w:sz="4" w:space="0" w:color="auto"/>
              <w:left w:val="single" w:sz="4" w:space="0" w:color="auto"/>
            </w:tcBorders>
            <w:shd w:val="clear" w:color="auto" w:fill="FFFFFF"/>
          </w:tcPr>
          <w:p w14:paraId="14F540EA"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16</w:t>
            </w:r>
          </w:p>
        </w:tc>
        <w:tc>
          <w:tcPr>
            <w:tcW w:w="7797" w:type="dxa"/>
            <w:tcBorders>
              <w:top w:val="single" w:sz="4" w:space="0" w:color="auto"/>
              <w:left w:val="single" w:sz="4" w:space="0" w:color="auto"/>
              <w:right w:val="single" w:sz="4" w:space="0" w:color="auto"/>
            </w:tcBorders>
            <w:shd w:val="clear" w:color="auto" w:fill="FFFFFF"/>
            <w:vAlign w:val="bottom"/>
          </w:tcPr>
          <w:p w14:paraId="1FC815A5"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«ԱՕՏՄ-ի (ՄՓՏՄ-ի) ժամանակավոր ներմուծումն ավարտելու մասին տեղեկությունները» (cacdo:TIECloseDetails) վավերապայմանի կազմում պետք է լրացվի հետ</w:t>
            </w:r>
            <w:r w:rsidR="00654716" w:rsidRPr="00214E18">
              <w:rPr>
                <w:rFonts w:ascii="Sylfaen" w:hAnsi="Sylfaen"/>
                <w:sz w:val="20"/>
                <w:szCs w:val="20"/>
              </w:rPr>
              <w:t>եւ</w:t>
            </w:r>
            <w:r w:rsidRPr="00214E18">
              <w:rPr>
                <w:rFonts w:ascii="Sylfaen" w:hAnsi="Sylfaen"/>
                <w:sz w:val="20"/>
                <w:szCs w:val="20"/>
              </w:rPr>
              <w:t>յալ վավերապայմաններից առնվազն մեկը՝</w:t>
            </w:r>
          </w:p>
        </w:tc>
      </w:tr>
      <w:tr w:rsidR="0064324F" w:rsidRPr="00214E18" w14:paraId="67CE836E" w14:textId="77777777" w:rsidTr="00402BB7">
        <w:tc>
          <w:tcPr>
            <w:tcW w:w="1569" w:type="dxa"/>
            <w:tcBorders>
              <w:left w:val="single" w:sz="4" w:space="0" w:color="auto"/>
            </w:tcBorders>
            <w:shd w:val="clear" w:color="auto" w:fill="FFFFFF"/>
          </w:tcPr>
          <w:p w14:paraId="5EB05732" w14:textId="77777777" w:rsidR="0064324F" w:rsidRPr="00214E18" w:rsidRDefault="0064324F" w:rsidP="00214E18">
            <w:pPr>
              <w:spacing w:after="120"/>
              <w:rPr>
                <w:rFonts w:ascii="Sylfaen" w:hAnsi="Sylfaen" w:cs="Sylfaen"/>
                <w:sz w:val="20"/>
                <w:szCs w:val="20"/>
              </w:rPr>
            </w:pPr>
          </w:p>
        </w:tc>
        <w:tc>
          <w:tcPr>
            <w:tcW w:w="7797" w:type="dxa"/>
            <w:tcBorders>
              <w:left w:val="single" w:sz="4" w:space="0" w:color="auto"/>
              <w:right w:val="single" w:sz="4" w:space="0" w:color="auto"/>
            </w:tcBorders>
            <w:shd w:val="clear" w:color="auto" w:fill="FFFFFF"/>
            <w:vAlign w:val="bottom"/>
          </w:tcPr>
          <w:p w14:paraId="2E0DF075" w14:textId="77777777" w:rsidR="0064324F" w:rsidRPr="00214E18" w:rsidRDefault="0064324F" w:rsidP="00402BB7">
            <w:pPr>
              <w:pStyle w:val="Other0"/>
              <w:spacing w:after="120" w:line="240" w:lineRule="auto"/>
              <w:ind w:left="416" w:firstLine="0"/>
              <w:rPr>
                <w:rFonts w:ascii="Sylfaen" w:hAnsi="Sylfaen" w:cs="Sylfaen"/>
                <w:sz w:val="20"/>
                <w:szCs w:val="20"/>
                <w:lang w:val="hy-AM"/>
              </w:rPr>
            </w:pPr>
            <w:r w:rsidRPr="00214E18">
              <w:rPr>
                <w:rFonts w:ascii="Sylfaen" w:hAnsi="Sylfaen"/>
                <w:sz w:val="20"/>
                <w:szCs w:val="20"/>
                <w:lang w:val="hy-AM"/>
              </w:rPr>
              <w:t>«Ուղ</w:t>
            </w:r>
            <w:r w:rsidR="00654716" w:rsidRPr="00214E18">
              <w:rPr>
                <w:rFonts w:ascii="Sylfaen" w:hAnsi="Sylfaen"/>
                <w:sz w:val="20"/>
                <w:szCs w:val="20"/>
                <w:lang w:val="hy-AM"/>
              </w:rPr>
              <w:t>եւ</w:t>
            </w:r>
            <w:r w:rsidRPr="00214E18">
              <w:rPr>
                <w:rFonts w:ascii="Sylfaen" w:hAnsi="Sylfaen"/>
                <w:sz w:val="20"/>
                <w:szCs w:val="20"/>
                <w:lang w:val="hy-AM"/>
              </w:rPr>
              <w:t>որային հայտարարագրի գրանցման համարը»</w:t>
            </w:r>
            <w:r w:rsidR="00402BB7" w:rsidRPr="00402BB7">
              <w:rPr>
                <w:rFonts w:ascii="Sylfaen" w:hAnsi="Sylfaen"/>
                <w:sz w:val="20"/>
                <w:szCs w:val="20"/>
                <w:lang w:val="hy-AM"/>
              </w:rPr>
              <w:t xml:space="preserve"> </w:t>
            </w:r>
            <w:r w:rsidRPr="00214E18">
              <w:rPr>
                <w:rFonts w:ascii="Sylfaen" w:hAnsi="Sylfaen"/>
                <w:sz w:val="20"/>
                <w:szCs w:val="20"/>
                <w:lang w:val="hy-AM"/>
              </w:rPr>
              <w:t>(cacdo:PassengerDeclarationDetails)</w:t>
            </w:r>
          </w:p>
        </w:tc>
      </w:tr>
      <w:tr w:rsidR="0064324F" w:rsidRPr="00214E18" w14:paraId="6DC07F1E" w14:textId="77777777" w:rsidTr="00402BB7">
        <w:tc>
          <w:tcPr>
            <w:tcW w:w="1569" w:type="dxa"/>
            <w:tcBorders>
              <w:left w:val="single" w:sz="4" w:space="0" w:color="auto"/>
            </w:tcBorders>
            <w:shd w:val="clear" w:color="auto" w:fill="FFFFFF"/>
          </w:tcPr>
          <w:p w14:paraId="78950560" w14:textId="77777777" w:rsidR="0064324F" w:rsidRPr="00214E18" w:rsidRDefault="0064324F" w:rsidP="00214E18">
            <w:pPr>
              <w:spacing w:after="120"/>
              <w:rPr>
                <w:rFonts w:ascii="Sylfaen" w:hAnsi="Sylfaen" w:cs="Sylfaen"/>
                <w:sz w:val="20"/>
                <w:szCs w:val="20"/>
              </w:rPr>
            </w:pPr>
          </w:p>
        </w:tc>
        <w:tc>
          <w:tcPr>
            <w:tcW w:w="7797" w:type="dxa"/>
            <w:tcBorders>
              <w:left w:val="single" w:sz="4" w:space="0" w:color="auto"/>
              <w:right w:val="single" w:sz="4" w:space="0" w:color="auto"/>
            </w:tcBorders>
            <w:shd w:val="clear" w:color="auto" w:fill="FFFFFF"/>
            <w:vAlign w:val="bottom"/>
          </w:tcPr>
          <w:p w14:paraId="07FC1BBB" w14:textId="77777777" w:rsidR="0064324F" w:rsidRPr="00402BB7" w:rsidRDefault="0064324F" w:rsidP="00402BB7">
            <w:pPr>
              <w:pStyle w:val="Other0"/>
              <w:spacing w:after="120" w:line="240" w:lineRule="auto"/>
              <w:ind w:left="416" w:firstLine="0"/>
              <w:rPr>
                <w:rFonts w:ascii="Sylfaen" w:hAnsi="Sylfaen" w:cs="Sylfaen"/>
                <w:sz w:val="20"/>
                <w:szCs w:val="20"/>
                <w:lang w:val="hy-AM"/>
              </w:rPr>
            </w:pPr>
            <w:r w:rsidRPr="00214E18">
              <w:rPr>
                <w:rFonts w:ascii="Sylfaen" w:hAnsi="Sylfaen"/>
                <w:sz w:val="20"/>
                <w:szCs w:val="20"/>
                <w:lang w:val="hy-AM"/>
              </w:rPr>
              <w:t>«Ժամանակավոր ներմուծումն ավարտելու մաքսային գործառնությունը»</w:t>
            </w:r>
            <w:r w:rsidR="00402BB7" w:rsidRPr="00402BB7">
              <w:rPr>
                <w:rFonts w:ascii="Sylfaen" w:hAnsi="Sylfaen"/>
                <w:sz w:val="20"/>
                <w:szCs w:val="20"/>
                <w:lang w:val="hy-AM"/>
              </w:rPr>
              <w:t xml:space="preserve"> </w:t>
            </w:r>
            <w:r w:rsidRPr="00402BB7">
              <w:rPr>
                <w:rFonts w:ascii="Sylfaen" w:hAnsi="Sylfaen"/>
                <w:sz w:val="20"/>
                <w:szCs w:val="20"/>
                <w:lang w:val="hy-AM"/>
              </w:rPr>
              <w:t>(cacdo:CloseOperationDetails)</w:t>
            </w:r>
          </w:p>
        </w:tc>
      </w:tr>
      <w:tr w:rsidR="0064324F" w:rsidRPr="00214E18" w14:paraId="271BD440" w14:textId="77777777" w:rsidTr="00402BB7">
        <w:tc>
          <w:tcPr>
            <w:tcW w:w="1569" w:type="dxa"/>
            <w:tcBorders>
              <w:left w:val="single" w:sz="4" w:space="0" w:color="auto"/>
            </w:tcBorders>
            <w:shd w:val="clear" w:color="auto" w:fill="FFFFFF"/>
          </w:tcPr>
          <w:p w14:paraId="0CD985DB" w14:textId="77777777" w:rsidR="0064324F" w:rsidRPr="00214E18" w:rsidRDefault="0064324F" w:rsidP="00214E18">
            <w:pPr>
              <w:spacing w:after="120"/>
              <w:rPr>
                <w:rFonts w:ascii="Sylfaen" w:hAnsi="Sylfaen" w:cs="Sylfaen"/>
                <w:sz w:val="20"/>
                <w:szCs w:val="20"/>
              </w:rPr>
            </w:pPr>
          </w:p>
        </w:tc>
        <w:tc>
          <w:tcPr>
            <w:tcW w:w="7797" w:type="dxa"/>
            <w:tcBorders>
              <w:left w:val="single" w:sz="4" w:space="0" w:color="auto"/>
              <w:right w:val="single" w:sz="4" w:space="0" w:color="auto"/>
            </w:tcBorders>
            <w:shd w:val="clear" w:color="auto" w:fill="FFFFFF"/>
          </w:tcPr>
          <w:p w14:paraId="0FF0E207" w14:textId="77777777" w:rsidR="0064324F" w:rsidRPr="00214E18" w:rsidRDefault="0064324F" w:rsidP="00402BB7">
            <w:pPr>
              <w:pStyle w:val="Other0"/>
              <w:spacing w:after="120" w:line="240" w:lineRule="auto"/>
              <w:ind w:left="416" w:firstLine="0"/>
              <w:rPr>
                <w:rFonts w:ascii="Sylfaen" w:hAnsi="Sylfaen" w:cs="Sylfaen"/>
                <w:sz w:val="20"/>
                <w:szCs w:val="20"/>
                <w:lang w:val="hy-AM"/>
              </w:rPr>
            </w:pPr>
            <w:r w:rsidRPr="00214E18">
              <w:rPr>
                <w:rFonts w:ascii="Sylfaen" w:hAnsi="Sylfaen"/>
                <w:sz w:val="20"/>
                <w:szCs w:val="20"/>
                <w:lang w:val="hy-AM"/>
              </w:rPr>
              <w:t>«Ապրանքների բացթողման համարը» (cacdo:GoodsReleaseldDetails)</w:t>
            </w:r>
          </w:p>
        </w:tc>
      </w:tr>
      <w:tr w:rsidR="0064324F" w:rsidRPr="00214E18" w14:paraId="4C374616" w14:textId="77777777" w:rsidTr="00402BB7">
        <w:tc>
          <w:tcPr>
            <w:tcW w:w="1569" w:type="dxa"/>
            <w:tcBorders>
              <w:top w:val="single" w:sz="4" w:space="0" w:color="auto"/>
              <w:left w:val="single" w:sz="4" w:space="0" w:color="auto"/>
            </w:tcBorders>
            <w:shd w:val="clear" w:color="auto" w:fill="FFFFFF"/>
          </w:tcPr>
          <w:p w14:paraId="71AA6D7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17</w:t>
            </w:r>
          </w:p>
        </w:tc>
        <w:tc>
          <w:tcPr>
            <w:tcW w:w="7797" w:type="dxa"/>
            <w:tcBorders>
              <w:top w:val="single" w:sz="4" w:space="0" w:color="auto"/>
              <w:left w:val="single" w:sz="4" w:space="0" w:color="auto"/>
              <w:right w:val="single" w:sz="4" w:space="0" w:color="auto"/>
            </w:tcBorders>
            <w:shd w:val="clear" w:color="auto" w:fill="FFFFFF"/>
            <w:vAlign w:val="center"/>
          </w:tcPr>
          <w:p w14:paraId="32359238" w14:textId="77777777" w:rsidR="0064324F" w:rsidRPr="00214E18" w:rsidRDefault="0064324F" w:rsidP="00402BB7">
            <w:pPr>
              <w:pStyle w:val="Other0"/>
              <w:spacing w:after="120" w:line="240" w:lineRule="auto"/>
              <w:ind w:hanging="9"/>
              <w:rPr>
                <w:rFonts w:ascii="Sylfaen" w:hAnsi="Sylfaen" w:cs="Sylfaen"/>
                <w:sz w:val="20"/>
                <w:szCs w:val="20"/>
              </w:rPr>
            </w:pPr>
            <w:r w:rsidRPr="00214E18">
              <w:rPr>
                <w:rFonts w:ascii="Sylfaen" w:hAnsi="Sylfaen"/>
                <w:sz w:val="20"/>
                <w:szCs w:val="20"/>
              </w:rPr>
              <w:t>«Ժամանակավոր ներմուծումն ավարտելու մաքսային գործառնությունը» (cacdo:CloseOperationDetails) վավերապայմանը լրացնելիս դրա կազմում առկա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ավորված արժեքը</w:t>
            </w:r>
          </w:p>
        </w:tc>
      </w:tr>
      <w:tr w:rsidR="0064324F" w:rsidRPr="00214E18" w14:paraId="5A0A96EA" w14:textId="77777777" w:rsidTr="00402BB7">
        <w:tc>
          <w:tcPr>
            <w:tcW w:w="1569" w:type="dxa"/>
            <w:tcBorders>
              <w:top w:val="single" w:sz="4" w:space="0" w:color="auto"/>
              <w:left w:val="single" w:sz="4" w:space="0" w:color="auto"/>
              <w:bottom w:val="single" w:sz="4" w:space="0" w:color="auto"/>
            </w:tcBorders>
            <w:shd w:val="clear" w:color="auto" w:fill="FFFFFF"/>
          </w:tcPr>
          <w:p w14:paraId="7F88885D"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18</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33E457D7" w14:textId="77777777" w:rsidR="0064324F" w:rsidRPr="00214E18" w:rsidRDefault="0064324F" w:rsidP="00402BB7">
            <w:pPr>
              <w:pStyle w:val="Other0"/>
              <w:spacing w:after="120" w:line="240" w:lineRule="auto"/>
              <w:ind w:hanging="9"/>
              <w:rPr>
                <w:rFonts w:ascii="Sylfaen" w:hAnsi="Sylfaen" w:cs="Sylfaen"/>
                <w:sz w:val="20"/>
                <w:szCs w:val="20"/>
              </w:rPr>
            </w:pPr>
            <w:r w:rsidRPr="00214E18">
              <w:rPr>
                <w:rFonts w:ascii="Sylfaen" w:hAnsi="Sylfaen"/>
                <w:sz w:val="20"/>
                <w:szCs w:val="20"/>
              </w:rPr>
              <w:t>«Մաքսային մարմնի պաշտոնատար անձ» (cacdo:CustomsPersonDetails)</w:t>
            </w:r>
            <w:r w:rsidR="002C5E73">
              <w:rPr>
                <w:rFonts w:ascii="Sylfaen" w:hAnsi="Sylfaen"/>
                <w:sz w:val="20"/>
                <w:szCs w:val="20"/>
              </w:rPr>
              <w:t xml:space="preserve"> </w:t>
            </w:r>
            <w:r w:rsidRPr="00214E18">
              <w:rPr>
                <w:rFonts w:ascii="Sylfaen" w:hAnsi="Sylfaen"/>
                <w:sz w:val="20"/>
                <w:szCs w:val="20"/>
              </w:rPr>
              <w:t>վավերապայմանը լրացնելիս դրա կազմում առկա «Մաքսային մարմնի պաշտոնատար անձի ԱՀԿ-ի համարը» (casdo:LNPIdentifier) վավերապայմանը պետք է լրացված լինի</w:t>
            </w:r>
          </w:p>
        </w:tc>
      </w:tr>
      <w:tr w:rsidR="0064324F" w:rsidRPr="00214E18" w14:paraId="095190B8" w14:textId="77777777" w:rsidTr="00654716">
        <w:tc>
          <w:tcPr>
            <w:tcW w:w="1569" w:type="dxa"/>
            <w:tcBorders>
              <w:top w:val="single" w:sz="4" w:space="0" w:color="auto"/>
              <w:left w:val="single" w:sz="4" w:space="0" w:color="auto"/>
            </w:tcBorders>
          </w:tcPr>
          <w:p w14:paraId="634C779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19</w:t>
            </w:r>
          </w:p>
        </w:tc>
        <w:tc>
          <w:tcPr>
            <w:tcW w:w="7797" w:type="dxa"/>
            <w:tcBorders>
              <w:top w:val="single" w:sz="4" w:space="0" w:color="auto"/>
              <w:left w:val="single" w:sz="4" w:space="0" w:color="auto"/>
              <w:right w:val="single" w:sz="4" w:space="0" w:color="auto"/>
            </w:tcBorders>
          </w:tcPr>
          <w:p w14:paraId="07956508" w14:textId="77777777" w:rsidR="0064324F" w:rsidRPr="00214E18" w:rsidRDefault="0064324F" w:rsidP="00402BB7">
            <w:pPr>
              <w:pStyle w:val="Other0"/>
              <w:spacing w:after="120" w:line="240" w:lineRule="auto"/>
              <w:ind w:hanging="9"/>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 (cacdo:TIEProcedureDetails) վավերապայմանի կազմում</w:t>
            </w:r>
            <w:r w:rsidR="002C5E73">
              <w:rPr>
                <w:rFonts w:ascii="Sylfaen" w:hAnsi="Sylfaen"/>
                <w:sz w:val="20"/>
                <w:szCs w:val="20"/>
              </w:rPr>
              <w:t xml:space="preserve"> </w:t>
            </w:r>
            <w:r w:rsidRPr="00214E18">
              <w:rPr>
                <w:rFonts w:ascii="Sylfaen" w:hAnsi="Sylfaen"/>
                <w:sz w:val="20"/>
                <w:szCs w:val="20"/>
              </w:rPr>
              <w:t>«Տրանսպորտային միջոցի ժամանակավոր ներմուծման կիրառական կարգավիճակի ծածկագիրը» (casdo:TIEStatusCode) վավերապայմանը չի լրացվում</w:t>
            </w:r>
          </w:p>
        </w:tc>
      </w:tr>
      <w:tr w:rsidR="0064324F" w:rsidRPr="00214E18" w14:paraId="7B47DE77" w14:textId="77777777" w:rsidTr="00654716">
        <w:tc>
          <w:tcPr>
            <w:tcW w:w="1569" w:type="dxa"/>
            <w:tcBorders>
              <w:top w:val="single" w:sz="4" w:space="0" w:color="auto"/>
              <w:left w:val="single" w:sz="4" w:space="0" w:color="auto"/>
              <w:bottom w:val="single" w:sz="4" w:space="0" w:color="auto"/>
            </w:tcBorders>
          </w:tcPr>
          <w:p w14:paraId="192987C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20</w:t>
            </w:r>
          </w:p>
        </w:tc>
        <w:tc>
          <w:tcPr>
            <w:tcW w:w="7797" w:type="dxa"/>
            <w:tcBorders>
              <w:top w:val="single" w:sz="4" w:space="0" w:color="auto"/>
              <w:left w:val="single" w:sz="4" w:space="0" w:color="auto"/>
              <w:bottom w:val="single" w:sz="4" w:space="0" w:color="auto"/>
              <w:right w:val="single" w:sz="4" w:space="0" w:color="auto"/>
            </w:tcBorders>
          </w:tcPr>
          <w:p w14:paraId="694AF28C" w14:textId="77777777" w:rsidR="0064324F" w:rsidRPr="00214E18" w:rsidRDefault="0064324F" w:rsidP="00402BB7">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 «Ժամանակավոր ներմուծման ժամկետը» (casdo:TempImportLimitDate) վավերապայմանը չի լրացվում</w:t>
            </w:r>
          </w:p>
        </w:tc>
      </w:tr>
    </w:tbl>
    <w:p w14:paraId="0F2E73DE" w14:textId="77777777" w:rsidR="0064324F" w:rsidRPr="00654716" w:rsidRDefault="0064324F" w:rsidP="0064324F">
      <w:pPr>
        <w:pStyle w:val="BodyText1"/>
        <w:spacing w:after="160"/>
        <w:ind w:firstLine="720"/>
        <w:jc w:val="both"/>
        <w:rPr>
          <w:rFonts w:ascii="Sylfaen" w:hAnsi="Sylfaen" w:cs="Sylfaen"/>
          <w:sz w:val="24"/>
          <w:szCs w:val="24"/>
          <w:shd w:val="clear" w:color="auto" w:fill="FFFFFF"/>
        </w:rPr>
      </w:pPr>
    </w:p>
    <w:p w14:paraId="041FD036" w14:textId="77777777" w:rsidR="0064324F" w:rsidRPr="00654716" w:rsidRDefault="0064324F" w:rsidP="00214E18">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38.</w:t>
      </w:r>
      <w:r w:rsidR="00214E18">
        <w:rPr>
          <w:rFonts w:ascii="Sylfaen" w:hAnsi="Sylfaen"/>
          <w:sz w:val="24"/>
          <w:szCs w:val="24"/>
        </w:rPr>
        <w:tab/>
      </w:r>
      <w:r w:rsidRPr="00654716">
        <w:rPr>
          <w:rFonts w:ascii="Sylfaen" w:hAnsi="Sylfaen"/>
          <w:sz w:val="24"/>
          <w:szCs w:val="24"/>
        </w:rPr>
        <w:t>«ԱՕՏՄ-ի ժամանակավոր ներմուծման ժամկետը երկարաձգելու մասին փոփոխված տեղեկությունները» հաղորդագրությամբ (P.CP.04.MSG.005)</w:t>
      </w:r>
      <w:r w:rsidR="002C5E73">
        <w:rPr>
          <w:rFonts w:ascii="Sylfaen" w:hAnsi="Sylfaen"/>
          <w:sz w:val="24"/>
          <w:szCs w:val="24"/>
        </w:rPr>
        <w:t xml:space="preserve"> </w:t>
      </w:r>
      <w:r w:rsidRPr="00654716">
        <w:rPr>
          <w:rFonts w:ascii="Sylfaen" w:hAnsi="Sylfaen"/>
          <w:sz w:val="24"/>
          <w:szCs w:val="24"/>
        </w:rPr>
        <w:t>փոխանցվող «Տրանսպորտային միջոցի ժամանակավոր ներմուծման մասին տեղեկությունները» էլեկտրոնային փաստաթղթերի (տեղեկությունների) (R.CA.CP.03.005) վավերապայմանների լրացմանը ներկայացվող պահանջները բերված են 27-րդ աղյուսակում:</w:t>
      </w:r>
    </w:p>
    <w:p w14:paraId="538362CF" w14:textId="77777777" w:rsidR="0064324F" w:rsidRPr="00654716" w:rsidRDefault="0064324F" w:rsidP="0064324F">
      <w:pPr>
        <w:pStyle w:val="BodyText1"/>
        <w:spacing w:after="160"/>
        <w:ind w:firstLine="0"/>
        <w:jc w:val="right"/>
        <w:rPr>
          <w:rFonts w:ascii="Sylfaen" w:hAnsi="Sylfaen" w:cs="Sylfaen"/>
          <w:sz w:val="24"/>
          <w:szCs w:val="24"/>
        </w:rPr>
      </w:pPr>
      <w:r w:rsidRPr="00654716">
        <w:rPr>
          <w:rFonts w:ascii="Sylfaen" w:hAnsi="Sylfaen"/>
          <w:sz w:val="24"/>
          <w:szCs w:val="24"/>
        </w:rPr>
        <w:t>Աղյուսակ 27</w:t>
      </w:r>
    </w:p>
    <w:p w14:paraId="72728C11" w14:textId="77777777" w:rsidR="0064324F" w:rsidRPr="00654716" w:rsidRDefault="0064324F" w:rsidP="0064324F">
      <w:pPr>
        <w:pStyle w:val="BodyText1"/>
        <w:spacing w:after="160"/>
        <w:ind w:firstLine="0"/>
        <w:jc w:val="center"/>
        <w:rPr>
          <w:rFonts w:ascii="Sylfaen" w:hAnsi="Sylfaen" w:cs="Sylfaen"/>
          <w:sz w:val="24"/>
          <w:szCs w:val="24"/>
        </w:rPr>
      </w:pPr>
      <w:r w:rsidRPr="00654716">
        <w:rPr>
          <w:rFonts w:ascii="Sylfaen" w:hAnsi="Sylfaen"/>
          <w:sz w:val="24"/>
          <w:szCs w:val="24"/>
        </w:rPr>
        <w:t>«ԱՕՏՄ-ի ժամանակավոր ներմուծման ժամկետը երկարաձգելու մա</w:t>
      </w:r>
      <w:r w:rsidR="00214E18">
        <w:rPr>
          <w:rFonts w:ascii="Sylfaen" w:hAnsi="Sylfaen"/>
          <w:sz w:val="24"/>
          <w:szCs w:val="24"/>
        </w:rPr>
        <w:t xml:space="preserve">սին փոփոխված տեղեկությունները» </w:t>
      </w:r>
      <w:r w:rsidRPr="00654716">
        <w:rPr>
          <w:rFonts w:ascii="Sylfaen" w:hAnsi="Sylfaen"/>
          <w:sz w:val="24"/>
          <w:szCs w:val="24"/>
        </w:rPr>
        <w:t>հաղորդագրությամբ (P.CP.04.MSG.005) փոխանցվող «Տրանսպորտային միջոցի ժամանակավոր ներմուծման մասին տեղեկությունները»</w:t>
      </w:r>
      <w:r w:rsidR="002C5E73">
        <w:rPr>
          <w:rFonts w:ascii="Sylfaen" w:hAnsi="Sylfaen"/>
          <w:sz w:val="24"/>
          <w:szCs w:val="24"/>
        </w:rPr>
        <w:t xml:space="preserve"> </w:t>
      </w:r>
      <w:r w:rsidRPr="00654716">
        <w:rPr>
          <w:rFonts w:ascii="Sylfaen" w:hAnsi="Sylfaen"/>
          <w:sz w:val="24"/>
          <w:szCs w:val="24"/>
        </w:rPr>
        <w:t>էլեկտրոնային փաստաթղթերի (տեղեկությունների) (R.CA.CP.03.005) վավերապայմանների լրացմանը ներկայացվող պահանջները</w:t>
      </w:r>
    </w:p>
    <w:tbl>
      <w:tblPr>
        <w:tblOverlap w:val="never"/>
        <w:tblW w:w="9366" w:type="dxa"/>
        <w:tblLayout w:type="fixed"/>
        <w:tblCellMar>
          <w:left w:w="10" w:type="dxa"/>
          <w:right w:w="10" w:type="dxa"/>
        </w:tblCellMar>
        <w:tblLook w:val="0000" w:firstRow="0" w:lastRow="0" w:firstColumn="0" w:lastColumn="0" w:noHBand="0" w:noVBand="0"/>
      </w:tblPr>
      <w:tblGrid>
        <w:gridCol w:w="1570"/>
        <w:gridCol w:w="7796"/>
      </w:tblGrid>
      <w:tr w:rsidR="0064324F" w:rsidRPr="00214E18" w14:paraId="01EEFC4D" w14:textId="77777777" w:rsidTr="00402BB7">
        <w:trPr>
          <w:tblHeader/>
        </w:trPr>
        <w:tc>
          <w:tcPr>
            <w:tcW w:w="1570" w:type="dxa"/>
            <w:tcBorders>
              <w:top w:val="single" w:sz="4" w:space="0" w:color="auto"/>
              <w:left w:val="single" w:sz="4" w:space="0" w:color="auto"/>
            </w:tcBorders>
          </w:tcPr>
          <w:p w14:paraId="2F74657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ծածկագիր</w:t>
            </w:r>
          </w:p>
        </w:tc>
        <w:tc>
          <w:tcPr>
            <w:tcW w:w="7796" w:type="dxa"/>
            <w:tcBorders>
              <w:top w:val="single" w:sz="4" w:space="0" w:color="auto"/>
              <w:left w:val="single" w:sz="4" w:space="0" w:color="auto"/>
              <w:right w:val="single" w:sz="4" w:space="0" w:color="auto"/>
            </w:tcBorders>
          </w:tcPr>
          <w:p w14:paraId="1F6507F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Պահանջի ձ</w:t>
            </w:r>
            <w:r w:rsidR="00654716" w:rsidRPr="00214E18">
              <w:rPr>
                <w:rFonts w:ascii="Sylfaen" w:hAnsi="Sylfaen"/>
                <w:sz w:val="20"/>
                <w:szCs w:val="20"/>
              </w:rPr>
              <w:t>եւ</w:t>
            </w:r>
            <w:r w:rsidRPr="00214E18">
              <w:rPr>
                <w:rFonts w:ascii="Sylfaen" w:hAnsi="Sylfaen"/>
                <w:sz w:val="20"/>
                <w:szCs w:val="20"/>
              </w:rPr>
              <w:t>ակերպում</w:t>
            </w:r>
          </w:p>
        </w:tc>
      </w:tr>
      <w:tr w:rsidR="0064324F" w:rsidRPr="00214E18" w14:paraId="5421B875" w14:textId="77777777" w:rsidTr="00654716">
        <w:tc>
          <w:tcPr>
            <w:tcW w:w="1570" w:type="dxa"/>
            <w:tcBorders>
              <w:top w:val="single" w:sz="4" w:space="0" w:color="auto"/>
              <w:left w:val="single" w:sz="4" w:space="0" w:color="auto"/>
            </w:tcBorders>
          </w:tcPr>
          <w:p w14:paraId="4851D59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w:t>
            </w:r>
          </w:p>
        </w:tc>
        <w:tc>
          <w:tcPr>
            <w:tcW w:w="7796" w:type="dxa"/>
            <w:tcBorders>
              <w:top w:val="single" w:sz="4" w:space="0" w:color="auto"/>
              <w:left w:val="single" w:sz="4" w:space="0" w:color="auto"/>
              <w:right w:val="single" w:sz="4" w:space="0" w:color="auto"/>
            </w:tcBorders>
          </w:tcPr>
          <w:p w14:paraId="067BBD81" w14:textId="77777777" w:rsidR="0064324F" w:rsidRPr="00214E18" w:rsidRDefault="0064324F" w:rsidP="004574C1">
            <w:pPr>
              <w:pStyle w:val="Other0"/>
              <w:spacing w:after="120" w:line="240" w:lineRule="auto"/>
              <w:ind w:firstLine="0"/>
              <w:rPr>
                <w:rFonts w:ascii="Sylfaen" w:hAnsi="Sylfaen" w:cs="Sylfaen"/>
                <w:sz w:val="20"/>
                <w:szCs w:val="20"/>
              </w:rPr>
            </w:pPr>
            <w:r w:rsidRPr="00214E18">
              <w:rPr>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w:t>
            </w:r>
          </w:p>
        </w:tc>
      </w:tr>
      <w:tr w:rsidR="0064324F" w:rsidRPr="00214E18" w14:paraId="45686D90" w14:textId="77777777" w:rsidTr="00654716">
        <w:tc>
          <w:tcPr>
            <w:tcW w:w="1570" w:type="dxa"/>
            <w:tcBorders>
              <w:top w:val="single" w:sz="4" w:space="0" w:color="auto"/>
              <w:left w:val="single" w:sz="4" w:space="0" w:color="auto"/>
              <w:bottom w:val="single" w:sz="4" w:space="0" w:color="auto"/>
            </w:tcBorders>
          </w:tcPr>
          <w:p w14:paraId="2CAE3BFE"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2</w:t>
            </w:r>
          </w:p>
        </w:tc>
        <w:tc>
          <w:tcPr>
            <w:tcW w:w="7796" w:type="dxa"/>
            <w:tcBorders>
              <w:top w:val="single" w:sz="4" w:space="0" w:color="auto"/>
              <w:left w:val="single" w:sz="4" w:space="0" w:color="auto"/>
              <w:bottom w:val="single" w:sz="4" w:space="0" w:color="auto"/>
              <w:right w:val="single" w:sz="4" w:space="0" w:color="auto"/>
            </w:tcBorders>
          </w:tcPr>
          <w:p w14:paraId="334050CC" w14:textId="77777777" w:rsidR="0064324F" w:rsidRPr="00214E18" w:rsidRDefault="0064324F" w:rsidP="004574C1">
            <w:pPr>
              <w:pStyle w:val="Other0"/>
              <w:spacing w:after="120" w:line="240" w:lineRule="auto"/>
              <w:ind w:right="274" w:firstLine="0"/>
              <w:jc w:val="both"/>
              <w:rPr>
                <w:rFonts w:ascii="Sylfaen" w:hAnsi="Sylfaen" w:cs="Sylfaen"/>
                <w:sz w:val="20"/>
                <w:szCs w:val="20"/>
              </w:rPr>
            </w:pPr>
            <w:r w:rsidRPr="00214E18">
              <w:rPr>
                <w:rFonts w:ascii="Sylfaen" w:hAnsi="Sylfaen"/>
                <w:sz w:val="20"/>
                <w:szCs w:val="20"/>
              </w:rPr>
              <w:t>«Երկրի ծածկագիր»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Միության նորմատիվ-տեղեկատվական տեղեկությունների ռեեստրում նշված դասակարգչի ծածկագրի արժեքին</w:t>
            </w:r>
          </w:p>
        </w:tc>
      </w:tr>
      <w:tr w:rsidR="0064324F" w:rsidRPr="00214E18" w14:paraId="661A586A" w14:textId="77777777" w:rsidTr="004574C1">
        <w:tc>
          <w:tcPr>
            <w:tcW w:w="1570" w:type="dxa"/>
            <w:tcBorders>
              <w:top w:val="single" w:sz="4" w:space="0" w:color="auto"/>
              <w:left w:val="single" w:sz="4" w:space="0" w:color="auto"/>
            </w:tcBorders>
            <w:shd w:val="clear" w:color="auto" w:fill="FFFFFF"/>
          </w:tcPr>
          <w:p w14:paraId="524003C7"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3</w:t>
            </w:r>
          </w:p>
        </w:tc>
        <w:tc>
          <w:tcPr>
            <w:tcW w:w="7796" w:type="dxa"/>
            <w:tcBorders>
              <w:top w:val="single" w:sz="4" w:space="0" w:color="auto"/>
              <w:left w:val="single" w:sz="4" w:space="0" w:color="auto"/>
              <w:right w:val="single" w:sz="4" w:space="0" w:color="auto"/>
            </w:tcBorders>
            <w:shd w:val="clear" w:color="auto" w:fill="FFFFFF"/>
            <w:vAlign w:val="center"/>
          </w:tcPr>
          <w:p w14:paraId="7CDDDAA8" w14:textId="77777777" w:rsidR="0064324F" w:rsidRPr="00214E18" w:rsidRDefault="0064324F" w:rsidP="004574C1">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(cacdo:TransportMeansIdDetails) վավերապայմանի կազմում պետք է լրացվեն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4574C1" w:rsidRPr="00214E18" w14:paraId="116B7553" w14:textId="77777777" w:rsidTr="004574C1">
        <w:tc>
          <w:tcPr>
            <w:tcW w:w="1570" w:type="dxa"/>
            <w:tcBorders>
              <w:left w:val="single" w:sz="4" w:space="0" w:color="auto"/>
              <w:right w:val="single" w:sz="4" w:space="0" w:color="auto"/>
            </w:tcBorders>
            <w:shd w:val="clear" w:color="auto" w:fill="FFFFFF"/>
          </w:tcPr>
          <w:p w14:paraId="1BBEBE3D" w14:textId="77777777" w:rsidR="004574C1" w:rsidRPr="00214E18" w:rsidRDefault="004574C1"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7F94FAEE" w14:textId="77777777" w:rsidR="004574C1" w:rsidRPr="00214E18" w:rsidRDefault="004574C1" w:rsidP="004574C1">
            <w:pPr>
              <w:pStyle w:val="Other0"/>
              <w:spacing w:after="120" w:line="240" w:lineRule="auto"/>
              <w:ind w:left="557" w:firstLine="0"/>
              <w:rPr>
                <w:rFonts w:ascii="Sylfaen" w:hAnsi="Sylfaen"/>
                <w:sz w:val="20"/>
                <w:szCs w:val="20"/>
              </w:rPr>
            </w:pPr>
            <w:r w:rsidRPr="00214E18">
              <w:rPr>
                <w:rFonts w:ascii="Sylfaen" w:hAnsi="Sylfaen"/>
                <w:sz w:val="20"/>
                <w:szCs w:val="20"/>
              </w:rPr>
              <w:t>«Տրանսպորտային միջոցի նույնականացման համարը»</w:t>
            </w:r>
            <w:r>
              <w:rPr>
                <w:rFonts w:ascii="Sylfaen" w:hAnsi="Sylfaen"/>
                <w:sz w:val="20"/>
                <w:szCs w:val="20"/>
              </w:rPr>
              <w:t xml:space="preserve"> </w:t>
            </w:r>
            <w:r w:rsidRPr="00214E18">
              <w:rPr>
                <w:rFonts w:ascii="Sylfaen" w:hAnsi="Sylfaen"/>
                <w:sz w:val="20"/>
                <w:szCs w:val="20"/>
              </w:rPr>
              <w:t>(csdo:VehicleId)</w:t>
            </w:r>
          </w:p>
        </w:tc>
      </w:tr>
      <w:tr w:rsidR="004574C1" w:rsidRPr="00214E18" w14:paraId="09D930F2" w14:textId="77777777" w:rsidTr="004574C1">
        <w:tc>
          <w:tcPr>
            <w:tcW w:w="1570" w:type="dxa"/>
            <w:tcBorders>
              <w:left w:val="single" w:sz="4" w:space="0" w:color="auto"/>
              <w:right w:val="single" w:sz="4" w:space="0" w:color="auto"/>
            </w:tcBorders>
            <w:shd w:val="clear" w:color="auto" w:fill="FFFFFF"/>
          </w:tcPr>
          <w:p w14:paraId="6280A42D" w14:textId="77777777" w:rsidR="004574C1" w:rsidRPr="00214E18" w:rsidRDefault="004574C1"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7C2746EF" w14:textId="77777777" w:rsidR="004574C1" w:rsidRPr="00214E18" w:rsidRDefault="004574C1" w:rsidP="004574C1">
            <w:pPr>
              <w:pStyle w:val="Other0"/>
              <w:spacing w:after="120" w:line="240" w:lineRule="auto"/>
              <w:ind w:left="557" w:firstLine="0"/>
              <w:rPr>
                <w:rFonts w:ascii="Sylfaen" w:hAnsi="Sylfaen"/>
                <w:sz w:val="20"/>
                <w:szCs w:val="20"/>
              </w:rPr>
            </w:pPr>
            <w:r w:rsidRPr="00214E18">
              <w:rPr>
                <w:rFonts w:ascii="Sylfaen" w:hAnsi="Sylfaen"/>
                <w:sz w:val="20"/>
                <w:szCs w:val="20"/>
              </w:rPr>
              <w:t>«Տրանսպորտային միջոցի թափքի նույնականացման համարը» (csdo:VehicleBodyId)</w:t>
            </w:r>
            <w:r>
              <w:rPr>
                <w:rFonts w:ascii="Sylfaen" w:hAnsi="Sylfaen"/>
                <w:sz w:val="20"/>
                <w:szCs w:val="20"/>
              </w:rPr>
              <w:t xml:space="preserve"> </w:t>
            </w:r>
          </w:p>
        </w:tc>
      </w:tr>
      <w:tr w:rsidR="004574C1" w:rsidRPr="00214E18" w14:paraId="09A972A9" w14:textId="77777777" w:rsidTr="004574C1">
        <w:tc>
          <w:tcPr>
            <w:tcW w:w="1570" w:type="dxa"/>
            <w:tcBorders>
              <w:left w:val="single" w:sz="4" w:space="0" w:color="auto"/>
              <w:bottom w:val="single" w:sz="4" w:space="0" w:color="auto"/>
              <w:right w:val="single" w:sz="4" w:space="0" w:color="auto"/>
            </w:tcBorders>
            <w:shd w:val="clear" w:color="auto" w:fill="FFFFFF"/>
          </w:tcPr>
          <w:p w14:paraId="6C37599A" w14:textId="77777777" w:rsidR="004574C1" w:rsidRPr="00214E18" w:rsidRDefault="004574C1"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bottom w:val="single" w:sz="4" w:space="0" w:color="auto"/>
              <w:right w:val="single" w:sz="4" w:space="0" w:color="auto"/>
            </w:tcBorders>
            <w:shd w:val="clear" w:color="auto" w:fill="FFFFFF"/>
            <w:vAlign w:val="center"/>
          </w:tcPr>
          <w:p w14:paraId="227550CC" w14:textId="77777777" w:rsidR="004574C1" w:rsidRPr="00214E18" w:rsidRDefault="004574C1" w:rsidP="004574C1">
            <w:pPr>
              <w:pStyle w:val="Other0"/>
              <w:spacing w:after="120" w:line="240" w:lineRule="auto"/>
              <w:ind w:left="557" w:firstLine="0"/>
              <w:rPr>
                <w:rFonts w:ascii="Sylfaen" w:hAnsi="Sylfaen"/>
                <w:sz w:val="20"/>
                <w:szCs w:val="20"/>
              </w:rPr>
            </w:pPr>
            <w:r w:rsidRPr="00214E18">
              <w:rPr>
                <w:rFonts w:ascii="Sylfaen" w:hAnsi="Sylfaen"/>
                <w:sz w:val="20"/>
                <w:szCs w:val="20"/>
              </w:rPr>
              <w:t>«Տրանսպորտային միջոցի հենասարքի (շրջանակի) նույնականացման համարը» (csdo:VehicleChassisId)</w:t>
            </w:r>
          </w:p>
        </w:tc>
      </w:tr>
      <w:tr w:rsidR="0064324F" w:rsidRPr="00214E18" w14:paraId="63A4A634" w14:textId="77777777" w:rsidTr="004574C1">
        <w:tc>
          <w:tcPr>
            <w:tcW w:w="1570" w:type="dxa"/>
            <w:tcBorders>
              <w:top w:val="single" w:sz="4" w:space="0" w:color="auto"/>
              <w:left w:val="single" w:sz="4" w:space="0" w:color="auto"/>
            </w:tcBorders>
            <w:shd w:val="clear" w:color="auto" w:fill="FFFFFF"/>
          </w:tcPr>
          <w:p w14:paraId="44A07AFC"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4</w:t>
            </w:r>
          </w:p>
        </w:tc>
        <w:tc>
          <w:tcPr>
            <w:tcW w:w="7796" w:type="dxa"/>
            <w:tcBorders>
              <w:top w:val="single" w:sz="4" w:space="0" w:color="auto"/>
              <w:left w:val="single" w:sz="4" w:space="0" w:color="auto"/>
              <w:right w:val="single" w:sz="4" w:space="0" w:color="auto"/>
            </w:tcBorders>
            <w:shd w:val="clear" w:color="auto" w:fill="FFFFFF"/>
            <w:vAlign w:val="center"/>
          </w:tcPr>
          <w:p w14:paraId="5B9AFB39" w14:textId="77777777" w:rsidR="0064324F" w:rsidRPr="00214E18" w:rsidRDefault="0064324F" w:rsidP="004574C1">
            <w:pPr>
              <w:pStyle w:val="Other0"/>
              <w:spacing w:after="120" w:line="240" w:lineRule="auto"/>
              <w:ind w:right="274" w:hanging="10"/>
              <w:jc w:val="both"/>
              <w:rPr>
                <w:rFonts w:ascii="Sylfaen" w:hAnsi="Sylfaen" w:cs="Sylfaen"/>
                <w:sz w:val="20"/>
                <w:szCs w:val="20"/>
              </w:rPr>
            </w:pPr>
            <w:r w:rsidRPr="00214E18">
              <w:rPr>
                <w:rFonts w:ascii="Sylfaen" w:hAnsi="Sylfaen"/>
                <w:sz w:val="20"/>
                <w:szCs w:val="20"/>
              </w:rPr>
              <w:t xml:space="preserve">«Տրանսպորտային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(cacdo:TransportMeansIdDetails) վավերապայմանի կազմում «Տրանսպորտային միջոցի գրանցման համարը» (csdo:TransportMeansRegId) վավերապայմանը պետք է լրացվի</w:t>
            </w:r>
          </w:p>
        </w:tc>
      </w:tr>
      <w:tr w:rsidR="0064324F" w:rsidRPr="00214E18" w14:paraId="3D477FD3" w14:textId="77777777" w:rsidTr="00654716">
        <w:tc>
          <w:tcPr>
            <w:tcW w:w="1570" w:type="dxa"/>
            <w:tcBorders>
              <w:top w:val="single" w:sz="4" w:space="0" w:color="auto"/>
              <w:left w:val="single" w:sz="4" w:space="0" w:color="auto"/>
            </w:tcBorders>
            <w:shd w:val="clear" w:color="auto" w:fill="FFFFFF"/>
          </w:tcPr>
          <w:p w14:paraId="3E88F354"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5</w:t>
            </w:r>
          </w:p>
        </w:tc>
        <w:tc>
          <w:tcPr>
            <w:tcW w:w="7796" w:type="dxa"/>
            <w:tcBorders>
              <w:top w:val="single" w:sz="4" w:space="0" w:color="auto"/>
              <w:left w:val="single" w:sz="4" w:space="0" w:color="auto"/>
              <w:right w:val="single" w:sz="4" w:space="0" w:color="auto"/>
            </w:tcBorders>
            <w:shd w:val="clear" w:color="auto" w:fill="FFFFFF"/>
            <w:vAlign w:val="bottom"/>
          </w:tcPr>
          <w:p w14:paraId="26EBC093"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 (cacdo:DependTransportMeansIdDetails) վավերապայմանը լրացնելիս դրա կազմում պետք է լրացնել հետ</w:t>
            </w:r>
            <w:r w:rsidR="00654716" w:rsidRPr="00214E18">
              <w:rPr>
                <w:rFonts w:ascii="Sylfaen" w:hAnsi="Sylfaen"/>
                <w:sz w:val="20"/>
                <w:szCs w:val="20"/>
              </w:rPr>
              <w:t>եւ</w:t>
            </w:r>
            <w:r w:rsidRPr="00214E18">
              <w:rPr>
                <w:rFonts w:ascii="Sylfaen" w:hAnsi="Sylfaen"/>
                <w:sz w:val="20"/>
                <w:szCs w:val="20"/>
              </w:rPr>
              <w:t>յալ վավերապայմաններից մեկը կամ մի քանիսը՝</w:t>
            </w:r>
          </w:p>
        </w:tc>
      </w:tr>
      <w:tr w:rsidR="0064324F" w:rsidRPr="00214E18" w14:paraId="0DB21775" w14:textId="77777777" w:rsidTr="00654716">
        <w:tc>
          <w:tcPr>
            <w:tcW w:w="1570" w:type="dxa"/>
            <w:tcBorders>
              <w:left w:val="single" w:sz="4" w:space="0" w:color="auto"/>
            </w:tcBorders>
            <w:shd w:val="clear" w:color="auto" w:fill="FFFFFF"/>
          </w:tcPr>
          <w:p w14:paraId="7AFF92DF"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39B27152" w14:textId="77777777" w:rsidR="0064324F" w:rsidRPr="00214E18" w:rsidRDefault="0064324F" w:rsidP="004574C1">
            <w:pPr>
              <w:pStyle w:val="Other0"/>
              <w:spacing w:after="120" w:line="240" w:lineRule="auto"/>
              <w:ind w:left="415" w:firstLine="20"/>
              <w:rPr>
                <w:rFonts w:ascii="Sylfaen" w:hAnsi="Sylfaen" w:cs="Sylfaen"/>
                <w:sz w:val="20"/>
                <w:szCs w:val="20"/>
                <w:lang w:val="hy-AM"/>
              </w:rPr>
            </w:pPr>
            <w:r w:rsidRPr="00214E18">
              <w:rPr>
                <w:rFonts w:ascii="Sylfaen" w:hAnsi="Sylfaen"/>
                <w:sz w:val="20"/>
                <w:szCs w:val="20"/>
                <w:lang w:val="hy-AM"/>
              </w:rPr>
              <w:t>«Տրանսպորտային միջոցի նույնականացման համարը» (csdo:VehicleId)</w:t>
            </w:r>
          </w:p>
        </w:tc>
      </w:tr>
      <w:tr w:rsidR="0064324F" w:rsidRPr="00214E18" w14:paraId="1D2FB29E" w14:textId="77777777" w:rsidTr="00654716">
        <w:tc>
          <w:tcPr>
            <w:tcW w:w="1570" w:type="dxa"/>
            <w:tcBorders>
              <w:left w:val="single" w:sz="4" w:space="0" w:color="auto"/>
            </w:tcBorders>
            <w:shd w:val="clear" w:color="auto" w:fill="FFFFFF"/>
          </w:tcPr>
          <w:p w14:paraId="043A8D9E"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55579D05" w14:textId="77777777" w:rsidR="0064324F" w:rsidRPr="00214E18" w:rsidRDefault="0064324F" w:rsidP="004574C1">
            <w:pPr>
              <w:pStyle w:val="Other0"/>
              <w:spacing w:after="120" w:line="240" w:lineRule="auto"/>
              <w:ind w:left="415" w:firstLine="20"/>
              <w:rPr>
                <w:rFonts w:ascii="Sylfaen" w:hAnsi="Sylfaen" w:cs="Sylfaen"/>
                <w:sz w:val="20"/>
                <w:szCs w:val="20"/>
                <w:lang w:val="hy-AM"/>
              </w:rPr>
            </w:pPr>
            <w:r w:rsidRPr="00214E18">
              <w:rPr>
                <w:rFonts w:ascii="Sylfaen" w:hAnsi="Sylfaen"/>
                <w:sz w:val="20"/>
                <w:szCs w:val="20"/>
                <w:lang w:val="hy-AM"/>
              </w:rPr>
              <w:t>«Տրանսպորտային միջոցի թափքի նույնականացման համարը» (csdo:VehicleBodyId)</w:t>
            </w:r>
          </w:p>
        </w:tc>
      </w:tr>
      <w:tr w:rsidR="0064324F" w:rsidRPr="00214E18" w14:paraId="4E256412" w14:textId="77777777" w:rsidTr="00654716">
        <w:tc>
          <w:tcPr>
            <w:tcW w:w="1570" w:type="dxa"/>
            <w:tcBorders>
              <w:left w:val="single" w:sz="4" w:space="0" w:color="auto"/>
            </w:tcBorders>
            <w:shd w:val="clear" w:color="auto" w:fill="FFFFFF"/>
          </w:tcPr>
          <w:p w14:paraId="49E41D28" w14:textId="77777777" w:rsidR="0064324F" w:rsidRPr="00214E18" w:rsidRDefault="0064324F" w:rsidP="00214E18">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tcPr>
          <w:p w14:paraId="4F3F657E" w14:textId="77777777" w:rsidR="0064324F" w:rsidRPr="004574C1" w:rsidRDefault="0064324F" w:rsidP="004574C1">
            <w:pPr>
              <w:pStyle w:val="Other0"/>
              <w:spacing w:after="120" w:line="240" w:lineRule="auto"/>
              <w:ind w:left="415" w:firstLine="20"/>
              <w:rPr>
                <w:rFonts w:ascii="Sylfaen" w:hAnsi="Sylfaen" w:cs="Sylfaen"/>
                <w:sz w:val="20"/>
                <w:szCs w:val="20"/>
                <w:lang w:val="hy-AM"/>
              </w:rPr>
            </w:pPr>
            <w:r w:rsidRPr="00214E18">
              <w:rPr>
                <w:rFonts w:ascii="Sylfaen" w:hAnsi="Sylfaen"/>
                <w:sz w:val="20"/>
                <w:szCs w:val="20"/>
                <w:lang w:val="hy-AM"/>
              </w:rPr>
              <w:t>«Տրանսպորտային միջոցի հենասարքի (շրջանակի) նույնականացման համարը»</w:t>
            </w:r>
            <w:r w:rsidR="004574C1" w:rsidRPr="004574C1">
              <w:rPr>
                <w:rFonts w:ascii="Sylfaen" w:hAnsi="Sylfaen"/>
                <w:sz w:val="20"/>
                <w:szCs w:val="20"/>
                <w:lang w:val="hy-AM"/>
              </w:rPr>
              <w:t xml:space="preserve"> </w:t>
            </w:r>
            <w:r w:rsidRPr="004574C1">
              <w:rPr>
                <w:rFonts w:ascii="Sylfaen" w:hAnsi="Sylfaen"/>
                <w:sz w:val="20"/>
                <w:szCs w:val="20"/>
                <w:lang w:val="hy-AM"/>
              </w:rPr>
              <w:t>(csdo:VehicleChassisId)</w:t>
            </w:r>
          </w:p>
        </w:tc>
      </w:tr>
      <w:tr w:rsidR="0064324F" w:rsidRPr="00214E18" w14:paraId="032E4B8E" w14:textId="77777777" w:rsidTr="00654716">
        <w:tc>
          <w:tcPr>
            <w:tcW w:w="1570" w:type="dxa"/>
            <w:tcBorders>
              <w:top w:val="single" w:sz="4" w:space="0" w:color="auto"/>
              <w:left w:val="single" w:sz="4" w:space="0" w:color="auto"/>
            </w:tcBorders>
            <w:shd w:val="clear" w:color="auto" w:fill="FFFFFF"/>
          </w:tcPr>
          <w:p w14:paraId="0B7CE374"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6</w:t>
            </w:r>
          </w:p>
        </w:tc>
        <w:tc>
          <w:tcPr>
            <w:tcW w:w="7796" w:type="dxa"/>
            <w:tcBorders>
              <w:top w:val="single" w:sz="4" w:space="0" w:color="auto"/>
              <w:left w:val="single" w:sz="4" w:space="0" w:color="auto"/>
              <w:right w:val="single" w:sz="4" w:space="0" w:color="auto"/>
            </w:tcBorders>
            <w:shd w:val="clear" w:color="auto" w:fill="FFFFFF"/>
            <w:vAlign w:val="center"/>
          </w:tcPr>
          <w:p w14:paraId="512E959B" w14:textId="77777777" w:rsidR="0064324F" w:rsidRPr="00214E18" w:rsidRDefault="0064324F" w:rsidP="004574C1">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մաքսային հայտարարագրի գրանցման համարը» (cacdo:DTMDocDetails) վավերապայմանի կազմում «Տրանսպորտի տեսակի ծածկագիր» (csdo:UnifiedTransportMode Code) վավերապայմանի արժեքը պետք է համապատասխանի տրանսպորտի տեսակների </w:t>
            </w:r>
            <w:r w:rsidR="00654716" w:rsidRPr="00214E18">
              <w:rPr>
                <w:rFonts w:ascii="Sylfaen" w:hAnsi="Sylfaen"/>
                <w:sz w:val="20"/>
                <w:szCs w:val="20"/>
              </w:rPr>
              <w:t>եւ</w:t>
            </w:r>
            <w:r w:rsidRPr="00214E18">
              <w:rPr>
                <w:rFonts w:ascii="Sylfaen" w:hAnsi="Sylfaen"/>
                <w:sz w:val="20"/>
                <w:szCs w:val="20"/>
              </w:rPr>
              <w:t xml:space="preserve"> ապրանքների փոխադրման դասակարգչին համապատասխան ծածկագրին, իսկ դրա կազմում «Տեղեկագրքի (դասակարգչի) նույնականացուցիչ» (ատրիբուտ codeListld)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214E18" w14:paraId="700DB8F8" w14:textId="77777777" w:rsidTr="00654716">
        <w:tc>
          <w:tcPr>
            <w:tcW w:w="1570" w:type="dxa"/>
            <w:tcBorders>
              <w:top w:val="single" w:sz="4" w:space="0" w:color="auto"/>
              <w:left w:val="single" w:sz="4" w:space="0" w:color="auto"/>
              <w:bottom w:val="single" w:sz="4" w:space="0" w:color="auto"/>
            </w:tcBorders>
            <w:shd w:val="clear" w:color="auto" w:fill="FFFFFF"/>
          </w:tcPr>
          <w:p w14:paraId="22153DCF"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7</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23F10306" w14:textId="77777777" w:rsidR="0064324F" w:rsidRPr="00214E18" w:rsidRDefault="0064324F" w:rsidP="004574C1">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«Տրանսպորտային միջոցի մաքսային հայտարարագրի գրանցման համարը» վավերապայմանի (cacdo:DTMDocDctails) կազմում «Մաքսային մարմնի ծածկագիրը» վավերապայմանի (csdo:CustomsOfficeCode) արժեքը պետք է համապատասխանի Միության անդամ պետությունների մաքսային մարմինների ծածկագրերի </w:t>
            </w:r>
            <w:r w:rsidR="00654716" w:rsidRPr="00214E18">
              <w:rPr>
                <w:rFonts w:ascii="Sylfaen" w:hAnsi="Sylfaen"/>
                <w:sz w:val="20"/>
                <w:szCs w:val="20"/>
              </w:rPr>
              <w:t>եւ</w:t>
            </w:r>
            <w:r w:rsidRPr="00214E18">
              <w:rPr>
                <w:rFonts w:ascii="Sylfaen" w:hAnsi="Sylfaen"/>
                <w:sz w:val="20"/>
                <w:szCs w:val="20"/>
              </w:rPr>
              <w:t xml:space="preserve"> անվանումների ցանկ պարունակող՝ Միության անդամ պետությունների մաքսային մարմինների դասակարգչին համապատասխան ծածկագրին</w:t>
            </w:r>
          </w:p>
        </w:tc>
      </w:tr>
      <w:tr w:rsidR="0064324F" w:rsidRPr="00214E18" w14:paraId="21069543" w14:textId="77777777" w:rsidTr="00654716">
        <w:tc>
          <w:tcPr>
            <w:tcW w:w="1570" w:type="dxa"/>
            <w:tcBorders>
              <w:top w:val="single" w:sz="4" w:space="0" w:color="auto"/>
              <w:left w:val="single" w:sz="4" w:space="0" w:color="auto"/>
            </w:tcBorders>
            <w:shd w:val="clear" w:color="auto" w:fill="FFFFFF"/>
          </w:tcPr>
          <w:p w14:paraId="597E005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8</w:t>
            </w:r>
          </w:p>
        </w:tc>
        <w:tc>
          <w:tcPr>
            <w:tcW w:w="7796" w:type="dxa"/>
            <w:tcBorders>
              <w:top w:val="single" w:sz="4" w:space="0" w:color="auto"/>
              <w:left w:val="single" w:sz="4" w:space="0" w:color="auto"/>
              <w:right w:val="single" w:sz="4" w:space="0" w:color="auto"/>
            </w:tcBorders>
            <w:shd w:val="clear" w:color="auto" w:fill="FFFFFF"/>
            <w:vAlign w:val="center"/>
          </w:tcPr>
          <w:p w14:paraId="51E032B8" w14:textId="77777777" w:rsidR="0064324F" w:rsidRPr="00214E18" w:rsidRDefault="0064324F" w:rsidP="004574C1">
            <w:pPr>
              <w:pStyle w:val="Other0"/>
              <w:spacing w:after="120" w:line="240" w:lineRule="auto"/>
              <w:ind w:firstLine="0"/>
              <w:rPr>
                <w:rFonts w:ascii="Sylfaen" w:hAnsi="Sylfaen" w:cs="Sylfaen"/>
                <w:sz w:val="20"/>
                <w:szCs w:val="20"/>
              </w:rPr>
            </w:pPr>
            <w:r w:rsidRPr="00214E18">
              <w:rPr>
                <w:rFonts w:ascii="Sylfaen" w:hAnsi="Sylfaen"/>
                <w:sz w:val="20"/>
                <w:szCs w:val="20"/>
              </w:rPr>
              <w:t xml:space="preserve">«Կցովի տրանսպորտային միջոցի նույնականացման </w:t>
            </w:r>
            <w:r w:rsidR="00654716" w:rsidRPr="00214E18">
              <w:rPr>
                <w:rFonts w:ascii="Sylfaen" w:hAnsi="Sylfaen"/>
                <w:sz w:val="20"/>
                <w:szCs w:val="20"/>
              </w:rPr>
              <w:t>եւ</w:t>
            </w:r>
            <w:r w:rsidRPr="00214E18">
              <w:rPr>
                <w:rFonts w:ascii="Sylfaen" w:hAnsi="Sylfaen"/>
                <w:sz w:val="20"/>
                <w:szCs w:val="20"/>
              </w:rPr>
              <w:t xml:space="preserve"> գրանցման համարները» (cacdo:DependTransportMeansIdDetails) վավերապայմանը լրացնելիս դրա կազմում պետք է լրացվի «Տրանսպորտային միջոցի գրանցման համարը» (csdo:TransportMeansRegId) վավերապայմանը </w:t>
            </w:r>
          </w:p>
        </w:tc>
      </w:tr>
      <w:tr w:rsidR="0064324F" w:rsidRPr="00214E18" w14:paraId="4899F12A" w14:textId="77777777" w:rsidTr="004574C1">
        <w:tc>
          <w:tcPr>
            <w:tcW w:w="1570" w:type="dxa"/>
            <w:tcBorders>
              <w:top w:val="single" w:sz="4" w:space="0" w:color="auto"/>
              <w:left w:val="single" w:sz="4" w:space="0" w:color="auto"/>
            </w:tcBorders>
            <w:shd w:val="clear" w:color="auto" w:fill="FFFFFF"/>
          </w:tcPr>
          <w:p w14:paraId="1498EBB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9</w:t>
            </w:r>
          </w:p>
        </w:tc>
        <w:tc>
          <w:tcPr>
            <w:tcW w:w="7796" w:type="dxa"/>
            <w:tcBorders>
              <w:top w:val="single" w:sz="4" w:space="0" w:color="auto"/>
              <w:left w:val="single" w:sz="4" w:space="0" w:color="auto"/>
              <w:right w:val="single" w:sz="4" w:space="0" w:color="auto"/>
            </w:tcBorders>
            <w:shd w:val="clear" w:color="auto" w:fill="FFFFFF"/>
            <w:vAlign w:val="center"/>
          </w:tcPr>
          <w:p w14:paraId="4997335A" w14:textId="77777777" w:rsidR="0064324F" w:rsidRPr="00214E18" w:rsidRDefault="0064324F" w:rsidP="004574C1">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գրանցման</w:t>
            </w:r>
            <w:r w:rsidR="002C5E73">
              <w:rPr>
                <w:rFonts w:ascii="Sylfaen" w:hAnsi="Sylfaen"/>
                <w:sz w:val="20"/>
                <w:szCs w:val="20"/>
              </w:rPr>
              <w:t xml:space="preserve"> </w:t>
            </w:r>
            <w:r w:rsidRPr="00214E18">
              <w:rPr>
                <w:rFonts w:ascii="Sylfaen" w:hAnsi="Sylfaen"/>
                <w:sz w:val="20"/>
                <w:szCs w:val="20"/>
              </w:rPr>
              <w:t>մասին տեղեկությունները» վավերապայմանի կազմում պետք է լրացվի հետ</w:t>
            </w:r>
            <w:r w:rsidR="00654716" w:rsidRPr="00214E18">
              <w:rPr>
                <w:rFonts w:ascii="Sylfaen" w:hAnsi="Sylfaen"/>
                <w:sz w:val="20"/>
                <w:szCs w:val="20"/>
              </w:rPr>
              <w:t>եւ</w:t>
            </w:r>
            <w:r w:rsidRPr="00214E18">
              <w:rPr>
                <w:rFonts w:ascii="Sylfaen" w:hAnsi="Sylfaen"/>
                <w:sz w:val="20"/>
                <w:szCs w:val="20"/>
              </w:rPr>
              <w:t>յալ վավերապայմաններից առնվազն մեկը՝</w:t>
            </w:r>
          </w:p>
        </w:tc>
      </w:tr>
      <w:tr w:rsidR="004574C1" w:rsidRPr="00214E18" w14:paraId="5A46AC66" w14:textId="77777777" w:rsidTr="004574C1">
        <w:tc>
          <w:tcPr>
            <w:tcW w:w="1570" w:type="dxa"/>
            <w:tcBorders>
              <w:left w:val="single" w:sz="4" w:space="0" w:color="auto"/>
              <w:right w:val="single" w:sz="4" w:space="0" w:color="auto"/>
            </w:tcBorders>
            <w:shd w:val="clear" w:color="auto" w:fill="FFFFFF"/>
          </w:tcPr>
          <w:p w14:paraId="54C5C08F" w14:textId="77777777" w:rsidR="004574C1" w:rsidRPr="00214E18" w:rsidRDefault="004574C1"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417901CB" w14:textId="77777777" w:rsidR="004574C1" w:rsidRPr="00214E18" w:rsidRDefault="004574C1" w:rsidP="004574C1">
            <w:pPr>
              <w:pStyle w:val="Other0"/>
              <w:spacing w:after="120" w:line="240" w:lineRule="auto"/>
              <w:ind w:left="415" w:firstLine="0"/>
              <w:rPr>
                <w:rFonts w:ascii="Sylfaen" w:hAnsi="Sylfaen"/>
                <w:sz w:val="20"/>
                <w:szCs w:val="20"/>
              </w:rPr>
            </w:pPr>
            <w:r w:rsidRPr="00214E18">
              <w:rPr>
                <w:rFonts w:ascii="Sylfaen" w:hAnsi="Sylfaen"/>
                <w:sz w:val="20"/>
                <w:szCs w:val="20"/>
              </w:rPr>
              <w:t>«Ուղեւորային հայտարարագրի գրանցման համարը» (cacdo:PassengerDeclarationDetails)</w:t>
            </w:r>
          </w:p>
        </w:tc>
      </w:tr>
      <w:tr w:rsidR="004574C1" w:rsidRPr="00214E18" w14:paraId="0242A319" w14:textId="77777777" w:rsidTr="004574C1">
        <w:tc>
          <w:tcPr>
            <w:tcW w:w="1570" w:type="dxa"/>
            <w:tcBorders>
              <w:left w:val="single" w:sz="4" w:space="0" w:color="auto"/>
              <w:right w:val="single" w:sz="4" w:space="0" w:color="auto"/>
            </w:tcBorders>
            <w:shd w:val="clear" w:color="auto" w:fill="FFFFFF"/>
          </w:tcPr>
          <w:p w14:paraId="6450B538" w14:textId="77777777" w:rsidR="004574C1" w:rsidRPr="00214E18" w:rsidRDefault="004574C1"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07452254" w14:textId="77777777" w:rsidR="004574C1" w:rsidRPr="00214E18" w:rsidRDefault="004574C1" w:rsidP="004574C1">
            <w:pPr>
              <w:pStyle w:val="Other0"/>
              <w:spacing w:after="120" w:line="240" w:lineRule="auto"/>
              <w:ind w:left="415" w:firstLine="0"/>
              <w:rPr>
                <w:rFonts w:ascii="Sylfaen" w:hAnsi="Sylfaen"/>
                <w:sz w:val="20"/>
                <w:szCs w:val="20"/>
              </w:rPr>
            </w:pPr>
            <w:r w:rsidRPr="00214E18">
              <w:rPr>
                <w:rFonts w:ascii="Sylfaen" w:hAnsi="Sylfaen"/>
                <w:sz w:val="20"/>
                <w:szCs w:val="20"/>
              </w:rPr>
              <w:t>«Ժամանակավոր ներմուծման</w:t>
            </w:r>
            <w:r w:rsidR="002C5E73">
              <w:rPr>
                <w:rFonts w:ascii="Sylfaen" w:hAnsi="Sylfaen"/>
                <w:sz w:val="20"/>
                <w:szCs w:val="20"/>
              </w:rPr>
              <w:t xml:space="preserve"> </w:t>
            </w:r>
            <w:r w:rsidRPr="00214E18">
              <w:rPr>
                <w:rFonts w:ascii="Sylfaen" w:hAnsi="Sylfaen"/>
                <w:sz w:val="20"/>
                <w:szCs w:val="20"/>
              </w:rPr>
              <w:t>մաքսային գործառնության գրանցման համարը» (cacdo:RegistrationOperationDetails)</w:t>
            </w:r>
          </w:p>
        </w:tc>
      </w:tr>
      <w:tr w:rsidR="004574C1" w:rsidRPr="00214E18" w14:paraId="5C5F3421" w14:textId="77777777" w:rsidTr="004574C1">
        <w:tc>
          <w:tcPr>
            <w:tcW w:w="1570" w:type="dxa"/>
            <w:tcBorders>
              <w:left w:val="single" w:sz="4" w:space="0" w:color="auto"/>
              <w:bottom w:val="single" w:sz="4" w:space="0" w:color="auto"/>
              <w:right w:val="single" w:sz="4" w:space="0" w:color="auto"/>
            </w:tcBorders>
            <w:shd w:val="clear" w:color="auto" w:fill="FFFFFF"/>
          </w:tcPr>
          <w:p w14:paraId="51779A7F" w14:textId="77777777" w:rsidR="004574C1" w:rsidRPr="00214E18" w:rsidRDefault="004574C1" w:rsidP="00214E18">
            <w:pPr>
              <w:pStyle w:val="Other0"/>
              <w:spacing w:after="120" w:line="240" w:lineRule="auto"/>
              <w:ind w:firstLine="0"/>
              <w:jc w:val="center"/>
              <w:rPr>
                <w:rFonts w:ascii="Sylfaen" w:hAnsi="Sylfaen"/>
                <w:sz w:val="20"/>
                <w:szCs w:val="20"/>
              </w:rPr>
            </w:pPr>
          </w:p>
        </w:tc>
        <w:tc>
          <w:tcPr>
            <w:tcW w:w="7796" w:type="dxa"/>
            <w:tcBorders>
              <w:left w:val="single" w:sz="4" w:space="0" w:color="auto"/>
              <w:bottom w:val="single" w:sz="4" w:space="0" w:color="auto"/>
              <w:right w:val="single" w:sz="4" w:space="0" w:color="auto"/>
            </w:tcBorders>
            <w:shd w:val="clear" w:color="auto" w:fill="FFFFFF"/>
            <w:vAlign w:val="center"/>
          </w:tcPr>
          <w:p w14:paraId="746EDE9D" w14:textId="77777777" w:rsidR="004574C1" w:rsidRPr="00214E18" w:rsidRDefault="004574C1" w:rsidP="004574C1">
            <w:pPr>
              <w:pStyle w:val="Other0"/>
              <w:spacing w:after="120" w:line="240" w:lineRule="auto"/>
              <w:ind w:left="415" w:firstLine="0"/>
              <w:rPr>
                <w:rFonts w:ascii="Sylfaen" w:hAnsi="Sylfaen"/>
                <w:sz w:val="20"/>
                <w:szCs w:val="20"/>
              </w:rPr>
            </w:pPr>
            <w:r w:rsidRPr="00214E18">
              <w:rPr>
                <w:rFonts w:ascii="Sylfaen" w:hAnsi="Sylfaen"/>
                <w:sz w:val="20"/>
                <w:szCs w:val="20"/>
              </w:rPr>
              <w:t>«Ապրանքների բացթողման համարը» (cacdo:GoodsReleaseldDetails)</w:t>
            </w:r>
          </w:p>
        </w:tc>
      </w:tr>
      <w:tr w:rsidR="0064324F" w:rsidRPr="00214E18" w14:paraId="425B0256" w14:textId="77777777" w:rsidTr="004574C1">
        <w:tc>
          <w:tcPr>
            <w:tcW w:w="1570" w:type="dxa"/>
            <w:tcBorders>
              <w:top w:val="single" w:sz="4" w:space="0" w:color="auto"/>
              <w:left w:val="single" w:sz="4" w:space="0" w:color="auto"/>
            </w:tcBorders>
            <w:shd w:val="clear" w:color="auto" w:fill="FFFFFF"/>
          </w:tcPr>
          <w:p w14:paraId="4B5FC302"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10</w:t>
            </w:r>
          </w:p>
        </w:tc>
        <w:tc>
          <w:tcPr>
            <w:tcW w:w="7796" w:type="dxa"/>
            <w:tcBorders>
              <w:top w:val="single" w:sz="4" w:space="0" w:color="auto"/>
              <w:left w:val="single" w:sz="4" w:space="0" w:color="auto"/>
              <w:right w:val="single" w:sz="4" w:space="0" w:color="auto"/>
            </w:tcBorders>
            <w:shd w:val="clear" w:color="auto" w:fill="FFFFFF"/>
            <w:vAlign w:val="center"/>
          </w:tcPr>
          <w:p w14:paraId="33C90895"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ավորվող արժեքը</w:t>
            </w:r>
          </w:p>
        </w:tc>
      </w:tr>
      <w:tr w:rsidR="0064324F" w:rsidRPr="00214E18" w14:paraId="266C5452" w14:textId="77777777" w:rsidTr="00654716">
        <w:tc>
          <w:tcPr>
            <w:tcW w:w="1570" w:type="dxa"/>
            <w:tcBorders>
              <w:top w:val="single" w:sz="4" w:space="0" w:color="auto"/>
              <w:left w:val="single" w:sz="4" w:space="0" w:color="auto"/>
            </w:tcBorders>
            <w:shd w:val="clear" w:color="auto" w:fill="FFFFFF"/>
          </w:tcPr>
          <w:p w14:paraId="38757EA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11</w:t>
            </w:r>
          </w:p>
        </w:tc>
        <w:tc>
          <w:tcPr>
            <w:tcW w:w="7796" w:type="dxa"/>
            <w:tcBorders>
              <w:top w:val="single" w:sz="4" w:space="0" w:color="auto"/>
              <w:left w:val="single" w:sz="4" w:space="0" w:color="auto"/>
              <w:right w:val="single" w:sz="4" w:space="0" w:color="auto"/>
            </w:tcBorders>
            <w:shd w:val="clear" w:color="auto" w:fill="FFFFFF"/>
            <w:vAlign w:val="center"/>
          </w:tcPr>
          <w:p w14:paraId="0E88853E"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վավերապայմանն իր կազմում պետք է պարունակի 1՝ «Տրանսպորտային միջոցների ժամանակավոր ներմուծման</w:t>
            </w:r>
            <w:r w:rsidR="002C5E73">
              <w:rPr>
                <w:rFonts w:ascii="Sylfaen" w:hAnsi="Sylfaen"/>
                <w:sz w:val="20"/>
                <w:szCs w:val="20"/>
              </w:rPr>
              <w:t xml:space="preserve"> </w:t>
            </w:r>
            <w:r w:rsidRPr="00214E18">
              <w:rPr>
                <w:rFonts w:ascii="Sylfaen" w:hAnsi="Sylfaen"/>
                <w:sz w:val="20"/>
                <w:szCs w:val="20"/>
              </w:rPr>
              <w:t>(արտահանման) ժամանակ մաքսային գործառնությունների մասին տեղեկությունները» (cacdo:TIEOperationsDetails) վավերապայմանը</w:t>
            </w:r>
          </w:p>
        </w:tc>
      </w:tr>
      <w:tr w:rsidR="0064324F" w:rsidRPr="00214E18" w14:paraId="3B2D04FF" w14:textId="77777777" w:rsidTr="00654716">
        <w:tc>
          <w:tcPr>
            <w:tcW w:w="1570" w:type="dxa"/>
            <w:tcBorders>
              <w:top w:val="single" w:sz="4" w:space="0" w:color="auto"/>
              <w:left w:val="single" w:sz="4" w:space="0" w:color="auto"/>
            </w:tcBorders>
            <w:shd w:val="clear" w:color="auto" w:fill="FFFFFF"/>
          </w:tcPr>
          <w:p w14:paraId="24EB9B7E"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12</w:t>
            </w:r>
          </w:p>
        </w:tc>
        <w:tc>
          <w:tcPr>
            <w:tcW w:w="7796" w:type="dxa"/>
            <w:tcBorders>
              <w:top w:val="single" w:sz="4" w:space="0" w:color="auto"/>
              <w:left w:val="single" w:sz="4" w:space="0" w:color="auto"/>
              <w:right w:val="single" w:sz="4" w:space="0" w:color="auto"/>
            </w:tcBorders>
            <w:shd w:val="clear" w:color="auto" w:fill="FFFFFF"/>
            <w:vAlign w:val="center"/>
          </w:tcPr>
          <w:p w14:paraId="7DB8F21C"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առկա «ԱՕՏՄ-ի (ՄՓՏՄ-ի) ժամանակավոր ներմուծման երկարաձգումը» (cacdo:TIEExtensionDetails) վավերապայմանը պետք է լրացվի</w:t>
            </w:r>
          </w:p>
        </w:tc>
      </w:tr>
      <w:tr w:rsidR="0064324F" w:rsidRPr="00214E18" w14:paraId="089E741B" w14:textId="77777777" w:rsidTr="00654716">
        <w:tc>
          <w:tcPr>
            <w:tcW w:w="1570" w:type="dxa"/>
            <w:tcBorders>
              <w:top w:val="single" w:sz="4" w:space="0" w:color="auto"/>
              <w:left w:val="single" w:sz="4" w:space="0" w:color="auto"/>
            </w:tcBorders>
            <w:shd w:val="clear" w:color="auto" w:fill="FFFFFF"/>
          </w:tcPr>
          <w:p w14:paraId="492588F9"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13</w:t>
            </w:r>
          </w:p>
        </w:tc>
        <w:tc>
          <w:tcPr>
            <w:tcW w:w="7796" w:type="dxa"/>
            <w:tcBorders>
              <w:top w:val="single" w:sz="4" w:space="0" w:color="auto"/>
              <w:left w:val="single" w:sz="4" w:space="0" w:color="auto"/>
              <w:right w:val="single" w:sz="4" w:space="0" w:color="auto"/>
            </w:tcBorders>
            <w:shd w:val="clear" w:color="auto" w:fill="FFFFFF"/>
            <w:vAlign w:val="center"/>
          </w:tcPr>
          <w:p w14:paraId="4004863C"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«ԱՕՏՄ-ի (ՄՓՏՄ-ի) ժամանակավոր ներմուծումն (արտահանումն) ավարտելու մասին տեղեկությունները» (cacdo:TIECloseDetails) վավերապայմանը չի լրացվում</w:t>
            </w:r>
          </w:p>
        </w:tc>
      </w:tr>
      <w:tr w:rsidR="0064324F" w:rsidRPr="00214E18" w14:paraId="1F44E057" w14:textId="77777777" w:rsidTr="00654716">
        <w:tc>
          <w:tcPr>
            <w:tcW w:w="1570" w:type="dxa"/>
            <w:tcBorders>
              <w:top w:val="single" w:sz="4" w:space="0" w:color="auto"/>
              <w:left w:val="single" w:sz="4" w:space="0" w:color="auto"/>
              <w:bottom w:val="single" w:sz="4" w:space="0" w:color="auto"/>
            </w:tcBorders>
            <w:shd w:val="clear" w:color="auto" w:fill="FFFFFF"/>
          </w:tcPr>
          <w:p w14:paraId="41D8EE2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14</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3A350671"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w:t>
            </w:r>
            <w:r w:rsidR="002C5E73">
              <w:rPr>
                <w:rFonts w:ascii="Sylfaen" w:hAnsi="Sylfaen"/>
                <w:sz w:val="20"/>
                <w:szCs w:val="20"/>
              </w:rPr>
              <w:t xml:space="preserve"> </w:t>
            </w:r>
            <w:r w:rsidRPr="00214E18">
              <w:rPr>
                <w:rFonts w:ascii="Sylfaen" w:hAnsi="Sylfaen"/>
                <w:sz w:val="20"/>
                <w:szCs w:val="20"/>
              </w:rPr>
              <w:t>«ՄՓՏՄ-ն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չի լրացվում</w:t>
            </w:r>
          </w:p>
        </w:tc>
      </w:tr>
      <w:tr w:rsidR="0064324F" w:rsidRPr="00214E18" w14:paraId="2099E106" w14:textId="77777777" w:rsidTr="00654716">
        <w:tc>
          <w:tcPr>
            <w:tcW w:w="1570" w:type="dxa"/>
            <w:tcBorders>
              <w:top w:val="single" w:sz="4" w:space="0" w:color="auto"/>
              <w:left w:val="single" w:sz="4" w:space="0" w:color="auto"/>
            </w:tcBorders>
            <w:shd w:val="clear" w:color="auto" w:fill="FFFFFF"/>
          </w:tcPr>
          <w:p w14:paraId="305F216E"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15</w:t>
            </w:r>
          </w:p>
        </w:tc>
        <w:tc>
          <w:tcPr>
            <w:tcW w:w="7796" w:type="dxa"/>
            <w:tcBorders>
              <w:top w:val="single" w:sz="4" w:space="0" w:color="auto"/>
              <w:left w:val="single" w:sz="4" w:space="0" w:color="auto"/>
              <w:right w:val="single" w:sz="4" w:space="0" w:color="auto"/>
            </w:tcBorders>
            <w:shd w:val="clear" w:color="auto" w:fill="FFFFFF"/>
            <w:vAlign w:val="center"/>
          </w:tcPr>
          <w:p w14:paraId="4C9238CD"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եթե «ԱՕՏՄ-ի (ՄՓՏՄ-ի) ժամանակավոր ներմուծման երկարաձգում» (cacdo:TIEExtensionDetails) վավերապայմանի կազմում լրացվել է «Ժամանակավոր ներմուծումը երկարաձգելու մաքսային գործառնության գրանցման (հաշվառման) համարի մասին տեղեկությունները» (cacdo:ExtensionOperationDetails) վավերապայմանը, ապա դրա կազմում «Ժամանակավոր ներմուծման մաքսային գործառնության ծածկագիըր» (casdo:OperationCode) վավերապայմանը պետք է պարունակի Ռուսաստանի Դաշնության օրենսդրությամբ սահմանված կանոններին համապատասխան ձ</w:t>
            </w:r>
            <w:r w:rsidR="00654716" w:rsidRPr="00214E18">
              <w:rPr>
                <w:rFonts w:ascii="Sylfaen" w:hAnsi="Sylfaen"/>
                <w:sz w:val="20"/>
                <w:szCs w:val="20"/>
              </w:rPr>
              <w:t>եւ</w:t>
            </w:r>
            <w:r w:rsidRPr="00214E18">
              <w:rPr>
                <w:rFonts w:ascii="Sylfaen" w:hAnsi="Sylfaen"/>
                <w:sz w:val="20"/>
                <w:szCs w:val="20"/>
              </w:rPr>
              <w:t>ավորվող արժեքը</w:t>
            </w:r>
          </w:p>
        </w:tc>
      </w:tr>
      <w:tr w:rsidR="0064324F" w:rsidRPr="00214E18" w14:paraId="7F367604" w14:textId="77777777" w:rsidTr="00654716">
        <w:tc>
          <w:tcPr>
            <w:tcW w:w="1570" w:type="dxa"/>
            <w:tcBorders>
              <w:top w:val="single" w:sz="4" w:space="0" w:color="auto"/>
              <w:left w:val="single" w:sz="4" w:space="0" w:color="auto"/>
            </w:tcBorders>
            <w:shd w:val="clear" w:color="auto" w:fill="FFFFFF"/>
          </w:tcPr>
          <w:p w14:paraId="4A5A60C5"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16</w:t>
            </w:r>
          </w:p>
        </w:tc>
        <w:tc>
          <w:tcPr>
            <w:tcW w:w="7796" w:type="dxa"/>
            <w:tcBorders>
              <w:top w:val="single" w:sz="4" w:space="0" w:color="auto"/>
              <w:left w:val="single" w:sz="4" w:space="0" w:color="auto"/>
              <w:right w:val="single" w:sz="4" w:space="0" w:color="auto"/>
            </w:tcBorders>
            <w:shd w:val="clear" w:color="auto" w:fill="FFFFFF"/>
            <w:vAlign w:val="center"/>
          </w:tcPr>
          <w:p w14:paraId="083F4B3F"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«Մաքսային մարմնի պաշտոնատար անձ» (cacdo:CustomsPersonDetails) վավերապայմանը լրացնելիս դրա կազմում «Մաքսային մարմնի պաշտոնատար անձի ԱՀԿ-ի համարը» (casdo:LNPIdentifier) վավերապայմանը պետք է լրացվի</w:t>
            </w:r>
          </w:p>
        </w:tc>
      </w:tr>
      <w:tr w:rsidR="0064324F" w:rsidRPr="00214E18" w14:paraId="46C1B6C7" w14:textId="77777777" w:rsidTr="00654716">
        <w:tc>
          <w:tcPr>
            <w:tcW w:w="1570" w:type="dxa"/>
            <w:tcBorders>
              <w:top w:val="single" w:sz="4" w:space="0" w:color="auto"/>
              <w:left w:val="single" w:sz="4" w:space="0" w:color="auto"/>
            </w:tcBorders>
            <w:shd w:val="clear" w:color="auto" w:fill="FFFFFF"/>
          </w:tcPr>
          <w:p w14:paraId="675A7841"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17</w:t>
            </w:r>
          </w:p>
        </w:tc>
        <w:tc>
          <w:tcPr>
            <w:tcW w:w="7796" w:type="dxa"/>
            <w:tcBorders>
              <w:top w:val="single" w:sz="4" w:space="0" w:color="auto"/>
              <w:left w:val="single" w:sz="4" w:space="0" w:color="auto"/>
              <w:right w:val="single" w:sz="4" w:space="0" w:color="auto"/>
            </w:tcBorders>
            <w:shd w:val="clear" w:color="auto" w:fill="FFFFFF"/>
            <w:vAlign w:val="center"/>
          </w:tcPr>
          <w:p w14:paraId="14C438BF" w14:textId="77777777" w:rsidR="0064324F" w:rsidRPr="00214E18" w:rsidRDefault="0064324F" w:rsidP="004574C1">
            <w:pPr>
              <w:pStyle w:val="Other0"/>
              <w:spacing w:after="120" w:line="240" w:lineRule="auto"/>
              <w:ind w:hanging="10"/>
              <w:rPr>
                <w:rFonts w:ascii="Sylfaen" w:hAnsi="Sylfaen" w:cs="Sylfaen"/>
                <w:sz w:val="20"/>
                <w:szCs w:val="20"/>
              </w:rPr>
            </w:pPr>
            <w:r w:rsidRPr="00214E18">
              <w:rPr>
                <w:rFonts w:ascii="Sylfaen" w:hAnsi="Sylfaen"/>
                <w:sz w:val="20"/>
                <w:szCs w:val="20"/>
              </w:rPr>
              <w:t xml:space="preserve">«ԱՕՏՄ-ի (ՄՓՏՄ-ի) ժամանակավոր ներմուծման երկարաձգումը» (cacdo:TIEExtensionDetails) վավերապայմանի կազմում պետք է լրացվի «Ժամանակավոր ներմուծման ժամկետը» (casdo:TempImportLimitDate) վավերապայմանը </w:t>
            </w:r>
          </w:p>
        </w:tc>
      </w:tr>
      <w:tr w:rsidR="0064324F" w:rsidRPr="00214E18" w14:paraId="41FF0A28" w14:textId="77777777" w:rsidTr="00654716">
        <w:tc>
          <w:tcPr>
            <w:tcW w:w="1570" w:type="dxa"/>
            <w:tcBorders>
              <w:top w:val="single" w:sz="4" w:space="0" w:color="auto"/>
              <w:left w:val="single" w:sz="4" w:space="0" w:color="auto"/>
            </w:tcBorders>
            <w:shd w:val="clear" w:color="auto" w:fill="FFFFFF"/>
          </w:tcPr>
          <w:p w14:paraId="108DBD66"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18</w:t>
            </w:r>
          </w:p>
        </w:tc>
        <w:tc>
          <w:tcPr>
            <w:tcW w:w="7796" w:type="dxa"/>
            <w:tcBorders>
              <w:top w:val="single" w:sz="4" w:space="0" w:color="auto"/>
              <w:left w:val="single" w:sz="4" w:space="0" w:color="auto"/>
              <w:right w:val="single" w:sz="4" w:space="0" w:color="auto"/>
            </w:tcBorders>
            <w:shd w:val="clear" w:color="auto" w:fill="FFFFFF"/>
            <w:vAlign w:val="center"/>
          </w:tcPr>
          <w:p w14:paraId="28A7A203" w14:textId="77777777" w:rsidR="0064324F" w:rsidRPr="00214E18" w:rsidRDefault="0064324F" w:rsidP="004574C1">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 (cacdo:TIEProcedureDetails) վավերապայմանի կազմում</w:t>
            </w:r>
            <w:r w:rsidR="002C5E73">
              <w:rPr>
                <w:rFonts w:ascii="Sylfaen" w:hAnsi="Sylfaen"/>
                <w:sz w:val="20"/>
                <w:szCs w:val="20"/>
              </w:rPr>
              <w:t xml:space="preserve"> </w:t>
            </w:r>
            <w:r w:rsidRPr="00214E18">
              <w:rPr>
                <w:rFonts w:ascii="Sylfaen" w:hAnsi="Sylfaen"/>
                <w:sz w:val="20"/>
                <w:szCs w:val="20"/>
              </w:rPr>
              <w:t>«Տրանսպորտային միջոցի ժամանակավոր ներմուծման կիրառական կարգավիճակի ծածկագիրը» (casdo:TIEStatusCode) վավերապայմանը չի լրացվում</w:t>
            </w:r>
          </w:p>
        </w:tc>
      </w:tr>
      <w:tr w:rsidR="0064324F" w:rsidRPr="00214E18" w14:paraId="4244A076" w14:textId="77777777" w:rsidTr="00654716">
        <w:tc>
          <w:tcPr>
            <w:tcW w:w="1570" w:type="dxa"/>
            <w:tcBorders>
              <w:top w:val="single" w:sz="4" w:space="0" w:color="auto"/>
              <w:left w:val="single" w:sz="4" w:space="0" w:color="auto"/>
              <w:bottom w:val="single" w:sz="4" w:space="0" w:color="auto"/>
            </w:tcBorders>
            <w:shd w:val="clear" w:color="auto" w:fill="FFFFFF"/>
          </w:tcPr>
          <w:p w14:paraId="70357BCB" w14:textId="77777777" w:rsidR="0064324F" w:rsidRPr="00214E18" w:rsidRDefault="0064324F" w:rsidP="00214E18">
            <w:pPr>
              <w:pStyle w:val="Other0"/>
              <w:spacing w:after="120" w:line="240" w:lineRule="auto"/>
              <w:ind w:firstLine="0"/>
              <w:jc w:val="center"/>
              <w:rPr>
                <w:rFonts w:ascii="Sylfaen" w:hAnsi="Sylfaen" w:cs="Sylfaen"/>
                <w:sz w:val="20"/>
                <w:szCs w:val="20"/>
              </w:rPr>
            </w:pPr>
            <w:r w:rsidRPr="00214E18">
              <w:rPr>
                <w:rFonts w:ascii="Sylfaen" w:hAnsi="Sylfaen"/>
                <w:sz w:val="20"/>
                <w:szCs w:val="20"/>
              </w:rPr>
              <w:t>19</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4EDAFDBA" w14:textId="77777777" w:rsidR="0064324F" w:rsidRPr="00214E18" w:rsidRDefault="0064324F" w:rsidP="004574C1">
            <w:pPr>
              <w:pStyle w:val="Other0"/>
              <w:spacing w:after="120" w:line="240" w:lineRule="auto"/>
              <w:ind w:firstLine="0"/>
              <w:rPr>
                <w:rFonts w:ascii="Sylfaen" w:hAnsi="Sylfaen" w:cs="Sylfaen"/>
                <w:sz w:val="20"/>
                <w:szCs w:val="20"/>
              </w:rPr>
            </w:pPr>
            <w:r w:rsidRPr="00214E18">
              <w:rPr>
                <w:rFonts w:ascii="Sylfaen" w:hAnsi="Sylfaen"/>
                <w:sz w:val="20"/>
                <w:szCs w:val="20"/>
              </w:rPr>
              <w:t>«Տրանսպորտային միջոցի ժամանակավոր ներմուծումը (արտահանումը) ձ</w:t>
            </w:r>
            <w:r w:rsidR="00654716" w:rsidRPr="00214E18">
              <w:rPr>
                <w:rFonts w:ascii="Sylfaen" w:hAnsi="Sylfaen"/>
                <w:sz w:val="20"/>
                <w:szCs w:val="20"/>
              </w:rPr>
              <w:t>եւ</w:t>
            </w:r>
            <w:r w:rsidRPr="00214E18">
              <w:rPr>
                <w:rFonts w:ascii="Sylfaen" w:hAnsi="Sylfaen"/>
                <w:sz w:val="20"/>
                <w:szCs w:val="20"/>
              </w:rPr>
              <w:t>ակերպելու մասին տեղեկությունները» (cacdo:TIEProcedureDetails) վավերապայմանի կազմում «Ժամանակավոր ներմուծման ժամկետը» (casdo:TempImportLimitDate) վավերապայմանը չի լրացվում</w:t>
            </w:r>
          </w:p>
        </w:tc>
      </w:tr>
    </w:tbl>
    <w:p w14:paraId="5DCCAB2D" w14:textId="77777777" w:rsidR="0064324F" w:rsidRPr="00654716" w:rsidRDefault="0064324F" w:rsidP="0064324F">
      <w:pPr>
        <w:pStyle w:val="BodyText1"/>
        <w:spacing w:after="160"/>
        <w:ind w:firstLine="740"/>
        <w:jc w:val="both"/>
        <w:rPr>
          <w:rFonts w:ascii="Sylfaen" w:hAnsi="Sylfaen" w:cs="Sylfaen"/>
          <w:sz w:val="24"/>
          <w:szCs w:val="24"/>
          <w:shd w:val="clear" w:color="auto" w:fill="FFFFFF"/>
        </w:rPr>
      </w:pPr>
    </w:p>
    <w:p w14:paraId="0FCFD529" w14:textId="77777777" w:rsidR="0064324F" w:rsidRPr="00654716" w:rsidRDefault="0064324F" w:rsidP="00715E27">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39.</w:t>
      </w:r>
      <w:r w:rsidR="00715E27">
        <w:rPr>
          <w:rFonts w:ascii="Sylfaen" w:hAnsi="Sylfaen"/>
          <w:sz w:val="24"/>
          <w:szCs w:val="24"/>
        </w:rPr>
        <w:tab/>
      </w:r>
      <w:r w:rsidRPr="00654716">
        <w:rPr>
          <w:rFonts w:ascii="Sylfaen" w:hAnsi="Sylfaen"/>
          <w:sz w:val="24"/>
          <w:szCs w:val="24"/>
        </w:rPr>
        <w:t>«ԱՕՏՄ-ն որպես մաքսային հսկողության տակ չգտնվող ճանաչելու մասին փոփոխված տեղեկությունները» հաղորդագրությամբ (P.CP.04.MSG.006) փոխանցվող «Տրանսպորտային միջոցի ժամանակավոր ներմուծման մասին տեղեկությունները» (R.CA.CP.03.005) էլեկտրոնային փաստաթղթերի (տեղեկությունների)</w:t>
      </w:r>
      <w:r w:rsidR="002C5E73">
        <w:rPr>
          <w:rFonts w:ascii="Sylfaen" w:hAnsi="Sylfaen"/>
          <w:sz w:val="24"/>
          <w:szCs w:val="24"/>
        </w:rPr>
        <w:t xml:space="preserve"> </w:t>
      </w:r>
      <w:r w:rsidRPr="00654716">
        <w:rPr>
          <w:rFonts w:ascii="Sylfaen" w:hAnsi="Sylfaen"/>
          <w:sz w:val="24"/>
          <w:szCs w:val="24"/>
        </w:rPr>
        <w:t>վավերապայմանների լրացմանը ներկայացվող պահանջները բերված են 28-րդ աղյուսակում:</w:t>
      </w:r>
    </w:p>
    <w:p w14:paraId="33314A61"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28</w:t>
      </w:r>
    </w:p>
    <w:p w14:paraId="04FF45D5"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«ԱՕՏՄ-ն որպես մաքսային հսկողության տակ չգտնվող ճանաչելու մասին փոփոխված տեղեկությունները» հաղորդագրությամբ (P.CP.04.MSG.006) փոխանցվող «Տրանսպորտային միջոցի ժամանակավոր ներմուծման մասին տեղեկությունները» էլեկտրոնային փաստաթղթերի (տեղեկությունների) (R.CA.CP.03.005) վավերապայմանների լրացմանը ներկայացվող պահանջները</w:t>
      </w:r>
    </w:p>
    <w:tbl>
      <w:tblPr>
        <w:tblOverlap w:val="never"/>
        <w:tblW w:w="9224" w:type="dxa"/>
        <w:tblLayout w:type="fixed"/>
        <w:tblCellMar>
          <w:left w:w="10" w:type="dxa"/>
          <w:right w:w="10" w:type="dxa"/>
        </w:tblCellMar>
        <w:tblLook w:val="0000" w:firstRow="0" w:lastRow="0" w:firstColumn="0" w:lastColumn="0" w:noHBand="0" w:noVBand="0"/>
      </w:tblPr>
      <w:tblGrid>
        <w:gridCol w:w="1428"/>
        <w:gridCol w:w="7796"/>
      </w:tblGrid>
      <w:tr w:rsidR="0064324F" w:rsidRPr="00715E27" w14:paraId="5D985704" w14:textId="77777777" w:rsidTr="004574C1">
        <w:trPr>
          <w:tblHeader/>
        </w:trPr>
        <w:tc>
          <w:tcPr>
            <w:tcW w:w="1428" w:type="dxa"/>
            <w:tcBorders>
              <w:top w:val="single" w:sz="4" w:space="0" w:color="auto"/>
              <w:left w:val="single" w:sz="4" w:space="0" w:color="auto"/>
            </w:tcBorders>
            <w:shd w:val="clear" w:color="auto" w:fill="FFFFFF"/>
            <w:vAlign w:val="center"/>
          </w:tcPr>
          <w:p w14:paraId="5026A0A5"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Պահանջի ծածկագիր</w:t>
            </w:r>
          </w:p>
        </w:tc>
        <w:tc>
          <w:tcPr>
            <w:tcW w:w="7796" w:type="dxa"/>
            <w:tcBorders>
              <w:top w:val="single" w:sz="4" w:space="0" w:color="auto"/>
              <w:left w:val="single" w:sz="4" w:space="0" w:color="auto"/>
              <w:right w:val="single" w:sz="4" w:space="0" w:color="auto"/>
            </w:tcBorders>
            <w:shd w:val="clear" w:color="auto" w:fill="FFFFFF"/>
          </w:tcPr>
          <w:p w14:paraId="74EDB07B"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Պահանջի ձ</w:t>
            </w:r>
            <w:r w:rsidR="00654716" w:rsidRPr="00715E27">
              <w:rPr>
                <w:rFonts w:ascii="Sylfaen" w:hAnsi="Sylfaen"/>
                <w:sz w:val="20"/>
                <w:szCs w:val="20"/>
              </w:rPr>
              <w:t>եւ</w:t>
            </w:r>
            <w:r w:rsidRPr="00715E27">
              <w:rPr>
                <w:rFonts w:ascii="Sylfaen" w:hAnsi="Sylfaen"/>
                <w:sz w:val="20"/>
                <w:szCs w:val="20"/>
              </w:rPr>
              <w:t>ակերպում</w:t>
            </w:r>
          </w:p>
        </w:tc>
      </w:tr>
      <w:tr w:rsidR="0064324F" w:rsidRPr="00715E27" w14:paraId="0FA15C87" w14:textId="77777777" w:rsidTr="00654716">
        <w:tc>
          <w:tcPr>
            <w:tcW w:w="1428" w:type="dxa"/>
            <w:tcBorders>
              <w:top w:val="single" w:sz="4" w:space="0" w:color="auto"/>
              <w:left w:val="single" w:sz="4" w:space="0" w:color="auto"/>
            </w:tcBorders>
            <w:shd w:val="clear" w:color="auto" w:fill="FFFFFF"/>
          </w:tcPr>
          <w:p w14:paraId="384F29DE"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w:t>
            </w:r>
          </w:p>
        </w:tc>
        <w:tc>
          <w:tcPr>
            <w:tcW w:w="7796" w:type="dxa"/>
            <w:tcBorders>
              <w:top w:val="single" w:sz="4" w:space="0" w:color="auto"/>
              <w:left w:val="single" w:sz="4" w:space="0" w:color="auto"/>
              <w:right w:val="single" w:sz="4" w:space="0" w:color="auto"/>
            </w:tcBorders>
            <w:shd w:val="clear" w:color="auto" w:fill="FFFFFF"/>
            <w:vAlign w:val="center"/>
          </w:tcPr>
          <w:p w14:paraId="5005F553"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654716" w:rsidRPr="00715E27">
              <w:rPr>
                <w:rFonts w:ascii="Sylfaen" w:hAnsi="Sylfaen"/>
                <w:sz w:val="20"/>
                <w:szCs w:val="20"/>
              </w:rPr>
              <w:t>եւ</w:t>
            </w:r>
            <w:r w:rsidRPr="00715E27">
              <w:rPr>
                <w:rFonts w:ascii="Sylfaen" w:hAnsi="Sylfaen"/>
                <w:sz w:val="20"/>
                <w:szCs w:val="20"/>
              </w:rPr>
              <w:t>ակերպելու մասին տեղեկություններ» (cacdo:TIEProcedureDetails) վավերապայմանը</w:t>
            </w:r>
          </w:p>
        </w:tc>
      </w:tr>
      <w:tr w:rsidR="0064324F" w:rsidRPr="00715E27" w14:paraId="62057202" w14:textId="77777777" w:rsidTr="00654716">
        <w:tc>
          <w:tcPr>
            <w:tcW w:w="1428" w:type="dxa"/>
            <w:tcBorders>
              <w:top w:val="single" w:sz="4" w:space="0" w:color="auto"/>
              <w:left w:val="single" w:sz="4" w:space="0" w:color="auto"/>
            </w:tcBorders>
            <w:shd w:val="clear" w:color="auto" w:fill="FFFFFF"/>
          </w:tcPr>
          <w:p w14:paraId="3C6765AF"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2</w:t>
            </w:r>
          </w:p>
        </w:tc>
        <w:tc>
          <w:tcPr>
            <w:tcW w:w="7796" w:type="dxa"/>
            <w:tcBorders>
              <w:top w:val="single" w:sz="4" w:space="0" w:color="auto"/>
              <w:left w:val="single" w:sz="4" w:space="0" w:color="auto"/>
              <w:right w:val="single" w:sz="4" w:space="0" w:color="auto"/>
            </w:tcBorders>
            <w:shd w:val="clear" w:color="auto" w:fill="FFFFFF"/>
            <w:vAlign w:val="center"/>
          </w:tcPr>
          <w:p w14:paraId="65B4BEB7"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«Երկրի ծածկագիրը»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Միության նորմատիվ-տեղեկատվական տեղեկությունների ռեեստրում նշված դասակարգչի ծածկագրի արժեքին</w:t>
            </w:r>
          </w:p>
        </w:tc>
      </w:tr>
      <w:tr w:rsidR="0064324F" w:rsidRPr="00715E27" w14:paraId="1E6F5F32" w14:textId="77777777" w:rsidTr="00654716">
        <w:tc>
          <w:tcPr>
            <w:tcW w:w="1428" w:type="dxa"/>
            <w:tcBorders>
              <w:top w:val="single" w:sz="4" w:space="0" w:color="auto"/>
              <w:left w:val="single" w:sz="4" w:space="0" w:color="auto"/>
            </w:tcBorders>
            <w:shd w:val="clear" w:color="auto" w:fill="FFFFFF"/>
          </w:tcPr>
          <w:p w14:paraId="05F3966A"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3</w:t>
            </w:r>
          </w:p>
        </w:tc>
        <w:tc>
          <w:tcPr>
            <w:tcW w:w="7796" w:type="dxa"/>
            <w:tcBorders>
              <w:top w:val="single" w:sz="4" w:space="0" w:color="auto"/>
              <w:left w:val="single" w:sz="4" w:space="0" w:color="auto"/>
              <w:right w:val="single" w:sz="4" w:space="0" w:color="auto"/>
            </w:tcBorders>
            <w:shd w:val="clear" w:color="auto" w:fill="FFFFFF"/>
            <w:vAlign w:val="bottom"/>
          </w:tcPr>
          <w:p w14:paraId="6CDE1242"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 xml:space="preserve">«Տրանսպորտային միջոցի նույնականացման </w:t>
            </w:r>
            <w:r w:rsidR="00654716" w:rsidRPr="00715E27">
              <w:rPr>
                <w:rFonts w:ascii="Sylfaen" w:hAnsi="Sylfaen"/>
                <w:sz w:val="20"/>
                <w:szCs w:val="20"/>
              </w:rPr>
              <w:t>եւ</w:t>
            </w:r>
            <w:r w:rsidRPr="00715E27">
              <w:rPr>
                <w:rFonts w:ascii="Sylfaen" w:hAnsi="Sylfaen"/>
                <w:sz w:val="20"/>
                <w:szCs w:val="20"/>
              </w:rPr>
              <w:t xml:space="preserve"> գրանցման համարները» (cacdo:TransportMeansIdDetails) վավերապայմանի կազմում պետք է լրացվեն հետ</w:t>
            </w:r>
            <w:r w:rsidR="00654716" w:rsidRPr="00715E27">
              <w:rPr>
                <w:rFonts w:ascii="Sylfaen" w:hAnsi="Sylfaen"/>
                <w:sz w:val="20"/>
                <w:szCs w:val="20"/>
              </w:rPr>
              <w:t>եւ</w:t>
            </w:r>
            <w:r w:rsidRPr="00715E27">
              <w:rPr>
                <w:rFonts w:ascii="Sylfaen" w:hAnsi="Sylfaen"/>
                <w:sz w:val="20"/>
                <w:szCs w:val="20"/>
              </w:rPr>
              <w:t>յալ վավերապայմաններից մեկը կամ մի քանիսը՝</w:t>
            </w:r>
          </w:p>
        </w:tc>
      </w:tr>
      <w:tr w:rsidR="0064324F" w:rsidRPr="00715E27" w14:paraId="4F0013D6" w14:textId="77777777" w:rsidTr="00654716">
        <w:tc>
          <w:tcPr>
            <w:tcW w:w="1428" w:type="dxa"/>
            <w:tcBorders>
              <w:left w:val="single" w:sz="4" w:space="0" w:color="auto"/>
            </w:tcBorders>
            <w:shd w:val="clear" w:color="auto" w:fill="FFFFFF"/>
          </w:tcPr>
          <w:p w14:paraId="31A3C653" w14:textId="77777777" w:rsidR="0064324F" w:rsidRPr="00715E27" w:rsidRDefault="0064324F" w:rsidP="00715E27">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72FC2ABA" w14:textId="77777777" w:rsidR="0064324F" w:rsidRPr="00715E27" w:rsidRDefault="0064324F" w:rsidP="004574C1">
            <w:pPr>
              <w:pStyle w:val="Other0"/>
              <w:spacing w:after="120" w:line="240" w:lineRule="auto"/>
              <w:ind w:left="557" w:hanging="10"/>
              <w:rPr>
                <w:rFonts w:ascii="Sylfaen" w:hAnsi="Sylfaen" w:cs="Sylfaen"/>
                <w:sz w:val="20"/>
                <w:szCs w:val="20"/>
                <w:lang w:val="hy-AM"/>
              </w:rPr>
            </w:pPr>
            <w:r w:rsidRPr="00715E27">
              <w:rPr>
                <w:rFonts w:ascii="Sylfaen" w:hAnsi="Sylfaen"/>
                <w:sz w:val="20"/>
                <w:szCs w:val="20"/>
                <w:lang w:val="hy-AM"/>
              </w:rPr>
              <w:t>«Տրանսպորտային միջոցի նույնականացման համարը»</w:t>
            </w:r>
            <w:r w:rsidR="004574C1" w:rsidRPr="004574C1">
              <w:rPr>
                <w:rFonts w:ascii="Sylfaen" w:hAnsi="Sylfaen"/>
                <w:sz w:val="20"/>
                <w:szCs w:val="20"/>
                <w:lang w:val="hy-AM"/>
              </w:rPr>
              <w:t xml:space="preserve"> </w:t>
            </w:r>
            <w:r w:rsidRPr="00715E27">
              <w:rPr>
                <w:rFonts w:ascii="Sylfaen" w:hAnsi="Sylfaen"/>
                <w:sz w:val="20"/>
                <w:szCs w:val="20"/>
                <w:lang w:val="hy-AM"/>
              </w:rPr>
              <w:t>(csdo:VehicleId)</w:t>
            </w:r>
          </w:p>
        </w:tc>
      </w:tr>
      <w:tr w:rsidR="0064324F" w:rsidRPr="00715E27" w14:paraId="2296B8A5" w14:textId="77777777" w:rsidTr="00654716">
        <w:tc>
          <w:tcPr>
            <w:tcW w:w="1428" w:type="dxa"/>
            <w:tcBorders>
              <w:left w:val="single" w:sz="4" w:space="0" w:color="auto"/>
            </w:tcBorders>
            <w:shd w:val="clear" w:color="auto" w:fill="FFFFFF"/>
          </w:tcPr>
          <w:p w14:paraId="5105D2BB" w14:textId="77777777" w:rsidR="0064324F" w:rsidRPr="00715E27" w:rsidRDefault="0064324F" w:rsidP="00715E27">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67722F8A" w14:textId="77777777" w:rsidR="0064324F" w:rsidRPr="004574C1" w:rsidRDefault="0064324F" w:rsidP="004574C1">
            <w:pPr>
              <w:pStyle w:val="Other0"/>
              <w:spacing w:after="120" w:line="240" w:lineRule="auto"/>
              <w:ind w:left="557" w:hanging="10"/>
              <w:rPr>
                <w:rFonts w:ascii="Sylfaen" w:hAnsi="Sylfaen" w:cs="Sylfaen"/>
                <w:sz w:val="20"/>
                <w:szCs w:val="20"/>
                <w:lang w:val="hy-AM"/>
              </w:rPr>
            </w:pPr>
            <w:r w:rsidRPr="00715E27">
              <w:rPr>
                <w:rFonts w:ascii="Sylfaen" w:hAnsi="Sylfaen"/>
                <w:sz w:val="20"/>
                <w:szCs w:val="20"/>
                <w:lang w:val="hy-AM"/>
              </w:rPr>
              <w:t>«Տրանսպորտային միջոցի թափքի նույնականացման համարը»</w:t>
            </w:r>
            <w:r w:rsidR="004574C1" w:rsidRPr="004574C1">
              <w:rPr>
                <w:rFonts w:ascii="Sylfaen" w:hAnsi="Sylfaen"/>
                <w:sz w:val="20"/>
                <w:szCs w:val="20"/>
                <w:lang w:val="hy-AM"/>
              </w:rPr>
              <w:t xml:space="preserve"> </w:t>
            </w:r>
            <w:r w:rsidRPr="004574C1">
              <w:rPr>
                <w:rFonts w:ascii="Sylfaen" w:hAnsi="Sylfaen"/>
                <w:sz w:val="20"/>
                <w:szCs w:val="20"/>
                <w:lang w:val="hy-AM"/>
              </w:rPr>
              <w:t>(csdo:VehicleBodyId)</w:t>
            </w:r>
          </w:p>
        </w:tc>
      </w:tr>
      <w:tr w:rsidR="0064324F" w:rsidRPr="00715E27" w14:paraId="2D77DAC3" w14:textId="77777777" w:rsidTr="00654716">
        <w:tc>
          <w:tcPr>
            <w:tcW w:w="1428" w:type="dxa"/>
            <w:tcBorders>
              <w:left w:val="single" w:sz="4" w:space="0" w:color="auto"/>
            </w:tcBorders>
            <w:shd w:val="clear" w:color="auto" w:fill="FFFFFF"/>
          </w:tcPr>
          <w:p w14:paraId="0B3660EB" w14:textId="77777777" w:rsidR="0064324F" w:rsidRPr="00715E27" w:rsidRDefault="0064324F" w:rsidP="00715E27">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center"/>
          </w:tcPr>
          <w:p w14:paraId="4030DC15" w14:textId="77777777" w:rsidR="0064324F" w:rsidRPr="00715E27" w:rsidRDefault="0064324F" w:rsidP="004574C1">
            <w:pPr>
              <w:pStyle w:val="Other0"/>
              <w:spacing w:after="120" w:line="240" w:lineRule="auto"/>
              <w:ind w:left="557" w:hanging="10"/>
              <w:rPr>
                <w:rFonts w:ascii="Sylfaen" w:hAnsi="Sylfaen" w:cs="Sylfaen"/>
                <w:sz w:val="20"/>
                <w:szCs w:val="20"/>
                <w:lang w:val="hy-AM"/>
              </w:rPr>
            </w:pPr>
            <w:r w:rsidRPr="00715E27">
              <w:rPr>
                <w:rFonts w:ascii="Sylfaen" w:hAnsi="Sylfaen"/>
                <w:sz w:val="20"/>
                <w:szCs w:val="20"/>
                <w:lang w:val="hy-AM"/>
              </w:rPr>
              <w:t>«Տրանսպորտային միջոցի ամրաշրջանակի նույնականացման համարը» (csdo: VehicleChassisId)</w:t>
            </w:r>
          </w:p>
        </w:tc>
      </w:tr>
      <w:tr w:rsidR="0064324F" w:rsidRPr="00715E27" w14:paraId="3DE8B7BA" w14:textId="77777777" w:rsidTr="00654716">
        <w:tc>
          <w:tcPr>
            <w:tcW w:w="1428" w:type="dxa"/>
            <w:tcBorders>
              <w:top w:val="single" w:sz="4" w:space="0" w:color="auto"/>
              <w:left w:val="single" w:sz="4" w:space="0" w:color="auto"/>
              <w:bottom w:val="single" w:sz="4" w:space="0" w:color="auto"/>
            </w:tcBorders>
            <w:shd w:val="clear" w:color="auto" w:fill="FFFFFF"/>
          </w:tcPr>
          <w:p w14:paraId="6A10291A"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4</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0905C87A"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 xml:space="preserve">«Տրանսպորտային միջոցի նույնականացման </w:t>
            </w:r>
            <w:r w:rsidR="00654716" w:rsidRPr="00715E27">
              <w:rPr>
                <w:rFonts w:ascii="Sylfaen" w:hAnsi="Sylfaen"/>
                <w:sz w:val="20"/>
                <w:szCs w:val="20"/>
              </w:rPr>
              <w:t>եւ</w:t>
            </w:r>
            <w:r w:rsidRPr="00715E27">
              <w:rPr>
                <w:rFonts w:ascii="Sylfaen" w:hAnsi="Sylfaen"/>
                <w:sz w:val="20"/>
                <w:szCs w:val="20"/>
              </w:rPr>
              <w:t xml:space="preserve"> գրանցման համարները» (cacdo:TransportMeansIdDetails) վավերապայմանի կազմում պետք է լրացվի «Տրանսպորտային միջոցի գրանցման համարը» (csdo:TransportMeansRegId) վավերապայմանը </w:t>
            </w:r>
          </w:p>
        </w:tc>
      </w:tr>
      <w:tr w:rsidR="0064324F" w:rsidRPr="00715E27" w14:paraId="4A1F2485" w14:textId="77777777" w:rsidTr="004574C1">
        <w:tc>
          <w:tcPr>
            <w:tcW w:w="1428" w:type="dxa"/>
            <w:tcBorders>
              <w:top w:val="single" w:sz="4" w:space="0" w:color="auto"/>
              <w:left w:val="single" w:sz="4" w:space="0" w:color="auto"/>
            </w:tcBorders>
            <w:shd w:val="clear" w:color="auto" w:fill="FFFFFF"/>
          </w:tcPr>
          <w:p w14:paraId="23DD3862"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5</w:t>
            </w:r>
          </w:p>
        </w:tc>
        <w:tc>
          <w:tcPr>
            <w:tcW w:w="7796" w:type="dxa"/>
            <w:tcBorders>
              <w:top w:val="single" w:sz="4" w:space="0" w:color="auto"/>
              <w:left w:val="single" w:sz="4" w:space="0" w:color="auto"/>
              <w:right w:val="single" w:sz="4" w:space="0" w:color="auto"/>
            </w:tcBorders>
            <w:shd w:val="clear" w:color="auto" w:fill="FFFFFF"/>
            <w:vAlign w:val="center"/>
          </w:tcPr>
          <w:p w14:paraId="78C8CAF5" w14:textId="77777777" w:rsidR="0064324F" w:rsidRPr="00715E27" w:rsidRDefault="0064324F" w:rsidP="004574C1">
            <w:pPr>
              <w:pStyle w:val="Other0"/>
              <w:spacing w:after="120" w:line="240" w:lineRule="auto"/>
              <w:ind w:right="274" w:hanging="10"/>
              <w:jc w:val="both"/>
              <w:rPr>
                <w:rFonts w:ascii="Sylfaen" w:hAnsi="Sylfaen" w:cs="Sylfaen"/>
                <w:sz w:val="20"/>
                <w:szCs w:val="20"/>
              </w:rPr>
            </w:pPr>
            <w:r w:rsidRPr="00715E27">
              <w:rPr>
                <w:rFonts w:ascii="Sylfaen" w:hAnsi="Sylfaen"/>
                <w:sz w:val="20"/>
                <w:szCs w:val="20"/>
              </w:rPr>
              <w:t xml:space="preserve">«Կցովի տրանսպորտային միջոցի նույնականացման </w:t>
            </w:r>
            <w:r w:rsidR="00654716" w:rsidRPr="00715E27">
              <w:rPr>
                <w:rFonts w:ascii="Sylfaen" w:hAnsi="Sylfaen"/>
                <w:sz w:val="20"/>
                <w:szCs w:val="20"/>
              </w:rPr>
              <w:t>եւ</w:t>
            </w:r>
            <w:r w:rsidRPr="00715E27">
              <w:rPr>
                <w:rFonts w:ascii="Sylfaen" w:hAnsi="Sylfaen"/>
                <w:sz w:val="20"/>
                <w:szCs w:val="20"/>
              </w:rPr>
              <w:t xml:space="preserve"> գրանցման համարները» (cacdo:DependTransportMeansIdDetails) վավերապայմանը լրացնելիս դրա կազմում պետք է լրացնել հետ</w:t>
            </w:r>
            <w:r w:rsidR="00654716" w:rsidRPr="00715E27">
              <w:rPr>
                <w:rFonts w:ascii="Sylfaen" w:hAnsi="Sylfaen"/>
                <w:sz w:val="20"/>
                <w:szCs w:val="20"/>
              </w:rPr>
              <w:t>եւ</w:t>
            </w:r>
            <w:r w:rsidRPr="00715E27">
              <w:rPr>
                <w:rFonts w:ascii="Sylfaen" w:hAnsi="Sylfaen"/>
                <w:sz w:val="20"/>
                <w:szCs w:val="20"/>
              </w:rPr>
              <w:t>յալ վավերապայմաններից մեկը կամ մի քանիսը՝</w:t>
            </w:r>
          </w:p>
        </w:tc>
      </w:tr>
      <w:tr w:rsidR="004574C1" w:rsidRPr="00715E27" w14:paraId="25B94409" w14:textId="77777777" w:rsidTr="004574C1">
        <w:tc>
          <w:tcPr>
            <w:tcW w:w="1428" w:type="dxa"/>
            <w:tcBorders>
              <w:left w:val="single" w:sz="4" w:space="0" w:color="auto"/>
              <w:right w:val="single" w:sz="4" w:space="0" w:color="auto"/>
            </w:tcBorders>
            <w:shd w:val="clear" w:color="auto" w:fill="FFFFFF"/>
          </w:tcPr>
          <w:p w14:paraId="27C8E48D" w14:textId="77777777" w:rsidR="004574C1" w:rsidRPr="00715E27" w:rsidRDefault="004574C1" w:rsidP="00715E27">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60F4ADB8" w14:textId="77777777" w:rsidR="004574C1" w:rsidRPr="00715E27" w:rsidRDefault="004574C1" w:rsidP="004574C1">
            <w:pPr>
              <w:pStyle w:val="Other0"/>
              <w:spacing w:after="120" w:line="240" w:lineRule="auto"/>
              <w:ind w:left="415" w:right="274" w:firstLine="0"/>
              <w:jc w:val="both"/>
              <w:rPr>
                <w:rFonts w:ascii="Sylfaen" w:hAnsi="Sylfaen"/>
                <w:sz w:val="20"/>
                <w:szCs w:val="20"/>
              </w:rPr>
            </w:pPr>
            <w:r w:rsidRPr="00715E27">
              <w:rPr>
                <w:rFonts w:ascii="Sylfaen" w:hAnsi="Sylfaen"/>
                <w:sz w:val="20"/>
                <w:szCs w:val="20"/>
              </w:rPr>
              <w:t>«Տրանսպորտային միջոցի նույնականացման համարը»</w:t>
            </w:r>
            <w:r>
              <w:rPr>
                <w:rFonts w:ascii="Sylfaen" w:hAnsi="Sylfaen"/>
                <w:sz w:val="20"/>
                <w:szCs w:val="20"/>
              </w:rPr>
              <w:t xml:space="preserve"> </w:t>
            </w:r>
            <w:r w:rsidRPr="00715E27">
              <w:rPr>
                <w:rFonts w:ascii="Sylfaen" w:hAnsi="Sylfaen"/>
                <w:sz w:val="20"/>
                <w:szCs w:val="20"/>
              </w:rPr>
              <w:t>(csdo:VehicleId)</w:t>
            </w:r>
          </w:p>
        </w:tc>
      </w:tr>
      <w:tr w:rsidR="004574C1" w:rsidRPr="00715E27" w14:paraId="2BEA6B8F" w14:textId="77777777" w:rsidTr="004574C1">
        <w:tc>
          <w:tcPr>
            <w:tcW w:w="1428" w:type="dxa"/>
            <w:tcBorders>
              <w:left w:val="single" w:sz="4" w:space="0" w:color="auto"/>
              <w:right w:val="single" w:sz="4" w:space="0" w:color="auto"/>
            </w:tcBorders>
            <w:shd w:val="clear" w:color="auto" w:fill="FFFFFF"/>
          </w:tcPr>
          <w:p w14:paraId="4F73DF17" w14:textId="77777777" w:rsidR="004574C1" w:rsidRPr="00715E27" w:rsidRDefault="004574C1" w:rsidP="00715E27">
            <w:pPr>
              <w:pStyle w:val="Other0"/>
              <w:spacing w:after="120" w:line="240" w:lineRule="auto"/>
              <w:ind w:firstLine="0"/>
              <w:jc w:val="center"/>
              <w:rPr>
                <w:rFonts w:ascii="Sylfaen" w:hAnsi="Sylfaen"/>
                <w:sz w:val="20"/>
                <w:szCs w:val="20"/>
              </w:rPr>
            </w:pPr>
          </w:p>
        </w:tc>
        <w:tc>
          <w:tcPr>
            <w:tcW w:w="7796" w:type="dxa"/>
            <w:tcBorders>
              <w:left w:val="single" w:sz="4" w:space="0" w:color="auto"/>
              <w:right w:val="single" w:sz="4" w:space="0" w:color="auto"/>
            </w:tcBorders>
            <w:shd w:val="clear" w:color="auto" w:fill="FFFFFF"/>
            <w:vAlign w:val="center"/>
          </w:tcPr>
          <w:p w14:paraId="2B425CAF" w14:textId="77777777" w:rsidR="004574C1" w:rsidRPr="00715E27" w:rsidRDefault="004574C1" w:rsidP="004574C1">
            <w:pPr>
              <w:pStyle w:val="Other0"/>
              <w:spacing w:after="120" w:line="240" w:lineRule="auto"/>
              <w:ind w:left="415" w:right="274" w:firstLine="0"/>
              <w:jc w:val="both"/>
              <w:rPr>
                <w:rFonts w:ascii="Sylfaen" w:hAnsi="Sylfaen"/>
                <w:sz w:val="20"/>
                <w:szCs w:val="20"/>
              </w:rPr>
            </w:pPr>
            <w:r w:rsidRPr="00715E27">
              <w:rPr>
                <w:rFonts w:ascii="Sylfaen" w:hAnsi="Sylfaen"/>
                <w:sz w:val="20"/>
                <w:szCs w:val="20"/>
              </w:rPr>
              <w:t>«Տրանսպորտային միջոցի թափքի նույնականացման համարը»</w:t>
            </w:r>
            <w:r>
              <w:rPr>
                <w:rFonts w:ascii="Sylfaen" w:hAnsi="Sylfaen"/>
                <w:sz w:val="20"/>
                <w:szCs w:val="20"/>
              </w:rPr>
              <w:t xml:space="preserve"> </w:t>
            </w:r>
            <w:r w:rsidRPr="00715E27">
              <w:rPr>
                <w:rFonts w:ascii="Sylfaen" w:hAnsi="Sylfaen"/>
                <w:sz w:val="20"/>
                <w:szCs w:val="20"/>
              </w:rPr>
              <w:t>(csdo:VehicleBodyId)</w:t>
            </w:r>
          </w:p>
        </w:tc>
      </w:tr>
      <w:tr w:rsidR="004574C1" w:rsidRPr="00715E27" w14:paraId="77AB82EF" w14:textId="77777777" w:rsidTr="004574C1">
        <w:tc>
          <w:tcPr>
            <w:tcW w:w="1428" w:type="dxa"/>
            <w:tcBorders>
              <w:left w:val="single" w:sz="4" w:space="0" w:color="auto"/>
              <w:bottom w:val="single" w:sz="4" w:space="0" w:color="auto"/>
              <w:right w:val="single" w:sz="4" w:space="0" w:color="auto"/>
            </w:tcBorders>
            <w:shd w:val="clear" w:color="auto" w:fill="FFFFFF"/>
          </w:tcPr>
          <w:p w14:paraId="5B2D1973" w14:textId="77777777" w:rsidR="004574C1" w:rsidRPr="00715E27" w:rsidRDefault="004574C1" w:rsidP="00715E27">
            <w:pPr>
              <w:pStyle w:val="Other0"/>
              <w:spacing w:after="120" w:line="240" w:lineRule="auto"/>
              <w:ind w:firstLine="0"/>
              <w:jc w:val="center"/>
              <w:rPr>
                <w:rFonts w:ascii="Sylfaen" w:hAnsi="Sylfaen"/>
                <w:sz w:val="20"/>
                <w:szCs w:val="20"/>
              </w:rPr>
            </w:pPr>
          </w:p>
        </w:tc>
        <w:tc>
          <w:tcPr>
            <w:tcW w:w="7796" w:type="dxa"/>
            <w:tcBorders>
              <w:left w:val="single" w:sz="4" w:space="0" w:color="auto"/>
              <w:bottom w:val="single" w:sz="4" w:space="0" w:color="auto"/>
              <w:right w:val="single" w:sz="4" w:space="0" w:color="auto"/>
            </w:tcBorders>
            <w:shd w:val="clear" w:color="auto" w:fill="FFFFFF"/>
            <w:vAlign w:val="center"/>
          </w:tcPr>
          <w:p w14:paraId="6C363C13" w14:textId="77777777" w:rsidR="004574C1" w:rsidRPr="00715E27" w:rsidRDefault="004574C1" w:rsidP="004574C1">
            <w:pPr>
              <w:pStyle w:val="Other0"/>
              <w:spacing w:after="120" w:line="240" w:lineRule="auto"/>
              <w:ind w:left="415" w:right="274" w:firstLine="0"/>
              <w:jc w:val="both"/>
              <w:rPr>
                <w:rFonts w:ascii="Sylfaen" w:hAnsi="Sylfaen"/>
                <w:sz w:val="20"/>
                <w:szCs w:val="20"/>
              </w:rPr>
            </w:pPr>
            <w:r w:rsidRPr="00715E27">
              <w:rPr>
                <w:rFonts w:ascii="Sylfaen" w:hAnsi="Sylfaen"/>
                <w:sz w:val="20"/>
                <w:szCs w:val="20"/>
              </w:rPr>
              <w:t>«Տրանսպորտային միջոցի հենասարքի (շրջանակի) նույնականացման համարը»</w:t>
            </w:r>
            <w:r w:rsidR="002C5E73">
              <w:rPr>
                <w:rFonts w:ascii="Sylfaen" w:hAnsi="Sylfaen"/>
                <w:sz w:val="20"/>
                <w:szCs w:val="20"/>
              </w:rPr>
              <w:t xml:space="preserve"> </w:t>
            </w:r>
            <w:r w:rsidRPr="00715E27">
              <w:rPr>
                <w:rFonts w:ascii="Sylfaen" w:hAnsi="Sylfaen"/>
                <w:sz w:val="20"/>
                <w:szCs w:val="20"/>
              </w:rPr>
              <w:t>(csdo:VehicleChassisId)</w:t>
            </w:r>
          </w:p>
        </w:tc>
      </w:tr>
      <w:tr w:rsidR="0064324F" w:rsidRPr="00715E27" w14:paraId="2D1FFA6E" w14:textId="77777777" w:rsidTr="004574C1">
        <w:tc>
          <w:tcPr>
            <w:tcW w:w="1428" w:type="dxa"/>
            <w:tcBorders>
              <w:top w:val="single" w:sz="4" w:space="0" w:color="auto"/>
              <w:left w:val="single" w:sz="4" w:space="0" w:color="auto"/>
            </w:tcBorders>
            <w:shd w:val="clear" w:color="auto" w:fill="FFFFFF"/>
          </w:tcPr>
          <w:p w14:paraId="09CB0988"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6</w:t>
            </w:r>
          </w:p>
        </w:tc>
        <w:tc>
          <w:tcPr>
            <w:tcW w:w="7796" w:type="dxa"/>
            <w:tcBorders>
              <w:top w:val="single" w:sz="4" w:space="0" w:color="auto"/>
              <w:left w:val="single" w:sz="4" w:space="0" w:color="auto"/>
              <w:right w:val="single" w:sz="4" w:space="0" w:color="auto"/>
            </w:tcBorders>
            <w:shd w:val="clear" w:color="auto" w:fill="FFFFFF"/>
            <w:vAlign w:val="center"/>
          </w:tcPr>
          <w:p w14:paraId="4D395FE0" w14:textId="77777777" w:rsidR="0064324F" w:rsidRPr="00715E27" w:rsidRDefault="0064324F" w:rsidP="004574C1">
            <w:pPr>
              <w:pStyle w:val="Other0"/>
              <w:spacing w:after="120" w:line="240" w:lineRule="auto"/>
              <w:ind w:hanging="152"/>
              <w:rPr>
                <w:rFonts w:ascii="Sylfaen" w:hAnsi="Sylfaen" w:cs="Sylfaen"/>
                <w:sz w:val="20"/>
                <w:szCs w:val="20"/>
              </w:rPr>
            </w:pPr>
            <w:r w:rsidRPr="00715E27">
              <w:rPr>
                <w:rFonts w:ascii="Sylfaen" w:hAnsi="Sylfaen"/>
                <w:sz w:val="20"/>
                <w:szCs w:val="20"/>
              </w:rPr>
              <w:t xml:space="preserve">«Կցովի տրանսպորտային միջոցի նույնականացման </w:t>
            </w:r>
            <w:r w:rsidR="00654716" w:rsidRPr="00715E27">
              <w:rPr>
                <w:rFonts w:ascii="Sylfaen" w:hAnsi="Sylfaen"/>
                <w:sz w:val="20"/>
                <w:szCs w:val="20"/>
              </w:rPr>
              <w:t>եւ</w:t>
            </w:r>
            <w:r w:rsidRPr="00715E27">
              <w:rPr>
                <w:rFonts w:ascii="Sylfaen" w:hAnsi="Sylfaen"/>
                <w:sz w:val="20"/>
                <w:szCs w:val="20"/>
              </w:rPr>
              <w:t xml:space="preserve"> գրանցման համարները» (cacdo:DependTransportMeansIdDetails)</w:t>
            </w:r>
            <w:r w:rsidR="002C5E73">
              <w:rPr>
                <w:rFonts w:ascii="Sylfaen" w:hAnsi="Sylfaen"/>
                <w:sz w:val="20"/>
                <w:szCs w:val="20"/>
              </w:rPr>
              <w:t xml:space="preserve"> </w:t>
            </w:r>
            <w:r w:rsidRPr="00715E27">
              <w:rPr>
                <w:rFonts w:ascii="Sylfaen" w:hAnsi="Sylfaen"/>
                <w:sz w:val="20"/>
                <w:szCs w:val="20"/>
              </w:rPr>
              <w:t xml:space="preserve">վավերապայմանը լրացնելիս դրա կազմում պետք է լրացվի «Տրանսպորտային միջոցի գրանցման համարը» (csdo:TransportMeansRegId) վավերապայմանը </w:t>
            </w:r>
          </w:p>
        </w:tc>
      </w:tr>
      <w:tr w:rsidR="0064324F" w:rsidRPr="00715E27" w14:paraId="2ED3EBBA" w14:textId="77777777" w:rsidTr="00654716">
        <w:tc>
          <w:tcPr>
            <w:tcW w:w="1428" w:type="dxa"/>
            <w:tcBorders>
              <w:top w:val="single" w:sz="4" w:space="0" w:color="auto"/>
              <w:left w:val="single" w:sz="4" w:space="0" w:color="auto"/>
            </w:tcBorders>
            <w:shd w:val="clear" w:color="auto" w:fill="FFFFFF"/>
          </w:tcPr>
          <w:p w14:paraId="3ED71093"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7</w:t>
            </w:r>
          </w:p>
        </w:tc>
        <w:tc>
          <w:tcPr>
            <w:tcW w:w="7796" w:type="dxa"/>
            <w:tcBorders>
              <w:top w:val="single" w:sz="4" w:space="0" w:color="auto"/>
              <w:left w:val="single" w:sz="4" w:space="0" w:color="auto"/>
              <w:right w:val="single" w:sz="4" w:space="0" w:color="auto"/>
            </w:tcBorders>
            <w:shd w:val="clear" w:color="auto" w:fill="FFFFFF"/>
            <w:vAlign w:val="bottom"/>
          </w:tcPr>
          <w:p w14:paraId="5BA39D3C" w14:textId="77777777" w:rsidR="0064324F" w:rsidRPr="00715E27" w:rsidRDefault="0064324F" w:rsidP="004574C1">
            <w:pPr>
              <w:pStyle w:val="Other0"/>
              <w:spacing w:after="120" w:line="240" w:lineRule="auto"/>
              <w:ind w:hanging="152"/>
              <w:rPr>
                <w:rFonts w:ascii="Sylfaen" w:hAnsi="Sylfaen" w:cs="Sylfaen"/>
                <w:sz w:val="20"/>
                <w:szCs w:val="20"/>
              </w:rPr>
            </w:pPr>
            <w:r w:rsidRPr="00715E27">
              <w:rPr>
                <w:rFonts w:ascii="Sylfaen" w:hAnsi="Sylfaen"/>
                <w:sz w:val="20"/>
                <w:szCs w:val="20"/>
              </w:rPr>
              <w:t>«Տրանսպորտային միջոցի ժամանակավոր ներմուծման (արտահանման) գրանցման</w:t>
            </w:r>
            <w:r w:rsidR="002C5E73">
              <w:rPr>
                <w:rFonts w:ascii="Sylfaen" w:hAnsi="Sylfaen"/>
                <w:sz w:val="20"/>
                <w:szCs w:val="20"/>
              </w:rPr>
              <w:t xml:space="preserve"> </w:t>
            </w:r>
            <w:r w:rsidRPr="00715E27">
              <w:rPr>
                <w:rFonts w:ascii="Sylfaen" w:hAnsi="Sylfaen"/>
                <w:sz w:val="20"/>
                <w:szCs w:val="20"/>
              </w:rPr>
              <w:t>մասին տեղեկությունները» վավերապայմանի կազմում պետք է լրացվի հետ</w:t>
            </w:r>
            <w:r w:rsidR="00654716" w:rsidRPr="00715E27">
              <w:rPr>
                <w:rFonts w:ascii="Sylfaen" w:hAnsi="Sylfaen"/>
                <w:sz w:val="20"/>
                <w:szCs w:val="20"/>
              </w:rPr>
              <w:t>եւ</w:t>
            </w:r>
            <w:r w:rsidRPr="00715E27">
              <w:rPr>
                <w:rFonts w:ascii="Sylfaen" w:hAnsi="Sylfaen"/>
                <w:sz w:val="20"/>
                <w:szCs w:val="20"/>
              </w:rPr>
              <w:t>յալ վավերապայմաններից առնվազն մեկը՝</w:t>
            </w:r>
          </w:p>
        </w:tc>
      </w:tr>
      <w:tr w:rsidR="0064324F" w:rsidRPr="00715E27" w14:paraId="7A4754CA" w14:textId="77777777" w:rsidTr="00654716">
        <w:tc>
          <w:tcPr>
            <w:tcW w:w="1428" w:type="dxa"/>
            <w:tcBorders>
              <w:left w:val="single" w:sz="4" w:space="0" w:color="auto"/>
            </w:tcBorders>
            <w:shd w:val="clear" w:color="auto" w:fill="FFFFFF"/>
          </w:tcPr>
          <w:p w14:paraId="13070BC0" w14:textId="77777777" w:rsidR="0064324F" w:rsidRPr="00715E27" w:rsidRDefault="0064324F" w:rsidP="00715E27">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105A7BAD" w14:textId="77777777" w:rsidR="0064324F" w:rsidRPr="00715E27" w:rsidRDefault="0064324F" w:rsidP="004574C1">
            <w:pPr>
              <w:pStyle w:val="Other0"/>
              <w:spacing w:after="120" w:line="240" w:lineRule="auto"/>
              <w:ind w:left="557" w:firstLine="0"/>
              <w:rPr>
                <w:rFonts w:ascii="Sylfaen" w:hAnsi="Sylfaen" w:cs="Sylfaen"/>
                <w:sz w:val="20"/>
                <w:szCs w:val="20"/>
                <w:lang w:val="hy-AM"/>
              </w:rPr>
            </w:pPr>
            <w:r w:rsidRPr="00715E27">
              <w:rPr>
                <w:rFonts w:ascii="Sylfaen" w:hAnsi="Sylfaen"/>
                <w:sz w:val="20"/>
                <w:szCs w:val="20"/>
                <w:lang w:val="hy-AM"/>
              </w:rPr>
              <w:t>«Ուղ</w:t>
            </w:r>
            <w:r w:rsidR="00654716" w:rsidRPr="00715E27">
              <w:rPr>
                <w:rFonts w:ascii="Sylfaen" w:hAnsi="Sylfaen"/>
                <w:sz w:val="20"/>
                <w:szCs w:val="20"/>
                <w:lang w:val="hy-AM"/>
              </w:rPr>
              <w:t>եւ</w:t>
            </w:r>
            <w:r w:rsidRPr="00715E27">
              <w:rPr>
                <w:rFonts w:ascii="Sylfaen" w:hAnsi="Sylfaen"/>
                <w:sz w:val="20"/>
                <w:szCs w:val="20"/>
                <w:lang w:val="hy-AM"/>
              </w:rPr>
              <w:t>որային հայտարարագրի գրանցման համարը»</w:t>
            </w:r>
            <w:r w:rsidR="004574C1" w:rsidRPr="004574C1">
              <w:rPr>
                <w:rFonts w:ascii="Sylfaen" w:hAnsi="Sylfaen"/>
                <w:sz w:val="20"/>
                <w:szCs w:val="20"/>
                <w:lang w:val="hy-AM"/>
              </w:rPr>
              <w:t xml:space="preserve"> </w:t>
            </w:r>
            <w:r w:rsidRPr="00715E27">
              <w:rPr>
                <w:rFonts w:ascii="Sylfaen" w:hAnsi="Sylfaen"/>
                <w:sz w:val="20"/>
                <w:szCs w:val="20"/>
                <w:lang w:val="hy-AM"/>
              </w:rPr>
              <w:t>(cacdo:PassengerDeclarationDetails)</w:t>
            </w:r>
          </w:p>
        </w:tc>
      </w:tr>
      <w:tr w:rsidR="0064324F" w:rsidRPr="00715E27" w14:paraId="25B95EE5" w14:textId="77777777" w:rsidTr="00654716">
        <w:tc>
          <w:tcPr>
            <w:tcW w:w="1428" w:type="dxa"/>
            <w:tcBorders>
              <w:left w:val="single" w:sz="4" w:space="0" w:color="auto"/>
            </w:tcBorders>
            <w:shd w:val="clear" w:color="auto" w:fill="FFFFFF"/>
          </w:tcPr>
          <w:p w14:paraId="1D8CCB63" w14:textId="77777777" w:rsidR="0064324F" w:rsidRPr="00715E27" w:rsidRDefault="0064324F" w:rsidP="00715E27">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3D634E23" w14:textId="77777777" w:rsidR="0064324F" w:rsidRPr="004574C1" w:rsidRDefault="0064324F" w:rsidP="004574C1">
            <w:pPr>
              <w:pStyle w:val="Other0"/>
              <w:spacing w:after="120" w:line="240" w:lineRule="auto"/>
              <w:ind w:left="557" w:firstLine="0"/>
              <w:rPr>
                <w:rFonts w:ascii="Sylfaen" w:hAnsi="Sylfaen" w:cs="Sylfaen"/>
                <w:sz w:val="20"/>
                <w:szCs w:val="20"/>
                <w:lang w:val="hy-AM"/>
              </w:rPr>
            </w:pPr>
            <w:r w:rsidRPr="00715E27">
              <w:rPr>
                <w:rFonts w:ascii="Sylfaen" w:hAnsi="Sylfaen"/>
                <w:sz w:val="20"/>
                <w:szCs w:val="20"/>
                <w:lang w:val="hy-AM"/>
              </w:rPr>
              <w:t>«Ժամանակավոր ներմուծման մաքսային գործառնության գրանցման համարը»</w:t>
            </w:r>
            <w:r w:rsidR="004574C1" w:rsidRPr="004574C1">
              <w:rPr>
                <w:rFonts w:ascii="Sylfaen" w:hAnsi="Sylfaen"/>
                <w:sz w:val="20"/>
                <w:szCs w:val="20"/>
                <w:lang w:val="hy-AM"/>
              </w:rPr>
              <w:t xml:space="preserve"> </w:t>
            </w:r>
            <w:r w:rsidRPr="004574C1">
              <w:rPr>
                <w:rFonts w:ascii="Sylfaen" w:hAnsi="Sylfaen"/>
                <w:sz w:val="20"/>
                <w:szCs w:val="20"/>
                <w:lang w:val="hy-AM"/>
              </w:rPr>
              <w:t>(cacdo:RegistrationOperationDetails)</w:t>
            </w:r>
          </w:p>
        </w:tc>
      </w:tr>
      <w:tr w:rsidR="0064324F" w:rsidRPr="00715E27" w14:paraId="06E7DA00" w14:textId="77777777" w:rsidTr="00654716">
        <w:tc>
          <w:tcPr>
            <w:tcW w:w="1428" w:type="dxa"/>
            <w:tcBorders>
              <w:left w:val="single" w:sz="4" w:space="0" w:color="auto"/>
            </w:tcBorders>
            <w:shd w:val="clear" w:color="auto" w:fill="FFFFFF"/>
          </w:tcPr>
          <w:p w14:paraId="537A4A49" w14:textId="77777777" w:rsidR="0064324F" w:rsidRPr="00715E27" w:rsidRDefault="0064324F" w:rsidP="00715E27">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center"/>
          </w:tcPr>
          <w:p w14:paraId="1580BD38" w14:textId="77777777" w:rsidR="0064324F" w:rsidRPr="00715E27" w:rsidRDefault="0064324F" w:rsidP="004574C1">
            <w:pPr>
              <w:pStyle w:val="Other0"/>
              <w:spacing w:after="120" w:line="240" w:lineRule="auto"/>
              <w:ind w:left="557" w:firstLine="0"/>
              <w:rPr>
                <w:rFonts w:ascii="Sylfaen" w:hAnsi="Sylfaen" w:cs="Sylfaen"/>
                <w:sz w:val="20"/>
                <w:szCs w:val="20"/>
                <w:lang w:val="hy-AM"/>
              </w:rPr>
            </w:pPr>
            <w:r w:rsidRPr="00715E27">
              <w:rPr>
                <w:rFonts w:ascii="Sylfaen" w:hAnsi="Sylfaen"/>
                <w:sz w:val="20"/>
                <w:szCs w:val="20"/>
                <w:lang w:val="hy-AM"/>
              </w:rPr>
              <w:t>«Ապրանքների բացթողման համարը» (cacdo:GoodsReleaseldDetails)</w:t>
            </w:r>
          </w:p>
        </w:tc>
      </w:tr>
      <w:tr w:rsidR="0064324F" w:rsidRPr="00715E27" w14:paraId="209753D5" w14:textId="77777777" w:rsidTr="00654716">
        <w:tc>
          <w:tcPr>
            <w:tcW w:w="1428" w:type="dxa"/>
            <w:tcBorders>
              <w:top w:val="single" w:sz="4" w:space="0" w:color="auto"/>
              <w:left w:val="single" w:sz="4" w:space="0" w:color="auto"/>
            </w:tcBorders>
            <w:shd w:val="clear" w:color="auto" w:fill="FFFFFF"/>
          </w:tcPr>
          <w:p w14:paraId="07A2DE83"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8</w:t>
            </w:r>
          </w:p>
        </w:tc>
        <w:tc>
          <w:tcPr>
            <w:tcW w:w="7796" w:type="dxa"/>
            <w:tcBorders>
              <w:top w:val="single" w:sz="4" w:space="0" w:color="auto"/>
              <w:left w:val="single" w:sz="4" w:space="0" w:color="auto"/>
              <w:right w:val="single" w:sz="4" w:space="0" w:color="auto"/>
            </w:tcBorders>
            <w:shd w:val="clear" w:color="auto" w:fill="FFFFFF"/>
            <w:vAlign w:val="center"/>
          </w:tcPr>
          <w:p w14:paraId="0E3EF706"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 xml:space="preserve">«Տրանսպորտային միջոցի մաքսային հայտարարագրի գրանցման համարը» (cacdo:DTMDocDetails) վավերապայմանի կազմում «Տրանսպորտի տեսակի ծածկագիըր» (csdo:UnifiedTransportMode Code) վավերապայմանի արժեքը պետք է համապատասխանի տրանսպորտի տեսակների </w:t>
            </w:r>
            <w:r w:rsidR="00654716" w:rsidRPr="00715E27">
              <w:rPr>
                <w:rFonts w:ascii="Sylfaen" w:hAnsi="Sylfaen"/>
                <w:sz w:val="20"/>
                <w:szCs w:val="20"/>
              </w:rPr>
              <w:t>եւ</w:t>
            </w:r>
            <w:r w:rsidRPr="00715E27">
              <w:rPr>
                <w:rFonts w:ascii="Sylfaen" w:hAnsi="Sylfaen"/>
                <w:sz w:val="20"/>
                <w:szCs w:val="20"/>
              </w:rPr>
              <w:t xml:space="preserve"> ապրանքների փոխադրման դասակարգչին համապատասխան ծածկագրին, իսկ դրա կազմում «Տեղեկագրքի (դասակարգչի) նույնականացուցիչը» (ատրիբուտ codeListld)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715E27" w14:paraId="3575B0A7" w14:textId="77777777" w:rsidTr="00654716">
        <w:tc>
          <w:tcPr>
            <w:tcW w:w="1428" w:type="dxa"/>
            <w:tcBorders>
              <w:top w:val="single" w:sz="4" w:space="0" w:color="auto"/>
              <w:left w:val="single" w:sz="4" w:space="0" w:color="auto"/>
              <w:bottom w:val="single" w:sz="4" w:space="0" w:color="auto"/>
            </w:tcBorders>
            <w:shd w:val="clear" w:color="auto" w:fill="FFFFFF"/>
          </w:tcPr>
          <w:p w14:paraId="6877E420"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9</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5A777FFB"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 xml:space="preserve">«Տրանսպորտային միջոցի մաքսային հայտարարագրի գրանցման համարը» վավերապայմանի (cacdo:DTMDocDctails) կազմում «Մաքսային մարմնի ծածկագիրը» վավերապայմանի (csdo:CustomsOfficeCode) արժեքը պետք է համապատասխանի Միության անդամ պետությունների մաքսային մարմինների ծածկագրերի </w:t>
            </w:r>
            <w:r w:rsidR="00654716" w:rsidRPr="00715E27">
              <w:rPr>
                <w:rFonts w:ascii="Sylfaen" w:hAnsi="Sylfaen"/>
                <w:sz w:val="20"/>
                <w:szCs w:val="20"/>
              </w:rPr>
              <w:t>եւ</w:t>
            </w:r>
            <w:r w:rsidRPr="00715E27">
              <w:rPr>
                <w:rFonts w:ascii="Sylfaen" w:hAnsi="Sylfaen"/>
                <w:sz w:val="20"/>
                <w:szCs w:val="20"/>
              </w:rPr>
              <w:t xml:space="preserve"> անվանումների ցանկ պարունակող՝ Միության անդամ պետությունների մաքսային մարմինների դասակարգչին համապատասխան ծածկագրին</w:t>
            </w:r>
          </w:p>
        </w:tc>
      </w:tr>
      <w:tr w:rsidR="0064324F" w:rsidRPr="00715E27" w14:paraId="60C68B07" w14:textId="77777777" w:rsidTr="00654716">
        <w:tc>
          <w:tcPr>
            <w:tcW w:w="1428" w:type="dxa"/>
            <w:tcBorders>
              <w:top w:val="single" w:sz="4" w:space="0" w:color="auto"/>
              <w:left w:val="single" w:sz="4" w:space="0" w:color="auto"/>
            </w:tcBorders>
            <w:shd w:val="clear" w:color="auto" w:fill="FFFFFF"/>
          </w:tcPr>
          <w:p w14:paraId="7F06C2CB"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10</w:t>
            </w:r>
          </w:p>
        </w:tc>
        <w:tc>
          <w:tcPr>
            <w:tcW w:w="7796" w:type="dxa"/>
            <w:tcBorders>
              <w:top w:val="single" w:sz="4" w:space="0" w:color="auto"/>
              <w:left w:val="single" w:sz="4" w:space="0" w:color="auto"/>
              <w:right w:val="single" w:sz="4" w:space="0" w:color="auto"/>
            </w:tcBorders>
            <w:shd w:val="clear" w:color="auto" w:fill="FFFFFF"/>
            <w:vAlign w:val="center"/>
          </w:tcPr>
          <w:p w14:paraId="416BD491"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715E27">
              <w:rPr>
                <w:rFonts w:ascii="Sylfaen" w:hAnsi="Sylfaen"/>
                <w:sz w:val="20"/>
                <w:szCs w:val="20"/>
              </w:rPr>
              <w:t>եւ</w:t>
            </w:r>
            <w:r w:rsidRPr="00715E27">
              <w:rPr>
                <w:rFonts w:ascii="Sylfaen" w:hAnsi="Sylfaen"/>
                <w:sz w:val="20"/>
                <w:szCs w:val="20"/>
              </w:rPr>
              <w:t>ավորվող արժեք</w:t>
            </w:r>
          </w:p>
        </w:tc>
      </w:tr>
      <w:tr w:rsidR="0064324F" w:rsidRPr="00715E27" w14:paraId="7458F1AD" w14:textId="77777777" w:rsidTr="00654716">
        <w:tc>
          <w:tcPr>
            <w:tcW w:w="1428" w:type="dxa"/>
            <w:tcBorders>
              <w:top w:val="single" w:sz="4" w:space="0" w:color="auto"/>
              <w:left w:val="single" w:sz="4" w:space="0" w:color="auto"/>
            </w:tcBorders>
            <w:shd w:val="clear" w:color="auto" w:fill="FFFFFF"/>
          </w:tcPr>
          <w:p w14:paraId="3BD068E7"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11</w:t>
            </w:r>
          </w:p>
        </w:tc>
        <w:tc>
          <w:tcPr>
            <w:tcW w:w="7796" w:type="dxa"/>
            <w:tcBorders>
              <w:top w:val="single" w:sz="4" w:space="0" w:color="auto"/>
              <w:left w:val="single" w:sz="4" w:space="0" w:color="auto"/>
              <w:right w:val="single" w:sz="4" w:space="0" w:color="auto"/>
            </w:tcBorders>
            <w:shd w:val="clear" w:color="auto" w:fill="FFFFFF"/>
            <w:vAlign w:val="center"/>
          </w:tcPr>
          <w:p w14:paraId="45554C32" w14:textId="77777777" w:rsidR="0064324F" w:rsidRPr="00715E27" w:rsidRDefault="0064324F" w:rsidP="004574C1">
            <w:pPr>
              <w:pStyle w:val="Other0"/>
              <w:tabs>
                <w:tab w:val="left" w:pos="2569"/>
              </w:tabs>
              <w:spacing w:after="120" w:line="240" w:lineRule="auto"/>
              <w:ind w:hanging="10"/>
              <w:rPr>
                <w:rFonts w:ascii="Sylfaen" w:hAnsi="Sylfaen" w:cs="Sylfaen"/>
                <w:sz w:val="20"/>
                <w:szCs w:val="20"/>
              </w:rPr>
            </w:pPr>
            <w:r w:rsidRPr="00715E27">
              <w:rPr>
                <w:rFonts w:ascii="Sylfaen" w:hAnsi="Sylfaen"/>
                <w:sz w:val="20"/>
                <w:szCs w:val="20"/>
              </w:rPr>
              <w:t>«Տրանսպորտային միջոցի ժամանակավոր ներմուծումը (արտահանումը) ձ</w:t>
            </w:r>
            <w:r w:rsidR="00654716" w:rsidRPr="00715E27">
              <w:rPr>
                <w:rFonts w:ascii="Sylfaen" w:hAnsi="Sylfaen"/>
                <w:sz w:val="20"/>
                <w:szCs w:val="20"/>
              </w:rPr>
              <w:t>եւ</w:t>
            </w:r>
            <w:r w:rsidRPr="00715E27">
              <w:rPr>
                <w:rFonts w:ascii="Sylfaen" w:hAnsi="Sylfaen"/>
                <w:sz w:val="20"/>
                <w:szCs w:val="20"/>
              </w:rPr>
              <w:t>ակերպելու մասին տեղեկությունները» (cacdo:TIEProcedureDetails) վավերապայմանն իր կազմում պետք է պարունակի 1՝ «Տրանսպորտային միջոցների ժամանակավոր ներմուծման</w:t>
            </w:r>
            <w:r w:rsidR="002C5E73">
              <w:rPr>
                <w:rFonts w:ascii="Sylfaen" w:hAnsi="Sylfaen"/>
                <w:sz w:val="20"/>
                <w:szCs w:val="20"/>
              </w:rPr>
              <w:t xml:space="preserve"> </w:t>
            </w:r>
            <w:r w:rsidRPr="00715E27">
              <w:rPr>
                <w:rFonts w:ascii="Sylfaen" w:hAnsi="Sylfaen"/>
                <w:sz w:val="20"/>
                <w:szCs w:val="20"/>
              </w:rPr>
              <w:t>(արտահանման) ժամանակ մաքսային գործառնությունների մասին տեղեկությունները» (cacdo:TIEOperationsDetails) վավերապայմանը</w:t>
            </w:r>
          </w:p>
        </w:tc>
      </w:tr>
      <w:tr w:rsidR="0064324F" w:rsidRPr="00715E27" w14:paraId="5D22F134" w14:textId="77777777" w:rsidTr="00654716">
        <w:tc>
          <w:tcPr>
            <w:tcW w:w="1428" w:type="dxa"/>
            <w:tcBorders>
              <w:top w:val="single" w:sz="4" w:space="0" w:color="auto"/>
              <w:left w:val="single" w:sz="4" w:space="0" w:color="auto"/>
            </w:tcBorders>
            <w:shd w:val="clear" w:color="auto" w:fill="FFFFFF"/>
          </w:tcPr>
          <w:p w14:paraId="133C800C"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12</w:t>
            </w:r>
          </w:p>
        </w:tc>
        <w:tc>
          <w:tcPr>
            <w:tcW w:w="7796" w:type="dxa"/>
            <w:tcBorders>
              <w:top w:val="single" w:sz="4" w:space="0" w:color="auto"/>
              <w:left w:val="single" w:sz="4" w:space="0" w:color="auto"/>
              <w:right w:val="single" w:sz="4" w:space="0" w:color="auto"/>
            </w:tcBorders>
            <w:shd w:val="clear" w:color="auto" w:fill="FFFFFF"/>
            <w:vAlign w:val="center"/>
          </w:tcPr>
          <w:p w14:paraId="13090C20"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պետք է լրացվի</w:t>
            </w:r>
          </w:p>
        </w:tc>
      </w:tr>
      <w:tr w:rsidR="0064324F" w:rsidRPr="00715E27" w14:paraId="7E663EEC" w14:textId="77777777" w:rsidTr="00654716">
        <w:tc>
          <w:tcPr>
            <w:tcW w:w="1428" w:type="dxa"/>
            <w:tcBorders>
              <w:top w:val="single" w:sz="4" w:space="0" w:color="auto"/>
              <w:left w:val="single" w:sz="4" w:space="0" w:color="auto"/>
            </w:tcBorders>
            <w:shd w:val="clear" w:color="auto" w:fill="FFFFFF"/>
          </w:tcPr>
          <w:p w14:paraId="208C3FF8"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13</w:t>
            </w:r>
          </w:p>
        </w:tc>
        <w:tc>
          <w:tcPr>
            <w:tcW w:w="7796" w:type="dxa"/>
            <w:tcBorders>
              <w:top w:val="single" w:sz="4" w:space="0" w:color="auto"/>
              <w:left w:val="single" w:sz="4" w:space="0" w:color="auto"/>
              <w:right w:val="single" w:sz="4" w:space="0" w:color="auto"/>
            </w:tcBorders>
            <w:shd w:val="clear" w:color="auto" w:fill="FFFFFF"/>
            <w:vAlign w:val="center"/>
          </w:tcPr>
          <w:p w14:paraId="3F7ECC09"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«ԱՕՏՄ-ի (ՄՓՏՄ-ի) ժամանակավոր ներմուծումն (արտահանումն) ավարտելու մասին տեղեկությունները» (cacdo:TIECloseDetails) վավերապայմանը չի լրացվում</w:t>
            </w:r>
          </w:p>
        </w:tc>
      </w:tr>
      <w:tr w:rsidR="0064324F" w:rsidRPr="00715E27" w14:paraId="77B0BB16" w14:textId="77777777" w:rsidTr="00654716">
        <w:tc>
          <w:tcPr>
            <w:tcW w:w="1428" w:type="dxa"/>
            <w:tcBorders>
              <w:top w:val="single" w:sz="4" w:space="0" w:color="auto"/>
              <w:left w:val="single" w:sz="4" w:space="0" w:color="auto"/>
            </w:tcBorders>
            <w:shd w:val="clear" w:color="auto" w:fill="FFFFFF"/>
          </w:tcPr>
          <w:p w14:paraId="3388D2C7"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14</w:t>
            </w:r>
          </w:p>
        </w:tc>
        <w:tc>
          <w:tcPr>
            <w:tcW w:w="7796" w:type="dxa"/>
            <w:tcBorders>
              <w:top w:val="single" w:sz="4" w:space="0" w:color="auto"/>
              <w:left w:val="single" w:sz="4" w:space="0" w:color="auto"/>
              <w:right w:val="single" w:sz="4" w:space="0" w:color="auto"/>
            </w:tcBorders>
            <w:shd w:val="clear" w:color="auto" w:fill="FFFFFF"/>
            <w:vAlign w:val="center"/>
          </w:tcPr>
          <w:p w14:paraId="230AFDA0"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«ԱՕՏՄ-ի (ՄՓՏՄ-ի) ժամանակավոր ներմուծման երկարաձգումը» (cacdo:TIEExtensionDetails) վավերապայմանը չի լրացվում</w:t>
            </w:r>
          </w:p>
        </w:tc>
      </w:tr>
      <w:tr w:rsidR="0064324F" w:rsidRPr="00715E27" w14:paraId="4165EF3A" w14:textId="77777777" w:rsidTr="00654716">
        <w:tc>
          <w:tcPr>
            <w:tcW w:w="1428" w:type="dxa"/>
            <w:tcBorders>
              <w:top w:val="single" w:sz="4" w:space="0" w:color="auto"/>
              <w:left w:val="single" w:sz="4" w:space="0" w:color="auto"/>
            </w:tcBorders>
            <w:shd w:val="clear" w:color="auto" w:fill="FFFFFF"/>
          </w:tcPr>
          <w:p w14:paraId="520644A2"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15</w:t>
            </w:r>
          </w:p>
        </w:tc>
        <w:tc>
          <w:tcPr>
            <w:tcW w:w="7796" w:type="dxa"/>
            <w:tcBorders>
              <w:top w:val="single" w:sz="4" w:space="0" w:color="auto"/>
              <w:left w:val="single" w:sz="4" w:space="0" w:color="auto"/>
              <w:right w:val="single" w:sz="4" w:space="0" w:color="auto"/>
            </w:tcBorders>
            <w:shd w:val="clear" w:color="auto" w:fill="FFFFFF"/>
            <w:vAlign w:val="center"/>
          </w:tcPr>
          <w:p w14:paraId="5583EE9D"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«Մաքսային մարմնի պաշտոնատար անձ» (cacdo:CustomsPersonDetails)</w:t>
            </w:r>
            <w:r w:rsidR="002C5E73">
              <w:rPr>
                <w:rFonts w:ascii="Sylfaen" w:hAnsi="Sylfaen"/>
                <w:sz w:val="20"/>
                <w:szCs w:val="20"/>
              </w:rPr>
              <w:t xml:space="preserve"> </w:t>
            </w:r>
            <w:r w:rsidRPr="00715E27">
              <w:rPr>
                <w:rFonts w:ascii="Sylfaen" w:hAnsi="Sylfaen"/>
                <w:sz w:val="20"/>
                <w:szCs w:val="20"/>
              </w:rPr>
              <w:t>վավերապայմանը լրացնելիս դրա կազմում առկա «Մաքսային մարմնի պաշտոնատար անձի ԱՀԿ-ի համարը» (casdo:LNPIdentifier) վավերապայմանը պետք է լրացվի</w:t>
            </w:r>
          </w:p>
        </w:tc>
      </w:tr>
      <w:tr w:rsidR="0064324F" w:rsidRPr="00715E27" w14:paraId="778B4005" w14:textId="77777777" w:rsidTr="00654716">
        <w:tc>
          <w:tcPr>
            <w:tcW w:w="1428" w:type="dxa"/>
            <w:tcBorders>
              <w:top w:val="single" w:sz="4" w:space="0" w:color="auto"/>
              <w:left w:val="single" w:sz="4" w:space="0" w:color="auto"/>
            </w:tcBorders>
            <w:shd w:val="clear" w:color="auto" w:fill="FFFFFF"/>
          </w:tcPr>
          <w:p w14:paraId="7E975703"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16</w:t>
            </w:r>
          </w:p>
        </w:tc>
        <w:tc>
          <w:tcPr>
            <w:tcW w:w="7796" w:type="dxa"/>
            <w:tcBorders>
              <w:top w:val="single" w:sz="4" w:space="0" w:color="auto"/>
              <w:left w:val="single" w:sz="4" w:space="0" w:color="auto"/>
              <w:right w:val="single" w:sz="4" w:space="0" w:color="auto"/>
            </w:tcBorders>
            <w:shd w:val="clear" w:color="auto" w:fill="FFFFFF"/>
            <w:vAlign w:val="center"/>
          </w:tcPr>
          <w:p w14:paraId="0EF21138"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վավերապայմանը պետք է լրացվի</w:t>
            </w:r>
          </w:p>
        </w:tc>
      </w:tr>
      <w:tr w:rsidR="0064324F" w:rsidRPr="00715E27" w14:paraId="37B15678" w14:textId="77777777" w:rsidTr="00654716">
        <w:tc>
          <w:tcPr>
            <w:tcW w:w="1428" w:type="dxa"/>
            <w:tcBorders>
              <w:top w:val="single" w:sz="4" w:space="0" w:color="auto"/>
              <w:left w:val="single" w:sz="4" w:space="0" w:color="auto"/>
              <w:bottom w:val="single" w:sz="4" w:space="0" w:color="auto"/>
            </w:tcBorders>
            <w:shd w:val="clear" w:color="auto" w:fill="FFFFFF"/>
          </w:tcPr>
          <w:p w14:paraId="3424063D"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17</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651026E7"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«ՄՓՏՄ-ն (ԱՕՏՄ-ն) որպես մաքսային հսկողության տակ չգտնվող ճանաչելը թույլատրող հանգամանքների ի հայտ գալը հավաստող փաստաթղթի մասին տեղեկությունները» (cacdo:TIERemovalDocDetails) վավերապայմանի կազմում «Փաստաթղթի համարը» (csdo:DocId) վավերապայմանը պետք է լրացվի</w:t>
            </w:r>
          </w:p>
        </w:tc>
      </w:tr>
      <w:tr w:rsidR="0064324F" w:rsidRPr="00715E27" w14:paraId="6183059B" w14:textId="77777777" w:rsidTr="00654716">
        <w:tc>
          <w:tcPr>
            <w:tcW w:w="1428" w:type="dxa"/>
            <w:tcBorders>
              <w:top w:val="single" w:sz="4" w:space="0" w:color="auto"/>
              <w:left w:val="single" w:sz="4" w:space="0" w:color="auto"/>
            </w:tcBorders>
            <w:shd w:val="clear" w:color="auto" w:fill="FFFFFF"/>
          </w:tcPr>
          <w:p w14:paraId="294EF84F"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18</w:t>
            </w:r>
          </w:p>
        </w:tc>
        <w:tc>
          <w:tcPr>
            <w:tcW w:w="7796" w:type="dxa"/>
            <w:tcBorders>
              <w:top w:val="single" w:sz="4" w:space="0" w:color="auto"/>
              <w:left w:val="single" w:sz="4" w:space="0" w:color="auto"/>
              <w:right w:val="single" w:sz="4" w:space="0" w:color="auto"/>
            </w:tcBorders>
            <w:shd w:val="clear" w:color="auto" w:fill="FFFFFF"/>
            <w:vAlign w:val="center"/>
          </w:tcPr>
          <w:p w14:paraId="5598C9D0" w14:textId="77777777" w:rsidR="0064324F" w:rsidRPr="00715E27" w:rsidRDefault="0064324F" w:rsidP="004574C1">
            <w:pPr>
              <w:pStyle w:val="Other0"/>
              <w:spacing w:after="120" w:line="240" w:lineRule="auto"/>
              <w:ind w:hanging="10"/>
              <w:rPr>
                <w:rFonts w:ascii="Sylfaen" w:hAnsi="Sylfaen" w:cs="Sylfaen"/>
                <w:sz w:val="20"/>
                <w:szCs w:val="20"/>
              </w:rPr>
            </w:pPr>
            <w:r w:rsidRPr="00715E27">
              <w:rPr>
                <w:rFonts w:ascii="Sylfaen" w:hAnsi="Sylfaen"/>
                <w:sz w:val="20"/>
                <w:szCs w:val="20"/>
              </w:rPr>
              <w:t xml:space="preserve">«ՄՓՏՄ-ն (ԱՕՏՄ-ն) որպես մաքսային հսկողության տակ չգտնվող ճանաչելը թույլատրող հանգամանքների ի հայտ գալը հավաստող փաստաթղթի մասին տեղեկությունները» վավերապայմանի կազմում «Փաստաթղթի տեսակի ծածկագիր» (csdo:DocKindCode) վավերապայմանի արժեքը պետք է համապատասխանի փաստաթղթերի </w:t>
            </w:r>
            <w:r w:rsidR="00654716" w:rsidRPr="00715E27">
              <w:rPr>
                <w:rFonts w:ascii="Sylfaen" w:hAnsi="Sylfaen"/>
                <w:sz w:val="20"/>
                <w:szCs w:val="20"/>
              </w:rPr>
              <w:t>եւ</w:t>
            </w:r>
            <w:r w:rsidRPr="00715E27">
              <w:rPr>
                <w:rFonts w:ascii="Sylfaen" w:hAnsi="Sylfaen"/>
                <w:sz w:val="20"/>
                <w:szCs w:val="20"/>
              </w:rPr>
              <w:t xml:space="preserve"> տեղեկությունների տեսակների դասակարգչին համապատասխան ծածկագրին, իսկ դրա կազմում «Տեղեկագրքի (դասակարգչի) նույնականացուցիչը» ատրիբուտի արժեքը (ատրիբուտcodeListld) պետք է համապատասխանի Միության նորմատիվ-տեղեկատվական տեղեկությունների ռեեստրում նշված դասակարգչի ծածկագրի արժեքին</w:t>
            </w:r>
          </w:p>
        </w:tc>
      </w:tr>
      <w:tr w:rsidR="0064324F" w:rsidRPr="00715E27" w14:paraId="31ADDAB6" w14:textId="77777777" w:rsidTr="00654716">
        <w:tc>
          <w:tcPr>
            <w:tcW w:w="1428" w:type="dxa"/>
            <w:tcBorders>
              <w:top w:val="single" w:sz="4" w:space="0" w:color="auto"/>
              <w:left w:val="single" w:sz="4" w:space="0" w:color="auto"/>
            </w:tcBorders>
            <w:shd w:val="clear" w:color="auto" w:fill="FFFFFF"/>
          </w:tcPr>
          <w:p w14:paraId="7A7AEB5D"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19</w:t>
            </w:r>
          </w:p>
        </w:tc>
        <w:tc>
          <w:tcPr>
            <w:tcW w:w="7796" w:type="dxa"/>
            <w:tcBorders>
              <w:top w:val="single" w:sz="4" w:space="0" w:color="auto"/>
              <w:left w:val="single" w:sz="4" w:space="0" w:color="auto"/>
              <w:right w:val="single" w:sz="4" w:space="0" w:color="auto"/>
            </w:tcBorders>
            <w:shd w:val="clear" w:color="auto" w:fill="FFFFFF"/>
            <w:vAlign w:val="center"/>
          </w:tcPr>
          <w:p w14:paraId="58A449BE" w14:textId="77777777" w:rsidR="0064324F" w:rsidRPr="00715E27" w:rsidRDefault="0064324F" w:rsidP="004574C1">
            <w:pPr>
              <w:pStyle w:val="Other0"/>
              <w:spacing w:after="120" w:line="240" w:lineRule="auto"/>
              <w:ind w:firstLine="0"/>
              <w:rPr>
                <w:rFonts w:ascii="Sylfaen" w:hAnsi="Sylfaen" w:cs="Sylfaen"/>
                <w:sz w:val="20"/>
                <w:szCs w:val="20"/>
              </w:rPr>
            </w:pPr>
            <w:r w:rsidRPr="00715E27">
              <w:rPr>
                <w:rFonts w:ascii="Sylfaen" w:hAnsi="Sylfaen"/>
                <w:sz w:val="20"/>
                <w:szCs w:val="20"/>
              </w:rPr>
              <w:t>«Տրանսպորտային միջոցի ժամանակավոր ներմուծումը (արտահանումը ) ձ</w:t>
            </w:r>
            <w:r w:rsidR="00654716" w:rsidRPr="00715E27">
              <w:rPr>
                <w:rFonts w:ascii="Sylfaen" w:hAnsi="Sylfaen"/>
                <w:sz w:val="20"/>
                <w:szCs w:val="20"/>
              </w:rPr>
              <w:t>եւ</w:t>
            </w:r>
            <w:r w:rsidRPr="00715E27">
              <w:rPr>
                <w:rFonts w:ascii="Sylfaen" w:hAnsi="Sylfaen"/>
                <w:sz w:val="20"/>
                <w:szCs w:val="20"/>
              </w:rPr>
              <w:t>ակերպելու մասին տեղեկությունները» (cacdo:TIEProcedureDetails) վավերապայմանի կազմում</w:t>
            </w:r>
            <w:r w:rsidR="002C5E73">
              <w:rPr>
                <w:rFonts w:ascii="Sylfaen" w:hAnsi="Sylfaen"/>
                <w:sz w:val="20"/>
                <w:szCs w:val="20"/>
              </w:rPr>
              <w:t xml:space="preserve"> </w:t>
            </w:r>
            <w:r w:rsidRPr="00715E27">
              <w:rPr>
                <w:rFonts w:ascii="Sylfaen" w:hAnsi="Sylfaen"/>
                <w:sz w:val="20"/>
                <w:szCs w:val="20"/>
              </w:rPr>
              <w:t>«Տրանսպորտային միջոցի ժամանակավոր ներմուծման կիրառական կարգավիճակի ծածկագիրը» (casdo:TIEStatusCode) վավերապայմանը չի լրացվում</w:t>
            </w:r>
          </w:p>
        </w:tc>
      </w:tr>
      <w:tr w:rsidR="0064324F" w:rsidRPr="00715E27" w14:paraId="63B202B2" w14:textId="77777777" w:rsidTr="00654716">
        <w:tc>
          <w:tcPr>
            <w:tcW w:w="1428" w:type="dxa"/>
            <w:tcBorders>
              <w:top w:val="single" w:sz="4" w:space="0" w:color="auto"/>
              <w:left w:val="single" w:sz="4" w:space="0" w:color="auto"/>
              <w:bottom w:val="single" w:sz="4" w:space="0" w:color="auto"/>
            </w:tcBorders>
            <w:shd w:val="clear" w:color="auto" w:fill="FFFFFF"/>
          </w:tcPr>
          <w:p w14:paraId="75AC460A" w14:textId="77777777" w:rsidR="0064324F" w:rsidRPr="00715E27" w:rsidRDefault="0064324F" w:rsidP="00715E27">
            <w:pPr>
              <w:pStyle w:val="Other0"/>
              <w:spacing w:after="120" w:line="240" w:lineRule="auto"/>
              <w:ind w:firstLine="0"/>
              <w:jc w:val="center"/>
              <w:rPr>
                <w:rFonts w:ascii="Sylfaen" w:hAnsi="Sylfaen" w:cs="Sylfaen"/>
                <w:sz w:val="20"/>
                <w:szCs w:val="20"/>
              </w:rPr>
            </w:pPr>
            <w:r w:rsidRPr="00715E27">
              <w:rPr>
                <w:rFonts w:ascii="Sylfaen" w:hAnsi="Sylfaen"/>
                <w:sz w:val="20"/>
                <w:szCs w:val="20"/>
              </w:rPr>
              <w:t>20</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6D07EA3C" w14:textId="77777777" w:rsidR="0064324F" w:rsidRPr="00715E27" w:rsidRDefault="0064324F" w:rsidP="004574C1">
            <w:pPr>
              <w:pStyle w:val="Other0"/>
              <w:spacing w:after="120" w:line="240" w:lineRule="auto"/>
              <w:ind w:firstLine="0"/>
              <w:rPr>
                <w:rFonts w:ascii="Sylfaen" w:hAnsi="Sylfaen" w:cs="Sylfaen"/>
                <w:sz w:val="20"/>
                <w:szCs w:val="20"/>
              </w:rPr>
            </w:pPr>
            <w:r w:rsidRPr="00715E27">
              <w:rPr>
                <w:rFonts w:ascii="Sylfaen" w:hAnsi="Sylfaen"/>
                <w:sz w:val="20"/>
                <w:szCs w:val="20"/>
              </w:rPr>
              <w:t>«Տրանսպորտային միջոցի ժամանակավոր ներմուծումը (արտահանումը) ձ</w:t>
            </w:r>
            <w:r w:rsidR="00654716" w:rsidRPr="00715E27">
              <w:rPr>
                <w:rFonts w:ascii="Sylfaen" w:hAnsi="Sylfaen"/>
                <w:sz w:val="20"/>
                <w:szCs w:val="20"/>
              </w:rPr>
              <w:t>եւ</w:t>
            </w:r>
            <w:r w:rsidRPr="00715E27">
              <w:rPr>
                <w:rFonts w:ascii="Sylfaen" w:hAnsi="Sylfaen"/>
                <w:sz w:val="20"/>
                <w:szCs w:val="20"/>
              </w:rPr>
              <w:t>ակերպելու մասին տեղեկությունները» (cacdo:TIEProcedureDetails) վավերապայմանի կազմում «Ժամանակավոր ներմուծման ժամկետը» (casdo:TempImportLimitDate) վավերապայմանը չի լրացվում</w:t>
            </w:r>
          </w:p>
        </w:tc>
      </w:tr>
    </w:tbl>
    <w:p w14:paraId="3F1E4D17" w14:textId="77777777" w:rsidR="0064324F" w:rsidRPr="00654716" w:rsidRDefault="0064324F" w:rsidP="0064324F">
      <w:pPr>
        <w:pStyle w:val="BodyText1"/>
        <w:spacing w:after="160"/>
        <w:ind w:firstLine="720"/>
        <w:jc w:val="both"/>
        <w:rPr>
          <w:rFonts w:ascii="Sylfaen" w:hAnsi="Sylfaen" w:cs="Sylfaen"/>
          <w:sz w:val="24"/>
          <w:szCs w:val="24"/>
          <w:shd w:val="clear" w:color="auto" w:fill="FFFFFF"/>
        </w:rPr>
      </w:pPr>
    </w:p>
    <w:p w14:paraId="088050D0" w14:textId="77777777" w:rsidR="0064324F" w:rsidRPr="00654716" w:rsidRDefault="0064324F" w:rsidP="00715E27">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40.</w:t>
      </w:r>
      <w:r w:rsidR="00715E27">
        <w:rPr>
          <w:rFonts w:ascii="Sylfaen" w:hAnsi="Sylfaen"/>
          <w:sz w:val="24"/>
          <w:szCs w:val="24"/>
        </w:rPr>
        <w:tab/>
      </w:r>
      <w:r w:rsidRPr="00654716">
        <w:rPr>
          <w:rFonts w:ascii="Sylfaen" w:hAnsi="Sylfaen"/>
          <w:sz w:val="24"/>
          <w:szCs w:val="24"/>
        </w:rPr>
        <w:t>«ԱՕՏՄ-ի ժամանակավոր ներմուծման մասին տեղեկությունների հարցում» հաղորդագրությամբ (P.CP.04.MSG.008) փոխանցվող «Տրանսպորտային միջոցի ժամանակավոր ներմուծման (արտահանման) մասին տեղեկությունների հարցում» էլեկտրոնային փաստաթղթերի (տեղեկությունների) (R.CA.CP.03.001)</w:t>
      </w:r>
      <w:r w:rsidR="002C5E73">
        <w:rPr>
          <w:rFonts w:ascii="Sylfaen" w:hAnsi="Sylfaen"/>
          <w:sz w:val="24"/>
          <w:szCs w:val="24"/>
        </w:rPr>
        <w:t xml:space="preserve"> </w:t>
      </w:r>
      <w:r w:rsidRPr="00654716">
        <w:rPr>
          <w:rFonts w:ascii="Sylfaen" w:hAnsi="Sylfaen"/>
          <w:sz w:val="24"/>
          <w:szCs w:val="24"/>
        </w:rPr>
        <w:t>վավերապայմանների լրացմանը ներկայացվող պահանջները բերված են 29-րդ աղյուսակում:</w:t>
      </w:r>
    </w:p>
    <w:p w14:paraId="3DA8ECCA"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29</w:t>
      </w:r>
    </w:p>
    <w:p w14:paraId="1490E830"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«ԱՕՏՄ-ի ժամանակավոր ներմուծման մասին տեղեկությունների հարցում» հաղորդագրությամբ (P.CP.04.MSG.008) փոխանցվող «Տրանսպորտային միջոցի ժամանակավոր ներմուծման (արտահանման) մասին տեղեկությունների հարցում» էլեկտրոնային փաստաթղթերի (տեղեկությունների) (R.CA.CP.03.001) վավերապայմանների լրացմանը ներկայացվող պահանջներ</w:t>
      </w:r>
    </w:p>
    <w:tbl>
      <w:tblPr>
        <w:tblOverlap w:val="never"/>
        <w:tblW w:w="9366" w:type="dxa"/>
        <w:tblLayout w:type="fixed"/>
        <w:tblCellMar>
          <w:left w:w="10" w:type="dxa"/>
          <w:right w:w="10" w:type="dxa"/>
        </w:tblCellMar>
        <w:tblLook w:val="0000" w:firstRow="0" w:lastRow="0" w:firstColumn="0" w:lastColumn="0" w:noHBand="0" w:noVBand="0"/>
      </w:tblPr>
      <w:tblGrid>
        <w:gridCol w:w="1570"/>
        <w:gridCol w:w="7796"/>
      </w:tblGrid>
      <w:tr w:rsidR="0064324F" w:rsidRPr="006766CF" w14:paraId="7ED33ECA" w14:textId="77777777" w:rsidTr="004574C1">
        <w:trPr>
          <w:tblHeader/>
        </w:trPr>
        <w:tc>
          <w:tcPr>
            <w:tcW w:w="1570" w:type="dxa"/>
            <w:tcBorders>
              <w:top w:val="single" w:sz="4" w:space="0" w:color="auto"/>
              <w:left w:val="single" w:sz="4" w:space="0" w:color="auto"/>
            </w:tcBorders>
            <w:shd w:val="clear" w:color="auto" w:fill="FFFFFF"/>
            <w:vAlign w:val="center"/>
          </w:tcPr>
          <w:p w14:paraId="16283502"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Պահանջի ծածկագիր</w:t>
            </w:r>
          </w:p>
        </w:tc>
        <w:tc>
          <w:tcPr>
            <w:tcW w:w="7796" w:type="dxa"/>
            <w:tcBorders>
              <w:top w:val="single" w:sz="4" w:space="0" w:color="auto"/>
              <w:left w:val="single" w:sz="4" w:space="0" w:color="auto"/>
              <w:right w:val="single" w:sz="4" w:space="0" w:color="auto"/>
            </w:tcBorders>
            <w:shd w:val="clear" w:color="auto" w:fill="FFFFFF"/>
          </w:tcPr>
          <w:p w14:paraId="1F8650B7"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Պահանջի ձ</w:t>
            </w:r>
            <w:r w:rsidR="00654716" w:rsidRPr="006766CF">
              <w:rPr>
                <w:rFonts w:ascii="Sylfaen" w:hAnsi="Sylfaen"/>
                <w:sz w:val="20"/>
                <w:szCs w:val="20"/>
              </w:rPr>
              <w:t>եւ</w:t>
            </w:r>
            <w:r w:rsidRPr="006766CF">
              <w:rPr>
                <w:rFonts w:ascii="Sylfaen" w:hAnsi="Sylfaen"/>
                <w:sz w:val="20"/>
                <w:szCs w:val="20"/>
              </w:rPr>
              <w:t>ակերպում</w:t>
            </w:r>
          </w:p>
        </w:tc>
      </w:tr>
      <w:tr w:rsidR="0064324F" w:rsidRPr="006766CF" w14:paraId="5DB99B88" w14:textId="77777777" w:rsidTr="00654716">
        <w:tc>
          <w:tcPr>
            <w:tcW w:w="1570" w:type="dxa"/>
            <w:tcBorders>
              <w:top w:val="single" w:sz="4" w:space="0" w:color="auto"/>
              <w:left w:val="single" w:sz="4" w:space="0" w:color="auto"/>
            </w:tcBorders>
            <w:shd w:val="clear" w:color="auto" w:fill="FFFFFF"/>
          </w:tcPr>
          <w:p w14:paraId="091CC213"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w:t>
            </w:r>
          </w:p>
        </w:tc>
        <w:tc>
          <w:tcPr>
            <w:tcW w:w="7796" w:type="dxa"/>
            <w:tcBorders>
              <w:top w:val="single" w:sz="4" w:space="0" w:color="auto"/>
              <w:left w:val="single" w:sz="4" w:space="0" w:color="auto"/>
              <w:right w:val="single" w:sz="4" w:space="0" w:color="auto"/>
            </w:tcBorders>
            <w:shd w:val="clear" w:color="auto" w:fill="FFFFFF"/>
            <w:vAlign w:val="center"/>
          </w:tcPr>
          <w:p w14:paraId="2F4DFB97" w14:textId="77777777" w:rsidR="0064324F" w:rsidRPr="006766CF" w:rsidRDefault="0064324F" w:rsidP="00226F6B">
            <w:pPr>
              <w:pStyle w:val="Other0"/>
              <w:spacing w:after="120" w:line="240" w:lineRule="auto"/>
              <w:ind w:hanging="10"/>
              <w:rPr>
                <w:rFonts w:ascii="Sylfaen" w:hAnsi="Sylfaen" w:cs="Sylfaen"/>
                <w:sz w:val="20"/>
                <w:szCs w:val="20"/>
              </w:rPr>
            </w:pPr>
            <w:r w:rsidRPr="006766CF">
              <w:rPr>
                <w:rFonts w:ascii="Sylfaen" w:hAnsi="Sylfaen"/>
                <w:sz w:val="20"/>
                <w:szCs w:val="20"/>
              </w:rPr>
              <w:t>եթե «Ժամանակահատված» (ccdo:PeriodDetails) վավերապայմանը չի լրացվել, ապա պետք է լրացվի հետ</w:t>
            </w:r>
            <w:r w:rsidR="00654716" w:rsidRPr="006766CF">
              <w:rPr>
                <w:rFonts w:ascii="Sylfaen" w:hAnsi="Sylfaen"/>
                <w:sz w:val="20"/>
                <w:szCs w:val="20"/>
              </w:rPr>
              <w:t>եւ</w:t>
            </w:r>
            <w:r w:rsidRPr="006766CF">
              <w:rPr>
                <w:rFonts w:ascii="Sylfaen" w:hAnsi="Sylfaen"/>
                <w:sz w:val="20"/>
                <w:szCs w:val="20"/>
              </w:rPr>
              <w:t>յալ վավերապայմաններից մեկը՝</w:t>
            </w:r>
          </w:p>
        </w:tc>
      </w:tr>
      <w:tr w:rsidR="0064324F" w:rsidRPr="006766CF" w14:paraId="7DBF65C0" w14:textId="77777777" w:rsidTr="00654716">
        <w:tc>
          <w:tcPr>
            <w:tcW w:w="1570" w:type="dxa"/>
            <w:tcBorders>
              <w:left w:val="single" w:sz="4" w:space="0" w:color="auto"/>
            </w:tcBorders>
            <w:shd w:val="clear" w:color="auto" w:fill="FFFFFF"/>
          </w:tcPr>
          <w:p w14:paraId="34909BC8"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2AB5064C" w14:textId="77777777" w:rsidR="0064324F" w:rsidRPr="006766CF" w:rsidRDefault="0064324F" w:rsidP="006766CF">
            <w:pPr>
              <w:pStyle w:val="Other0"/>
              <w:spacing w:after="120" w:line="240" w:lineRule="auto"/>
              <w:ind w:left="520" w:firstLine="20"/>
              <w:rPr>
                <w:rFonts w:ascii="Sylfaen" w:hAnsi="Sylfaen" w:cs="Sylfaen"/>
                <w:sz w:val="20"/>
                <w:szCs w:val="20"/>
                <w:lang w:val="hy-AM"/>
              </w:rPr>
            </w:pPr>
            <w:r w:rsidRPr="006766CF">
              <w:rPr>
                <w:rFonts w:ascii="Sylfaen" w:hAnsi="Sylfaen"/>
                <w:sz w:val="20"/>
                <w:szCs w:val="20"/>
                <w:lang w:val="hy-AM"/>
              </w:rPr>
              <w:t>«Տրանսպորտային միջոցի մաքսային հայտարարագրի գրանցման համարը» (cacdo:DTMDocDetails)</w:t>
            </w:r>
          </w:p>
        </w:tc>
      </w:tr>
      <w:tr w:rsidR="0064324F" w:rsidRPr="006766CF" w14:paraId="50031D2D" w14:textId="77777777" w:rsidTr="00654716">
        <w:tc>
          <w:tcPr>
            <w:tcW w:w="1570" w:type="dxa"/>
            <w:tcBorders>
              <w:left w:val="single" w:sz="4" w:space="0" w:color="auto"/>
            </w:tcBorders>
            <w:shd w:val="clear" w:color="auto" w:fill="FFFFFF"/>
          </w:tcPr>
          <w:p w14:paraId="32AF7647"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105961A1" w14:textId="77777777" w:rsidR="0064324F" w:rsidRPr="006766CF" w:rsidRDefault="0064324F" w:rsidP="004574C1">
            <w:pPr>
              <w:pStyle w:val="Other0"/>
              <w:spacing w:after="120" w:line="240" w:lineRule="auto"/>
              <w:ind w:left="520" w:firstLine="20"/>
              <w:rPr>
                <w:rFonts w:ascii="Sylfaen" w:hAnsi="Sylfaen" w:cs="Sylfaen"/>
                <w:sz w:val="20"/>
                <w:szCs w:val="20"/>
                <w:lang w:val="hy-AM"/>
              </w:rPr>
            </w:pPr>
            <w:r w:rsidRPr="006766CF">
              <w:rPr>
                <w:rFonts w:ascii="Sylfaen" w:hAnsi="Sylfaen"/>
                <w:sz w:val="20"/>
                <w:szCs w:val="20"/>
                <w:lang w:val="hy-AM"/>
              </w:rPr>
              <w:t>«Ուղ</w:t>
            </w:r>
            <w:r w:rsidR="00654716" w:rsidRPr="006766CF">
              <w:rPr>
                <w:rFonts w:ascii="Sylfaen" w:hAnsi="Sylfaen"/>
                <w:sz w:val="20"/>
                <w:szCs w:val="20"/>
                <w:lang w:val="hy-AM"/>
              </w:rPr>
              <w:t>եւ</w:t>
            </w:r>
            <w:r w:rsidRPr="006766CF">
              <w:rPr>
                <w:rFonts w:ascii="Sylfaen" w:hAnsi="Sylfaen"/>
                <w:sz w:val="20"/>
                <w:szCs w:val="20"/>
                <w:lang w:val="hy-AM"/>
              </w:rPr>
              <w:t>որային հայտարարագրի գրանցման համարը»</w:t>
            </w:r>
            <w:r w:rsidR="004574C1" w:rsidRPr="004574C1">
              <w:rPr>
                <w:rFonts w:ascii="Sylfaen" w:hAnsi="Sylfaen"/>
                <w:sz w:val="20"/>
                <w:szCs w:val="20"/>
                <w:lang w:val="hy-AM"/>
              </w:rPr>
              <w:t xml:space="preserve"> </w:t>
            </w:r>
            <w:r w:rsidRPr="006766CF">
              <w:rPr>
                <w:rFonts w:ascii="Sylfaen" w:hAnsi="Sylfaen"/>
                <w:sz w:val="20"/>
                <w:szCs w:val="20"/>
                <w:lang w:val="hy-AM"/>
              </w:rPr>
              <w:t>(cacdo:PassengerDeclarationDetails)</w:t>
            </w:r>
          </w:p>
        </w:tc>
      </w:tr>
      <w:tr w:rsidR="0064324F" w:rsidRPr="006766CF" w14:paraId="74A99979" w14:textId="77777777" w:rsidTr="00654716">
        <w:tc>
          <w:tcPr>
            <w:tcW w:w="1570" w:type="dxa"/>
            <w:tcBorders>
              <w:left w:val="single" w:sz="4" w:space="0" w:color="auto"/>
            </w:tcBorders>
            <w:shd w:val="clear" w:color="auto" w:fill="FFFFFF"/>
          </w:tcPr>
          <w:p w14:paraId="22833053"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1DE1A5FD" w14:textId="77777777" w:rsidR="0064324F" w:rsidRPr="004574C1" w:rsidRDefault="0064324F" w:rsidP="004574C1">
            <w:pPr>
              <w:pStyle w:val="Other0"/>
              <w:spacing w:after="120" w:line="240" w:lineRule="auto"/>
              <w:ind w:left="520" w:firstLine="20"/>
              <w:rPr>
                <w:rFonts w:ascii="Sylfaen" w:hAnsi="Sylfaen" w:cs="Sylfaen"/>
                <w:sz w:val="20"/>
                <w:szCs w:val="20"/>
                <w:lang w:val="hy-AM"/>
              </w:rPr>
            </w:pPr>
            <w:r w:rsidRPr="006766CF">
              <w:rPr>
                <w:rFonts w:ascii="Sylfaen" w:hAnsi="Sylfaen"/>
                <w:sz w:val="20"/>
                <w:szCs w:val="20"/>
                <w:lang w:val="hy-AM"/>
              </w:rPr>
              <w:t>«Ժամանակավոր ներմուծման մաքսային գործառնության գրանցման համարը»</w:t>
            </w:r>
            <w:r w:rsidR="004574C1" w:rsidRPr="004574C1">
              <w:rPr>
                <w:rFonts w:ascii="Sylfaen" w:hAnsi="Sylfaen"/>
                <w:sz w:val="20"/>
                <w:szCs w:val="20"/>
                <w:lang w:val="hy-AM"/>
              </w:rPr>
              <w:t xml:space="preserve"> </w:t>
            </w:r>
            <w:r w:rsidRPr="004574C1">
              <w:rPr>
                <w:rFonts w:ascii="Sylfaen" w:hAnsi="Sylfaen"/>
                <w:sz w:val="20"/>
                <w:szCs w:val="20"/>
                <w:lang w:val="hy-AM"/>
              </w:rPr>
              <w:t>(cacdo:RegistrationOperationDetails)</w:t>
            </w:r>
          </w:p>
        </w:tc>
      </w:tr>
      <w:tr w:rsidR="0064324F" w:rsidRPr="006766CF" w14:paraId="7C777948" w14:textId="77777777" w:rsidTr="00654716">
        <w:tc>
          <w:tcPr>
            <w:tcW w:w="1570" w:type="dxa"/>
            <w:tcBorders>
              <w:left w:val="single" w:sz="4" w:space="0" w:color="auto"/>
            </w:tcBorders>
            <w:shd w:val="clear" w:color="auto" w:fill="FFFFFF"/>
          </w:tcPr>
          <w:p w14:paraId="2971AA80"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08A6A793" w14:textId="77777777" w:rsidR="0064324F" w:rsidRPr="006766CF" w:rsidRDefault="0064324F" w:rsidP="004574C1">
            <w:pPr>
              <w:pStyle w:val="Other0"/>
              <w:spacing w:after="120" w:line="240" w:lineRule="auto"/>
              <w:ind w:left="520" w:firstLine="20"/>
              <w:rPr>
                <w:rFonts w:ascii="Sylfaen" w:hAnsi="Sylfaen" w:cs="Sylfaen"/>
                <w:sz w:val="20"/>
                <w:szCs w:val="20"/>
                <w:lang w:val="hy-AM"/>
              </w:rPr>
            </w:pPr>
            <w:r w:rsidRPr="006766CF">
              <w:rPr>
                <w:rFonts w:ascii="Sylfaen" w:hAnsi="Sylfaen"/>
                <w:sz w:val="20"/>
                <w:szCs w:val="20"/>
                <w:lang w:val="hy-AM"/>
              </w:rPr>
              <w:t>«Ապրանքի բացթողման համարը»</w:t>
            </w:r>
            <w:r w:rsidR="004574C1" w:rsidRPr="004574C1">
              <w:rPr>
                <w:rFonts w:ascii="Sylfaen" w:hAnsi="Sylfaen"/>
                <w:sz w:val="20"/>
                <w:szCs w:val="20"/>
                <w:lang w:val="hy-AM"/>
              </w:rPr>
              <w:t xml:space="preserve"> </w:t>
            </w:r>
            <w:r w:rsidRPr="006766CF">
              <w:rPr>
                <w:rFonts w:ascii="Sylfaen" w:hAnsi="Sylfaen"/>
                <w:sz w:val="20"/>
                <w:szCs w:val="20"/>
                <w:lang w:val="hy-AM"/>
              </w:rPr>
              <w:t>(cacdo:GoodsReleaseIdDetails)</w:t>
            </w:r>
          </w:p>
        </w:tc>
      </w:tr>
      <w:tr w:rsidR="0064324F" w:rsidRPr="006766CF" w14:paraId="66C50561" w14:textId="77777777" w:rsidTr="00654716">
        <w:tc>
          <w:tcPr>
            <w:tcW w:w="1570" w:type="dxa"/>
            <w:tcBorders>
              <w:left w:val="single" w:sz="4" w:space="0" w:color="auto"/>
            </w:tcBorders>
            <w:shd w:val="clear" w:color="auto" w:fill="FFFFFF"/>
          </w:tcPr>
          <w:p w14:paraId="0E74B8EB"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tcPr>
          <w:p w14:paraId="2EE6C94B" w14:textId="77777777" w:rsidR="0064324F" w:rsidRPr="004574C1" w:rsidRDefault="0064324F" w:rsidP="004574C1">
            <w:pPr>
              <w:pStyle w:val="Other0"/>
              <w:spacing w:after="120" w:line="240" w:lineRule="auto"/>
              <w:ind w:left="520" w:firstLine="20"/>
              <w:rPr>
                <w:rFonts w:ascii="Sylfaen" w:hAnsi="Sylfaen" w:cs="Sylfaen"/>
                <w:sz w:val="20"/>
                <w:szCs w:val="20"/>
                <w:lang w:val="hy-AM"/>
              </w:rPr>
            </w:pPr>
            <w:r w:rsidRPr="006766CF">
              <w:rPr>
                <w:rFonts w:ascii="Sylfaen" w:hAnsi="Sylfaen"/>
                <w:sz w:val="20"/>
                <w:szCs w:val="20"/>
                <w:lang w:val="hy-AM"/>
              </w:rPr>
              <w:t>«Ժամանակավոր ներմուծվող (արտահանվող) տրանսպորտային միջոցների գրանցման համարների մասին տեղեկությունները»</w:t>
            </w:r>
            <w:r w:rsidR="004574C1" w:rsidRPr="004574C1">
              <w:rPr>
                <w:rFonts w:ascii="Sylfaen" w:hAnsi="Sylfaen"/>
                <w:sz w:val="20"/>
                <w:szCs w:val="20"/>
                <w:lang w:val="hy-AM"/>
              </w:rPr>
              <w:t xml:space="preserve"> </w:t>
            </w:r>
            <w:r w:rsidRPr="004574C1">
              <w:rPr>
                <w:rFonts w:ascii="Sylfaen" w:hAnsi="Sylfaen"/>
                <w:sz w:val="20"/>
                <w:szCs w:val="20"/>
                <w:lang w:val="hy-AM"/>
              </w:rPr>
              <w:t>(cacdo:TITransportDetails)</w:t>
            </w:r>
          </w:p>
        </w:tc>
      </w:tr>
      <w:tr w:rsidR="0064324F" w:rsidRPr="006766CF" w14:paraId="1CC70A98" w14:textId="77777777" w:rsidTr="00654716">
        <w:tc>
          <w:tcPr>
            <w:tcW w:w="1570" w:type="dxa"/>
            <w:tcBorders>
              <w:top w:val="single" w:sz="4" w:space="0" w:color="auto"/>
              <w:left w:val="single" w:sz="4" w:space="0" w:color="auto"/>
            </w:tcBorders>
            <w:shd w:val="clear" w:color="auto" w:fill="FFFFFF"/>
          </w:tcPr>
          <w:p w14:paraId="2F6C50DA"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2</w:t>
            </w:r>
          </w:p>
        </w:tc>
        <w:tc>
          <w:tcPr>
            <w:tcW w:w="7796" w:type="dxa"/>
            <w:tcBorders>
              <w:top w:val="single" w:sz="4" w:space="0" w:color="auto"/>
              <w:left w:val="single" w:sz="4" w:space="0" w:color="auto"/>
              <w:right w:val="single" w:sz="4" w:space="0" w:color="auto"/>
            </w:tcBorders>
            <w:shd w:val="clear" w:color="auto" w:fill="FFFFFF"/>
            <w:vAlign w:val="center"/>
          </w:tcPr>
          <w:p w14:paraId="69668346"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«Ժամանակահատված» (ccdo:PeriodDetails) վավերապայմանը լրացնելիս «Տրանսպորտային միջոցի մաքսային հայտարարագրի գրանցման համարը» (cacdo:DTMDocDetails) վավերապայմանը չի լրացվում</w:t>
            </w:r>
          </w:p>
        </w:tc>
      </w:tr>
      <w:tr w:rsidR="0064324F" w:rsidRPr="006766CF" w14:paraId="4DC33798" w14:textId="77777777" w:rsidTr="00654716">
        <w:tc>
          <w:tcPr>
            <w:tcW w:w="1570" w:type="dxa"/>
            <w:tcBorders>
              <w:top w:val="single" w:sz="4" w:space="0" w:color="auto"/>
              <w:left w:val="single" w:sz="4" w:space="0" w:color="auto"/>
            </w:tcBorders>
            <w:shd w:val="clear" w:color="auto" w:fill="FFFFFF"/>
          </w:tcPr>
          <w:p w14:paraId="1AEE2DDB"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3</w:t>
            </w:r>
          </w:p>
        </w:tc>
        <w:tc>
          <w:tcPr>
            <w:tcW w:w="7796" w:type="dxa"/>
            <w:tcBorders>
              <w:top w:val="single" w:sz="4" w:space="0" w:color="auto"/>
              <w:left w:val="single" w:sz="4" w:space="0" w:color="auto"/>
              <w:right w:val="single" w:sz="4" w:space="0" w:color="auto"/>
            </w:tcBorders>
            <w:shd w:val="clear" w:color="auto" w:fill="FFFFFF"/>
            <w:vAlign w:val="center"/>
          </w:tcPr>
          <w:p w14:paraId="3E61ECB8"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«Ժամանակահատված» (ccdo:PeriodDetails) վավերապայմանը լրացնելիս «Ող</w:t>
            </w:r>
            <w:r w:rsidR="00654716" w:rsidRPr="006766CF">
              <w:rPr>
                <w:rFonts w:ascii="Sylfaen" w:hAnsi="Sylfaen"/>
                <w:sz w:val="20"/>
                <w:szCs w:val="20"/>
              </w:rPr>
              <w:t>եւ</w:t>
            </w:r>
            <w:r w:rsidRPr="006766CF">
              <w:rPr>
                <w:rFonts w:ascii="Sylfaen" w:hAnsi="Sylfaen"/>
                <w:sz w:val="20"/>
                <w:szCs w:val="20"/>
              </w:rPr>
              <w:t>որային հայտարարագրի գրանցման համարը» (cacdo:PassengerDeclarationDetails) վավերապայմանը չի լրացվում</w:t>
            </w:r>
          </w:p>
        </w:tc>
      </w:tr>
      <w:tr w:rsidR="0064324F" w:rsidRPr="006766CF" w14:paraId="1F55175F" w14:textId="77777777" w:rsidTr="00654716">
        <w:tc>
          <w:tcPr>
            <w:tcW w:w="1570" w:type="dxa"/>
            <w:tcBorders>
              <w:top w:val="single" w:sz="4" w:space="0" w:color="auto"/>
              <w:left w:val="single" w:sz="4" w:space="0" w:color="auto"/>
            </w:tcBorders>
            <w:shd w:val="clear" w:color="auto" w:fill="FFFFFF"/>
          </w:tcPr>
          <w:p w14:paraId="55389982"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4</w:t>
            </w:r>
          </w:p>
        </w:tc>
        <w:tc>
          <w:tcPr>
            <w:tcW w:w="7796" w:type="dxa"/>
            <w:tcBorders>
              <w:top w:val="single" w:sz="4" w:space="0" w:color="auto"/>
              <w:left w:val="single" w:sz="4" w:space="0" w:color="auto"/>
              <w:right w:val="single" w:sz="4" w:space="0" w:color="auto"/>
            </w:tcBorders>
            <w:shd w:val="clear" w:color="auto" w:fill="FFFFFF"/>
            <w:vAlign w:val="center"/>
          </w:tcPr>
          <w:p w14:paraId="77660184"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«Ժամանակահատված» (ccdo:PeriodDetails) վավերապայմանը լրացնելիս «Ժամանակավոր ներմուծման</w:t>
            </w:r>
            <w:r w:rsidR="002C5E73">
              <w:rPr>
                <w:rFonts w:ascii="Sylfaen" w:hAnsi="Sylfaen"/>
                <w:sz w:val="20"/>
                <w:szCs w:val="20"/>
              </w:rPr>
              <w:t xml:space="preserve"> </w:t>
            </w:r>
            <w:r w:rsidRPr="006766CF">
              <w:rPr>
                <w:rFonts w:ascii="Sylfaen" w:hAnsi="Sylfaen"/>
                <w:sz w:val="20"/>
                <w:szCs w:val="20"/>
              </w:rPr>
              <w:t>մաքսային գործառնության գրանցման համարը» (cacdo:RegistrationOperationDetails) վավերապայմանը չի լրացվում</w:t>
            </w:r>
          </w:p>
        </w:tc>
      </w:tr>
      <w:tr w:rsidR="0064324F" w:rsidRPr="006766CF" w14:paraId="0742F9F8" w14:textId="77777777" w:rsidTr="00654716">
        <w:tc>
          <w:tcPr>
            <w:tcW w:w="1570" w:type="dxa"/>
            <w:tcBorders>
              <w:top w:val="single" w:sz="4" w:space="0" w:color="auto"/>
              <w:left w:val="single" w:sz="4" w:space="0" w:color="auto"/>
            </w:tcBorders>
            <w:shd w:val="clear" w:color="auto" w:fill="FFFFFF"/>
          </w:tcPr>
          <w:p w14:paraId="1E6E5914"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5</w:t>
            </w:r>
          </w:p>
        </w:tc>
        <w:tc>
          <w:tcPr>
            <w:tcW w:w="7796" w:type="dxa"/>
            <w:tcBorders>
              <w:top w:val="single" w:sz="4" w:space="0" w:color="auto"/>
              <w:left w:val="single" w:sz="4" w:space="0" w:color="auto"/>
              <w:right w:val="single" w:sz="4" w:space="0" w:color="auto"/>
            </w:tcBorders>
            <w:shd w:val="clear" w:color="auto" w:fill="FFFFFF"/>
            <w:vAlign w:val="center"/>
          </w:tcPr>
          <w:p w14:paraId="0A5C0546"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«Ժամանակահատված» (ccdo:PeriodDetails) վավերապայմանը լրացնելիս «Ապրանքների բացթողման համարը» (cacdo:GoodsReleaseIdDetails) վավերապայմանը չի լրացվում</w:t>
            </w:r>
          </w:p>
        </w:tc>
      </w:tr>
      <w:tr w:rsidR="0064324F" w:rsidRPr="006766CF" w14:paraId="68984FA3" w14:textId="77777777" w:rsidTr="00654716">
        <w:tc>
          <w:tcPr>
            <w:tcW w:w="1570" w:type="dxa"/>
            <w:tcBorders>
              <w:top w:val="single" w:sz="4" w:space="0" w:color="auto"/>
              <w:left w:val="single" w:sz="4" w:space="0" w:color="auto"/>
              <w:bottom w:val="single" w:sz="4" w:space="0" w:color="auto"/>
            </w:tcBorders>
            <w:shd w:val="clear" w:color="auto" w:fill="FFFFFF"/>
          </w:tcPr>
          <w:p w14:paraId="2F7C40AA"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6</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4CC97B9F"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 xml:space="preserve">«Տրանսպորտային միջոցի մաքսային հայտարարագրի գրանցման համարը» վավերապայմանի (cacdo:DTMDocDctails) կազմում «Մաքսային մարմնի ծածկագիր» վավերապայմանի (csdo:CustomsOfficeCode) արժեքը պետք է համապատասխանի Միության անդամ պետությունների մաքսային մարմինների ծածկագրերի </w:t>
            </w:r>
            <w:r w:rsidR="00654716" w:rsidRPr="006766CF">
              <w:rPr>
                <w:rFonts w:ascii="Sylfaen" w:hAnsi="Sylfaen"/>
                <w:sz w:val="20"/>
                <w:szCs w:val="20"/>
              </w:rPr>
              <w:t>եւ</w:t>
            </w:r>
            <w:r w:rsidRPr="006766CF">
              <w:rPr>
                <w:rFonts w:ascii="Sylfaen" w:hAnsi="Sylfaen"/>
                <w:sz w:val="20"/>
                <w:szCs w:val="20"/>
              </w:rPr>
              <w:t xml:space="preserve"> անվանումների ցանկ պարունակող՝ Միության անդամ պետությունների մաքսային մարմինների դասակարգչին համապատասխան ծածկագրին</w:t>
            </w:r>
          </w:p>
        </w:tc>
      </w:tr>
      <w:tr w:rsidR="0064324F" w:rsidRPr="006766CF" w14:paraId="39DB2788" w14:textId="77777777" w:rsidTr="00654716">
        <w:tc>
          <w:tcPr>
            <w:tcW w:w="1570" w:type="dxa"/>
            <w:tcBorders>
              <w:top w:val="single" w:sz="4" w:space="0" w:color="auto"/>
              <w:left w:val="single" w:sz="4" w:space="0" w:color="auto"/>
            </w:tcBorders>
            <w:shd w:val="clear" w:color="auto" w:fill="FFFFFF"/>
          </w:tcPr>
          <w:p w14:paraId="363407FE"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7</w:t>
            </w:r>
          </w:p>
        </w:tc>
        <w:tc>
          <w:tcPr>
            <w:tcW w:w="7796" w:type="dxa"/>
            <w:tcBorders>
              <w:top w:val="single" w:sz="4" w:space="0" w:color="auto"/>
              <w:left w:val="single" w:sz="4" w:space="0" w:color="auto"/>
              <w:right w:val="single" w:sz="4" w:space="0" w:color="auto"/>
            </w:tcBorders>
            <w:shd w:val="clear" w:color="auto" w:fill="FFFFFF"/>
            <w:vAlign w:val="center"/>
          </w:tcPr>
          <w:p w14:paraId="052364B5"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«Տրանսպորտային միջոցի մաքսային հայտարարագրի գրանցման համարը» (cacdo:DTMDocDetails) վավերապայմանի կազմում «Տրանսպորտի տեսակի ծածկագիր» (csdo:UnifiedTransportMode Code)</w:t>
            </w:r>
            <w:r w:rsidR="002C5E73">
              <w:rPr>
                <w:rFonts w:ascii="Sylfaen" w:hAnsi="Sylfaen"/>
                <w:sz w:val="20"/>
                <w:szCs w:val="20"/>
              </w:rPr>
              <w:t xml:space="preserve"> </w:t>
            </w:r>
            <w:r w:rsidRPr="006766CF">
              <w:rPr>
                <w:rFonts w:ascii="Sylfaen" w:hAnsi="Sylfaen"/>
                <w:sz w:val="20"/>
                <w:szCs w:val="20"/>
              </w:rPr>
              <w:t xml:space="preserve">վավերապայմանի արժեքը պետք է համապատասխանի տրանսպորտի տեսակների </w:t>
            </w:r>
            <w:r w:rsidR="00654716" w:rsidRPr="006766CF">
              <w:rPr>
                <w:rFonts w:ascii="Sylfaen" w:hAnsi="Sylfaen"/>
                <w:sz w:val="20"/>
                <w:szCs w:val="20"/>
              </w:rPr>
              <w:t>եւ</w:t>
            </w:r>
            <w:r w:rsidRPr="006766CF">
              <w:rPr>
                <w:rFonts w:ascii="Sylfaen" w:hAnsi="Sylfaen"/>
                <w:sz w:val="20"/>
                <w:szCs w:val="20"/>
              </w:rPr>
              <w:t xml:space="preserve"> ապրանքների փոխադրման դասակարգչին համապատասխան ծածկագրին, իսկ դրա կազմում «Տեղեկագրքի (դասակարգչի) նույնականացուցիչը» (ատրիբուտ codeListld)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6766CF" w14:paraId="54ED5890" w14:textId="77777777" w:rsidTr="00654716">
        <w:tc>
          <w:tcPr>
            <w:tcW w:w="1570" w:type="dxa"/>
            <w:tcBorders>
              <w:top w:val="single" w:sz="4" w:space="0" w:color="auto"/>
              <w:left w:val="single" w:sz="4" w:space="0" w:color="auto"/>
            </w:tcBorders>
            <w:shd w:val="clear" w:color="auto" w:fill="FFFFFF"/>
          </w:tcPr>
          <w:p w14:paraId="27885397"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8</w:t>
            </w:r>
          </w:p>
        </w:tc>
        <w:tc>
          <w:tcPr>
            <w:tcW w:w="7796" w:type="dxa"/>
            <w:tcBorders>
              <w:top w:val="single" w:sz="4" w:space="0" w:color="auto"/>
              <w:left w:val="single" w:sz="4" w:space="0" w:color="auto"/>
              <w:right w:val="single" w:sz="4" w:space="0" w:color="auto"/>
            </w:tcBorders>
            <w:shd w:val="clear" w:color="auto" w:fill="FFFFFF"/>
            <w:vAlign w:val="center"/>
          </w:tcPr>
          <w:p w14:paraId="33FB90C3"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«Երկրի ծածկագիր»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Միության նորմատիվ-տեղեկատվական տեղեկությունների ռեեստրում նշված դասակարգչի ծածկագրի արժեքին</w:t>
            </w:r>
          </w:p>
        </w:tc>
      </w:tr>
      <w:tr w:rsidR="0064324F" w:rsidRPr="006766CF" w14:paraId="3413CDA0" w14:textId="77777777" w:rsidTr="00654716">
        <w:tc>
          <w:tcPr>
            <w:tcW w:w="1570" w:type="dxa"/>
            <w:tcBorders>
              <w:top w:val="single" w:sz="4" w:space="0" w:color="auto"/>
              <w:left w:val="single" w:sz="4" w:space="0" w:color="auto"/>
            </w:tcBorders>
            <w:shd w:val="clear" w:color="auto" w:fill="FFFFFF"/>
          </w:tcPr>
          <w:p w14:paraId="306B7058"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9</w:t>
            </w:r>
          </w:p>
        </w:tc>
        <w:tc>
          <w:tcPr>
            <w:tcW w:w="7796" w:type="dxa"/>
            <w:tcBorders>
              <w:top w:val="single" w:sz="4" w:space="0" w:color="auto"/>
              <w:left w:val="single" w:sz="4" w:space="0" w:color="auto"/>
              <w:right w:val="single" w:sz="4" w:space="0" w:color="auto"/>
            </w:tcBorders>
            <w:shd w:val="clear" w:color="auto" w:fill="FFFFFF"/>
            <w:vAlign w:val="center"/>
          </w:tcPr>
          <w:p w14:paraId="24C1A641"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6766CF">
              <w:rPr>
                <w:rFonts w:ascii="Sylfaen" w:hAnsi="Sylfaen"/>
                <w:sz w:val="20"/>
                <w:szCs w:val="20"/>
              </w:rPr>
              <w:t>եւ</w:t>
            </w:r>
            <w:r w:rsidRPr="006766CF">
              <w:rPr>
                <w:rFonts w:ascii="Sylfaen" w:hAnsi="Sylfaen"/>
                <w:sz w:val="20"/>
                <w:szCs w:val="20"/>
              </w:rPr>
              <w:t>ավորվող արժեք</w:t>
            </w:r>
          </w:p>
        </w:tc>
      </w:tr>
      <w:tr w:rsidR="0064324F" w:rsidRPr="006766CF" w14:paraId="5BA3B676" w14:textId="77777777" w:rsidTr="00654716">
        <w:tc>
          <w:tcPr>
            <w:tcW w:w="1570" w:type="dxa"/>
            <w:tcBorders>
              <w:top w:val="single" w:sz="4" w:space="0" w:color="auto"/>
              <w:left w:val="single" w:sz="4" w:space="0" w:color="auto"/>
            </w:tcBorders>
            <w:shd w:val="clear" w:color="auto" w:fill="FFFFFF"/>
          </w:tcPr>
          <w:p w14:paraId="76C44DEF"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10</w:t>
            </w:r>
          </w:p>
        </w:tc>
        <w:tc>
          <w:tcPr>
            <w:tcW w:w="7796" w:type="dxa"/>
            <w:tcBorders>
              <w:top w:val="single" w:sz="4" w:space="0" w:color="auto"/>
              <w:left w:val="single" w:sz="4" w:space="0" w:color="auto"/>
              <w:right w:val="single" w:sz="4" w:space="0" w:color="auto"/>
            </w:tcBorders>
            <w:shd w:val="clear" w:color="auto" w:fill="FFFFFF"/>
            <w:vAlign w:val="bottom"/>
          </w:tcPr>
          <w:p w14:paraId="63EECFB8"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 xml:space="preserve">«Ժամանակավորապես ներմուծվող (արտահանվող) տրանսպորտային միջոցների գրանցման համարների մասին տեղեկությունները» (cacdo:TITransportDetails) վավերապայմանը լրացնելիս «Տրանսպորտային միջոցի նույնականացման </w:t>
            </w:r>
            <w:r w:rsidR="00654716" w:rsidRPr="006766CF">
              <w:rPr>
                <w:rFonts w:ascii="Sylfaen" w:hAnsi="Sylfaen"/>
                <w:sz w:val="20"/>
                <w:szCs w:val="20"/>
              </w:rPr>
              <w:t>եւ</w:t>
            </w:r>
            <w:r w:rsidRPr="006766CF">
              <w:rPr>
                <w:rFonts w:ascii="Sylfaen" w:hAnsi="Sylfaen"/>
                <w:sz w:val="20"/>
                <w:szCs w:val="20"/>
              </w:rPr>
              <w:t xml:space="preserve"> գրանցման համարները» (cacdo:TransportMeansIdDetails) վավերապայմանի կազմում պետք է լրացվեն հետ</w:t>
            </w:r>
            <w:r w:rsidR="00654716" w:rsidRPr="006766CF">
              <w:rPr>
                <w:rFonts w:ascii="Sylfaen" w:hAnsi="Sylfaen"/>
                <w:sz w:val="20"/>
                <w:szCs w:val="20"/>
              </w:rPr>
              <w:t>եւ</w:t>
            </w:r>
            <w:r w:rsidRPr="006766CF">
              <w:rPr>
                <w:rFonts w:ascii="Sylfaen" w:hAnsi="Sylfaen"/>
                <w:sz w:val="20"/>
                <w:szCs w:val="20"/>
              </w:rPr>
              <w:t>յալ վավերապայմաններից մեկը կամ մի քանիսը՝</w:t>
            </w:r>
          </w:p>
        </w:tc>
      </w:tr>
      <w:tr w:rsidR="0064324F" w:rsidRPr="006766CF" w14:paraId="30FC4FA9" w14:textId="77777777" w:rsidTr="00654716">
        <w:tc>
          <w:tcPr>
            <w:tcW w:w="1570" w:type="dxa"/>
            <w:tcBorders>
              <w:left w:val="single" w:sz="4" w:space="0" w:color="auto"/>
            </w:tcBorders>
            <w:shd w:val="clear" w:color="auto" w:fill="FFFFFF"/>
          </w:tcPr>
          <w:p w14:paraId="329BA6EF" w14:textId="77777777" w:rsidR="0064324F" w:rsidRPr="006766CF" w:rsidRDefault="0064324F" w:rsidP="006766CF">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185FDF0A" w14:textId="77777777" w:rsidR="0064324F" w:rsidRPr="006766CF" w:rsidRDefault="0064324F" w:rsidP="004574C1">
            <w:pPr>
              <w:pStyle w:val="Other0"/>
              <w:spacing w:after="120" w:line="240" w:lineRule="auto"/>
              <w:ind w:left="557" w:firstLine="0"/>
              <w:rPr>
                <w:rFonts w:ascii="Sylfaen" w:hAnsi="Sylfaen" w:cs="Sylfaen"/>
                <w:sz w:val="20"/>
                <w:szCs w:val="20"/>
                <w:lang w:val="hy-AM"/>
              </w:rPr>
            </w:pPr>
            <w:r w:rsidRPr="006766CF">
              <w:rPr>
                <w:rFonts w:ascii="Sylfaen" w:hAnsi="Sylfaen"/>
                <w:sz w:val="20"/>
                <w:szCs w:val="20"/>
                <w:lang w:val="hy-AM"/>
              </w:rPr>
              <w:t>«Տրանսպորտային միջոցի գրանցման համարը»</w:t>
            </w:r>
            <w:r w:rsidR="004574C1" w:rsidRPr="004574C1">
              <w:rPr>
                <w:rFonts w:ascii="Sylfaen" w:hAnsi="Sylfaen"/>
                <w:sz w:val="20"/>
                <w:szCs w:val="20"/>
                <w:lang w:val="hy-AM"/>
              </w:rPr>
              <w:t xml:space="preserve"> </w:t>
            </w:r>
            <w:r w:rsidRPr="006766CF">
              <w:rPr>
                <w:rFonts w:ascii="Sylfaen" w:hAnsi="Sylfaen"/>
                <w:sz w:val="20"/>
                <w:szCs w:val="20"/>
                <w:lang w:val="hy-AM"/>
              </w:rPr>
              <w:t>(csdo:TransportMeansRegld)</w:t>
            </w:r>
          </w:p>
        </w:tc>
      </w:tr>
      <w:tr w:rsidR="0064324F" w:rsidRPr="006766CF" w14:paraId="231AFF4B" w14:textId="77777777" w:rsidTr="00654716">
        <w:tc>
          <w:tcPr>
            <w:tcW w:w="1570" w:type="dxa"/>
            <w:tcBorders>
              <w:left w:val="single" w:sz="4" w:space="0" w:color="auto"/>
            </w:tcBorders>
            <w:shd w:val="clear" w:color="auto" w:fill="FFFFFF"/>
          </w:tcPr>
          <w:p w14:paraId="5A88D5BE" w14:textId="77777777" w:rsidR="0064324F" w:rsidRPr="006766CF" w:rsidRDefault="0064324F" w:rsidP="006766CF">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4E7CC193" w14:textId="77777777" w:rsidR="0064324F" w:rsidRPr="006766CF" w:rsidRDefault="0064324F" w:rsidP="004574C1">
            <w:pPr>
              <w:pStyle w:val="Other0"/>
              <w:spacing w:after="120" w:line="240" w:lineRule="auto"/>
              <w:ind w:left="557" w:firstLine="0"/>
              <w:rPr>
                <w:rFonts w:ascii="Sylfaen" w:hAnsi="Sylfaen" w:cs="Sylfaen"/>
                <w:sz w:val="20"/>
                <w:szCs w:val="20"/>
                <w:lang w:val="hy-AM"/>
              </w:rPr>
            </w:pPr>
            <w:r w:rsidRPr="006766CF">
              <w:rPr>
                <w:rFonts w:ascii="Sylfaen" w:hAnsi="Sylfaen"/>
                <w:sz w:val="20"/>
                <w:szCs w:val="20"/>
                <w:lang w:val="hy-AM"/>
              </w:rPr>
              <w:t>«Տրանսպորտային միջոցի նույնականացման համարը»</w:t>
            </w:r>
            <w:r w:rsidR="004574C1" w:rsidRPr="004574C1">
              <w:rPr>
                <w:rFonts w:ascii="Sylfaen" w:hAnsi="Sylfaen"/>
                <w:sz w:val="20"/>
                <w:szCs w:val="20"/>
                <w:lang w:val="hy-AM"/>
              </w:rPr>
              <w:t xml:space="preserve"> </w:t>
            </w:r>
            <w:r w:rsidRPr="006766CF">
              <w:rPr>
                <w:rFonts w:ascii="Sylfaen" w:hAnsi="Sylfaen"/>
                <w:sz w:val="20"/>
                <w:szCs w:val="20"/>
                <w:lang w:val="hy-AM"/>
              </w:rPr>
              <w:t>(csdo:VehicleId)</w:t>
            </w:r>
          </w:p>
        </w:tc>
      </w:tr>
      <w:tr w:rsidR="0064324F" w:rsidRPr="006766CF" w14:paraId="3F9B05A6" w14:textId="77777777" w:rsidTr="00654716">
        <w:tc>
          <w:tcPr>
            <w:tcW w:w="1570" w:type="dxa"/>
            <w:tcBorders>
              <w:left w:val="single" w:sz="4" w:space="0" w:color="auto"/>
            </w:tcBorders>
            <w:shd w:val="clear" w:color="auto" w:fill="FFFFFF"/>
          </w:tcPr>
          <w:p w14:paraId="5DC0A062" w14:textId="77777777" w:rsidR="0064324F" w:rsidRPr="006766CF" w:rsidRDefault="0064324F" w:rsidP="006766CF">
            <w:pPr>
              <w:spacing w:after="120"/>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41D5BC06" w14:textId="77777777" w:rsidR="0064324F" w:rsidRPr="004574C1" w:rsidRDefault="0064324F" w:rsidP="004574C1">
            <w:pPr>
              <w:pStyle w:val="Other0"/>
              <w:spacing w:after="120" w:line="240" w:lineRule="auto"/>
              <w:ind w:left="557" w:firstLine="0"/>
              <w:rPr>
                <w:rFonts w:ascii="Sylfaen" w:hAnsi="Sylfaen" w:cs="Sylfaen"/>
                <w:sz w:val="20"/>
                <w:szCs w:val="20"/>
                <w:lang w:val="hy-AM"/>
              </w:rPr>
            </w:pPr>
            <w:r w:rsidRPr="006766CF">
              <w:rPr>
                <w:rFonts w:ascii="Sylfaen" w:hAnsi="Sylfaen"/>
                <w:sz w:val="20"/>
                <w:szCs w:val="20"/>
                <w:lang w:val="hy-AM"/>
              </w:rPr>
              <w:t>«Տրանսպորտային միջոցի թափքի նույնականացման համարը»</w:t>
            </w:r>
            <w:r w:rsidR="004574C1" w:rsidRPr="004574C1">
              <w:rPr>
                <w:rFonts w:ascii="Sylfaen" w:hAnsi="Sylfaen"/>
                <w:sz w:val="20"/>
                <w:szCs w:val="20"/>
                <w:lang w:val="hy-AM"/>
              </w:rPr>
              <w:t xml:space="preserve"> </w:t>
            </w:r>
            <w:r w:rsidRPr="004574C1">
              <w:rPr>
                <w:rFonts w:ascii="Sylfaen" w:hAnsi="Sylfaen"/>
                <w:sz w:val="20"/>
                <w:szCs w:val="20"/>
                <w:lang w:val="hy-AM"/>
              </w:rPr>
              <w:t>(csdo:VehicleBodyId)</w:t>
            </w:r>
          </w:p>
        </w:tc>
      </w:tr>
      <w:tr w:rsidR="0064324F" w:rsidRPr="006766CF" w14:paraId="4160BE76" w14:textId="77777777" w:rsidTr="00654716">
        <w:tc>
          <w:tcPr>
            <w:tcW w:w="1570" w:type="dxa"/>
            <w:tcBorders>
              <w:left w:val="single" w:sz="4" w:space="0" w:color="auto"/>
              <w:bottom w:val="single" w:sz="4" w:space="0" w:color="auto"/>
            </w:tcBorders>
            <w:shd w:val="clear" w:color="auto" w:fill="FFFFFF"/>
          </w:tcPr>
          <w:p w14:paraId="3934987B" w14:textId="77777777" w:rsidR="0064324F" w:rsidRPr="006766CF" w:rsidRDefault="0064324F" w:rsidP="006766CF">
            <w:pPr>
              <w:spacing w:after="120"/>
              <w:rPr>
                <w:rFonts w:ascii="Sylfaen" w:hAnsi="Sylfaen" w:cs="Sylfaen"/>
                <w:sz w:val="20"/>
                <w:szCs w:val="20"/>
              </w:rPr>
            </w:pPr>
          </w:p>
        </w:tc>
        <w:tc>
          <w:tcPr>
            <w:tcW w:w="7796" w:type="dxa"/>
            <w:tcBorders>
              <w:left w:val="single" w:sz="4" w:space="0" w:color="auto"/>
              <w:bottom w:val="single" w:sz="4" w:space="0" w:color="auto"/>
              <w:right w:val="single" w:sz="4" w:space="0" w:color="auto"/>
            </w:tcBorders>
            <w:shd w:val="clear" w:color="auto" w:fill="FFFFFF"/>
            <w:vAlign w:val="center"/>
          </w:tcPr>
          <w:p w14:paraId="31CA8518" w14:textId="77777777" w:rsidR="0064324F" w:rsidRPr="004574C1" w:rsidRDefault="0064324F" w:rsidP="004574C1">
            <w:pPr>
              <w:pStyle w:val="Other0"/>
              <w:spacing w:after="120" w:line="240" w:lineRule="auto"/>
              <w:ind w:left="557" w:firstLine="0"/>
              <w:rPr>
                <w:rFonts w:ascii="Sylfaen" w:hAnsi="Sylfaen" w:cs="Sylfaen"/>
                <w:sz w:val="20"/>
                <w:szCs w:val="20"/>
                <w:lang w:val="hy-AM"/>
              </w:rPr>
            </w:pPr>
            <w:r w:rsidRPr="006766CF">
              <w:rPr>
                <w:rFonts w:ascii="Sylfaen" w:hAnsi="Sylfaen"/>
                <w:sz w:val="20"/>
                <w:szCs w:val="20"/>
                <w:lang w:val="hy-AM"/>
              </w:rPr>
              <w:t>«Տրանսպորտային միջոցի ամրաշրջանակի (շրջանակի) նույնականացման համարը»</w:t>
            </w:r>
            <w:r w:rsidR="004574C1" w:rsidRPr="004574C1">
              <w:rPr>
                <w:rFonts w:ascii="Sylfaen" w:hAnsi="Sylfaen"/>
                <w:sz w:val="20"/>
                <w:szCs w:val="20"/>
                <w:lang w:val="hy-AM"/>
              </w:rPr>
              <w:t xml:space="preserve"> </w:t>
            </w:r>
            <w:r w:rsidRPr="004574C1">
              <w:rPr>
                <w:rFonts w:ascii="Sylfaen" w:hAnsi="Sylfaen"/>
                <w:sz w:val="20"/>
                <w:szCs w:val="20"/>
                <w:lang w:val="hy-AM"/>
              </w:rPr>
              <w:t>(csdo:VchicleChassisId)</w:t>
            </w:r>
          </w:p>
        </w:tc>
      </w:tr>
      <w:tr w:rsidR="0064324F" w:rsidRPr="006766CF" w14:paraId="3870779B" w14:textId="77777777" w:rsidTr="00654716">
        <w:tc>
          <w:tcPr>
            <w:tcW w:w="1570" w:type="dxa"/>
            <w:tcBorders>
              <w:top w:val="single" w:sz="4" w:space="0" w:color="auto"/>
              <w:left w:val="single" w:sz="4" w:space="0" w:color="auto"/>
            </w:tcBorders>
            <w:shd w:val="clear" w:color="auto" w:fill="FFFFFF"/>
          </w:tcPr>
          <w:p w14:paraId="37779F6B"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11</w:t>
            </w:r>
          </w:p>
        </w:tc>
        <w:tc>
          <w:tcPr>
            <w:tcW w:w="7796" w:type="dxa"/>
            <w:tcBorders>
              <w:top w:val="single" w:sz="4" w:space="0" w:color="auto"/>
              <w:left w:val="single" w:sz="4" w:space="0" w:color="auto"/>
              <w:right w:val="single" w:sz="4" w:space="0" w:color="auto"/>
            </w:tcBorders>
            <w:shd w:val="clear" w:color="auto" w:fill="FFFFFF"/>
            <w:vAlign w:val="bottom"/>
          </w:tcPr>
          <w:p w14:paraId="032B8A97" w14:textId="77777777" w:rsidR="0064324F" w:rsidRPr="006766CF" w:rsidRDefault="0064324F" w:rsidP="004574C1">
            <w:pPr>
              <w:pStyle w:val="Other0"/>
              <w:spacing w:after="120" w:line="240" w:lineRule="auto"/>
              <w:ind w:right="274" w:firstLine="0"/>
              <w:jc w:val="both"/>
              <w:rPr>
                <w:rFonts w:ascii="Sylfaen" w:hAnsi="Sylfaen" w:cs="Sylfaen"/>
                <w:sz w:val="20"/>
                <w:szCs w:val="20"/>
              </w:rPr>
            </w:pPr>
            <w:r w:rsidRPr="006766CF">
              <w:rPr>
                <w:rFonts w:ascii="Sylfaen" w:hAnsi="Sylfaen"/>
                <w:sz w:val="20"/>
                <w:szCs w:val="20"/>
              </w:rPr>
              <w:t xml:space="preserve">«Ժամանակավորապես ներմուծվող (արտահանվող) տրանսպորտային միջոցների գրանցման համարների մասին տեղեկությունները» (cacdo:TITransportDetails) </w:t>
            </w:r>
            <w:r w:rsidRPr="00226F6B">
              <w:rPr>
                <w:rFonts w:ascii="Sylfaen" w:hAnsi="Sylfaen"/>
                <w:spacing w:val="-4"/>
                <w:sz w:val="20"/>
                <w:szCs w:val="20"/>
              </w:rPr>
              <w:t xml:space="preserve">վավերապայմանը լրացնելիս «Կցովի տրանսպորտային միջոցի նույնականացման </w:t>
            </w:r>
            <w:r w:rsidR="00654716" w:rsidRPr="00226F6B">
              <w:rPr>
                <w:rFonts w:ascii="Sylfaen" w:hAnsi="Sylfaen"/>
                <w:spacing w:val="-4"/>
                <w:sz w:val="20"/>
                <w:szCs w:val="20"/>
              </w:rPr>
              <w:t>եւ</w:t>
            </w:r>
            <w:r w:rsidRPr="006766CF">
              <w:rPr>
                <w:rFonts w:ascii="Sylfaen" w:hAnsi="Sylfaen"/>
                <w:sz w:val="20"/>
                <w:szCs w:val="20"/>
              </w:rPr>
              <w:t xml:space="preserve"> գրանցման համարները» (cacdo:DependTransportMeansIdDetails) վավերապայմանի կազմում պետք է լրացվի հետեւյալ վավերապայմաններից մեկը՝</w:t>
            </w:r>
          </w:p>
        </w:tc>
      </w:tr>
      <w:tr w:rsidR="0064324F" w:rsidRPr="006766CF" w14:paraId="0C64BF02" w14:textId="77777777" w:rsidTr="00654716">
        <w:tc>
          <w:tcPr>
            <w:tcW w:w="1570" w:type="dxa"/>
            <w:tcBorders>
              <w:left w:val="single" w:sz="4" w:space="0" w:color="auto"/>
            </w:tcBorders>
            <w:shd w:val="clear" w:color="auto" w:fill="FFFFFF"/>
          </w:tcPr>
          <w:p w14:paraId="4DA94A5B"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729655C1" w14:textId="77777777" w:rsidR="0064324F" w:rsidRPr="006766CF" w:rsidRDefault="0064324F" w:rsidP="004574C1">
            <w:pPr>
              <w:pStyle w:val="Other0"/>
              <w:spacing w:after="120" w:line="240" w:lineRule="auto"/>
              <w:ind w:left="540" w:firstLine="20"/>
              <w:rPr>
                <w:rFonts w:ascii="Sylfaen" w:hAnsi="Sylfaen" w:cs="Sylfaen"/>
                <w:sz w:val="20"/>
                <w:szCs w:val="20"/>
                <w:lang w:val="hy-AM"/>
              </w:rPr>
            </w:pPr>
            <w:r w:rsidRPr="006766CF">
              <w:rPr>
                <w:rFonts w:ascii="Sylfaen" w:hAnsi="Sylfaen"/>
                <w:sz w:val="20"/>
                <w:szCs w:val="20"/>
                <w:lang w:val="hy-AM"/>
              </w:rPr>
              <w:t>«Տրանսպորտային միջոցի գրանցման համարը» (csdo:TransportMeansRegld)</w:t>
            </w:r>
          </w:p>
        </w:tc>
      </w:tr>
      <w:tr w:rsidR="0064324F" w:rsidRPr="006766CF" w14:paraId="645FAF74" w14:textId="77777777" w:rsidTr="00654716">
        <w:tc>
          <w:tcPr>
            <w:tcW w:w="1570" w:type="dxa"/>
            <w:tcBorders>
              <w:left w:val="single" w:sz="4" w:space="0" w:color="auto"/>
            </w:tcBorders>
            <w:shd w:val="clear" w:color="auto" w:fill="FFFFFF"/>
          </w:tcPr>
          <w:p w14:paraId="100066CD"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tcPr>
          <w:p w14:paraId="7A748D5A" w14:textId="77777777" w:rsidR="0064324F" w:rsidRPr="006766CF" w:rsidRDefault="0064324F" w:rsidP="004574C1">
            <w:pPr>
              <w:pStyle w:val="Other0"/>
              <w:spacing w:after="120" w:line="240" w:lineRule="auto"/>
              <w:ind w:left="540" w:firstLine="20"/>
              <w:rPr>
                <w:rFonts w:ascii="Sylfaen" w:hAnsi="Sylfaen" w:cs="Sylfaen"/>
                <w:sz w:val="20"/>
                <w:szCs w:val="20"/>
                <w:lang w:val="hy-AM"/>
              </w:rPr>
            </w:pPr>
            <w:r w:rsidRPr="006766CF">
              <w:rPr>
                <w:rFonts w:ascii="Sylfaen" w:hAnsi="Sylfaen"/>
                <w:sz w:val="20"/>
                <w:szCs w:val="20"/>
                <w:lang w:val="hy-AM"/>
              </w:rPr>
              <w:t>«Տրանսպորտային միջոցի նույնականացման համարը»</w:t>
            </w:r>
            <w:r w:rsidRPr="006766CF" w:rsidDel="00414FF2">
              <w:rPr>
                <w:rFonts w:ascii="Sylfaen" w:hAnsi="Sylfaen"/>
                <w:sz w:val="20"/>
                <w:szCs w:val="20"/>
                <w:lang w:val="hy-AM"/>
              </w:rPr>
              <w:t xml:space="preserve"> </w:t>
            </w:r>
            <w:r w:rsidRPr="006766CF">
              <w:rPr>
                <w:rFonts w:ascii="Sylfaen" w:hAnsi="Sylfaen"/>
                <w:sz w:val="20"/>
                <w:szCs w:val="20"/>
                <w:lang w:val="hy-AM"/>
              </w:rPr>
              <w:t>(csdo:VehicleId)</w:t>
            </w:r>
          </w:p>
        </w:tc>
      </w:tr>
      <w:tr w:rsidR="0064324F" w:rsidRPr="006766CF" w14:paraId="195CF18C" w14:textId="77777777" w:rsidTr="00654716">
        <w:tc>
          <w:tcPr>
            <w:tcW w:w="1570" w:type="dxa"/>
            <w:tcBorders>
              <w:left w:val="single" w:sz="4" w:space="0" w:color="auto"/>
            </w:tcBorders>
            <w:shd w:val="clear" w:color="auto" w:fill="FFFFFF"/>
          </w:tcPr>
          <w:p w14:paraId="45DAD56C"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bottom"/>
          </w:tcPr>
          <w:p w14:paraId="773A79BB" w14:textId="77777777" w:rsidR="0064324F" w:rsidRPr="004574C1" w:rsidRDefault="0064324F" w:rsidP="004574C1">
            <w:pPr>
              <w:pStyle w:val="Other0"/>
              <w:spacing w:after="120" w:line="240" w:lineRule="auto"/>
              <w:ind w:left="540" w:firstLine="20"/>
              <w:rPr>
                <w:rFonts w:ascii="Sylfaen" w:hAnsi="Sylfaen" w:cs="Sylfaen"/>
                <w:sz w:val="20"/>
                <w:szCs w:val="20"/>
                <w:lang w:val="hy-AM"/>
              </w:rPr>
            </w:pPr>
            <w:r w:rsidRPr="006766CF">
              <w:rPr>
                <w:rFonts w:ascii="Sylfaen" w:hAnsi="Sylfaen"/>
                <w:sz w:val="20"/>
                <w:szCs w:val="20"/>
                <w:lang w:val="hy-AM"/>
              </w:rPr>
              <w:t>«Տրանսպորտային միջոցի թափքի նույնականացման համարը»</w:t>
            </w:r>
            <w:r w:rsidR="004574C1" w:rsidRPr="004574C1">
              <w:rPr>
                <w:rFonts w:ascii="Sylfaen" w:hAnsi="Sylfaen"/>
                <w:sz w:val="20"/>
                <w:szCs w:val="20"/>
                <w:lang w:val="hy-AM"/>
              </w:rPr>
              <w:t xml:space="preserve"> </w:t>
            </w:r>
            <w:r w:rsidRPr="004574C1">
              <w:rPr>
                <w:rFonts w:ascii="Sylfaen" w:hAnsi="Sylfaen"/>
                <w:sz w:val="20"/>
                <w:szCs w:val="20"/>
                <w:lang w:val="hy-AM"/>
              </w:rPr>
              <w:t>(csdo:VehicleBodyId)</w:t>
            </w:r>
          </w:p>
        </w:tc>
      </w:tr>
      <w:tr w:rsidR="0064324F" w:rsidRPr="006766CF" w14:paraId="6328CB38" w14:textId="77777777" w:rsidTr="00654716">
        <w:tc>
          <w:tcPr>
            <w:tcW w:w="1570" w:type="dxa"/>
            <w:tcBorders>
              <w:left w:val="single" w:sz="4" w:space="0" w:color="auto"/>
            </w:tcBorders>
            <w:shd w:val="clear" w:color="auto" w:fill="FFFFFF"/>
          </w:tcPr>
          <w:p w14:paraId="1DAB5005" w14:textId="77777777" w:rsidR="0064324F" w:rsidRPr="006766CF" w:rsidRDefault="0064324F" w:rsidP="006766CF">
            <w:pPr>
              <w:spacing w:after="120"/>
              <w:jc w:val="center"/>
              <w:rPr>
                <w:rFonts w:ascii="Sylfaen" w:hAnsi="Sylfaen" w:cs="Sylfaen"/>
                <w:sz w:val="20"/>
                <w:szCs w:val="20"/>
              </w:rPr>
            </w:pPr>
          </w:p>
        </w:tc>
        <w:tc>
          <w:tcPr>
            <w:tcW w:w="7796" w:type="dxa"/>
            <w:tcBorders>
              <w:left w:val="single" w:sz="4" w:space="0" w:color="auto"/>
              <w:right w:val="single" w:sz="4" w:space="0" w:color="auto"/>
            </w:tcBorders>
            <w:shd w:val="clear" w:color="auto" w:fill="FFFFFF"/>
            <w:vAlign w:val="center"/>
          </w:tcPr>
          <w:p w14:paraId="50298038" w14:textId="77777777" w:rsidR="0064324F" w:rsidRPr="004574C1" w:rsidRDefault="0064324F" w:rsidP="004574C1">
            <w:pPr>
              <w:pStyle w:val="Other0"/>
              <w:spacing w:after="120" w:line="240" w:lineRule="auto"/>
              <w:ind w:left="540" w:firstLine="20"/>
              <w:rPr>
                <w:rFonts w:ascii="Sylfaen" w:hAnsi="Sylfaen" w:cs="Sylfaen"/>
                <w:sz w:val="20"/>
                <w:szCs w:val="20"/>
                <w:lang w:val="hy-AM"/>
              </w:rPr>
            </w:pPr>
            <w:r w:rsidRPr="006766CF">
              <w:rPr>
                <w:rFonts w:ascii="Sylfaen" w:hAnsi="Sylfaen"/>
                <w:sz w:val="20"/>
                <w:szCs w:val="20"/>
                <w:lang w:val="hy-AM"/>
              </w:rPr>
              <w:t>«Տրանսպորտային միջոցի հենասարքի (շրջանակի) նույնականացման համարը»</w:t>
            </w:r>
            <w:r w:rsidR="004574C1" w:rsidRPr="004574C1">
              <w:rPr>
                <w:rFonts w:ascii="Sylfaen" w:hAnsi="Sylfaen"/>
                <w:sz w:val="20"/>
                <w:szCs w:val="20"/>
                <w:lang w:val="hy-AM"/>
              </w:rPr>
              <w:t xml:space="preserve"> </w:t>
            </w:r>
            <w:r w:rsidRPr="004574C1">
              <w:rPr>
                <w:rFonts w:ascii="Sylfaen" w:hAnsi="Sylfaen"/>
                <w:sz w:val="20"/>
                <w:szCs w:val="20"/>
                <w:lang w:val="hy-AM"/>
              </w:rPr>
              <w:t>(csdo:VehicleChassisId)</w:t>
            </w:r>
          </w:p>
        </w:tc>
      </w:tr>
      <w:tr w:rsidR="0064324F" w:rsidRPr="006766CF" w14:paraId="4D292DCD" w14:textId="77777777" w:rsidTr="00654716">
        <w:tc>
          <w:tcPr>
            <w:tcW w:w="1570" w:type="dxa"/>
            <w:tcBorders>
              <w:top w:val="single" w:sz="4" w:space="0" w:color="auto"/>
              <w:left w:val="single" w:sz="4" w:space="0" w:color="auto"/>
            </w:tcBorders>
            <w:shd w:val="clear" w:color="auto" w:fill="FFFFFF"/>
          </w:tcPr>
          <w:p w14:paraId="2F090C3F"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12</w:t>
            </w:r>
          </w:p>
        </w:tc>
        <w:tc>
          <w:tcPr>
            <w:tcW w:w="7796" w:type="dxa"/>
            <w:tcBorders>
              <w:top w:val="single" w:sz="4" w:space="0" w:color="auto"/>
              <w:left w:val="single" w:sz="4" w:space="0" w:color="auto"/>
              <w:right w:val="single" w:sz="4" w:space="0" w:color="auto"/>
            </w:tcBorders>
            <w:shd w:val="clear" w:color="auto" w:fill="FFFFFF"/>
            <w:vAlign w:val="center"/>
          </w:tcPr>
          <w:p w14:paraId="09278BC1"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կատարված վերջին գործառնության մասին տեղեկություններ ստանալու անհրաժեշտության դեպքում «Ժամանակահատված» (ccdo:PeriodDetails) վավերապայմանը չի լրացվում</w:t>
            </w:r>
          </w:p>
        </w:tc>
      </w:tr>
      <w:tr w:rsidR="0064324F" w:rsidRPr="006766CF" w14:paraId="5FD965B6" w14:textId="77777777" w:rsidTr="00654716">
        <w:tc>
          <w:tcPr>
            <w:tcW w:w="1570" w:type="dxa"/>
            <w:tcBorders>
              <w:top w:val="single" w:sz="4" w:space="0" w:color="auto"/>
              <w:left w:val="single" w:sz="4" w:space="0" w:color="auto"/>
              <w:bottom w:val="single" w:sz="4" w:space="0" w:color="auto"/>
            </w:tcBorders>
            <w:shd w:val="clear" w:color="auto" w:fill="FFFFFF"/>
          </w:tcPr>
          <w:p w14:paraId="3FCEDE46"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13</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7E32043C" w14:textId="77777777" w:rsidR="0064324F" w:rsidRPr="006766CF" w:rsidRDefault="0064324F" w:rsidP="004574C1">
            <w:pPr>
              <w:pStyle w:val="Other0"/>
              <w:spacing w:after="120" w:line="240" w:lineRule="auto"/>
              <w:ind w:hanging="10"/>
              <w:rPr>
                <w:rFonts w:ascii="Sylfaen" w:hAnsi="Sylfaen" w:cs="Sylfaen"/>
                <w:sz w:val="20"/>
                <w:szCs w:val="20"/>
              </w:rPr>
            </w:pPr>
            <w:r w:rsidRPr="006766CF">
              <w:rPr>
                <w:rFonts w:ascii="Sylfaen" w:hAnsi="Sylfaen"/>
                <w:sz w:val="20"/>
                <w:szCs w:val="20"/>
              </w:rPr>
              <w:t>«Ժամանակահատված» (ccdo:PeriodDetails) վավերապայմանում նշված ժամանակահատվածի արժեքը չպետք է գերազանցի 1 տարին</w:t>
            </w:r>
          </w:p>
        </w:tc>
      </w:tr>
    </w:tbl>
    <w:p w14:paraId="321FD0F5" w14:textId="77777777" w:rsidR="006766CF" w:rsidRDefault="006766CF" w:rsidP="0064324F">
      <w:pPr>
        <w:pStyle w:val="BodyText1"/>
        <w:spacing w:after="160"/>
        <w:ind w:firstLine="567"/>
        <w:jc w:val="both"/>
        <w:rPr>
          <w:rFonts w:ascii="Sylfaen" w:hAnsi="Sylfaen"/>
          <w:sz w:val="24"/>
          <w:szCs w:val="24"/>
          <w:shd w:val="clear" w:color="auto" w:fill="FFFFFF"/>
        </w:rPr>
      </w:pPr>
    </w:p>
    <w:p w14:paraId="09A018AE" w14:textId="77777777" w:rsidR="004574C1" w:rsidRDefault="0064324F" w:rsidP="006766CF">
      <w:pPr>
        <w:pStyle w:val="BodyText1"/>
        <w:tabs>
          <w:tab w:val="left" w:pos="1134"/>
        </w:tabs>
        <w:spacing w:after="160"/>
        <w:ind w:firstLine="567"/>
        <w:jc w:val="both"/>
        <w:rPr>
          <w:rFonts w:ascii="Sylfaen" w:hAnsi="Sylfaen"/>
          <w:sz w:val="24"/>
          <w:szCs w:val="24"/>
          <w:lang w:val="hy-AM"/>
        </w:rPr>
      </w:pPr>
      <w:r w:rsidRPr="00654716">
        <w:rPr>
          <w:rFonts w:ascii="Sylfaen" w:hAnsi="Sylfaen"/>
          <w:sz w:val="24"/>
          <w:szCs w:val="24"/>
          <w:shd w:val="clear" w:color="auto" w:fill="FFFFFF"/>
          <w:lang w:val="hy-AM"/>
        </w:rPr>
        <w:t>41.</w:t>
      </w:r>
      <w:r w:rsidR="006766CF">
        <w:rPr>
          <w:rFonts w:ascii="Sylfaen" w:hAnsi="Sylfaen"/>
          <w:sz w:val="24"/>
          <w:szCs w:val="24"/>
        </w:rPr>
        <w:tab/>
      </w:r>
      <w:r w:rsidRPr="00654716">
        <w:rPr>
          <w:rFonts w:ascii="Sylfaen" w:hAnsi="Sylfaen"/>
          <w:sz w:val="24"/>
          <w:szCs w:val="24"/>
          <w:lang w:val="hy-AM"/>
        </w:rPr>
        <w:t>«ԱՕՏՄ-ի ժամանակավոր ներմուծման մասին տեղեկությունները» հաղորդագրությամբ (P.CP.04.MSG.009) փոխանցվող «Տրանսպորտային միջոցի ժամանակավոր ներմուծման մասին տեղեկությունները» էլեկտրոնային փաստաթղթերի (տեղեկությունների) (R.CA.CP.03.005) վավերապայմանների լրացմանը ներկայացվող պահանջները բերված են 30-րդ աղյուսակում:</w:t>
      </w:r>
    </w:p>
    <w:p w14:paraId="5DDF7E3C" w14:textId="77777777" w:rsidR="004574C1" w:rsidRDefault="004574C1">
      <w:pPr>
        <w:widowControl/>
        <w:spacing w:after="200" w:line="276" w:lineRule="auto"/>
        <w:rPr>
          <w:rFonts w:ascii="Sylfaen" w:eastAsia="Times New Roman" w:hAnsi="Sylfaen" w:cs="Times New Roman"/>
          <w:color w:val="auto"/>
          <w:lang w:eastAsia="en-US" w:bidi="ar-SA"/>
        </w:rPr>
      </w:pPr>
      <w:r>
        <w:rPr>
          <w:rFonts w:ascii="Sylfaen" w:hAnsi="Sylfaen"/>
        </w:rPr>
        <w:br w:type="page"/>
      </w:r>
    </w:p>
    <w:p w14:paraId="61FAB862"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30</w:t>
      </w:r>
    </w:p>
    <w:p w14:paraId="6A8079B7"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«ԱՕՏՄ-ի ժամանակավոր ներմուծման մասին տեղեկությունները»</w:t>
      </w:r>
      <w:r w:rsidR="002C5E73">
        <w:rPr>
          <w:rFonts w:ascii="Sylfaen" w:hAnsi="Sylfaen"/>
          <w:sz w:val="24"/>
          <w:szCs w:val="24"/>
          <w:lang w:val="hy-AM"/>
        </w:rPr>
        <w:t xml:space="preserve"> </w:t>
      </w:r>
      <w:r w:rsidRPr="00654716">
        <w:rPr>
          <w:rFonts w:ascii="Sylfaen" w:hAnsi="Sylfaen"/>
          <w:sz w:val="24"/>
          <w:szCs w:val="24"/>
          <w:lang w:val="hy-AM"/>
        </w:rPr>
        <w:t>հաղորդագրությամբ (P.CP.04.MSG.009) փոխանցվող «Տրանսպորտային միջոցի ժամանակավոր ներմուծման մասին տեղեկությունները» էլեկտրոնային փաստաթղթերի (տեղեկությունների) (R.CA.CP.03.005) վավերապայմանների լրացմանը ներկայացվող պահանջները</w:t>
      </w:r>
    </w:p>
    <w:tbl>
      <w:tblPr>
        <w:tblOverlap w:val="never"/>
        <w:tblW w:w="9366" w:type="dxa"/>
        <w:tblLayout w:type="fixed"/>
        <w:tblCellMar>
          <w:left w:w="10" w:type="dxa"/>
          <w:right w:w="10" w:type="dxa"/>
        </w:tblCellMar>
        <w:tblLook w:val="0000" w:firstRow="0" w:lastRow="0" w:firstColumn="0" w:lastColumn="0" w:noHBand="0" w:noVBand="0"/>
      </w:tblPr>
      <w:tblGrid>
        <w:gridCol w:w="1572"/>
        <w:gridCol w:w="7794"/>
      </w:tblGrid>
      <w:tr w:rsidR="0064324F" w:rsidRPr="006766CF" w14:paraId="7F87EC80" w14:textId="77777777" w:rsidTr="004574C1">
        <w:trPr>
          <w:tblHeader/>
        </w:trPr>
        <w:tc>
          <w:tcPr>
            <w:tcW w:w="1572" w:type="dxa"/>
            <w:tcBorders>
              <w:top w:val="single" w:sz="4" w:space="0" w:color="auto"/>
              <w:left w:val="single" w:sz="4" w:space="0" w:color="auto"/>
            </w:tcBorders>
          </w:tcPr>
          <w:p w14:paraId="5DCA53D2"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Պահանջի ծածկագիր</w:t>
            </w:r>
          </w:p>
        </w:tc>
        <w:tc>
          <w:tcPr>
            <w:tcW w:w="7794" w:type="dxa"/>
            <w:tcBorders>
              <w:top w:val="single" w:sz="4" w:space="0" w:color="auto"/>
              <w:left w:val="single" w:sz="4" w:space="0" w:color="auto"/>
              <w:right w:val="single" w:sz="4" w:space="0" w:color="auto"/>
            </w:tcBorders>
          </w:tcPr>
          <w:p w14:paraId="35FE802C"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Պահանջի ձ</w:t>
            </w:r>
            <w:r w:rsidR="00654716" w:rsidRPr="006766CF">
              <w:rPr>
                <w:rFonts w:ascii="Sylfaen" w:hAnsi="Sylfaen"/>
                <w:sz w:val="20"/>
                <w:szCs w:val="20"/>
              </w:rPr>
              <w:t>եւ</w:t>
            </w:r>
            <w:r w:rsidRPr="006766CF">
              <w:rPr>
                <w:rFonts w:ascii="Sylfaen" w:hAnsi="Sylfaen"/>
                <w:sz w:val="20"/>
                <w:szCs w:val="20"/>
              </w:rPr>
              <w:t>ակերպում</w:t>
            </w:r>
          </w:p>
        </w:tc>
      </w:tr>
      <w:tr w:rsidR="0064324F" w:rsidRPr="006766CF" w14:paraId="53836E32" w14:textId="77777777" w:rsidTr="00654716">
        <w:tc>
          <w:tcPr>
            <w:tcW w:w="1572" w:type="dxa"/>
            <w:tcBorders>
              <w:top w:val="single" w:sz="4" w:space="0" w:color="auto"/>
              <w:left w:val="single" w:sz="4" w:space="0" w:color="auto"/>
              <w:bottom w:val="single" w:sz="4" w:space="0" w:color="auto"/>
            </w:tcBorders>
          </w:tcPr>
          <w:p w14:paraId="1C88E682"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w:t>
            </w:r>
          </w:p>
        </w:tc>
        <w:tc>
          <w:tcPr>
            <w:tcW w:w="7794" w:type="dxa"/>
            <w:tcBorders>
              <w:top w:val="single" w:sz="4" w:space="0" w:color="auto"/>
              <w:left w:val="single" w:sz="4" w:space="0" w:color="auto"/>
              <w:bottom w:val="single" w:sz="4" w:space="0" w:color="auto"/>
              <w:right w:val="single" w:sz="4" w:space="0" w:color="auto"/>
            </w:tcBorders>
          </w:tcPr>
          <w:p w14:paraId="4AFFD461"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հարցվող վերջին գործառնության մասին տեղեկությունները ներկայացնելիս էլեկտրոնային փաստաթուղթը (տեղեկությունները) պետք է պարունակի (պարունակեն) միայն 1՝ «Տրանսպորտային միջոցի ժամանակավոր ներմուծումը (արտահանումը) ձ</w:t>
            </w:r>
            <w:r w:rsidR="00654716" w:rsidRPr="006766CF">
              <w:rPr>
                <w:rFonts w:ascii="Sylfaen" w:hAnsi="Sylfaen"/>
                <w:sz w:val="20"/>
                <w:szCs w:val="20"/>
              </w:rPr>
              <w:t>եւ</w:t>
            </w:r>
            <w:r w:rsidRPr="006766CF">
              <w:rPr>
                <w:rFonts w:ascii="Sylfaen" w:hAnsi="Sylfaen"/>
                <w:sz w:val="20"/>
                <w:szCs w:val="20"/>
              </w:rPr>
              <w:t>ակերպելու մասին տեղեկությունները» (cacdo:TIEProcedureDetails) վավերապայման</w:t>
            </w:r>
          </w:p>
        </w:tc>
      </w:tr>
      <w:tr w:rsidR="0064324F" w:rsidRPr="006766CF" w14:paraId="3F13A241" w14:textId="77777777" w:rsidTr="00654716">
        <w:tc>
          <w:tcPr>
            <w:tcW w:w="1572" w:type="dxa"/>
            <w:tcBorders>
              <w:top w:val="single" w:sz="4" w:space="0" w:color="auto"/>
              <w:left w:val="single" w:sz="4" w:space="0" w:color="auto"/>
            </w:tcBorders>
            <w:shd w:val="clear" w:color="auto" w:fill="FFFFFF"/>
          </w:tcPr>
          <w:p w14:paraId="74274FA6"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2</w:t>
            </w:r>
          </w:p>
        </w:tc>
        <w:tc>
          <w:tcPr>
            <w:tcW w:w="7794" w:type="dxa"/>
            <w:tcBorders>
              <w:top w:val="single" w:sz="4" w:space="0" w:color="auto"/>
              <w:left w:val="single" w:sz="4" w:space="0" w:color="auto"/>
              <w:right w:val="single" w:sz="4" w:space="0" w:color="auto"/>
            </w:tcBorders>
            <w:shd w:val="clear" w:color="auto" w:fill="FFFFFF"/>
            <w:vAlign w:val="center"/>
          </w:tcPr>
          <w:p w14:paraId="23278B31"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կոնկրետ ժամանակահատվածի համար տեղեկություններ ներկայացնելիս տրանսպորտային միջոցի յուրաքանչյուր ձ</w:t>
            </w:r>
            <w:r w:rsidR="00654716" w:rsidRPr="006766CF">
              <w:rPr>
                <w:rFonts w:ascii="Sylfaen" w:hAnsi="Sylfaen"/>
                <w:sz w:val="20"/>
                <w:szCs w:val="20"/>
              </w:rPr>
              <w:t>եւ</w:t>
            </w:r>
            <w:r w:rsidRPr="006766CF">
              <w:rPr>
                <w:rFonts w:ascii="Sylfaen" w:hAnsi="Sylfaen"/>
                <w:sz w:val="20"/>
                <w:szCs w:val="20"/>
              </w:rPr>
              <w:t>ակերպված ժամանակավոր ներմուծման (արտահանման) մասին տեղեկությունները բերվում են «Տրանսպորտային միջոցի ժամանակավոր ներմուծումը (արտահանումը) ձ</w:t>
            </w:r>
            <w:r w:rsidR="00654716" w:rsidRPr="006766CF">
              <w:rPr>
                <w:rFonts w:ascii="Sylfaen" w:hAnsi="Sylfaen"/>
                <w:sz w:val="20"/>
                <w:szCs w:val="20"/>
              </w:rPr>
              <w:t>եւ</w:t>
            </w:r>
            <w:r w:rsidRPr="006766CF">
              <w:rPr>
                <w:rFonts w:ascii="Sylfaen" w:hAnsi="Sylfaen"/>
                <w:sz w:val="20"/>
                <w:szCs w:val="20"/>
              </w:rPr>
              <w:t>ակերպելու մասին տեղեկությունները» (cacdo:TIEProcedureDetails) առանձին վավերապայմանում</w:t>
            </w:r>
          </w:p>
        </w:tc>
      </w:tr>
      <w:tr w:rsidR="0064324F" w:rsidRPr="006766CF" w14:paraId="417FA7F3" w14:textId="77777777" w:rsidTr="00654716">
        <w:tc>
          <w:tcPr>
            <w:tcW w:w="1572" w:type="dxa"/>
            <w:tcBorders>
              <w:top w:val="single" w:sz="4" w:space="0" w:color="auto"/>
              <w:left w:val="single" w:sz="4" w:space="0" w:color="auto"/>
            </w:tcBorders>
            <w:shd w:val="clear" w:color="auto" w:fill="FFFFFF"/>
          </w:tcPr>
          <w:p w14:paraId="6F446E14"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3</w:t>
            </w:r>
          </w:p>
        </w:tc>
        <w:tc>
          <w:tcPr>
            <w:tcW w:w="7794" w:type="dxa"/>
            <w:tcBorders>
              <w:top w:val="single" w:sz="4" w:space="0" w:color="auto"/>
              <w:left w:val="single" w:sz="4" w:space="0" w:color="auto"/>
              <w:right w:val="single" w:sz="4" w:space="0" w:color="auto"/>
            </w:tcBorders>
            <w:shd w:val="clear" w:color="auto" w:fill="FFFFFF"/>
            <w:vAlign w:val="center"/>
          </w:tcPr>
          <w:p w14:paraId="2F3FE6A2"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«Երկրի ծածկագիրը» (csdo:UnifiedCountryCode) վավերապայմանի արժեքը պետք է համապատասխանի աշխարհի երկրների դասակարգչից երկրի ծածկագրին, իսկ դրա կազմում «Տեղեկագրքի (դասակարգչի) նույնականացուցիչը» ատրիբուտի (ատրիբուտ codeListId) արժեքը պետք է համապատասխանի Միության նորմատիվ-տեղեկատվական տեղեկությունների ռեեստրում նշված դասակարգչի ծածկագրի արժեքին</w:t>
            </w:r>
          </w:p>
        </w:tc>
      </w:tr>
      <w:tr w:rsidR="0064324F" w:rsidRPr="006766CF" w14:paraId="7D34BACE" w14:textId="77777777" w:rsidTr="00654716">
        <w:tc>
          <w:tcPr>
            <w:tcW w:w="1572" w:type="dxa"/>
            <w:tcBorders>
              <w:top w:val="single" w:sz="4" w:space="0" w:color="auto"/>
              <w:left w:val="single" w:sz="4" w:space="0" w:color="auto"/>
            </w:tcBorders>
            <w:shd w:val="clear" w:color="auto" w:fill="FFFFFF"/>
          </w:tcPr>
          <w:p w14:paraId="595AD99C"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4</w:t>
            </w:r>
          </w:p>
        </w:tc>
        <w:tc>
          <w:tcPr>
            <w:tcW w:w="7794" w:type="dxa"/>
            <w:tcBorders>
              <w:top w:val="single" w:sz="4" w:space="0" w:color="auto"/>
              <w:left w:val="single" w:sz="4" w:space="0" w:color="auto"/>
              <w:right w:val="single" w:sz="4" w:space="0" w:color="auto"/>
            </w:tcBorders>
            <w:shd w:val="clear" w:color="auto" w:fill="FFFFFF"/>
            <w:vAlign w:val="center"/>
          </w:tcPr>
          <w:p w14:paraId="0D5B28B1"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«Ժամանակավորապես ներմուծվող (արտահանվող) տրանսպորտային միջոցների գրանցման համարների մասին տեղեկությունները» (cacdo:TITransportDetails) վավերապայմանը պետք է պարունակի այն տրանսպորտային միջոցների նույնականացման կամ գրանցման համարների մասին տեղեկությունները, որոնց մասով ժամանակավոր ներմուծում (արտահանում) է ձ</w:t>
            </w:r>
            <w:r w:rsidR="00654716" w:rsidRPr="006766CF">
              <w:rPr>
                <w:rFonts w:ascii="Sylfaen" w:hAnsi="Sylfaen"/>
                <w:sz w:val="20"/>
                <w:szCs w:val="20"/>
              </w:rPr>
              <w:t>եւ</w:t>
            </w:r>
            <w:r w:rsidRPr="006766CF">
              <w:rPr>
                <w:rFonts w:ascii="Sylfaen" w:hAnsi="Sylfaen"/>
                <w:sz w:val="20"/>
                <w:szCs w:val="20"/>
              </w:rPr>
              <w:t>ակերպվել</w:t>
            </w:r>
          </w:p>
        </w:tc>
      </w:tr>
      <w:tr w:rsidR="0064324F" w:rsidRPr="006766CF" w14:paraId="57E73993" w14:textId="77777777" w:rsidTr="00654716">
        <w:tc>
          <w:tcPr>
            <w:tcW w:w="1572" w:type="dxa"/>
            <w:tcBorders>
              <w:top w:val="single" w:sz="4" w:space="0" w:color="auto"/>
              <w:left w:val="single" w:sz="4" w:space="0" w:color="auto"/>
            </w:tcBorders>
            <w:shd w:val="clear" w:color="auto" w:fill="FFFFFF"/>
          </w:tcPr>
          <w:p w14:paraId="6AEF6CFD"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5</w:t>
            </w:r>
          </w:p>
        </w:tc>
        <w:tc>
          <w:tcPr>
            <w:tcW w:w="7794" w:type="dxa"/>
            <w:tcBorders>
              <w:top w:val="single" w:sz="4" w:space="0" w:color="auto"/>
              <w:left w:val="single" w:sz="4" w:space="0" w:color="auto"/>
              <w:right w:val="single" w:sz="4" w:space="0" w:color="auto"/>
            </w:tcBorders>
            <w:shd w:val="clear" w:color="auto" w:fill="FFFFFF"/>
            <w:vAlign w:val="bottom"/>
          </w:tcPr>
          <w:p w14:paraId="7E35255C"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«Տրանսպորտային միջոցի ժամանակավոր ներմուծման (արտահանման) գրանցման</w:t>
            </w:r>
            <w:r w:rsidR="002C5E73">
              <w:rPr>
                <w:rFonts w:ascii="Sylfaen" w:hAnsi="Sylfaen"/>
                <w:sz w:val="20"/>
                <w:szCs w:val="20"/>
              </w:rPr>
              <w:t xml:space="preserve"> </w:t>
            </w:r>
            <w:r w:rsidRPr="006766CF">
              <w:rPr>
                <w:rFonts w:ascii="Sylfaen" w:hAnsi="Sylfaen"/>
                <w:sz w:val="20"/>
                <w:szCs w:val="20"/>
              </w:rPr>
              <w:t>մասին տեղեկությունները» վավերապայմանի կազմում պետք է լրացվի հետ</w:t>
            </w:r>
            <w:r w:rsidR="00654716" w:rsidRPr="006766CF">
              <w:rPr>
                <w:rFonts w:ascii="Sylfaen" w:hAnsi="Sylfaen"/>
                <w:sz w:val="20"/>
                <w:szCs w:val="20"/>
              </w:rPr>
              <w:t>եւ</w:t>
            </w:r>
            <w:r w:rsidRPr="006766CF">
              <w:rPr>
                <w:rFonts w:ascii="Sylfaen" w:hAnsi="Sylfaen"/>
                <w:sz w:val="20"/>
                <w:szCs w:val="20"/>
              </w:rPr>
              <w:t>յալ վավերապայմաններից առնվազն մեկը՝</w:t>
            </w:r>
          </w:p>
        </w:tc>
      </w:tr>
      <w:tr w:rsidR="0064324F" w:rsidRPr="006766CF" w14:paraId="457867C7" w14:textId="77777777" w:rsidTr="00654716">
        <w:tc>
          <w:tcPr>
            <w:tcW w:w="1572" w:type="dxa"/>
            <w:tcBorders>
              <w:left w:val="single" w:sz="4" w:space="0" w:color="auto"/>
            </w:tcBorders>
            <w:shd w:val="clear" w:color="auto" w:fill="FFFFFF"/>
          </w:tcPr>
          <w:p w14:paraId="5C989FAE" w14:textId="77777777" w:rsidR="0064324F" w:rsidRPr="006766CF" w:rsidRDefault="0064324F" w:rsidP="006766CF">
            <w:pPr>
              <w:spacing w:after="120"/>
              <w:jc w:val="center"/>
              <w:rPr>
                <w:rFonts w:ascii="Sylfaen" w:hAnsi="Sylfaen" w:cs="Sylfaen"/>
                <w:sz w:val="20"/>
                <w:szCs w:val="20"/>
              </w:rPr>
            </w:pPr>
          </w:p>
        </w:tc>
        <w:tc>
          <w:tcPr>
            <w:tcW w:w="7794" w:type="dxa"/>
            <w:tcBorders>
              <w:left w:val="single" w:sz="4" w:space="0" w:color="auto"/>
              <w:right w:val="single" w:sz="4" w:space="0" w:color="auto"/>
            </w:tcBorders>
            <w:shd w:val="clear" w:color="auto" w:fill="FFFFFF"/>
            <w:vAlign w:val="bottom"/>
          </w:tcPr>
          <w:p w14:paraId="6632C9E6" w14:textId="77777777" w:rsidR="0064324F" w:rsidRPr="006766CF" w:rsidRDefault="0064324F" w:rsidP="004574C1">
            <w:pPr>
              <w:pStyle w:val="Other0"/>
              <w:spacing w:after="120" w:line="240" w:lineRule="auto"/>
              <w:ind w:left="413" w:firstLine="0"/>
              <w:rPr>
                <w:rFonts w:ascii="Sylfaen" w:hAnsi="Sylfaen" w:cs="Sylfaen"/>
                <w:sz w:val="20"/>
                <w:szCs w:val="20"/>
                <w:lang w:val="hy-AM"/>
              </w:rPr>
            </w:pPr>
            <w:r w:rsidRPr="006766CF">
              <w:rPr>
                <w:rFonts w:ascii="Sylfaen" w:hAnsi="Sylfaen"/>
                <w:sz w:val="20"/>
                <w:szCs w:val="20"/>
                <w:lang w:val="hy-AM"/>
              </w:rPr>
              <w:t>«Ուղ</w:t>
            </w:r>
            <w:r w:rsidR="00654716" w:rsidRPr="006766CF">
              <w:rPr>
                <w:rFonts w:ascii="Sylfaen" w:hAnsi="Sylfaen"/>
                <w:sz w:val="20"/>
                <w:szCs w:val="20"/>
                <w:lang w:val="hy-AM"/>
              </w:rPr>
              <w:t>եւ</w:t>
            </w:r>
            <w:r w:rsidRPr="006766CF">
              <w:rPr>
                <w:rFonts w:ascii="Sylfaen" w:hAnsi="Sylfaen"/>
                <w:sz w:val="20"/>
                <w:szCs w:val="20"/>
                <w:lang w:val="hy-AM"/>
              </w:rPr>
              <w:t>որային հայտարարագրի գրանցման համարը»</w:t>
            </w:r>
            <w:r w:rsidR="004574C1" w:rsidRPr="004574C1">
              <w:rPr>
                <w:rFonts w:ascii="Sylfaen" w:hAnsi="Sylfaen"/>
                <w:sz w:val="20"/>
                <w:szCs w:val="20"/>
                <w:lang w:val="hy-AM"/>
              </w:rPr>
              <w:t xml:space="preserve"> </w:t>
            </w:r>
            <w:r w:rsidRPr="006766CF">
              <w:rPr>
                <w:rFonts w:ascii="Sylfaen" w:hAnsi="Sylfaen"/>
                <w:sz w:val="20"/>
                <w:szCs w:val="20"/>
                <w:lang w:val="hy-AM"/>
              </w:rPr>
              <w:t>(cacdo:PassengerDeclarationDetails)</w:t>
            </w:r>
          </w:p>
        </w:tc>
      </w:tr>
      <w:tr w:rsidR="0064324F" w:rsidRPr="006766CF" w14:paraId="236D829E" w14:textId="77777777" w:rsidTr="00654716">
        <w:tc>
          <w:tcPr>
            <w:tcW w:w="1572" w:type="dxa"/>
            <w:tcBorders>
              <w:left w:val="single" w:sz="4" w:space="0" w:color="auto"/>
            </w:tcBorders>
            <w:shd w:val="clear" w:color="auto" w:fill="FFFFFF"/>
          </w:tcPr>
          <w:p w14:paraId="3732145C" w14:textId="77777777" w:rsidR="0064324F" w:rsidRPr="006766CF" w:rsidRDefault="0064324F" w:rsidP="006766CF">
            <w:pPr>
              <w:spacing w:after="120"/>
              <w:jc w:val="center"/>
              <w:rPr>
                <w:rFonts w:ascii="Sylfaen" w:hAnsi="Sylfaen" w:cs="Sylfaen"/>
                <w:sz w:val="20"/>
                <w:szCs w:val="20"/>
              </w:rPr>
            </w:pPr>
          </w:p>
        </w:tc>
        <w:tc>
          <w:tcPr>
            <w:tcW w:w="7794" w:type="dxa"/>
            <w:tcBorders>
              <w:left w:val="single" w:sz="4" w:space="0" w:color="auto"/>
              <w:right w:val="single" w:sz="4" w:space="0" w:color="auto"/>
            </w:tcBorders>
            <w:shd w:val="clear" w:color="auto" w:fill="FFFFFF"/>
            <w:vAlign w:val="bottom"/>
          </w:tcPr>
          <w:p w14:paraId="1743E9D0" w14:textId="77777777" w:rsidR="0064324F" w:rsidRPr="006766CF" w:rsidRDefault="0064324F" w:rsidP="004574C1">
            <w:pPr>
              <w:pStyle w:val="Other0"/>
              <w:spacing w:after="120" w:line="240" w:lineRule="auto"/>
              <w:ind w:left="413" w:firstLine="0"/>
              <w:rPr>
                <w:rFonts w:ascii="Sylfaen" w:hAnsi="Sylfaen" w:cs="Sylfaen"/>
                <w:sz w:val="20"/>
                <w:szCs w:val="20"/>
                <w:lang w:val="hy-AM"/>
              </w:rPr>
            </w:pPr>
            <w:r w:rsidRPr="006766CF">
              <w:rPr>
                <w:rFonts w:ascii="Sylfaen" w:hAnsi="Sylfaen"/>
                <w:sz w:val="20"/>
                <w:szCs w:val="20"/>
                <w:lang w:val="hy-AM"/>
              </w:rPr>
              <w:t>«Ժամանակավոր ներմուծման մաքսային գործառնության գրանցման համարը» (cacdo:RegistrationOperationDetails)</w:t>
            </w:r>
          </w:p>
        </w:tc>
      </w:tr>
      <w:tr w:rsidR="0064324F" w:rsidRPr="006766CF" w14:paraId="240CABF2" w14:textId="77777777" w:rsidTr="00654716">
        <w:tc>
          <w:tcPr>
            <w:tcW w:w="1572" w:type="dxa"/>
            <w:tcBorders>
              <w:left w:val="single" w:sz="4" w:space="0" w:color="auto"/>
            </w:tcBorders>
            <w:shd w:val="clear" w:color="auto" w:fill="FFFFFF"/>
          </w:tcPr>
          <w:p w14:paraId="3B38A7C3" w14:textId="77777777" w:rsidR="0064324F" w:rsidRPr="006766CF" w:rsidRDefault="0064324F" w:rsidP="006766CF">
            <w:pPr>
              <w:spacing w:after="120"/>
              <w:rPr>
                <w:rFonts w:ascii="Sylfaen" w:hAnsi="Sylfaen" w:cs="Sylfaen"/>
                <w:sz w:val="20"/>
                <w:szCs w:val="20"/>
              </w:rPr>
            </w:pPr>
          </w:p>
        </w:tc>
        <w:tc>
          <w:tcPr>
            <w:tcW w:w="7794" w:type="dxa"/>
            <w:tcBorders>
              <w:left w:val="single" w:sz="4" w:space="0" w:color="auto"/>
              <w:right w:val="single" w:sz="4" w:space="0" w:color="auto"/>
            </w:tcBorders>
            <w:shd w:val="clear" w:color="auto" w:fill="FFFFFF"/>
            <w:vAlign w:val="center"/>
          </w:tcPr>
          <w:p w14:paraId="0788BECE" w14:textId="77777777" w:rsidR="0064324F" w:rsidRPr="006766CF" w:rsidRDefault="0064324F" w:rsidP="004574C1">
            <w:pPr>
              <w:pStyle w:val="Other0"/>
              <w:spacing w:after="120" w:line="240" w:lineRule="auto"/>
              <w:ind w:left="413" w:firstLine="0"/>
              <w:rPr>
                <w:rFonts w:ascii="Sylfaen" w:hAnsi="Sylfaen" w:cs="Sylfaen"/>
                <w:sz w:val="20"/>
                <w:szCs w:val="20"/>
                <w:lang w:val="hy-AM"/>
              </w:rPr>
            </w:pPr>
            <w:r w:rsidRPr="006766CF">
              <w:rPr>
                <w:rFonts w:ascii="Sylfaen" w:hAnsi="Sylfaen"/>
                <w:sz w:val="20"/>
                <w:szCs w:val="20"/>
                <w:lang w:val="hy-AM"/>
              </w:rPr>
              <w:t>«Ապրանքների բացթողման համարը» (cacdo:GoodsReleaseldDetails)</w:t>
            </w:r>
          </w:p>
        </w:tc>
      </w:tr>
      <w:tr w:rsidR="0064324F" w:rsidRPr="006766CF" w14:paraId="0B74CA4A" w14:textId="77777777" w:rsidTr="00654716">
        <w:tc>
          <w:tcPr>
            <w:tcW w:w="1572" w:type="dxa"/>
            <w:tcBorders>
              <w:top w:val="single" w:sz="4" w:space="0" w:color="auto"/>
              <w:left w:val="single" w:sz="4" w:space="0" w:color="auto"/>
            </w:tcBorders>
            <w:shd w:val="clear" w:color="auto" w:fill="FFFFFF"/>
          </w:tcPr>
          <w:p w14:paraId="152D24DB"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6</w:t>
            </w:r>
          </w:p>
        </w:tc>
        <w:tc>
          <w:tcPr>
            <w:tcW w:w="7794" w:type="dxa"/>
            <w:tcBorders>
              <w:top w:val="single" w:sz="4" w:space="0" w:color="auto"/>
              <w:left w:val="single" w:sz="4" w:space="0" w:color="auto"/>
              <w:right w:val="single" w:sz="4" w:space="0" w:color="auto"/>
            </w:tcBorders>
            <w:shd w:val="clear" w:color="auto" w:fill="FFFFFF"/>
            <w:vAlign w:val="center"/>
          </w:tcPr>
          <w:p w14:paraId="7FEB9309"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 xml:space="preserve">«Տրանսպորտային միջոցի մաքսային հայտարարագրի գրանցման համարը» (cacdo:DTMDocDetails) վավերապայմանի կազմում «Տրանսպորտի տեսակի ծածկագիրը» (csdo:UnifiedTransportModeCode) վավերապայմանի արժեքը պետք է համապատասխանի տրանսպորտի տեսակների </w:t>
            </w:r>
            <w:r w:rsidR="00654716" w:rsidRPr="006766CF">
              <w:rPr>
                <w:rFonts w:ascii="Sylfaen" w:hAnsi="Sylfaen"/>
                <w:sz w:val="20"/>
                <w:szCs w:val="20"/>
              </w:rPr>
              <w:t>եւ</w:t>
            </w:r>
            <w:r w:rsidRPr="006766CF">
              <w:rPr>
                <w:rFonts w:ascii="Sylfaen" w:hAnsi="Sylfaen"/>
                <w:sz w:val="20"/>
                <w:szCs w:val="20"/>
              </w:rPr>
              <w:t xml:space="preserve"> ապրանքների փոխադրման դասակարգչին համապատասխան ծածկագրին, իսկ դրա կազմում «Տեղեկագրքի (դասակարգչի) նույնականացուցիչը» (ատրիբուտ codeListld)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6766CF" w14:paraId="2228644F" w14:textId="77777777" w:rsidTr="00654716">
        <w:tc>
          <w:tcPr>
            <w:tcW w:w="1572" w:type="dxa"/>
            <w:tcBorders>
              <w:top w:val="single" w:sz="4" w:space="0" w:color="auto"/>
              <w:left w:val="single" w:sz="4" w:space="0" w:color="auto"/>
              <w:bottom w:val="single" w:sz="4" w:space="0" w:color="auto"/>
            </w:tcBorders>
            <w:shd w:val="clear" w:color="auto" w:fill="FFFFFF"/>
          </w:tcPr>
          <w:p w14:paraId="1A8142D7"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7</w:t>
            </w:r>
          </w:p>
        </w:tc>
        <w:tc>
          <w:tcPr>
            <w:tcW w:w="7794" w:type="dxa"/>
            <w:tcBorders>
              <w:top w:val="single" w:sz="4" w:space="0" w:color="auto"/>
              <w:left w:val="single" w:sz="4" w:space="0" w:color="auto"/>
              <w:bottom w:val="single" w:sz="4" w:space="0" w:color="auto"/>
              <w:right w:val="single" w:sz="4" w:space="0" w:color="auto"/>
            </w:tcBorders>
            <w:shd w:val="clear" w:color="auto" w:fill="FFFFFF"/>
            <w:vAlign w:val="center"/>
          </w:tcPr>
          <w:p w14:paraId="6BEDF04B" w14:textId="77777777" w:rsidR="0064324F" w:rsidRPr="006766CF" w:rsidRDefault="0064324F" w:rsidP="004574C1">
            <w:pPr>
              <w:pStyle w:val="Other0"/>
              <w:spacing w:after="120" w:line="240" w:lineRule="auto"/>
              <w:ind w:left="140" w:hanging="11"/>
              <w:rPr>
                <w:rFonts w:ascii="Sylfaen" w:hAnsi="Sylfaen" w:cs="Sylfaen"/>
                <w:sz w:val="20"/>
                <w:szCs w:val="20"/>
              </w:rPr>
            </w:pPr>
            <w:r w:rsidRPr="006766CF">
              <w:rPr>
                <w:rFonts w:ascii="Sylfaen" w:hAnsi="Sylfaen"/>
                <w:sz w:val="20"/>
                <w:szCs w:val="20"/>
              </w:rPr>
              <w:t xml:space="preserve">«Տրանսպորտային միջոցի մաքսային հայտարարագրի գրանցման համարը» վավերապայմանի (cacdo:DTMDocDctails) կազմում «Մաքսային մարմնի ծածկագիրը» վավերապայմանի (csdo:CustomsOfficeCode) արժեքը պետք է համապատասխանի Միության անդամ պետությունների մաքսային մարմինների ծածկագրերի </w:t>
            </w:r>
            <w:r w:rsidR="00654716" w:rsidRPr="006766CF">
              <w:rPr>
                <w:rFonts w:ascii="Sylfaen" w:hAnsi="Sylfaen"/>
                <w:sz w:val="20"/>
                <w:szCs w:val="20"/>
              </w:rPr>
              <w:t>եւ</w:t>
            </w:r>
            <w:r w:rsidRPr="006766CF">
              <w:rPr>
                <w:rFonts w:ascii="Sylfaen" w:hAnsi="Sylfaen"/>
                <w:sz w:val="20"/>
                <w:szCs w:val="20"/>
              </w:rPr>
              <w:t xml:space="preserve"> անվանումների ցանկ պարունակող՝ Միության անդամ պետությունների մաքսային մարմինների դասակարգչին համապատասխան ծածկագրին</w:t>
            </w:r>
          </w:p>
        </w:tc>
      </w:tr>
      <w:tr w:rsidR="0064324F" w:rsidRPr="006766CF" w14:paraId="0C2A6801" w14:textId="77777777" w:rsidTr="00654716">
        <w:tc>
          <w:tcPr>
            <w:tcW w:w="1572" w:type="dxa"/>
            <w:tcBorders>
              <w:top w:val="single" w:sz="4" w:space="0" w:color="auto"/>
              <w:left w:val="single" w:sz="4" w:space="0" w:color="auto"/>
            </w:tcBorders>
            <w:shd w:val="clear" w:color="auto" w:fill="FFFFFF"/>
          </w:tcPr>
          <w:p w14:paraId="029CF64E"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8</w:t>
            </w:r>
          </w:p>
        </w:tc>
        <w:tc>
          <w:tcPr>
            <w:tcW w:w="7794" w:type="dxa"/>
            <w:tcBorders>
              <w:top w:val="single" w:sz="4" w:space="0" w:color="auto"/>
              <w:left w:val="single" w:sz="4" w:space="0" w:color="auto"/>
              <w:right w:val="single" w:sz="4" w:space="0" w:color="auto"/>
            </w:tcBorders>
            <w:shd w:val="clear" w:color="auto" w:fill="FFFFFF"/>
            <w:vAlign w:val="center"/>
          </w:tcPr>
          <w:p w14:paraId="5AA1CC60" w14:textId="77777777" w:rsidR="0064324F" w:rsidRPr="006766CF" w:rsidRDefault="0064324F" w:rsidP="004574C1">
            <w:pPr>
              <w:pStyle w:val="Other0"/>
              <w:spacing w:after="120" w:line="240" w:lineRule="auto"/>
              <w:ind w:left="140" w:hanging="11"/>
              <w:rPr>
                <w:rFonts w:ascii="Sylfaen" w:hAnsi="Sylfaen" w:cs="Sylfaen"/>
                <w:sz w:val="20"/>
                <w:szCs w:val="20"/>
              </w:rPr>
            </w:pPr>
            <w:r w:rsidRPr="006766CF">
              <w:rPr>
                <w:rFonts w:ascii="Sylfaen" w:hAnsi="Sylfaen"/>
                <w:sz w:val="20"/>
                <w:szCs w:val="20"/>
              </w:rPr>
              <w:t xml:space="preserve">«Տրանսպորտային միջոցի ժամանակավոր ներմուծում (արտահանում) իրականացնող փոխադրող» (cacdo:TIECarrierDetails) վավերապայմանը լրացնելիս դրա կազմում «Տնտեսավարող սուբյեկտի անվանումը» (csdo:BusinessEntityName) վավերապայմանը պետք է լրացվի </w:t>
            </w:r>
            <w:r w:rsidR="00654716" w:rsidRPr="006766CF">
              <w:rPr>
                <w:rFonts w:ascii="Sylfaen" w:hAnsi="Sylfaen"/>
                <w:sz w:val="20"/>
                <w:szCs w:val="20"/>
              </w:rPr>
              <w:t>եւ</w:t>
            </w:r>
            <w:r w:rsidRPr="006766CF">
              <w:rPr>
                <w:rFonts w:ascii="Sylfaen" w:hAnsi="Sylfaen"/>
                <w:sz w:val="20"/>
                <w:szCs w:val="20"/>
              </w:rPr>
              <w:t xml:space="preserve"> պարունակի փոխադրողի անվանումը</w:t>
            </w:r>
          </w:p>
        </w:tc>
      </w:tr>
      <w:tr w:rsidR="0064324F" w:rsidRPr="006766CF" w14:paraId="3A65D4F9" w14:textId="77777777" w:rsidTr="00654716">
        <w:tc>
          <w:tcPr>
            <w:tcW w:w="1572" w:type="dxa"/>
            <w:tcBorders>
              <w:top w:val="single" w:sz="4" w:space="0" w:color="auto"/>
              <w:left w:val="single" w:sz="4" w:space="0" w:color="auto"/>
            </w:tcBorders>
            <w:shd w:val="clear" w:color="auto" w:fill="FFFFFF"/>
          </w:tcPr>
          <w:p w14:paraId="51E4B2C6"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9</w:t>
            </w:r>
          </w:p>
        </w:tc>
        <w:tc>
          <w:tcPr>
            <w:tcW w:w="7794" w:type="dxa"/>
            <w:tcBorders>
              <w:top w:val="single" w:sz="4" w:space="0" w:color="auto"/>
              <w:left w:val="single" w:sz="4" w:space="0" w:color="auto"/>
              <w:right w:val="single" w:sz="4" w:space="0" w:color="auto"/>
            </w:tcBorders>
            <w:shd w:val="clear" w:color="auto" w:fill="FFFFFF"/>
            <w:vAlign w:val="center"/>
          </w:tcPr>
          <w:p w14:paraId="4DAB298D" w14:textId="77777777" w:rsidR="0064324F" w:rsidRPr="006766CF" w:rsidRDefault="0064324F" w:rsidP="004574C1">
            <w:pPr>
              <w:pStyle w:val="Other0"/>
              <w:spacing w:after="120" w:line="240" w:lineRule="auto"/>
              <w:ind w:left="140" w:hanging="11"/>
              <w:rPr>
                <w:rFonts w:ascii="Sylfaen" w:hAnsi="Sylfaen" w:cs="Sylfaen"/>
                <w:sz w:val="20"/>
                <w:szCs w:val="20"/>
              </w:rPr>
            </w:pPr>
            <w:r w:rsidRPr="006766CF">
              <w:rPr>
                <w:rFonts w:ascii="Sylfaen" w:hAnsi="Sylfaen"/>
                <w:sz w:val="20"/>
                <w:szCs w:val="20"/>
              </w:rPr>
              <w:t>«Տրանսպորտային միջոցի վարորդ» վավերապայմանը (cacdo:DriverDetails) լրացնելիս «Անձը հաստատող փաստաթուղթ» վավերապայմանի (ccdo:IdentityDocV3Details) կազմում «Անձը հաստատող փաստաթղթի տեսակի ծածկագիրը» վավերապայմանը (csdoddentityDocKindCode) պետք է համապատասխանի անձը հաստատող փաստաթղթերի տեսակների դասակարգչին համապատասխան ծածկագրին, իսկ դրա կազմում «Տեղեկագրքի (դասակարգչի) նույնականացուցիչը» (ատրիբուտ codeListld)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6766CF" w14:paraId="1648BDFB" w14:textId="77777777" w:rsidTr="00654716">
        <w:tc>
          <w:tcPr>
            <w:tcW w:w="1572" w:type="dxa"/>
            <w:tcBorders>
              <w:top w:val="single" w:sz="4" w:space="0" w:color="auto"/>
              <w:left w:val="single" w:sz="4" w:space="0" w:color="auto"/>
            </w:tcBorders>
            <w:shd w:val="clear" w:color="auto" w:fill="FFFFFF"/>
          </w:tcPr>
          <w:p w14:paraId="6FA82A9F"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10</w:t>
            </w:r>
          </w:p>
        </w:tc>
        <w:tc>
          <w:tcPr>
            <w:tcW w:w="7794" w:type="dxa"/>
            <w:tcBorders>
              <w:top w:val="single" w:sz="4" w:space="0" w:color="auto"/>
              <w:left w:val="single" w:sz="4" w:space="0" w:color="auto"/>
              <w:right w:val="single" w:sz="4" w:space="0" w:color="auto"/>
            </w:tcBorders>
            <w:shd w:val="clear" w:color="auto" w:fill="FFFFFF"/>
            <w:vAlign w:val="center"/>
          </w:tcPr>
          <w:p w14:paraId="2178119F" w14:textId="77777777" w:rsidR="0064324F" w:rsidRPr="006766CF" w:rsidRDefault="0064324F" w:rsidP="004574C1">
            <w:pPr>
              <w:pStyle w:val="Other0"/>
              <w:spacing w:after="120" w:line="240" w:lineRule="auto"/>
              <w:ind w:left="140" w:hanging="11"/>
              <w:rPr>
                <w:rFonts w:ascii="Sylfaen" w:hAnsi="Sylfaen" w:cs="Sylfaen"/>
                <w:sz w:val="20"/>
                <w:szCs w:val="20"/>
              </w:rPr>
            </w:pPr>
            <w:r w:rsidRPr="006766CF">
              <w:rPr>
                <w:rFonts w:ascii="Sylfaen" w:hAnsi="Sylfaen"/>
                <w:sz w:val="20"/>
                <w:szCs w:val="20"/>
              </w:rPr>
              <w:t>կատարված վերջին գործառնության մասին տեղեկություններ ներկայացնելիս, եթե կատարվել է ժամանակավոր ներմուծման ժամկետը երկարաձգելու գործառնությունը, «Տրանսպորտային միջոցի ժամանակավոր ներմուծումը (արտահանումը) ձ</w:t>
            </w:r>
            <w:r w:rsidR="00654716" w:rsidRPr="006766CF">
              <w:rPr>
                <w:rFonts w:ascii="Sylfaen" w:hAnsi="Sylfaen"/>
                <w:sz w:val="20"/>
                <w:szCs w:val="20"/>
              </w:rPr>
              <w:t>եւ</w:t>
            </w:r>
            <w:r w:rsidRPr="006766CF">
              <w:rPr>
                <w:rFonts w:ascii="Sylfaen" w:hAnsi="Sylfaen"/>
                <w:sz w:val="20"/>
                <w:szCs w:val="20"/>
              </w:rPr>
              <w:t>ակերպելու մասին տեղեկությունները» (cacdo:TIEProcedureDetails) վավերապայմանը պետք է պարունակի 1՝ «Տրանսպորտային միջոցի ժամանակավոր ներմուծման (արտահանման) ժամանակ մաքսային գործառնությունների մասին տեղեկությունները» (cacdo:TIEOperationsDetails) վավերապայմանը</w:t>
            </w:r>
          </w:p>
        </w:tc>
      </w:tr>
      <w:tr w:rsidR="0064324F" w:rsidRPr="006766CF" w14:paraId="2970233A" w14:textId="77777777" w:rsidTr="00654716">
        <w:tc>
          <w:tcPr>
            <w:tcW w:w="1572" w:type="dxa"/>
            <w:tcBorders>
              <w:top w:val="single" w:sz="4" w:space="0" w:color="auto"/>
              <w:left w:val="single" w:sz="4" w:space="0" w:color="auto"/>
            </w:tcBorders>
            <w:shd w:val="clear" w:color="auto" w:fill="FFFFFF"/>
          </w:tcPr>
          <w:p w14:paraId="7FAD0904"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11</w:t>
            </w:r>
          </w:p>
        </w:tc>
        <w:tc>
          <w:tcPr>
            <w:tcW w:w="7794" w:type="dxa"/>
            <w:tcBorders>
              <w:top w:val="single" w:sz="4" w:space="0" w:color="auto"/>
              <w:left w:val="single" w:sz="4" w:space="0" w:color="auto"/>
              <w:right w:val="single" w:sz="4" w:space="0" w:color="auto"/>
            </w:tcBorders>
            <w:shd w:val="clear" w:color="auto" w:fill="FFFFFF"/>
            <w:vAlign w:val="center"/>
          </w:tcPr>
          <w:p w14:paraId="2C3FDF8E" w14:textId="77777777" w:rsidR="0064324F" w:rsidRPr="006766CF" w:rsidRDefault="0064324F" w:rsidP="004574C1">
            <w:pPr>
              <w:pStyle w:val="Other0"/>
              <w:spacing w:after="120" w:line="240" w:lineRule="auto"/>
              <w:ind w:left="140" w:hanging="11"/>
              <w:rPr>
                <w:rFonts w:ascii="Sylfaen" w:hAnsi="Sylfaen" w:cs="Sylfaen"/>
                <w:sz w:val="20"/>
                <w:szCs w:val="20"/>
              </w:rPr>
            </w:pPr>
            <w:r w:rsidRPr="006766CF">
              <w:rPr>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տեղեկությունները» (cacdo:TIEOperationsDetails) վավերապայմանը լրացնելիս դրա կազմում «ԱՕՏՄ-ի (ՄՓՏՄ-ի) ժամանակավոր ներմուծման երկարաձգումը» (cacdo:TIEExtensionDetails) վավերապայմանը պետք է լրացվի</w:t>
            </w:r>
          </w:p>
        </w:tc>
      </w:tr>
      <w:tr w:rsidR="0064324F" w:rsidRPr="006766CF" w14:paraId="2EE5167C" w14:textId="77777777" w:rsidTr="00654716">
        <w:tc>
          <w:tcPr>
            <w:tcW w:w="1572" w:type="dxa"/>
            <w:tcBorders>
              <w:top w:val="single" w:sz="4" w:space="0" w:color="auto"/>
              <w:left w:val="single" w:sz="4" w:space="0" w:color="auto"/>
            </w:tcBorders>
            <w:shd w:val="clear" w:color="auto" w:fill="FFFFFF"/>
          </w:tcPr>
          <w:p w14:paraId="4E043D57"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12</w:t>
            </w:r>
          </w:p>
        </w:tc>
        <w:tc>
          <w:tcPr>
            <w:tcW w:w="7794" w:type="dxa"/>
            <w:tcBorders>
              <w:top w:val="single" w:sz="4" w:space="0" w:color="auto"/>
              <w:left w:val="single" w:sz="4" w:space="0" w:color="auto"/>
              <w:right w:val="single" w:sz="4" w:space="0" w:color="auto"/>
            </w:tcBorders>
            <w:shd w:val="clear" w:color="auto" w:fill="FFFFFF"/>
            <w:vAlign w:val="center"/>
          </w:tcPr>
          <w:p w14:paraId="13B20135" w14:textId="77777777" w:rsidR="0064324F" w:rsidRPr="006766CF" w:rsidRDefault="0064324F" w:rsidP="004574C1">
            <w:pPr>
              <w:pStyle w:val="Other0"/>
              <w:spacing w:after="120" w:line="240" w:lineRule="auto"/>
              <w:ind w:left="140" w:hanging="11"/>
              <w:rPr>
                <w:rFonts w:ascii="Sylfaen" w:hAnsi="Sylfaen" w:cs="Sylfaen"/>
                <w:sz w:val="20"/>
                <w:szCs w:val="20"/>
              </w:rPr>
            </w:pPr>
            <w:r w:rsidRPr="006766CF">
              <w:rPr>
                <w:rFonts w:ascii="Sylfaen" w:hAnsi="Sylfaen"/>
                <w:sz w:val="20"/>
                <w:szCs w:val="20"/>
              </w:rPr>
              <w:t>եթե ժամանակավոր ներմուծման ժամկետը չի երկարաձգվել, ապա «Տրանսպորտային միջոցի ժամանակավոր ներմուծման (արտահանման) ժամանակ մաքսային գործառնությունների մասին տեղեկությունները» (cacdo:TIEOperationsDetails) վավերապայմանը չի լրացվում</w:t>
            </w:r>
          </w:p>
        </w:tc>
      </w:tr>
      <w:tr w:rsidR="0064324F" w:rsidRPr="006766CF" w14:paraId="6CB4246B" w14:textId="77777777" w:rsidTr="00654716">
        <w:tc>
          <w:tcPr>
            <w:tcW w:w="1572" w:type="dxa"/>
            <w:tcBorders>
              <w:top w:val="single" w:sz="4" w:space="0" w:color="auto"/>
              <w:left w:val="single" w:sz="4" w:space="0" w:color="auto"/>
            </w:tcBorders>
            <w:shd w:val="clear" w:color="auto" w:fill="FFFFFF"/>
          </w:tcPr>
          <w:p w14:paraId="259C70C9"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13</w:t>
            </w:r>
          </w:p>
        </w:tc>
        <w:tc>
          <w:tcPr>
            <w:tcW w:w="7794" w:type="dxa"/>
            <w:tcBorders>
              <w:top w:val="single" w:sz="4" w:space="0" w:color="auto"/>
              <w:left w:val="single" w:sz="4" w:space="0" w:color="auto"/>
              <w:right w:val="single" w:sz="4" w:space="0" w:color="auto"/>
            </w:tcBorders>
            <w:shd w:val="clear" w:color="auto" w:fill="FFFFFF"/>
            <w:vAlign w:val="center"/>
          </w:tcPr>
          <w:p w14:paraId="7D9F8B69" w14:textId="77777777" w:rsidR="0064324F" w:rsidRPr="006766CF" w:rsidRDefault="0064324F" w:rsidP="004574C1">
            <w:pPr>
              <w:pStyle w:val="Other0"/>
              <w:spacing w:after="120" w:line="240" w:lineRule="auto"/>
              <w:ind w:left="140" w:hanging="11"/>
              <w:rPr>
                <w:rFonts w:ascii="Sylfaen" w:hAnsi="Sylfaen" w:cs="Sylfaen"/>
                <w:sz w:val="20"/>
                <w:szCs w:val="20"/>
              </w:rPr>
            </w:pPr>
            <w:r w:rsidRPr="006766CF">
              <w:rPr>
                <w:rFonts w:ascii="Sylfaen" w:hAnsi="Sylfaen"/>
                <w:sz w:val="20"/>
                <w:szCs w:val="20"/>
              </w:rPr>
              <w:t>կատարված վերջին գործառնության մասին տեղեկությունները ներկայացնելիս «ԱՕՏՄ-ի (ՄՓՏՄ-ի) ժամանակավոր ներմուծման երկարաձգումը» (cacdo:TIEExtensionDetails) վավերապայմանում նշված տեղեկությունները պետք է պարունակեն ժամանակավոր ներմուծման ժամկետի երկարաձգման՝ այդ պահի դրությամբ վերջին գործառնության մասին տեղեկությունները</w:t>
            </w:r>
          </w:p>
        </w:tc>
      </w:tr>
      <w:tr w:rsidR="0064324F" w:rsidRPr="006766CF" w14:paraId="577C580D" w14:textId="77777777" w:rsidTr="00654716">
        <w:tc>
          <w:tcPr>
            <w:tcW w:w="1572" w:type="dxa"/>
            <w:tcBorders>
              <w:top w:val="single" w:sz="4" w:space="0" w:color="auto"/>
              <w:left w:val="single" w:sz="4" w:space="0" w:color="auto"/>
              <w:bottom w:val="single" w:sz="4" w:space="0" w:color="auto"/>
            </w:tcBorders>
            <w:shd w:val="clear" w:color="auto" w:fill="FFFFFF"/>
          </w:tcPr>
          <w:p w14:paraId="55E5FEA7"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14</w:t>
            </w:r>
          </w:p>
        </w:tc>
        <w:tc>
          <w:tcPr>
            <w:tcW w:w="7794" w:type="dxa"/>
            <w:tcBorders>
              <w:top w:val="single" w:sz="4" w:space="0" w:color="auto"/>
              <w:left w:val="single" w:sz="4" w:space="0" w:color="auto"/>
              <w:bottom w:val="single" w:sz="4" w:space="0" w:color="auto"/>
              <w:right w:val="single" w:sz="4" w:space="0" w:color="auto"/>
            </w:tcBorders>
            <w:shd w:val="clear" w:color="auto" w:fill="FFFFFF"/>
            <w:vAlign w:val="center"/>
          </w:tcPr>
          <w:p w14:paraId="73672827"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կոնկրետ ժամանակահատվածի համար տեղեկություններ ներկայացնելիս «Տրանսպորտային միջոցի ժամանակավոր ներմուծումը (արտահանումը) ձ</w:t>
            </w:r>
            <w:r w:rsidR="00654716" w:rsidRPr="006766CF">
              <w:rPr>
                <w:rFonts w:ascii="Sylfaen" w:hAnsi="Sylfaen"/>
                <w:sz w:val="20"/>
                <w:szCs w:val="20"/>
              </w:rPr>
              <w:t>եւ</w:t>
            </w:r>
            <w:r w:rsidRPr="006766CF">
              <w:rPr>
                <w:rFonts w:ascii="Sylfaen" w:hAnsi="Sylfaen"/>
                <w:sz w:val="20"/>
                <w:szCs w:val="20"/>
              </w:rPr>
              <w:t>ակերպելու մասին տեղեկությունները» (cacdo:TIEProcedureDetails) վավերապայմանը պետք է պարունակի «Տրանսպորտային միջոցի ժամանակավոր ներմուծման</w:t>
            </w:r>
            <w:r w:rsidR="002C5E73">
              <w:rPr>
                <w:rFonts w:ascii="Sylfaen" w:hAnsi="Sylfaen"/>
                <w:sz w:val="20"/>
                <w:szCs w:val="20"/>
              </w:rPr>
              <w:t xml:space="preserve"> </w:t>
            </w:r>
            <w:r w:rsidRPr="006766CF">
              <w:rPr>
                <w:rFonts w:ascii="Sylfaen" w:hAnsi="Sylfaen"/>
                <w:sz w:val="20"/>
                <w:szCs w:val="20"/>
              </w:rPr>
              <w:t>(արտահանման) ժամանակ մաքսային գործառնությունների մասին տեղեկությունները» (cacdo:TIEOperationsDetails) վավերապայմանները՝ ըստ կատարված գործառնությունների քանակի։ «Տրանսպորտային միջոցի ժամանակավոր ներմուծման</w:t>
            </w:r>
            <w:r w:rsidR="002C5E73">
              <w:rPr>
                <w:rFonts w:ascii="Sylfaen" w:hAnsi="Sylfaen"/>
                <w:sz w:val="20"/>
                <w:szCs w:val="20"/>
              </w:rPr>
              <w:t xml:space="preserve"> </w:t>
            </w:r>
            <w:r w:rsidRPr="006766CF">
              <w:rPr>
                <w:rFonts w:ascii="Sylfaen" w:hAnsi="Sylfaen"/>
                <w:sz w:val="20"/>
                <w:szCs w:val="20"/>
              </w:rPr>
              <w:t>(արտահանման) ժամանակ մաքսային գործառնությունների մասին տեղեկությունները» (cacdo:TIEOperationsDetails) յուրաքանչյուր վավերապայման պետք է տեղեկություններ պարունակի տրանսպորտային միջոցի հետ կատարված մեկ գործառնության մասին</w:t>
            </w:r>
          </w:p>
        </w:tc>
      </w:tr>
      <w:tr w:rsidR="0064324F" w:rsidRPr="006766CF" w14:paraId="2B1B8EF3" w14:textId="77777777" w:rsidTr="00654716">
        <w:tc>
          <w:tcPr>
            <w:tcW w:w="1570" w:type="dxa"/>
            <w:tcBorders>
              <w:top w:val="single" w:sz="4" w:space="0" w:color="auto"/>
              <w:left w:val="single" w:sz="4" w:space="0" w:color="auto"/>
            </w:tcBorders>
            <w:shd w:val="clear" w:color="auto" w:fill="FFFFFF"/>
          </w:tcPr>
          <w:p w14:paraId="584ADC8A"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15</w:t>
            </w:r>
          </w:p>
        </w:tc>
        <w:tc>
          <w:tcPr>
            <w:tcW w:w="7796" w:type="dxa"/>
            <w:tcBorders>
              <w:top w:val="single" w:sz="4" w:space="0" w:color="auto"/>
              <w:left w:val="single" w:sz="4" w:space="0" w:color="auto"/>
              <w:right w:val="single" w:sz="4" w:space="0" w:color="auto"/>
            </w:tcBorders>
            <w:shd w:val="clear" w:color="auto" w:fill="FFFFFF"/>
            <w:vAlign w:val="center"/>
          </w:tcPr>
          <w:p w14:paraId="4AFB709A"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 xml:space="preserve">ԱՕՏՄ-ի ժամանակավոր ներմուծման ժամկետը երկարաձգելու գործառնություններ կատարելու դեպքում «Տրանսպորտային միջոցի ժամանակավոր ներմուծման (արտահանման) ժամանակ մաքսային գործառնությունների մասին տեղեկությունները» (cacdo:TIEOperationsDetails) վավերապայմանի կազմում պետք է լրացվի «ԱՕՏՄ-ի (ՄՓՏՄ-ի) ժամանակավոր ներմուծման երկարաձգումը» (cacdo:TIEExtensionDetails) վավերապայմանը </w:t>
            </w:r>
          </w:p>
        </w:tc>
      </w:tr>
      <w:tr w:rsidR="0064324F" w:rsidRPr="006766CF" w14:paraId="2CA15061" w14:textId="77777777" w:rsidTr="00654716">
        <w:tc>
          <w:tcPr>
            <w:tcW w:w="1570" w:type="dxa"/>
            <w:tcBorders>
              <w:top w:val="single" w:sz="4" w:space="0" w:color="auto"/>
              <w:left w:val="single" w:sz="4" w:space="0" w:color="auto"/>
            </w:tcBorders>
            <w:shd w:val="clear" w:color="auto" w:fill="FFFFFF"/>
          </w:tcPr>
          <w:p w14:paraId="5B47D34C"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16</w:t>
            </w:r>
          </w:p>
        </w:tc>
        <w:tc>
          <w:tcPr>
            <w:tcW w:w="7796" w:type="dxa"/>
            <w:tcBorders>
              <w:top w:val="single" w:sz="4" w:space="0" w:color="auto"/>
              <w:left w:val="single" w:sz="4" w:space="0" w:color="auto"/>
              <w:right w:val="single" w:sz="4" w:space="0" w:color="auto"/>
            </w:tcBorders>
            <w:shd w:val="clear" w:color="auto" w:fill="FFFFFF"/>
            <w:vAlign w:val="center"/>
          </w:tcPr>
          <w:p w14:paraId="6D81EE56"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«Տրանսպորտային միջոցի ժամանակավոր ներմուծումը (արտահանումը) ձ</w:t>
            </w:r>
            <w:r w:rsidR="00654716" w:rsidRPr="006766CF">
              <w:rPr>
                <w:rFonts w:ascii="Sylfaen" w:hAnsi="Sylfaen"/>
                <w:sz w:val="20"/>
                <w:szCs w:val="20"/>
              </w:rPr>
              <w:t>եւ</w:t>
            </w:r>
            <w:r w:rsidRPr="006766CF">
              <w:rPr>
                <w:rFonts w:ascii="Sylfaen" w:hAnsi="Sylfaen"/>
                <w:sz w:val="20"/>
                <w:szCs w:val="20"/>
              </w:rPr>
              <w:t>ակերպելու մասին տեղեկությունները» (cacdo:TIEProcedureDetails) վավերապայմանի կազմում</w:t>
            </w:r>
            <w:r w:rsidR="002C5E73">
              <w:rPr>
                <w:rFonts w:ascii="Sylfaen" w:hAnsi="Sylfaen"/>
                <w:sz w:val="20"/>
                <w:szCs w:val="20"/>
              </w:rPr>
              <w:t xml:space="preserve"> </w:t>
            </w:r>
            <w:r w:rsidRPr="006766CF">
              <w:rPr>
                <w:rFonts w:ascii="Sylfaen" w:hAnsi="Sylfaen"/>
                <w:sz w:val="20"/>
                <w:szCs w:val="20"/>
              </w:rPr>
              <w:t>«Ժամանակավոր ներմուծման ժամկետը» (casdo:TempImportLimitDate) վավերապայմանը պետք է լրացվի</w:t>
            </w:r>
            <w:r w:rsidR="002C5E73">
              <w:rPr>
                <w:rFonts w:ascii="Sylfaen" w:hAnsi="Sylfaen"/>
                <w:sz w:val="20"/>
                <w:szCs w:val="20"/>
              </w:rPr>
              <w:t xml:space="preserve"> </w:t>
            </w:r>
            <w:r w:rsidR="00654716" w:rsidRPr="006766CF">
              <w:rPr>
                <w:rFonts w:ascii="Sylfaen" w:hAnsi="Sylfaen"/>
                <w:sz w:val="20"/>
                <w:szCs w:val="20"/>
              </w:rPr>
              <w:t>եւ</w:t>
            </w:r>
            <w:r w:rsidRPr="006766CF">
              <w:rPr>
                <w:rFonts w:ascii="Sylfaen" w:hAnsi="Sylfaen"/>
                <w:sz w:val="20"/>
                <w:szCs w:val="20"/>
              </w:rPr>
              <w:t xml:space="preserve"> պարունակի տրանսպորտային միջոցի արտահանման ամսաթիվը՝ հաշվի առնելով ժամանակավոր ներմուծման ժամկետների երկարաձգումը</w:t>
            </w:r>
          </w:p>
        </w:tc>
      </w:tr>
      <w:tr w:rsidR="0064324F" w:rsidRPr="006766CF" w14:paraId="21A5F613" w14:textId="77777777" w:rsidTr="00654716">
        <w:tc>
          <w:tcPr>
            <w:tcW w:w="1570" w:type="dxa"/>
            <w:tcBorders>
              <w:top w:val="single" w:sz="4" w:space="0" w:color="auto"/>
              <w:left w:val="single" w:sz="4" w:space="0" w:color="auto"/>
            </w:tcBorders>
            <w:shd w:val="clear" w:color="auto" w:fill="FFFFFF"/>
          </w:tcPr>
          <w:p w14:paraId="43956BE2"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17</w:t>
            </w:r>
          </w:p>
        </w:tc>
        <w:tc>
          <w:tcPr>
            <w:tcW w:w="7796" w:type="dxa"/>
            <w:tcBorders>
              <w:top w:val="single" w:sz="4" w:space="0" w:color="auto"/>
              <w:left w:val="single" w:sz="4" w:space="0" w:color="auto"/>
              <w:right w:val="single" w:sz="4" w:space="0" w:color="auto"/>
            </w:tcBorders>
            <w:shd w:val="clear" w:color="auto" w:fill="FFFFFF"/>
            <w:vAlign w:val="center"/>
          </w:tcPr>
          <w:p w14:paraId="5658A45A"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եթե «ԱՕՏՄ-ի (ՄՓՏՄ-ի) ժամանակավոր ներմուծման երկարաձգումը» (cacdo:TIEExtensionDetails) վավերապայմանի կազմում լրացվել է «Ժամանակավոր ներմուծումը երկարաձգելու</w:t>
            </w:r>
            <w:r w:rsidR="002C5E73">
              <w:rPr>
                <w:rFonts w:ascii="Sylfaen" w:hAnsi="Sylfaen"/>
                <w:sz w:val="20"/>
                <w:szCs w:val="20"/>
              </w:rPr>
              <w:t xml:space="preserve"> </w:t>
            </w:r>
            <w:r w:rsidRPr="006766CF">
              <w:rPr>
                <w:rFonts w:ascii="Sylfaen" w:hAnsi="Sylfaen"/>
                <w:sz w:val="20"/>
                <w:szCs w:val="20"/>
              </w:rPr>
              <w:t>մաքսային գործառնության գրանցման (հաշվառման) համարի մասին տեղեկությունները» (cacdo:ExtensionOperationDetails) վավերապայմանը, ապա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6766CF">
              <w:rPr>
                <w:rFonts w:ascii="Sylfaen" w:hAnsi="Sylfaen"/>
                <w:sz w:val="20"/>
                <w:szCs w:val="20"/>
              </w:rPr>
              <w:t>եւ</w:t>
            </w:r>
            <w:r w:rsidRPr="006766CF">
              <w:rPr>
                <w:rFonts w:ascii="Sylfaen" w:hAnsi="Sylfaen"/>
                <w:sz w:val="20"/>
                <w:szCs w:val="20"/>
              </w:rPr>
              <w:t>ավորվող արժեքը</w:t>
            </w:r>
          </w:p>
        </w:tc>
      </w:tr>
      <w:tr w:rsidR="0064324F" w:rsidRPr="006766CF" w14:paraId="54791793" w14:textId="77777777" w:rsidTr="00654716">
        <w:tc>
          <w:tcPr>
            <w:tcW w:w="1570" w:type="dxa"/>
            <w:tcBorders>
              <w:top w:val="single" w:sz="4" w:space="0" w:color="auto"/>
              <w:left w:val="single" w:sz="4" w:space="0" w:color="auto"/>
              <w:bottom w:val="single" w:sz="4" w:space="0" w:color="auto"/>
            </w:tcBorders>
            <w:shd w:val="clear" w:color="auto" w:fill="FFFFFF"/>
          </w:tcPr>
          <w:p w14:paraId="76DE0786"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18</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3ED38A9A"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«Տրանսպորտային միջոցի ժամանակավոր ներմուծումը (արտահանումը) ձ</w:t>
            </w:r>
            <w:r w:rsidR="00654716" w:rsidRPr="006766CF">
              <w:rPr>
                <w:rFonts w:ascii="Sylfaen" w:hAnsi="Sylfaen"/>
                <w:sz w:val="20"/>
                <w:szCs w:val="20"/>
              </w:rPr>
              <w:t>եւ</w:t>
            </w:r>
            <w:r w:rsidRPr="006766CF">
              <w:rPr>
                <w:rFonts w:ascii="Sylfaen" w:hAnsi="Sylfaen"/>
                <w:sz w:val="20"/>
                <w:szCs w:val="20"/>
              </w:rPr>
              <w:t>ակերպելու մասին տեղեկությունները» (cacdo:TIEProcedureDetails) վավերապայմանի կազմում «Տրանսպորտային միջոցի ժամանակավոր ներմուծման կիրառական կարգավիճակի ծածկագիրը» (casdo:TIEStatusCode) վավերապայմանը պետք է լրացվի</w:t>
            </w:r>
          </w:p>
        </w:tc>
      </w:tr>
    </w:tbl>
    <w:p w14:paraId="448A563E" w14:textId="77777777" w:rsidR="0064324F" w:rsidRPr="00654716" w:rsidRDefault="0064324F" w:rsidP="0064324F">
      <w:pPr>
        <w:pStyle w:val="BodyText1"/>
        <w:spacing w:after="160"/>
        <w:ind w:firstLine="740"/>
        <w:jc w:val="both"/>
        <w:rPr>
          <w:rFonts w:ascii="Sylfaen" w:hAnsi="Sylfaen" w:cs="Sylfaen"/>
          <w:sz w:val="24"/>
          <w:szCs w:val="24"/>
          <w:shd w:val="clear" w:color="auto" w:fill="FFFFFF"/>
        </w:rPr>
      </w:pPr>
    </w:p>
    <w:p w14:paraId="0A1B5B53" w14:textId="77777777" w:rsidR="0064324F" w:rsidRPr="00654716" w:rsidRDefault="0064324F" w:rsidP="006766CF">
      <w:pPr>
        <w:pStyle w:val="BodyText1"/>
        <w:tabs>
          <w:tab w:val="left" w:pos="1134"/>
        </w:tabs>
        <w:spacing w:after="160"/>
        <w:ind w:firstLine="567"/>
        <w:jc w:val="both"/>
        <w:rPr>
          <w:rFonts w:ascii="Sylfaen" w:hAnsi="Sylfaen" w:cs="Sylfaen"/>
          <w:sz w:val="24"/>
          <w:szCs w:val="24"/>
        </w:rPr>
      </w:pPr>
      <w:r w:rsidRPr="00654716">
        <w:rPr>
          <w:rFonts w:ascii="Sylfaen" w:hAnsi="Sylfaen"/>
          <w:sz w:val="24"/>
          <w:szCs w:val="24"/>
          <w:shd w:val="clear" w:color="auto" w:fill="FFFFFF"/>
        </w:rPr>
        <w:t>42.</w:t>
      </w:r>
      <w:r w:rsidR="006766CF">
        <w:rPr>
          <w:rFonts w:ascii="Sylfaen" w:hAnsi="Sylfaen"/>
          <w:sz w:val="24"/>
          <w:szCs w:val="24"/>
        </w:rPr>
        <w:tab/>
      </w:r>
      <w:r w:rsidRPr="00654716">
        <w:rPr>
          <w:rFonts w:ascii="Sylfaen" w:hAnsi="Sylfaen"/>
          <w:sz w:val="24"/>
          <w:szCs w:val="24"/>
        </w:rPr>
        <w:t>«ԱՕՏՄ-ի ժամանակավոր ներմուծումն ավարտելու մասին տեղեկությունների բացակայության վերաբերյալ հարցում»</w:t>
      </w:r>
      <w:r w:rsidR="002C5E73">
        <w:rPr>
          <w:rFonts w:ascii="Sylfaen" w:hAnsi="Sylfaen"/>
          <w:sz w:val="24"/>
          <w:szCs w:val="24"/>
        </w:rPr>
        <w:t xml:space="preserve"> </w:t>
      </w:r>
      <w:r w:rsidRPr="00654716">
        <w:rPr>
          <w:rFonts w:ascii="Sylfaen" w:hAnsi="Sylfaen"/>
          <w:sz w:val="24"/>
          <w:szCs w:val="24"/>
        </w:rPr>
        <w:t>հաղորդագրությամբ (P.CP.04.MSG.010) փոխանցվող «Տրանսպորտային միջոցի ժամանակավոր ներմուծման (արտահանման) մասին տեղեկությունների հարցում» էլեկտրոնային փաստաթղթերի (տեղեկությունների) (R.CA.CP.03.001) վավերապայմանների լրացմանը ներկայացվող պահանջները բերված են 31-րդ աղյուսակում:</w:t>
      </w:r>
    </w:p>
    <w:p w14:paraId="568B279D" w14:textId="77777777" w:rsidR="0064324F" w:rsidRPr="00654716" w:rsidRDefault="0064324F" w:rsidP="0064324F">
      <w:pPr>
        <w:pStyle w:val="BodyText1"/>
        <w:spacing w:after="160"/>
        <w:ind w:firstLine="0"/>
        <w:jc w:val="right"/>
        <w:rPr>
          <w:rFonts w:ascii="Sylfaen" w:hAnsi="Sylfaen" w:cs="Sylfaen"/>
          <w:sz w:val="24"/>
          <w:szCs w:val="24"/>
          <w:lang w:val="hy-AM"/>
        </w:rPr>
      </w:pPr>
      <w:r w:rsidRPr="00654716">
        <w:rPr>
          <w:rFonts w:ascii="Sylfaen" w:hAnsi="Sylfaen"/>
          <w:sz w:val="24"/>
          <w:szCs w:val="24"/>
          <w:lang w:val="hy-AM"/>
        </w:rPr>
        <w:t>Աղյուսակ 31</w:t>
      </w:r>
    </w:p>
    <w:p w14:paraId="337B8F2C" w14:textId="77777777" w:rsidR="0064324F" w:rsidRPr="00654716" w:rsidRDefault="0064324F" w:rsidP="0064324F">
      <w:pPr>
        <w:pStyle w:val="BodyText1"/>
        <w:spacing w:after="160"/>
        <w:ind w:firstLine="0"/>
        <w:jc w:val="center"/>
        <w:rPr>
          <w:rFonts w:ascii="Sylfaen" w:hAnsi="Sylfaen" w:cs="Sylfaen"/>
          <w:sz w:val="24"/>
          <w:szCs w:val="24"/>
          <w:lang w:val="hy-AM"/>
        </w:rPr>
      </w:pPr>
      <w:r w:rsidRPr="00654716">
        <w:rPr>
          <w:rFonts w:ascii="Sylfaen" w:hAnsi="Sylfaen"/>
          <w:sz w:val="24"/>
          <w:szCs w:val="24"/>
          <w:lang w:val="hy-AM"/>
        </w:rPr>
        <w:t>«ԱՕՏՄ-ի ժամանակավոր ներմուծումն ավարտելու մասին տեղեկությունների բացակայության վերաբերյալ հարցում» հաղորդագրությամբ (P.CP.04.MSG.010) փոխանցվող «Տրանսպորտային միջոցի ժամանակավոր ներմուծման (արտահանման) մասին տեղեկությունների հարցում»</w:t>
      </w:r>
      <w:r w:rsidR="002C5E73">
        <w:rPr>
          <w:rFonts w:ascii="Sylfaen" w:hAnsi="Sylfaen"/>
          <w:sz w:val="24"/>
          <w:szCs w:val="24"/>
          <w:lang w:val="hy-AM"/>
        </w:rPr>
        <w:t xml:space="preserve"> </w:t>
      </w:r>
      <w:r w:rsidRPr="00654716">
        <w:rPr>
          <w:rFonts w:ascii="Sylfaen" w:hAnsi="Sylfaen"/>
          <w:sz w:val="24"/>
          <w:szCs w:val="24"/>
          <w:lang w:val="hy-AM"/>
        </w:rPr>
        <w:t>էլեկտրոնային փաստաթղթերի (տեղեկությունների) (R.CA.CP.03.001) վավերապայմանների լրացմանը ներկայացվող պահանջները</w:t>
      </w:r>
    </w:p>
    <w:tbl>
      <w:tblPr>
        <w:tblOverlap w:val="never"/>
        <w:tblW w:w="9562" w:type="dxa"/>
        <w:tblLayout w:type="fixed"/>
        <w:tblCellMar>
          <w:left w:w="10" w:type="dxa"/>
          <w:right w:w="10" w:type="dxa"/>
        </w:tblCellMar>
        <w:tblLook w:val="0000" w:firstRow="0" w:lastRow="0" w:firstColumn="0" w:lastColumn="0" w:noHBand="0" w:noVBand="0"/>
      </w:tblPr>
      <w:tblGrid>
        <w:gridCol w:w="1658"/>
        <w:gridCol w:w="7904"/>
      </w:tblGrid>
      <w:tr w:rsidR="0064324F" w:rsidRPr="006766CF" w14:paraId="379BBFE6" w14:textId="77777777" w:rsidTr="004574C1">
        <w:trPr>
          <w:tblHeader/>
        </w:trPr>
        <w:tc>
          <w:tcPr>
            <w:tcW w:w="1658" w:type="dxa"/>
            <w:tcBorders>
              <w:top w:val="single" w:sz="4" w:space="0" w:color="auto"/>
              <w:left w:val="single" w:sz="4" w:space="0" w:color="auto"/>
            </w:tcBorders>
            <w:shd w:val="clear" w:color="auto" w:fill="FFFFFF"/>
            <w:vAlign w:val="center"/>
          </w:tcPr>
          <w:p w14:paraId="26305C5C"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Պահանջի ծածկագիր</w:t>
            </w:r>
          </w:p>
        </w:tc>
        <w:tc>
          <w:tcPr>
            <w:tcW w:w="7904" w:type="dxa"/>
            <w:tcBorders>
              <w:top w:val="single" w:sz="4" w:space="0" w:color="auto"/>
              <w:left w:val="single" w:sz="4" w:space="0" w:color="auto"/>
              <w:right w:val="single" w:sz="4" w:space="0" w:color="auto"/>
            </w:tcBorders>
            <w:shd w:val="clear" w:color="auto" w:fill="FFFFFF"/>
          </w:tcPr>
          <w:p w14:paraId="2853F2F1"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Պահանջի ձ</w:t>
            </w:r>
            <w:r w:rsidR="00654716" w:rsidRPr="006766CF">
              <w:rPr>
                <w:rFonts w:ascii="Sylfaen" w:hAnsi="Sylfaen"/>
                <w:sz w:val="20"/>
                <w:szCs w:val="20"/>
              </w:rPr>
              <w:t>եւ</w:t>
            </w:r>
            <w:r w:rsidRPr="006766CF">
              <w:rPr>
                <w:rFonts w:ascii="Sylfaen" w:hAnsi="Sylfaen"/>
                <w:sz w:val="20"/>
                <w:szCs w:val="20"/>
              </w:rPr>
              <w:t>ակերպում</w:t>
            </w:r>
          </w:p>
        </w:tc>
      </w:tr>
      <w:tr w:rsidR="0064324F" w:rsidRPr="006766CF" w14:paraId="677AB810" w14:textId="77777777" w:rsidTr="004574C1">
        <w:tc>
          <w:tcPr>
            <w:tcW w:w="1658" w:type="dxa"/>
            <w:tcBorders>
              <w:top w:val="single" w:sz="4" w:space="0" w:color="auto"/>
              <w:left w:val="single" w:sz="4" w:space="0" w:color="auto"/>
            </w:tcBorders>
            <w:shd w:val="clear" w:color="auto" w:fill="FFFFFF"/>
          </w:tcPr>
          <w:p w14:paraId="6D1DA4CE"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1</w:t>
            </w:r>
          </w:p>
        </w:tc>
        <w:tc>
          <w:tcPr>
            <w:tcW w:w="7904" w:type="dxa"/>
            <w:tcBorders>
              <w:top w:val="single" w:sz="4" w:space="0" w:color="auto"/>
              <w:left w:val="single" w:sz="4" w:space="0" w:color="auto"/>
              <w:right w:val="single" w:sz="4" w:space="0" w:color="auto"/>
            </w:tcBorders>
            <w:shd w:val="clear" w:color="auto" w:fill="FFFFFF"/>
            <w:vAlign w:val="center"/>
          </w:tcPr>
          <w:p w14:paraId="25487344" w14:textId="77777777" w:rsidR="0064324F" w:rsidRPr="006766CF" w:rsidRDefault="0064324F" w:rsidP="00226F6B">
            <w:pPr>
              <w:pStyle w:val="Other0"/>
              <w:spacing w:after="120" w:line="240" w:lineRule="auto"/>
              <w:ind w:firstLine="43"/>
              <w:rPr>
                <w:rFonts w:ascii="Sylfaen" w:hAnsi="Sylfaen" w:cs="Sylfaen"/>
                <w:sz w:val="20"/>
                <w:szCs w:val="20"/>
              </w:rPr>
            </w:pPr>
            <w:r w:rsidRPr="006766CF">
              <w:rPr>
                <w:rFonts w:ascii="Sylfaen" w:hAnsi="Sylfaen"/>
                <w:sz w:val="20"/>
                <w:szCs w:val="20"/>
              </w:rPr>
              <w:t>եթե «Ժամանակահատված» (ccdo:PeriodDetails) վավերապայմանը չի լրացվել, ապա պետք է լրացվի հետ</w:t>
            </w:r>
            <w:r w:rsidR="00654716" w:rsidRPr="006766CF">
              <w:rPr>
                <w:rFonts w:ascii="Sylfaen" w:hAnsi="Sylfaen"/>
                <w:sz w:val="20"/>
                <w:szCs w:val="20"/>
              </w:rPr>
              <w:t>եւ</w:t>
            </w:r>
            <w:r w:rsidRPr="006766CF">
              <w:rPr>
                <w:rFonts w:ascii="Sylfaen" w:hAnsi="Sylfaen"/>
                <w:sz w:val="20"/>
                <w:szCs w:val="20"/>
              </w:rPr>
              <w:t>յալ վավերապայմաններից մեկը՝</w:t>
            </w:r>
          </w:p>
        </w:tc>
      </w:tr>
      <w:tr w:rsidR="004574C1" w:rsidRPr="006766CF" w14:paraId="277E6660" w14:textId="77777777" w:rsidTr="004574C1">
        <w:tc>
          <w:tcPr>
            <w:tcW w:w="1658" w:type="dxa"/>
            <w:tcBorders>
              <w:left w:val="single" w:sz="4" w:space="0" w:color="auto"/>
              <w:right w:val="single" w:sz="4" w:space="0" w:color="auto"/>
            </w:tcBorders>
            <w:shd w:val="clear" w:color="auto" w:fill="FFFFFF"/>
          </w:tcPr>
          <w:p w14:paraId="69F43F23" w14:textId="77777777" w:rsidR="004574C1" w:rsidRPr="006766CF" w:rsidRDefault="004574C1" w:rsidP="006766CF">
            <w:pPr>
              <w:pStyle w:val="Other0"/>
              <w:spacing w:after="120" w:line="240" w:lineRule="auto"/>
              <w:ind w:firstLine="0"/>
              <w:jc w:val="center"/>
              <w:rPr>
                <w:rFonts w:ascii="Sylfaen" w:hAnsi="Sylfaen"/>
                <w:sz w:val="20"/>
                <w:szCs w:val="20"/>
              </w:rPr>
            </w:pPr>
          </w:p>
        </w:tc>
        <w:tc>
          <w:tcPr>
            <w:tcW w:w="7904" w:type="dxa"/>
            <w:tcBorders>
              <w:left w:val="single" w:sz="4" w:space="0" w:color="auto"/>
              <w:right w:val="single" w:sz="4" w:space="0" w:color="auto"/>
            </w:tcBorders>
            <w:shd w:val="clear" w:color="auto" w:fill="FFFFFF"/>
            <w:vAlign w:val="center"/>
          </w:tcPr>
          <w:p w14:paraId="5A270F2F" w14:textId="77777777" w:rsidR="004574C1" w:rsidRPr="006766CF" w:rsidRDefault="004574C1" w:rsidP="004574C1">
            <w:pPr>
              <w:pStyle w:val="Other0"/>
              <w:spacing w:after="120" w:line="240" w:lineRule="auto"/>
              <w:ind w:left="540" w:hanging="7"/>
              <w:rPr>
                <w:rFonts w:ascii="Sylfaen" w:hAnsi="Sylfaen"/>
                <w:sz w:val="20"/>
                <w:szCs w:val="20"/>
              </w:rPr>
            </w:pPr>
            <w:r w:rsidRPr="006766CF">
              <w:rPr>
                <w:rFonts w:ascii="Sylfaen" w:hAnsi="Sylfaen"/>
                <w:sz w:val="20"/>
                <w:szCs w:val="20"/>
              </w:rPr>
              <w:t>«Տրանսպորտային միջոցի մաքսային հայտարարագրի գրանցման համարը» (cacdo:DTMDocDetails)</w:t>
            </w:r>
          </w:p>
        </w:tc>
      </w:tr>
      <w:tr w:rsidR="004574C1" w:rsidRPr="006766CF" w14:paraId="3ABA3A4E" w14:textId="77777777" w:rsidTr="004574C1">
        <w:tc>
          <w:tcPr>
            <w:tcW w:w="1658" w:type="dxa"/>
            <w:tcBorders>
              <w:left w:val="single" w:sz="4" w:space="0" w:color="auto"/>
              <w:right w:val="single" w:sz="4" w:space="0" w:color="auto"/>
            </w:tcBorders>
            <w:shd w:val="clear" w:color="auto" w:fill="FFFFFF"/>
          </w:tcPr>
          <w:p w14:paraId="372A44B8" w14:textId="77777777" w:rsidR="004574C1" w:rsidRPr="006766CF" w:rsidRDefault="004574C1" w:rsidP="006766CF">
            <w:pPr>
              <w:pStyle w:val="Other0"/>
              <w:spacing w:after="120" w:line="240" w:lineRule="auto"/>
              <w:ind w:firstLine="0"/>
              <w:jc w:val="center"/>
              <w:rPr>
                <w:rFonts w:ascii="Sylfaen" w:hAnsi="Sylfaen"/>
                <w:sz w:val="20"/>
                <w:szCs w:val="20"/>
              </w:rPr>
            </w:pPr>
          </w:p>
        </w:tc>
        <w:tc>
          <w:tcPr>
            <w:tcW w:w="7904" w:type="dxa"/>
            <w:tcBorders>
              <w:left w:val="single" w:sz="4" w:space="0" w:color="auto"/>
              <w:right w:val="single" w:sz="4" w:space="0" w:color="auto"/>
            </w:tcBorders>
            <w:shd w:val="clear" w:color="auto" w:fill="FFFFFF"/>
            <w:vAlign w:val="center"/>
          </w:tcPr>
          <w:p w14:paraId="6B9B2A7F" w14:textId="77777777" w:rsidR="004574C1" w:rsidRPr="006766CF" w:rsidRDefault="004574C1" w:rsidP="004574C1">
            <w:pPr>
              <w:pStyle w:val="Other0"/>
              <w:spacing w:after="120" w:line="240" w:lineRule="auto"/>
              <w:ind w:left="540" w:hanging="7"/>
              <w:rPr>
                <w:rFonts w:ascii="Sylfaen" w:hAnsi="Sylfaen"/>
                <w:sz w:val="20"/>
                <w:szCs w:val="20"/>
              </w:rPr>
            </w:pPr>
            <w:r w:rsidRPr="006766CF">
              <w:rPr>
                <w:rFonts w:ascii="Sylfaen" w:hAnsi="Sylfaen"/>
                <w:sz w:val="20"/>
                <w:szCs w:val="20"/>
              </w:rPr>
              <w:t>«Ուղեւորային հայտարարագրի գրանցման համարը»</w:t>
            </w:r>
            <w:r>
              <w:rPr>
                <w:rFonts w:ascii="Sylfaen" w:hAnsi="Sylfaen"/>
                <w:sz w:val="20"/>
                <w:szCs w:val="20"/>
              </w:rPr>
              <w:t xml:space="preserve"> </w:t>
            </w:r>
            <w:r w:rsidRPr="006766CF">
              <w:rPr>
                <w:rFonts w:ascii="Sylfaen" w:hAnsi="Sylfaen"/>
                <w:sz w:val="20"/>
                <w:szCs w:val="20"/>
              </w:rPr>
              <w:t>(cacdo:PassengerDeclarationDetails)</w:t>
            </w:r>
          </w:p>
        </w:tc>
      </w:tr>
      <w:tr w:rsidR="004574C1" w:rsidRPr="006766CF" w14:paraId="0C1505CD" w14:textId="77777777" w:rsidTr="004574C1">
        <w:tc>
          <w:tcPr>
            <w:tcW w:w="1658" w:type="dxa"/>
            <w:tcBorders>
              <w:left w:val="single" w:sz="4" w:space="0" w:color="auto"/>
              <w:right w:val="single" w:sz="4" w:space="0" w:color="auto"/>
            </w:tcBorders>
            <w:shd w:val="clear" w:color="auto" w:fill="FFFFFF"/>
          </w:tcPr>
          <w:p w14:paraId="155B9908" w14:textId="77777777" w:rsidR="004574C1" w:rsidRPr="006766CF" w:rsidRDefault="004574C1" w:rsidP="006766CF">
            <w:pPr>
              <w:pStyle w:val="Other0"/>
              <w:spacing w:after="120" w:line="240" w:lineRule="auto"/>
              <w:ind w:firstLine="0"/>
              <w:jc w:val="center"/>
              <w:rPr>
                <w:rFonts w:ascii="Sylfaen" w:hAnsi="Sylfaen"/>
                <w:sz w:val="20"/>
                <w:szCs w:val="20"/>
              </w:rPr>
            </w:pPr>
          </w:p>
        </w:tc>
        <w:tc>
          <w:tcPr>
            <w:tcW w:w="7904" w:type="dxa"/>
            <w:tcBorders>
              <w:left w:val="single" w:sz="4" w:space="0" w:color="auto"/>
              <w:right w:val="single" w:sz="4" w:space="0" w:color="auto"/>
            </w:tcBorders>
            <w:shd w:val="clear" w:color="auto" w:fill="FFFFFF"/>
            <w:vAlign w:val="center"/>
          </w:tcPr>
          <w:p w14:paraId="760A8173" w14:textId="77777777" w:rsidR="004574C1" w:rsidRPr="006766CF" w:rsidRDefault="004574C1" w:rsidP="004574C1">
            <w:pPr>
              <w:pStyle w:val="Other0"/>
              <w:spacing w:after="120" w:line="240" w:lineRule="auto"/>
              <w:ind w:left="540" w:hanging="7"/>
              <w:rPr>
                <w:rFonts w:ascii="Sylfaen" w:hAnsi="Sylfaen"/>
                <w:sz w:val="20"/>
                <w:szCs w:val="20"/>
              </w:rPr>
            </w:pPr>
            <w:r w:rsidRPr="006766CF">
              <w:rPr>
                <w:rFonts w:ascii="Sylfaen" w:hAnsi="Sylfaen"/>
                <w:sz w:val="20"/>
                <w:szCs w:val="20"/>
              </w:rPr>
              <w:t>«Ժամանակավոր ներմուծման մաքսային գործառնության գրանցման համարը»</w:t>
            </w:r>
            <w:r>
              <w:rPr>
                <w:rFonts w:ascii="Sylfaen" w:hAnsi="Sylfaen"/>
                <w:sz w:val="20"/>
                <w:szCs w:val="20"/>
              </w:rPr>
              <w:t xml:space="preserve"> </w:t>
            </w:r>
            <w:r w:rsidRPr="006766CF">
              <w:rPr>
                <w:rFonts w:ascii="Sylfaen" w:hAnsi="Sylfaen"/>
                <w:sz w:val="20"/>
                <w:szCs w:val="20"/>
              </w:rPr>
              <w:t>(cacdo: RegistrationOperationDetails)</w:t>
            </w:r>
          </w:p>
        </w:tc>
      </w:tr>
      <w:tr w:rsidR="004574C1" w:rsidRPr="006766CF" w14:paraId="0AF2067D" w14:textId="77777777" w:rsidTr="004574C1">
        <w:tc>
          <w:tcPr>
            <w:tcW w:w="1658" w:type="dxa"/>
            <w:tcBorders>
              <w:left w:val="single" w:sz="4" w:space="0" w:color="auto"/>
              <w:bottom w:val="single" w:sz="4" w:space="0" w:color="auto"/>
              <w:right w:val="single" w:sz="4" w:space="0" w:color="auto"/>
            </w:tcBorders>
            <w:shd w:val="clear" w:color="auto" w:fill="FFFFFF"/>
          </w:tcPr>
          <w:p w14:paraId="1D8C480A" w14:textId="77777777" w:rsidR="004574C1" w:rsidRPr="006766CF" w:rsidRDefault="004574C1" w:rsidP="006766CF">
            <w:pPr>
              <w:pStyle w:val="Other0"/>
              <w:spacing w:after="120" w:line="240" w:lineRule="auto"/>
              <w:ind w:firstLine="0"/>
              <w:jc w:val="center"/>
              <w:rPr>
                <w:rFonts w:ascii="Sylfaen" w:hAnsi="Sylfaen"/>
                <w:sz w:val="20"/>
                <w:szCs w:val="20"/>
              </w:rPr>
            </w:pPr>
          </w:p>
        </w:tc>
        <w:tc>
          <w:tcPr>
            <w:tcW w:w="7904" w:type="dxa"/>
            <w:tcBorders>
              <w:left w:val="single" w:sz="4" w:space="0" w:color="auto"/>
              <w:bottom w:val="single" w:sz="4" w:space="0" w:color="auto"/>
              <w:right w:val="single" w:sz="4" w:space="0" w:color="auto"/>
            </w:tcBorders>
            <w:shd w:val="clear" w:color="auto" w:fill="FFFFFF"/>
            <w:vAlign w:val="center"/>
          </w:tcPr>
          <w:p w14:paraId="29B474D0" w14:textId="77777777" w:rsidR="004574C1" w:rsidRPr="006766CF" w:rsidRDefault="004574C1" w:rsidP="004574C1">
            <w:pPr>
              <w:pStyle w:val="Other0"/>
              <w:spacing w:after="120" w:line="240" w:lineRule="auto"/>
              <w:ind w:left="540" w:hanging="7"/>
              <w:rPr>
                <w:rFonts w:ascii="Sylfaen" w:hAnsi="Sylfaen"/>
                <w:sz w:val="20"/>
                <w:szCs w:val="20"/>
              </w:rPr>
            </w:pPr>
            <w:r w:rsidRPr="006766CF">
              <w:rPr>
                <w:rFonts w:ascii="Sylfaen" w:hAnsi="Sylfaen"/>
                <w:sz w:val="20"/>
                <w:szCs w:val="20"/>
              </w:rPr>
              <w:t>«Ապրանքի բացթողման համարը»</w:t>
            </w:r>
            <w:r>
              <w:rPr>
                <w:rFonts w:ascii="Sylfaen" w:hAnsi="Sylfaen"/>
                <w:sz w:val="20"/>
                <w:szCs w:val="20"/>
              </w:rPr>
              <w:t xml:space="preserve"> </w:t>
            </w:r>
            <w:r w:rsidRPr="006766CF">
              <w:rPr>
                <w:rFonts w:ascii="Sylfaen" w:hAnsi="Sylfaen"/>
                <w:sz w:val="20"/>
                <w:szCs w:val="20"/>
              </w:rPr>
              <w:t>(cacdo:GoodsReleaseIdDetails)</w:t>
            </w:r>
          </w:p>
        </w:tc>
      </w:tr>
      <w:tr w:rsidR="004574C1" w:rsidRPr="006766CF" w14:paraId="303B8420" w14:textId="77777777" w:rsidTr="004574C1">
        <w:tc>
          <w:tcPr>
            <w:tcW w:w="1658" w:type="dxa"/>
            <w:tcBorders>
              <w:top w:val="single" w:sz="4" w:space="0" w:color="auto"/>
              <w:left w:val="single" w:sz="4" w:space="0" w:color="auto"/>
            </w:tcBorders>
            <w:shd w:val="clear" w:color="auto" w:fill="FFFFFF"/>
          </w:tcPr>
          <w:p w14:paraId="01EFA25C" w14:textId="77777777" w:rsidR="004574C1" w:rsidRPr="006766CF" w:rsidRDefault="004574C1" w:rsidP="006766CF">
            <w:pPr>
              <w:pStyle w:val="Other0"/>
              <w:spacing w:after="120" w:line="240" w:lineRule="auto"/>
              <w:ind w:firstLine="0"/>
              <w:jc w:val="center"/>
              <w:rPr>
                <w:rFonts w:ascii="Sylfaen" w:hAnsi="Sylfaen"/>
                <w:sz w:val="20"/>
                <w:szCs w:val="20"/>
              </w:rPr>
            </w:pPr>
          </w:p>
        </w:tc>
        <w:tc>
          <w:tcPr>
            <w:tcW w:w="7904" w:type="dxa"/>
            <w:tcBorders>
              <w:top w:val="single" w:sz="4" w:space="0" w:color="auto"/>
              <w:left w:val="single" w:sz="4" w:space="0" w:color="auto"/>
              <w:right w:val="single" w:sz="4" w:space="0" w:color="auto"/>
            </w:tcBorders>
            <w:shd w:val="clear" w:color="auto" w:fill="FFFFFF"/>
            <w:vAlign w:val="center"/>
          </w:tcPr>
          <w:p w14:paraId="613458B2" w14:textId="77777777" w:rsidR="004574C1" w:rsidRPr="006766CF" w:rsidRDefault="004574C1" w:rsidP="004574C1">
            <w:pPr>
              <w:pStyle w:val="Other0"/>
              <w:spacing w:after="120" w:line="240" w:lineRule="auto"/>
              <w:ind w:firstLine="0"/>
              <w:rPr>
                <w:rFonts w:ascii="Sylfaen" w:hAnsi="Sylfaen"/>
                <w:sz w:val="20"/>
                <w:szCs w:val="20"/>
              </w:rPr>
            </w:pPr>
            <w:r w:rsidRPr="006766CF">
              <w:rPr>
                <w:rFonts w:ascii="Sylfaen" w:hAnsi="Sylfaen"/>
                <w:sz w:val="20"/>
                <w:szCs w:val="20"/>
              </w:rPr>
              <w:t>«Ժամանակավոր ներմուծվող (արտահանվող) տրանսպորտային միջոցների գրանցման համարների մասին տեղեկությունները»</w:t>
            </w:r>
            <w:r>
              <w:rPr>
                <w:rFonts w:ascii="Sylfaen" w:hAnsi="Sylfaen"/>
                <w:sz w:val="20"/>
                <w:szCs w:val="20"/>
              </w:rPr>
              <w:t xml:space="preserve"> </w:t>
            </w:r>
            <w:r w:rsidRPr="006766CF">
              <w:rPr>
                <w:rFonts w:ascii="Sylfaen" w:hAnsi="Sylfaen"/>
                <w:sz w:val="20"/>
                <w:szCs w:val="20"/>
              </w:rPr>
              <w:t>(cacdo:TITransportDetails)</w:t>
            </w:r>
          </w:p>
        </w:tc>
      </w:tr>
      <w:tr w:rsidR="0064324F" w:rsidRPr="006766CF" w14:paraId="484AF7D6" w14:textId="77777777" w:rsidTr="004574C1">
        <w:tc>
          <w:tcPr>
            <w:tcW w:w="1658" w:type="dxa"/>
            <w:tcBorders>
              <w:top w:val="single" w:sz="4" w:space="0" w:color="auto"/>
              <w:left w:val="single" w:sz="4" w:space="0" w:color="auto"/>
            </w:tcBorders>
            <w:shd w:val="clear" w:color="auto" w:fill="FFFFFF"/>
          </w:tcPr>
          <w:p w14:paraId="764899D6"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2</w:t>
            </w:r>
          </w:p>
        </w:tc>
        <w:tc>
          <w:tcPr>
            <w:tcW w:w="7904" w:type="dxa"/>
            <w:tcBorders>
              <w:top w:val="single" w:sz="4" w:space="0" w:color="auto"/>
              <w:left w:val="single" w:sz="4" w:space="0" w:color="auto"/>
              <w:right w:val="single" w:sz="4" w:space="0" w:color="auto"/>
            </w:tcBorders>
            <w:shd w:val="clear" w:color="auto" w:fill="FFFFFF"/>
            <w:vAlign w:val="center"/>
          </w:tcPr>
          <w:p w14:paraId="5A429B41"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«Ժամանակահատված» (ccdo:PeriodDetails) վավերապայմանը լրացնելիս «Տրանսպորտային միջոցի մաքսային հայտարարագրի գրանցման համարը» (cacdo:DTMDocDetails) վավերապայմանը չի լրացվում</w:t>
            </w:r>
          </w:p>
        </w:tc>
      </w:tr>
      <w:tr w:rsidR="0064324F" w:rsidRPr="006766CF" w14:paraId="22730AFC" w14:textId="77777777" w:rsidTr="004574C1">
        <w:tc>
          <w:tcPr>
            <w:tcW w:w="1658" w:type="dxa"/>
            <w:tcBorders>
              <w:top w:val="single" w:sz="4" w:space="0" w:color="auto"/>
              <w:left w:val="single" w:sz="4" w:space="0" w:color="auto"/>
            </w:tcBorders>
            <w:shd w:val="clear" w:color="auto" w:fill="FFFFFF"/>
          </w:tcPr>
          <w:p w14:paraId="7F12A3CE"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3</w:t>
            </w:r>
          </w:p>
        </w:tc>
        <w:tc>
          <w:tcPr>
            <w:tcW w:w="7904" w:type="dxa"/>
            <w:tcBorders>
              <w:top w:val="single" w:sz="4" w:space="0" w:color="auto"/>
              <w:left w:val="single" w:sz="4" w:space="0" w:color="auto"/>
              <w:right w:val="single" w:sz="4" w:space="0" w:color="auto"/>
            </w:tcBorders>
            <w:shd w:val="clear" w:color="auto" w:fill="FFFFFF"/>
            <w:vAlign w:val="center"/>
          </w:tcPr>
          <w:p w14:paraId="09231897"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«Ժամանակահատված» (ccdo:PeriodDetails) վավերապայմանը լրացնելիս «Ող</w:t>
            </w:r>
            <w:r w:rsidR="00654716" w:rsidRPr="006766CF">
              <w:rPr>
                <w:rFonts w:ascii="Sylfaen" w:hAnsi="Sylfaen"/>
                <w:sz w:val="20"/>
                <w:szCs w:val="20"/>
              </w:rPr>
              <w:t>եւ</w:t>
            </w:r>
            <w:r w:rsidRPr="006766CF">
              <w:rPr>
                <w:rFonts w:ascii="Sylfaen" w:hAnsi="Sylfaen"/>
                <w:sz w:val="20"/>
                <w:szCs w:val="20"/>
              </w:rPr>
              <w:t>որային հայտարարագրի գրանցման համարը» (cacdo:PassengerDeclarationDetails) վավերապայմանը չի լրացվում</w:t>
            </w:r>
          </w:p>
        </w:tc>
      </w:tr>
      <w:tr w:rsidR="0064324F" w:rsidRPr="006766CF" w14:paraId="4EC03D9C" w14:textId="77777777" w:rsidTr="004574C1">
        <w:tc>
          <w:tcPr>
            <w:tcW w:w="1658" w:type="dxa"/>
            <w:tcBorders>
              <w:top w:val="single" w:sz="4" w:space="0" w:color="auto"/>
              <w:left w:val="single" w:sz="4" w:space="0" w:color="auto"/>
            </w:tcBorders>
            <w:shd w:val="clear" w:color="auto" w:fill="FFFFFF"/>
          </w:tcPr>
          <w:p w14:paraId="32792CE1"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4</w:t>
            </w:r>
          </w:p>
        </w:tc>
        <w:tc>
          <w:tcPr>
            <w:tcW w:w="7904" w:type="dxa"/>
            <w:tcBorders>
              <w:top w:val="single" w:sz="4" w:space="0" w:color="auto"/>
              <w:left w:val="single" w:sz="4" w:space="0" w:color="auto"/>
              <w:right w:val="single" w:sz="4" w:space="0" w:color="auto"/>
            </w:tcBorders>
            <w:shd w:val="clear" w:color="auto" w:fill="FFFFFF"/>
            <w:vAlign w:val="center"/>
          </w:tcPr>
          <w:p w14:paraId="6DBB8A94"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«Ժամանակահատված» (ccdo:PeriodDetails) վավերապայմանը լրացնելիս «Ժամանակավոր ներմուծման մաքսային գործառնության գրանցման համարը» (cacdo:RegistrationOperationDetails) վավերապայմանը չի լրացվում</w:t>
            </w:r>
          </w:p>
        </w:tc>
      </w:tr>
      <w:tr w:rsidR="0064324F" w:rsidRPr="006766CF" w14:paraId="5C549D8C" w14:textId="77777777" w:rsidTr="004574C1">
        <w:tc>
          <w:tcPr>
            <w:tcW w:w="1658" w:type="dxa"/>
            <w:tcBorders>
              <w:top w:val="single" w:sz="4" w:space="0" w:color="auto"/>
              <w:left w:val="single" w:sz="4" w:space="0" w:color="auto"/>
            </w:tcBorders>
            <w:shd w:val="clear" w:color="auto" w:fill="FFFFFF"/>
          </w:tcPr>
          <w:p w14:paraId="40086E9A"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5</w:t>
            </w:r>
          </w:p>
        </w:tc>
        <w:tc>
          <w:tcPr>
            <w:tcW w:w="7904" w:type="dxa"/>
            <w:tcBorders>
              <w:top w:val="single" w:sz="4" w:space="0" w:color="auto"/>
              <w:left w:val="single" w:sz="4" w:space="0" w:color="auto"/>
              <w:right w:val="single" w:sz="4" w:space="0" w:color="auto"/>
            </w:tcBorders>
            <w:shd w:val="clear" w:color="auto" w:fill="FFFFFF"/>
            <w:vAlign w:val="center"/>
          </w:tcPr>
          <w:p w14:paraId="1E87D720"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«Ժամանակահատված» (ccdo:PeriodDetails) վավերապայմանը լրացնելիս «Ապրանքների բացթողման համարը» (cacdo:GoodsReleaseIdDetails) վավերապայմանը չի լրացվում</w:t>
            </w:r>
          </w:p>
        </w:tc>
      </w:tr>
      <w:tr w:rsidR="0064324F" w:rsidRPr="006766CF" w14:paraId="0F5CF770" w14:textId="77777777" w:rsidTr="004574C1">
        <w:tc>
          <w:tcPr>
            <w:tcW w:w="1658" w:type="dxa"/>
            <w:tcBorders>
              <w:top w:val="single" w:sz="4" w:space="0" w:color="auto"/>
              <w:left w:val="single" w:sz="4" w:space="0" w:color="auto"/>
              <w:bottom w:val="single" w:sz="4" w:space="0" w:color="auto"/>
            </w:tcBorders>
            <w:shd w:val="clear" w:color="auto" w:fill="FFFFFF"/>
          </w:tcPr>
          <w:p w14:paraId="352CE32B" w14:textId="77777777" w:rsidR="0064324F" w:rsidRPr="006766CF" w:rsidRDefault="0064324F" w:rsidP="006766CF">
            <w:pPr>
              <w:pStyle w:val="Other0"/>
              <w:spacing w:after="120" w:line="240" w:lineRule="auto"/>
              <w:ind w:firstLine="0"/>
              <w:jc w:val="center"/>
              <w:rPr>
                <w:rFonts w:ascii="Sylfaen" w:hAnsi="Sylfaen" w:cs="Sylfaen"/>
                <w:sz w:val="20"/>
                <w:szCs w:val="20"/>
              </w:rPr>
            </w:pPr>
            <w:r w:rsidRPr="006766CF">
              <w:rPr>
                <w:rFonts w:ascii="Sylfaen" w:hAnsi="Sylfaen"/>
                <w:sz w:val="20"/>
                <w:szCs w:val="20"/>
              </w:rPr>
              <w:t>6</w:t>
            </w:r>
          </w:p>
        </w:tc>
        <w:tc>
          <w:tcPr>
            <w:tcW w:w="7904" w:type="dxa"/>
            <w:tcBorders>
              <w:top w:val="single" w:sz="4" w:space="0" w:color="auto"/>
              <w:left w:val="single" w:sz="4" w:space="0" w:color="auto"/>
              <w:bottom w:val="single" w:sz="4" w:space="0" w:color="auto"/>
              <w:right w:val="single" w:sz="4" w:space="0" w:color="auto"/>
            </w:tcBorders>
            <w:shd w:val="clear" w:color="auto" w:fill="FFFFFF"/>
            <w:vAlign w:val="center"/>
          </w:tcPr>
          <w:p w14:paraId="1613C443" w14:textId="77777777" w:rsidR="0064324F" w:rsidRPr="006766CF" w:rsidRDefault="0064324F" w:rsidP="004574C1">
            <w:pPr>
              <w:pStyle w:val="Other0"/>
              <w:spacing w:after="120" w:line="240" w:lineRule="auto"/>
              <w:ind w:firstLine="0"/>
              <w:rPr>
                <w:rFonts w:ascii="Sylfaen" w:hAnsi="Sylfaen" w:cs="Sylfaen"/>
                <w:sz w:val="20"/>
                <w:szCs w:val="20"/>
              </w:rPr>
            </w:pPr>
            <w:r w:rsidRPr="006766CF">
              <w:rPr>
                <w:rFonts w:ascii="Sylfaen" w:hAnsi="Sylfaen"/>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654716" w:rsidRPr="006766CF">
              <w:rPr>
                <w:rFonts w:ascii="Sylfaen" w:hAnsi="Sylfaen"/>
                <w:sz w:val="20"/>
                <w:szCs w:val="20"/>
              </w:rPr>
              <w:t>եւ</w:t>
            </w:r>
            <w:r w:rsidRPr="006766CF">
              <w:rPr>
                <w:rFonts w:ascii="Sylfaen" w:hAnsi="Sylfaen"/>
                <w:sz w:val="20"/>
                <w:szCs w:val="20"/>
              </w:rPr>
              <w:t>ավորվող արժեքը</w:t>
            </w:r>
          </w:p>
        </w:tc>
      </w:tr>
      <w:tr w:rsidR="0064324F" w:rsidRPr="006766CF" w14:paraId="5287BBE4" w14:textId="77777777" w:rsidTr="004574C1">
        <w:tblPrEx>
          <w:tblLook w:val="04A0" w:firstRow="1" w:lastRow="0" w:firstColumn="1" w:lastColumn="0" w:noHBand="0" w:noVBand="1"/>
        </w:tblPrEx>
        <w:tc>
          <w:tcPr>
            <w:tcW w:w="1658" w:type="dxa"/>
            <w:tcBorders>
              <w:top w:val="single" w:sz="4" w:space="0" w:color="auto"/>
              <w:left w:val="single" w:sz="4" w:space="0" w:color="auto"/>
            </w:tcBorders>
            <w:shd w:val="clear" w:color="auto" w:fill="FFFFFF"/>
          </w:tcPr>
          <w:p w14:paraId="7C8D46E5"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7</w:t>
            </w:r>
          </w:p>
        </w:tc>
        <w:tc>
          <w:tcPr>
            <w:tcW w:w="7904" w:type="dxa"/>
            <w:tcBorders>
              <w:top w:val="single" w:sz="4" w:space="0" w:color="auto"/>
              <w:left w:val="single" w:sz="4" w:space="0" w:color="auto"/>
              <w:right w:val="single" w:sz="4" w:space="0" w:color="auto"/>
            </w:tcBorders>
            <w:shd w:val="clear" w:color="auto" w:fill="FFFFFF"/>
            <w:vAlign w:val="center"/>
          </w:tcPr>
          <w:p w14:paraId="52E5BCC5" w14:textId="77777777" w:rsidR="0064324F" w:rsidRPr="006766CF" w:rsidRDefault="0064324F" w:rsidP="004574C1">
            <w:pPr>
              <w:pStyle w:val="Bodytext20"/>
              <w:spacing w:after="120" w:line="240" w:lineRule="auto"/>
              <w:jc w:val="left"/>
              <w:rPr>
                <w:rFonts w:ascii="Sylfaen" w:hAnsi="Sylfaen"/>
                <w:sz w:val="20"/>
                <w:szCs w:val="20"/>
              </w:rPr>
            </w:pPr>
            <w:r w:rsidRPr="006766CF">
              <w:rPr>
                <w:rStyle w:val="Bodytext2105pt"/>
                <w:sz w:val="20"/>
                <w:szCs w:val="20"/>
              </w:rPr>
              <w:t xml:space="preserve">«Ժամանակավորապես ներմուծվող (արտահանվող) տրանսպորտային միջոցների գրանցման համարների մասին տեղեկությունները» (cacdo:TITransportDetails) վավերապայմանը լրացնելիս «Տրանսպորտային միջոցի նույնականացման </w:t>
            </w:r>
            <w:r w:rsidR="00654716" w:rsidRPr="006766CF">
              <w:rPr>
                <w:rStyle w:val="Bodytext2105pt"/>
                <w:sz w:val="20"/>
                <w:szCs w:val="20"/>
              </w:rPr>
              <w:t>եւ</w:t>
            </w:r>
            <w:r w:rsidRPr="006766CF">
              <w:rPr>
                <w:rStyle w:val="Bodytext2105pt"/>
                <w:sz w:val="20"/>
                <w:szCs w:val="20"/>
              </w:rPr>
              <w:t xml:space="preserve"> գրանցման համարները» (cacdo:TransportMeansIdDetails) վավերապայմանի կազմում պետք է լրացվի հետ</w:t>
            </w:r>
            <w:r w:rsidR="00654716" w:rsidRPr="006766CF">
              <w:rPr>
                <w:rStyle w:val="Bodytext2105pt"/>
                <w:sz w:val="20"/>
                <w:szCs w:val="20"/>
              </w:rPr>
              <w:t>եւ</w:t>
            </w:r>
            <w:r w:rsidRPr="006766CF">
              <w:rPr>
                <w:rStyle w:val="Bodytext2105pt"/>
                <w:sz w:val="20"/>
                <w:szCs w:val="20"/>
              </w:rPr>
              <w:t>յալ վավերապայմաններից մեկը կամ մի քանիսը՝</w:t>
            </w:r>
          </w:p>
        </w:tc>
      </w:tr>
      <w:tr w:rsidR="004574C1" w:rsidRPr="006766CF" w14:paraId="6D09C13D" w14:textId="77777777" w:rsidTr="004574C1">
        <w:tblPrEx>
          <w:tblLook w:val="04A0" w:firstRow="1" w:lastRow="0" w:firstColumn="1" w:lastColumn="0" w:noHBand="0" w:noVBand="1"/>
        </w:tblPrEx>
        <w:tc>
          <w:tcPr>
            <w:tcW w:w="1658" w:type="dxa"/>
            <w:tcBorders>
              <w:left w:val="single" w:sz="4" w:space="0" w:color="auto"/>
              <w:right w:val="single" w:sz="4" w:space="0" w:color="auto"/>
            </w:tcBorders>
            <w:shd w:val="clear" w:color="auto" w:fill="FFFFFF"/>
          </w:tcPr>
          <w:p w14:paraId="3C3FEA01" w14:textId="77777777" w:rsidR="004574C1" w:rsidRPr="006766CF" w:rsidRDefault="004574C1" w:rsidP="006766CF">
            <w:pPr>
              <w:pStyle w:val="Bodytext20"/>
              <w:spacing w:after="120" w:line="240" w:lineRule="auto"/>
              <w:rPr>
                <w:rStyle w:val="Bodytext2105pt"/>
                <w:sz w:val="20"/>
                <w:szCs w:val="20"/>
              </w:rPr>
            </w:pPr>
          </w:p>
        </w:tc>
        <w:tc>
          <w:tcPr>
            <w:tcW w:w="7904" w:type="dxa"/>
            <w:tcBorders>
              <w:left w:val="single" w:sz="4" w:space="0" w:color="auto"/>
              <w:right w:val="single" w:sz="4" w:space="0" w:color="auto"/>
            </w:tcBorders>
            <w:shd w:val="clear" w:color="auto" w:fill="FFFFFF"/>
            <w:vAlign w:val="center"/>
          </w:tcPr>
          <w:p w14:paraId="7B00E979" w14:textId="77777777" w:rsidR="004574C1" w:rsidRPr="006766CF" w:rsidRDefault="004574C1" w:rsidP="004574C1">
            <w:pPr>
              <w:pStyle w:val="Bodytext20"/>
              <w:spacing w:after="120" w:line="240" w:lineRule="auto"/>
              <w:ind w:left="469"/>
              <w:jc w:val="left"/>
              <w:rPr>
                <w:rStyle w:val="Bodytext2105pt"/>
                <w:sz w:val="20"/>
                <w:szCs w:val="20"/>
              </w:rPr>
            </w:pPr>
            <w:r w:rsidRPr="006766CF">
              <w:rPr>
                <w:rStyle w:val="Bodytext2105pt"/>
                <w:sz w:val="20"/>
                <w:szCs w:val="20"/>
              </w:rPr>
              <w:t>«Տրանսպորտային միջոցի գրանցման համարը»</w:t>
            </w:r>
            <w:r w:rsidRPr="004574C1">
              <w:rPr>
                <w:rStyle w:val="Bodytext2105pt"/>
                <w:sz w:val="20"/>
                <w:szCs w:val="20"/>
              </w:rPr>
              <w:t xml:space="preserve"> </w:t>
            </w:r>
            <w:r w:rsidRPr="006766CF">
              <w:rPr>
                <w:rStyle w:val="Bodytext2105pt"/>
                <w:sz w:val="20"/>
                <w:szCs w:val="20"/>
              </w:rPr>
              <w:t>(csdo:TransportMeansRegId)</w:t>
            </w:r>
          </w:p>
        </w:tc>
      </w:tr>
      <w:tr w:rsidR="004574C1" w:rsidRPr="006766CF" w14:paraId="29374741" w14:textId="77777777" w:rsidTr="004574C1">
        <w:tblPrEx>
          <w:tblLook w:val="04A0" w:firstRow="1" w:lastRow="0" w:firstColumn="1" w:lastColumn="0" w:noHBand="0" w:noVBand="1"/>
        </w:tblPrEx>
        <w:tc>
          <w:tcPr>
            <w:tcW w:w="1658" w:type="dxa"/>
            <w:tcBorders>
              <w:left w:val="single" w:sz="4" w:space="0" w:color="auto"/>
              <w:right w:val="single" w:sz="4" w:space="0" w:color="auto"/>
            </w:tcBorders>
            <w:shd w:val="clear" w:color="auto" w:fill="FFFFFF"/>
          </w:tcPr>
          <w:p w14:paraId="2A472BC9" w14:textId="77777777" w:rsidR="004574C1" w:rsidRPr="006766CF" w:rsidRDefault="004574C1" w:rsidP="006766CF">
            <w:pPr>
              <w:pStyle w:val="Bodytext20"/>
              <w:spacing w:after="120" w:line="240" w:lineRule="auto"/>
              <w:rPr>
                <w:rStyle w:val="Bodytext2105pt"/>
                <w:sz w:val="20"/>
                <w:szCs w:val="20"/>
              </w:rPr>
            </w:pPr>
          </w:p>
        </w:tc>
        <w:tc>
          <w:tcPr>
            <w:tcW w:w="7904" w:type="dxa"/>
            <w:tcBorders>
              <w:left w:val="single" w:sz="4" w:space="0" w:color="auto"/>
              <w:right w:val="single" w:sz="4" w:space="0" w:color="auto"/>
            </w:tcBorders>
            <w:shd w:val="clear" w:color="auto" w:fill="FFFFFF"/>
            <w:vAlign w:val="center"/>
          </w:tcPr>
          <w:p w14:paraId="076783C8" w14:textId="77777777" w:rsidR="004574C1" w:rsidRPr="004574C1" w:rsidRDefault="004574C1" w:rsidP="004574C1">
            <w:pPr>
              <w:pStyle w:val="Bodytext20"/>
              <w:spacing w:after="120" w:line="240" w:lineRule="auto"/>
              <w:ind w:left="469"/>
              <w:jc w:val="left"/>
              <w:rPr>
                <w:rStyle w:val="Bodytext2105pt"/>
                <w:sz w:val="20"/>
                <w:szCs w:val="20"/>
              </w:rPr>
            </w:pPr>
            <w:r w:rsidRPr="006766CF">
              <w:rPr>
                <w:rStyle w:val="Bodytext2105pt"/>
                <w:sz w:val="20"/>
                <w:szCs w:val="20"/>
              </w:rPr>
              <w:t>«Տրանսպորտային միջոցի նույնականացման համարը» (csdo:VehicleId)</w:t>
            </w:r>
            <w:r w:rsidRPr="004574C1">
              <w:rPr>
                <w:rStyle w:val="Bodytext2105pt"/>
                <w:sz w:val="20"/>
                <w:szCs w:val="20"/>
              </w:rPr>
              <w:t xml:space="preserve"> </w:t>
            </w:r>
          </w:p>
        </w:tc>
      </w:tr>
      <w:tr w:rsidR="004574C1" w:rsidRPr="006766CF" w14:paraId="731F566A" w14:textId="77777777" w:rsidTr="004574C1">
        <w:tblPrEx>
          <w:tblLook w:val="04A0" w:firstRow="1" w:lastRow="0" w:firstColumn="1" w:lastColumn="0" w:noHBand="0" w:noVBand="1"/>
        </w:tblPrEx>
        <w:tc>
          <w:tcPr>
            <w:tcW w:w="1658" w:type="dxa"/>
            <w:tcBorders>
              <w:left w:val="single" w:sz="4" w:space="0" w:color="auto"/>
              <w:right w:val="single" w:sz="4" w:space="0" w:color="auto"/>
            </w:tcBorders>
            <w:shd w:val="clear" w:color="auto" w:fill="FFFFFF"/>
          </w:tcPr>
          <w:p w14:paraId="48B559E9" w14:textId="77777777" w:rsidR="004574C1" w:rsidRPr="006766CF" w:rsidRDefault="004574C1" w:rsidP="006766CF">
            <w:pPr>
              <w:pStyle w:val="Bodytext20"/>
              <w:spacing w:after="120" w:line="240" w:lineRule="auto"/>
              <w:rPr>
                <w:rStyle w:val="Bodytext2105pt"/>
                <w:sz w:val="20"/>
                <w:szCs w:val="20"/>
              </w:rPr>
            </w:pPr>
          </w:p>
        </w:tc>
        <w:tc>
          <w:tcPr>
            <w:tcW w:w="7904" w:type="dxa"/>
            <w:tcBorders>
              <w:left w:val="single" w:sz="4" w:space="0" w:color="auto"/>
              <w:right w:val="single" w:sz="4" w:space="0" w:color="auto"/>
            </w:tcBorders>
            <w:shd w:val="clear" w:color="auto" w:fill="FFFFFF"/>
            <w:vAlign w:val="center"/>
          </w:tcPr>
          <w:p w14:paraId="70471C8E" w14:textId="77777777" w:rsidR="004574C1" w:rsidRPr="006766CF" w:rsidRDefault="004574C1" w:rsidP="004574C1">
            <w:pPr>
              <w:pStyle w:val="Bodytext20"/>
              <w:spacing w:after="120" w:line="240" w:lineRule="auto"/>
              <w:ind w:left="469"/>
              <w:jc w:val="left"/>
              <w:rPr>
                <w:rStyle w:val="Bodytext2105pt"/>
                <w:sz w:val="20"/>
                <w:szCs w:val="20"/>
              </w:rPr>
            </w:pPr>
            <w:r w:rsidRPr="006766CF">
              <w:rPr>
                <w:rStyle w:val="Bodytext2105pt"/>
                <w:sz w:val="20"/>
                <w:szCs w:val="20"/>
              </w:rPr>
              <w:t>«Տրանսպորտային միջոցի թափքի նույնականացման համարը» (csdo:VehicleBodyId)</w:t>
            </w:r>
          </w:p>
        </w:tc>
      </w:tr>
      <w:tr w:rsidR="004574C1" w:rsidRPr="006766CF" w14:paraId="712CC8D2" w14:textId="77777777" w:rsidTr="004574C1">
        <w:tblPrEx>
          <w:tblLook w:val="04A0" w:firstRow="1" w:lastRow="0" w:firstColumn="1" w:lastColumn="0" w:noHBand="0" w:noVBand="1"/>
        </w:tblPrEx>
        <w:tc>
          <w:tcPr>
            <w:tcW w:w="1658" w:type="dxa"/>
            <w:tcBorders>
              <w:left w:val="single" w:sz="4" w:space="0" w:color="auto"/>
              <w:bottom w:val="single" w:sz="4" w:space="0" w:color="auto"/>
              <w:right w:val="single" w:sz="4" w:space="0" w:color="auto"/>
            </w:tcBorders>
            <w:shd w:val="clear" w:color="auto" w:fill="FFFFFF"/>
          </w:tcPr>
          <w:p w14:paraId="144310D4" w14:textId="77777777" w:rsidR="004574C1" w:rsidRPr="006766CF" w:rsidRDefault="004574C1" w:rsidP="006766CF">
            <w:pPr>
              <w:pStyle w:val="Bodytext20"/>
              <w:spacing w:after="120" w:line="240" w:lineRule="auto"/>
              <w:rPr>
                <w:rStyle w:val="Bodytext2105pt"/>
                <w:sz w:val="20"/>
                <w:szCs w:val="20"/>
              </w:rPr>
            </w:pPr>
          </w:p>
        </w:tc>
        <w:tc>
          <w:tcPr>
            <w:tcW w:w="7904" w:type="dxa"/>
            <w:tcBorders>
              <w:left w:val="single" w:sz="4" w:space="0" w:color="auto"/>
              <w:bottom w:val="single" w:sz="4" w:space="0" w:color="auto"/>
              <w:right w:val="single" w:sz="4" w:space="0" w:color="auto"/>
            </w:tcBorders>
            <w:shd w:val="clear" w:color="auto" w:fill="FFFFFF"/>
            <w:vAlign w:val="center"/>
          </w:tcPr>
          <w:p w14:paraId="6BE95347" w14:textId="77777777" w:rsidR="004574C1" w:rsidRPr="006766CF" w:rsidRDefault="004574C1" w:rsidP="004574C1">
            <w:pPr>
              <w:pStyle w:val="Bodytext20"/>
              <w:spacing w:after="120" w:line="240" w:lineRule="auto"/>
              <w:ind w:left="469"/>
              <w:jc w:val="left"/>
              <w:rPr>
                <w:rStyle w:val="Bodytext2105pt"/>
                <w:sz w:val="20"/>
                <w:szCs w:val="20"/>
              </w:rPr>
            </w:pPr>
            <w:r w:rsidRPr="006766CF">
              <w:rPr>
                <w:rStyle w:val="Bodytext2105pt"/>
                <w:sz w:val="20"/>
                <w:szCs w:val="20"/>
              </w:rPr>
              <w:t>«Տրանսպորտային միջոցի հենասարքի (շրջանակի) նույնականացման համարը» (csdo:VehicleChassisId)</w:t>
            </w:r>
          </w:p>
        </w:tc>
      </w:tr>
      <w:tr w:rsidR="0064324F" w:rsidRPr="006766CF" w14:paraId="4BBC085A" w14:textId="77777777" w:rsidTr="004574C1">
        <w:tblPrEx>
          <w:tblLook w:val="04A0" w:firstRow="1" w:lastRow="0" w:firstColumn="1" w:lastColumn="0" w:noHBand="0" w:noVBand="1"/>
        </w:tblPrEx>
        <w:tc>
          <w:tcPr>
            <w:tcW w:w="1658" w:type="dxa"/>
            <w:tcBorders>
              <w:top w:val="single" w:sz="4" w:space="0" w:color="auto"/>
              <w:left w:val="single" w:sz="4" w:space="0" w:color="auto"/>
            </w:tcBorders>
            <w:shd w:val="clear" w:color="auto" w:fill="FFFFFF"/>
          </w:tcPr>
          <w:p w14:paraId="5E210E35"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8</w:t>
            </w:r>
          </w:p>
        </w:tc>
        <w:tc>
          <w:tcPr>
            <w:tcW w:w="7904" w:type="dxa"/>
            <w:tcBorders>
              <w:top w:val="single" w:sz="4" w:space="0" w:color="auto"/>
              <w:left w:val="single" w:sz="4" w:space="0" w:color="auto"/>
              <w:right w:val="single" w:sz="4" w:space="0" w:color="auto"/>
            </w:tcBorders>
            <w:shd w:val="clear" w:color="auto" w:fill="FFFFFF"/>
            <w:vAlign w:val="center"/>
          </w:tcPr>
          <w:p w14:paraId="352AF314" w14:textId="77777777" w:rsidR="0064324F" w:rsidRPr="006766CF" w:rsidRDefault="0064324F" w:rsidP="004574C1">
            <w:pPr>
              <w:pStyle w:val="Bodytext20"/>
              <w:spacing w:after="120" w:line="240" w:lineRule="auto"/>
              <w:jc w:val="left"/>
              <w:rPr>
                <w:rFonts w:ascii="Sylfaen" w:hAnsi="Sylfaen"/>
                <w:sz w:val="20"/>
                <w:szCs w:val="20"/>
              </w:rPr>
            </w:pPr>
            <w:r w:rsidRPr="006766CF">
              <w:rPr>
                <w:rStyle w:val="Bodytext2105pt"/>
                <w:sz w:val="20"/>
                <w:szCs w:val="20"/>
              </w:rPr>
              <w:t xml:space="preserve">«Ժամանակավորապես ներմուծվող (արտահանվող) տրանսպորտային միջոցների գրանցման համարների մասին տեղեկությունները» (cacdo:TITransportDetails) վավերապայմանը լրացնելիս «Կցովի տրանսպորտային միջոցի նույնականացման </w:t>
            </w:r>
            <w:r w:rsidR="00654716" w:rsidRPr="006766CF">
              <w:rPr>
                <w:rStyle w:val="Bodytext2105pt"/>
                <w:sz w:val="20"/>
                <w:szCs w:val="20"/>
              </w:rPr>
              <w:t>եւ</w:t>
            </w:r>
            <w:r w:rsidRPr="006766CF">
              <w:rPr>
                <w:rStyle w:val="Bodytext2105pt"/>
                <w:sz w:val="20"/>
                <w:szCs w:val="20"/>
              </w:rPr>
              <w:t xml:space="preserve"> գրանցման համարները» (cacdo:DependTransportMeansIdDetails) վավերապայմանի կազմում պետք է լրացվի հետ</w:t>
            </w:r>
            <w:r w:rsidR="00654716" w:rsidRPr="006766CF">
              <w:rPr>
                <w:rStyle w:val="Bodytext2105pt"/>
                <w:sz w:val="20"/>
                <w:szCs w:val="20"/>
              </w:rPr>
              <w:t>եւ</w:t>
            </w:r>
            <w:r w:rsidRPr="006766CF">
              <w:rPr>
                <w:rStyle w:val="Bodytext2105pt"/>
                <w:sz w:val="20"/>
                <w:szCs w:val="20"/>
              </w:rPr>
              <w:t>յալ վավերապայմաններից մեկը՝</w:t>
            </w:r>
          </w:p>
        </w:tc>
      </w:tr>
      <w:tr w:rsidR="004574C1" w:rsidRPr="006766CF" w14:paraId="6EB0A3D9" w14:textId="77777777" w:rsidTr="004574C1">
        <w:tblPrEx>
          <w:tblLook w:val="04A0" w:firstRow="1" w:lastRow="0" w:firstColumn="1" w:lastColumn="0" w:noHBand="0" w:noVBand="1"/>
        </w:tblPrEx>
        <w:tc>
          <w:tcPr>
            <w:tcW w:w="1658" w:type="dxa"/>
            <w:tcBorders>
              <w:left w:val="single" w:sz="4" w:space="0" w:color="auto"/>
              <w:right w:val="single" w:sz="4" w:space="0" w:color="auto"/>
            </w:tcBorders>
            <w:shd w:val="clear" w:color="auto" w:fill="FFFFFF"/>
          </w:tcPr>
          <w:p w14:paraId="0799467B" w14:textId="77777777" w:rsidR="004574C1" w:rsidRPr="006766CF" w:rsidRDefault="004574C1" w:rsidP="006766CF">
            <w:pPr>
              <w:pStyle w:val="Bodytext20"/>
              <w:spacing w:after="120" w:line="240" w:lineRule="auto"/>
              <w:rPr>
                <w:rStyle w:val="Bodytext2105pt"/>
                <w:sz w:val="20"/>
                <w:szCs w:val="20"/>
              </w:rPr>
            </w:pPr>
          </w:p>
        </w:tc>
        <w:tc>
          <w:tcPr>
            <w:tcW w:w="7904" w:type="dxa"/>
            <w:tcBorders>
              <w:left w:val="single" w:sz="4" w:space="0" w:color="auto"/>
              <w:right w:val="single" w:sz="4" w:space="0" w:color="auto"/>
            </w:tcBorders>
            <w:shd w:val="clear" w:color="auto" w:fill="FFFFFF"/>
            <w:vAlign w:val="center"/>
          </w:tcPr>
          <w:p w14:paraId="1E3191BC" w14:textId="77777777" w:rsidR="004574C1" w:rsidRPr="006766CF" w:rsidRDefault="004574C1" w:rsidP="004574C1">
            <w:pPr>
              <w:pStyle w:val="Bodytext20"/>
              <w:spacing w:after="120" w:line="240" w:lineRule="auto"/>
              <w:ind w:left="610"/>
              <w:jc w:val="left"/>
              <w:rPr>
                <w:rStyle w:val="Bodytext2105pt"/>
                <w:sz w:val="20"/>
                <w:szCs w:val="20"/>
              </w:rPr>
            </w:pPr>
            <w:r w:rsidRPr="006766CF">
              <w:rPr>
                <w:rStyle w:val="Bodytext2105pt"/>
                <w:sz w:val="20"/>
                <w:szCs w:val="20"/>
              </w:rPr>
              <w:t>«Տրանսպորտային միջոցի գրանցման համարը»</w:t>
            </w:r>
            <w:r w:rsidRPr="004574C1">
              <w:rPr>
                <w:rStyle w:val="Bodytext2105pt"/>
                <w:sz w:val="20"/>
                <w:szCs w:val="20"/>
              </w:rPr>
              <w:t xml:space="preserve"> </w:t>
            </w:r>
            <w:r w:rsidRPr="006766CF">
              <w:rPr>
                <w:rStyle w:val="Bodytext2105pt"/>
                <w:sz w:val="20"/>
                <w:szCs w:val="20"/>
              </w:rPr>
              <w:t>(csdo:TransportMeansRegId)</w:t>
            </w:r>
          </w:p>
        </w:tc>
      </w:tr>
      <w:tr w:rsidR="004574C1" w:rsidRPr="006766CF" w14:paraId="34A2E9A9" w14:textId="77777777" w:rsidTr="004574C1">
        <w:tblPrEx>
          <w:tblLook w:val="04A0" w:firstRow="1" w:lastRow="0" w:firstColumn="1" w:lastColumn="0" w:noHBand="0" w:noVBand="1"/>
        </w:tblPrEx>
        <w:tc>
          <w:tcPr>
            <w:tcW w:w="1658" w:type="dxa"/>
            <w:tcBorders>
              <w:left w:val="single" w:sz="4" w:space="0" w:color="auto"/>
              <w:right w:val="single" w:sz="4" w:space="0" w:color="auto"/>
            </w:tcBorders>
            <w:shd w:val="clear" w:color="auto" w:fill="FFFFFF"/>
          </w:tcPr>
          <w:p w14:paraId="098AB1C6" w14:textId="77777777" w:rsidR="004574C1" w:rsidRPr="006766CF" w:rsidRDefault="004574C1" w:rsidP="006766CF">
            <w:pPr>
              <w:pStyle w:val="Bodytext20"/>
              <w:spacing w:after="120" w:line="240" w:lineRule="auto"/>
              <w:rPr>
                <w:rStyle w:val="Bodytext2105pt"/>
                <w:sz w:val="20"/>
                <w:szCs w:val="20"/>
              </w:rPr>
            </w:pPr>
          </w:p>
        </w:tc>
        <w:tc>
          <w:tcPr>
            <w:tcW w:w="7904" w:type="dxa"/>
            <w:tcBorders>
              <w:left w:val="single" w:sz="4" w:space="0" w:color="auto"/>
              <w:right w:val="single" w:sz="4" w:space="0" w:color="auto"/>
            </w:tcBorders>
            <w:shd w:val="clear" w:color="auto" w:fill="FFFFFF"/>
            <w:vAlign w:val="center"/>
          </w:tcPr>
          <w:p w14:paraId="28D2A8D0" w14:textId="77777777" w:rsidR="004574C1" w:rsidRPr="006766CF" w:rsidRDefault="004574C1" w:rsidP="004574C1">
            <w:pPr>
              <w:pStyle w:val="Bodytext20"/>
              <w:spacing w:after="120" w:line="240" w:lineRule="auto"/>
              <w:ind w:left="610"/>
              <w:jc w:val="left"/>
              <w:rPr>
                <w:rStyle w:val="Bodytext2105pt"/>
                <w:sz w:val="20"/>
                <w:szCs w:val="20"/>
              </w:rPr>
            </w:pPr>
            <w:r w:rsidRPr="006766CF">
              <w:rPr>
                <w:rStyle w:val="Bodytext2105pt"/>
                <w:sz w:val="20"/>
                <w:szCs w:val="20"/>
              </w:rPr>
              <w:t>«Տրանսպորտային միջոցի նույնականացման համարը» (csdo:VehicleId)</w:t>
            </w:r>
          </w:p>
        </w:tc>
      </w:tr>
      <w:tr w:rsidR="004574C1" w:rsidRPr="006766CF" w14:paraId="7A8885E4" w14:textId="77777777" w:rsidTr="004574C1">
        <w:tblPrEx>
          <w:tblLook w:val="04A0" w:firstRow="1" w:lastRow="0" w:firstColumn="1" w:lastColumn="0" w:noHBand="0" w:noVBand="1"/>
        </w:tblPrEx>
        <w:tc>
          <w:tcPr>
            <w:tcW w:w="1658" w:type="dxa"/>
            <w:tcBorders>
              <w:left w:val="single" w:sz="4" w:space="0" w:color="auto"/>
              <w:right w:val="single" w:sz="4" w:space="0" w:color="auto"/>
            </w:tcBorders>
            <w:shd w:val="clear" w:color="auto" w:fill="FFFFFF"/>
          </w:tcPr>
          <w:p w14:paraId="68EAD7C7" w14:textId="77777777" w:rsidR="004574C1" w:rsidRPr="006766CF" w:rsidRDefault="004574C1" w:rsidP="006766CF">
            <w:pPr>
              <w:pStyle w:val="Bodytext20"/>
              <w:spacing w:after="120" w:line="240" w:lineRule="auto"/>
              <w:rPr>
                <w:rStyle w:val="Bodytext2105pt"/>
                <w:sz w:val="20"/>
                <w:szCs w:val="20"/>
              </w:rPr>
            </w:pPr>
          </w:p>
        </w:tc>
        <w:tc>
          <w:tcPr>
            <w:tcW w:w="7904" w:type="dxa"/>
            <w:tcBorders>
              <w:left w:val="single" w:sz="4" w:space="0" w:color="auto"/>
              <w:right w:val="single" w:sz="4" w:space="0" w:color="auto"/>
            </w:tcBorders>
            <w:shd w:val="clear" w:color="auto" w:fill="FFFFFF"/>
            <w:vAlign w:val="center"/>
          </w:tcPr>
          <w:p w14:paraId="1464CFE7" w14:textId="77777777" w:rsidR="004574C1" w:rsidRPr="006766CF" w:rsidRDefault="004574C1" w:rsidP="004574C1">
            <w:pPr>
              <w:pStyle w:val="Bodytext20"/>
              <w:spacing w:after="120" w:line="240" w:lineRule="auto"/>
              <w:ind w:left="610"/>
              <w:jc w:val="left"/>
              <w:rPr>
                <w:rStyle w:val="Bodytext2105pt"/>
                <w:sz w:val="20"/>
                <w:szCs w:val="20"/>
              </w:rPr>
            </w:pPr>
            <w:r w:rsidRPr="006766CF">
              <w:rPr>
                <w:rStyle w:val="Bodytext2105pt"/>
                <w:sz w:val="20"/>
                <w:szCs w:val="20"/>
              </w:rPr>
              <w:t>«Տրանսպորտային միջոցի թափքի նույնականացման համարը» (csdo:VehicleBodyId)</w:t>
            </w:r>
          </w:p>
        </w:tc>
      </w:tr>
      <w:tr w:rsidR="004574C1" w:rsidRPr="006766CF" w14:paraId="7F81BD5E" w14:textId="77777777" w:rsidTr="004574C1">
        <w:tblPrEx>
          <w:tblLook w:val="04A0" w:firstRow="1" w:lastRow="0" w:firstColumn="1" w:lastColumn="0" w:noHBand="0" w:noVBand="1"/>
        </w:tblPrEx>
        <w:tc>
          <w:tcPr>
            <w:tcW w:w="1658" w:type="dxa"/>
            <w:tcBorders>
              <w:left w:val="single" w:sz="4" w:space="0" w:color="auto"/>
              <w:bottom w:val="single" w:sz="4" w:space="0" w:color="auto"/>
              <w:right w:val="single" w:sz="4" w:space="0" w:color="auto"/>
            </w:tcBorders>
            <w:shd w:val="clear" w:color="auto" w:fill="FFFFFF"/>
          </w:tcPr>
          <w:p w14:paraId="628565C6" w14:textId="77777777" w:rsidR="004574C1" w:rsidRPr="006766CF" w:rsidRDefault="004574C1" w:rsidP="006766CF">
            <w:pPr>
              <w:pStyle w:val="Bodytext20"/>
              <w:spacing w:after="120" w:line="240" w:lineRule="auto"/>
              <w:rPr>
                <w:rStyle w:val="Bodytext2105pt"/>
                <w:sz w:val="20"/>
                <w:szCs w:val="20"/>
              </w:rPr>
            </w:pPr>
          </w:p>
        </w:tc>
        <w:tc>
          <w:tcPr>
            <w:tcW w:w="7904" w:type="dxa"/>
            <w:tcBorders>
              <w:left w:val="single" w:sz="4" w:space="0" w:color="auto"/>
              <w:bottom w:val="single" w:sz="4" w:space="0" w:color="auto"/>
              <w:right w:val="single" w:sz="4" w:space="0" w:color="auto"/>
            </w:tcBorders>
            <w:shd w:val="clear" w:color="auto" w:fill="FFFFFF"/>
            <w:vAlign w:val="center"/>
          </w:tcPr>
          <w:p w14:paraId="329E5724" w14:textId="77777777" w:rsidR="004574C1" w:rsidRPr="006766CF" w:rsidRDefault="004574C1" w:rsidP="004574C1">
            <w:pPr>
              <w:pStyle w:val="Bodytext20"/>
              <w:spacing w:after="120" w:line="240" w:lineRule="auto"/>
              <w:ind w:left="610"/>
              <w:jc w:val="left"/>
              <w:rPr>
                <w:rStyle w:val="Bodytext2105pt"/>
                <w:sz w:val="20"/>
                <w:szCs w:val="20"/>
              </w:rPr>
            </w:pPr>
            <w:r w:rsidRPr="006766CF">
              <w:rPr>
                <w:rStyle w:val="Bodytext2105pt"/>
                <w:sz w:val="20"/>
                <w:szCs w:val="20"/>
              </w:rPr>
              <w:t>«Տրանսպորտային միջոցի հենասարքի (շրջանակի) նույնականացման համարը» (csdo:VehicleChassisId)</w:t>
            </w:r>
          </w:p>
        </w:tc>
      </w:tr>
      <w:tr w:rsidR="0064324F" w:rsidRPr="006766CF" w14:paraId="7E1697CE" w14:textId="77777777" w:rsidTr="004574C1">
        <w:tblPrEx>
          <w:tblLook w:val="04A0" w:firstRow="1" w:lastRow="0" w:firstColumn="1" w:lastColumn="0" w:noHBand="0" w:noVBand="1"/>
        </w:tblPrEx>
        <w:tc>
          <w:tcPr>
            <w:tcW w:w="1658" w:type="dxa"/>
            <w:tcBorders>
              <w:top w:val="single" w:sz="4" w:space="0" w:color="auto"/>
              <w:left w:val="single" w:sz="4" w:space="0" w:color="auto"/>
            </w:tcBorders>
            <w:shd w:val="clear" w:color="auto" w:fill="FFFFFF"/>
          </w:tcPr>
          <w:p w14:paraId="2F4AAF51"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9</w:t>
            </w:r>
          </w:p>
        </w:tc>
        <w:tc>
          <w:tcPr>
            <w:tcW w:w="7904" w:type="dxa"/>
            <w:tcBorders>
              <w:top w:val="single" w:sz="4" w:space="0" w:color="auto"/>
              <w:left w:val="single" w:sz="4" w:space="0" w:color="auto"/>
              <w:right w:val="single" w:sz="4" w:space="0" w:color="auto"/>
            </w:tcBorders>
            <w:shd w:val="clear" w:color="auto" w:fill="FFFFFF"/>
            <w:vAlign w:val="center"/>
          </w:tcPr>
          <w:p w14:paraId="5F348D1E"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կատարված վերջին գործառնության մասին տեղեկություններն ստանալու անհրաժեշտության դեպքում «Ժամանակահատվածը» (ccdo:PeriodDetails) վավերապայմանը չի լրացվում</w:t>
            </w:r>
          </w:p>
        </w:tc>
      </w:tr>
      <w:tr w:rsidR="0064324F" w:rsidRPr="006766CF" w14:paraId="7468FC95" w14:textId="77777777" w:rsidTr="004574C1">
        <w:tblPrEx>
          <w:tblLook w:val="04A0" w:firstRow="1" w:lastRow="0" w:firstColumn="1" w:lastColumn="0" w:noHBand="0" w:noVBand="1"/>
        </w:tblPrEx>
        <w:tc>
          <w:tcPr>
            <w:tcW w:w="1658" w:type="dxa"/>
            <w:tcBorders>
              <w:top w:val="single" w:sz="4" w:space="0" w:color="auto"/>
              <w:left w:val="single" w:sz="4" w:space="0" w:color="auto"/>
              <w:bottom w:val="single" w:sz="4" w:space="0" w:color="auto"/>
            </w:tcBorders>
            <w:shd w:val="clear" w:color="auto" w:fill="FFFFFF"/>
            <w:vAlign w:val="center"/>
          </w:tcPr>
          <w:p w14:paraId="43CAA6DB"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10</w:t>
            </w:r>
          </w:p>
        </w:tc>
        <w:tc>
          <w:tcPr>
            <w:tcW w:w="7904" w:type="dxa"/>
            <w:tcBorders>
              <w:top w:val="single" w:sz="4" w:space="0" w:color="auto"/>
              <w:left w:val="single" w:sz="4" w:space="0" w:color="auto"/>
              <w:bottom w:val="single" w:sz="4" w:space="0" w:color="auto"/>
              <w:right w:val="single" w:sz="4" w:space="0" w:color="auto"/>
            </w:tcBorders>
            <w:shd w:val="clear" w:color="auto" w:fill="FFFFFF"/>
            <w:vAlign w:val="center"/>
          </w:tcPr>
          <w:p w14:paraId="5070047C"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«Ժամանակահատվածը» (ccdo:PeriodDetails) վավերապայմանում նշված ժամանակահատվածի արժեքը չպետք է գերազանցի 1 տարին</w:t>
            </w:r>
          </w:p>
        </w:tc>
      </w:tr>
    </w:tbl>
    <w:p w14:paraId="7AAEE3C6" w14:textId="77777777" w:rsidR="0064324F" w:rsidRPr="00654716" w:rsidRDefault="0064324F" w:rsidP="0064324F">
      <w:pPr>
        <w:spacing w:after="160" w:line="360" w:lineRule="auto"/>
        <w:rPr>
          <w:rFonts w:ascii="Sylfaen" w:hAnsi="Sylfaen"/>
        </w:rPr>
      </w:pPr>
    </w:p>
    <w:p w14:paraId="226528AE" w14:textId="77777777" w:rsidR="004574C1" w:rsidRDefault="0064324F" w:rsidP="006766CF">
      <w:pPr>
        <w:pStyle w:val="Bodytext20"/>
        <w:tabs>
          <w:tab w:val="left" w:pos="1134"/>
        </w:tabs>
        <w:spacing w:after="160" w:line="360" w:lineRule="auto"/>
        <w:ind w:firstLine="567"/>
        <w:rPr>
          <w:rFonts w:ascii="Sylfaen" w:hAnsi="Sylfaen"/>
          <w:sz w:val="24"/>
          <w:lang w:val="hy-AM"/>
        </w:rPr>
      </w:pPr>
      <w:r w:rsidRPr="00654716">
        <w:rPr>
          <w:rFonts w:ascii="Sylfaen" w:hAnsi="Sylfaen"/>
          <w:sz w:val="24"/>
          <w:lang w:val="hy-AM"/>
        </w:rPr>
        <w:t>43.</w:t>
      </w:r>
      <w:r w:rsidR="006766CF" w:rsidRPr="00496136">
        <w:rPr>
          <w:rFonts w:ascii="Sylfaen" w:hAnsi="Sylfaen"/>
          <w:sz w:val="24"/>
          <w:lang w:val="hy-AM"/>
        </w:rPr>
        <w:tab/>
      </w:r>
      <w:r w:rsidRPr="00654716">
        <w:rPr>
          <w:rFonts w:ascii="Sylfaen" w:hAnsi="Sylfaen"/>
          <w:sz w:val="24"/>
          <w:lang w:val="hy-AM"/>
        </w:rPr>
        <w:t>«ԱՕՏՄ-ի ժամանակավոր ներմուծումն ավարտելու մասին հարցվող տեղեկությունները» (P.CP.04.MSG.011) հաղորդագրությամբ փոխանցվող՝ «Տրանսպորտային միջոցի ժամանակավոր ներմուծման մասին տեղեկությունները» (R.CA.CP.03.005) էլեկտրոնային փաստաթղթերի (տեղեկությունների) վավերապայմանների լրացմանը ներկայացվող պահանջները բերված են 32-րդ աղյուսակում:</w:t>
      </w:r>
    </w:p>
    <w:p w14:paraId="1DD65788" w14:textId="77777777" w:rsidR="004574C1" w:rsidRDefault="004574C1">
      <w:pPr>
        <w:widowControl/>
        <w:spacing w:after="200" w:line="276" w:lineRule="auto"/>
        <w:rPr>
          <w:rFonts w:ascii="Sylfaen" w:eastAsia="Times New Roman" w:hAnsi="Sylfaen" w:cs="Times New Roman"/>
          <w:color w:val="auto"/>
          <w:szCs w:val="22"/>
          <w:lang w:eastAsia="en-US" w:bidi="ar-SA"/>
        </w:rPr>
      </w:pPr>
      <w:r>
        <w:rPr>
          <w:rFonts w:ascii="Sylfaen" w:hAnsi="Sylfaen"/>
        </w:rPr>
        <w:br w:type="page"/>
      </w:r>
    </w:p>
    <w:p w14:paraId="42E8B859"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hAnsi="Sylfaen"/>
          <w:sz w:val="24"/>
          <w:lang w:val="hy-AM"/>
        </w:rPr>
        <w:t>Աղյուսակ 32</w:t>
      </w:r>
    </w:p>
    <w:p w14:paraId="74F51428"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«ԱՕՏՄ-ի ժամանակավոր ներմուծումն ավարտելու մասին հարցվող տեղեկությունները» (P.CP.04.MSG.011) հաղորդագրությամբ փոխանցվող՝ «Տրանսպորտային միջոցի ժամանակավոր ներմուծման մասին տեղեկությունները» (R.CA.CP.03.005) էլեկտրոնային փաստաթղթերի (տեղեկությունների) վավերապայմանների լրացմանը ներկայացվող պահանջները</w:t>
      </w:r>
    </w:p>
    <w:tbl>
      <w:tblPr>
        <w:tblOverlap w:val="never"/>
        <w:tblW w:w="9418" w:type="dxa"/>
        <w:jc w:val="center"/>
        <w:tblLayout w:type="fixed"/>
        <w:tblCellMar>
          <w:left w:w="10" w:type="dxa"/>
          <w:right w:w="10" w:type="dxa"/>
        </w:tblCellMar>
        <w:tblLook w:val="04A0" w:firstRow="1" w:lastRow="0" w:firstColumn="1" w:lastColumn="0" w:noHBand="0" w:noVBand="1"/>
      </w:tblPr>
      <w:tblGrid>
        <w:gridCol w:w="1584"/>
        <w:gridCol w:w="7834"/>
      </w:tblGrid>
      <w:tr w:rsidR="0064324F" w:rsidRPr="006766CF" w14:paraId="6954A4B7" w14:textId="77777777" w:rsidTr="004574C1">
        <w:trPr>
          <w:tblHeader/>
          <w:jc w:val="center"/>
        </w:trPr>
        <w:tc>
          <w:tcPr>
            <w:tcW w:w="1584" w:type="dxa"/>
            <w:tcBorders>
              <w:top w:val="single" w:sz="4" w:space="0" w:color="auto"/>
              <w:left w:val="single" w:sz="4" w:space="0" w:color="auto"/>
            </w:tcBorders>
            <w:shd w:val="clear" w:color="auto" w:fill="FFFFFF"/>
          </w:tcPr>
          <w:p w14:paraId="79133CF6"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Պահանջի ծածկագիրը</w:t>
            </w:r>
          </w:p>
        </w:tc>
        <w:tc>
          <w:tcPr>
            <w:tcW w:w="7834" w:type="dxa"/>
            <w:tcBorders>
              <w:top w:val="single" w:sz="4" w:space="0" w:color="auto"/>
              <w:left w:val="single" w:sz="4" w:space="0" w:color="auto"/>
              <w:right w:val="single" w:sz="4" w:space="0" w:color="auto"/>
            </w:tcBorders>
            <w:shd w:val="clear" w:color="auto" w:fill="FFFFFF"/>
          </w:tcPr>
          <w:p w14:paraId="7216A213"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Պահանջի ձ</w:t>
            </w:r>
            <w:r w:rsidR="00654716" w:rsidRPr="006766CF">
              <w:rPr>
                <w:rStyle w:val="Bodytext2105pt"/>
                <w:sz w:val="20"/>
                <w:szCs w:val="20"/>
              </w:rPr>
              <w:t>եւ</w:t>
            </w:r>
            <w:r w:rsidRPr="006766CF">
              <w:rPr>
                <w:rStyle w:val="Bodytext2105pt"/>
                <w:sz w:val="20"/>
                <w:szCs w:val="20"/>
              </w:rPr>
              <w:t>ակերպումը</w:t>
            </w:r>
          </w:p>
        </w:tc>
      </w:tr>
      <w:tr w:rsidR="0064324F" w:rsidRPr="006766CF" w14:paraId="690D163C" w14:textId="77777777" w:rsidTr="004574C1">
        <w:trPr>
          <w:jc w:val="center"/>
        </w:trPr>
        <w:tc>
          <w:tcPr>
            <w:tcW w:w="1584" w:type="dxa"/>
            <w:tcBorders>
              <w:top w:val="single" w:sz="4" w:space="0" w:color="auto"/>
              <w:left w:val="single" w:sz="4" w:space="0" w:color="auto"/>
            </w:tcBorders>
            <w:shd w:val="clear" w:color="auto" w:fill="FFFFFF"/>
          </w:tcPr>
          <w:p w14:paraId="6F3FFD62"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1</w:t>
            </w:r>
          </w:p>
        </w:tc>
        <w:tc>
          <w:tcPr>
            <w:tcW w:w="7834" w:type="dxa"/>
            <w:tcBorders>
              <w:top w:val="single" w:sz="4" w:space="0" w:color="auto"/>
              <w:left w:val="single" w:sz="4" w:space="0" w:color="auto"/>
              <w:right w:val="single" w:sz="4" w:space="0" w:color="auto"/>
            </w:tcBorders>
            <w:shd w:val="clear" w:color="auto" w:fill="FFFFFF"/>
          </w:tcPr>
          <w:p w14:paraId="04E890F1"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հարցվող վերջին գործառնության մասին տեղեկություններ ներկայացնելիս էլեկտրոնային փաստաթուղթը (տեղեկությունները) պետք է պարունակի (պարունակեն) միայն 1՝ «Տրանսպորտային միջոցի ժամանակավոր ներմուծումը (արտահանումը) ձ</w:t>
            </w:r>
            <w:r w:rsidR="00654716" w:rsidRPr="006766CF">
              <w:rPr>
                <w:rStyle w:val="Bodytext2105pt"/>
                <w:sz w:val="20"/>
                <w:szCs w:val="20"/>
              </w:rPr>
              <w:t>եւ</w:t>
            </w:r>
            <w:r w:rsidRPr="006766CF">
              <w:rPr>
                <w:rStyle w:val="Bodytext2105pt"/>
                <w:sz w:val="20"/>
                <w:szCs w:val="20"/>
              </w:rPr>
              <w:t>ակերպելու մասին տեղեկությունները» (cacdo:TIEProcedureDetails) վավերապայմանը</w:t>
            </w:r>
          </w:p>
        </w:tc>
      </w:tr>
      <w:tr w:rsidR="0064324F" w:rsidRPr="006766CF" w14:paraId="57143B8A" w14:textId="77777777" w:rsidTr="004574C1">
        <w:trPr>
          <w:jc w:val="center"/>
        </w:trPr>
        <w:tc>
          <w:tcPr>
            <w:tcW w:w="1584" w:type="dxa"/>
            <w:tcBorders>
              <w:top w:val="single" w:sz="4" w:space="0" w:color="auto"/>
              <w:left w:val="single" w:sz="4" w:space="0" w:color="auto"/>
            </w:tcBorders>
            <w:shd w:val="clear" w:color="auto" w:fill="FFFFFF"/>
          </w:tcPr>
          <w:p w14:paraId="361AEDD7"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2</w:t>
            </w:r>
          </w:p>
        </w:tc>
        <w:tc>
          <w:tcPr>
            <w:tcW w:w="7834" w:type="dxa"/>
            <w:tcBorders>
              <w:top w:val="single" w:sz="4" w:space="0" w:color="auto"/>
              <w:left w:val="single" w:sz="4" w:space="0" w:color="auto"/>
              <w:right w:val="single" w:sz="4" w:space="0" w:color="auto"/>
            </w:tcBorders>
            <w:shd w:val="clear" w:color="auto" w:fill="FFFFFF"/>
          </w:tcPr>
          <w:p w14:paraId="4223161D"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որ</w:t>
            </w:r>
            <w:r w:rsidR="00654716" w:rsidRPr="006766CF">
              <w:rPr>
                <w:rStyle w:val="Bodytext2105pt"/>
                <w:sz w:val="20"/>
                <w:szCs w:val="20"/>
              </w:rPr>
              <w:t>եւ</w:t>
            </w:r>
            <w:r w:rsidRPr="006766CF">
              <w:rPr>
                <w:rStyle w:val="Bodytext2105pt"/>
                <w:sz w:val="20"/>
                <w:szCs w:val="20"/>
              </w:rPr>
              <w:t>է ժամանակահատվածի համար տեղեկություններ ներկայացնելիս տրանսպորտային միջոցի յուրաքանչյուր ձ</w:t>
            </w:r>
            <w:r w:rsidR="00654716" w:rsidRPr="006766CF">
              <w:rPr>
                <w:rStyle w:val="Bodytext2105pt"/>
                <w:sz w:val="20"/>
                <w:szCs w:val="20"/>
              </w:rPr>
              <w:t>եւ</w:t>
            </w:r>
            <w:r w:rsidRPr="006766CF">
              <w:rPr>
                <w:rStyle w:val="Bodytext2105pt"/>
                <w:sz w:val="20"/>
                <w:szCs w:val="20"/>
              </w:rPr>
              <w:t>ակերպված ժամանակավոր ներմուծման (արտահանման) մասին տեղեկությունները բերվում են «Տրանսպորտային միջոցի ժամանակավոր ներմուծումը (արտահանումը) ձ</w:t>
            </w:r>
            <w:r w:rsidR="00654716" w:rsidRPr="006766CF">
              <w:rPr>
                <w:rStyle w:val="Bodytext2105pt"/>
                <w:sz w:val="20"/>
                <w:szCs w:val="20"/>
              </w:rPr>
              <w:t>եւ</w:t>
            </w:r>
            <w:r w:rsidRPr="006766CF">
              <w:rPr>
                <w:rStyle w:val="Bodytext2105pt"/>
                <w:sz w:val="20"/>
                <w:szCs w:val="20"/>
              </w:rPr>
              <w:t>ակերպելու մասին տեղեկությունները» (cacdo:TIEProcedureDetails) առանձին վավերապայմանով</w:t>
            </w:r>
          </w:p>
        </w:tc>
      </w:tr>
      <w:tr w:rsidR="0064324F" w:rsidRPr="006766CF" w14:paraId="19E7DBB1" w14:textId="77777777" w:rsidTr="004574C1">
        <w:trPr>
          <w:jc w:val="center"/>
        </w:trPr>
        <w:tc>
          <w:tcPr>
            <w:tcW w:w="1584" w:type="dxa"/>
            <w:tcBorders>
              <w:top w:val="single" w:sz="4" w:space="0" w:color="auto"/>
              <w:left w:val="single" w:sz="4" w:space="0" w:color="auto"/>
            </w:tcBorders>
            <w:shd w:val="clear" w:color="auto" w:fill="FFFFFF"/>
          </w:tcPr>
          <w:p w14:paraId="3E3CF147"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3</w:t>
            </w:r>
          </w:p>
        </w:tc>
        <w:tc>
          <w:tcPr>
            <w:tcW w:w="7834" w:type="dxa"/>
            <w:tcBorders>
              <w:top w:val="single" w:sz="4" w:space="0" w:color="auto"/>
              <w:left w:val="single" w:sz="4" w:space="0" w:color="auto"/>
              <w:right w:val="single" w:sz="4" w:space="0" w:color="auto"/>
            </w:tcBorders>
            <w:shd w:val="clear" w:color="auto" w:fill="FFFFFF"/>
          </w:tcPr>
          <w:p w14:paraId="430109F5"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«Ժամանակավորապես ներմուծվող (արտահանվող) տրանսպորտային միջոցների գրանցման համարների մասին տեղեկությունները» (cacdo:TITransportDetails) վարերապայմանը պետք է պարունակի այն տրանսպորտային միջոցների նույնականացման կամ գրանցման համարների մասին տեղեկությունները, որոնց նկատմամբ ձ</w:t>
            </w:r>
            <w:r w:rsidR="00654716" w:rsidRPr="006766CF">
              <w:rPr>
                <w:rStyle w:val="Bodytext2105pt"/>
                <w:sz w:val="20"/>
                <w:szCs w:val="20"/>
              </w:rPr>
              <w:t>եւ</w:t>
            </w:r>
            <w:r w:rsidRPr="006766CF">
              <w:rPr>
                <w:rStyle w:val="Bodytext2105pt"/>
                <w:sz w:val="20"/>
                <w:szCs w:val="20"/>
              </w:rPr>
              <w:t>ակերպվել է ժամանակավոր ներմուծումը (արտահանումը)</w:t>
            </w:r>
          </w:p>
        </w:tc>
      </w:tr>
      <w:tr w:rsidR="0064324F" w:rsidRPr="006766CF" w14:paraId="590D98B5" w14:textId="77777777" w:rsidTr="004574C1">
        <w:trPr>
          <w:jc w:val="center"/>
        </w:trPr>
        <w:tc>
          <w:tcPr>
            <w:tcW w:w="1584" w:type="dxa"/>
            <w:tcBorders>
              <w:top w:val="single" w:sz="4" w:space="0" w:color="auto"/>
              <w:left w:val="single" w:sz="4" w:space="0" w:color="auto"/>
            </w:tcBorders>
            <w:shd w:val="clear" w:color="auto" w:fill="FFFFFF"/>
          </w:tcPr>
          <w:p w14:paraId="6EE3C70D"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4</w:t>
            </w:r>
          </w:p>
        </w:tc>
        <w:tc>
          <w:tcPr>
            <w:tcW w:w="7834" w:type="dxa"/>
            <w:tcBorders>
              <w:top w:val="single" w:sz="4" w:space="0" w:color="auto"/>
              <w:left w:val="single" w:sz="4" w:space="0" w:color="auto"/>
              <w:right w:val="single" w:sz="4" w:space="0" w:color="auto"/>
            </w:tcBorders>
            <w:shd w:val="clear" w:color="auto" w:fill="FFFFFF"/>
          </w:tcPr>
          <w:p w14:paraId="33582EF1" w14:textId="77777777" w:rsidR="0064324F" w:rsidRPr="006766CF" w:rsidRDefault="0064324F" w:rsidP="004574C1">
            <w:pPr>
              <w:pStyle w:val="Bodytext20"/>
              <w:spacing w:after="120" w:line="240" w:lineRule="auto"/>
              <w:jc w:val="left"/>
              <w:rPr>
                <w:rFonts w:ascii="Sylfaen" w:hAnsi="Sylfaen"/>
                <w:sz w:val="20"/>
                <w:szCs w:val="20"/>
              </w:rPr>
            </w:pPr>
            <w:r w:rsidRPr="006766CF">
              <w:rPr>
                <w:rStyle w:val="Bodytext2105pt"/>
                <w:sz w:val="20"/>
                <w:szCs w:val="20"/>
              </w:rPr>
              <w:t>«Տրանսպորտային միջոցի ժամանակավոր ներմուծման (արտահանման) գրանցման մասին տեղեկությունները» վավերապայմանի կազմում պետք է լրացվի հետ</w:t>
            </w:r>
            <w:r w:rsidR="00654716" w:rsidRPr="006766CF">
              <w:rPr>
                <w:rStyle w:val="Bodytext2105pt"/>
                <w:sz w:val="20"/>
                <w:szCs w:val="20"/>
              </w:rPr>
              <w:t>եւ</w:t>
            </w:r>
            <w:r w:rsidRPr="006766CF">
              <w:rPr>
                <w:rStyle w:val="Bodytext2105pt"/>
                <w:sz w:val="20"/>
                <w:szCs w:val="20"/>
              </w:rPr>
              <w:t>յալ վավերապայմաններից առնվազն մեկը՝</w:t>
            </w:r>
          </w:p>
        </w:tc>
      </w:tr>
      <w:tr w:rsidR="004574C1" w:rsidRPr="006766CF" w14:paraId="4E0D46AA" w14:textId="77777777" w:rsidTr="004574C1">
        <w:trPr>
          <w:jc w:val="center"/>
        </w:trPr>
        <w:tc>
          <w:tcPr>
            <w:tcW w:w="1584" w:type="dxa"/>
            <w:tcBorders>
              <w:left w:val="single" w:sz="4" w:space="0" w:color="auto"/>
              <w:right w:val="single" w:sz="4" w:space="0" w:color="auto"/>
            </w:tcBorders>
            <w:shd w:val="clear" w:color="auto" w:fill="FFFFFF"/>
          </w:tcPr>
          <w:p w14:paraId="79A84AB1" w14:textId="77777777" w:rsidR="004574C1" w:rsidRPr="006766CF" w:rsidRDefault="004574C1" w:rsidP="006766CF">
            <w:pPr>
              <w:pStyle w:val="Bodytext20"/>
              <w:spacing w:after="120" w:line="240" w:lineRule="auto"/>
              <w:rPr>
                <w:rStyle w:val="Bodytext2105pt"/>
                <w:sz w:val="20"/>
                <w:szCs w:val="20"/>
              </w:rPr>
            </w:pPr>
          </w:p>
        </w:tc>
        <w:tc>
          <w:tcPr>
            <w:tcW w:w="7834" w:type="dxa"/>
            <w:tcBorders>
              <w:left w:val="single" w:sz="4" w:space="0" w:color="auto"/>
              <w:right w:val="single" w:sz="4" w:space="0" w:color="auto"/>
            </w:tcBorders>
            <w:shd w:val="clear" w:color="auto" w:fill="FFFFFF"/>
          </w:tcPr>
          <w:p w14:paraId="48465A91" w14:textId="77777777" w:rsidR="004574C1" w:rsidRPr="006766CF" w:rsidRDefault="004574C1" w:rsidP="004574C1">
            <w:pPr>
              <w:pStyle w:val="Bodytext20"/>
              <w:spacing w:after="120" w:line="240" w:lineRule="auto"/>
              <w:ind w:left="568"/>
              <w:jc w:val="left"/>
              <w:rPr>
                <w:rStyle w:val="Bodytext2105pt"/>
                <w:sz w:val="20"/>
                <w:szCs w:val="20"/>
              </w:rPr>
            </w:pPr>
            <w:r w:rsidRPr="006766CF">
              <w:rPr>
                <w:rStyle w:val="Bodytext2105pt"/>
                <w:sz w:val="20"/>
                <w:szCs w:val="20"/>
              </w:rPr>
              <w:t>«Ուղեւորային հայտարարագրի գրանցման համարը» (cacdo:PassengerDeclarationDetails)</w:t>
            </w:r>
          </w:p>
        </w:tc>
      </w:tr>
      <w:tr w:rsidR="004574C1" w:rsidRPr="006766CF" w14:paraId="10EB5CA9" w14:textId="77777777" w:rsidTr="004574C1">
        <w:trPr>
          <w:jc w:val="center"/>
        </w:trPr>
        <w:tc>
          <w:tcPr>
            <w:tcW w:w="1584" w:type="dxa"/>
            <w:tcBorders>
              <w:left w:val="single" w:sz="4" w:space="0" w:color="auto"/>
              <w:right w:val="single" w:sz="4" w:space="0" w:color="auto"/>
            </w:tcBorders>
            <w:shd w:val="clear" w:color="auto" w:fill="FFFFFF"/>
          </w:tcPr>
          <w:p w14:paraId="6E5CC75D" w14:textId="77777777" w:rsidR="004574C1" w:rsidRPr="006766CF" w:rsidRDefault="004574C1" w:rsidP="006766CF">
            <w:pPr>
              <w:pStyle w:val="Bodytext20"/>
              <w:spacing w:after="120" w:line="240" w:lineRule="auto"/>
              <w:rPr>
                <w:rStyle w:val="Bodytext2105pt"/>
                <w:sz w:val="20"/>
                <w:szCs w:val="20"/>
              </w:rPr>
            </w:pPr>
          </w:p>
        </w:tc>
        <w:tc>
          <w:tcPr>
            <w:tcW w:w="7834" w:type="dxa"/>
            <w:tcBorders>
              <w:left w:val="single" w:sz="4" w:space="0" w:color="auto"/>
              <w:right w:val="single" w:sz="4" w:space="0" w:color="auto"/>
            </w:tcBorders>
            <w:shd w:val="clear" w:color="auto" w:fill="FFFFFF"/>
          </w:tcPr>
          <w:p w14:paraId="7859324B" w14:textId="77777777" w:rsidR="004574C1" w:rsidRPr="006766CF" w:rsidRDefault="004574C1" w:rsidP="004574C1">
            <w:pPr>
              <w:pStyle w:val="Bodytext20"/>
              <w:spacing w:after="120" w:line="240" w:lineRule="auto"/>
              <w:ind w:left="568"/>
              <w:jc w:val="left"/>
              <w:rPr>
                <w:rStyle w:val="Bodytext2105pt"/>
                <w:sz w:val="20"/>
                <w:szCs w:val="20"/>
              </w:rPr>
            </w:pPr>
            <w:r w:rsidRPr="006766CF">
              <w:rPr>
                <w:rStyle w:val="Bodytext2105pt"/>
                <w:sz w:val="20"/>
                <w:szCs w:val="20"/>
              </w:rPr>
              <w:t>«Ժամանակավոր ներմուծման մաքսային գործառնության գրանցման համարը» (cacdo:RegistrationOperationDetails)</w:t>
            </w:r>
          </w:p>
        </w:tc>
      </w:tr>
      <w:tr w:rsidR="004574C1" w:rsidRPr="006766CF" w14:paraId="4EBA658A" w14:textId="77777777" w:rsidTr="004574C1">
        <w:trPr>
          <w:jc w:val="center"/>
        </w:trPr>
        <w:tc>
          <w:tcPr>
            <w:tcW w:w="1584" w:type="dxa"/>
            <w:tcBorders>
              <w:left w:val="single" w:sz="4" w:space="0" w:color="auto"/>
              <w:bottom w:val="single" w:sz="4" w:space="0" w:color="auto"/>
              <w:right w:val="single" w:sz="4" w:space="0" w:color="auto"/>
            </w:tcBorders>
            <w:shd w:val="clear" w:color="auto" w:fill="FFFFFF"/>
          </w:tcPr>
          <w:p w14:paraId="304E8B26" w14:textId="77777777" w:rsidR="004574C1" w:rsidRPr="006766CF" w:rsidRDefault="004574C1" w:rsidP="006766CF">
            <w:pPr>
              <w:pStyle w:val="Bodytext20"/>
              <w:spacing w:after="120" w:line="240" w:lineRule="auto"/>
              <w:rPr>
                <w:rStyle w:val="Bodytext2105pt"/>
                <w:sz w:val="20"/>
                <w:szCs w:val="20"/>
              </w:rPr>
            </w:pPr>
          </w:p>
        </w:tc>
        <w:tc>
          <w:tcPr>
            <w:tcW w:w="7834" w:type="dxa"/>
            <w:tcBorders>
              <w:left w:val="single" w:sz="4" w:space="0" w:color="auto"/>
              <w:bottom w:val="single" w:sz="4" w:space="0" w:color="auto"/>
              <w:right w:val="single" w:sz="4" w:space="0" w:color="auto"/>
            </w:tcBorders>
            <w:shd w:val="clear" w:color="auto" w:fill="FFFFFF"/>
          </w:tcPr>
          <w:p w14:paraId="503CFCC8" w14:textId="77777777" w:rsidR="004574C1" w:rsidRPr="006766CF" w:rsidRDefault="004574C1" w:rsidP="004574C1">
            <w:pPr>
              <w:pStyle w:val="Bodytext20"/>
              <w:spacing w:after="120" w:line="240" w:lineRule="auto"/>
              <w:ind w:left="568"/>
              <w:jc w:val="left"/>
              <w:rPr>
                <w:rStyle w:val="Bodytext2105pt"/>
                <w:sz w:val="20"/>
                <w:szCs w:val="20"/>
              </w:rPr>
            </w:pPr>
            <w:r w:rsidRPr="006766CF">
              <w:rPr>
                <w:rStyle w:val="Bodytext2105pt"/>
                <w:sz w:val="20"/>
                <w:szCs w:val="20"/>
              </w:rPr>
              <w:t>«Ապրանքների բացթողման համարը» (cacdo:GoodsReleaseIdDetails)</w:t>
            </w:r>
          </w:p>
        </w:tc>
      </w:tr>
      <w:tr w:rsidR="0064324F" w:rsidRPr="006766CF" w14:paraId="0656BF25"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5FD633A6"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5</w:t>
            </w:r>
          </w:p>
        </w:tc>
        <w:tc>
          <w:tcPr>
            <w:tcW w:w="7834" w:type="dxa"/>
            <w:tcBorders>
              <w:top w:val="single" w:sz="4" w:space="0" w:color="auto"/>
              <w:left w:val="single" w:sz="4" w:space="0" w:color="auto"/>
              <w:bottom w:val="single" w:sz="4" w:space="0" w:color="auto"/>
              <w:right w:val="single" w:sz="4" w:space="0" w:color="auto"/>
            </w:tcBorders>
            <w:shd w:val="clear" w:color="auto" w:fill="FFFFFF"/>
          </w:tcPr>
          <w:p w14:paraId="37886350"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«Ժամանակավոր ներմուծման մաքսային գործառնության գրանցման համարը» (cacdo:RegistrationOperationDetails) վավերապայմանը լրացնելիս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սահմանվող կանոններին համապատասխան ձ</w:t>
            </w:r>
            <w:r w:rsidR="00654716" w:rsidRPr="006766CF">
              <w:rPr>
                <w:rStyle w:val="Bodytext2105pt"/>
                <w:sz w:val="20"/>
                <w:szCs w:val="20"/>
              </w:rPr>
              <w:t>եւ</w:t>
            </w:r>
            <w:r w:rsidRPr="006766CF">
              <w:rPr>
                <w:rStyle w:val="Bodytext2105pt"/>
                <w:sz w:val="20"/>
                <w:szCs w:val="20"/>
              </w:rPr>
              <w:t>ավորվող արժեքը</w:t>
            </w:r>
          </w:p>
        </w:tc>
      </w:tr>
      <w:tr w:rsidR="0064324F" w:rsidRPr="006766CF" w14:paraId="4667012B"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48EFA211"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6</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2C2945C9"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կատարված վերջին գործառնության մասին տեղեկությունները ներկայացնելիս, եթե ժամանակավոր ներմուծման ընթացքում կատարվել են ժամանակավոր ներմուծման ժամկետը երկարաձգելու, ժամանակավոր ներմուծումն ավարտելու, տրանսպորտային միջոցը որպես մաքսային հսկողության տակ չգտնվող տրանսպորտային միջոց ճանաչելու գործառնությունները, ապա «Տրանսպորտային միջոցի ժամանակավոր ներմուծումը (արտահանումը) ձ</w:t>
            </w:r>
            <w:r w:rsidR="00654716" w:rsidRPr="006766CF">
              <w:rPr>
                <w:rStyle w:val="Bodytext2105pt"/>
                <w:sz w:val="20"/>
                <w:szCs w:val="20"/>
              </w:rPr>
              <w:t>եւ</w:t>
            </w:r>
            <w:r w:rsidRPr="006766CF">
              <w:rPr>
                <w:rStyle w:val="Bodytext2105pt"/>
                <w:sz w:val="20"/>
                <w:szCs w:val="20"/>
              </w:rPr>
              <w:t>ակերպելու մասին տեղեկությունները» (cacdo:TIEProcedureDetails) վավերապայմանը պետք է պարունակի 1 վավերապայման՝ «Տրանսպորտային միջոցի ժամանակավոր ներմուծման (արտահանման) ժամանակ մաքսային գործառնությունների մասին տեղեկությունները» (cacdo:TIEOperationsDetails), որը համապատասխանում է տրանսպորտային միջոցի հետ կատարված վերջին մաքսային գործառնությանը</w:t>
            </w:r>
          </w:p>
        </w:tc>
      </w:tr>
      <w:tr w:rsidR="0064324F" w:rsidRPr="006766CF" w14:paraId="27A3F574"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78A49D98"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7</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5E3EBB4A"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եթե ժամանակավոր ներմուծման ընթացքում մաքսային գործառնություններ չեն իրականացվել, ապա «Տրանսպորտային միջոցի ժամանակավոր ներմուծման (արտահանման) ժամանակ մաքսային գործառնությունների մասին տեղեկությունները» (cacdo:TIEOperationsDetails) վավերապայմանը չի լրացվում</w:t>
            </w:r>
          </w:p>
        </w:tc>
      </w:tr>
      <w:tr w:rsidR="0064324F" w:rsidRPr="006766CF" w14:paraId="7116FD03"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580C2860"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8</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6575BE6B" w14:textId="77777777" w:rsidR="0064324F" w:rsidRPr="006766CF" w:rsidRDefault="0064324F" w:rsidP="006766CF">
            <w:pPr>
              <w:pStyle w:val="Bodytext20"/>
              <w:spacing w:after="120" w:line="240" w:lineRule="auto"/>
              <w:jc w:val="left"/>
              <w:rPr>
                <w:rFonts w:ascii="Sylfaen" w:hAnsi="Sylfaen"/>
                <w:sz w:val="20"/>
                <w:szCs w:val="20"/>
                <w:lang w:val="hy-AM"/>
              </w:rPr>
            </w:pPr>
            <w:r w:rsidRPr="006766CF">
              <w:rPr>
                <w:rStyle w:val="Bodytext2105pt"/>
                <w:sz w:val="20"/>
                <w:szCs w:val="20"/>
              </w:rPr>
              <w:t>կոնկրետ ժամանակահատվածի համար տեղեկություններ ներկայացնելիս «Տրանսպորտային միջոցի ժամանակավոր ներմուծումը (արտահանումը) ձ</w:t>
            </w:r>
            <w:r w:rsidR="00654716" w:rsidRPr="006766CF">
              <w:rPr>
                <w:rStyle w:val="Bodytext2105pt"/>
                <w:sz w:val="20"/>
                <w:szCs w:val="20"/>
              </w:rPr>
              <w:t>եւ</w:t>
            </w:r>
            <w:r w:rsidRPr="006766CF">
              <w:rPr>
                <w:rStyle w:val="Bodytext2105pt"/>
                <w:sz w:val="20"/>
                <w:szCs w:val="20"/>
              </w:rPr>
              <w:t>ակերպելու մասին տեղեկությունները» (cacdo:TIEProcedureDetails) վավերապայմանի կազմում պետք է պարունակվեն «Տրանսպորտային միջոցի ժամանակավոր ներմուծման (արտահանման) ժամանակ մաքսային գործառնությունների մասին տեղեկությունները» (cacdo:TIEOperationsDetails) վավերապայմանները՝ ըստ կատարված գործառնությունների քանակի։ «Տրանսպորտային միջոցի ժամանակավոր ներմուծման (արտահանման) ժամանակ մաքսային գործառնությունների մասին տեղեկությունները» (cacdo:TIEOperationsDetails) յուրաքանչյուր վավերապայման պետք է պարունակի տրանսպորտային միջոցի նկատմամբ կատարված մեկ գործառնության մասին տեղեկությունները</w:t>
            </w:r>
          </w:p>
        </w:tc>
      </w:tr>
      <w:tr w:rsidR="0064324F" w:rsidRPr="006766CF" w14:paraId="453BBDFA"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19F55CBF"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9</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74F3BA37"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 xml:space="preserve">«Տրանսպորտային միջոցի ժամանակավոր ներմուծում (արտահանում) իրականացնող փոխադրողը» (cacdo:TIECarrierDetails) վավերապայմանը լրացնելիս դրա կազմում առկա «Տնտեսավարող սուբյեկտի անվանումը» (csdo:BusinessEntityName) վավերապայմանը պետք է լրացվի </w:t>
            </w:r>
            <w:r w:rsidR="00654716" w:rsidRPr="006766CF">
              <w:rPr>
                <w:rStyle w:val="Bodytext2105pt"/>
                <w:sz w:val="20"/>
                <w:szCs w:val="20"/>
              </w:rPr>
              <w:t>եւ</w:t>
            </w:r>
            <w:r w:rsidRPr="006766CF">
              <w:rPr>
                <w:rStyle w:val="Bodytext2105pt"/>
                <w:sz w:val="20"/>
                <w:szCs w:val="20"/>
              </w:rPr>
              <w:t xml:space="preserve"> պարունակի փոխադրողի անվանումը</w:t>
            </w:r>
          </w:p>
        </w:tc>
      </w:tr>
      <w:tr w:rsidR="0064324F" w:rsidRPr="006766CF" w14:paraId="1449E340"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1FF3EC2D"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10</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6BB83158"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եթե «Տրանսպորտային միջոցի ժամանակավոր ներմուծման (արտահանման) ժամանակ մաքսային գործառնությունների մասին տեղեկությունները» (cacdo:TIEOperationsDetails) վավերապայմանում լրացվել է «Ժամանակավոր ներմուծումն ավարտելու մաքսային գործառնությունը» (cacdo:CloseOperationDetails) վավերապայմանը, ապա «Ժամանակավոր ներմուծումն ավարտելու մաքսային գործառնությունը» (cacdo:CloseOperationDetails) վավերապայմանի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սահմանվող կանոններին համապատասխան ձ</w:t>
            </w:r>
            <w:r w:rsidR="00654716" w:rsidRPr="006766CF">
              <w:rPr>
                <w:rStyle w:val="Bodytext2105pt"/>
                <w:sz w:val="20"/>
                <w:szCs w:val="20"/>
              </w:rPr>
              <w:t>եւ</w:t>
            </w:r>
            <w:r w:rsidRPr="006766CF">
              <w:rPr>
                <w:rStyle w:val="Bodytext2105pt"/>
                <w:sz w:val="20"/>
                <w:szCs w:val="20"/>
              </w:rPr>
              <w:t>ավորվող արժեքը</w:t>
            </w:r>
          </w:p>
        </w:tc>
      </w:tr>
      <w:tr w:rsidR="0064324F" w:rsidRPr="006766CF" w14:paraId="3DCF9132"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719FBF7A"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11</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18819220"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եթե «Տրանսպորտային միջոցի ժամանակավոր ներմուծման (արտահանման) ժամանակ մաքսային գործառնությունների մասին տեղեկությունները» (cacdo:TIEOperationsDetails) վավերապայմանում լրացվել է «ԱՕՏՄ-ի (ՄՓՏՄ-ի) ժամանակավոր ներմուծման երկարաձգումը» (cacdo:TIEExtensionDetails) վավերապայմանը, ապա «Ժամանակավոր ներմուծումը երկարաձգելու մաքսային գործառնության գրանցման (հաշվառման) համարի մասին տեղեկությունները» (cacdo:ExtensionOperationDetails) վավերապայմանի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սահմանվող կանոններին համապատասխան ձ</w:t>
            </w:r>
            <w:r w:rsidR="00654716" w:rsidRPr="006766CF">
              <w:rPr>
                <w:rStyle w:val="Bodytext2105pt"/>
                <w:sz w:val="20"/>
                <w:szCs w:val="20"/>
              </w:rPr>
              <w:t>եւ</w:t>
            </w:r>
            <w:r w:rsidRPr="006766CF">
              <w:rPr>
                <w:rStyle w:val="Bodytext2105pt"/>
                <w:sz w:val="20"/>
                <w:szCs w:val="20"/>
              </w:rPr>
              <w:t>ավորվող արժեքը</w:t>
            </w:r>
          </w:p>
        </w:tc>
      </w:tr>
      <w:tr w:rsidR="0064324F" w:rsidRPr="006766CF" w14:paraId="4AF70F02"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5F01EE26"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12</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681A107A"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«Տրանսպորտային միջոցի ժամանակավոր ներմուծումը (արտահանումը) ձ</w:t>
            </w:r>
            <w:r w:rsidR="00654716" w:rsidRPr="006766CF">
              <w:rPr>
                <w:rStyle w:val="Bodytext2105pt"/>
                <w:sz w:val="20"/>
                <w:szCs w:val="20"/>
              </w:rPr>
              <w:t>եւ</w:t>
            </w:r>
            <w:r w:rsidRPr="006766CF">
              <w:rPr>
                <w:rStyle w:val="Bodytext2105pt"/>
                <w:sz w:val="20"/>
                <w:szCs w:val="20"/>
              </w:rPr>
              <w:t>ակերպելու մասին տեղեկությունները» (cacdo:TIEProcedureDetails) վավերապայմանի կազմում «Տրանսպորտային միջոցի ժամանակավոր ներմուծման կիրառական կարգավիճակի ծածկագիրը» (casdo:TIEStatusCode) վավերապայմանը պետք է լրացվի</w:t>
            </w:r>
          </w:p>
        </w:tc>
      </w:tr>
      <w:tr w:rsidR="0064324F" w:rsidRPr="006766CF" w14:paraId="33BF9C78"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03078EC8" w14:textId="77777777" w:rsidR="0064324F" w:rsidRPr="006766CF" w:rsidRDefault="0064324F" w:rsidP="006766CF">
            <w:pPr>
              <w:pStyle w:val="Bodytext20"/>
              <w:spacing w:after="120" w:line="240" w:lineRule="auto"/>
              <w:rPr>
                <w:rFonts w:ascii="Sylfaen" w:hAnsi="Sylfaen"/>
                <w:sz w:val="20"/>
                <w:szCs w:val="20"/>
              </w:rPr>
            </w:pPr>
            <w:r w:rsidRPr="006766CF">
              <w:rPr>
                <w:rStyle w:val="Bodytext2105pt"/>
                <w:sz w:val="20"/>
                <w:szCs w:val="20"/>
              </w:rPr>
              <w:t>13</w:t>
            </w:r>
          </w:p>
        </w:tc>
        <w:tc>
          <w:tcPr>
            <w:tcW w:w="7834" w:type="dxa"/>
            <w:tcBorders>
              <w:top w:val="single" w:sz="4" w:space="0" w:color="auto"/>
              <w:left w:val="single" w:sz="4" w:space="0" w:color="auto"/>
              <w:bottom w:val="single" w:sz="4" w:space="0" w:color="auto"/>
              <w:right w:val="single" w:sz="4" w:space="0" w:color="auto"/>
            </w:tcBorders>
            <w:shd w:val="clear" w:color="auto" w:fill="FFFFFF"/>
            <w:vAlign w:val="center"/>
          </w:tcPr>
          <w:p w14:paraId="53FD33F8" w14:textId="77777777" w:rsidR="0064324F" w:rsidRPr="006766CF" w:rsidRDefault="0064324F" w:rsidP="006766CF">
            <w:pPr>
              <w:pStyle w:val="Bodytext20"/>
              <w:spacing w:after="120" w:line="240" w:lineRule="auto"/>
              <w:jc w:val="left"/>
              <w:rPr>
                <w:rFonts w:ascii="Sylfaen" w:hAnsi="Sylfaen"/>
                <w:sz w:val="20"/>
                <w:szCs w:val="20"/>
              </w:rPr>
            </w:pPr>
            <w:r w:rsidRPr="006766CF">
              <w:rPr>
                <w:rStyle w:val="Bodytext2105pt"/>
                <w:sz w:val="20"/>
                <w:szCs w:val="20"/>
              </w:rPr>
              <w:t>«Տրանսպորտային միջոցի ժամանակավոր ներմուծումը (արտահանումը) ձ</w:t>
            </w:r>
            <w:r w:rsidR="00654716" w:rsidRPr="006766CF">
              <w:rPr>
                <w:rStyle w:val="Bodytext2105pt"/>
                <w:sz w:val="20"/>
                <w:szCs w:val="20"/>
              </w:rPr>
              <w:t>եւ</w:t>
            </w:r>
            <w:r w:rsidRPr="006766CF">
              <w:rPr>
                <w:rStyle w:val="Bodytext2105pt"/>
                <w:sz w:val="20"/>
                <w:szCs w:val="20"/>
              </w:rPr>
              <w:t xml:space="preserve">ակերպելու մասին տեղեկությունները» (cacdo:TIEProcedureDetails) վավերապայմանի կազմում «Ժամանակավոր ներմուծման ժամկետը» (casdo:TempImportLimitDate) վավերապայմանը պետք է լրացվի </w:t>
            </w:r>
            <w:r w:rsidR="00654716" w:rsidRPr="006766CF">
              <w:rPr>
                <w:rStyle w:val="Bodytext2105pt"/>
                <w:sz w:val="20"/>
                <w:szCs w:val="20"/>
              </w:rPr>
              <w:t>եւ</w:t>
            </w:r>
            <w:r w:rsidRPr="006766CF">
              <w:rPr>
                <w:rStyle w:val="Bodytext2105pt"/>
                <w:sz w:val="20"/>
                <w:szCs w:val="20"/>
              </w:rPr>
              <w:t xml:space="preserve"> պարունակի տրանսպորտային միջոցի արտահանման ամսաթիվը՝ հաշվի առնելով ժամանակավոր ներմուծման ժամկետների երկարաձգումը</w:t>
            </w:r>
          </w:p>
        </w:tc>
      </w:tr>
    </w:tbl>
    <w:p w14:paraId="58E27D3C" w14:textId="77777777" w:rsidR="0064324F" w:rsidRPr="00654716" w:rsidRDefault="0064324F" w:rsidP="0064324F">
      <w:pPr>
        <w:spacing w:after="160" w:line="360" w:lineRule="auto"/>
        <w:rPr>
          <w:rFonts w:ascii="Sylfaen" w:hAnsi="Sylfaen"/>
        </w:rPr>
      </w:pPr>
    </w:p>
    <w:p w14:paraId="03EB583E" w14:textId="77777777" w:rsidR="0064324F" w:rsidRPr="00654716" w:rsidRDefault="0064324F" w:rsidP="00226F6B">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44.</w:t>
      </w:r>
      <w:r w:rsidR="00226F6B" w:rsidRPr="00F35D66">
        <w:rPr>
          <w:rFonts w:ascii="Sylfaen" w:hAnsi="Sylfaen"/>
          <w:sz w:val="24"/>
          <w:lang w:val="hy-AM"/>
        </w:rPr>
        <w:tab/>
      </w:r>
      <w:r w:rsidRPr="00654716">
        <w:rPr>
          <w:rFonts w:ascii="Sylfaen" w:hAnsi="Sylfaen"/>
          <w:sz w:val="24"/>
          <w:lang w:val="hy-AM"/>
        </w:rPr>
        <w:t xml:space="preserve">«Հայտարարատուի մոտ 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ԱՕՏՄ-ների առկայության մասին տեղեկությունները» (P.CP.04.MSG.013) հաղորդագրությամբ փոխանցվող՝ «Հայտարարատուի մոտ 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ԱՕՏՄ-ների առկայության մասին տեղեկությունների հարցումը» (R.CA.CP.03.006) էլեկտրոնային փաստաթղթերի (տեղեկությունների) վավերապայմանների լրացմանը ներկայացվող պահանջները բերված են 33-րդ աղյուսակում:</w:t>
      </w:r>
    </w:p>
    <w:p w14:paraId="76A4F625"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hAnsi="Sylfaen"/>
          <w:sz w:val="24"/>
          <w:lang w:val="hy-AM"/>
        </w:rPr>
        <w:t>Աղյուսակ 33</w:t>
      </w:r>
    </w:p>
    <w:p w14:paraId="3183EF6A"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 xml:space="preserve">«Հայտարարատուի մոտ 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ԱՕՏՄ-ների առկայության մասին տեղեկությունների հարցումը» (P.CP.04.MSG.013) հաղորդագրությամբ փոխանցվող՝ «Ժամանակավորապես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ԱՕՏՄ-ների մասին տեղեկությունները» (R.CA.CP.03.006) էլեկտրոնային փաստաթղթերի (տեղեկությունների) վավերապայմանների լրացմանը ներկայացվող պահանջները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1574"/>
        <w:gridCol w:w="7800"/>
      </w:tblGrid>
      <w:tr w:rsidR="0064324F" w:rsidRPr="00B3202F" w14:paraId="293CD370" w14:textId="77777777" w:rsidTr="00654716">
        <w:trPr>
          <w:tblHeader/>
          <w:jc w:val="center"/>
        </w:trPr>
        <w:tc>
          <w:tcPr>
            <w:tcW w:w="1574" w:type="dxa"/>
            <w:tcBorders>
              <w:top w:val="single" w:sz="4" w:space="0" w:color="auto"/>
              <w:left w:val="single" w:sz="4" w:space="0" w:color="auto"/>
            </w:tcBorders>
            <w:shd w:val="clear" w:color="auto" w:fill="FFFFFF"/>
            <w:vAlign w:val="center"/>
          </w:tcPr>
          <w:p w14:paraId="2D8486A8"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Պահանջի ծածկագիրը</w:t>
            </w:r>
          </w:p>
        </w:tc>
        <w:tc>
          <w:tcPr>
            <w:tcW w:w="7800" w:type="dxa"/>
            <w:tcBorders>
              <w:top w:val="single" w:sz="4" w:space="0" w:color="auto"/>
              <w:left w:val="single" w:sz="4" w:space="0" w:color="auto"/>
              <w:right w:val="single" w:sz="4" w:space="0" w:color="auto"/>
            </w:tcBorders>
            <w:shd w:val="clear" w:color="auto" w:fill="FFFFFF"/>
          </w:tcPr>
          <w:p w14:paraId="502EAA01"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Պահանջի ձ</w:t>
            </w:r>
            <w:r w:rsidR="00654716" w:rsidRPr="00B3202F">
              <w:rPr>
                <w:rStyle w:val="Bodytext2105pt"/>
                <w:sz w:val="20"/>
                <w:szCs w:val="20"/>
              </w:rPr>
              <w:t>եւ</w:t>
            </w:r>
            <w:r w:rsidRPr="00B3202F">
              <w:rPr>
                <w:rStyle w:val="Bodytext2105pt"/>
                <w:sz w:val="20"/>
                <w:szCs w:val="20"/>
              </w:rPr>
              <w:t>ակերպումը</w:t>
            </w:r>
          </w:p>
        </w:tc>
      </w:tr>
      <w:tr w:rsidR="0064324F" w:rsidRPr="00B3202F" w14:paraId="1381B541" w14:textId="77777777" w:rsidTr="00654716">
        <w:trPr>
          <w:jc w:val="center"/>
        </w:trPr>
        <w:tc>
          <w:tcPr>
            <w:tcW w:w="1574" w:type="dxa"/>
            <w:tcBorders>
              <w:top w:val="single" w:sz="4" w:space="0" w:color="auto"/>
              <w:left w:val="single" w:sz="4" w:space="0" w:color="auto"/>
              <w:bottom w:val="single" w:sz="4" w:space="0" w:color="auto"/>
            </w:tcBorders>
            <w:shd w:val="clear" w:color="auto" w:fill="FFFFFF"/>
          </w:tcPr>
          <w:p w14:paraId="1D8838D2"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1</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14:paraId="0DF88E8F" w14:textId="77777777" w:rsidR="0064324F" w:rsidRPr="00B3202F" w:rsidRDefault="0064324F" w:rsidP="00B3202F">
            <w:pPr>
              <w:pStyle w:val="Bodytext20"/>
              <w:spacing w:after="120" w:line="240" w:lineRule="auto"/>
              <w:jc w:val="left"/>
              <w:rPr>
                <w:rFonts w:ascii="Sylfaen" w:hAnsi="Sylfaen"/>
                <w:sz w:val="20"/>
                <w:szCs w:val="20"/>
              </w:rPr>
            </w:pPr>
            <w:r w:rsidRPr="00B3202F">
              <w:rPr>
                <w:rStyle w:val="Bodytext2105pt"/>
                <w:sz w:val="20"/>
                <w:szCs w:val="20"/>
              </w:rPr>
              <w:t xml:space="preserve">էլեկտրոնային փաստաթղթի (տեղեկությունների) կազմում պետք է լրացվի միայն մեկ վավերապայման՝ «Ժամանակավորապես ներմուծված </w:t>
            </w:r>
            <w:r w:rsidR="00654716" w:rsidRPr="00B3202F">
              <w:rPr>
                <w:rStyle w:val="Bodytext2105pt"/>
                <w:sz w:val="20"/>
                <w:szCs w:val="20"/>
              </w:rPr>
              <w:t>եւ</w:t>
            </w:r>
            <w:r w:rsidRPr="00B3202F">
              <w:rPr>
                <w:rStyle w:val="Bodytext2105pt"/>
                <w:sz w:val="20"/>
                <w:szCs w:val="20"/>
              </w:rPr>
              <w:t xml:space="preserve"> չարտահանված ԱՕՏՄ-ների մասին տեղեկությունների ռեեստրի գրառումը» (cacdo:TIERegistryItemDetails)</w:t>
            </w:r>
          </w:p>
        </w:tc>
      </w:tr>
      <w:tr w:rsidR="0064324F" w:rsidRPr="00B3202F" w14:paraId="7A34E2D8" w14:textId="77777777" w:rsidTr="00654716">
        <w:trPr>
          <w:jc w:val="center"/>
        </w:trPr>
        <w:tc>
          <w:tcPr>
            <w:tcW w:w="1574" w:type="dxa"/>
            <w:tcBorders>
              <w:top w:val="single" w:sz="4" w:space="0" w:color="auto"/>
              <w:left w:val="single" w:sz="4" w:space="0" w:color="auto"/>
              <w:bottom w:val="single" w:sz="4" w:space="0" w:color="auto"/>
            </w:tcBorders>
            <w:shd w:val="clear" w:color="auto" w:fill="FFFFFF"/>
            <w:vAlign w:val="center"/>
          </w:tcPr>
          <w:p w14:paraId="72134604"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2</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14:paraId="68720BA0" w14:textId="77777777" w:rsidR="0064324F" w:rsidRPr="00B3202F" w:rsidRDefault="0064324F" w:rsidP="00B3202F">
            <w:pPr>
              <w:pStyle w:val="Bodytext20"/>
              <w:spacing w:after="120" w:line="240" w:lineRule="auto"/>
              <w:jc w:val="left"/>
              <w:rPr>
                <w:rFonts w:ascii="Sylfaen" w:hAnsi="Sylfaen"/>
                <w:sz w:val="20"/>
                <w:szCs w:val="20"/>
              </w:rPr>
            </w:pPr>
            <w:r w:rsidRPr="00B3202F">
              <w:rPr>
                <w:rStyle w:val="Bodytext2105pt"/>
                <w:sz w:val="20"/>
                <w:szCs w:val="20"/>
              </w:rPr>
              <w:t xml:space="preserve">կարող է լրացվել «Ժամանակավորապես ներմուծված </w:t>
            </w:r>
            <w:r w:rsidR="00654716" w:rsidRPr="00B3202F">
              <w:rPr>
                <w:rStyle w:val="Bodytext2105pt"/>
                <w:sz w:val="20"/>
                <w:szCs w:val="20"/>
              </w:rPr>
              <w:t>եւ</w:t>
            </w:r>
            <w:r w:rsidRPr="00B3202F">
              <w:rPr>
                <w:rStyle w:val="Bodytext2105pt"/>
                <w:sz w:val="20"/>
                <w:szCs w:val="20"/>
              </w:rPr>
              <w:t xml:space="preserve"> չարտահանված ԱՕՏՄ-ների մասին տեղեկությունները» (cacdo:TIEDetails) վավերապայմանի միայն մեկ օրինակ</w:t>
            </w:r>
          </w:p>
        </w:tc>
      </w:tr>
      <w:tr w:rsidR="0064324F" w:rsidRPr="00B3202F" w14:paraId="2ED37D27" w14:textId="77777777" w:rsidTr="00654716">
        <w:trPr>
          <w:jc w:val="center"/>
        </w:trPr>
        <w:tc>
          <w:tcPr>
            <w:tcW w:w="1574" w:type="dxa"/>
            <w:tcBorders>
              <w:top w:val="single" w:sz="4" w:space="0" w:color="auto"/>
              <w:left w:val="single" w:sz="4" w:space="0" w:color="auto"/>
              <w:bottom w:val="single" w:sz="4" w:space="0" w:color="auto"/>
            </w:tcBorders>
            <w:shd w:val="clear" w:color="auto" w:fill="FFFFFF"/>
          </w:tcPr>
          <w:p w14:paraId="59EF83FC"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3</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14:paraId="54A73CC7" w14:textId="77777777" w:rsidR="0064324F" w:rsidRPr="00B3202F" w:rsidRDefault="0064324F" w:rsidP="00B3202F">
            <w:pPr>
              <w:pStyle w:val="Bodytext20"/>
              <w:spacing w:after="120" w:line="240" w:lineRule="auto"/>
              <w:jc w:val="left"/>
              <w:rPr>
                <w:rFonts w:ascii="Sylfaen" w:hAnsi="Sylfaen"/>
                <w:sz w:val="20"/>
                <w:szCs w:val="20"/>
              </w:rPr>
            </w:pPr>
            <w:r w:rsidRPr="00B3202F">
              <w:rPr>
                <w:rStyle w:val="Bodytext2105pt"/>
                <w:sz w:val="20"/>
                <w:szCs w:val="20"/>
              </w:rPr>
              <w:t>էլեկտրոնային փաստաթղթի (տեղեկությունների) կազմում պետք է լրացվի հետ</w:t>
            </w:r>
            <w:r w:rsidR="00654716" w:rsidRPr="00B3202F">
              <w:rPr>
                <w:rStyle w:val="Bodytext2105pt"/>
                <w:sz w:val="20"/>
                <w:szCs w:val="20"/>
              </w:rPr>
              <w:t>եւ</w:t>
            </w:r>
            <w:r w:rsidRPr="00B3202F">
              <w:rPr>
                <w:rStyle w:val="Bodytext2105pt"/>
                <w:sz w:val="20"/>
                <w:szCs w:val="20"/>
              </w:rPr>
              <w:t>յալ վավերապայմաններից առնվազն մեկը՝ «Հայտարարատուն» (cacdo:PDDeclarantDetails) կամ «Տրանսպորտային միջոցի վարորդը» (cacdo:DriverDetails)</w:t>
            </w:r>
          </w:p>
        </w:tc>
      </w:tr>
      <w:tr w:rsidR="0064324F" w:rsidRPr="00B3202F" w14:paraId="6F2821D9" w14:textId="77777777" w:rsidTr="00654716">
        <w:trPr>
          <w:jc w:val="center"/>
        </w:trPr>
        <w:tc>
          <w:tcPr>
            <w:tcW w:w="1574" w:type="dxa"/>
            <w:tcBorders>
              <w:top w:val="single" w:sz="4" w:space="0" w:color="auto"/>
              <w:left w:val="single" w:sz="4" w:space="0" w:color="auto"/>
              <w:bottom w:val="single" w:sz="4" w:space="0" w:color="auto"/>
            </w:tcBorders>
            <w:shd w:val="clear" w:color="auto" w:fill="FFFFFF"/>
          </w:tcPr>
          <w:p w14:paraId="0275195D"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4</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14:paraId="615AB03E" w14:textId="77777777" w:rsidR="0064324F" w:rsidRPr="00B3202F" w:rsidRDefault="0064324F" w:rsidP="00B3202F">
            <w:pPr>
              <w:pStyle w:val="Bodytext20"/>
              <w:spacing w:after="120" w:line="240" w:lineRule="auto"/>
              <w:jc w:val="left"/>
              <w:rPr>
                <w:rFonts w:ascii="Sylfaen" w:hAnsi="Sylfaen"/>
                <w:sz w:val="20"/>
                <w:szCs w:val="20"/>
              </w:rPr>
            </w:pPr>
            <w:r w:rsidRPr="00B3202F">
              <w:rPr>
                <w:rStyle w:val="Bodytext2105pt"/>
                <w:sz w:val="20"/>
                <w:szCs w:val="20"/>
              </w:rPr>
              <w:t xml:space="preserve">«Ժամանակավորապես ներմուծված </w:t>
            </w:r>
            <w:r w:rsidR="00654716" w:rsidRPr="00B3202F">
              <w:rPr>
                <w:rStyle w:val="Bodytext2105pt"/>
                <w:sz w:val="20"/>
                <w:szCs w:val="20"/>
              </w:rPr>
              <w:t>եւ</w:t>
            </w:r>
            <w:r w:rsidRPr="00B3202F">
              <w:rPr>
                <w:rStyle w:val="Bodytext2105pt"/>
                <w:sz w:val="20"/>
                <w:szCs w:val="20"/>
              </w:rPr>
              <w:t xml:space="preserve"> չարտահանված ԱՕՏՄ-ների մասին տեղեկությունները» (cacdo:TIEDetails) բարդ վավերապայմանի կազմում «Երկրի ծածկագիրը» (csdo:UnifiedCountryCode), «Տրանսպորտային միջոցի ժամանակավոր ներմուծման (արտահանման) գրանցման մասին տեղեկությունները» (cacdo:TIERegistrationDetails), «Տրանսպորտային միջոցի մասին տեղեկությունները» (cacdo:PDTransportMeansItemDetails), «Տրանսպորտային միջոցի ժամանակավոր ներմուծման (արտահանման) ժամանակ մաքսային գործառնությունների մասին տեղեկությունները» (cacdo:TIEOperationsDetails), «Տրանսպորտային միջոցի ժամանակավոր ներմուծման կիրառական կարգավիճակի ծածկագիրը» (casdo:TIEStatusCode), «Ժամանակավոր ներմուծման ժամկետը» (casdo:TempImportLimitDate), «Ամսաթիվը» (csdo:EventDate) վավերապայմանները չեն լրացվում</w:t>
            </w:r>
          </w:p>
        </w:tc>
      </w:tr>
      <w:tr w:rsidR="0064324F" w:rsidRPr="00B3202F" w14:paraId="06A18A4C" w14:textId="77777777" w:rsidTr="00654716">
        <w:trPr>
          <w:jc w:val="center"/>
        </w:trPr>
        <w:tc>
          <w:tcPr>
            <w:tcW w:w="1574" w:type="dxa"/>
            <w:tcBorders>
              <w:top w:val="single" w:sz="4" w:space="0" w:color="auto"/>
              <w:left w:val="single" w:sz="4" w:space="0" w:color="auto"/>
              <w:bottom w:val="single" w:sz="4" w:space="0" w:color="auto"/>
            </w:tcBorders>
            <w:shd w:val="clear" w:color="auto" w:fill="FFFFFF"/>
          </w:tcPr>
          <w:p w14:paraId="71A7852E"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5</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14:paraId="42AD1F96" w14:textId="77777777" w:rsidR="0064324F" w:rsidRPr="00B3202F" w:rsidRDefault="0064324F" w:rsidP="00B3202F">
            <w:pPr>
              <w:pStyle w:val="Bodytext20"/>
              <w:spacing w:after="120" w:line="240" w:lineRule="auto"/>
              <w:jc w:val="left"/>
              <w:rPr>
                <w:rFonts w:ascii="Sylfaen" w:hAnsi="Sylfaen"/>
                <w:sz w:val="20"/>
                <w:szCs w:val="20"/>
              </w:rPr>
            </w:pPr>
            <w:r w:rsidRPr="00B3202F">
              <w:rPr>
                <w:rStyle w:val="Bodytext2105pt"/>
                <w:sz w:val="20"/>
                <w:szCs w:val="20"/>
              </w:rPr>
              <w:t xml:space="preserve">«Ժամանակավորապես ներմուծված </w:t>
            </w:r>
            <w:r w:rsidR="00654716" w:rsidRPr="00B3202F">
              <w:rPr>
                <w:rStyle w:val="Bodytext2105pt"/>
                <w:sz w:val="20"/>
                <w:szCs w:val="20"/>
              </w:rPr>
              <w:t>եւ</w:t>
            </w:r>
            <w:r w:rsidRPr="00B3202F">
              <w:rPr>
                <w:rStyle w:val="Bodytext2105pt"/>
                <w:sz w:val="20"/>
                <w:szCs w:val="20"/>
              </w:rPr>
              <w:t xml:space="preserve"> չարտահանված ԱՕՏՄ-ների մասին տեղեկությունների ռեեստրի գրառումը» (cacdo:TIERegistryItemDetails) բարդ վավերապայմանի կազմում «Ընդհանուր ռեսուրսի գրառման տեխնոլոգիական բնութագրերը» (ccdo:ResourceItemStatusDetails) վավերապայմանը չի լրացվում</w:t>
            </w:r>
          </w:p>
        </w:tc>
      </w:tr>
      <w:tr w:rsidR="0064324F" w:rsidRPr="00B3202F" w14:paraId="2EC0150E" w14:textId="77777777" w:rsidTr="00654716">
        <w:trPr>
          <w:jc w:val="center"/>
        </w:trPr>
        <w:tc>
          <w:tcPr>
            <w:tcW w:w="1574" w:type="dxa"/>
            <w:tcBorders>
              <w:top w:val="single" w:sz="4" w:space="0" w:color="auto"/>
              <w:left w:val="single" w:sz="4" w:space="0" w:color="auto"/>
              <w:bottom w:val="single" w:sz="4" w:space="0" w:color="auto"/>
            </w:tcBorders>
            <w:shd w:val="clear" w:color="auto" w:fill="FFFFFF"/>
          </w:tcPr>
          <w:p w14:paraId="7E43400D"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6</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14:paraId="74FD26A2" w14:textId="77777777" w:rsidR="0064324F" w:rsidRPr="00B3202F" w:rsidRDefault="0064324F" w:rsidP="00B3202F">
            <w:pPr>
              <w:pStyle w:val="Bodytext20"/>
              <w:spacing w:after="120" w:line="240" w:lineRule="auto"/>
              <w:jc w:val="left"/>
              <w:rPr>
                <w:rFonts w:ascii="Sylfaen" w:hAnsi="Sylfaen"/>
                <w:sz w:val="20"/>
                <w:szCs w:val="20"/>
              </w:rPr>
            </w:pPr>
            <w:r w:rsidRPr="00B3202F">
              <w:rPr>
                <w:rStyle w:val="Bodytext2105pt"/>
                <w:sz w:val="20"/>
                <w:szCs w:val="20"/>
              </w:rPr>
              <w:t xml:space="preserve">եթե «Հայտարարատուն» (cacdo:PDDeclarantDetails) վավերապայմանը լրացվել է, ապա դրա կազմում պետք է լրացվի «Անձը հաստատող վկայականը» (ccdo:IdentityDocV3Details) վավերապայմանը: Ընդ որում, «Անձը հաստատող վկայականը» (ccdo:IdentityDocV3Details) վավերապայմանի կազմում պետք է լրացվեն «Անձը հաստատող փաստաթղթի տեսակի ծածկագիրը» (csdo։IdentityDocKindCode) </w:t>
            </w:r>
            <w:r w:rsidR="00654716" w:rsidRPr="00B3202F">
              <w:rPr>
                <w:rStyle w:val="Bodytext2105pt"/>
                <w:sz w:val="20"/>
                <w:szCs w:val="20"/>
              </w:rPr>
              <w:t>եւ</w:t>
            </w:r>
            <w:r w:rsidRPr="00B3202F">
              <w:rPr>
                <w:rStyle w:val="Bodytext2105pt"/>
                <w:sz w:val="20"/>
                <w:szCs w:val="20"/>
              </w:rPr>
              <w:t xml:space="preserve"> «Փաստաթղթի համարը» (csdo:DocId) վավերապայմանները</w:t>
            </w:r>
          </w:p>
        </w:tc>
      </w:tr>
      <w:tr w:rsidR="0064324F" w:rsidRPr="00B3202F" w14:paraId="4130FEC4" w14:textId="77777777" w:rsidTr="00654716">
        <w:trPr>
          <w:jc w:val="center"/>
        </w:trPr>
        <w:tc>
          <w:tcPr>
            <w:tcW w:w="1574" w:type="dxa"/>
            <w:tcBorders>
              <w:top w:val="single" w:sz="4" w:space="0" w:color="auto"/>
              <w:left w:val="single" w:sz="4" w:space="0" w:color="auto"/>
              <w:bottom w:val="single" w:sz="4" w:space="0" w:color="auto"/>
            </w:tcBorders>
            <w:shd w:val="clear" w:color="auto" w:fill="FFFFFF"/>
          </w:tcPr>
          <w:p w14:paraId="19F48BD6"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7</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14:paraId="55A54ABC" w14:textId="77777777" w:rsidR="0064324F" w:rsidRPr="00B3202F" w:rsidRDefault="0064324F" w:rsidP="00B3202F">
            <w:pPr>
              <w:pStyle w:val="Bodytext20"/>
              <w:spacing w:after="120" w:line="240" w:lineRule="auto"/>
              <w:jc w:val="left"/>
              <w:rPr>
                <w:rFonts w:ascii="Sylfaen" w:hAnsi="Sylfaen"/>
                <w:sz w:val="20"/>
                <w:szCs w:val="20"/>
              </w:rPr>
            </w:pPr>
            <w:r w:rsidRPr="00B3202F">
              <w:rPr>
                <w:rStyle w:val="Bodytext2105pt"/>
                <w:sz w:val="20"/>
                <w:szCs w:val="20"/>
              </w:rPr>
              <w:t xml:space="preserve">եթե «Տրանսպորտային միջոցի վարորդը» (cacdo:DriverDetails) վավերապայմանը լրացվել է, ապա դրա կազմում պետք է լրացվի «Անձը հաստատող վկայականը» (ccdo:IdentityDocV3Details) վավերապայմանը։ Ընդ որում` «Անձը հաստատող վկայականը» (ccdo:IdentityDocV3Details) վավերապայմանի կազմում պետք է լրացվեն «Անձը հաստատող փաստաթղթի տեսակի ծածկագիրը» (csdo։IdentityDocKindCode) </w:t>
            </w:r>
            <w:r w:rsidR="00654716" w:rsidRPr="00B3202F">
              <w:rPr>
                <w:rStyle w:val="Bodytext2105pt"/>
                <w:sz w:val="20"/>
                <w:szCs w:val="20"/>
              </w:rPr>
              <w:t>եւ</w:t>
            </w:r>
            <w:r w:rsidRPr="00B3202F">
              <w:rPr>
                <w:rStyle w:val="Bodytext2105pt"/>
                <w:sz w:val="20"/>
                <w:szCs w:val="20"/>
              </w:rPr>
              <w:t xml:space="preserve"> «Փաստաթղթի համարը» (csdo:DocId) վավերապայմանները</w:t>
            </w:r>
          </w:p>
        </w:tc>
      </w:tr>
      <w:tr w:rsidR="0064324F" w:rsidRPr="00B3202F" w14:paraId="2E5CB985" w14:textId="77777777" w:rsidTr="00654716">
        <w:trPr>
          <w:jc w:val="center"/>
        </w:trPr>
        <w:tc>
          <w:tcPr>
            <w:tcW w:w="1574" w:type="dxa"/>
            <w:tcBorders>
              <w:top w:val="single" w:sz="4" w:space="0" w:color="auto"/>
              <w:left w:val="single" w:sz="4" w:space="0" w:color="auto"/>
              <w:bottom w:val="single" w:sz="4" w:space="0" w:color="auto"/>
            </w:tcBorders>
            <w:shd w:val="clear" w:color="auto" w:fill="FFFFFF"/>
          </w:tcPr>
          <w:p w14:paraId="0FAA7155" w14:textId="77777777" w:rsidR="0064324F" w:rsidRPr="00B3202F" w:rsidRDefault="0064324F" w:rsidP="00B3202F">
            <w:pPr>
              <w:pStyle w:val="Bodytext20"/>
              <w:spacing w:after="120" w:line="240" w:lineRule="auto"/>
              <w:rPr>
                <w:rFonts w:ascii="Sylfaen" w:hAnsi="Sylfaen"/>
                <w:sz w:val="20"/>
                <w:szCs w:val="20"/>
              </w:rPr>
            </w:pPr>
            <w:r w:rsidRPr="00B3202F">
              <w:rPr>
                <w:rStyle w:val="Bodytext2105pt"/>
                <w:sz w:val="20"/>
                <w:szCs w:val="20"/>
              </w:rPr>
              <w:t>8</w:t>
            </w:r>
          </w:p>
        </w:tc>
        <w:tc>
          <w:tcPr>
            <w:tcW w:w="7800" w:type="dxa"/>
            <w:tcBorders>
              <w:top w:val="single" w:sz="4" w:space="0" w:color="auto"/>
              <w:left w:val="single" w:sz="4" w:space="0" w:color="auto"/>
              <w:bottom w:val="single" w:sz="4" w:space="0" w:color="auto"/>
              <w:right w:val="single" w:sz="4" w:space="0" w:color="auto"/>
            </w:tcBorders>
            <w:shd w:val="clear" w:color="auto" w:fill="FFFFFF"/>
            <w:vAlign w:val="center"/>
          </w:tcPr>
          <w:p w14:paraId="18CA9256" w14:textId="77777777" w:rsidR="0064324F" w:rsidRPr="00B3202F" w:rsidRDefault="0064324F" w:rsidP="00B3202F">
            <w:pPr>
              <w:pStyle w:val="Bodytext20"/>
              <w:spacing w:after="120" w:line="240" w:lineRule="auto"/>
              <w:jc w:val="left"/>
              <w:rPr>
                <w:rFonts w:ascii="Sylfaen" w:hAnsi="Sylfaen"/>
                <w:sz w:val="20"/>
                <w:szCs w:val="20"/>
              </w:rPr>
            </w:pPr>
            <w:r w:rsidRPr="00B3202F">
              <w:rPr>
                <w:rStyle w:val="Bodytext2105pt"/>
                <w:sz w:val="20"/>
                <w:szCs w:val="20"/>
              </w:rPr>
              <w:t xml:space="preserve"> «Անձը հաստատող փաստաթղթի տեսակի ծածկագիրը» (csdo:IdentityDocKindCode) վավերապայմանի արժեքը պետք է համապատասխանի անձը հաստատող փաստաթղթերի տեսակների դասակարգչում նշված ծածկագրին, ընդ որում՝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bl>
    <w:p w14:paraId="3645F9B6" w14:textId="77777777" w:rsidR="004574C1" w:rsidRDefault="004574C1" w:rsidP="0064324F">
      <w:pPr>
        <w:spacing w:after="160" w:line="360" w:lineRule="auto"/>
        <w:rPr>
          <w:rFonts w:ascii="Sylfaen" w:hAnsi="Sylfaen"/>
        </w:rPr>
      </w:pPr>
    </w:p>
    <w:p w14:paraId="35897F27" w14:textId="77777777" w:rsidR="004574C1" w:rsidRDefault="004574C1">
      <w:pPr>
        <w:widowControl/>
        <w:spacing w:after="200" w:line="276" w:lineRule="auto"/>
        <w:rPr>
          <w:rFonts w:ascii="Sylfaen" w:hAnsi="Sylfaen"/>
        </w:rPr>
      </w:pPr>
      <w:r>
        <w:rPr>
          <w:rFonts w:ascii="Sylfaen" w:hAnsi="Sylfaen"/>
        </w:rPr>
        <w:br w:type="page"/>
      </w:r>
    </w:p>
    <w:p w14:paraId="76DFD24E" w14:textId="77777777" w:rsidR="0064324F" w:rsidRPr="00654716" w:rsidRDefault="0064324F" w:rsidP="00524311">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45.</w:t>
      </w:r>
      <w:r w:rsidR="00524311" w:rsidRPr="00F35D66">
        <w:rPr>
          <w:rFonts w:ascii="Sylfaen" w:hAnsi="Sylfaen"/>
          <w:sz w:val="24"/>
          <w:lang w:val="hy-AM"/>
        </w:rPr>
        <w:tab/>
      </w:r>
      <w:r w:rsidRPr="00654716">
        <w:rPr>
          <w:rFonts w:ascii="Sylfaen" w:hAnsi="Sylfaen"/>
          <w:sz w:val="24"/>
          <w:lang w:val="hy-AM"/>
        </w:rPr>
        <w:t xml:space="preserve">«Հայտարարատուի մոտ 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ԱՕՏՄ-ների առկայության մասին տեղեկությունները» (P.CP.04.MSG.014) հաղորդագրությամբ փոխանցվող՝ «Ժամանակավորապես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տեղեկությունները» (R.CA.CP.03.006) էլեկտրոնային փաստաթղթերի (տեղեկությունների) վավերապայմանների լրացմանը ներկայացվող պահանջները բերված են 34-րդ աղյուսակում:</w:t>
      </w:r>
    </w:p>
    <w:p w14:paraId="0394040F"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hAnsi="Sylfaen"/>
          <w:sz w:val="24"/>
          <w:lang w:val="hy-AM"/>
        </w:rPr>
        <w:t>Աղյուսակ 34</w:t>
      </w:r>
    </w:p>
    <w:p w14:paraId="606C6187"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 xml:space="preserve">«Հայտարարատուի մոտ 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ԱՕՏՄ-ների առկայության մասին տեղեկությունները» (P.CP.04.MSG.014) հաղորդագրությամբ փոխանցվող՝ «Ժամանակավորապես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տեղեկությունները» (R.CA.CP.03.006) էլեկտրոնային փաստաթղթերի (տեղեկությունների) վավերապայմանների լրացմանը ներկայացվող պահանջները</w:t>
      </w:r>
    </w:p>
    <w:tbl>
      <w:tblPr>
        <w:tblOverlap w:val="never"/>
        <w:tblW w:w="9413" w:type="dxa"/>
        <w:jc w:val="center"/>
        <w:tblLayout w:type="fixed"/>
        <w:tblCellMar>
          <w:left w:w="10" w:type="dxa"/>
          <w:right w:w="10" w:type="dxa"/>
        </w:tblCellMar>
        <w:tblLook w:val="04A0" w:firstRow="1" w:lastRow="0" w:firstColumn="1" w:lastColumn="0" w:noHBand="0" w:noVBand="1"/>
      </w:tblPr>
      <w:tblGrid>
        <w:gridCol w:w="1584"/>
        <w:gridCol w:w="7829"/>
      </w:tblGrid>
      <w:tr w:rsidR="0064324F" w:rsidRPr="00385C06" w14:paraId="6C94D7A1" w14:textId="77777777" w:rsidTr="00654716">
        <w:trPr>
          <w:tblHeader/>
          <w:jc w:val="center"/>
        </w:trPr>
        <w:tc>
          <w:tcPr>
            <w:tcW w:w="1584" w:type="dxa"/>
            <w:tcBorders>
              <w:top w:val="single" w:sz="4" w:space="0" w:color="auto"/>
              <w:left w:val="single" w:sz="4" w:space="0" w:color="auto"/>
            </w:tcBorders>
            <w:shd w:val="clear" w:color="auto" w:fill="FFFFFF"/>
          </w:tcPr>
          <w:p w14:paraId="38E66D15"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Պահանջի ծածկագիրը</w:t>
            </w:r>
          </w:p>
        </w:tc>
        <w:tc>
          <w:tcPr>
            <w:tcW w:w="7829" w:type="dxa"/>
            <w:tcBorders>
              <w:top w:val="single" w:sz="4" w:space="0" w:color="auto"/>
              <w:left w:val="single" w:sz="4" w:space="0" w:color="auto"/>
              <w:right w:val="single" w:sz="4" w:space="0" w:color="auto"/>
            </w:tcBorders>
            <w:shd w:val="clear" w:color="auto" w:fill="FFFFFF"/>
          </w:tcPr>
          <w:p w14:paraId="7AF38DD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Պահանջի ձ</w:t>
            </w:r>
            <w:r w:rsidR="00654716" w:rsidRPr="00385C06">
              <w:rPr>
                <w:rStyle w:val="Bodytext2105pt"/>
                <w:sz w:val="20"/>
                <w:szCs w:val="20"/>
              </w:rPr>
              <w:t>եւ</w:t>
            </w:r>
            <w:r w:rsidRPr="00385C06">
              <w:rPr>
                <w:rStyle w:val="Bodytext2105pt"/>
                <w:sz w:val="20"/>
                <w:szCs w:val="20"/>
              </w:rPr>
              <w:t>ակերպումը</w:t>
            </w:r>
          </w:p>
        </w:tc>
      </w:tr>
      <w:tr w:rsidR="0064324F" w:rsidRPr="00385C06" w14:paraId="61577A23" w14:textId="77777777" w:rsidTr="00654716">
        <w:trPr>
          <w:jc w:val="center"/>
        </w:trPr>
        <w:tc>
          <w:tcPr>
            <w:tcW w:w="1584" w:type="dxa"/>
            <w:tcBorders>
              <w:top w:val="single" w:sz="4" w:space="0" w:color="auto"/>
              <w:left w:val="single" w:sz="4" w:space="0" w:color="auto"/>
            </w:tcBorders>
            <w:shd w:val="clear" w:color="auto" w:fill="FFFFFF"/>
          </w:tcPr>
          <w:p w14:paraId="25211E9F"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w:t>
            </w:r>
          </w:p>
        </w:tc>
        <w:tc>
          <w:tcPr>
            <w:tcW w:w="7829" w:type="dxa"/>
            <w:tcBorders>
              <w:top w:val="single" w:sz="4" w:space="0" w:color="auto"/>
              <w:left w:val="single" w:sz="4" w:space="0" w:color="auto"/>
              <w:right w:val="single" w:sz="4" w:space="0" w:color="auto"/>
            </w:tcBorders>
            <w:shd w:val="clear" w:color="auto" w:fill="FFFFFF"/>
          </w:tcPr>
          <w:p w14:paraId="02A0793B"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էլեկտրոնային փաստաթղթի (տեղեկությունների) կազմում կարող է լրացվել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մասին տեղեկությունների ռեեստրի գրառումը» (cacdo:TIERegistryItemDetails) մի քանի վավերապայման</w:t>
            </w:r>
          </w:p>
        </w:tc>
      </w:tr>
      <w:tr w:rsidR="0064324F" w:rsidRPr="00385C06" w14:paraId="775A1BE8" w14:textId="77777777" w:rsidTr="00654716">
        <w:trPr>
          <w:jc w:val="center"/>
        </w:trPr>
        <w:tc>
          <w:tcPr>
            <w:tcW w:w="1584" w:type="dxa"/>
            <w:tcBorders>
              <w:top w:val="single" w:sz="4" w:space="0" w:color="auto"/>
              <w:left w:val="single" w:sz="4" w:space="0" w:color="auto"/>
            </w:tcBorders>
            <w:shd w:val="clear" w:color="auto" w:fill="FFFFFF"/>
          </w:tcPr>
          <w:p w14:paraId="73F58946"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w:t>
            </w:r>
          </w:p>
        </w:tc>
        <w:tc>
          <w:tcPr>
            <w:tcW w:w="7829" w:type="dxa"/>
            <w:tcBorders>
              <w:top w:val="single" w:sz="4" w:space="0" w:color="auto"/>
              <w:left w:val="single" w:sz="4" w:space="0" w:color="auto"/>
              <w:right w:val="single" w:sz="4" w:space="0" w:color="auto"/>
            </w:tcBorders>
            <w:shd w:val="clear" w:color="auto" w:fill="FFFFFF"/>
          </w:tcPr>
          <w:p w14:paraId="2DA03D3D" w14:textId="77777777" w:rsidR="0064324F" w:rsidRPr="00385C06" w:rsidRDefault="0064324F" w:rsidP="00385C06">
            <w:pPr>
              <w:pStyle w:val="Bodytext20"/>
              <w:spacing w:after="120" w:line="240" w:lineRule="auto"/>
              <w:jc w:val="left"/>
              <w:rPr>
                <w:rFonts w:ascii="Sylfaen" w:hAnsi="Sylfaen"/>
                <w:sz w:val="20"/>
                <w:szCs w:val="20"/>
                <w:lang w:val="hy-AM"/>
              </w:rPr>
            </w:pPr>
            <w:r w:rsidRPr="00385C06">
              <w:rPr>
                <w:rStyle w:val="Bodytext2105pt"/>
                <w:sz w:val="20"/>
                <w:szCs w:val="20"/>
              </w:rPr>
              <w:t xml:space="preserve">«Հայտարարատուն» (cacdo:PDDeclarantDetails) կամ «Տրանսպորտային միջոցի վարորդը» (cacdo:DriverDetails) բարդ վավերապայմանի կազմում «Անձը հաստատող փաստաթղթի տեսակի ծածկագիրը» (csdo։IdentityDocKindCode) </w:t>
            </w:r>
            <w:r w:rsidR="00654716" w:rsidRPr="00385C06">
              <w:rPr>
                <w:rStyle w:val="Bodytext2105pt"/>
                <w:sz w:val="20"/>
                <w:szCs w:val="20"/>
              </w:rPr>
              <w:t>եւ</w:t>
            </w:r>
            <w:r w:rsidRPr="00385C06">
              <w:rPr>
                <w:rStyle w:val="Bodytext2105pt"/>
                <w:sz w:val="20"/>
                <w:szCs w:val="20"/>
              </w:rPr>
              <w:t xml:space="preserve"> «Փաստաթղթի համարը» (csdo:DocId) վավերապայմանների արժեքները պետք է համապատասխանեն «Հայտարարատուն» (cacdo:PDDeclarantDetails) կամ «Տրանսպորտային միջոցի վարորդը» (cacdo:DriverDetails) բարդ վավերապայմանի կազմում «Անձը հաստատող փաստաթղթի տեսակի ծածկագիրը» (csdo:IdentityDocKindCode) </w:t>
            </w:r>
            <w:r w:rsidR="00654716" w:rsidRPr="00385C06">
              <w:rPr>
                <w:rStyle w:val="Bodytext2105pt"/>
                <w:sz w:val="20"/>
                <w:szCs w:val="20"/>
              </w:rPr>
              <w:t>եւ</w:t>
            </w:r>
            <w:r w:rsidRPr="00385C06">
              <w:rPr>
                <w:rStyle w:val="Bodytext2105pt"/>
                <w:sz w:val="20"/>
                <w:szCs w:val="20"/>
              </w:rPr>
              <w:t xml:space="preserve"> «Փաստաթղթի համարը» (csdo:DocId) վավերապայմանների արժեքներին, որոնք փոխանցվել են մի</w:t>
            </w:r>
            <w:r w:rsidR="00654716" w:rsidRPr="00385C06">
              <w:rPr>
                <w:rStyle w:val="Bodytext2105pt"/>
                <w:sz w:val="20"/>
                <w:szCs w:val="20"/>
              </w:rPr>
              <w:t>եւ</w:t>
            </w:r>
            <w:r w:rsidRPr="00385C06">
              <w:rPr>
                <w:rStyle w:val="Bodytext2105pt"/>
                <w:sz w:val="20"/>
                <w:szCs w:val="20"/>
              </w:rPr>
              <w:t xml:space="preserve">նույն տրանզակցիայի շրջանակներում «Հայտարարատուի մոտ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առկայության մասին տեղեկությունների հարցումը» (P.CP.04.MSG.013) հաղորդագրությամբ</w:t>
            </w:r>
          </w:p>
        </w:tc>
      </w:tr>
      <w:tr w:rsidR="0064324F" w:rsidRPr="00385C06" w14:paraId="564F6055"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56ED8FD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3</w:t>
            </w:r>
          </w:p>
        </w:tc>
        <w:tc>
          <w:tcPr>
            <w:tcW w:w="7829" w:type="dxa"/>
            <w:tcBorders>
              <w:top w:val="single" w:sz="4" w:space="0" w:color="auto"/>
              <w:left w:val="single" w:sz="4" w:space="0" w:color="auto"/>
              <w:bottom w:val="single" w:sz="4" w:space="0" w:color="auto"/>
              <w:right w:val="single" w:sz="4" w:space="0" w:color="auto"/>
            </w:tcBorders>
            <w:shd w:val="clear" w:color="auto" w:fill="FFFFFF"/>
          </w:tcPr>
          <w:p w14:paraId="72B2F434"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մասին տեղեկությունների ռեեստրի գրառումը» (cacdo:TIERegistryItemDetails) բարդ վավերապայմանի կազմում պետք է լրացվեն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«Ընդհանուր ռեսուրսի գրառման տեխնոլոգիական բնութագրերը» (ccdo:ResourceItemStatusDetails) վավերապայմանները</w:t>
            </w:r>
          </w:p>
        </w:tc>
      </w:tr>
      <w:tr w:rsidR="0064324F" w:rsidRPr="00385C06" w14:paraId="182042E8"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3E2F7705"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4</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3DF5C200"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բարդ վավերապայմանի կազմում պետք է լրացվեն «Երկրի ծածկագիրը» (csdo:UnifiedCountryCode), «Տրանսպորտային միջոցի ժամանակավոր ներմուծման (արտահանման) գրանցման մասին տեղեկությունները» (cacdo:TIERegistrationDetails), «Տրանսպորտային միջոցի մասին տեղեկությունները» (cacdo:PDTransportMeansItemDetails), «Տրանսպորտային միջոցի ժամանակավոր ներմուծման կիրառական կարգավիճակի ծածկագիրը» (casdo:TIEStatusCode), «Ժամանակավոր ներմուծման ժամկետը» (casdo:TempImportLimitDate), «Ամսաթիվը» (csdo:EventDate) վավերապայմանները</w:t>
            </w:r>
          </w:p>
        </w:tc>
      </w:tr>
      <w:tr w:rsidR="0064324F" w:rsidRPr="00385C06" w14:paraId="552508F9"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28B38E0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5</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0B5BA065"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«Հայտարարատուն» (cacdo:PDDeclarantDetails) վավերապայմանը լրացվել է, ապա դրա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վավերապայմանները՝ «Անունը» (csdo:FirstName), «Ազգանունը (csdo:LastName), «Անձը հաստատող վկայականը» (ccdo:IdentityDocV3Details), «Ծննդյան ամսաթիվը» (csdo:BirthDate), «Փաստաթղթի մասին տեղեկությունները» (cacdo:CADocDetails), «Ուղարկման երկիրը» (cacdo:DepartureCountryDetails), «Նշանակման երկիրը» (cacdo:DestinationCountryDetails)</w:t>
            </w:r>
          </w:p>
        </w:tc>
      </w:tr>
      <w:tr w:rsidR="0064324F" w:rsidRPr="00385C06" w14:paraId="057B4557"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08D620D6"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6</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19B66632"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եթե «Տրանսպորտային միջոցի վարորդը» (cacdo:DriverDetails) վավերապայմանը լրացվել է, ապա դրա կազմում պետք է լրացվեն «Անձը հաստատող վկայականը» (ccdo:IdentityDocV3Details) </w:t>
            </w:r>
            <w:r w:rsidR="00654716" w:rsidRPr="00385C06">
              <w:rPr>
                <w:rStyle w:val="Bodytext2105pt"/>
                <w:sz w:val="20"/>
                <w:szCs w:val="20"/>
              </w:rPr>
              <w:t>եւ</w:t>
            </w:r>
            <w:r w:rsidRPr="00385C06">
              <w:rPr>
                <w:rStyle w:val="Bodytext2105pt"/>
                <w:sz w:val="20"/>
                <w:szCs w:val="20"/>
              </w:rPr>
              <w:t xml:space="preserve"> «Երկրի ծածկագիրը» (csdo:UnifiedCountryCode) վավերապայմանները, ինչպես նա</w:t>
            </w:r>
            <w:r w:rsidR="00654716" w:rsidRPr="00385C06">
              <w:rPr>
                <w:rStyle w:val="Bodytext2105pt"/>
                <w:sz w:val="20"/>
                <w:szCs w:val="20"/>
              </w:rPr>
              <w:t>եւ</w:t>
            </w:r>
            <w:r w:rsidRPr="00385C06">
              <w:rPr>
                <w:rStyle w:val="Bodytext2105pt"/>
                <w:sz w:val="20"/>
                <w:szCs w:val="20"/>
              </w:rPr>
              <w:t xml:space="preserve"> «Անունը» (csdo:FirstName) </w:t>
            </w:r>
            <w:r w:rsidR="00654716" w:rsidRPr="00385C06">
              <w:rPr>
                <w:rStyle w:val="Bodytext2105pt"/>
                <w:sz w:val="20"/>
                <w:szCs w:val="20"/>
              </w:rPr>
              <w:t>եւ</w:t>
            </w:r>
            <w:r w:rsidRPr="00385C06">
              <w:rPr>
                <w:rStyle w:val="Bodytext2105pt"/>
                <w:sz w:val="20"/>
                <w:szCs w:val="20"/>
              </w:rPr>
              <w:t xml:space="preserve"> «Ազգանունը» (csdo:LastName) վավերապայմանները՝ «Տրանսպորտային միջոցի վարորդը» (cacdo:DriverDetails) բարդ վավերապայմանի «Ա.Ա.Հ.-ն» (ccdo:FullNameDetails) վավերապայմանի կազմում </w:t>
            </w:r>
          </w:p>
        </w:tc>
      </w:tr>
      <w:tr w:rsidR="0064324F" w:rsidRPr="00385C06" w14:paraId="5A216936"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651FBE6B"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7</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0DD90855"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«Անձը հաստատող փաստաթղթի տեսակի ծածկագիրը» (csdo:IdentityDocKindCode) վավերապայմանի արժեքը պետք է համապատասխանի անձը հաստատող փաստաթղթերի տեսակների դասակարգչում նշված ծածկագրին, ընդ որում՝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22EE8B01"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4ECE2FA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8</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57062CB9"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«Երկրի ծածկագիրը» (casdo:CACountryCode) վավերապայմանի արժեքը «Ուղարկման երկիրը» (cacdo:DepartureCountryDetails) </w:t>
            </w:r>
            <w:r w:rsidR="00654716" w:rsidRPr="00385C06">
              <w:rPr>
                <w:rStyle w:val="Bodytext2105pt"/>
                <w:sz w:val="20"/>
                <w:szCs w:val="20"/>
              </w:rPr>
              <w:t>եւ</w:t>
            </w:r>
            <w:r w:rsidRPr="00385C06">
              <w:rPr>
                <w:rStyle w:val="Bodytext2105pt"/>
                <w:sz w:val="20"/>
                <w:szCs w:val="20"/>
              </w:rPr>
              <w:t xml:space="preserve"> «Նշանակման երկիրը» (cacdo:DestinationCountryDetails) վավերապայմանների կազմում պետք է համապատասխանի աշխարհի երկրների դասակարգչում նշված երկրի ծածկագրին,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29627BE3"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34575804"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9</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15D86334"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մասին տեղեկությունները» (cacdo:PDTransportMeansItemDetails)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վավերապայմանները՝ «Կցովի տրանսպորտային միջոցի հատկանիշը» (casdo:TrailerIndicator), «Տրանսպորտային միջոցի գրանցման համարը» (csdo:TransportMeansRegId)</w:t>
            </w:r>
          </w:p>
        </w:tc>
      </w:tr>
      <w:tr w:rsidR="0064324F" w:rsidRPr="00385C06" w14:paraId="3A5861E4"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42377D9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10</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65D9162A"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մասին տեղեկությունները» (cacdo:PDTransportMeansItemDetails)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վավերապայմաններից մեկը կամ մի քանիսը՝</w:t>
            </w:r>
          </w:p>
          <w:p w14:paraId="54343813"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նույնականացման համարը» (csdo:VehicleId), «Տրանսպորտային միջոցի թափքի նույնականացման համարը» (csdo:VehicleBodyId),</w:t>
            </w:r>
          </w:p>
          <w:p w14:paraId="7258238A"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հենասարքի (շրջանակի) նույնականացման համարը» (csdo:VehicleChassisId)</w:t>
            </w:r>
          </w:p>
        </w:tc>
      </w:tr>
      <w:tr w:rsidR="0064324F" w:rsidRPr="00385C06" w14:paraId="6D8466D7"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6BB02BF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11</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6092744C"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վավերապայմանի կազմում պետք է լրացվի միայն մեկ վավերապայման՝ «Տրանսպորտային միջոցի մասին տեղեկությունները» (cacdo:PDTransportMeansItemDetails), որը պարունակում է «Կցովի տրանսպորտային միջոցի հատկանիշը» (casdo:TrailerIndicator) վավերապայմանի «true» արժեքը</w:t>
            </w:r>
          </w:p>
        </w:tc>
      </w:tr>
      <w:tr w:rsidR="0064324F" w:rsidRPr="00385C06" w14:paraId="092A4931"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0B6A4124"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12</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0651BF73"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«Տրանսպորտային միջոցի մասին տեղեկությունները» (cacdo:PDTransportMeansItemDetails) վավերապայմանի կազմում «Տրանսպորտի տեսակի ծածկագիրը» (csdo:UnifiedTransportModeCode) վավերապայմանի արժեքը պետք է համապատասխանի ծածկագրին՝ տրանսպորտի տեսակների </w:t>
            </w:r>
            <w:r w:rsidR="00654716" w:rsidRPr="00385C06">
              <w:rPr>
                <w:rStyle w:val="Bodytext2105pt"/>
                <w:sz w:val="20"/>
                <w:szCs w:val="20"/>
              </w:rPr>
              <w:t>եւ</w:t>
            </w:r>
            <w:r w:rsidRPr="00385C06">
              <w:rPr>
                <w:rStyle w:val="Bodytext2105pt"/>
                <w:sz w:val="20"/>
                <w:szCs w:val="20"/>
              </w:rPr>
              <w:t xml:space="preserve"> ապրանքների տրանսպորտային փոխադրման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5CC4B655"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364688EF"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13</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4B001223"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«Տրանսպորտի տեսակի ծածկագիրը» (csdo:UnifiedTransportModeCode) վավերապայմանը պարունակում է «30» արժեքը, ապա «Տրանսպորտային միջոցի մակնիշը (մոդելը)» (cacdo:VehicleModelDetails) վավերապայմանը պետք է լրացվի, այլապես «Տրանսպորտային միջոցի մակնիշը (մոդելը)» (cacdo:VehicleModelDetails) վավերապայմանը չպետք է լրացվի</w:t>
            </w:r>
          </w:p>
        </w:tc>
      </w:tr>
      <w:tr w:rsidR="0064324F" w:rsidRPr="00385C06" w14:paraId="4EC00DE8"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0193D11F"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14</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1ECA3781"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մակնիշը (մոդելը)» (cacdo:VehicleModelDetails) վավերապայմանի կազմում «Տրանսպորտային միջոցի մակնիշի ծածկագիրը» (csdo:VehicleMakeCode) վավերապայմանի արժեքը պետք է համապատասխանի ծածկագրին՝ ճանապարհային տրանսպորտային միջոցների մակնիշների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27805F0B"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38E24B8B"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15</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5C78F5F3"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եթե «Տրանսպորտային միջոցի մակնիշը (մոդելը)» (cacdo:VehicleModelDetails) վավերապայմանը լրացվել է, ապա դրա կազմում պետք է լրացվի «Տրանսպորտային միջոցի մակնիշը (մոդելը)» (cacdo:VehicleModelDetails) վավերապայմանի կազմում «Տրանսպորտային միջոցի մոդելի անվանումը» (casdo:VehicleModelName) վավերապայմանը </w:t>
            </w:r>
          </w:p>
        </w:tc>
      </w:tr>
      <w:tr w:rsidR="0064324F" w:rsidRPr="00385C06" w14:paraId="268C6B59"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02CAF4D4"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16</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3F1F1599"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եթե «Տրանսպորտային միջոցի մասին տեղեկությունները» (cacdo:PDTransportMeansItemDetails) վավերապայմանի կազմում «Շարժիչի աշխատանքային ծավալը» (casdo:EngineVolumeMeasure), «Երկարությունը» (csdo:UnifiedLengthMeasure) </w:t>
            </w:r>
            <w:r w:rsidR="00654716" w:rsidRPr="00385C06">
              <w:rPr>
                <w:rStyle w:val="Bodytext2105pt"/>
                <w:sz w:val="20"/>
                <w:szCs w:val="20"/>
              </w:rPr>
              <w:t>եւ</w:t>
            </w:r>
            <w:r w:rsidRPr="00385C06">
              <w:rPr>
                <w:rStyle w:val="Bodytext2105pt"/>
                <w:sz w:val="20"/>
                <w:szCs w:val="20"/>
              </w:rPr>
              <w:t xml:space="preserve"> «Տրանսպորտային միջոցի զանգվածը» (casdo:TransportMeansGrossMassMeasure) վավերապայմանները լրացվել են, ապա դրանց կազմում «Չափման միավորը» (measurementUnitCode ատրիբուտ) ատրիբուտի արժեքը պետք է համապատասխանի ծածկագրին՝ չափման միավորների դասակարգչին համապատասխան, իսկ դրա կազմում «Տեղեկագրքի (դասակարգչի) նույնականացուցիչը» (codeListId ատրիբուտը)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2894DA21"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73FEFADD"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17</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17EADFB5"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«Արժեքը» (casdo:CAValueAmount) վավերապայմանի կազմում «Արժույթի ծածկագիրը» (currencyCode ատրիբուտ) վավերապայմանի արժեքը պետք է համապատասխանի ծածկագրին՝ արժույթների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6A94CD5E" w14:textId="77777777" w:rsidTr="004574C1">
        <w:trPr>
          <w:jc w:val="center"/>
        </w:trPr>
        <w:tc>
          <w:tcPr>
            <w:tcW w:w="1584" w:type="dxa"/>
            <w:tcBorders>
              <w:top w:val="single" w:sz="4" w:space="0" w:color="auto"/>
              <w:left w:val="single" w:sz="4" w:space="0" w:color="auto"/>
            </w:tcBorders>
            <w:shd w:val="clear" w:color="auto" w:fill="FFFFFF"/>
          </w:tcPr>
          <w:p w14:paraId="7180E061"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18</w:t>
            </w:r>
          </w:p>
        </w:tc>
        <w:tc>
          <w:tcPr>
            <w:tcW w:w="7829" w:type="dxa"/>
            <w:tcBorders>
              <w:top w:val="single" w:sz="4" w:space="0" w:color="auto"/>
              <w:left w:val="single" w:sz="4" w:space="0" w:color="auto"/>
              <w:right w:val="single" w:sz="4" w:space="0" w:color="auto"/>
            </w:tcBorders>
            <w:shd w:val="clear" w:color="auto" w:fill="FFFFFF"/>
            <w:vAlign w:val="center"/>
          </w:tcPr>
          <w:p w14:paraId="782CD282" w14:textId="77777777" w:rsidR="0064324F" w:rsidRPr="00385C06" w:rsidRDefault="0064324F" w:rsidP="004574C1">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ժամանակավոր ներմուծման (արտահանման) գրանցման մասին տեղեկությունները» (cacdo:TIERegistrationDetails) վավերապայմանի կազմում պետք է լրացվի հետ</w:t>
            </w:r>
            <w:r w:rsidR="00654716" w:rsidRPr="00385C06">
              <w:rPr>
                <w:rStyle w:val="Bodytext2105pt"/>
                <w:sz w:val="20"/>
                <w:szCs w:val="20"/>
              </w:rPr>
              <w:t>եւ</w:t>
            </w:r>
            <w:r w:rsidRPr="00385C06">
              <w:rPr>
                <w:rStyle w:val="Bodytext2105pt"/>
                <w:sz w:val="20"/>
                <w:szCs w:val="20"/>
              </w:rPr>
              <w:t>յալ վավերապայմաններից առնվազն մեկը՝</w:t>
            </w:r>
          </w:p>
        </w:tc>
      </w:tr>
      <w:tr w:rsidR="004574C1" w:rsidRPr="00385C06" w14:paraId="52DCA622" w14:textId="77777777" w:rsidTr="004574C1">
        <w:trPr>
          <w:jc w:val="center"/>
        </w:trPr>
        <w:tc>
          <w:tcPr>
            <w:tcW w:w="1584" w:type="dxa"/>
            <w:tcBorders>
              <w:left w:val="single" w:sz="4" w:space="0" w:color="auto"/>
              <w:right w:val="single" w:sz="4" w:space="0" w:color="auto"/>
            </w:tcBorders>
            <w:shd w:val="clear" w:color="auto" w:fill="FFFFFF"/>
          </w:tcPr>
          <w:p w14:paraId="699790FF" w14:textId="77777777" w:rsidR="004574C1" w:rsidRPr="00385C06" w:rsidRDefault="004574C1" w:rsidP="00385C06">
            <w:pPr>
              <w:pStyle w:val="Bodytext20"/>
              <w:spacing w:after="120" w:line="240" w:lineRule="auto"/>
              <w:rPr>
                <w:rStyle w:val="Bodytext2105pt"/>
                <w:sz w:val="20"/>
                <w:szCs w:val="20"/>
              </w:rPr>
            </w:pPr>
          </w:p>
        </w:tc>
        <w:tc>
          <w:tcPr>
            <w:tcW w:w="7829" w:type="dxa"/>
            <w:tcBorders>
              <w:left w:val="single" w:sz="4" w:space="0" w:color="auto"/>
              <w:right w:val="single" w:sz="4" w:space="0" w:color="auto"/>
            </w:tcBorders>
            <w:shd w:val="clear" w:color="auto" w:fill="FFFFFF"/>
            <w:vAlign w:val="center"/>
          </w:tcPr>
          <w:p w14:paraId="76A27E85" w14:textId="77777777" w:rsidR="004574C1" w:rsidRPr="00385C06" w:rsidRDefault="004574C1" w:rsidP="004574C1">
            <w:pPr>
              <w:pStyle w:val="Bodytext20"/>
              <w:spacing w:after="120" w:line="240" w:lineRule="auto"/>
              <w:ind w:left="424"/>
              <w:jc w:val="left"/>
              <w:rPr>
                <w:rStyle w:val="Bodytext2105pt"/>
                <w:sz w:val="20"/>
                <w:szCs w:val="20"/>
              </w:rPr>
            </w:pPr>
            <w:r w:rsidRPr="00385C06">
              <w:rPr>
                <w:rStyle w:val="Bodytext2105pt"/>
                <w:sz w:val="20"/>
                <w:szCs w:val="20"/>
              </w:rPr>
              <w:t>«Ուղեւորային հայտարարագրի գրանցման համարը» (cacdo:PassengerDeclarationDetails)</w:t>
            </w:r>
          </w:p>
        </w:tc>
      </w:tr>
      <w:tr w:rsidR="004574C1" w:rsidRPr="00385C06" w14:paraId="5C2DED4E" w14:textId="77777777" w:rsidTr="004574C1">
        <w:trPr>
          <w:jc w:val="center"/>
        </w:trPr>
        <w:tc>
          <w:tcPr>
            <w:tcW w:w="1584" w:type="dxa"/>
            <w:tcBorders>
              <w:left w:val="single" w:sz="4" w:space="0" w:color="auto"/>
              <w:right w:val="single" w:sz="4" w:space="0" w:color="auto"/>
            </w:tcBorders>
            <w:shd w:val="clear" w:color="auto" w:fill="FFFFFF"/>
          </w:tcPr>
          <w:p w14:paraId="75DE3CE4" w14:textId="77777777" w:rsidR="004574C1" w:rsidRPr="00385C06" w:rsidRDefault="004574C1" w:rsidP="00385C06">
            <w:pPr>
              <w:pStyle w:val="Bodytext20"/>
              <w:spacing w:after="120" w:line="240" w:lineRule="auto"/>
              <w:rPr>
                <w:rStyle w:val="Bodytext2105pt"/>
                <w:sz w:val="20"/>
                <w:szCs w:val="20"/>
              </w:rPr>
            </w:pPr>
          </w:p>
        </w:tc>
        <w:tc>
          <w:tcPr>
            <w:tcW w:w="7829" w:type="dxa"/>
            <w:tcBorders>
              <w:left w:val="single" w:sz="4" w:space="0" w:color="auto"/>
              <w:right w:val="single" w:sz="4" w:space="0" w:color="auto"/>
            </w:tcBorders>
            <w:shd w:val="clear" w:color="auto" w:fill="FFFFFF"/>
            <w:vAlign w:val="center"/>
          </w:tcPr>
          <w:p w14:paraId="69D2EF29" w14:textId="77777777" w:rsidR="004574C1" w:rsidRPr="00385C06" w:rsidRDefault="004574C1" w:rsidP="004574C1">
            <w:pPr>
              <w:pStyle w:val="Bodytext20"/>
              <w:spacing w:after="120" w:line="240" w:lineRule="auto"/>
              <w:ind w:left="424"/>
              <w:jc w:val="left"/>
              <w:rPr>
                <w:rStyle w:val="Bodytext2105pt"/>
                <w:sz w:val="20"/>
                <w:szCs w:val="20"/>
              </w:rPr>
            </w:pPr>
            <w:r w:rsidRPr="00385C06">
              <w:rPr>
                <w:rStyle w:val="Bodytext2105pt"/>
                <w:sz w:val="20"/>
                <w:szCs w:val="20"/>
              </w:rPr>
              <w:t>«Ժամանակավոր ներմուծման մաքսային գործառնության գրանցման համարը» (cacdo:RegistrationOperationDetails)</w:t>
            </w:r>
          </w:p>
        </w:tc>
      </w:tr>
      <w:tr w:rsidR="004574C1" w:rsidRPr="00385C06" w14:paraId="5A947EE4" w14:textId="77777777" w:rsidTr="004574C1">
        <w:trPr>
          <w:jc w:val="center"/>
        </w:trPr>
        <w:tc>
          <w:tcPr>
            <w:tcW w:w="1584" w:type="dxa"/>
            <w:tcBorders>
              <w:left w:val="single" w:sz="4" w:space="0" w:color="auto"/>
              <w:bottom w:val="single" w:sz="4" w:space="0" w:color="auto"/>
              <w:right w:val="single" w:sz="4" w:space="0" w:color="auto"/>
            </w:tcBorders>
            <w:shd w:val="clear" w:color="auto" w:fill="FFFFFF"/>
          </w:tcPr>
          <w:p w14:paraId="68F5BB60" w14:textId="77777777" w:rsidR="004574C1" w:rsidRPr="00385C06" w:rsidRDefault="004574C1" w:rsidP="00385C06">
            <w:pPr>
              <w:pStyle w:val="Bodytext20"/>
              <w:spacing w:after="120" w:line="240" w:lineRule="auto"/>
              <w:rPr>
                <w:rStyle w:val="Bodytext2105pt"/>
                <w:sz w:val="20"/>
                <w:szCs w:val="20"/>
              </w:rPr>
            </w:pPr>
          </w:p>
        </w:tc>
        <w:tc>
          <w:tcPr>
            <w:tcW w:w="7829" w:type="dxa"/>
            <w:tcBorders>
              <w:left w:val="single" w:sz="4" w:space="0" w:color="auto"/>
              <w:bottom w:val="single" w:sz="4" w:space="0" w:color="auto"/>
              <w:right w:val="single" w:sz="4" w:space="0" w:color="auto"/>
            </w:tcBorders>
            <w:shd w:val="clear" w:color="auto" w:fill="FFFFFF"/>
            <w:vAlign w:val="center"/>
          </w:tcPr>
          <w:p w14:paraId="36223D40" w14:textId="77777777" w:rsidR="004574C1" w:rsidRPr="00385C06" w:rsidRDefault="004574C1" w:rsidP="004574C1">
            <w:pPr>
              <w:pStyle w:val="Bodytext20"/>
              <w:spacing w:after="120" w:line="240" w:lineRule="auto"/>
              <w:ind w:left="424"/>
              <w:jc w:val="left"/>
              <w:rPr>
                <w:rStyle w:val="Bodytext2105pt"/>
                <w:sz w:val="20"/>
                <w:szCs w:val="20"/>
              </w:rPr>
            </w:pPr>
            <w:r w:rsidRPr="00385C06">
              <w:rPr>
                <w:rStyle w:val="Bodytext2105pt"/>
                <w:sz w:val="20"/>
                <w:szCs w:val="20"/>
              </w:rPr>
              <w:t>«Ապրանքների բացթողման համարը» (cacdo:GoodsReleaseIdDetails)</w:t>
            </w:r>
          </w:p>
        </w:tc>
      </w:tr>
      <w:tr w:rsidR="0064324F" w:rsidRPr="00385C06" w14:paraId="1B357C73" w14:textId="77777777" w:rsidTr="004574C1">
        <w:trPr>
          <w:jc w:val="center"/>
        </w:trPr>
        <w:tc>
          <w:tcPr>
            <w:tcW w:w="1584" w:type="dxa"/>
            <w:tcBorders>
              <w:top w:val="single" w:sz="4" w:space="0" w:color="auto"/>
              <w:left w:val="single" w:sz="4" w:space="0" w:color="auto"/>
              <w:bottom w:val="single" w:sz="4" w:space="0" w:color="auto"/>
            </w:tcBorders>
            <w:shd w:val="clear" w:color="auto" w:fill="FFFFFF"/>
          </w:tcPr>
          <w:p w14:paraId="0DD4C4FA"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19</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36955D9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«Տրանսպորտի տեսակի ծածկագիրը» (csdo:UnifiedTransportModeCode) վավերապայմանի արժեքը պետք է համապատասխանի ծածկագրին՝ տրանսպորտի տեսակների </w:t>
            </w:r>
            <w:r w:rsidR="00654716" w:rsidRPr="00385C06">
              <w:rPr>
                <w:rStyle w:val="Bodytext2105pt"/>
                <w:sz w:val="20"/>
                <w:szCs w:val="20"/>
              </w:rPr>
              <w:t>եւ</w:t>
            </w:r>
            <w:r w:rsidRPr="00385C06">
              <w:rPr>
                <w:rStyle w:val="Bodytext2105pt"/>
                <w:sz w:val="20"/>
                <w:szCs w:val="20"/>
              </w:rPr>
              <w:t xml:space="preserve"> ապրանքների տրանսպորտային փոխադրման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1D0F4C80"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6DF3F987"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20</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43B8A142"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«Մաքսային մարմնի ծածկագիրը» (csdo:CustomsOfficeCode) վավերապայմանի արժեքը պետք է համապատասխանի ծածկագրին՝ Միության անդամ պետությունների մաքսային մարմինների ծածկագրերի </w:t>
            </w:r>
            <w:r w:rsidR="00654716" w:rsidRPr="00385C06">
              <w:rPr>
                <w:rStyle w:val="Bodytext2105pt"/>
                <w:sz w:val="20"/>
                <w:szCs w:val="20"/>
              </w:rPr>
              <w:t>եւ</w:t>
            </w:r>
            <w:r w:rsidRPr="00385C06">
              <w:rPr>
                <w:rStyle w:val="Bodytext2105pt"/>
                <w:sz w:val="20"/>
                <w:szCs w:val="20"/>
              </w:rPr>
              <w:t xml:space="preserve"> անվանումների ցանկը պարունակող՝ Միության անդամ պետությունների մաքսային մարմինների դասակարգչին համապատասխան</w:t>
            </w:r>
          </w:p>
        </w:tc>
      </w:tr>
      <w:tr w:rsidR="0064324F" w:rsidRPr="00385C06" w14:paraId="1E09999D"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6EF6971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21</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050EA62C"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ժամանակավոր ներմուծման (արտահանման) ժամանակ մաքսային գործառնությունների մասին տեղեկությունները» (cacdo:TIEOperationsDetails) յուրաքանչյուր վավերապայման պետք է պարունակի տրանսպորտային միջոցի նկատմամբ կատարված մեկ գործառնության մասին տեղեկությունները</w:t>
            </w:r>
          </w:p>
        </w:tc>
      </w:tr>
      <w:tr w:rsidR="0064324F" w:rsidRPr="00385C06" w14:paraId="771C0B62" w14:textId="77777777" w:rsidTr="00654716">
        <w:trPr>
          <w:jc w:val="center"/>
        </w:trPr>
        <w:tc>
          <w:tcPr>
            <w:tcW w:w="1584" w:type="dxa"/>
            <w:tcBorders>
              <w:top w:val="single" w:sz="4" w:space="0" w:color="auto"/>
              <w:left w:val="single" w:sz="4" w:space="0" w:color="auto"/>
              <w:bottom w:val="single" w:sz="4" w:space="0" w:color="auto"/>
            </w:tcBorders>
            <w:shd w:val="clear" w:color="auto" w:fill="FFFFFF"/>
          </w:tcPr>
          <w:p w14:paraId="7156D547"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22</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2B40FC4E"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«ԱՕՏՄ-ի (ՄՓՏՄ-ի) ժամանակավոր ներմուծման երկարաձգումը» (cacdo:TIEExtensionDetails) վավերապայմանում լրացվել է «Ժամանակավոր ներմուծումը երկարաձգելու մաքսային գործառնության գրանցման (հաշվառման) համարի մասին տեղեկությունները» (cacdo:ExtensionOperationDetails) վավերապայմանը, ապա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սահմանվող կանոններին համապատասխան ձ</w:t>
            </w:r>
            <w:r w:rsidR="00654716" w:rsidRPr="00385C06">
              <w:rPr>
                <w:rStyle w:val="Bodytext2105pt"/>
                <w:sz w:val="20"/>
                <w:szCs w:val="20"/>
              </w:rPr>
              <w:t>եւ</w:t>
            </w:r>
            <w:r w:rsidRPr="00385C06">
              <w:rPr>
                <w:rStyle w:val="Bodytext2105pt"/>
                <w:sz w:val="20"/>
                <w:szCs w:val="20"/>
              </w:rPr>
              <w:t>ավորվող արժեքը</w:t>
            </w:r>
          </w:p>
        </w:tc>
      </w:tr>
    </w:tbl>
    <w:p w14:paraId="09EDA0A5" w14:textId="77777777" w:rsidR="004574C1" w:rsidRDefault="004574C1" w:rsidP="0064324F">
      <w:pPr>
        <w:spacing w:after="160" w:line="360" w:lineRule="auto"/>
        <w:rPr>
          <w:rFonts w:ascii="Sylfaen" w:hAnsi="Sylfaen"/>
        </w:rPr>
      </w:pPr>
    </w:p>
    <w:p w14:paraId="7C389F19" w14:textId="77777777" w:rsidR="004574C1" w:rsidRDefault="004574C1">
      <w:pPr>
        <w:widowControl/>
        <w:spacing w:after="200" w:line="276" w:lineRule="auto"/>
        <w:rPr>
          <w:rFonts w:ascii="Sylfaen" w:hAnsi="Sylfaen"/>
        </w:rPr>
      </w:pPr>
      <w:r>
        <w:rPr>
          <w:rFonts w:ascii="Sylfaen" w:hAnsi="Sylfaen"/>
        </w:rPr>
        <w:br w:type="page"/>
      </w:r>
    </w:p>
    <w:p w14:paraId="233C7506" w14:textId="77777777" w:rsidR="0064324F" w:rsidRPr="00654716" w:rsidRDefault="0064324F" w:rsidP="00524311">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46.</w:t>
      </w:r>
      <w:r w:rsidR="00524311" w:rsidRPr="00524311">
        <w:rPr>
          <w:rFonts w:ascii="Sylfaen" w:hAnsi="Sylfaen"/>
          <w:sz w:val="24"/>
          <w:lang w:val="hy-AM"/>
        </w:rPr>
        <w:tab/>
      </w: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տեղեկությունները» (P.CP.04.MSG.015)</w:t>
      </w:r>
      <w:r w:rsidRPr="00654716" w:rsidDel="00DB00EE">
        <w:rPr>
          <w:rFonts w:ascii="Sylfaen" w:hAnsi="Sylfaen"/>
          <w:sz w:val="24"/>
          <w:lang w:val="hy-AM"/>
        </w:rPr>
        <w:t xml:space="preserve"> </w:t>
      </w:r>
      <w:r w:rsidRPr="00654716">
        <w:rPr>
          <w:rFonts w:ascii="Sylfaen" w:hAnsi="Sylfaen"/>
          <w:sz w:val="24"/>
          <w:lang w:val="hy-AM"/>
        </w:rPr>
        <w:t>հաղորդագրությամբ փոխանցվող՝ «Չարտահանված ԱՕՏՄ-ների մասին տեղեկությունների բաշխված ռեեստրից տեղեկությունները» (R.CA.CP.03.006) էլեկտրոնային փաստաթղթերի (տեղեկությունների) վավերապայմանների լրացմանը ներկայացվող պահանջները բերված են 35-րդ աղյուսակում:</w:t>
      </w:r>
    </w:p>
    <w:p w14:paraId="6162333B"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eastAsia="Sylfaen" w:hAnsi="Sylfaen"/>
          <w:sz w:val="24"/>
          <w:lang w:val="hy-AM"/>
        </w:rPr>
        <w:t>Աղյուսակ 35</w:t>
      </w:r>
    </w:p>
    <w:p w14:paraId="0F54464A"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տեղեկությունները» (P.CP.04.MSG.015) հաղորդագրությամբ փոխանցվող՝ «Չարտահանված ԱՕՏՄ-ների մասին տեղեկությունների բաշխված ռեեստրից տեղեկությունները» (R.CA.CP.03.006) էլեկտրոնային փաստաթղթերի (տեղեկությունների) վավերապայմանների լրացմանը ներկայացվող պահանջները</w:t>
      </w:r>
    </w:p>
    <w:tbl>
      <w:tblPr>
        <w:tblOverlap w:val="never"/>
        <w:tblW w:w="9336" w:type="dxa"/>
        <w:jc w:val="center"/>
        <w:tblLayout w:type="fixed"/>
        <w:tblCellMar>
          <w:left w:w="10" w:type="dxa"/>
          <w:right w:w="10" w:type="dxa"/>
        </w:tblCellMar>
        <w:tblLook w:val="04A0" w:firstRow="1" w:lastRow="0" w:firstColumn="1" w:lastColumn="0" w:noHBand="0" w:noVBand="1"/>
      </w:tblPr>
      <w:tblGrid>
        <w:gridCol w:w="1560"/>
        <w:gridCol w:w="7776"/>
      </w:tblGrid>
      <w:tr w:rsidR="0064324F" w:rsidRPr="00385C06" w14:paraId="01399AE4" w14:textId="77777777" w:rsidTr="00654716">
        <w:trPr>
          <w:trHeight w:val="882"/>
          <w:tblHeader/>
          <w:jc w:val="center"/>
        </w:trPr>
        <w:tc>
          <w:tcPr>
            <w:tcW w:w="1560" w:type="dxa"/>
            <w:tcBorders>
              <w:top w:val="single" w:sz="4" w:space="0" w:color="auto"/>
              <w:left w:val="single" w:sz="4" w:space="0" w:color="auto"/>
            </w:tcBorders>
            <w:shd w:val="clear" w:color="auto" w:fill="FFFFFF"/>
          </w:tcPr>
          <w:p w14:paraId="2F192EEB"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Պահանջի ծածկագիրը</w:t>
            </w:r>
          </w:p>
        </w:tc>
        <w:tc>
          <w:tcPr>
            <w:tcW w:w="7776" w:type="dxa"/>
            <w:tcBorders>
              <w:top w:val="single" w:sz="4" w:space="0" w:color="auto"/>
              <w:left w:val="single" w:sz="4" w:space="0" w:color="auto"/>
              <w:right w:val="single" w:sz="4" w:space="0" w:color="auto"/>
            </w:tcBorders>
            <w:shd w:val="clear" w:color="auto" w:fill="FFFFFF"/>
          </w:tcPr>
          <w:p w14:paraId="7429C36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Պահանջի ձ</w:t>
            </w:r>
            <w:r w:rsidR="00654716" w:rsidRPr="00385C06">
              <w:rPr>
                <w:rStyle w:val="Bodytext2105pt"/>
                <w:sz w:val="20"/>
                <w:szCs w:val="20"/>
              </w:rPr>
              <w:t>եւ</w:t>
            </w:r>
            <w:r w:rsidRPr="00385C06">
              <w:rPr>
                <w:rStyle w:val="Bodytext2105pt"/>
                <w:sz w:val="20"/>
                <w:szCs w:val="20"/>
              </w:rPr>
              <w:t>ակերպումը</w:t>
            </w:r>
          </w:p>
        </w:tc>
      </w:tr>
      <w:tr w:rsidR="0064324F" w:rsidRPr="00385C06" w14:paraId="7392395B"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19F7BBED" w14:textId="77777777" w:rsidR="0064324F" w:rsidRPr="00385C06" w:rsidRDefault="0064324F" w:rsidP="00385C06">
            <w:pPr>
              <w:pStyle w:val="Bodytext20"/>
              <w:spacing w:after="120" w:line="240" w:lineRule="auto"/>
              <w:rPr>
                <w:rFonts w:ascii="Sylfaen" w:hAnsi="Sylfaen"/>
                <w:sz w:val="20"/>
                <w:szCs w:val="20"/>
              </w:rPr>
            </w:pPr>
            <w:r w:rsidRPr="00385C06">
              <w:rPr>
                <w:rFonts w:ascii="Sylfaen" w:hAnsi="Sylfaen"/>
                <w:sz w:val="20"/>
                <w:szCs w:val="20"/>
              </w:rPr>
              <w:t>1</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bottom"/>
          </w:tcPr>
          <w:p w14:paraId="4FF1352F" w14:textId="77777777" w:rsidR="0064324F" w:rsidRPr="00385C06" w:rsidRDefault="0064324F" w:rsidP="00385C06">
            <w:pPr>
              <w:pStyle w:val="Bodytext20"/>
              <w:spacing w:after="120" w:line="240" w:lineRule="auto"/>
              <w:jc w:val="left"/>
              <w:rPr>
                <w:rStyle w:val="Bodytext2105pt"/>
                <w:sz w:val="20"/>
                <w:szCs w:val="20"/>
              </w:rPr>
            </w:pPr>
            <w:r w:rsidRPr="00385C06">
              <w:rPr>
                <w:rStyle w:val="Bodytext2105pt"/>
                <w:sz w:val="20"/>
                <w:szCs w:val="20"/>
              </w:rPr>
              <w:t xml:space="preserve">էլեկտրոնային փաստաթղթում (տեղեկություններում) պետք է լրացվի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մասին տեղեկությունների ռեեստրի գրառումը» (cacdo:TIERegistryItemDetails) վավերապայմանի 1 օրինակ</w:t>
            </w:r>
          </w:p>
        </w:tc>
      </w:tr>
      <w:tr w:rsidR="0064324F" w:rsidRPr="00385C06" w14:paraId="4C834ABC" w14:textId="77777777" w:rsidTr="00654716">
        <w:trPr>
          <w:jc w:val="center"/>
        </w:trPr>
        <w:tc>
          <w:tcPr>
            <w:tcW w:w="1560" w:type="dxa"/>
            <w:tcBorders>
              <w:top w:val="single" w:sz="4" w:space="0" w:color="auto"/>
              <w:left w:val="single" w:sz="4" w:space="0" w:color="auto"/>
            </w:tcBorders>
            <w:shd w:val="clear" w:color="auto" w:fill="FFFFFF"/>
          </w:tcPr>
          <w:p w14:paraId="4BAF4228"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w:t>
            </w:r>
          </w:p>
        </w:tc>
        <w:tc>
          <w:tcPr>
            <w:tcW w:w="7776" w:type="dxa"/>
            <w:tcBorders>
              <w:top w:val="single" w:sz="4" w:space="0" w:color="auto"/>
              <w:left w:val="single" w:sz="4" w:space="0" w:color="auto"/>
              <w:right w:val="single" w:sz="4" w:space="0" w:color="auto"/>
            </w:tcBorders>
            <w:shd w:val="clear" w:color="auto" w:fill="FFFFFF"/>
            <w:vAlign w:val="center"/>
          </w:tcPr>
          <w:p w14:paraId="1D89DA2A"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մասին տեղեկությունների ռեեստրի գրառումը» (cacdo:TIERegistryItemDetails) բարդ վավերապայմանի կազմում պետք է լրացվեն «Հայտարարատուն» (cacdo:PDDeclarantDetails), «Ընդհանուր ռեսուրսի գրառման տեխնոլոգիական բնութագրերը» (ccdo:ResourceItemStatusDetails) վավերապայմանները, ինչպես նա</w:t>
            </w:r>
            <w:r w:rsidR="00654716" w:rsidRPr="00385C06">
              <w:rPr>
                <w:rStyle w:val="Bodytext2105pt"/>
                <w:sz w:val="20"/>
                <w:szCs w:val="20"/>
              </w:rPr>
              <w:t>եւ</w:t>
            </w:r>
            <w:r w:rsidRPr="00385C06">
              <w:rPr>
                <w:rStyle w:val="Bodytext2105pt"/>
                <w:sz w:val="20"/>
                <w:szCs w:val="20"/>
              </w:rPr>
              <w:t xml:space="preserve">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վավերապայմանի 1 օրինակ</w:t>
            </w:r>
          </w:p>
        </w:tc>
      </w:tr>
      <w:tr w:rsidR="0064324F" w:rsidRPr="00385C06" w14:paraId="4634C5A2" w14:textId="77777777" w:rsidTr="00654716">
        <w:trPr>
          <w:jc w:val="center"/>
        </w:trPr>
        <w:tc>
          <w:tcPr>
            <w:tcW w:w="1560" w:type="dxa"/>
            <w:tcBorders>
              <w:top w:val="single" w:sz="4" w:space="0" w:color="auto"/>
              <w:left w:val="single" w:sz="4" w:space="0" w:color="auto"/>
            </w:tcBorders>
            <w:shd w:val="clear" w:color="auto" w:fill="FFFFFF"/>
          </w:tcPr>
          <w:p w14:paraId="63D6E117"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3</w:t>
            </w:r>
          </w:p>
        </w:tc>
        <w:tc>
          <w:tcPr>
            <w:tcW w:w="7776" w:type="dxa"/>
            <w:tcBorders>
              <w:top w:val="single" w:sz="4" w:space="0" w:color="auto"/>
              <w:left w:val="single" w:sz="4" w:space="0" w:color="auto"/>
              <w:right w:val="single" w:sz="4" w:space="0" w:color="auto"/>
            </w:tcBorders>
            <w:shd w:val="clear" w:color="auto" w:fill="FFFFFF"/>
            <w:vAlign w:val="center"/>
          </w:tcPr>
          <w:p w14:paraId="4586248B"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բարդ վավերապայմանի կազմում պետք է լրացվեն «Երկրի ծածկագիրը» (csdo:UnifiedCountryCode), «Տրանսպորտային միջոցի ժամանակավոր ներմուծման (արտահանման) գրանցման մասին տեղեկությունները» (cacdo:TIERegistrationDetails), «Տրանսպորտային միջոցի մասին տեղեկությունները» (cacdo:PDTransportMeansItemDetails), «Տրանսպորտային միջոցի վարորդը» (cacdo:DriverDetails), «Տրանսպորտային միջոցի ժամանակավոր ներմուծման կիրառական կարգավիճակի ծածկագիրը» (casdo:TIEStatusCode), «Ժամանակավոր ներմուծման ժամկետը» (casdo:TempImportLimitDate), «Ամսաթիվը» (csdo:EventDate) վավերապայմանները</w:t>
            </w:r>
          </w:p>
        </w:tc>
      </w:tr>
      <w:tr w:rsidR="0064324F" w:rsidRPr="00385C06" w14:paraId="33080047" w14:textId="77777777" w:rsidTr="00654716">
        <w:trPr>
          <w:jc w:val="center"/>
        </w:trPr>
        <w:tc>
          <w:tcPr>
            <w:tcW w:w="1560" w:type="dxa"/>
            <w:tcBorders>
              <w:top w:val="single" w:sz="4" w:space="0" w:color="auto"/>
              <w:left w:val="single" w:sz="4" w:space="0" w:color="auto"/>
            </w:tcBorders>
            <w:shd w:val="clear" w:color="auto" w:fill="FFFFFF"/>
          </w:tcPr>
          <w:p w14:paraId="718EA939"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4</w:t>
            </w:r>
          </w:p>
        </w:tc>
        <w:tc>
          <w:tcPr>
            <w:tcW w:w="7776" w:type="dxa"/>
            <w:tcBorders>
              <w:top w:val="single" w:sz="4" w:space="0" w:color="auto"/>
              <w:left w:val="single" w:sz="4" w:space="0" w:color="auto"/>
              <w:right w:val="single" w:sz="4" w:space="0" w:color="auto"/>
            </w:tcBorders>
            <w:shd w:val="clear" w:color="auto" w:fill="FFFFFF"/>
            <w:vAlign w:val="center"/>
          </w:tcPr>
          <w:p w14:paraId="08FED397"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«Հայտարարատուն» (cacdo:PDDeclarantDetails)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վավերապայմանները՝ «Անունը» (csdo:FirstName), «Ազգանունը» (csdo:LastName), «Անձը հաստատող վկայականը» (ccdo:IdentityDocV3Details), «Ծննդյան ամսաթիվը» (csdo:BirthDate), «Փաստաթղթի մասին տեղեկությունները» (cacdo:CADocDctails), «Ուղարկման երկիրը» (cacdo:DepartureCountryDetails), «Նշանակման երկիրը» (cacdo:DestinationCountryDetails)</w:t>
            </w:r>
          </w:p>
        </w:tc>
      </w:tr>
      <w:tr w:rsidR="0064324F" w:rsidRPr="00385C06" w14:paraId="0E6B39A5"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54FF7504"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5</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6738F065"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«Տրանսպորտային միջոցի վարորդը» (cacdo:DriverDetails) վավերապայմանի կազմում պետք է լրացվեն «Անձը հաստատող վկայականը» (ccdo:IdentityDocV3Details) </w:t>
            </w:r>
            <w:r w:rsidR="00654716" w:rsidRPr="00385C06">
              <w:rPr>
                <w:rStyle w:val="Bodytext2105pt"/>
                <w:sz w:val="20"/>
                <w:szCs w:val="20"/>
              </w:rPr>
              <w:t>եւ</w:t>
            </w:r>
            <w:r w:rsidRPr="00385C06">
              <w:rPr>
                <w:rStyle w:val="Bodytext2105pt"/>
                <w:sz w:val="20"/>
                <w:szCs w:val="20"/>
              </w:rPr>
              <w:t xml:space="preserve"> «Երկրի ծածկագիրը» (csdo:UnifiedCountryCode) վավերապայմանները, ինչպես նա</w:t>
            </w:r>
            <w:r w:rsidR="00654716" w:rsidRPr="00385C06">
              <w:rPr>
                <w:rStyle w:val="Bodytext2105pt"/>
                <w:sz w:val="20"/>
                <w:szCs w:val="20"/>
              </w:rPr>
              <w:t>եւ</w:t>
            </w:r>
            <w:r w:rsidRPr="00385C06">
              <w:rPr>
                <w:rStyle w:val="Bodytext2105pt"/>
                <w:sz w:val="20"/>
                <w:szCs w:val="20"/>
              </w:rPr>
              <w:t xml:space="preserve"> «Անունը» (csdo:FirstName) </w:t>
            </w:r>
            <w:r w:rsidR="00654716" w:rsidRPr="00385C06">
              <w:rPr>
                <w:rStyle w:val="Bodytext2105pt"/>
                <w:sz w:val="20"/>
                <w:szCs w:val="20"/>
              </w:rPr>
              <w:t>եւ</w:t>
            </w:r>
            <w:r w:rsidRPr="00385C06">
              <w:rPr>
                <w:rStyle w:val="Bodytext2105pt"/>
                <w:sz w:val="20"/>
                <w:szCs w:val="20"/>
              </w:rPr>
              <w:t xml:space="preserve"> «Ազգանունը» (csdo:LastName) վավերապայմանները՝ «Տրանսպորտային միջոցի վարորդը» (cacdo:DriverDetails) վավերապայմանի «Ա.Ա.Հ.-ն» (ccdo:FullNameDetails) վավերապայմանի կազմում</w:t>
            </w:r>
          </w:p>
        </w:tc>
      </w:tr>
      <w:tr w:rsidR="0064324F" w:rsidRPr="00385C06" w14:paraId="2E522DBE"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428F387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6</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0B754E86"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«Անձը հաստատող վկայականը» (ccdo:IdentityDocV3Details) վավերապայմանի կազմում պետք է լրացվեն «Անձը հաստատող փաստաթղթի տեսակի ծածկագիրը» (csdo։IdentityDocKindCode) </w:t>
            </w:r>
            <w:r w:rsidR="00654716" w:rsidRPr="00385C06">
              <w:rPr>
                <w:rStyle w:val="Bodytext2105pt"/>
                <w:sz w:val="20"/>
                <w:szCs w:val="20"/>
              </w:rPr>
              <w:t>եւ</w:t>
            </w:r>
            <w:r w:rsidRPr="00385C06">
              <w:rPr>
                <w:rStyle w:val="Bodytext2105pt"/>
                <w:sz w:val="20"/>
                <w:szCs w:val="20"/>
              </w:rPr>
              <w:t xml:space="preserve"> «Փաստաթղթի համարը» (csdo:DocId) վավերապայմանները</w:t>
            </w:r>
          </w:p>
        </w:tc>
      </w:tr>
      <w:tr w:rsidR="0064324F" w:rsidRPr="00385C06" w14:paraId="4E503C8E"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21B19B4E"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7</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359FCB8A"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«Փաստաթղթի մասին տեղեկությունները» (cacdo:CADocDetails) վավերապայմանի կազմում «Փաստաթղթի տեսակի ծածկագիրը» (csdo:DocKindCode) վավերապայմանի արժեքը պետք է համապատասխանի ծածկագրին՝ փաստաթղթերի </w:t>
            </w:r>
            <w:r w:rsidR="00654716" w:rsidRPr="00385C06">
              <w:rPr>
                <w:rStyle w:val="Bodytext2105pt"/>
                <w:sz w:val="20"/>
                <w:szCs w:val="20"/>
              </w:rPr>
              <w:t>եւ</w:t>
            </w:r>
            <w:r w:rsidRPr="00385C06">
              <w:rPr>
                <w:rStyle w:val="Bodytext2105pt"/>
                <w:sz w:val="20"/>
                <w:szCs w:val="20"/>
              </w:rPr>
              <w:t xml:space="preserve"> տեղեկությունների տեսակների դասակարգչից,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75FC9A6D"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7730021A"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8</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07CD9C94"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«Երկրի ծածկագիրը» (casdo:CACountryCode) վավերապայմանի արժեքը «Ուղարկման երկիրը» (cacdo:DepartureCountryDetails) </w:t>
            </w:r>
            <w:r w:rsidR="00654716" w:rsidRPr="00385C06">
              <w:rPr>
                <w:rStyle w:val="Bodytext2105pt"/>
                <w:sz w:val="20"/>
                <w:szCs w:val="20"/>
              </w:rPr>
              <w:t>եւ</w:t>
            </w:r>
            <w:r w:rsidRPr="00385C06">
              <w:rPr>
                <w:rStyle w:val="Bodytext2105pt"/>
                <w:sz w:val="20"/>
                <w:szCs w:val="20"/>
              </w:rPr>
              <w:t xml:space="preserve"> «Նշանակման երկիրը» (cacdo:DestinationCountryDetails) վավերապայմանների կազմում պետք է համապատասխանի երկրի ծածկագրին՝ աշխարհի երկրների դասակարգչից,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090B5151"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76BD3E6E"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9</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55110576"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մասին տեղեկությունները» (cacdo:PDTransportMeansItemDetails)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վավերապայմանները՝ «Կցովի տրանսպորտային միջոցի հատկանիշը» (casdo:TrailerIndicator), «Տրանսպորտային միջոցի գրանցման համարը» (csdo:TransportMeansRegId), «Երկրի ծածկագիրը» (countryCode ատրիբուտ):</w:t>
            </w:r>
          </w:p>
        </w:tc>
      </w:tr>
      <w:tr w:rsidR="0064324F" w:rsidRPr="00385C06" w14:paraId="5C474D6D" w14:textId="77777777" w:rsidTr="00524311">
        <w:trPr>
          <w:jc w:val="center"/>
        </w:trPr>
        <w:tc>
          <w:tcPr>
            <w:tcW w:w="1560" w:type="dxa"/>
            <w:tcBorders>
              <w:top w:val="single" w:sz="4" w:space="0" w:color="auto"/>
              <w:left w:val="single" w:sz="4" w:space="0" w:color="auto"/>
            </w:tcBorders>
            <w:shd w:val="clear" w:color="auto" w:fill="FFFFFF"/>
          </w:tcPr>
          <w:p w14:paraId="123B54EA"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10</w:t>
            </w:r>
          </w:p>
        </w:tc>
        <w:tc>
          <w:tcPr>
            <w:tcW w:w="7776" w:type="dxa"/>
            <w:tcBorders>
              <w:top w:val="single" w:sz="4" w:space="0" w:color="auto"/>
              <w:left w:val="single" w:sz="4" w:space="0" w:color="auto"/>
              <w:right w:val="single" w:sz="4" w:space="0" w:color="auto"/>
            </w:tcBorders>
            <w:shd w:val="clear" w:color="auto" w:fill="FFFFFF"/>
            <w:vAlign w:val="center"/>
          </w:tcPr>
          <w:p w14:paraId="0935493D" w14:textId="77777777" w:rsidR="0064324F" w:rsidRPr="00385C06" w:rsidRDefault="0064324F" w:rsidP="00524311">
            <w:pPr>
              <w:pStyle w:val="Bodytext20"/>
              <w:spacing w:after="120" w:line="240" w:lineRule="auto"/>
              <w:jc w:val="left"/>
              <w:rPr>
                <w:rFonts w:ascii="Sylfaen" w:hAnsi="Sylfaen"/>
                <w:sz w:val="20"/>
                <w:szCs w:val="20"/>
                <w:lang w:val="hy-AM"/>
              </w:rPr>
            </w:pPr>
            <w:r w:rsidRPr="00385C06">
              <w:rPr>
                <w:rStyle w:val="Bodytext2105pt"/>
                <w:sz w:val="20"/>
                <w:szCs w:val="20"/>
              </w:rPr>
              <w:t>«Տրանսպորտային միջոցի մասին տեղեկությունները» (cacdo:PDTransportMeansItemDetails)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վավերապայմաններից մեկը կամ մի քանիսը՝</w:t>
            </w:r>
          </w:p>
        </w:tc>
      </w:tr>
      <w:tr w:rsidR="00524311" w:rsidRPr="00385C06" w14:paraId="44C6C99F" w14:textId="77777777" w:rsidTr="00524311">
        <w:trPr>
          <w:jc w:val="center"/>
        </w:trPr>
        <w:tc>
          <w:tcPr>
            <w:tcW w:w="1560" w:type="dxa"/>
            <w:tcBorders>
              <w:left w:val="single" w:sz="4" w:space="0" w:color="auto"/>
              <w:right w:val="single" w:sz="4" w:space="0" w:color="auto"/>
            </w:tcBorders>
            <w:shd w:val="clear" w:color="auto" w:fill="FFFFFF"/>
          </w:tcPr>
          <w:p w14:paraId="36722524" w14:textId="77777777" w:rsidR="00524311" w:rsidRPr="00385C06" w:rsidRDefault="00524311" w:rsidP="00385C06">
            <w:pPr>
              <w:pStyle w:val="Bodytext20"/>
              <w:spacing w:after="120" w:line="240" w:lineRule="auto"/>
              <w:rPr>
                <w:rStyle w:val="Bodytext2105pt"/>
                <w:sz w:val="20"/>
                <w:szCs w:val="20"/>
              </w:rPr>
            </w:pPr>
          </w:p>
        </w:tc>
        <w:tc>
          <w:tcPr>
            <w:tcW w:w="7776" w:type="dxa"/>
            <w:tcBorders>
              <w:left w:val="single" w:sz="4" w:space="0" w:color="auto"/>
              <w:right w:val="single" w:sz="4" w:space="0" w:color="auto"/>
            </w:tcBorders>
            <w:shd w:val="clear" w:color="auto" w:fill="FFFFFF"/>
            <w:vAlign w:val="center"/>
          </w:tcPr>
          <w:p w14:paraId="5407A80C" w14:textId="77777777" w:rsidR="00524311" w:rsidRPr="00385C06" w:rsidRDefault="00524311" w:rsidP="00524311">
            <w:pPr>
              <w:pStyle w:val="Bodytext20"/>
              <w:spacing w:after="120" w:line="240" w:lineRule="auto"/>
              <w:ind w:left="551"/>
              <w:jc w:val="left"/>
              <w:rPr>
                <w:rStyle w:val="Bodytext2105pt"/>
                <w:sz w:val="20"/>
                <w:szCs w:val="20"/>
              </w:rPr>
            </w:pPr>
            <w:r w:rsidRPr="00385C06">
              <w:rPr>
                <w:rStyle w:val="Bodytext2105pt"/>
                <w:sz w:val="20"/>
                <w:szCs w:val="20"/>
              </w:rPr>
              <w:t>«Տրանսպորտային միջոցի նույնականացման համարը» (csdo:VehicleId)</w:t>
            </w:r>
          </w:p>
        </w:tc>
      </w:tr>
      <w:tr w:rsidR="00524311" w:rsidRPr="00385C06" w14:paraId="154A24D0" w14:textId="77777777" w:rsidTr="00524311">
        <w:trPr>
          <w:jc w:val="center"/>
        </w:trPr>
        <w:tc>
          <w:tcPr>
            <w:tcW w:w="1560" w:type="dxa"/>
            <w:tcBorders>
              <w:left w:val="single" w:sz="4" w:space="0" w:color="auto"/>
              <w:right w:val="single" w:sz="4" w:space="0" w:color="auto"/>
            </w:tcBorders>
            <w:shd w:val="clear" w:color="auto" w:fill="FFFFFF"/>
          </w:tcPr>
          <w:p w14:paraId="1931BCDE" w14:textId="77777777" w:rsidR="00524311" w:rsidRPr="00385C06" w:rsidRDefault="00524311" w:rsidP="00385C06">
            <w:pPr>
              <w:pStyle w:val="Bodytext20"/>
              <w:spacing w:after="120" w:line="240" w:lineRule="auto"/>
              <w:rPr>
                <w:rStyle w:val="Bodytext2105pt"/>
                <w:sz w:val="20"/>
                <w:szCs w:val="20"/>
              </w:rPr>
            </w:pPr>
          </w:p>
        </w:tc>
        <w:tc>
          <w:tcPr>
            <w:tcW w:w="7776" w:type="dxa"/>
            <w:tcBorders>
              <w:left w:val="single" w:sz="4" w:space="0" w:color="auto"/>
              <w:right w:val="single" w:sz="4" w:space="0" w:color="auto"/>
            </w:tcBorders>
            <w:shd w:val="clear" w:color="auto" w:fill="FFFFFF"/>
            <w:vAlign w:val="center"/>
          </w:tcPr>
          <w:p w14:paraId="24275DE7" w14:textId="77777777" w:rsidR="00524311" w:rsidRPr="00385C06" w:rsidRDefault="00524311" w:rsidP="00524311">
            <w:pPr>
              <w:pStyle w:val="Bodytext20"/>
              <w:spacing w:after="120" w:line="240" w:lineRule="auto"/>
              <w:ind w:left="551"/>
              <w:jc w:val="left"/>
              <w:rPr>
                <w:rStyle w:val="Bodytext2105pt"/>
                <w:sz w:val="20"/>
                <w:szCs w:val="20"/>
              </w:rPr>
            </w:pPr>
            <w:r w:rsidRPr="00385C06">
              <w:rPr>
                <w:rStyle w:val="Bodytext2105pt"/>
                <w:sz w:val="20"/>
                <w:szCs w:val="20"/>
              </w:rPr>
              <w:t>«Տրանսպորտային միջոցի թափքի նույնականացման համարը» (csdo:VehicleBodyId)</w:t>
            </w:r>
          </w:p>
        </w:tc>
      </w:tr>
      <w:tr w:rsidR="00524311" w:rsidRPr="00385C06" w14:paraId="6CED33C1" w14:textId="77777777" w:rsidTr="00524311">
        <w:trPr>
          <w:jc w:val="center"/>
        </w:trPr>
        <w:tc>
          <w:tcPr>
            <w:tcW w:w="1560" w:type="dxa"/>
            <w:tcBorders>
              <w:left w:val="single" w:sz="4" w:space="0" w:color="auto"/>
              <w:right w:val="single" w:sz="4" w:space="0" w:color="auto"/>
            </w:tcBorders>
            <w:shd w:val="clear" w:color="auto" w:fill="FFFFFF"/>
          </w:tcPr>
          <w:p w14:paraId="5872F463" w14:textId="77777777" w:rsidR="00524311" w:rsidRPr="00385C06" w:rsidRDefault="00524311" w:rsidP="00385C06">
            <w:pPr>
              <w:pStyle w:val="Bodytext20"/>
              <w:spacing w:after="120" w:line="240" w:lineRule="auto"/>
              <w:rPr>
                <w:rStyle w:val="Bodytext2105pt"/>
                <w:sz w:val="20"/>
                <w:szCs w:val="20"/>
              </w:rPr>
            </w:pPr>
          </w:p>
        </w:tc>
        <w:tc>
          <w:tcPr>
            <w:tcW w:w="7776" w:type="dxa"/>
            <w:tcBorders>
              <w:left w:val="single" w:sz="4" w:space="0" w:color="auto"/>
              <w:right w:val="single" w:sz="4" w:space="0" w:color="auto"/>
            </w:tcBorders>
            <w:shd w:val="clear" w:color="auto" w:fill="FFFFFF"/>
            <w:vAlign w:val="center"/>
          </w:tcPr>
          <w:p w14:paraId="4D1655FA" w14:textId="77777777" w:rsidR="00524311" w:rsidRPr="00385C06" w:rsidRDefault="00524311" w:rsidP="00524311">
            <w:pPr>
              <w:pStyle w:val="Bodytext20"/>
              <w:spacing w:after="120" w:line="240" w:lineRule="auto"/>
              <w:ind w:left="551"/>
              <w:jc w:val="left"/>
              <w:rPr>
                <w:rStyle w:val="Bodytext2105pt"/>
                <w:sz w:val="20"/>
                <w:szCs w:val="20"/>
              </w:rPr>
            </w:pPr>
            <w:r w:rsidRPr="00385C06">
              <w:rPr>
                <w:rStyle w:val="Bodytext2105pt"/>
                <w:sz w:val="20"/>
                <w:szCs w:val="20"/>
              </w:rPr>
              <w:t>«Տրանսպորտային միջոցի հենասարքի (շրջանակի) նույնականացման համարը» (csdo:VehicleChassisId)</w:t>
            </w:r>
          </w:p>
        </w:tc>
      </w:tr>
      <w:tr w:rsidR="0064324F" w:rsidRPr="00385C06" w14:paraId="7C44C151" w14:textId="77777777" w:rsidTr="00524311">
        <w:trPr>
          <w:jc w:val="center"/>
        </w:trPr>
        <w:tc>
          <w:tcPr>
            <w:tcW w:w="1560" w:type="dxa"/>
            <w:tcBorders>
              <w:left w:val="single" w:sz="4" w:space="0" w:color="auto"/>
              <w:bottom w:val="single" w:sz="4" w:space="0" w:color="auto"/>
            </w:tcBorders>
            <w:shd w:val="clear" w:color="auto" w:fill="FFFFFF"/>
          </w:tcPr>
          <w:p w14:paraId="62E76E7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11</w:t>
            </w:r>
          </w:p>
        </w:tc>
        <w:tc>
          <w:tcPr>
            <w:tcW w:w="7776" w:type="dxa"/>
            <w:tcBorders>
              <w:left w:val="single" w:sz="4" w:space="0" w:color="auto"/>
              <w:bottom w:val="single" w:sz="4" w:space="0" w:color="auto"/>
              <w:right w:val="single" w:sz="4" w:space="0" w:color="auto"/>
            </w:tcBorders>
            <w:shd w:val="clear" w:color="auto" w:fill="FFFFFF"/>
            <w:vAlign w:val="center"/>
          </w:tcPr>
          <w:p w14:paraId="6384E4A7"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վավերապայմանի կազմում պետք է լրացվի միայն մեկ վավերապայման՝ «Տրանսպորտային միջոցի մասին տեղեկությունները» (cacdo:PDTransportMeansItemDetails), որը պարունակում է «Կցովի տրանսպորտային միջոցի հատկանիշը» (casdo:TrailerIndicator) վավերապայմանի «true» արժեքը</w:t>
            </w:r>
          </w:p>
        </w:tc>
      </w:tr>
      <w:tr w:rsidR="0064324F" w:rsidRPr="00385C06" w14:paraId="03ACC4C3"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74B93AC8"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12</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0110FC54"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«Տրանսպորտային միջոցի մասին տեղեկությունները» (cacdo:PDTransportMeansItemDetails) վավերապայմանի կազմում «Տրանսպորտի տեսակի ծածկագիրը» (csdo:UnifiedTransportMode Code) վավերապայմանի արժեքը պետք է համապատասխանի ծածկագրին՝ տրանսպորտի տեսակների </w:t>
            </w:r>
            <w:r w:rsidR="00654716" w:rsidRPr="00385C06">
              <w:rPr>
                <w:rStyle w:val="Bodytext2105pt"/>
                <w:sz w:val="20"/>
                <w:szCs w:val="20"/>
              </w:rPr>
              <w:t>եւ</w:t>
            </w:r>
            <w:r w:rsidRPr="00385C06">
              <w:rPr>
                <w:rStyle w:val="Bodytext2105pt"/>
                <w:sz w:val="20"/>
                <w:szCs w:val="20"/>
              </w:rPr>
              <w:t xml:space="preserve"> ապրանքների տրանսպորտային փոխադրման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433ED916"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160520B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13</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5DC3FFF2"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«Տրանսպորտի տեսակի ծածկագիրը» (csdo:UnifiedTransportModeCode) վավերապայմանը պարունակում է «30» արժեքը, ապա «Տրանսպորտային միջոցի մակնիշը (մոդելը)» (cacdo:VehicleModelDetails) վավերապայմանը պետք է լրացվի, այլապես «Տրանսպորտային միջոցի մակնիշը (մոդելը)» (cacdo:VehicleModelDetails) վավերապայմանը չպետք է լրացվի</w:t>
            </w:r>
          </w:p>
        </w:tc>
      </w:tr>
      <w:tr w:rsidR="0064324F" w:rsidRPr="00385C06" w14:paraId="42B11FB1"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5D1AFBCE"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14</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6F3AED5E"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մակնիշը (մոդելը)» (cacdo:VehicleModelDetails) վավերապայմանի կազմում «Տրանսպորտային միջոցի մակնիշի ծածկագիրը» (csdo:VehicleMakeCode) վավերապայմանի արժեքը պետք է համապատասխանի ծածկագրին՝ ճանապարհային տրանսպորտային միջոցների մակնիշների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7B0ED1C2"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20199C8C"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15</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11977922"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«Տրանսպորտային միջոցի մակնիշը (մոդելը)» (cacdo:VehicleModelDetails) վավերապայմանը լրացվել է, ապա դրա կազմում պետք է լրացվի «Տրանսպորտային միջոցի մակնիշը (մոդելը)» (cacdo:VehicleModelDetails) վավերապայմանի կազմում «Տրանսպորտային միջոցի մոդելի անվանումը» (casdo:VehicleModelName) վավերապայմանը</w:t>
            </w:r>
          </w:p>
        </w:tc>
      </w:tr>
      <w:tr w:rsidR="0064324F" w:rsidRPr="00385C06" w14:paraId="0C376D92"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0291F977"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16</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351BF29E"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եթե «Տրանսպորտային միջոցի մասին տեղեկությունները» (cacdo:PDTransportMeansItemDetails) վավերապայմանի կազմում «Շարժիչի աշխատանքային ծավալը» (casdo:EngineVolumeMeasure), «Երկարությունը» (csdo:UnifiedLengthMeasure) </w:t>
            </w:r>
            <w:r w:rsidR="00654716" w:rsidRPr="00385C06">
              <w:rPr>
                <w:rStyle w:val="Bodytext2105pt"/>
                <w:sz w:val="20"/>
                <w:szCs w:val="20"/>
              </w:rPr>
              <w:t>եւ</w:t>
            </w:r>
            <w:r w:rsidRPr="00385C06">
              <w:rPr>
                <w:rStyle w:val="Bodytext2105pt"/>
                <w:sz w:val="20"/>
                <w:szCs w:val="20"/>
              </w:rPr>
              <w:t xml:space="preserve"> «Տրանսպորտային միջոցի զանգվածը» (casdo:TransportMeansGrossMassMeasure) վավերապայմանները լրացվել են, ապա դրանց կազմում «Չափման միավորը» (measurementUnitCode ատրիբուտ) ատրիբուտի արժեքը պետք է համապատասխանի ծածկագրին՝ չափման միավորների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31D6BC4A"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4573402C"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17</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7171B26C"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«Արժեքը» (casdo:CAValueAmount) վավերապայմանի կազմում «Արժույթի ծածկագիրը» (currencyCode ատրիբուտ) վավերապայմանի արժեքը պետք է համապատասխանի ծածկագրին՝ արժույթների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7A25EFB1" w14:textId="77777777" w:rsidTr="004574C1">
        <w:trPr>
          <w:jc w:val="center"/>
        </w:trPr>
        <w:tc>
          <w:tcPr>
            <w:tcW w:w="1560" w:type="dxa"/>
            <w:tcBorders>
              <w:top w:val="single" w:sz="4" w:space="0" w:color="auto"/>
              <w:left w:val="single" w:sz="4" w:space="0" w:color="auto"/>
            </w:tcBorders>
            <w:shd w:val="clear" w:color="auto" w:fill="FFFFFF"/>
          </w:tcPr>
          <w:p w14:paraId="160241D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18</w:t>
            </w:r>
          </w:p>
        </w:tc>
        <w:tc>
          <w:tcPr>
            <w:tcW w:w="7776" w:type="dxa"/>
            <w:tcBorders>
              <w:top w:val="single" w:sz="4" w:space="0" w:color="auto"/>
              <w:left w:val="single" w:sz="4" w:space="0" w:color="auto"/>
              <w:right w:val="single" w:sz="4" w:space="0" w:color="auto"/>
            </w:tcBorders>
            <w:shd w:val="clear" w:color="auto" w:fill="FFFFFF"/>
            <w:vAlign w:val="center"/>
          </w:tcPr>
          <w:p w14:paraId="6FA3CE15" w14:textId="77777777" w:rsidR="0064324F" w:rsidRPr="00385C06" w:rsidRDefault="0064324F" w:rsidP="004574C1">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ժամանակավոր ներմուծման (արտահանման) գրանցման մասին տեղեկությունները» (cacdo:TIERegistrationDetails) վավերապայմանի կազմում պետք է լրացվի հետ</w:t>
            </w:r>
            <w:r w:rsidR="00654716" w:rsidRPr="00385C06">
              <w:rPr>
                <w:rStyle w:val="Bodytext2105pt"/>
                <w:sz w:val="20"/>
                <w:szCs w:val="20"/>
              </w:rPr>
              <w:t>եւ</w:t>
            </w:r>
            <w:r w:rsidRPr="00385C06">
              <w:rPr>
                <w:rStyle w:val="Bodytext2105pt"/>
                <w:sz w:val="20"/>
                <w:szCs w:val="20"/>
              </w:rPr>
              <w:t>յալ վավերապայմաններից առնվազն մեկը՝</w:t>
            </w:r>
          </w:p>
        </w:tc>
      </w:tr>
      <w:tr w:rsidR="004574C1" w:rsidRPr="00385C06" w14:paraId="4A3717AC" w14:textId="77777777" w:rsidTr="004574C1">
        <w:trPr>
          <w:jc w:val="center"/>
        </w:trPr>
        <w:tc>
          <w:tcPr>
            <w:tcW w:w="1560" w:type="dxa"/>
            <w:tcBorders>
              <w:left w:val="single" w:sz="4" w:space="0" w:color="auto"/>
              <w:right w:val="single" w:sz="4" w:space="0" w:color="auto"/>
            </w:tcBorders>
            <w:shd w:val="clear" w:color="auto" w:fill="FFFFFF"/>
          </w:tcPr>
          <w:p w14:paraId="1C694114" w14:textId="77777777" w:rsidR="004574C1" w:rsidRPr="00385C06" w:rsidRDefault="004574C1" w:rsidP="00385C06">
            <w:pPr>
              <w:pStyle w:val="Bodytext20"/>
              <w:spacing w:after="120" w:line="240" w:lineRule="auto"/>
              <w:rPr>
                <w:rStyle w:val="Bodytext2105pt"/>
                <w:sz w:val="20"/>
                <w:szCs w:val="20"/>
              </w:rPr>
            </w:pPr>
          </w:p>
        </w:tc>
        <w:tc>
          <w:tcPr>
            <w:tcW w:w="7776" w:type="dxa"/>
            <w:tcBorders>
              <w:left w:val="single" w:sz="4" w:space="0" w:color="auto"/>
              <w:right w:val="single" w:sz="4" w:space="0" w:color="auto"/>
            </w:tcBorders>
            <w:shd w:val="clear" w:color="auto" w:fill="FFFFFF"/>
            <w:vAlign w:val="center"/>
          </w:tcPr>
          <w:p w14:paraId="0CF265C6" w14:textId="77777777" w:rsidR="004574C1" w:rsidRPr="00385C06" w:rsidRDefault="004574C1" w:rsidP="004574C1">
            <w:pPr>
              <w:pStyle w:val="Bodytext20"/>
              <w:spacing w:after="120" w:line="240" w:lineRule="auto"/>
              <w:ind w:left="409"/>
              <w:jc w:val="left"/>
              <w:rPr>
                <w:rStyle w:val="Bodytext2105pt"/>
                <w:sz w:val="20"/>
                <w:szCs w:val="20"/>
              </w:rPr>
            </w:pPr>
            <w:r w:rsidRPr="00385C06">
              <w:rPr>
                <w:rStyle w:val="Bodytext2105pt"/>
                <w:sz w:val="20"/>
                <w:szCs w:val="20"/>
              </w:rPr>
              <w:t>«Ուղեւորային հայտարարագրի գրանցման համարը» (cacdo:PassengerDeclarationDetails)</w:t>
            </w:r>
          </w:p>
        </w:tc>
      </w:tr>
      <w:tr w:rsidR="004574C1" w:rsidRPr="00385C06" w14:paraId="73B4314C" w14:textId="77777777" w:rsidTr="004574C1">
        <w:trPr>
          <w:jc w:val="center"/>
        </w:trPr>
        <w:tc>
          <w:tcPr>
            <w:tcW w:w="1560" w:type="dxa"/>
            <w:tcBorders>
              <w:left w:val="single" w:sz="4" w:space="0" w:color="auto"/>
              <w:right w:val="single" w:sz="4" w:space="0" w:color="auto"/>
            </w:tcBorders>
            <w:shd w:val="clear" w:color="auto" w:fill="FFFFFF"/>
          </w:tcPr>
          <w:p w14:paraId="3E940AE9" w14:textId="77777777" w:rsidR="004574C1" w:rsidRPr="00385C06" w:rsidRDefault="004574C1" w:rsidP="00385C06">
            <w:pPr>
              <w:pStyle w:val="Bodytext20"/>
              <w:spacing w:after="120" w:line="240" w:lineRule="auto"/>
              <w:rPr>
                <w:rStyle w:val="Bodytext2105pt"/>
                <w:sz w:val="20"/>
                <w:szCs w:val="20"/>
              </w:rPr>
            </w:pPr>
          </w:p>
        </w:tc>
        <w:tc>
          <w:tcPr>
            <w:tcW w:w="7776" w:type="dxa"/>
            <w:tcBorders>
              <w:left w:val="single" w:sz="4" w:space="0" w:color="auto"/>
              <w:right w:val="single" w:sz="4" w:space="0" w:color="auto"/>
            </w:tcBorders>
            <w:shd w:val="clear" w:color="auto" w:fill="FFFFFF"/>
            <w:vAlign w:val="center"/>
          </w:tcPr>
          <w:p w14:paraId="507355EC" w14:textId="77777777" w:rsidR="004574C1" w:rsidRPr="00385C06" w:rsidRDefault="004574C1" w:rsidP="004574C1">
            <w:pPr>
              <w:pStyle w:val="Bodytext20"/>
              <w:spacing w:after="120" w:line="240" w:lineRule="auto"/>
              <w:ind w:left="409"/>
              <w:jc w:val="left"/>
              <w:rPr>
                <w:rStyle w:val="Bodytext2105pt"/>
                <w:sz w:val="20"/>
                <w:szCs w:val="20"/>
              </w:rPr>
            </w:pPr>
            <w:r w:rsidRPr="00385C06">
              <w:rPr>
                <w:rStyle w:val="Bodytext2105pt"/>
                <w:sz w:val="20"/>
                <w:szCs w:val="20"/>
              </w:rPr>
              <w:t>«Ժամանակավոր ներմուծման մաքսային գործառնության գրանցման համարը» (cacdo:RegistrationOperationDetails)</w:t>
            </w:r>
          </w:p>
        </w:tc>
      </w:tr>
      <w:tr w:rsidR="004574C1" w:rsidRPr="00385C06" w14:paraId="316CF163" w14:textId="77777777" w:rsidTr="004574C1">
        <w:trPr>
          <w:jc w:val="center"/>
        </w:trPr>
        <w:tc>
          <w:tcPr>
            <w:tcW w:w="1560" w:type="dxa"/>
            <w:tcBorders>
              <w:left w:val="single" w:sz="4" w:space="0" w:color="auto"/>
              <w:right w:val="single" w:sz="4" w:space="0" w:color="auto"/>
            </w:tcBorders>
            <w:shd w:val="clear" w:color="auto" w:fill="FFFFFF"/>
          </w:tcPr>
          <w:p w14:paraId="62D42665" w14:textId="77777777" w:rsidR="004574C1" w:rsidRPr="00385C06" w:rsidRDefault="004574C1" w:rsidP="00385C06">
            <w:pPr>
              <w:pStyle w:val="Bodytext20"/>
              <w:spacing w:after="120" w:line="240" w:lineRule="auto"/>
              <w:rPr>
                <w:rStyle w:val="Bodytext2105pt"/>
                <w:sz w:val="20"/>
                <w:szCs w:val="20"/>
              </w:rPr>
            </w:pPr>
          </w:p>
        </w:tc>
        <w:tc>
          <w:tcPr>
            <w:tcW w:w="7776" w:type="dxa"/>
            <w:tcBorders>
              <w:left w:val="single" w:sz="4" w:space="0" w:color="auto"/>
              <w:right w:val="single" w:sz="4" w:space="0" w:color="auto"/>
            </w:tcBorders>
            <w:shd w:val="clear" w:color="auto" w:fill="FFFFFF"/>
            <w:vAlign w:val="center"/>
          </w:tcPr>
          <w:p w14:paraId="7FD1DF35" w14:textId="77777777" w:rsidR="004574C1" w:rsidRPr="00385C06" w:rsidRDefault="004574C1" w:rsidP="004574C1">
            <w:pPr>
              <w:pStyle w:val="Bodytext20"/>
              <w:spacing w:after="120" w:line="240" w:lineRule="auto"/>
              <w:ind w:left="409"/>
              <w:jc w:val="left"/>
              <w:rPr>
                <w:rStyle w:val="Bodytext2105pt"/>
                <w:sz w:val="20"/>
                <w:szCs w:val="20"/>
              </w:rPr>
            </w:pPr>
            <w:r w:rsidRPr="00385C06">
              <w:rPr>
                <w:rStyle w:val="Bodytext2105pt"/>
                <w:sz w:val="20"/>
                <w:szCs w:val="20"/>
              </w:rPr>
              <w:t>«Ապրանքների բացթողման համարը»</w:t>
            </w:r>
            <w:r w:rsidR="002C5E73">
              <w:rPr>
                <w:rStyle w:val="Bodytext2105pt"/>
                <w:sz w:val="20"/>
                <w:szCs w:val="20"/>
              </w:rPr>
              <w:t xml:space="preserve"> </w:t>
            </w:r>
            <w:r w:rsidRPr="00385C06">
              <w:rPr>
                <w:rStyle w:val="Bodytext2105pt"/>
                <w:sz w:val="20"/>
                <w:szCs w:val="20"/>
              </w:rPr>
              <w:t>(cacdo:GoodsReleaseIdDetails)</w:t>
            </w:r>
          </w:p>
        </w:tc>
      </w:tr>
      <w:tr w:rsidR="0064324F" w:rsidRPr="00385C06" w14:paraId="3A0C655B" w14:textId="77777777" w:rsidTr="004574C1">
        <w:trPr>
          <w:jc w:val="center"/>
        </w:trPr>
        <w:tc>
          <w:tcPr>
            <w:tcW w:w="1560" w:type="dxa"/>
            <w:tcBorders>
              <w:left w:val="single" w:sz="4" w:space="0" w:color="auto"/>
              <w:bottom w:val="single" w:sz="4" w:space="0" w:color="auto"/>
            </w:tcBorders>
            <w:shd w:val="clear" w:color="auto" w:fill="FFFFFF"/>
          </w:tcPr>
          <w:p w14:paraId="3B7523A1"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19</w:t>
            </w:r>
          </w:p>
        </w:tc>
        <w:tc>
          <w:tcPr>
            <w:tcW w:w="7776" w:type="dxa"/>
            <w:tcBorders>
              <w:left w:val="single" w:sz="4" w:space="0" w:color="auto"/>
              <w:bottom w:val="single" w:sz="4" w:space="0" w:color="auto"/>
              <w:right w:val="single" w:sz="4" w:space="0" w:color="auto"/>
            </w:tcBorders>
            <w:shd w:val="clear" w:color="auto" w:fill="FFFFFF"/>
            <w:vAlign w:val="center"/>
          </w:tcPr>
          <w:p w14:paraId="17E4A7F7"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«Տրանսպորտի տեսակի ծածկագիրը» (csdo:UnifiedTransportModeCode) վավերապայմանի արժեքը պետք է համապատասխանի ծածկագրին՝ տրանսպորտի տեսակների </w:t>
            </w:r>
            <w:r w:rsidR="00654716" w:rsidRPr="00385C06">
              <w:rPr>
                <w:rStyle w:val="Bodytext2105pt"/>
                <w:sz w:val="20"/>
                <w:szCs w:val="20"/>
              </w:rPr>
              <w:t>եւ</w:t>
            </w:r>
            <w:r w:rsidRPr="00385C06">
              <w:rPr>
                <w:rStyle w:val="Bodytext2105pt"/>
                <w:sz w:val="20"/>
                <w:szCs w:val="20"/>
              </w:rPr>
              <w:t xml:space="preserve"> ապրանքների տրանսպորտային փոխադրման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1D58B727"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0899177F"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20</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742728E4"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«Մաքսային մարմնի ծածկագիրը» (csdo:CustomsOfficeCode) վավերապայմանի արժեքը պետք է համապատասխանի ծածկագրին՝ Միության անդամ պետությունների մաքսային մարմինների ծածկագրերի </w:t>
            </w:r>
            <w:r w:rsidR="00654716" w:rsidRPr="00385C06">
              <w:rPr>
                <w:rStyle w:val="Bodytext2105pt"/>
                <w:sz w:val="20"/>
                <w:szCs w:val="20"/>
              </w:rPr>
              <w:t>եւ</w:t>
            </w:r>
            <w:r w:rsidRPr="00385C06">
              <w:rPr>
                <w:rStyle w:val="Bodytext2105pt"/>
                <w:sz w:val="20"/>
                <w:szCs w:val="20"/>
              </w:rPr>
              <w:t xml:space="preserve"> անվանումների ցանկը պարունակող՝ Միության անդամ պետությունների մաքսային մարմինների դասակարգչին համապատասխան</w:t>
            </w:r>
          </w:p>
        </w:tc>
      </w:tr>
      <w:tr w:rsidR="0064324F" w:rsidRPr="00385C06" w14:paraId="365109D7"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6F77249D"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21</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48C485E2"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ժամանակավոր ներմուծման (արտահանման) ժամանակ մաքսային գործառնությունների մասին տեղեկությունները» (cacdo:TIEOperationsDetails) յուրաքանչյուր վավերապայման պետք է պարունակի տրանսպորտային միջոցի նկատմամբ կատարված մեկ գործառնության մասին տեղեկությունները</w:t>
            </w:r>
          </w:p>
        </w:tc>
      </w:tr>
      <w:tr w:rsidR="0064324F" w:rsidRPr="00385C06" w14:paraId="06F572BF"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5DF355AB"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22</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5B2A75C8"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«ԱՕՏՄ-ի (ՄՓՏՄ-ի) ժամանակավոր ներմուծման երկարաձգումը» (cacdo:TIEExtensionDetails) վավերապայմանում լրացվել է «Ժամանակավոր ներմուծումը երկարաձգելու մաքսային գործառնության գրանցման (հաշվառման) համարի մասին տեղեկությունները» (cacdo:ExtensionOperationDetails) վավերապայմանը, ապա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սահմանվող կանոններին համապատասխան ձ</w:t>
            </w:r>
            <w:r w:rsidR="00654716" w:rsidRPr="00385C06">
              <w:rPr>
                <w:rStyle w:val="Bodytext2105pt"/>
                <w:sz w:val="20"/>
                <w:szCs w:val="20"/>
              </w:rPr>
              <w:t>եւ</w:t>
            </w:r>
            <w:r w:rsidRPr="00385C06">
              <w:rPr>
                <w:rStyle w:val="Bodytext2105pt"/>
                <w:sz w:val="20"/>
                <w:szCs w:val="20"/>
              </w:rPr>
              <w:t>ավորվող արժեքը</w:t>
            </w:r>
          </w:p>
        </w:tc>
      </w:tr>
      <w:tr w:rsidR="0064324F" w:rsidRPr="00385C06" w14:paraId="472EB9A2"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113FAAE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23</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528B5AF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«Ընդհանուր ռեսուրսի գրառման տեխնոլոգիական բնութագրերը» (ccdo:ResourceItemStatusDetails) վավերապայմանի կազմի մեջ մտնող «Գործողության ժամանակահատվածը» (ccdo:ValidityPeriodDetails) վավերապայմանի կազմում «Մեկնարկի ամսաթիվը </w:t>
            </w:r>
            <w:r w:rsidR="00654716" w:rsidRPr="00385C06">
              <w:rPr>
                <w:rStyle w:val="Bodytext2105pt"/>
                <w:sz w:val="20"/>
                <w:szCs w:val="20"/>
              </w:rPr>
              <w:t>եւ</w:t>
            </w:r>
            <w:r w:rsidRPr="00385C06">
              <w:rPr>
                <w:rStyle w:val="Bodytext2105pt"/>
                <w:sz w:val="20"/>
                <w:szCs w:val="20"/>
              </w:rPr>
              <w:t xml:space="preserve"> ժամը» (csdo:StartDateTime) վավերապայմանը պարտադիր լրացվում է</w:t>
            </w:r>
          </w:p>
        </w:tc>
      </w:tr>
      <w:tr w:rsidR="0064324F" w:rsidRPr="00385C06" w14:paraId="3F67600F"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6694634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24</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tcPr>
          <w:p w14:paraId="65B08190"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«Ընդհանուր ռեսուրսի գրառման տեխնոլոգիական բնութագրերը» (ccdo:ResourceItemStatusDetails) վավերապայմանի կազմի մեջ մտնող «Գործողության ժամանակահատվածը» (ccdo:ValidityPeriodDetails) վավերապայմանի կազմում «Ավարտի ամսաթիվը </w:t>
            </w:r>
            <w:r w:rsidR="00654716" w:rsidRPr="00385C06">
              <w:rPr>
                <w:rStyle w:val="Bodytext2105pt"/>
                <w:sz w:val="20"/>
                <w:szCs w:val="20"/>
              </w:rPr>
              <w:t>եւ</w:t>
            </w:r>
            <w:r w:rsidRPr="00385C06">
              <w:rPr>
                <w:rStyle w:val="Bodytext2105pt"/>
                <w:sz w:val="20"/>
                <w:szCs w:val="20"/>
              </w:rPr>
              <w:t xml:space="preserve"> ժամը» (csdo:EndDateTime) վավերապայմանը չի լրացվում</w:t>
            </w:r>
          </w:p>
        </w:tc>
      </w:tr>
    </w:tbl>
    <w:p w14:paraId="7BDCE4C1" w14:textId="77777777" w:rsidR="0064324F" w:rsidRPr="00654716" w:rsidRDefault="0064324F" w:rsidP="0064324F">
      <w:pPr>
        <w:spacing w:after="160" w:line="360" w:lineRule="auto"/>
        <w:rPr>
          <w:rFonts w:ascii="Sylfaen" w:hAnsi="Sylfaen"/>
        </w:rPr>
      </w:pPr>
    </w:p>
    <w:p w14:paraId="6440C0FD" w14:textId="77777777" w:rsidR="0064324F" w:rsidRPr="00654716" w:rsidRDefault="0064324F" w:rsidP="00EF1B15">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47.</w:t>
      </w:r>
      <w:r w:rsidR="00EF1B15" w:rsidRPr="00F35D66">
        <w:rPr>
          <w:rFonts w:ascii="Sylfaen" w:hAnsi="Sylfaen"/>
          <w:sz w:val="24"/>
          <w:lang w:val="hy-AM"/>
        </w:rPr>
        <w:tab/>
      </w: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փոփոխված տեղեկությունները» (P.CP.04.MSG.016) հաղորդագրությամբ փոխանցվող՝ «Չարտահանված ԱՕՏՄ-ների մասին տեղեկությունների բաշխված ռեեստրից տեղեկությունները» (R.CA.CP.03.006) էլեկտրոնային փաստաթղթերի (տեղեկությունների) վավերապայմանների լրացմանը ներկայացվող պահանջները բերված են 36-րդ աղյուսակում:</w:t>
      </w:r>
    </w:p>
    <w:p w14:paraId="233893F0"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hAnsi="Sylfaen"/>
          <w:sz w:val="24"/>
          <w:lang w:val="hy-AM"/>
        </w:rPr>
        <w:t>Աղյուսակ 36</w:t>
      </w:r>
    </w:p>
    <w:p w14:paraId="4C90127D"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փոփոխված տեղեկությունները» (P.CP.04.MSG.016) հաղորդագրությամբ փոխանցվող՝ «Չարտահանված ԱՕՏՄ-ների մասին տեղեկությունների բաշխված ռեեստրից տեղեկությունները» (R.CA.CP.03.006) էլեկտրոնային փաստաթղթերի (տեղեկությունների) վավերապայմանների լրացմանը ներկայացվող պահանջները</w:t>
      </w:r>
    </w:p>
    <w:tbl>
      <w:tblPr>
        <w:tblOverlap w:val="never"/>
        <w:tblW w:w="9346" w:type="dxa"/>
        <w:jc w:val="center"/>
        <w:tblLayout w:type="fixed"/>
        <w:tblCellMar>
          <w:left w:w="10" w:type="dxa"/>
          <w:right w:w="10" w:type="dxa"/>
        </w:tblCellMar>
        <w:tblLook w:val="04A0" w:firstRow="1" w:lastRow="0" w:firstColumn="1" w:lastColumn="0" w:noHBand="0" w:noVBand="1"/>
      </w:tblPr>
      <w:tblGrid>
        <w:gridCol w:w="1560"/>
        <w:gridCol w:w="7786"/>
      </w:tblGrid>
      <w:tr w:rsidR="0064324F" w:rsidRPr="00385C06" w14:paraId="0E2FD627" w14:textId="77777777" w:rsidTr="00654716">
        <w:trPr>
          <w:tblHeader/>
          <w:jc w:val="center"/>
        </w:trPr>
        <w:tc>
          <w:tcPr>
            <w:tcW w:w="1560" w:type="dxa"/>
            <w:tcBorders>
              <w:top w:val="single" w:sz="4" w:space="0" w:color="auto"/>
              <w:left w:val="single" w:sz="4" w:space="0" w:color="auto"/>
            </w:tcBorders>
            <w:shd w:val="clear" w:color="auto" w:fill="FFFFFF"/>
            <w:vAlign w:val="center"/>
          </w:tcPr>
          <w:p w14:paraId="4E22170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Պահանջի ծածկագիրը</w:t>
            </w:r>
          </w:p>
        </w:tc>
        <w:tc>
          <w:tcPr>
            <w:tcW w:w="7786" w:type="dxa"/>
            <w:tcBorders>
              <w:top w:val="single" w:sz="4" w:space="0" w:color="auto"/>
              <w:left w:val="single" w:sz="4" w:space="0" w:color="auto"/>
              <w:right w:val="single" w:sz="4" w:space="0" w:color="auto"/>
            </w:tcBorders>
            <w:shd w:val="clear" w:color="auto" w:fill="FFFFFF"/>
          </w:tcPr>
          <w:p w14:paraId="0CD97A27"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Պահանջի ձ</w:t>
            </w:r>
            <w:r w:rsidR="00654716" w:rsidRPr="00385C06">
              <w:rPr>
                <w:rStyle w:val="Bodytext2105pt"/>
                <w:sz w:val="20"/>
                <w:szCs w:val="20"/>
              </w:rPr>
              <w:t>եւ</w:t>
            </w:r>
            <w:r w:rsidRPr="00385C06">
              <w:rPr>
                <w:rStyle w:val="Bodytext2105pt"/>
                <w:sz w:val="20"/>
                <w:szCs w:val="20"/>
              </w:rPr>
              <w:t>ակերպումը</w:t>
            </w:r>
          </w:p>
        </w:tc>
      </w:tr>
      <w:tr w:rsidR="0064324F" w:rsidRPr="00385C06" w14:paraId="2375238C" w14:textId="77777777" w:rsidTr="00654716">
        <w:trPr>
          <w:jc w:val="center"/>
        </w:trPr>
        <w:tc>
          <w:tcPr>
            <w:tcW w:w="1560" w:type="dxa"/>
            <w:tcBorders>
              <w:top w:val="single" w:sz="4" w:space="0" w:color="auto"/>
              <w:left w:val="single" w:sz="4" w:space="0" w:color="auto"/>
            </w:tcBorders>
            <w:shd w:val="clear" w:color="auto" w:fill="FFFFFF"/>
          </w:tcPr>
          <w:p w14:paraId="5C37618B"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w:t>
            </w:r>
          </w:p>
        </w:tc>
        <w:tc>
          <w:tcPr>
            <w:tcW w:w="7786" w:type="dxa"/>
            <w:tcBorders>
              <w:top w:val="single" w:sz="4" w:space="0" w:color="auto"/>
              <w:left w:val="single" w:sz="4" w:space="0" w:color="auto"/>
              <w:right w:val="single" w:sz="4" w:space="0" w:color="auto"/>
            </w:tcBorders>
            <w:shd w:val="clear" w:color="auto" w:fill="FFFFFF"/>
            <w:vAlign w:val="center"/>
          </w:tcPr>
          <w:p w14:paraId="53A6075B"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էլեկտրոնային փաստաթղթում (տեղեկություններում) պետք է լրացվի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մասին տեղեկությունների ռեեստրի գրառումը» (cacdo:TIERegistryItemDetails) վավերապայմանի 1 օրինակ</w:t>
            </w:r>
          </w:p>
        </w:tc>
      </w:tr>
      <w:tr w:rsidR="0064324F" w:rsidRPr="00385C06" w14:paraId="0133ADEB"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5FE18481"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69A5301D"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մասին տեղեկությունների ռեեստրի գրառումը» (cacdo:TIERegistryItemDetails) բարդ վավերապայմանի կազմում պետք է լրացվեն «Հայտարարատուն» (cacdo:PDDeclarantDetails), «Ընդհանուր ռեսուրսի գրառման տեխնոլոգիական բնութագրերը» (ccdo:ResourceItemStatusDetails) վավերապայմանները, ինչպես նա</w:t>
            </w:r>
            <w:r w:rsidR="00654716" w:rsidRPr="00385C06">
              <w:rPr>
                <w:rStyle w:val="Bodytext2105pt"/>
                <w:sz w:val="20"/>
                <w:szCs w:val="20"/>
              </w:rPr>
              <w:t>եւ</w:t>
            </w:r>
            <w:r w:rsidRPr="00385C06">
              <w:rPr>
                <w:rStyle w:val="Bodytext2105pt"/>
                <w:sz w:val="20"/>
                <w:szCs w:val="20"/>
              </w:rPr>
              <w:t xml:space="preserve">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վավերապայմանի 1 օրինակ</w:t>
            </w:r>
          </w:p>
        </w:tc>
      </w:tr>
      <w:tr w:rsidR="0064324F" w:rsidRPr="00385C06" w14:paraId="0412B22B"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36A3BAA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3</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423B9D6A"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բարդ վավերապայմանի կազմում պետք է լրացվեն «Երկրի ծածկագիրը» (csdo:UnifiedCountryCode), «Տրանսպորտային միջոցի ժամանակավոր ներմուծման (արտահանման) գրանցման մասին տեղեկությունները» (cacdo:TIERegistrationDetails), «Տրանսպորտային միջոցի մասին տեղեկությունները» (cacdo:PDTransportMeansItemDetails), «Տրանսպորտային միջոցի վարորդը» (cacdo:DriverDetails), «Տրանսպորտային միջոցի ժամանակավոր ներմուծման կիրառական կարգավիճակի ծածկագիրը» (casdo:TIEStatusCode), «Ժամանակավոր ներմուծման ժամկետը» (casdo:TempImportLimitDate), «Ամսաթիվը» (csdo:EventDate) վավերապայմանները</w:t>
            </w:r>
          </w:p>
        </w:tc>
      </w:tr>
      <w:tr w:rsidR="0064324F" w:rsidRPr="00385C06" w14:paraId="1CC36A6F"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5C49DA1C"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4</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184150B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«Հայտարարատուն» (cacdo:PDDeclarantDetails)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վավերապայմանները՝ «Անունը» (csdo:FirstName), «Ազգանունը» (csdo:LastName), «Անձը հաստատող վկայականը» (ccdo:IdentityDocV3Details), «Ծննդյան ամսաթիվը» (csdo:BirthDate), «Փաստաթղթի մասին տեղեկությունները» (cacdo:CADocDetails), «Ուղարկման երկիրը» (cacdo:DepartureCountryDetails), «Նշանակման երկիրը» (cacdo:DestinationCountryDetails)</w:t>
            </w:r>
          </w:p>
        </w:tc>
      </w:tr>
      <w:tr w:rsidR="0064324F" w:rsidRPr="00385C06" w14:paraId="307D7666"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0FD6DCE6"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5</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40E51C5A"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«Տրանսպորտային միջոցի վարորդը» (cacdo:DriverDetails) վավերապայմանի կազմում պետք է լրացվեն «Անձը հաստատող վկայականը» (ccdo:IdentityDocV3Details) </w:t>
            </w:r>
            <w:r w:rsidR="00654716" w:rsidRPr="00385C06">
              <w:rPr>
                <w:rStyle w:val="Bodytext2105pt"/>
                <w:sz w:val="20"/>
                <w:szCs w:val="20"/>
              </w:rPr>
              <w:t>եւ</w:t>
            </w:r>
            <w:r w:rsidRPr="00385C06">
              <w:rPr>
                <w:rStyle w:val="Bodytext2105pt"/>
                <w:sz w:val="20"/>
                <w:szCs w:val="20"/>
              </w:rPr>
              <w:t xml:space="preserve"> «Երկրի ծածկագիրը» (csdo:UnifiedCountryCode) վավերապայմանները, ինչպես նա</w:t>
            </w:r>
            <w:r w:rsidR="00654716" w:rsidRPr="00385C06">
              <w:rPr>
                <w:rStyle w:val="Bodytext2105pt"/>
                <w:sz w:val="20"/>
                <w:szCs w:val="20"/>
              </w:rPr>
              <w:t>եւ</w:t>
            </w:r>
            <w:r w:rsidRPr="00385C06">
              <w:rPr>
                <w:rStyle w:val="Bodytext2105pt"/>
                <w:sz w:val="20"/>
                <w:szCs w:val="20"/>
              </w:rPr>
              <w:t xml:space="preserve"> «Անունը» (csdo:FirstName) </w:t>
            </w:r>
            <w:r w:rsidR="00654716" w:rsidRPr="00385C06">
              <w:rPr>
                <w:rStyle w:val="Bodytext2105pt"/>
                <w:sz w:val="20"/>
                <w:szCs w:val="20"/>
              </w:rPr>
              <w:t>եւ</w:t>
            </w:r>
            <w:r w:rsidRPr="00385C06">
              <w:rPr>
                <w:rStyle w:val="Bodytext2105pt"/>
                <w:sz w:val="20"/>
                <w:szCs w:val="20"/>
              </w:rPr>
              <w:t xml:space="preserve"> «Ազգանունը» (csdo:LastName) վավերապայմանները՝ «Տրանսպորտային միջոցի վարորդը» (cacdo:DriverDetails) վավերապայմանի «Ա.Ա.Հ.-ն» (ccdo:FullNameDetails) վավերապայմանի կազմում</w:t>
            </w:r>
          </w:p>
        </w:tc>
      </w:tr>
      <w:tr w:rsidR="0064324F" w:rsidRPr="00385C06" w14:paraId="433C0F6E"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5833E864"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6</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5A672D27"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«Անձը հաստատող վկայականը» (ccdo:IdentityDocV3Details) վավերապայմանի կազմում պետք է լրացվեն «Անձը հաստատող փաստաթղթի տեսակի ծածկագիրը» (csdo:IdentityDocKindCode) </w:t>
            </w:r>
            <w:r w:rsidR="00654716" w:rsidRPr="00385C06">
              <w:rPr>
                <w:rStyle w:val="Bodytext2105pt"/>
                <w:sz w:val="20"/>
                <w:szCs w:val="20"/>
              </w:rPr>
              <w:t>եւ</w:t>
            </w:r>
            <w:r w:rsidRPr="00385C06">
              <w:rPr>
                <w:rStyle w:val="Bodytext2105pt"/>
                <w:sz w:val="20"/>
                <w:szCs w:val="20"/>
              </w:rPr>
              <w:t xml:space="preserve"> «Փաստաթղթի համարը» (csdo:DocId) վավերապայմանները</w:t>
            </w:r>
          </w:p>
        </w:tc>
      </w:tr>
      <w:tr w:rsidR="0064324F" w:rsidRPr="00385C06" w14:paraId="7C2F7E99"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7228B5C4"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7</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1ED212F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«Փաստաթղթի մասին տեղեկությունները» (cacdo:CADocDetails) վավերապայմանի կազմում «Փաստաթղթի տեսակի ծածկագիրը» (csdo:DocKindCode) վավերապայմանի արժեքը պետք է համապատասխանի ծածկագրին՝ փաստաթղթերի </w:t>
            </w:r>
            <w:r w:rsidR="00654716" w:rsidRPr="00385C06">
              <w:rPr>
                <w:rStyle w:val="Bodytext2105pt"/>
                <w:sz w:val="20"/>
                <w:szCs w:val="20"/>
              </w:rPr>
              <w:t>եւ</w:t>
            </w:r>
            <w:r w:rsidRPr="00385C06">
              <w:rPr>
                <w:rStyle w:val="Bodytext2105pt"/>
                <w:sz w:val="20"/>
                <w:szCs w:val="20"/>
              </w:rPr>
              <w:t xml:space="preserve"> տեղեկությունների տեսակների դասակարգչից,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3379C44C"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4518BC1A"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8</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60F5097C"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«Երկրի ծածկագիրը» (casdo:CACountryCode) վավերապայմանի արժեքը «Ուղարկման երկիրը» (cacdo:DepartureCountryDetails) </w:t>
            </w:r>
            <w:r w:rsidR="00654716" w:rsidRPr="00385C06">
              <w:rPr>
                <w:rStyle w:val="Bodytext2105pt"/>
                <w:sz w:val="20"/>
                <w:szCs w:val="20"/>
              </w:rPr>
              <w:t>եւ</w:t>
            </w:r>
            <w:r w:rsidRPr="00385C06">
              <w:rPr>
                <w:rStyle w:val="Bodytext2105pt"/>
                <w:sz w:val="20"/>
                <w:szCs w:val="20"/>
              </w:rPr>
              <w:t xml:space="preserve"> «Նշանակման երկիրը» (cacdo:DestinationCountryDetails) վավերապայմանների կազմում պետք է համապատասխանի երկրի ծածկագրին՝ աշխարհի երկրների դասակարգչից,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2678B371"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616C60D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9</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15CAF72A"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մասին տեղեկությունները» (cacdo:PDTransportMeansItemDetails)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վավերապայմանները՝ «Կցովի տրանսպորտային միջոցի հատկանիշը» (casdo:TrailerIndicator), «Տրանսպորտային միջոցի գրանցման համարը» (csdo:TransportMeansRegId)</w:t>
            </w:r>
          </w:p>
        </w:tc>
      </w:tr>
      <w:tr w:rsidR="0064324F" w:rsidRPr="00385C06" w14:paraId="4A066DCD"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7F88BDD4"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10</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3BE76EAB"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մասին տեղեկությունները» (cacdo:PDTransportMeansItemDetails)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վավերապայմաններից մեկը կամ մի քանիսը՝</w:t>
            </w:r>
          </w:p>
          <w:p w14:paraId="388D6B51"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նույնականացման համարը» (csdo:VehicleId) «Տրանսպորտային միջոցի թափքի նույնականացման համարը» (csdo:VehicleBodyId)</w:t>
            </w:r>
          </w:p>
          <w:p w14:paraId="245ACA0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հենասարքի (շրջանակի) նույնականացման համարը» (csdo:VehicleChassisId)</w:t>
            </w:r>
          </w:p>
        </w:tc>
      </w:tr>
      <w:tr w:rsidR="0064324F" w:rsidRPr="00385C06" w14:paraId="1CF50FA0"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73AF2ED5"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11</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22A487A8"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վավերապայմանի կազմում պետք է լրացվի միայն մեկ վավերապայման՝ «Տրանսպորտային միջոցի մասին տեղեկությունները» (cacdo:PDTransportMeansItemDetails), որը պարունակում է «Կցովի տրանսպորտային միջոցի հատկանիշը» (casdo:ТrailerIndicator) վավերապայմանի «true» արժեքը</w:t>
            </w:r>
          </w:p>
        </w:tc>
      </w:tr>
      <w:tr w:rsidR="0064324F" w:rsidRPr="00385C06" w14:paraId="28C866E0"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00652D91"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12</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4491CF3E"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«Տրանսպորտային միջոցի մասին տեղեկությունները» (cacdo:PDTransportMeansItemDetails) վավերապայմանի կազմում «Տրանսպորտի տեսակի ծածկագիրը» (csdo:UnifiedTransportModeCode) վավերապայմանի արժեքը պետք է համապատասխանի ծածկագրին՝ տրանսպորտի տեսակների </w:t>
            </w:r>
            <w:r w:rsidR="00654716" w:rsidRPr="00385C06">
              <w:rPr>
                <w:rStyle w:val="Bodytext2105pt"/>
                <w:sz w:val="20"/>
                <w:szCs w:val="20"/>
              </w:rPr>
              <w:t>եւ</w:t>
            </w:r>
            <w:r w:rsidRPr="00385C06">
              <w:rPr>
                <w:rStyle w:val="Bodytext2105pt"/>
                <w:sz w:val="20"/>
                <w:szCs w:val="20"/>
              </w:rPr>
              <w:t xml:space="preserve"> ապրանքների տրանսպորտային փոխադրման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6382DD65"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2B1F701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13</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701B546D"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մակնիշը (մոդելը)» (cacdo:VehicleModelDetails) վավերապայմանի կազմում «Տրանսպորտային միջոցի մակնիշի ծածկագիրը» (csdo:VehicleMakeCode) վավերապայմանի արժեքը պետք է համապատասխանի ծածկագրին՝ ճանապարհային տրանսպորտային միջոցների մակնիշների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2E70183B"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2E74590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14</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4087A274"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«Տրանսպորտային միջոցի մակնիշը (մոդելը)» (cacdo:VehicleModelDetails) վավերապայմանը լրացվել է, ապա դրա կազմում պետք է լրացվի «Տրանսպորտային միջոցի մակնիշը (մոդելը)» (cacdo:VehicleModelDetails) վավերապայմանի կազմում «Տրանսպորտային միջոցի մոդելի անվանումը» (casdo:VehicleModelName) վավերապայմանը</w:t>
            </w:r>
          </w:p>
        </w:tc>
      </w:tr>
      <w:tr w:rsidR="0064324F" w:rsidRPr="00385C06" w14:paraId="145C2797"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1D5E4BFA"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15</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459586AB"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եթե «Տրանսպորտային միջոցի մասին տեղեկությունները» (cacdo:PDTransportMeansItemDetails) վավերապայմանի կազմում «Շարժիչի աշխատանքային ծավալը» (casdo:EngineVolumeMeasure), «Երկարությունը» (csdo:UnifiedLengthMeasure) </w:t>
            </w:r>
            <w:r w:rsidR="00654716" w:rsidRPr="00385C06">
              <w:rPr>
                <w:rStyle w:val="Bodytext2105pt"/>
                <w:sz w:val="20"/>
                <w:szCs w:val="20"/>
              </w:rPr>
              <w:t>եւ</w:t>
            </w:r>
            <w:r w:rsidRPr="00385C06">
              <w:rPr>
                <w:rStyle w:val="Bodytext2105pt"/>
                <w:sz w:val="20"/>
                <w:szCs w:val="20"/>
              </w:rPr>
              <w:t xml:space="preserve"> «Տրանսպորտային միջոցի զանգվածը» (casdo:TransportMeansGrossMassMeasure) վավերապայմանները լրացվել են, ապա դրանց կազմում «Չափման միավորը» (measurementUnitCode ատրիբուտ) ատրիբուտի արժեքը պետք է համապատասխանի ծածկագրին՝ չափման միավորների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2276A265"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2E677AB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16</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52DA7991"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«Արժեքը» (casdo:CAValueAmount) վավերապայմանի կազմում «Արժույթի ծածկագիրը» (currencyCode ատրիբուտ) վավերապայմանի արժեքը պետք է համապատասխանի ծածկագրին՝ արժույթների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6CB10E7F" w14:textId="77777777" w:rsidTr="004574C1">
        <w:trPr>
          <w:jc w:val="center"/>
        </w:trPr>
        <w:tc>
          <w:tcPr>
            <w:tcW w:w="1560" w:type="dxa"/>
            <w:tcBorders>
              <w:top w:val="single" w:sz="4" w:space="0" w:color="auto"/>
              <w:left w:val="single" w:sz="4" w:space="0" w:color="auto"/>
            </w:tcBorders>
            <w:shd w:val="clear" w:color="auto" w:fill="FFFFFF"/>
          </w:tcPr>
          <w:p w14:paraId="3C40B3B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17</w:t>
            </w:r>
          </w:p>
        </w:tc>
        <w:tc>
          <w:tcPr>
            <w:tcW w:w="7786" w:type="dxa"/>
            <w:tcBorders>
              <w:top w:val="single" w:sz="4" w:space="0" w:color="auto"/>
              <w:left w:val="single" w:sz="4" w:space="0" w:color="auto"/>
              <w:right w:val="single" w:sz="4" w:space="0" w:color="auto"/>
            </w:tcBorders>
            <w:shd w:val="clear" w:color="auto" w:fill="FFFFFF"/>
            <w:vAlign w:val="center"/>
          </w:tcPr>
          <w:p w14:paraId="193A4D38" w14:textId="77777777" w:rsidR="0064324F" w:rsidRPr="00385C06" w:rsidRDefault="0064324F" w:rsidP="004574C1">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ժամանակավոր ներմուծման (արտահանման) գրանցման մասին տեղեկությունները» (cacdo:TIERegistrationDetails) վավերապայմանի կազմում պետք է լրացվի հետ</w:t>
            </w:r>
            <w:r w:rsidR="00654716" w:rsidRPr="00385C06">
              <w:rPr>
                <w:rStyle w:val="Bodytext2105pt"/>
                <w:sz w:val="20"/>
                <w:szCs w:val="20"/>
              </w:rPr>
              <w:t>եւ</w:t>
            </w:r>
            <w:r w:rsidRPr="00385C06">
              <w:rPr>
                <w:rStyle w:val="Bodytext2105pt"/>
                <w:sz w:val="20"/>
                <w:szCs w:val="20"/>
              </w:rPr>
              <w:t>յալ վավերապայմաններից առնվազն մեկը՝</w:t>
            </w:r>
          </w:p>
        </w:tc>
      </w:tr>
      <w:tr w:rsidR="004574C1" w:rsidRPr="00385C06" w14:paraId="19A1C94A" w14:textId="77777777" w:rsidTr="004574C1">
        <w:trPr>
          <w:jc w:val="center"/>
        </w:trPr>
        <w:tc>
          <w:tcPr>
            <w:tcW w:w="1560" w:type="dxa"/>
            <w:tcBorders>
              <w:left w:val="single" w:sz="4" w:space="0" w:color="auto"/>
              <w:right w:val="single" w:sz="4" w:space="0" w:color="auto"/>
            </w:tcBorders>
            <w:shd w:val="clear" w:color="auto" w:fill="FFFFFF"/>
          </w:tcPr>
          <w:p w14:paraId="5F85FDF8" w14:textId="77777777" w:rsidR="004574C1" w:rsidRPr="00385C06" w:rsidRDefault="004574C1" w:rsidP="00385C06">
            <w:pPr>
              <w:pStyle w:val="Bodytext20"/>
              <w:spacing w:after="120" w:line="240" w:lineRule="auto"/>
              <w:rPr>
                <w:rStyle w:val="Bodytext2105pt"/>
                <w:sz w:val="20"/>
                <w:szCs w:val="20"/>
              </w:rPr>
            </w:pPr>
          </w:p>
        </w:tc>
        <w:tc>
          <w:tcPr>
            <w:tcW w:w="7786" w:type="dxa"/>
            <w:tcBorders>
              <w:left w:val="single" w:sz="4" w:space="0" w:color="auto"/>
              <w:right w:val="single" w:sz="4" w:space="0" w:color="auto"/>
            </w:tcBorders>
            <w:shd w:val="clear" w:color="auto" w:fill="FFFFFF"/>
            <w:vAlign w:val="center"/>
          </w:tcPr>
          <w:p w14:paraId="326CF939" w14:textId="77777777" w:rsidR="004574C1" w:rsidRPr="00385C06" w:rsidRDefault="004574C1" w:rsidP="004574C1">
            <w:pPr>
              <w:pStyle w:val="Bodytext20"/>
              <w:spacing w:after="120" w:line="240" w:lineRule="auto"/>
              <w:ind w:left="698"/>
              <w:jc w:val="left"/>
              <w:rPr>
                <w:rStyle w:val="Bodytext2105pt"/>
                <w:sz w:val="20"/>
                <w:szCs w:val="20"/>
              </w:rPr>
            </w:pPr>
            <w:r w:rsidRPr="00385C06">
              <w:rPr>
                <w:rStyle w:val="Bodytext2105pt"/>
                <w:sz w:val="20"/>
                <w:szCs w:val="20"/>
              </w:rPr>
              <w:t>«Ուղեւորային հայտարարագրի գրանցման համարը» (cacdo:PassengerDeclarationDetails)</w:t>
            </w:r>
          </w:p>
        </w:tc>
      </w:tr>
      <w:tr w:rsidR="004574C1" w:rsidRPr="00385C06" w14:paraId="5AFFDF55" w14:textId="77777777" w:rsidTr="004574C1">
        <w:trPr>
          <w:jc w:val="center"/>
        </w:trPr>
        <w:tc>
          <w:tcPr>
            <w:tcW w:w="1560" w:type="dxa"/>
            <w:tcBorders>
              <w:left w:val="single" w:sz="4" w:space="0" w:color="auto"/>
              <w:right w:val="single" w:sz="4" w:space="0" w:color="auto"/>
            </w:tcBorders>
            <w:shd w:val="clear" w:color="auto" w:fill="FFFFFF"/>
          </w:tcPr>
          <w:p w14:paraId="6EB3DD98" w14:textId="77777777" w:rsidR="004574C1" w:rsidRPr="00385C06" w:rsidRDefault="004574C1" w:rsidP="00385C06">
            <w:pPr>
              <w:pStyle w:val="Bodytext20"/>
              <w:spacing w:after="120" w:line="240" w:lineRule="auto"/>
              <w:rPr>
                <w:rStyle w:val="Bodytext2105pt"/>
                <w:sz w:val="20"/>
                <w:szCs w:val="20"/>
              </w:rPr>
            </w:pPr>
          </w:p>
        </w:tc>
        <w:tc>
          <w:tcPr>
            <w:tcW w:w="7786" w:type="dxa"/>
            <w:tcBorders>
              <w:left w:val="single" w:sz="4" w:space="0" w:color="auto"/>
              <w:right w:val="single" w:sz="4" w:space="0" w:color="auto"/>
            </w:tcBorders>
            <w:shd w:val="clear" w:color="auto" w:fill="FFFFFF"/>
            <w:vAlign w:val="center"/>
          </w:tcPr>
          <w:p w14:paraId="0548F587" w14:textId="77777777" w:rsidR="004574C1" w:rsidRPr="00385C06" w:rsidRDefault="004574C1" w:rsidP="004574C1">
            <w:pPr>
              <w:pStyle w:val="Bodytext20"/>
              <w:spacing w:after="120" w:line="240" w:lineRule="auto"/>
              <w:ind w:left="698"/>
              <w:jc w:val="left"/>
              <w:rPr>
                <w:rStyle w:val="Bodytext2105pt"/>
                <w:sz w:val="20"/>
                <w:szCs w:val="20"/>
              </w:rPr>
            </w:pPr>
            <w:r w:rsidRPr="00385C06">
              <w:rPr>
                <w:rStyle w:val="Bodytext2105pt"/>
                <w:sz w:val="20"/>
                <w:szCs w:val="20"/>
              </w:rPr>
              <w:t>«Ապրանքների բացթողման համարը» (cacdo:GoodsReleaseIdDetails)</w:t>
            </w:r>
          </w:p>
        </w:tc>
      </w:tr>
      <w:tr w:rsidR="004574C1" w:rsidRPr="00385C06" w14:paraId="6E882566" w14:textId="77777777" w:rsidTr="004574C1">
        <w:trPr>
          <w:jc w:val="center"/>
        </w:trPr>
        <w:tc>
          <w:tcPr>
            <w:tcW w:w="1560" w:type="dxa"/>
            <w:tcBorders>
              <w:left w:val="single" w:sz="4" w:space="0" w:color="auto"/>
              <w:right w:val="single" w:sz="4" w:space="0" w:color="auto"/>
            </w:tcBorders>
            <w:shd w:val="clear" w:color="auto" w:fill="FFFFFF"/>
          </w:tcPr>
          <w:p w14:paraId="2527AEED" w14:textId="77777777" w:rsidR="004574C1" w:rsidRPr="00385C06" w:rsidRDefault="004574C1" w:rsidP="00385C06">
            <w:pPr>
              <w:pStyle w:val="Bodytext20"/>
              <w:spacing w:after="120" w:line="240" w:lineRule="auto"/>
              <w:rPr>
                <w:rStyle w:val="Bodytext2105pt"/>
                <w:sz w:val="20"/>
                <w:szCs w:val="20"/>
              </w:rPr>
            </w:pPr>
          </w:p>
        </w:tc>
        <w:tc>
          <w:tcPr>
            <w:tcW w:w="7786" w:type="dxa"/>
            <w:tcBorders>
              <w:left w:val="single" w:sz="4" w:space="0" w:color="auto"/>
              <w:right w:val="single" w:sz="4" w:space="0" w:color="auto"/>
            </w:tcBorders>
            <w:shd w:val="clear" w:color="auto" w:fill="FFFFFF"/>
            <w:vAlign w:val="center"/>
          </w:tcPr>
          <w:p w14:paraId="7E6E74EA" w14:textId="77777777" w:rsidR="004574C1" w:rsidRPr="00385C06" w:rsidRDefault="004574C1" w:rsidP="004574C1">
            <w:pPr>
              <w:pStyle w:val="Bodytext20"/>
              <w:spacing w:after="120" w:line="240" w:lineRule="auto"/>
              <w:ind w:left="698"/>
              <w:jc w:val="left"/>
              <w:rPr>
                <w:rStyle w:val="Bodytext2105pt"/>
                <w:sz w:val="20"/>
                <w:szCs w:val="20"/>
              </w:rPr>
            </w:pPr>
            <w:r w:rsidRPr="00385C06">
              <w:rPr>
                <w:rStyle w:val="Bodytext2105pt"/>
                <w:sz w:val="20"/>
                <w:szCs w:val="20"/>
              </w:rPr>
              <w:t>«Ժամանակավոր ներմուծման մաքսային գործառնության գրանցման համարը» (cacdo:RegistrationOperationDetails)</w:t>
            </w:r>
          </w:p>
        </w:tc>
      </w:tr>
      <w:tr w:rsidR="0064324F" w:rsidRPr="00385C06" w14:paraId="14073AD2" w14:textId="77777777" w:rsidTr="004574C1">
        <w:trPr>
          <w:jc w:val="center"/>
        </w:trPr>
        <w:tc>
          <w:tcPr>
            <w:tcW w:w="1560" w:type="dxa"/>
            <w:tcBorders>
              <w:left w:val="single" w:sz="4" w:space="0" w:color="auto"/>
              <w:bottom w:val="single" w:sz="4" w:space="0" w:color="auto"/>
            </w:tcBorders>
            <w:shd w:val="clear" w:color="auto" w:fill="FFFFFF"/>
          </w:tcPr>
          <w:p w14:paraId="780FA59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18</w:t>
            </w:r>
          </w:p>
        </w:tc>
        <w:tc>
          <w:tcPr>
            <w:tcW w:w="7786" w:type="dxa"/>
            <w:tcBorders>
              <w:left w:val="single" w:sz="4" w:space="0" w:color="auto"/>
              <w:bottom w:val="single" w:sz="4" w:space="0" w:color="auto"/>
              <w:right w:val="single" w:sz="4" w:space="0" w:color="auto"/>
            </w:tcBorders>
            <w:shd w:val="clear" w:color="auto" w:fill="FFFFFF"/>
            <w:vAlign w:val="center"/>
          </w:tcPr>
          <w:p w14:paraId="0B4FEB6C"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«Տրանսպորտի տեսակի ծածկագիրը» (csdo:UnifiedTransportModeCode) վավերապայմանի արժեքը պետք է համապատասխանի ծածկագրին՝ տրանսպորտի տեսակների </w:t>
            </w:r>
            <w:r w:rsidR="00654716" w:rsidRPr="00385C06">
              <w:rPr>
                <w:rStyle w:val="Bodytext2105pt"/>
                <w:sz w:val="20"/>
                <w:szCs w:val="20"/>
              </w:rPr>
              <w:t>եւ</w:t>
            </w:r>
            <w:r w:rsidRPr="00385C06">
              <w:rPr>
                <w:rStyle w:val="Bodytext2105pt"/>
                <w:sz w:val="20"/>
                <w:szCs w:val="20"/>
              </w:rPr>
              <w:t xml:space="preserve"> ապրանքների տրանսպորտային փոխադրման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673CE193"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746840AF"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19</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5E8674D4"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«Մաքսային մարմնի ծածկագիրը» (csdo:CustomsOfficeCode) վավերապայմանի արժեքը պետք է համապատասխանի ծածկագրին՝ Միության անդամ պետությունների մաքսային մարմինների ծածկագրերի </w:t>
            </w:r>
            <w:r w:rsidR="00654716" w:rsidRPr="00385C06">
              <w:rPr>
                <w:rStyle w:val="Bodytext2105pt"/>
                <w:sz w:val="20"/>
                <w:szCs w:val="20"/>
              </w:rPr>
              <w:t>եւ</w:t>
            </w:r>
            <w:r w:rsidRPr="00385C06">
              <w:rPr>
                <w:rStyle w:val="Bodytext2105pt"/>
                <w:sz w:val="20"/>
                <w:szCs w:val="20"/>
              </w:rPr>
              <w:t xml:space="preserve"> անվանումների ցանկը պարունակող՝ Միության անդամ պետությունների մաքսային մարմինների դասակարգչին համապատասխան</w:t>
            </w:r>
          </w:p>
        </w:tc>
      </w:tr>
      <w:tr w:rsidR="0064324F" w:rsidRPr="00385C06" w14:paraId="79519502"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25A6A835"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20</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058FD100"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ժամանակավոր ներմուծման (արտահանման) ժամանակ մաքսային գործառնությունների մասին տեղեկությունները» (cacdo:TIEOperationsDetails) յուրաքանչյուր վավերապայման պետք է պարունակի տրանսպորտային միջոցի նկատմամբ կատարված մեկ գործառնության մասին տեղեկությունները</w:t>
            </w:r>
          </w:p>
        </w:tc>
      </w:tr>
      <w:tr w:rsidR="0064324F" w:rsidRPr="00385C06" w14:paraId="7E199ED4"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49CE6DC7"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21</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0F565578"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«ԱՕՏՄ-ի (ՄՓՏՄ-ի) ժամանակավոր ներմուծման երկարաձգումը» (cacdo:TIEExtensionDetails) վավերապայմանում լրացվել է «Ժամանակավոր ներմուծումը երկարաձգելու մաքսային գործառնության գրանցման (հաշվառման) համարի մասին տեղեկությունները» (cacdo:ExtensionOperationDetails) վավերապայմանը, ապա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սահմանվող կանոններին համապատասխան ձ</w:t>
            </w:r>
            <w:r w:rsidR="00654716" w:rsidRPr="00385C06">
              <w:rPr>
                <w:rStyle w:val="Bodytext2105pt"/>
                <w:sz w:val="20"/>
                <w:szCs w:val="20"/>
              </w:rPr>
              <w:t>եւ</w:t>
            </w:r>
            <w:r w:rsidRPr="00385C06">
              <w:rPr>
                <w:rStyle w:val="Bodytext2105pt"/>
                <w:sz w:val="20"/>
                <w:szCs w:val="20"/>
              </w:rPr>
              <w:t>ավորվող արժեքը</w:t>
            </w:r>
          </w:p>
        </w:tc>
      </w:tr>
      <w:tr w:rsidR="0064324F" w:rsidRPr="00385C06" w14:paraId="65CDB3C4"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37EF1ABC"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22</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6AE1718A"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«Ընդհանուր ռեսուրսի գրառման տեխնոլոգիական բնութագրերը» (ccdo:ResourceItemStatusDetails) վավերապայմանի կազմի մեջ մտնող «Գործողության ժամանակահատվածը» (ccdo:ValidityPeriodDetails) վավերապայմանի կազմում «Մեկնարկի ամսաթիվը </w:t>
            </w:r>
            <w:r w:rsidR="00654716" w:rsidRPr="00385C06">
              <w:rPr>
                <w:rStyle w:val="Bodytext2105pt"/>
                <w:sz w:val="20"/>
                <w:szCs w:val="20"/>
              </w:rPr>
              <w:t>եւ</w:t>
            </w:r>
            <w:r w:rsidRPr="00385C06">
              <w:rPr>
                <w:rStyle w:val="Bodytext2105pt"/>
                <w:sz w:val="20"/>
                <w:szCs w:val="20"/>
              </w:rPr>
              <w:t xml:space="preserve"> ժամը» (csdo:StartDateTime) վավերապայմանը պարտադիր լրացվում է</w:t>
            </w:r>
          </w:p>
        </w:tc>
      </w:tr>
      <w:tr w:rsidR="0064324F" w:rsidRPr="00385C06" w14:paraId="0CE04396"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1F765121"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23</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19131A2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«Ընդհանուր ռեսուրսի գրառման տեխնոլոգիական բնութագրերը» (ccdo:ResourceItemStatusDetails) վավերապայմանի կազմի մեջ մտնող «Գործողության ժամանակահատվածը» (ccdo:ValidityPeriodDetails) վավերապայմանի կազմում «Ավարտի ամսաթիվը </w:t>
            </w:r>
            <w:r w:rsidR="00654716" w:rsidRPr="00385C06">
              <w:rPr>
                <w:rStyle w:val="Bodytext2105pt"/>
                <w:sz w:val="20"/>
                <w:szCs w:val="20"/>
              </w:rPr>
              <w:t>եւ</w:t>
            </w:r>
            <w:r w:rsidRPr="00385C06">
              <w:rPr>
                <w:rStyle w:val="Bodytext2105pt"/>
                <w:sz w:val="20"/>
                <w:szCs w:val="20"/>
              </w:rPr>
              <w:t xml:space="preserve"> ժամը» (csdo:EndDateTime) վավերապայմանը չի լրացվում</w:t>
            </w:r>
          </w:p>
        </w:tc>
      </w:tr>
      <w:tr w:rsidR="0064324F" w:rsidRPr="00385C06" w14:paraId="226AE9DC" w14:textId="77777777" w:rsidTr="00654716">
        <w:trPr>
          <w:jc w:val="center"/>
        </w:trPr>
        <w:tc>
          <w:tcPr>
            <w:tcW w:w="1560" w:type="dxa"/>
            <w:tcBorders>
              <w:top w:val="single" w:sz="4" w:space="0" w:color="auto"/>
              <w:left w:val="single" w:sz="4" w:space="0" w:color="auto"/>
              <w:bottom w:val="single" w:sz="4" w:space="0" w:color="auto"/>
            </w:tcBorders>
            <w:shd w:val="clear" w:color="auto" w:fill="FFFFFF"/>
          </w:tcPr>
          <w:p w14:paraId="128D820C"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24</w:t>
            </w:r>
          </w:p>
        </w:tc>
        <w:tc>
          <w:tcPr>
            <w:tcW w:w="7786" w:type="dxa"/>
            <w:tcBorders>
              <w:top w:val="single" w:sz="4" w:space="0" w:color="auto"/>
              <w:left w:val="single" w:sz="4" w:space="0" w:color="auto"/>
              <w:bottom w:val="single" w:sz="4" w:space="0" w:color="auto"/>
              <w:right w:val="single" w:sz="4" w:space="0" w:color="auto"/>
            </w:tcBorders>
            <w:shd w:val="clear" w:color="auto" w:fill="FFFFFF"/>
            <w:vAlign w:val="center"/>
          </w:tcPr>
          <w:p w14:paraId="59C2D4C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«Գործողության ժամանակահատվածը» (ccdo:ValidityPeriodDetails) վավերապայմանի կազմում «Թարմացման ամսաթիվը </w:t>
            </w:r>
            <w:r w:rsidR="00654716" w:rsidRPr="00385C06">
              <w:rPr>
                <w:rStyle w:val="Bodytext2105pt"/>
                <w:sz w:val="20"/>
                <w:szCs w:val="20"/>
              </w:rPr>
              <w:t>եւ</w:t>
            </w:r>
            <w:r w:rsidRPr="00385C06">
              <w:rPr>
                <w:rStyle w:val="Bodytext2105pt"/>
                <w:sz w:val="20"/>
                <w:szCs w:val="20"/>
              </w:rPr>
              <w:t xml:space="preserve"> ժամը» (csdo:UpdateDateTime) վավերապայմանը պետք է լրացվի</w:t>
            </w:r>
          </w:p>
        </w:tc>
      </w:tr>
    </w:tbl>
    <w:p w14:paraId="7A9A5C88" w14:textId="77777777" w:rsidR="004574C1" w:rsidRDefault="004574C1" w:rsidP="0064324F">
      <w:pPr>
        <w:spacing w:after="160" w:line="360" w:lineRule="auto"/>
        <w:rPr>
          <w:rFonts w:ascii="Sylfaen" w:hAnsi="Sylfaen"/>
        </w:rPr>
      </w:pPr>
    </w:p>
    <w:p w14:paraId="0EDCD5C7" w14:textId="77777777" w:rsidR="004574C1" w:rsidRDefault="004574C1">
      <w:pPr>
        <w:widowControl/>
        <w:spacing w:after="200" w:line="276" w:lineRule="auto"/>
        <w:rPr>
          <w:rFonts w:ascii="Sylfaen" w:hAnsi="Sylfaen"/>
        </w:rPr>
      </w:pPr>
      <w:r>
        <w:rPr>
          <w:rFonts w:ascii="Sylfaen" w:hAnsi="Sylfaen"/>
        </w:rPr>
        <w:br w:type="page"/>
      </w:r>
    </w:p>
    <w:p w14:paraId="4901FD3F" w14:textId="77777777" w:rsidR="0064324F" w:rsidRPr="00654716" w:rsidRDefault="0064324F" w:rsidP="00EF1B15">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48.</w:t>
      </w:r>
      <w:r w:rsidR="00EF1B15" w:rsidRPr="00F35D66">
        <w:rPr>
          <w:rFonts w:ascii="Sylfaen" w:hAnsi="Sylfaen"/>
          <w:sz w:val="24"/>
          <w:lang w:val="hy-AM"/>
        </w:rPr>
        <w:tab/>
      </w: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ԱՕՏՄ-ների մասին տեղեկությունների ռեեստրից տեղեկությունները չեղարկելու մասին տեղեկատվությունը» (P.CP.04.MSG.017) հաղորդագրությամբ փոխանցվող՝ «Չարտահանված ԱՕՏՄ-ի մասին տեղեկությունների բաշխված ռեեստրից տեղեկությունները» (R.CA.CP.03.006) էլեկտրոնային փաստաթղթերի (տեղեկությունների) վավերապայմանների լրացմանը ներկայացվող պահանջները բերված են 37-րդ աղյուսակում:</w:t>
      </w:r>
    </w:p>
    <w:p w14:paraId="6C5D3E70"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hAnsi="Sylfaen"/>
          <w:sz w:val="24"/>
          <w:lang w:val="hy-AM"/>
        </w:rPr>
        <w:t>Աղյուսակ 37</w:t>
      </w:r>
    </w:p>
    <w:p w14:paraId="503145BF"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ԱՕՏՄ-ների մասին տեղեկությունների ռեեստրից տեղեկությունները չեղարկելու մասին տեղեկատվությունը» (P.CP.04.MSG.017) հաղորդագրությամբ փոխանցվող՝ «Չարտահանված ԱՕՏՄ-ի մասին տեղեկությունների բաշխված ռեեստրից տեղեկությունները» (R.CA.CP.03.006) էլեկտրոնային փաստաթղթերի (տեղեկությունների) վավերապայմանների լրացմանը ներկայացվող պահանջները</w:t>
      </w:r>
    </w:p>
    <w:tbl>
      <w:tblPr>
        <w:tblOverlap w:val="never"/>
        <w:tblW w:w="9427" w:type="dxa"/>
        <w:jc w:val="center"/>
        <w:tblLayout w:type="fixed"/>
        <w:tblCellMar>
          <w:left w:w="10" w:type="dxa"/>
          <w:right w:w="10" w:type="dxa"/>
        </w:tblCellMar>
        <w:tblLook w:val="04A0" w:firstRow="1" w:lastRow="0" w:firstColumn="1" w:lastColumn="0" w:noHBand="0" w:noVBand="1"/>
      </w:tblPr>
      <w:tblGrid>
        <w:gridCol w:w="1598"/>
        <w:gridCol w:w="7829"/>
      </w:tblGrid>
      <w:tr w:rsidR="0064324F" w:rsidRPr="00385C06" w14:paraId="7E9A1734" w14:textId="77777777" w:rsidTr="00654716">
        <w:trPr>
          <w:tblHeader/>
          <w:jc w:val="center"/>
        </w:trPr>
        <w:tc>
          <w:tcPr>
            <w:tcW w:w="1598" w:type="dxa"/>
            <w:tcBorders>
              <w:top w:val="single" w:sz="4" w:space="0" w:color="auto"/>
              <w:left w:val="single" w:sz="4" w:space="0" w:color="auto"/>
            </w:tcBorders>
            <w:shd w:val="clear" w:color="auto" w:fill="FFFFFF"/>
          </w:tcPr>
          <w:p w14:paraId="0D4DA25B"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Պահանջի ծածկագիրը</w:t>
            </w:r>
          </w:p>
        </w:tc>
        <w:tc>
          <w:tcPr>
            <w:tcW w:w="7829" w:type="dxa"/>
            <w:tcBorders>
              <w:top w:val="single" w:sz="4" w:space="0" w:color="auto"/>
              <w:left w:val="single" w:sz="4" w:space="0" w:color="auto"/>
              <w:right w:val="single" w:sz="4" w:space="0" w:color="auto"/>
            </w:tcBorders>
            <w:shd w:val="clear" w:color="auto" w:fill="FFFFFF"/>
          </w:tcPr>
          <w:p w14:paraId="765A3B19"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Պահանջի ձ</w:t>
            </w:r>
            <w:r w:rsidR="00654716" w:rsidRPr="00385C06">
              <w:rPr>
                <w:rStyle w:val="Bodytext2105pt"/>
                <w:sz w:val="20"/>
                <w:szCs w:val="20"/>
              </w:rPr>
              <w:t>եւ</w:t>
            </w:r>
            <w:r w:rsidRPr="00385C06">
              <w:rPr>
                <w:rStyle w:val="Bodytext2105pt"/>
                <w:sz w:val="20"/>
                <w:szCs w:val="20"/>
              </w:rPr>
              <w:t>ակերպումը</w:t>
            </w:r>
          </w:p>
        </w:tc>
      </w:tr>
      <w:tr w:rsidR="0064324F" w:rsidRPr="00385C06" w14:paraId="4BFCF669" w14:textId="77777777" w:rsidTr="00654716">
        <w:trPr>
          <w:jc w:val="center"/>
        </w:trPr>
        <w:tc>
          <w:tcPr>
            <w:tcW w:w="1598" w:type="dxa"/>
            <w:tcBorders>
              <w:top w:val="single" w:sz="4" w:space="0" w:color="auto"/>
              <w:left w:val="single" w:sz="4" w:space="0" w:color="auto"/>
            </w:tcBorders>
            <w:shd w:val="clear" w:color="auto" w:fill="FFFFFF"/>
          </w:tcPr>
          <w:p w14:paraId="78792018"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w:t>
            </w:r>
          </w:p>
        </w:tc>
        <w:tc>
          <w:tcPr>
            <w:tcW w:w="7829" w:type="dxa"/>
            <w:tcBorders>
              <w:top w:val="single" w:sz="4" w:space="0" w:color="auto"/>
              <w:left w:val="single" w:sz="4" w:space="0" w:color="auto"/>
              <w:right w:val="single" w:sz="4" w:space="0" w:color="auto"/>
            </w:tcBorders>
            <w:shd w:val="clear" w:color="auto" w:fill="FFFFFF"/>
          </w:tcPr>
          <w:p w14:paraId="59D142C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էլեկտրոնային փաստաթղթում (տեղեկություններում) պետք է լրացվի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մասին տեղեկությունների ռեեստրի գրառումը» (cacdo:TIERegistryItemDetails) վավերապայմանի 1 օրինակ</w:t>
            </w:r>
          </w:p>
        </w:tc>
      </w:tr>
      <w:tr w:rsidR="0064324F" w:rsidRPr="00385C06" w14:paraId="43C61848" w14:textId="77777777" w:rsidTr="00654716">
        <w:trPr>
          <w:jc w:val="center"/>
        </w:trPr>
        <w:tc>
          <w:tcPr>
            <w:tcW w:w="1598" w:type="dxa"/>
            <w:tcBorders>
              <w:top w:val="single" w:sz="4" w:space="0" w:color="auto"/>
              <w:left w:val="single" w:sz="4" w:space="0" w:color="auto"/>
            </w:tcBorders>
            <w:shd w:val="clear" w:color="auto" w:fill="FFFFFF"/>
          </w:tcPr>
          <w:p w14:paraId="4285F39C"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w:t>
            </w:r>
          </w:p>
        </w:tc>
        <w:tc>
          <w:tcPr>
            <w:tcW w:w="7829" w:type="dxa"/>
            <w:tcBorders>
              <w:top w:val="single" w:sz="4" w:space="0" w:color="auto"/>
              <w:left w:val="single" w:sz="4" w:space="0" w:color="auto"/>
              <w:right w:val="single" w:sz="4" w:space="0" w:color="auto"/>
            </w:tcBorders>
            <w:shd w:val="clear" w:color="auto" w:fill="FFFFFF"/>
          </w:tcPr>
          <w:p w14:paraId="27DF7CDE"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ԱՕՏՄ-ների մասին տեղեկությունների ռեեստրի գրառումը» (cacdo:TIERegistryItemDetails) բարդ վավերապայմանի կազմում պետք է լրացվեն «Հայտարարատուն» (cacdo:PDDeclarantDetails), «Ընդհանուր ռեսուրսի գրառման տեխնոլոգիական բնութագրերը» (ccdo:ResourceItemStatusDetails) վավերապայմանները, ինչպես նա</w:t>
            </w:r>
            <w:r w:rsidR="00654716" w:rsidRPr="00385C06">
              <w:rPr>
                <w:rStyle w:val="Bodytext2105pt"/>
                <w:sz w:val="20"/>
                <w:szCs w:val="20"/>
              </w:rPr>
              <w:t>եւ</w:t>
            </w:r>
            <w:r w:rsidRPr="00385C06">
              <w:rPr>
                <w:rStyle w:val="Bodytext2105pt"/>
                <w:sz w:val="20"/>
                <w:szCs w:val="20"/>
              </w:rPr>
              <w:t xml:space="preserve"> «Ժամանակավորապես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վավերապայմանի 1 օրինակ</w:t>
            </w:r>
          </w:p>
        </w:tc>
      </w:tr>
      <w:tr w:rsidR="0064324F" w:rsidRPr="00385C06" w14:paraId="39D496C5" w14:textId="77777777" w:rsidTr="00654716">
        <w:trPr>
          <w:jc w:val="center"/>
        </w:trPr>
        <w:tc>
          <w:tcPr>
            <w:tcW w:w="1598" w:type="dxa"/>
            <w:tcBorders>
              <w:top w:val="single" w:sz="4" w:space="0" w:color="auto"/>
              <w:left w:val="single" w:sz="4" w:space="0" w:color="auto"/>
            </w:tcBorders>
            <w:shd w:val="clear" w:color="auto" w:fill="FFFFFF"/>
          </w:tcPr>
          <w:p w14:paraId="219E4E8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3</w:t>
            </w:r>
          </w:p>
        </w:tc>
        <w:tc>
          <w:tcPr>
            <w:tcW w:w="7829" w:type="dxa"/>
            <w:tcBorders>
              <w:top w:val="single" w:sz="4" w:space="0" w:color="auto"/>
              <w:left w:val="single" w:sz="4" w:space="0" w:color="auto"/>
              <w:right w:val="single" w:sz="4" w:space="0" w:color="auto"/>
            </w:tcBorders>
            <w:shd w:val="clear" w:color="auto" w:fill="FFFFFF"/>
          </w:tcPr>
          <w:p w14:paraId="5136AE96"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բարդ վավերապայմանի կազմում պետք է լրացվեն «Երկրի ծածկագիրը» (csdo:UnifiedCountryCode), «Տրանսպորտային միջոցի ժամանակավոր ներմուծման (արտահանման) գրանցման մասին տեղեկությունները» (cacdo:TIERegistrationDetails), «Տրանսպորտային միջոցի մասին տեղեկությունները» (cacdo:PDTransportMeansItemDetails), «Տրանսպորտային միջոցի վարորդը» (cacdo:DriverDetails), «Տրանսպորտային միջոցի ժամանակավոր ներմուծման կիրառական կարգավիճակի ծածկագիրը» (casdo:TIEStatusCode), «Ժամանակավոր ներմուծման ժամկետը» (casdo:TempImportLimitDate), «Ամսաթիվը» (csdo:EventDate) վավերապայմանները</w:t>
            </w:r>
          </w:p>
        </w:tc>
      </w:tr>
      <w:tr w:rsidR="0064324F" w:rsidRPr="00385C06" w14:paraId="26F158EC"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2BA8DB16"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4</w:t>
            </w:r>
          </w:p>
        </w:tc>
        <w:tc>
          <w:tcPr>
            <w:tcW w:w="7829" w:type="dxa"/>
            <w:tcBorders>
              <w:top w:val="single" w:sz="4" w:space="0" w:color="auto"/>
              <w:left w:val="single" w:sz="4" w:space="0" w:color="auto"/>
              <w:bottom w:val="single" w:sz="4" w:space="0" w:color="auto"/>
              <w:right w:val="single" w:sz="4" w:space="0" w:color="auto"/>
            </w:tcBorders>
            <w:shd w:val="clear" w:color="auto" w:fill="FFFFFF"/>
          </w:tcPr>
          <w:p w14:paraId="07E99477"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«Հայտարարատուն» (cacdo:PDDeclarantDetails)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վավերապայմանները՝ «Անունը» (csdo:FirstName), «Ազգանունը» (csdo:LastName), «Անձը հաստատող վկայականը» (ccdo:IdentityDocV3Details), «Ծննդյան ամսաթիվը» (csdo:BirthDate), «Փաստաթղթի մասին տեղեկությունները» (cacdo:CADocDetails), «Ուղարկման երկիրը» (cacdo:DepartureCountryDetails), «Նշանակման երկիրը» (cacdo:DestinationCountryDetails)</w:t>
            </w:r>
          </w:p>
        </w:tc>
      </w:tr>
      <w:tr w:rsidR="0064324F" w:rsidRPr="00385C06" w14:paraId="6B97342F"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13ED1859"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5</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09CBD42B"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«Տրանսպորտային միջոցի վարորդը» (cacdo:DriverDetails) վավերապայմանի կազմում պետք է լրացվեն «Անձը հաստատող վկայականը» (ccdo:IdentityDocV3Details) </w:t>
            </w:r>
            <w:r w:rsidR="00654716" w:rsidRPr="00385C06">
              <w:rPr>
                <w:rStyle w:val="Bodytext2105pt"/>
                <w:sz w:val="20"/>
                <w:szCs w:val="20"/>
              </w:rPr>
              <w:t>եւ</w:t>
            </w:r>
            <w:r w:rsidRPr="00385C06">
              <w:rPr>
                <w:rStyle w:val="Bodytext2105pt"/>
                <w:sz w:val="20"/>
                <w:szCs w:val="20"/>
              </w:rPr>
              <w:t xml:space="preserve"> «Երկրի ծածկագիրը» (csdo:UnifiedCountryCode) վավերապայմանները, ինչպես նա</w:t>
            </w:r>
            <w:r w:rsidR="00654716" w:rsidRPr="00385C06">
              <w:rPr>
                <w:rStyle w:val="Bodytext2105pt"/>
                <w:sz w:val="20"/>
                <w:szCs w:val="20"/>
              </w:rPr>
              <w:t>եւ</w:t>
            </w:r>
            <w:r w:rsidRPr="00385C06">
              <w:rPr>
                <w:rStyle w:val="Bodytext2105pt"/>
                <w:sz w:val="20"/>
                <w:szCs w:val="20"/>
              </w:rPr>
              <w:t xml:space="preserve"> «Անունը» (csdo:FirstName) </w:t>
            </w:r>
            <w:r w:rsidR="00654716" w:rsidRPr="00385C06">
              <w:rPr>
                <w:rStyle w:val="Bodytext2105pt"/>
                <w:sz w:val="20"/>
                <w:szCs w:val="20"/>
              </w:rPr>
              <w:t>եւ</w:t>
            </w:r>
            <w:r w:rsidRPr="00385C06">
              <w:rPr>
                <w:rStyle w:val="Bodytext2105pt"/>
                <w:sz w:val="20"/>
                <w:szCs w:val="20"/>
              </w:rPr>
              <w:t xml:space="preserve"> «Ազգանունը» (csdo:LastName) վավերապայմանները՝ «Տրանսպորտային միջոցի վարորդը» (cacdo:DriverDetails) վավերապայմանի «Ա.Ա.Հ.-ն» (ccdo:FullNameDetails) վավերապայմանի կազմում</w:t>
            </w:r>
          </w:p>
        </w:tc>
      </w:tr>
      <w:tr w:rsidR="0064324F" w:rsidRPr="00385C06" w14:paraId="7BFBAED6"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22B9E29E"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6</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50377E78"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«Անձը հաստատող վկայականը» (ccdo:IdentityDocV3Details) վավերապայմանի կազմում պետք է լրացվեն «Անձը հաստատող փաստաթղթի տեսակի ծածկագիրը» (csdo։IdentityDocKindCode) </w:t>
            </w:r>
            <w:r w:rsidR="00654716" w:rsidRPr="00385C06">
              <w:rPr>
                <w:rStyle w:val="Bodytext2105pt"/>
                <w:sz w:val="20"/>
                <w:szCs w:val="20"/>
              </w:rPr>
              <w:t>եւ</w:t>
            </w:r>
            <w:r w:rsidRPr="00385C06">
              <w:rPr>
                <w:rStyle w:val="Bodytext2105pt"/>
                <w:sz w:val="20"/>
                <w:szCs w:val="20"/>
              </w:rPr>
              <w:t xml:space="preserve"> «Փաստաթղթի համարը» (csdo:DocId) վավերապայմանները</w:t>
            </w:r>
          </w:p>
        </w:tc>
      </w:tr>
      <w:tr w:rsidR="0064324F" w:rsidRPr="00385C06" w14:paraId="7A3B0127"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016F4181"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7</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2430ABC9"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«Փաստաթղթի մասին տեղեկությունները» (cacdo:CADocDetails) վավերապայմանի կազմում «Փաստաթղթի տեսակի ծածկագիրը» (csdo:DocKindCode) վավերապայմանի արժեքը պետք է համապատասխանի ծածկագրին՝ փաստաթղթերի </w:t>
            </w:r>
            <w:r w:rsidR="00654716" w:rsidRPr="00385C06">
              <w:rPr>
                <w:rStyle w:val="Bodytext2105pt"/>
                <w:sz w:val="20"/>
                <w:szCs w:val="20"/>
              </w:rPr>
              <w:t>եւ</w:t>
            </w:r>
            <w:r w:rsidRPr="00385C06">
              <w:rPr>
                <w:rStyle w:val="Bodytext2105pt"/>
                <w:sz w:val="20"/>
                <w:szCs w:val="20"/>
              </w:rPr>
              <w:t xml:space="preserve"> տեղեկությունների տեսակների դասակարգչից,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1636737C"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44A83748"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8</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045D9C01"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«Երկրի ծածկագիրը» (casdo:CACountryCode) վավերապայմանի արժեքը «Ուղարկման երկիրը» (cacdo:DepartureCountryDetails) </w:t>
            </w:r>
            <w:r w:rsidR="00654716" w:rsidRPr="00385C06">
              <w:rPr>
                <w:rStyle w:val="Bodytext2105pt"/>
                <w:sz w:val="20"/>
                <w:szCs w:val="20"/>
              </w:rPr>
              <w:t>եւ</w:t>
            </w:r>
            <w:r w:rsidRPr="00385C06">
              <w:rPr>
                <w:rStyle w:val="Bodytext2105pt"/>
                <w:sz w:val="20"/>
                <w:szCs w:val="20"/>
              </w:rPr>
              <w:t xml:space="preserve"> «Նշանակման երկիրը» (cacdo:DestinationCountryDetails) վավերապայմանների կազմում պետք է համապատասխանի երկրի ծածկագրին՝ աշխարհի երկրների դասակարգչից,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19FA0F20"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41F91A76"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9</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0C790679"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մասին տեղեկությունները» (cacdo:PDTransportMeansItemDetails)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վավերապայմանները՝ «Կցովի տրանսպորտային միջոցի հատկանիշը» (casdo:TrailerIndicator), «Տրանսպորտային միջոցի գրանցման համարը» (csdo:TransportMeansRegId)</w:t>
            </w:r>
          </w:p>
        </w:tc>
      </w:tr>
      <w:tr w:rsidR="0064324F" w:rsidRPr="00385C06" w14:paraId="35BBE467" w14:textId="77777777" w:rsidTr="004574C1">
        <w:trPr>
          <w:jc w:val="center"/>
        </w:trPr>
        <w:tc>
          <w:tcPr>
            <w:tcW w:w="1598" w:type="dxa"/>
            <w:tcBorders>
              <w:top w:val="single" w:sz="4" w:space="0" w:color="auto"/>
              <w:left w:val="single" w:sz="4" w:space="0" w:color="auto"/>
            </w:tcBorders>
            <w:shd w:val="clear" w:color="auto" w:fill="FFFFFF"/>
          </w:tcPr>
          <w:p w14:paraId="2922F6D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10</w:t>
            </w:r>
          </w:p>
        </w:tc>
        <w:tc>
          <w:tcPr>
            <w:tcW w:w="7829" w:type="dxa"/>
            <w:tcBorders>
              <w:top w:val="single" w:sz="4" w:space="0" w:color="auto"/>
              <w:left w:val="single" w:sz="4" w:space="0" w:color="auto"/>
              <w:right w:val="single" w:sz="4" w:space="0" w:color="auto"/>
            </w:tcBorders>
            <w:shd w:val="clear" w:color="auto" w:fill="FFFFFF"/>
            <w:vAlign w:val="center"/>
          </w:tcPr>
          <w:p w14:paraId="3D63B8F8" w14:textId="77777777" w:rsidR="0064324F" w:rsidRPr="00385C06" w:rsidRDefault="0064324F" w:rsidP="00BA7F53">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մասին տեղեկությունները» (cacdo:PDTransportMeansItemDetails) վավերապայմանի կազմում պետք է լրացվեն հետ</w:t>
            </w:r>
            <w:r w:rsidR="00654716" w:rsidRPr="00385C06">
              <w:rPr>
                <w:rStyle w:val="Bodytext2105pt"/>
                <w:sz w:val="20"/>
                <w:szCs w:val="20"/>
              </w:rPr>
              <w:t>եւ</w:t>
            </w:r>
            <w:r w:rsidRPr="00385C06">
              <w:rPr>
                <w:rStyle w:val="Bodytext2105pt"/>
                <w:sz w:val="20"/>
                <w:szCs w:val="20"/>
              </w:rPr>
              <w:t>յալ վավերապայմաններից մեկը կամ մի քանիսը՝</w:t>
            </w:r>
          </w:p>
        </w:tc>
      </w:tr>
      <w:tr w:rsidR="004574C1" w:rsidRPr="00385C06" w14:paraId="1557A62F" w14:textId="77777777" w:rsidTr="004574C1">
        <w:trPr>
          <w:jc w:val="center"/>
        </w:trPr>
        <w:tc>
          <w:tcPr>
            <w:tcW w:w="1598" w:type="dxa"/>
            <w:tcBorders>
              <w:left w:val="single" w:sz="4" w:space="0" w:color="auto"/>
              <w:right w:val="single" w:sz="4" w:space="0" w:color="auto"/>
            </w:tcBorders>
            <w:shd w:val="clear" w:color="auto" w:fill="FFFFFF"/>
          </w:tcPr>
          <w:p w14:paraId="043602E3" w14:textId="77777777" w:rsidR="004574C1" w:rsidRPr="00385C06" w:rsidRDefault="004574C1" w:rsidP="00385C06">
            <w:pPr>
              <w:pStyle w:val="Bodytext20"/>
              <w:spacing w:after="120" w:line="240" w:lineRule="auto"/>
              <w:rPr>
                <w:rStyle w:val="Bodytext2105pt"/>
                <w:sz w:val="20"/>
                <w:szCs w:val="20"/>
              </w:rPr>
            </w:pPr>
          </w:p>
        </w:tc>
        <w:tc>
          <w:tcPr>
            <w:tcW w:w="7829" w:type="dxa"/>
            <w:tcBorders>
              <w:left w:val="single" w:sz="4" w:space="0" w:color="auto"/>
              <w:right w:val="single" w:sz="4" w:space="0" w:color="auto"/>
            </w:tcBorders>
            <w:shd w:val="clear" w:color="auto" w:fill="FFFFFF"/>
            <w:vAlign w:val="center"/>
          </w:tcPr>
          <w:p w14:paraId="27196C2C" w14:textId="77777777" w:rsidR="004574C1" w:rsidRPr="00385C06" w:rsidRDefault="00BA7F53" w:rsidP="00BA7F53">
            <w:pPr>
              <w:pStyle w:val="Bodytext20"/>
              <w:spacing w:after="120" w:line="240" w:lineRule="auto"/>
              <w:ind w:left="417"/>
              <w:jc w:val="left"/>
              <w:rPr>
                <w:rStyle w:val="Bodytext2105pt"/>
                <w:sz w:val="20"/>
                <w:szCs w:val="20"/>
              </w:rPr>
            </w:pPr>
            <w:r w:rsidRPr="00385C06">
              <w:rPr>
                <w:rStyle w:val="Bodytext2105pt"/>
                <w:sz w:val="20"/>
                <w:szCs w:val="20"/>
              </w:rPr>
              <w:t>«Տրանսպորտային միջոցի նույնականացման համարը» (csdo:VehicleId)</w:t>
            </w:r>
          </w:p>
        </w:tc>
      </w:tr>
      <w:tr w:rsidR="004574C1" w:rsidRPr="00385C06" w14:paraId="1931840B" w14:textId="77777777" w:rsidTr="004574C1">
        <w:trPr>
          <w:jc w:val="center"/>
        </w:trPr>
        <w:tc>
          <w:tcPr>
            <w:tcW w:w="1598" w:type="dxa"/>
            <w:tcBorders>
              <w:left w:val="single" w:sz="4" w:space="0" w:color="auto"/>
              <w:right w:val="single" w:sz="4" w:space="0" w:color="auto"/>
            </w:tcBorders>
            <w:shd w:val="clear" w:color="auto" w:fill="FFFFFF"/>
          </w:tcPr>
          <w:p w14:paraId="5E8F1684" w14:textId="77777777" w:rsidR="004574C1" w:rsidRPr="00385C06" w:rsidRDefault="004574C1" w:rsidP="00385C06">
            <w:pPr>
              <w:pStyle w:val="Bodytext20"/>
              <w:spacing w:after="120" w:line="240" w:lineRule="auto"/>
              <w:rPr>
                <w:rStyle w:val="Bodytext2105pt"/>
                <w:sz w:val="20"/>
                <w:szCs w:val="20"/>
              </w:rPr>
            </w:pPr>
          </w:p>
        </w:tc>
        <w:tc>
          <w:tcPr>
            <w:tcW w:w="7829" w:type="dxa"/>
            <w:tcBorders>
              <w:left w:val="single" w:sz="4" w:space="0" w:color="auto"/>
              <w:right w:val="single" w:sz="4" w:space="0" w:color="auto"/>
            </w:tcBorders>
            <w:shd w:val="clear" w:color="auto" w:fill="FFFFFF"/>
            <w:vAlign w:val="center"/>
          </w:tcPr>
          <w:p w14:paraId="325F9DB2" w14:textId="77777777" w:rsidR="004574C1" w:rsidRPr="00385C06" w:rsidRDefault="00BA7F53" w:rsidP="00BA7F53">
            <w:pPr>
              <w:pStyle w:val="Bodytext20"/>
              <w:spacing w:after="120" w:line="240" w:lineRule="auto"/>
              <w:ind w:left="417"/>
              <w:jc w:val="left"/>
              <w:rPr>
                <w:rStyle w:val="Bodytext2105pt"/>
                <w:sz w:val="20"/>
                <w:szCs w:val="20"/>
              </w:rPr>
            </w:pPr>
            <w:r w:rsidRPr="00385C06">
              <w:rPr>
                <w:rStyle w:val="Bodytext2105pt"/>
                <w:sz w:val="20"/>
                <w:szCs w:val="20"/>
              </w:rPr>
              <w:t>«Տրանսպորտային միջոցի թափքի նույնականացման համարը» (csdo:VehicleBodyId)</w:t>
            </w:r>
          </w:p>
        </w:tc>
      </w:tr>
      <w:tr w:rsidR="004574C1" w:rsidRPr="00385C06" w14:paraId="66F8E218" w14:textId="77777777" w:rsidTr="00BA7F53">
        <w:trPr>
          <w:jc w:val="center"/>
        </w:trPr>
        <w:tc>
          <w:tcPr>
            <w:tcW w:w="1598" w:type="dxa"/>
            <w:tcBorders>
              <w:left w:val="single" w:sz="4" w:space="0" w:color="auto"/>
              <w:bottom w:val="single" w:sz="4" w:space="0" w:color="auto"/>
              <w:right w:val="single" w:sz="4" w:space="0" w:color="auto"/>
            </w:tcBorders>
            <w:shd w:val="clear" w:color="auto" w:fill="FFFFFF"/>
          </w:tcPr>
          <w:p w14:paraId="1BA34D53" w14:textId="77777777" w:rsidR="004574C1" w:rsidRPr="00385C06" w:rsidRDefault="004574C1" w:rsidP="00385C06">
            <w:pPr>
              <w:pStyle w:val="Bodytext20"/>
              <w:spacing w:after="120" w:line="240" w:lineRule="auto"/>
              <w:rPr>
                <w:rStyle w:val="Bodytext2105pt"/>
                <w:sz w:val="20"/>
                <w:szCs w:val="20"/>
              </w:rPr>
            </w:pPr>
          </w:p>
        </w:tc>
        <w:tc>
          <w:tcPr>
            <w:tcW w:w="7829" w:type="dxa"/>
            <w:tcBorders>
              <w:left w:val="single" w:sz="4" w:space="0" w:color="auto"/>
              <w:bottom w:val="single" w:sz="4" w:space="0" w:color="auto"/>
              <w:right w:val="single" w:sz="4" w:space="0" w:color="auto"/>
            </w:tcBorders>
            <w:shd w:val="clear" w:color="auto" w:fill="FFFFFF"/>
            <w:vAlign w:val="center"/>
          </w:tcPr>
          <w:p w14:paraId="62DA2CE3" w14:textId="77777777" w:rsidR="004574C1" w:rsidRPr="00385C06" w:rsidRDefault="004574C1" w:rsidP="00BA7F53">
            <w:pPr>
              <w:pStyle w:val="Bodytext20"/>
              <w:spacing w:after="120" w:line="240" w:lineRule="auto"/>
              <w:ind w:left="417"/>
              <w:jc w:val="left"/>
              <w:rPr>
                <w:rStyle w:val="Bodytext2105pt"/>
                <w:sz w:val="20"/>
                <w:szCs w:val="20"/>
              </w:rPr>
            </w:pPr>
            <w:r w:rsidRPr="00385C06">
              <w:rPr>
                <w:rStyle w:val="Bodytext2105pt"/>
                <w:sz w:val="20"/>
                <w:szCs w:val="20"/>
              </w:rPr>
              <w:t>«Տրանսպորտային միջոցի հենասարքի (շրջանակի) նույնականացման համարը» (csdo:VehicleChassisId)</w:t>
            </w:r>
          </w:p>
        </w:tc>
      </w:tr>
      <w:tr w:rsidR="0064324F" w:rsidRPr="00385C06" w14:paraId="30E1044A" w14:textId="77777777" w:rsidTr="00BA7F53">
        <w:trPr>
          <w:jc w:val="center"/>
        </w:trPr>
        <w:tc>
          <w:tcPr>
            <w:tcW w:w="1598" w:type="dxa"/>
            <w:tcBorders>
              <w:top w:val="single" w:sz="4" w:space="0" w:color="auto"/>
              <w:left w:val="single" w:sz="4" w:space="0" w:color="auto"/>
              <w:bottom w:val="single" w:sz="4" w:space="0" w:color="auto"/>
            </w:tcBorders>
            <w:shd w:val="clear" w:color="auto" w:fill="FFFFFF"/>
          </w:tcPr>
          <w:p w14:paraId="7506A68E"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11</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1B308EB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վավերապայմանի կազմում պետք է լրացվի միայն մեկ վավերապայման՝ «Տրանսպորտային միջոցի մասին տեղեկությունները» (cacdo:PDTransportMeansItemDetails), որը պարունակում է «Կցովի տրանսպորտային միջոցի հատկանիշը» (casdo:TrailerIndicator) վավերապայմանի «true» արժեքը</w:t>
            </w:r>
          </w:p>
        </w:tc>
      </w:tr>
      <w:tr w:rsidR="0064324F" w:rsidRPr="00385C06" w14:paraId="01C01A22"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436E48A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12</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78E4EF5F"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«Տրանսպորտային միջոցի մասին տեղեկությունները» (cacdo:PDTransportMeansItemDetails) վավերապայմանի կազմում «Տրանսպորտի տեսակի ծածկագիրը» (csdo:UnifiedTransportMode Code) վավերապայմանի արժեքը պետք է համապատասխանի ծածկագրին՝ տրանսպորտի տեսակների </w:t>
            </w:r>
            <w:r w:rsidR="00654716" w:rsidRPr="00385C06">
              <w:rPr>
                <w:rStyle w:val="Bodytext2105pt"/>
                <w:sz w:val="20"/>
                <w:szCs w:val="20"/>
              </w:rPr>
              <w:t>եւ</w:t>
            </w:r>
            <w:r w:rsidRPr="00385C06">
              <w:rPr>
                <w:rStyle w:val="Bodytext2105pt"/>
                <w:sz w:val="20"/>
                <w:szCs w:val="20"/>
              </w:rPr>
              <w:t xml:space="preserve"> ապրանքների տրանսպորտային փոխադրման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1A05F925"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41B73F5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13</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2E053D1B"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մակնիշը (մոդելը)» (cacdo:VehicleModelDetails) վավերապայմանի կազմում «Տրանսպորտային միջոցի մակնիշի ծածկագիրը» (csdo:VehicleMakeCode) վավերապայմանի արժեքը պետք է համապատասխանի ծածկագրին՝ ճանապարհային տրանսպորտային միջոցների մակնիշների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3C014ACC"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7233CD17"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14</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484FE497"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«Տրանսպորտային միջոցի մակնիշը (մոդելը)» (cacdo:VehicleModelDetails) վավերապայմանը լրացվել է, ապա դրա կազմում պետք է լրացվի «Տրանսպորտային միջոցի մակնիշը (մոդելը)» (cacdo:VehicleModelDetails) վավերապայմանի կազմում «Տրանսպորտային միջոցի մոդելի անվանումը» (casdo:VehicleModelName) վավերապայմանը</w:t>
            </w:r>
          </w:p>
        </w:tc>
      </w:tr>
      <w:tr w:rsidR="0064324F" w:rsidRPr="00385C06" w14:paraId="10E48A89"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189F5B1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15</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34753E51"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եթե «Տրանսպորտային միջոցի մասին տեղեկությունները» (cacdo:PDTransportMeansItemDetails) վավերապայմանի կազմում «Շարժիչի աշխատանքային ծավալը» (casdo:EngineVolumeMeasure), «Երկարությունը» (csdo:UnifiedLengthMeasure) </w:t>
            </w:r>
            <w:r w:rsidR="00654716" w:rsidRPr="00385C06">
              <w:rPr>
                <w:rStyle w:val="Bodytext2105pt"/>
                <w:sz w:val="20"/>
                <w:szCs w:val="20"/>
              </w:rPr>
              <w:t>եւ</w:t>
            </w:r>
            <w:r w:rsidRPr="00385C06">
              <w:rPr>
                <w:rStyle w:val="Bodytext2105pt"/>
                <w:sz w:val="20"/>
                <w:szCs w:val="20"/>
              </w:rPr>
              <w:t xml:space="preserve"> «Տրանսպորտային միջոցի զանգվածը» (casdo:TransportMeansGrossMassMeasure) վավերապայմանները լրացվել են, ապա դրանց կազմում «Չափման միավորը» (measurementUnitCode ատրիբուտ) ատրիբուտի արժեքը պետք է համապատասխանի ծածկագրին՝ չափման միավորների դասակարգչին համապատասխան, իսկ դրա կազմում «Տեղեկագրքի (դասակարգչի) նույնականացուցիչը» (codeListId ատրիբուտը)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52274F99"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2AA36CD5"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16</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5A92F0A8"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«Արժեքը» (casdo:CAValueAmount) վավերապայմանի կազմում «Արժույթի ծածկագիրը» (currencyCode ատրիբուտ) վավերապայմանի արժեքը պետք է համապատասխանի ծածկագրին՝ արժույթների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01FBE8DF" w14:textId="77777777" w:rsidTr="00BA7F53">
        <w:trPr>
          <w:jc w:val="center"/>
        </w:trPr>
        <w:tc>
          <w:tcPr>
            <w:tcW w:w="1598" w:type="dxa"/>
            <w:tcBorders>
              <w:top w:val="single" w:sz="4" w:space="0" w:color="auto"/>
              <w:left w:val="single" w:sz="4" w:space="0" w:color="auto"/>
            </w:tcBorders>
            <w:shd w:val="clear" w:color="auto" w:fill="FFFFFF"/>
          </w:tcPr>
          <w:p w14:paraId="49257001"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17</w:t>
            </w:r>
          </w:p>
        </w:tc>
        <w:tc>
          <w:tcPr>
            <w:tcW w:w="7829" w:type="dxa"/>
            <w:tcBorders>
              <w:top w:val="single" w:sz="4" w:space="0" w:color="auto"/>
              <w:left w:val="single" w:sz="4" w:space="0" w:color="auto"/>
              <w:right w:val="single" w:sz="4" w:space="0" w:color="auto"/>
            </w:tcBorders>
            <w:shd w:val="clear" w:color="auto" w:fill="FFFFFF"/>
            <w:vAlign w:val="center"/>
          </w:tcPr>
          <w:p w14:paraId="3C46C4E2" w14:textId="77777777" w:rsidR="0064324F" w:rsidRPr="00385C06" w:rsidRDefault="0064324F" w:rsidP="00BA7F53">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ժամանակավոր ներմուծման (արտահանման) գրանցման մասին տեղեկությունները» (cacdo:TIERegistrationDetails) վավերապայմանի կազմում պետք է լրացվի հետ</w:t>
            </w:r>
            <w:r w:rsidR="00654716" w:rsidRPr="00385C06">
              <w:rPr>
                <w:rStyle w:val="Bodytext2105pt"/>
                <w:sz w:val="20"/>
                <w:szCs w:val="20"/>
              </w:rPr>
              <w:t>եւ</w:t>
            </w:r>
            <w:r w:rsidRPr="00385C06">
              <w:rPr>
                <w:rStyle w:val="Bodytext2105pt"/>
                <w:sz w:val="20"/>
                <w:szCs w:val="20"/>
              </w:rPr>
              <w:t>յալ վավերապայմաններից առնվազն մեկը՝</w:t>
            </w:r>
          </w:p>
        </w:tc>
      </w:tr>
      <w:tr w:rsidR="00BA7F53" w:rsidRPr="00385C06" w14:paraId="6CD75DFF" w14:textId="77777777" w:rsidTr="00BA7F53">
        <w:trPr>
          <w:jc w:val="center"/>
        </w:trPr>
        <w:tc>
          <w:tcPr>
            <w:tcW w:w="1598" w:type="dxa"/>
            <w:tcBorders>
              <w:left w:val="single" w:sz="4" w:space="0" w:color="auto"/>
              <w:right w:val="single" w:sz="4" w:space="0" w:color="auto"/>
            </w:tcBorders>
            <w:shd w:val="clear" w:color="auto" w:fill="FFFFFF"/>
          </w:tcPr>
          <w:p w14:paraId="38217387" w14:textId="77777777" w:rsidR="00BA7F53" w:rsidRPr="00385C06" w:rsidRDefault="00BA7F53" w:rsidP="00385C06">
            <w:pPr>
              <w:pStyle w:val="Bodytext20"/>
              <w:spacing w:after="120" w:line="240" w:lineRule="auto"/>
              <w:rPr>
                <w:rStyle w:val="Bodytext2105pt"/>
                <w:sz w:val="20"/>
                <w:szCs w:val="20"/>
              </w:rPr>
            </w:pPr>
          </w:p>
        </w:tc>
        <w:tc>
          <w:tcPr>
            <w:tcW w:w="7829" w:type="dxa"/>
            <w:tcBorders>
              <w:left w:val="single" w:sz="4" w:space="0" w:color="auto"/>
              <w:right w:val="single" w:sz="4" w:space="0" w:color="auto"/>
            </w:tcBorders>
            <w:shd w:val="clear" w:color="auto" w:fill="FFFFFF"/>
            <w:vAlign w:val="center"/>
          </w:tcPr>
          <w:p w14:paraId="7659C494" w14:textId="77777777" w:rsidR="00BA7F53" w:rsidRPr="00385C06" w:rsidRDefault="00BA7F53" w:rsidP="00BA7F53">
            <w:pPr>
              <w:pStyle w:val="Bodytext20"/>
              <w:spacing w:after="120" w:line="240" w:lineRule="auto"/>
              <w:ind w:left="701"/>
              <w:jc w:val="left"/>
              <w:rPr>
                <w:rStyle w:val="Bodytext2105pt"/>
                <w:sz w:val="20"/>
                <w:szCs w:val="20"/>
              </w:rPr>
            </w:pPr>
            <w:r w:rsidRPr="00385C06">
              <w:rPr>
                <w:rStyle w:val="Bodytext2105pt"/>
                <w:sz w:val="20"/>
                <w:szCs w:val="20"/>
              </w:rPr>
              <w:t>«Ուղեւորային հայտարարագրի գրանցման համարը» (cacdo:PassengerDeclarationDetails)</w:t>
            </w:r>
          </w:p>
        </w:tc>
      </w:tr>
      <w:tr w:rsidR="00BA7F53" w:rsidRPr="00385C06" w14:paraId="4816FE59" w14:textId="77777777" w:rsidTr="00BA7F53">
        <w:trPr>
          <w:jc w:val="center"/>
        </w:trPr>
        <w:tc>
          <w:tcPr>
            <w:tcW w:w="1598" w:type="dxa"/>
            <w:tcBorders>
              <w:left w:val="single" w:sz="4" w:space="0" w:color="auto"/>
              <w:right w:val="single" w:sz="4" w:space="0" w:color="auto"/>
            </w:tcBorders>
            <w:shd w:val="clear" w:color="auto" w:fill="FFFFFF"/>
          </w:tcPr>
          <w:p w14:paraId="1D3DDFC6" w14:textId="77777777" w:rsidR="00BA7F53" w:rsidRPr="00385C06" w:rsidRDefault="00BA7F53" w:rsidP="00385C06">
            <w:pPr>
              <w:pStyle w:val="Bodytext20"/>
              <w:spacing w:after="120" w:line="240" w:lineRule="auto"/>
              <w:rPr>
                <w:rStyle w:val="Bodytext2105pt"/>
                <w:sz w:val="20"/>
                <w:szCs w:val="20"/>
              </w:rPr>
            </w:pPr>
          </w:p>
        </w:tc>
        <w:tc>
          <w:tcPr>
            <w:tcW w:w="7829" w:type="dxa"/>
            <w:tcBorders>
              <w:left w:val="single" w:sz="4" w:space="0" w:color="auto"/>
              <w:right w:val="single" w:sz="4" w:space="0" w:color="auto"/>
            </w:tcBorders>
            <w:shd w:val="clear" w:color="auto" w:fill="FFFFFF"/>
            <w:vAlign w:val="center"/>
          </w:tcPr>
          <w:p w14:paraId="69BE6434" w14:textId="77777777" w:rsidR="00BA7F53" w:rsidRPr="00385C06" w:rsidRDefault="00BA7F53" w:rsidP="00BA7F53">
            <w:pPr>
              <w:pStyle w:val="Bodytext20"/>
              <w:spacing w:after="120" w:line="240" w:lineRule="auto"/>
              <w:ind w:left="701"/>
              <w:jc w:val="left"/>
              <w:rPr>
                <w:rStyle w:val="Bodytext2105pt"/>
                <w:sz w:val="20"/>
                <w:szCs w:val="20"/>
              </w:rPr>
            </w:pPr>
            <w:r w:rsidRPr="00385C06">
              <w:rPr>
                <w:rStyle w:val="Bodytext2105pt"/>
                <w:sz w:val="20"/>
                <w:szCs w:val="20"/>
              </w:rPr>
              <w:t>«Ժամանակավոր ներմուծման մաքսային գործառնության գրանցման համարը» (cacdo:RegistrationOperationDetails)</w:t>
            </w:r>
          </w:p>
        </w:tc>
      </w:tr>
      <w:tr w:rsidR="00BA7F53" w:rsidRPr="00385C06" w14:paraId="6E6EAE75" w14:textId="77777777" w:rsidTr="00BA7F53">
        <w:trPr>
          <w:jc w:val="center"/>
        </w:trPr>
        <w:tc>
          <w:tcPr>
            <w:tcW w:w="1598" w:type="dxa"/>
            <w:tcBorders>
              <w:left w:val="single" w:sz="4" w:space="0" w:color="auto"/>
              <w:bottom w:val="single" w:sz="4" w:space="0" w:color="auto"/>
              <w:right w:val="single" w:sz="4" w:space="0" w:color="auto"/>
            </w:tcBorders>
            <w:shd w:val="clear" w:color="auto" w:fill="FFFFFF"/>
          </w:tcPr>
          <w:p w14:paraId="352885E8" w14:textId="77777777" w:rsidR="00BA7F53" w:rsidRPr="00385C06" w:rsidRDefault="00BA7F53" w:rsidP="00385C06">
            <w:pPr>
              <w:pStyle w:val="Bodytext20"/>
              <w:spacing w:after="120" w:line="240" w:lineRule="auto"/>
              <w:rPr>
                <w:rStyle w:val="Bodytext2105pt"/>
                <w:sz w:val="20"/>
                <w:szCs w:val="20"/>
              </w:rPr>
            </w:pPr>
          </w:p>
        </w:tc>
        <w:tc>
          <w:tcPr>
            <w:tcW w:w="7829" w:type="dxa"/>
            <w:tcBorders>
              <w:left w:val="single" w:sz="4" w:space="0" w:color="auto"/>
              <w:bottom w:val="single" w:sz="4" w:space="0" w:color="auto"/>
              <w:right w:val="single" w:sz="4" w:space="0" w:color="auto"/>
            </w:tcBorders>
            <w:shd w:val="clear" w:color="auto" w:fill="FFFFFF"/>
            <w:vAlign w:val="center"/>
          </w:tcPr>
          <w:p w14:paraId="6EA5EC7F" w14:textId="77777777" w:rsidR="00BA7F53" w:rsidRPr="00385C06" w:rsidRDefault="00BA7F53" w:rsidP="00BA7F53">
            <w:pPr>
              <w:pStyle w:val="Bodytext20"/>
              <w:spacing w:after="120" w:line="240" w:lineRule="auto"/>
              <w:ind w:left="701"/>
              <w:jc w:val="left"/>
              <w:rPr>
                <w:rStyle w:val="Bodytext2105pt"/>
                <w:sz w:val="20"/>
                <w:szCs w:val="20"/>
              </w:rPr>
            </w:pPr>
            <w:r w:rsidRPr="00385C06">
              <w:rPr>
                <w:rStyle w:val="Bodytext2105pt"/>
                <w:sz w:val="20"/>
                <w:szCs w:val="20"/>
              </w:rPr>
              <w:t>«Ապրանքների բացթողման համարը» (cacdo:GoodsReleaseIdDetails)</w:t>
            </w:r>
          </w:p>
        </w:tc>
      </w:tr>
      <w:tr w:rsidR="0064324F" w:rsidRPr="00385C06" w14:paraId="1AADD7DB" w14:textId="77777777" w:rsidTr="00BA7F53">
        <w:trPr>
          <w:jc w:val="center"/>
        </w:trPr>
        <w:tc>
          <w:tcPr>
            <w:tcW w:w="1598" w:type="dxa"/>
            <w:tcBorders>
              <w:top w:val="single" w:sz="4" w:space="0" w:color="auto"/>
              <w:left w:val="single" w:sz="4" w:space="0" w:color="auto"/>
              <w:bottom w:val="single" w:sz="4" w:space="0" w:color="auto"/>
            </w:tcBorders>
            <w:shd w:val="clear" w:color="auto" w:fill="FFFFFF"/>
          </w:tcPr>
          <w:p w14:paraId="2727B51E"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18</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395C080E"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«Տրանսպորտի տեսակի ծածկագիրը» (csdo:UnifiedTransportModeCode) վավերապայմանի արժեքը պետք է համապատասխանի ծածկագրին՝ տրանսպորտի տեսակների </w:t>
            </w:r>
            <w:r w:rsidR="00654716" w:rsidRPr="00385C06">
              <w:rPr>
                <w:rStyle w:val="Bodytext2105pt"/>
                <w:sz w:val="20"/>
                <w:szCs w:val="20"/>
              </w:rPr>
              <w:t>եւ</w:t>
            </w:r>
            <w:r w:rsidRPr="00385C06">
              <w:rPr>
                <w:rStyle w:val="Bodytext2105pt"/>
                <w:sz w:val="20"/>
                <w:szCs w:val="20"/>
              </w:rPr>
              <w:t xml:space="preserve"> ապրանքների տրանսպորտային փոխադրման դասակարգչին համապատասխան, իսկ դրա կազմում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4324F" w:rsidRPr="00385C06" w14:paraId="34B9D1EB"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1A3EAD13"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19</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71827470"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«Մաքսային մարմնի ծածկագիրը» (csdo:CustomsOfficeCode) վավերապայմանի արժեքը պետք է համապատասխանի ծածկագրին՝ Միության անդամ պետությունների մաքսային մարմինների ծածկագրերի </w:t>
            </w:r>
            <w:r w:rsidR="00654716" w:rsidRPr="00385C06">
              <w:rPr>
                <w:rStyle w:val="Bodytext2105pt"/>
                <w:sz w:val="20"/>
                <w:szCs w:val="20"/>
              </w:rPr>
              <w:t>եւ</w:t>
            </w:r>
            <w:r w:rsidRPr="00385C06">
              <w:rPr>
                <w:rStyle w:val="Bodytext2105pt"/>
                <w:sz w:val="20"/>
                <w:szCs w:val="20"/>
              </w:rPr>
              <w:t xml:space="preserve"> անվանումների ցանկը պարունակող՝ Միության անդամ պետությունների մաքսային մարմինների դասակարգչին համապատասխան</w:t>
            </w:r>
          </w:p>
        </w:tc>
      </w:tr>
      <w:tr w:rsidR="0064324F" w:rsidRPr="00385C06" w14:paraId="59C29CF2"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57B6E72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20</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1ECDD720"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«Ժամանակավորապես ներմուծված </w:t>
            </w:r>
            <w:r w:rsidR="00654716" w:rsidRPr="00385C06">
              <w:rPr>
                <w:rStyle w:val="Bodytext2105pt"/>
                <w:sz w:val="20"/>
                <w:szCs w:val="20"/>
              </w:rPr>
              <w:t>եւ</w:t>
            </w:r>
            <w:r w:rsidRPr="00385C06">
              <w:rPr>
                <w:rStyle w:val="Bodytext2105pt"/>
                <w:sz w:val="20"/>
                <w:szCs w:val="20"/>
              </w:rPr>
              <w:t xml:space="preserve"> չարտահանված ԱՕՏՄ-ի մասին տեղեկությունները» (cacdo:TIEDetails) վավերապայմանը պետք է պարունակի «Տրանսպորտային միջոցի ժամանակավոր ներմուծման (արտահանման) ժամանակ մաքսային գործառնությունների մասին տեղեկությունները» (cacdo:TIEOperationsDetails) վավերապայմանը, որում «ԱՕՏՄ-ի (ՄՓՏՄ-ի) ժամանակավոր ներմուծումն (արտահանումն) ավարտելու մասին տեղեկությունները» (cacdo:TIECloseDetails) կամ «ԱՕՏՄ-ն (ՄՓՏՄ-ն) որպես մաքսային հսկողության տակ չգտնվող ԱՕՏՄ (ՄՓՏՄ) ճանաչելը թույլատրող հանգամանքները» (cacdo:TIERemovalInfoDetails) վավերապայմանը լրացվել է</w:t>
            </w:r>
          </w:p>
        </w:tc>
      </w:tr>
      <w:tr w:rsidR="0064324F" w:rsidRPr="00385C06" w14:paraId="582075D0"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1A0BE435"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21</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553E7522"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«Տրանսպորտային միջոցի ժամանակավոր ներմուծման (արտահանման) ժամանակ մաքսային գործառնությունների մասին տեղեկությունները» (cacdo:TIEOperationsDetails) յուրաքանչյուր վավերապայման պետք է պարունակի տրանսպորտային միջոցի նկատմամբ կատարված մեկ գործառնության մասին տեղեկությունները</w:t>
            </w:r>
          </w:p>
        </w:tc>
      </w:tr>
      <w:tr w:rsidR="0064324F" w:rsidRPr="00385C06" w14:paraId="199FBAA8"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70548BF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22</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7689A584"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եթե «ԱՕՏՄ-ի (ՄՓՏՄ-ի) ժամանակավոր ներմուծման երկարաձգումը» (cacdo:TIEExtensionDetails) վավերապայմանում լրացվել է «Ժամանակավոր ներմուծումը երկարաձգելու մաքսային գործառնության գրանցման (հաշվառման) համարի մասին տեղեկությունները» (cacdo:ExtensionOperationDetails) վավերապայմանը, ապա դրա կազմում «Ժամանակավոր ներմուծման մաքսային գործառնության ծածկագիրը» (casdo:OperationCode) վավերապայմանը պետք է պարունակի Ռուսաստանի Դաշնության օրենսդրությամբ սահմանվող կանոններին համապատասխան ձ</w:t>
            </w:r>
            <w:r w:rsidR="00654716" w:rsidRPr="00385C06">
              <w:rPr>
                <w:rStyle w:val="Bodytext2105pt"/>
                <w:sz w:val="20"/>
                <w:szCs w:val="20"/>
              </w:rPr>
              <w:t>եւ</w:t>
            </w:r>
            <w:r w:rsidRPr="00385C06">
              <w:rPr>
                <w:rStyle w:val="Bodytext2105pt"/>
                <w:sz w:val="20"/>
                <w:szCs w:val="20"/>
              </w:rPr>
              <w:t>ավորվող արժեքը</w:t>
            </w:r>
          </w:p>
        </w:tc>
      </w:tr>
      <w:tr w:rsidR="0064324F" w:rsidRPr="00385C06" w14:paraId="4B27C754"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1FC882B2"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23</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6A4A9AF6"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«Ընդհանուր ռեսուրսի գրառման տեխնոլոգիական բնութագրերը» (ccdo:ResourceItemStatusDetails) վավերապայմանի կազմի մեջ մտնող «Գործողության ժամանակահատվածը» (ccdo:ValidityPeriodDetails) վավերապայմանի կազմում «Մեկնարկի ամսաթիվը </w:t>
            </w:r>
            <w:r w:rsidR="00654716" w:rsidRPr="00385C06">
              <w:rPr>
                <w:rStyle w:val="Bodytext2105pt"/>
                <w:sz w:val="20"/>
                <w:szCs w:val="20"/>
              </w:rPr>
              <w:t>եւ</w:t>
            </w:r>
            <w:r w:rsidRPr="00385C06">
              <w:rPr>
                <w:rStyle w:val="Bodytext2105pt"/>
                <w:sz w:val="20"/>
                <w:szCs w:val="20"/>
              </w:rPr>
              <w:t xml:space="preserve"> ժամը» (csdo:StartDateTime) վավերապայմանը պարտադիր լրացվում է</w:t>
            </w:r>
          </w:p>
        </w:tc>
      </w:tr>
      <w:tr w:rsidR="0064324F" w:rsidRPr="00385C06" w14:paraId="6AA9E325" w14:textId="77777777" w:rsidTr="00654716">
        <w:trPr>
          <w:jc w:val="center"/>
        </w:trPr>
        <w:tc>
          <w:tcPr>
            <w:tcW w:w="1598" w:type="dxa"/>
            <w:tcBorders>
              <w:top w:val="single" w:sz="4" w:space="0" w:color="auto"/>
              <w:left w:val="single" w:sz="4" w:space="0" w:color="auto"/>
              <w:bottom w:val="single" w:sz="4" w:space="0" w:color="auto"/>
            </w:tcBorders>
            <w:shd w:val="clear" w:color="auto" w:fill="FFFFFF"/>
          </w:tcPr>
          <w:p w14:paraId="5016B3F0" w14:textId="77777777" w:rsidR="0064324F" w:rsidRPr="00385C06" w:rsidRDefault="0064324F" w:rsidP="00385C06">
            <w:pPr>
              <w:pStyle w:val="Bodytext20"/>
              <w:spacing w:after="120" w:line="240" w:lineRule="auto"/>
              <w:rPr>
                <w:rFonts w:ascii="Sylfaen" w:hAnsi="Sylfaen"/>
                <w:sz w:val="20"/>
                <w:szCs w:val="20"/>
              </w:rPr>
            </w:pPr>
            <w:r w:rsidRPr="00385C06">
              <w:rPr>
                <w:rStyle w:val="Bodytext2105pt"/>
                <w:sz w:val="20"/>
                <w:szCs w:val="20"/>
              </w:rPr>
              <w:t>24</w:t>
            </w:r>
          </w:p>
        </w:tc>
        <w:tc>
          <w:tcPr>
            <w:tcW w:w="7829" w:type="dxa"/>
            <w:tcBorders>
              <w:top w:val="single" w:sz="4" w:space="0" w:color="auto"/>
              <w:left w:val="single" w:sz="4" w:space="0" w:color="auto"/>
              <w:bottom w:val="single" w:sz="4" w:space="0" w:color="auto"/>
              <w:right w:val="single" w:sz="4" w:space="0" w:color="auto"/>
            </w:tcBorders>
            <w:shd w:val="clear" w:color="auto" w:fill="FFFFFF"/>
            <w:vAlign w:val="center"/>
          </w:tcPr>
          <w:p w14:paraId="1201D089" w14:textId="77777777" w:rsidR="0064324F" w:rsidRPr="00385C06" w:rsidRDefault="0064324F" w:rsidP="00385C06">
            <w:pPr>
              <w:pStyle w:val="Bodytext20"/>
              <w:spacing w:after="120" w:line="240" w:lineRule="auto"/>
              <w:jc w:val="left"/>
              <w:rPr>
                <w:rFonts w:ascii="Sylfaen" w:hAnsi="Sylfaen"/>
                <w:sz w:val="20"/>
                <w:szCs w:val="20"/>
              </w:rPr>
            </w:pPr>
            <w:r w:rsidRPr="00385C06">
              <w:rPr>
                <w:rStyle w:val="Bodytext2105pt"/>
                <w:sz w:val="20"/>
                <w:szCs w:val="20"/>
              </w:rPr>
              <w:t xml:space="preserve">«Ընդհանուր ռեսուրսի գրառման տեխնոլոգիական բնութագրերը» (ccdo:ResourceItemStatusDetails) վավերապայմանի կազմի մեջ մտնող «Գործողության ժամանակահատվածը» (ccdo:ValidityPeriodDetails) վավերապայմանի կազմում «Ավարտի ամսաթիվը </w:t>
            </w:r>
            <w:r w:rsidR="00654716" w:rsidRPr="00385C06">
              <w:rPr>
                <w:rStyle w:val="Bodytext2105pt"/>
                <w:sz w:val="20"/>
                <w:szCs w:val="20"/>
              </w:rPr>
              <w:t>եւ</w:t>
            </w:r>
            <w:r w:rsidRPr="00385C06">
              <w:rPr>
                <w:rStyle w:val="Bodytext2105pt"/>
                <w:sz w:val="20"/>
                <w:szCs w:val="20"/>
              </w:rPr>
              <w:t xml:space="preserve"> ժամը» (csdo:EndDateTime) վավերապայմանը պետք է լրացվի</w:t>
            </w:r>
          </w:p>
        </w:tc>
      </w:tr>
    </w:tbl>
    <w:p w14:paraId="127BF84F" w14:textId="77777777" w:rsidR="00385C06" w:rsidRDefault="00385C06" w:rsidP="0064324F">
      <w:pPr>
        <w:spacing w:after="160" w:line="360" w:lineRule="auto"/>
        <w:rPr>
          <w:rFonts w:ascii="Sylfaen" w:hAnsi="Sylfaen"/>
          <w:lang w:val="en-US"/>
        </w:rPr>
      </w:pPr>
    </w:p>
    <w:p w14:paraId="38F19776" w14:textId="77777777" w:rsidR="00BA7F53" w:rsidRDefault="00BA7F53" w:rsidP="00BA7F53">
      <w:pPr>
        <w:spacing w:after="160" w:line="360" w:lineRule="auto"/>
        <w:jc w:val="center"/>
        <w:rPr>
          <w:rFonts w:ascii="Sylfaen" w:hAnsi="Sylfaen"/>
          <w:lang w:val="en-US"/>
        </w:rPr>
      </w:pPr>
      <w:r>
        <w:rPr>
          <w:rFonts w:ascii="Sylfaen" w:hAnsi="Sylfaen"/>
          <w:lang w:val="en-US"/>
        </w:rPr>
        <w:t>__________________</w:t>
      </w:r>
    </w:p>
    <w:p w14:paraId="274C5C84" w14:textId="77777777" w:rsidR="00BA7F53" w:rsidRDefault="00BA7F53" w:rsidP="0064324F">
      <w:pPr>
        <w:spacing w:after="160" w:line="360" w:lineRule="auto"/>
        <w:rPr>
          <w:rFonts w:ascii="Sylfaen" w:hAnsi="Sylfaen"/>
          <w:lang w:val="en-US"/>
        </w:rPr>
      </w:pPr>
    </w:p>
    <w:p w14:paraId="3785F4D8" w14:textId="77777777" w:rsidR="00BA7F53" w:rsidRDefault="00BA7F53" w:rsidP="0064324F">
      <w:pPr>
        <w:spacing w:after="160" w:line="360" w:lineRule="auto"/>
        <w:rPr>
          <w:rFonts w:ascii="Sylfaen" w:hAnsi="Sylfaen"/>
          <w:lang w:val="en-US"/>
        </w:rPr>
      </w:pPr>
    </w:p>
    <w:p w14:paraId="290EC17C" w14:textId="77777777" w:rsidR="00BA7F53" w:rsidRPr="00BA7F53" w:rsidRDefault="00BA7F53" w:rsidP="0064324F">
      <w:pPr>
        <w:spacing w:after="160" w:line="360" w:lineRule="auto"/>
        <w:rPr>
          <w:rFonts w:ascii="Sylfaen" w:hAnsi="Sylfaen"/>
          <w:lang w:val="en-US"/>
        </w:rPr>
        <w:sectPr w:rsidR="00BA7F53" w:rsidRPr="00BA7F53" w:rsidSect="00A551C5">
          <w:pgSz w:w="11900" w:h="16840"/>
          <w:pgMar w:top="1418" w:right="1418" w:bottom="1418" w:left="1418" w:header="0" w:footer="359" w:gutter="0"/>
          <w:cols w:space="720"/>
          <w:noEndnote/>
          <w:docGrid w:linePitch="360"/>
        </w:sectPr>
      </w:pPr>
    </w:p>
    <w:p w14:paraId="362182AC" w14:textId="77777777" w:rsidR="0064324F" w:rsidRPr="00654716" w:rsidRDefault="0064324F" w:rsidP="00385C06">
      <w:pPr>
        <w:pStyle w:val="Bodytext20"/>
        <w:spacing w:after="160" w:line="360" w:lineRule="auto"/>
        <w:ind w:left="5103"/>
        <w:rPr>
          <w:rFonts w:ascii="Sylfaen" w:hAnsi="Sylfaen"/>
          <w:sz w:val="24"/>
          <w:szCs w:val="24"/>
          <w:lang w:val="hy-AM"/>
        </w:rPr>
      </w:pPr>
      <w:r w:rsidRPr="00654716">
        <w:rPr>
          <w:rFonts w:ascii="Sylfaen" w:hAnsi="Sylfaen"/>
          <w:sz w:val="24"/>
          <w:lang w:val="hy-AM"/>
        </w:rPr>
        <w:t>ՀԱՍՏԱՏՎԱԾ Է</w:t>
      </w:r>
    </w:p>
    <w:p w14:paraId="3E9EC50B" w14:textId="77777777" w:rsidR="0064324F" w:rsidRPr="00654716" w:rsidRDefault="0064324F" w:rsidP="00385C06">
      <w:pPr>
        <w:pStyle w:val="Bodytext20"/>
        <w:spacing w:after="160" w:line="360" w:lineRule="auto"/>
        <w:ind w:left="5103"/>
        <w:rPr>
          <w:rFonts w:ascii="Sylfaen" w:hAnsi="Sylfaen"/>
          <w:sz w:val="24"/>
          <w:szCs w:val="24"/>
          <w:lang w:val="hy-AM"/>
        </w:rPr>
      </w:pPr>
      <w:r w:rsidRPr="00654716">
        <w:rPr>
          <w:rFonts w:ascii="Sylfaen" w:hAnsi="Sylfaen"/>
          <w:sz w:val="24"/>
          <w:lang w:val="hy-AM"/>
        </w:rPr>
        <w:t>Եվրասիական տնտեսական հանձնաժողովի կոլեգիայի</w:t>
      </w:r>
      <w:r w:rsidR="00385C06" w:rsidRPr="00385C06">
        <w:rPr>
          <w:rFonts w:ascii="Sylfaen" w:hAnsi="Sylfaen"/>
          <w:sz w:val="24"/>
          <w:szCs w:val="24"/>
          <w:lang w:val="hy-AM"/>
        </w:rPr>
        <w:br/>
      </w:r>
      <w:r w:rsidRPr="00654716">
        <w:rPr>
          <w:rFonts w:ascii="Sylfaen" w:hAnsi="Sylfaen"/>
          <w:sz w:val="24"/>
          <w:lang w:val="hy-AM"/>
        </w:rPr>
        <w:t xml:space="preserve">2021 թվականի սեպտեմբերի </w:t>
      </w:r>
      <w:r w:rsidR="00385C06" w:rsidRPr="00385C06">
        <w:rPr>
          <w:rFonts w:ascii="Sylfaen" w:hAnsi="Sylfaen"/>
          <w:sz w:val="24"/>
          <w:lang w:val="hy-AM"/>
        </w:rPr>
        <w:br/>
      </w:r>
      <w:r w:rsidRPr="00654716">
        <w:rPr>
          <w:rFonts w:ascii="Sylfaen" w:hAnsi="Sylfaen"/>
          <w:sz w:val="24"/>
          <w:lang w:val="hy-AM"/>
        </w:rPr>
        <w:t>28-ի թիվ 131 որոշմամբ</w:t>
      </w:r>
    </w:p>
    <w:p w14:paraId="6BFA188D" w14:textId="77777777" w:rsidR="0064324F" w:rsidRPr="00654716" w:rsidRDefault="0064324F" w:rsidP="0064324F">
      <w:pPr>
        <w:spacing w:after="160" w:line="360" w:lineRule="auto"/>
        <w:rPr>
          <w:rFonts w:ascii="Sylfaen" w:hAnsi="Sylfaen"/>
        </w:rPr>
      </w:pPr>
    </w:p>
    <w:p w14:paraId="748CC617" w14:textId="77777777" w:rsidR="0064324F" w:rsidRPr="00BA7F53" w:rsidRDefault="0064324F" w:rsidP="0064324F">
      <w:pPr>
        <w:pStyle w:val="Bodytext30"/>
        <w:shd w:val="clear" w:color="auto" w:fill="auto"/>
        <w:spacing w:before="0" w:after="160" w:line="360" w:lineRule="auto"/>
        <w:rPr>
          <w:rFonts w:ascii="Sylfaen" w:hAnsi="Sylfaen"/>
          <w:b w:val="0"/>
          <w:sz w:val="24"/>
          <w:szCs w:val="24"/>
          <w:lang w:val="hy-AM"/>
        </w:rPr>
      </w:pPr>
      <w:r w:rsidRPr="00BA7F53">
        <w:rPr>
          <w:rStyle w:val="Bodytext3Spacing2pt"/>
          <w:b/>
          <w:spacing w:val="0"/>
          <w:sz w:val="24"/>
        </w:rPr>
        <w:t>ՆԿԱՐԱԳՐՈՒԹՅՈՒՆ</w:t>
      </w:r>
    </w:p>
    <w:p w14:paraId="57985DB6" w14:textId="77777777" w:rsidR="0064324F" w:rsidRPr="00654716" w:rsidRDefault="0064324F" w:rsidP="0064324F">
      <w:pPr>
        <w:pStyle w:val="Bodytext30"/>
        <w:shd w:val="clear" w:color="auto" w:fill="auto"/>
        <w:spacing w:before="0" w:after="160" w:line="360" w:lineRule="auto"/>
        <w:rPr>
          <w:rFonts w:ascii="Sylfaen" w:hAnsi="Sylfaen"/>
          <w:sz w:val="24"/>
          <w:szCs w:val="24"/>
          <w:lang w:val="hy-AM"/>
        </w:rPr>
      </w:pPr>
      <w:r w:rsidRPr="00654716">
        <w:rPr>
          <w:rFonts w:ascii="Sylfaen" w:hAnsi="Sylfaen"/>
          <w:sz w:val="24"/>
          <w:lang w:val="hy-AM"/>
        </w:rPr>
        <w:t>«Ֆիզիկական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Pr>
          <w:rFonts w:ascii="Sylfaen" w:hAnsi="Sylfaen"/>
          <w:sz w:val="24"/>
          <w:lang w:val="hy-AM"/>
        </w:rPr>
        <w:t>եւ</w:t>
      </w:r>
      <w:r w:rsidRPr="00654716">
        <w:rPr>
          <w:rFonts w:ascii="Sylfaen" w:hAnsi="Sylfaen"/>
          <w:sz w:val="24"/>
          <w:lang w:val="hy-AM"/>
        </w:rPr>
        <w:t xml:space="preserve">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կիրառվող 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ձեւաչափերի ու կառուցվածքների</w:t>
      </w:r>
    </w:p>
    <w:p w14:paraId="0B4FE49D" w14:textId="77777777" w:rsidR="0064324F" w:rsidRPr="00654716" w:rsidRDefault="0064324F" w:rsidP="0064324F">
      <w:pPr>
        <w:spacing w:after="160" w:line="360" w:lineRule="auto"/>
        <w:rPr>
          <w:rFonts w:ascii="Sylfaen" w:hAnsi="Sylfaen"/>
        </w:rPr>
      </w:pPr>
    </w:p>
    <w:p w14:paraId="1302182E"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I. Ընդհանուր դրույթներ</w:t>
      </w:r>
    </w:p>
    <w:p w14:paraId="52665894" w14:textId="77777777" w:rsidR="0064324F" w:rsidRPr="00654716" w:rsidRDefault="0064324F" w:rsidP="00385C06">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1.</w:t>
      </w:r>
      <w:r w:rsidR="00385C06" w:rsidRPr="00496136">
        <w:rPr>
          <w:rFonts w:ascii="Sylfaen" w:hAnsi="Sylfaen"/>
          <w:sz w:val="24"/>
          <w:lang w:val="hy-AM"/>
        </w:rPr>
        <w:tab/>
      </w:r>
      <w:r w:rsidRPr="00654716">
        <w:rPr>
          <w:rFonts w:ascii="Sylfaen" w:hAnsi="Sylfaen"/>
          <w:sz w:val="24"/>
          <w:lang w:val="hy-AM"/>
        </w:rPr>
        <w:t>Սույն նկարագրությունը մշակվել է Եվրասիական տնտեսական միության (այսուհետ՝ Միություն) իրավունքի մաս կազմող հետ</w:t>
      </w:r>
      <w:r w:rsidR="00654716">
        <w:rPr>
          <w:rFonts w:ascii="Sylfaen" w:hAnsi="Sylfaen"/>
          <w:sz w:val="24"/>
          <w:lang w:val="hy-AM"/>
        </w:rPr>
        <w:t>եւ</w:t>
      </w:r>
      <w:r w:rsidRPr="00654716">
        <w:rPr>
          <w:rFonts w:ascii="Sylfaen" w:hAnsi="Sylfaen"/>
          <w:sz w:val="24"/>
          <w:lang w:val="hy-AM"/>
        </w:rPr>
        <w:t>յալ ակտերին համապատասխան՝</w:t>
      </w:r>
    </w:p>
    <w:p w14:paraId="3B6104A0"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«Եվրասիական տնտեսական միության մասին» 2014 թվականի մայիսի 29-ի պայմանագիր.</w:t>
      </w:r>
    </w:p>
    <w:p w14:paraId="13FB4652"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Եվրասիական տնտեսական միության մաքսային օրենսգիրք (այսուհետ՝ Միության մաքսային օրենսգիրք).</w:t>
      </w:r>
    </w:p>
    <w:p w14:paraId="29C56340" w14:textId="77777777" w:rsidR="0064324F" w:rsidRPr="00654716" w:rsidRDefault="0064324F" w:rsidP="00EF1B15">
      <w:pPr>
        <w:pStyle w:val="Bodytext20"/>
        <w:spacing w:after="160" w:line="336" w:lineRule="auto"/>
        <w:ind w:firstLine="567"/>
        <w:jc w:val="both"/>
        <w:rPr>
          <w:rFonts w:ascii="Sylfaen" w:hAnsi="Sylfaen"/>
          <w:sz w:val="24"/>
          <w:szCs w:val="24"/>
          <w:lang w:val="hy-AM"/>
        </w:rPr>
      </w:pPr>
      <w:r w:rsidRPr="00654716">
        <w:rPr>
          <w:rFonts w:ascii="Sylfaen" w:hAnsi="Sylfaen"/>
          <w:sz w:val="24"/>
          <w:lang w:val="hy-AM"/>
        </w:rPr>
        <w:t xml:space="preserve">Մաքսային միության հանձնաժողովի 2010 թվականի հունիսի 18-ի «Եվրասիական տնտեսական միության մաքսային սահմանով տեղափոխվող անձնական օգտագործման ապրանքների կամ Միության մաքսային տարածք ժամանակավորապես ներմուծված անձնական օգտագործման ապրանքների նկատմամբ մաքսային գործառնությունների կատարման, այդ ապրանքների բացթողման </w:t>
      </w:r>
      <w:r w:rsidR="00654716">
        <w:rPr>
          <w:rFonts w:ascii="Sylfaen" w:hAnsi="Sylfaen"/>
          <w:sz w:val="24"/>
          <w:lang w:val="hy-AM"/>
        </w:rPr>
        <w:t>եւ</w:t>
      </w:r>
      <w:r w:rsidRPr="00654716">
        <w:rPr>
          <w:rFonts w:ascii="Sylfaen" w:hAnsi="Sylfaen"/>
          <w:sz w:val="24"/>
          <w:lang w:val="hy-AM"/>
        </w:rPr>
        <w:t xml:space="preserve"> դրանք որպես մաքսային հսկողության տակ չգտնվող ապրանքներ ճանաչելու փաստի արտացոլման կարգի մասին» թիվ 311 որոշում.</w:t>
      </w:r>
    </w:p>
    <w:p w14:paraId="147D4F37" w14:textId="77777777" w:rsidR="0064324F" w:rsidRPr="00654716" w:rsidRDefault="0064324F" w:rsidP="00EF1B15">
      <w:pPr>
        <w:pStyle w:val="Bodytext20"/>
        <w:spacing w:after="160" w:line="336" w:lineRule="auto"/>
        <w:ind w:firstLine="567"/>
        <w:jc w:val="both"/>
        <w:rPr>
          <w:rFonts w:ascii="Sylfaen" w:hAnsi="Sylfaen"/>
          <w:sz w:val="24"/>
          <w:szCs w:val="24"/>
          <w:lang w:val="hy-AM"/>
        </w:rPr>
      </w:pPr>
      <w:r w:rsidRPr="00654716">
        <w:rPr>
          <w:rFonts w:ascii="Sylfaen" w:hAnsi="Sylfaen"/>
          <w:sz w:val="24"/>
          <w:lang w:val="hy-AM"/>
        </w:rPr>
        <w:t xml:space="preserve">Եվրասիական տնտեսական հանձնաժողովի կոլեգիայի 2014 թվականի նոյեմբերի 6-ի «Ընդհանուր գործընթացներն արտաքին </w:t>
      </w:r>
      <w:r w:rsidR="00654716">
        <w:rPr>
          <w:rFonts w:ascii="Sylfaen" w:hAnsi="Sylfaen"/>
          <w:sz w:val="24"/>
          <w:lang w:val="hy-AM"/>
        </w:rPr>
        <w:t>եւ</w:t>
      </w:r>
      <w:r w:rsidRPr="00654716">
        <w:rPr>
          <w:rFonts w:ascii="Sylfaen" w:hAnsi="Sylfaen"/>
          <w:sz w:val="24"/>
          <w:lang w:val="hy-AM"/>
        </w:rPr>
        <w:t xml:space="preserve"> փոխադարձ առ</w:t>
      </w:r>
      <w:r w:rsidR="00654716">
        <w:rPr>
          <w:rFonts w:ascii="Sylfaen" w:hAnsi="Sylfaen"/>
          <w:sz w:val="24"/>
          <w:lang w:val="hy-AM"/>
        </w:rPr>
        <w:t>եւ</w:t>
      </w:r>
      <w:r w:rsidRPr="00654716">
        <w:rPr>
          <w:rFonts w:ascii="Sylfaen" w:hAnsi="Sylfaen"/>
          <w:sz w:val="24"/>
          <w:lang w:val="hy-AM"/>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654B6F7" w14:textId="77777777" w:rsidR="0064324F" w:rsidRPr="00654716" w:rsidRDefault="0064324F" w:rsidP="00EF1B15">
      <w:pPr>
        <w:pStyle w:val="Bodytext20"/>
        <w:spacing w:after="160" w:line="336" w:lineRule="auto"/>
        <w:ind w:firstLine="567"/>
        <w:jc w:val="both"/>
        <w:rPr>
          <w:rFonts w:ascii="Sylfaen" w:hAnsi="Sylfaen"/>
          <w:sz w:val="24"/>
          <w:szCs w:val="24"/>
          <w:lang w:val="hy-AM"/>
        </w:rPr>
      </w:pPr>
      <w:r w:rsidRPr="00654716">
        <w:rPr>
          <w:rFonts w:ascii="Sylfaen" w:hAnsi="Sylfaen"/>
          <w:sz w:val="24"/>
          <w:lang w:val="hy-AM"/>
        </w:rPr>
        <w:t xml:space="preserve">Եվրասիական տնտեսական հանձնաժողովի կոլեգիայի 2015 թվականի հունվարի 27-ի «Արտաքին </w:t>
      </w:r>
      <w:r w:rsidR="00654716">
        <w:rPr>
          <w:rFonts w:ascii="Sylfaen" w:hAnsi="Sylfaen"/>
          <w:sz w:val="24"/>
          <w:lang w:val="hy-AM"/>
        </w:rPr>
        <w:t>եւ</w:t>
      </w:r>
      <w:r w:rsidRPr="00654716">
        <w:rPr>
          <w:rFonts w:ascii="Sylfaen" w:hAnsi="Sylfaen"/>
          <w:sz w:val="24"/>
          <w:lang w:val="hy-AM"/>
        </w:rPr>
        <w:t xml:space="preserve"> փոխադարձ առ</w:t>
      </w:r>
      <w:r w:rsidR="00654716">
        <w:rPr>
          <w:rFonts w:ascii="Sylfaen" w:hAnsi="Sylfaen"/>
          <w:sz w:val="24"/>
          <w:lang w:val="hy-AM"/>
        </w:rPr>
        <w:t>եւ</w:t>
      </w:r>
      <w:r w:rsidRPr="00654716">
        <w:rPr>
          <w:rFonts w:ascii="Sylfaen" w:hAnsi="Sylfaen"/>
          <w:sz w:val="24"/>
          <w:lang w:val="hy-AM"/>
        </w:rPr>
        <w:t>տրի ինտեգրված տեղեկատվական համակարգում տվյալների էլեկտրոնային փոխանակման կանոնները հաստատելու մասին» թիվ 5 որոշում.</w:t>
      </w:r>
    </w:p>
    <w:p w14:paraId="1AFBEE3C" w14:textId="77777777" w:rsidR="0064324F" w:rsidRPr="00654716" w:rsidRDefault="0064324F" w:rsidP="00EF1B15">
      <w:pPr>
        <w:pStyle w:val="Bodytext20"/>
        <w:spacing w:after="160" w:line="336" w:lineRule="auto"/>
        <w:ind w:firstLine="567"/>
        <w:jc w:val="both"/>
        <w:rPr>
          <w:rFonts w:ascii="Sylfaen" w:hAnsi="Sylfaen"/>
          <w:sz w:val="24"/>
          <w:szCs w:val="24"/>
          <w:lang w:val="hy-AM"/>
        </w:rPr>
      </w:pPr>
      <w:r w:rsidRPr="00654716">
        <w:rPr>
          <w:rFonts w:ascii="Sylfaen" w:hAnsi="Sylfaen"/>
          <w:sz w:val="24"/>
          <w:lang w:val="hy-AM"/>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54716">
        <w:rPr>
          <w:rFonts w:ascii="Sylfaen" w:hAnsi="Sylfaen"/>
          <w:sz w:val="24"/>
          <w:lang w:val="hy-AM"/>
        </w:rPr>
        <w:t>եւ</w:t>
      </w:r>
      <w:r w:rsidRPr="00654716">
        <w:rPr>
          <w:rFonts w:ascii="Sylfaen" w:hAnsi="Sylfaen"/>
          <w:sz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DEF38BB" w14:textId="77777777" w:rsidR="0064324F" w:rsidRPr="00654716" w:rsidRDefault="0064324F" w:rsidP="00EF1B15">
      <w:pPr>
        <w:pStyle w:val="Bodytext20"/>
        <w:spacing w:after="160" w:line="336" w:lineRule="auto"/>
        <w:ind w:firstLine="567"/>
        <w:jc w:val="both"/>
        <w:rPr>
          <w:rFonts w:ascii="Sylfaen" w:hAnsi="Sylfaen"/>
          <w:sz w:val="24"/>
          <w:szCs w:val="24"/>
          <w:lang w:val="hy-AM"/>
        </w:rPr>
      </w:pPr>
      <w:r w:rsidRPr="00654716">
        <w:rPr>
          <w:rFonts w:ascii="Sylfaen" w:hAnsi="Sylfaen"/>
          <w:sz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54716">
        <w:rPr>
          <w:rFonts w:ascii="Sylfaen" w:hAnsi="Sylfaen"/>
          <w:sz w:val="24"/>
          <w:lang w:val="hy-AM"/>
        </w:rPr>
        <w:t>եւ</w:t>
      </w:r>
      <w:r w:rsidRPr="00654716">
        <w:rPr>
          <w:rFonts w:ascii="Sylfaen" w:hAnsi="Sylfaen"/>
          <w:sz w:val="24"/>
          <w:lang w:val="hy-AM"/>
        </w:rPr>
        <w:t xml:space="preserve"> նկարագրման մեթոդիկայի մասին» թիվ 63 որոշում.</w:t>
      </w:r>
    </w:p>
    <w:p w14:paraId="6D603BF7"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54716">
        <w:rPr>
          <w:rFonts w:ascii="Sylfaen" w:hAnsi="Sylfaen"/>
          <w:sz w:val="24"/>
          <w:lang w:val="hy-AM"/>
        </w:rPr>
        <w:t>եւ</w:t>
      </w:r>
      <w:r w:rsidRPr="00654716">
        <w:rPr>
          <w:rFonts w:ascii="Sylfaen" w:hAnsi="Sylfaen"/>
          <w:sz w:val="24"/>
          <w:lang w:val="hy-AM"/>
        </w:rPr>
        <w:t xml:space="preserve"> </w:t>
      </w:r>
      <w:r w:rsidR="00654716">
        <w:rPr>
          <w:rFonts w:ascii="Sylfaen" w:hAnsi="Sylfaen"/>
          <w:sz w:val="24"/>
          <w:lang w:val="hy-AM"/>
        </w:rPr>
        <w:t>եւ</w:t>
      </w:r>
      <w:r w:rsidRPr="00654716">
        <w:rPr>
          <w:rFonts w:ascii="Sylfaen" w:hAnsi="Sylfaen"/>
          <w:sz w:val="24"/>
          <w:lang w:val="hy-AM"/>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թիվ 125 որոշում։</w:t>
      </w:r>
    </w:p>
    <w:p w14:paraId="1FE9715D"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59AEAF5C" w14:textId="77777777" w:rsidR="0064324F" w:rsidRPr="00654716" w:rsidRDefault="0064324F" w:rsidP="0064324F">
      <w:pPr>
        <w:pStyle w:val="Bodytext20"/>
        <w:spacing w:after="160" w:line="360" w:lineRule="auto"/>
        <w:rPr>
          <w:rFonts w:ascii="Sylfaen" w:hAnsi="Sylfaen"/>
          <w:sz w:val="24"/>
          <w:szCs w:val="24"/>
          <w:lang w:val="hy-AM"/>
        </w:rPr>
      </w:pPr>
    </w:p>
    <w:p w14:paraId="1D8A4D91"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II. Կիրառման ոլորտը</w:t>
      </w:r>
    </w:p>
    <w:p w14:paraId="5DCE71CA" w14:textId="77777777" w:rsidR="0064324F" w:rsidRPr="00654716" w:rsidRDefault="0064324F" w:rsidP="00385C06">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2.</w:t>
      </w:r>
      <w:r w:rsidR="00385C06" w:rsidRPr="00496136">
        <w:rPr>
          <w:rFonts w:ascii="Sylfaen" w:hAnsi="Sylfaen"/>
          <w:sz w:val="24"/>
          <w:lang w:val="hy-AM"/>
        </w:rPr>
        <w:tab/>
      </w:r>
      <w:r w:rsidRPr="00654716">
        <w:rPr>
          <w:rFonts w:ascii="Sylfaen" w:hAnsi="Sylfaen"/>
          <w:sz w:val="24"/>
          <w:lang w:val="hy-AM"/>
        </w:rPr>
        <w:t>Սույն նկարագրությամբ սահմանվում են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Pr>
          <w:rFonts w:ascii="Sylfaen" w:hAnsi="Sylfaen"/>
          <w:sz w:val="24"/>
          <w:lang w:val="hy-AM"/>
        </w:rPr>
        <w:t>եւ</w:t>
      </w:r>
      <w:r w:rsidRPr="00654716">
        <w:rPr>
          <w:rFonts w:ascii="Sylfaen" w:hAnsi="Sylfaen"/>
          <w:sz w:val="24"/>
          <w:lang w:val="hy-AM"/>
        </w:rPr>
        <w:t xml:space="preserve"> տեղեկատվության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ձ</w:t>
      </w:r>
      <w:r w:rsidR="00654716">
        <w:rPr>
          <w:rFonts w:ascii="Sylfaen" w:hAnsi="Sylfaen"/>
          <w:sz w:val="24"/>
          <w:lang w:val="hy-AM"/>
        </w:rPr>
        <w:t>եւ</w:t>
      </w:r>
      <w:r w:rsidRPr="00654716">
        <w:rPr>
          <w:rFonts w:ascii="Sylfaen" w:hAnsi="Sylfaen"/>
          <w:sz w:val="24"/>
          <w:lang w:val="hy-AM"/>
        </w:rPr>
        <w:t>աչափերին ու կառուցվածքներին ներկայացվող պահանջները։</w:t>
      </w:r>
    </w:p>
    <w:p w14:paraId="53F0427A" w14:textId="77777777" w:rsidR="0064324F" w:rsidRPr="00654716" w:rsidRDefault="0064324F" w:rsidP="00385C06">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3.</w:t>
      </w:r>
      <w:r w:rsidR="00385C06" w:rsidRPr="00496136">
        <w:rPr>
          <w:rFonts w:ascii="Sylfaen" w:hAnsi="Sylfaen"/>
          <w:sz w:val="24"/>
          <w:lang w:val="hy-AM"/>
        </w:rPr>
        <w:tab/>
      </w:r>
      <w:r w:rsidRPr="00654716">
        <w:rPr>
          <w:rFonts w:ascii="Sylfaen" w:hAnsi="Sylfaen"/>
          <w:sz w:val="24"/>
          <w:lang w:val="hy-AM"/>
        </w:rPr>
        <w:t xml:space="preserve">Սույն նկարագրությունը կիրառվում է ընդհանուր գործընթացի ընթացակարգերը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654716">
        <w:rPr>
          <w:rFonts w:ascii="Sylfaen" w:hAnsi="Sylfaen"/>
          <w:sz w:val="24"/>
          <w:lang w:val="hy-AM"/>
        </w:rPr>
        <w:t>եւ</w:t>
      </w:r>
      <w:r w:rsidRPr="00654716">
        <w:rPr>
          <w:rFonts w:ascii="Sylfaen" w:hAnsi="Sylfaen"/>
          <w:sz w:val="24"/>
          <w:lang w:val="hy-AM"/>
        </w:rPr>
        <w:t xml:space="preserve"> լրամշակման ժամանակ։</w:t>
      </w:r>
    </w:p>
    <w:p w14:paraId="433311F8" w14:textId="77777777" w:rsidR="00BA7F53" w:rsidRDefault="0064324F" w:rsidP="00385C06">
      <w:pPr>
        <w:pStyle w:val="Bodytext20"/>
        <w:tabs>
          <w:tab w:val="left" w:pos="1134"/>
        </w:tabs>
        <w:spacing w:after="160" w:line="360" w:lineRule="auto"/>
        <w:ind w:firstLine="567"/>
        <w:jc w:val="both"/>
        <w:rPr>
          <w:rFonts w:ascii="Sylfaen" w:hAnsi="Sylfaen"/>
          <w:sz w:val="24"/>
          <w:lang w:val="hy-AM"/>
        </w:rPr>
      </w:pPr>
      <w:r w:rsidRPr="00654716">
        <w:rPr>
          <w:rFonts w:ascii="Sylfaen" w:hAnsi="Sylfaen"/>
          <w:sz w:val="24"/>
          <w:lang w:val="hy-AM"/>
        </w:rPr>
        <w:t>4.</w:t>
      </w:r>
      <w:r w:rsidR="00385C06" w:rsidRPr="00496136">
        <w:rPr>
          <w:rFonts w:ascii="Sylfaen" w:hAnsi="Sylfaen"/>
          <w:sz w:val="24"/>
          <w:lang w:val="hy-AM"/>
        </w:rPr>
        <w:tab/>
      </w:r>
      <w:r w:rsidRPr="00654716">
        <w:rPr>
          <w:rFonts w:ascii="Sylfaen" w:hAnsi="Sylfaen"/>
          <w:sz w:val="24"/>
          <w:lang w:val="hy-AM"/>
        </w:rPr>
        <w:t xml:space="preserve">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ձ</w:t>
      </w:r>
      <w:r w:rsidR="00654716">
        <w:rPr>
          <w:rFonts w:ascii="Sylfaen" w:hAnsi="Sylfaen"/>
          <w:sz w:val="24"/>
          <w:lang w:val="hy-AM"/>
        </w:rPr>
        <w:t>եւ</w:t>
      </w:r>
      <w:r w:rsidRPr="00654716">
        <w:rPr>
          <w:rFonts w:ascii="Sylfaen" w:hAnsi="Sylfaen"/>
          <w:sz w:val="24"/>
          <w:lang w:val="hy-AM"/>
        </w:rPr>
        <w:t>աչափերի ու կառուցվածքների նկարագրությունը բերվում է աղյուսակի ձ</w:t>
      </w:r>
      <w:r w:rsidR="00654716">
        <w:rPr>
          <w:rFonts w:ascii="Sylfaen" w:hAnsi="Sylfaen"/>
          <w:sz w:val="24"/>
          <w:lang w:val="hy-AM"/>
        </w:rPr>
        <w:t>եւ</w:t>
      </w:r>
      <w:r w:rsidRPr="00654716">
        <w:rPr>
          <w:rFonts w:ascii="Sylfaen" w:hAnsi="Sylfaen"/>
          <w:sz w:val="24"/>
          <w:lang w:val="hy-AM"/>
        </w:rPr>
        <w:t>ով՝ նշելով վավերապայմանների ամբողջական կազմը՝ հաշվի առնելով ստորակարգության մակարդակներն ընդհուպ մինչ</w:t>
      </w:r>
      <w:r w:rsidR="00654716">
        <w:rPr>
          <w:rFonts w:ascii="Sylfaen" w:hAnsi="Sylfaen"/>
          <w:sz w:val="24"/>
          <w:lang w:val="hy-AM"/>
        </w:rPr>
        <w:t>եւ</w:t>
      </w:r>
      <w:r w:rsidRPr="00654716">
        <w:rPr>
          <w:rFonts w:ascii="Sylfaen" w:hAnsi="Sylfaen"/>
          <w:sz w:val="24"/>
          <w:lang w:val="hy-AM"/>
        </w:rPr>
        <w:t xml:space="preserve"> պարզ (անտրոհելի) վավերապայմանները:</w:t>
      </w:r>
    </w:p>
    <w:p w14:paraId="19453428" w14:textId="77777777" w:rsidR="00BA7F53" w:rsidRDefault="00BA7F53">
      <w:pPr>
        <w:widowControl/>
        <w:spacing w:after="200" w:line="276" w:lineRule="auto"/>
        <w:rPr>
          <w:rFonts w:ascii="Sylfaen" w:eastAsia="Times New Roman" w:hAnsi="Sylfaen" w:cs="Times New Roman"/>
          <w:color w:val="auto"/>
          <w:szCs w:val="22"/>
          <w:lang w:eastAsia="en-US" w:bidi="ar-SA"/>
        </w:rPr>
      </w:pPr>
      <w:r>
        <w:rPr>
          <w:rFonts w:ascii="Sylfaen" w:hAnsi="Sylfaen"/>
        </w:rPr>
        <w:br w:type="page"/>
      </w:r>
    </w:p>
    <w:p w14:paraId="0EEEACF0" w14:textId="77777777" w:rsidR="0064324F" w:rsidRPr="00654716" w:rsidRDefault="0064324F" w:rsidP="00385C06">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5.</w:t>
      </w:r>
      <w:r w:rsidR="00385C06" w:rsidRPr="00496136">
        <w:rPr>
          <w:rFonts w:ascii="Sylfaen" w:hAnsi="Sylfaen"/>
          <w:sz w:val="24"/>
          <w:lang w:val="hy-AM"/>
        </w:rPr>
        <w:tab/>
      </w:r>
      <w:r w:rsidRPr="00654716">
        <w:rPr>
          <w:rFonts w:ascii="Sylfaen" w:hAnsi="Sylfaen"/>
          <w:sz w:val="24"/>
          <w:lang w:val="hy-AM"/>
        </w:rPr>
        <w:t xml:space="preserve">Աղյուսակում նկարագրվում է էլեկտրոնային փաստաթղթերի (տեղեկությունների) վավերապայմանների (այսուհետ՝ վավերապայմաններ) </w:t>
      </w:r>
      <w:r w:rsidR="00654716">
        <w:rPr>
          <w:rFonts w:ascii="Sylfaen" w:hAnsi="Sylfaen"/>
          <w:sz w:val="24"/>
          <w:lang w:val="hy-AM"/>
        </w:rPr>
        <w:t>եւ</w:t>
      </w:r>
      <w:r w:rsidRPr="00654716">
        <w:rPr>
          <w:rFonts w:ascii="Sylfaen" w:hAnsi="Sylfaen"/>
          <w:sz w:val="24"/>
          <w:lang w:val="hy-AM"/>
        </w:rPr>
        <w:t xml:space="preserve"> տվյալների մոդելի տարրերի միանշանակ համապատասխանությունը:</w:t>
      </w:r>
    </w:p>
    <w:p w14:paraId="756D34D2" w14:textId="77777777" w:rsidR="0064324F" w:rsidRPr="00654716" w:rsidRDefault="0064324F" w:rsidP="00385C06">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6.</w:t>
      </w:r>
      <w:r w:rsidR="00385C06" w:rsidRPr="00496136">
        <w:rPr>
          <w:rFonts w:ascii="Sylfaen" w:hAnsi="Sylfaen"/>
          <w:sz w:val="24"/>
          <w:lang w:val="hy-AM"/>
        </w:rPr>
        <w:tab/>
      </w:r>
      <w:r w:rsidRPr="00654716">
        <w:rPr>
          <w:rFonts w:ascii="Sylfaen" w:hAnsi="Sylfaen"/>
          <w:sz w:val="24"/>
          <w:lang w:val="hy-AM"/>
        </w:rPr>
        <w:t>Աղյուսակում ձ</w:t>
      </w:r>
      <w:r w:rsidR="00654716">
        <w:rPr>
          <w:rFonts w:ascii="Sylfaen" w:hAnsi="Sylfaen"/>
          <w:sz w:val="24"/>
          <w:lang w:val="hy-AM"/>
        </w:rPr>
        <w:t>եւ</w:t>
      </w:r>
      <w:r w:rsidRPr="00654716">
        <w:rPr>
          <w:rFonts w:ascii="Sylfaen" w:hAnsi="Sylfaen"/>
          <w:sz w:val="24"/>
          <w:lang w:val="hy-AM"/>
        </w:rPr>
        <w:t>ավորվում են հետ</w:t>
      </w:r>
      <w:r w:rsidR="00654716">
        <w:rPr>
          <w:rFonts w:ascii="Sylfaen" w:hAnsi="Sylfaen"/>
          <w:sz w:val="24"/>
          <w:lang w:val="hy-AM"/>
        </w:rPr>
        <w:t>եւ</w:t>
      </w:r>
      <w:r w:rsidRPr="00654716">
        <w:rPr>
          <w:rFonts w:ascii="Sylfaen" w:hAnsi="Sylfaen"/>
          <w:sz w:val="24"/>
          <w:lang w:val="hy-AM"/>
        </w:rPr>
        <w:t>յալ դաշտերը (սյունակները)՝</w:t>
      </w:r>
    </w:p>
    <w:p w14:paraId="799060FC"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«ստորակարգային համարը»՝ վավերապայմանի հերթական համարը.</w:t>
      </w:r>
    </w:p>
    <w:p w14:paraId="32E597C3"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«վավերապայմանի անվանումը»՝ վավերապայմանի ընդունված կամ պաշտոնական բառային նշագիրը.</w:t>
      </w:r>
    </w:p>
    <w:p w14:paraId="2CFBE331"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«վավերապայմանի նկարագրությունը»՝ վավերապայմանի իմաստը (իմաստաբանությունը) պարզաբանող տեքստը.</w:t>
      </w:r>
    </w:p>
    <w:p w14:paraId="56478FFD"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«նույնականացուցիչը»՝ վավերապայմանին համապատասխանող՝ տվյալների մոդելում տվյալների տարրի նույնականացուցիչը.</w:t>
      </w:r>
    </w:p>
    <w:p w14:paraId="126BB7CD"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«արժեքների տիրույթը»՝ վավերապայմանի հնարավոր արժեքների բառային նկարագրությունը.</w:t>
      </w:r>
    </w:p>
    <w:p w14:paraId="4976F39C"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 xml:space="preserve">«բազմ.»՝ վավերապայմանների բազմաքանակությունը. վավերապայմանի պարտադիր (կամընտրական) լինելը </w:t>
      </w:r>
      <w:r w:rsidR="00654716">
        <w:rPr>
          <w:rFonts w:ascii="Sylfaen" w:hAnsi="Sylfaen"/>
          <w:sz w:val="24"/>
          <w:lang w:val="hy-AM"/>
        </w:rPr>
        <w:t>եւ</w:t>
      </w:r>
      <w:r w:rsidRPr="00654716">
        <w:rPr>
          <w:rFonts w:ascii="Sylfaen" w:hAnsi="Sylfaen"/>
          <w:sz w:val="24"/>
          <w:lang w:val="hy-AM"/>
        </w:rPr>
        <w:t xml:space="preserve"> հնարավոր կրկնությունների քանակը:</w:t>
      </w:r>
    </w:p>
    <w:p w14:paraId="736C9417" w14:textId="77777777" w:rsidR="0064324F" w:rsidRPr="00654716" w:rsidRDefault="0064324F" w:rsidP="00385C06">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7.</w:t>
      </w:r>
      <w:r w:rsidR="00385C06" w:rsidRPr="00496136">
        <w:rPr>
          <w:rFonts w:ascii="Sylfaen" w:hAnsi="Sylfaen"/>
          <w:sz w:val="24"/>
          <w:lang w:val="hy-AM"/>
        </w:rPr>
        <w:tab/>
      </w:r>
      <w:r w:rsidRPr="00654716">
        <w:rPr>
          <w:rFonts w:ascii="Sylfaen" w:hAnsi="Sylfaen"/>
          <w:sz w:val="24"/>
          <w:lang w:val="hy-AM"/>
        </w:rPr>
        <w:t>Վավերապայմանների բազմաքանակությունը նշելու համար օգտագործվում են հետ</w:t>
      </w:r>
      <w:r w:rsidR="00654716">
        <w:rPr>
          <w:rFonts w:ascii="Sylfaen" w:hAnsi="Sylfaen"/>
          <w:sz w:val="24"/>
          <w:lang w:val="hy-AM"/>
        </w:rPr>
        <w:t>եւ</w:t>
      </w:r>
      <w:r w:rsidRPr="00654716">
        <w:rPr>
          <w:rFonts w:ascii="Sylfaen" w:hAnsi="Sylfaen"/>
          <w:sz w:val="24"/>
          <w:lang w:val="hy-AM"/>
        </w:rPr>
        <w:t>յալ նշագրերը՝</w:t>
      </w:r>
    </w:p>
    <w:p w14:paraId="277A3031"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1՝ վավերապայմանը պարտադիր է, կրկնություններ չեն թույլատրվում.</w:t>
      </w:r>
    </w:p>
    <w:p w14:paraId="159788C4"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n՝ վավերապայմանը պարտադիր է, պետք է կրկնվի n անգամ (n &gt; 1).</w:t>
      </w:r>
    </w:p>
    <w:p w14:paraId="71668D2F"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1..*՝ վավերապայմանը պարտադիր է, կարող է կրկնվել առանց սահմանափակումների.</w:t>
      </w:r>
    </w:p>
    <w:p w14:paraId="064336F1"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n..*՝ վավերապայմանը պարտադիր է, պետք է կրկնվի ոչ պակաս, քան n անգամ (n &gt; 1).</w:t>
      </w:r>
    </w:p>
    <w:p w14:paraId="5B9F808F"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n..m՝ վավերապայմանը պարտադիր է, պետք է կրկնվի ոչ պակաս, քան n անգամ, եւ ոչ ավելի, քան m անգամ (n &gt; 1, m &gt; n).</w:t>
      </w:r>
    </w:p>
    <w:p w14:paraId="1113D2F5"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0..1՝ վավերապայմանը կամընտրական է, կրկնություններ չեն թույլատրվում.</w:t>
      </w:r>
    </w:p>
    <w:p w14:paraId="4090AEC9" w14:textId="77777777" w:rsidR="0064324F" w:rsidRPr="00654716" w:rsidRDefault="0064324F" w:rsidP="0064324F">
      <w:pPr>
        <w:pStyle w:val="Bodytext20"/>
        <w:spacing w:after="160" w:line="360" w:lineRule="auto"/>
        <w:ind w:firstLine="567"/>
        <w:jc w:val="left"/>
        <w:rPr>
          <w:rFonts w:ascii="Sylfaen" w:hAnsi="Sylfaen"/>
          <w:sz w:val="24"/>
          <w:szCs w:val="24"/>
          <w:lang w:val="hy-AM"/>
        </w:rPr>
      </w:pPr>
      <w:r w:rsidRPr="00654716">
        <w:rPr>
          <w:rFonts w:ascii="Sylfaen" w:hAnsi="Sylfaen"/>
          <w:sz w:val="24"/>
          <w:lang w:val="hy-AM"/>
        </w:rPr>
        <w:t>0..*՝ վավերապայմանը կամընտրական է, կարող է կրկնվել առանց սահմանափակումների.</w:t>
      </w:r>
    </w:p>
    <w:p w14:paraId="098E2E30" w14:textId="77777777" w:rsidR="0064324F" w:rsidRPr="00654716" w:rsidRDefault="0064324F" w:rsidP="0064324F">
      <w:pPr>
        <w:pStyle w:val="Bodytext20"/>
        <w:spacing w:after="160" w:line="360" w:lineRule="auto"/>
        <w:ind w:firstLine="567"/>
        <w:jc w:val="left"/>
        <w:rPr>
          <w:rFonts w:ascii="Sylfaen" w:hAnsi="Sylfaen"/>
          <w:sz w:val="24"/>
          <w:szCs w:val="24"/>
          <w:lang w:val="hy-AM"/>
        </w:rPr>
      </w:pPr>
      <w:r w:rsidRPr="00654716">
        <w:rPr>
          <w:rFonts w:ascii="Sylfaen" w:hAnsi="Sylfaen"/>
          <w:sz w:val="24"/>
          <w:lang w:val="hy-AM"/>
        </w:rPr>
        <w:t>0..m՝ վավերապայմանը կամընտրական է, կարող է կրկնվել ոչ ավելի, քան m անգամ</w:t>
      </w:r>
      <w:r w:rsidRPr="00654716">
        <w:rPr>
          <w:rStyle w:val="Heading22"/>
          <w:rFonts w:ascii="Sylfaen" w:hAnsi="Sylfaen"/>
          <w:sz w:val="24"/>
          <w:lang w:val="hy-AM"/>
        </w:rPr>
        <w:t>(m &gt; 1):</w:t>
      </w:r>
    </w:p>
    <w:p w14:paraId="2E8EA0C2" w14:textId="77777777" w:rsidR="0064324F" w:rsidRPr="00654716" w:rsidRDefault="0064324F" w:rsidP="0064324F">
      <w:pPr>
        <w:pStyle w:val="Bodytext20"/>
        <w:spacing w:after="160" w:line="360" w:lineRule="auto"/>
        <w:rPr>
          <w:rFonts w:ascii="Sylfaen" w:hAnsi="Sylfaen"/>
          <w:sz w:val="24"/>
          <w:szCs w:val="24"/>
          <w:lang w:val="hy-AM"/>
        </w:rPr>
      </w:pPr>
    </w:p>
    <w:p w14:paraId="30BA0A98"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III. Հիմնական հասկացությունները</w:t>
      </w:r>
    </w:p>
    <w:p w14:paraId="6C353412" w14:textId="77777777" w:rsidR="0064324F" w:rsidRPr="00BA7F53" w:rsidRDefault="0064324F" w:rsidP="00BA7F53">
      <w:pPr>
        <w:pStyle w:val="Bodytext20"/>
        <w:tabs>
          <w:tab w:val="left" w:pos="1134"/>
        </w:tabs>
        <w:spacing w:after="160" w:line="360" w:lineRule="auto"/>
        <w:ind w:firstLine="567"/>
        <w:jc w:val="both"/>
        <w:rPr>
          <w:rFonts w:ascii="Sylfaen" w:hAnsi="Sylfaen"/>
          <w:color w:val="000000" w:themeColor="text1"/>
          <w:sz w:val="24"/>
          <w:szCs w:val="24"/>
          <w:lang w:val="hy-AM"/>
        </w:rPr>
      </w:pPr>
      <w:r w:rsidRPr="00EF1B15">
        <w:rPr>
          <w:rFonts w:ascii="Sylfaen" w:hAnsi="Sylfaen"/>
          <w:color w:val="000000" w:themeColor="text1"/>
          <w:sz w:val="24"/>
          <w:lang w:val="hy-AM"/>
        </w:rPr>
        <w:t>8.</w:t>
      </w:r>
      <w:r w:rsidR="00BA7F53" w:rsidRPr="00EF1B15">
        <w:rPr>
          <w:rFonts w:ascii="Sylfaen" w:hAnsi="Sylfaen"/>
          <w:color w:val="000000" w:themeColor="text1"/>
          <w:sz w:val="24"/>
          <w:lang w:val="hy-AM"/>
        </w:rPr>
        <w:tab/>
      </w:r>
      <w:r w:rsidRPr="00EF1B15">
        <w:rPr>
          <w:rFonts w:ascii="Sylfaen" w:hAnsi="Sylfaen"/>
          <w:color w:val="000000" w:themeColor="text1"/>
          <w:sz w:val="24"/>
          <w:lang w:val="hy-AM"/>
        </w:rPr>
        <w:t>Սույն նկարագրության նպատակներով օգտագործվում են</w:t>
      </w:r>
      <w:r w:rsidRPr="00BA7F53">
        <w:rPr>
          <w:rFonts w:ascii="Sylfaen" w:hAnsi="Sylfaen"/>
          <w:color w:val="000000" w:themeColor="text1"/>
          <w:sz w:val="24"/>
          <w:lang w:val="hy-AM"/>
        </w:rPr>
        <w:t xml:space="preserve"> հասկացություններ, որոնք ունեն հետ</w:t>
      </w:r>
      <w:r w:rsidR="00654716" w:rsidRPr="00BA7F53">
        <w:rPr>
          <w:rFonts w:ascii="Sylfaen" w:hAnsi="Sylfaen"/>
          <w:color w:val="000000" w:themeColor="text1"/>
          <w:sz w:val="24"/>
          <w:lang w:val="hy-AM"/>
        </w:rPr>
        <w:t>եւ</w:t>
      </w:r>
      <w:r w:rsidRPr="00BA7F53">
        <w:rPr>
          <w:rFonts w:ascii="Sylfaen" w:hAnsi="Sylfaen"/>
          <w:color w:val="000000" w:themeColor="text1"/>
          <w:sz w:val="24"/>
          <w:lang w:val="hy-AM"/>
        </w:rPr>
        <w:t>յալ իմաստը՝</w:t>
      </w:r>
    </w:p>
    <w:p w14:paraId="501B81FC" w14:textId="77777777" w:rsidR="0064324F" w:rsidRPr="00654716" w:rsidRDefault="00BA7F53" w:rsidP="00385C06">
      <w:pPr>
        <w:pStyle w:val="Bodytext20"/>
        <w:spacing w:after="160" w:line="360" w:lineRule="auto"/>
        <w:ind w:firstLine="567"/>
        <w:jc w:val="both"/>
        <w:rPr>
          <w:rFonts w:ascii="Sylfaen" w:hAnsi="Sylfaen"/>
          <w:sz w:val="24"/>
          <w:szCs w:val="24"/>
          <w:lang w:val="hy-AM"/>
        </w:rPr>
      </w:pPr>
      <w:r>
        <w:rPr>
          <w:rFonts w:ascii="Sylfaen" w:hAnsi="Sylfaen"/>
          <w:b/>
          <w:sz w:val="24"/>
          <w:lang w:val="hy-AM"/>
        </w:rPr>
        <w:t>ԱՀԿ</w:t>
      </w:r>
      <w:r w:rsidR="0064324F" w:rsidRPr="00BA7F53">
        <w:rPr>
          <w:rFonts w:ascii="Sylfaen" w:hAnsi="Sylfaen"/>
          <w:b/>
          <w:sz w:val="24"/>
          <w:lang w:val="hy-AM"/>
        </w:rPr>
        <w:t>՝</w:t>
      </w:r>
      <w:r w:rsidR="0064324F" w:rsidRPr="00654716">
        <w:rPr>
          <w:rFonts w:ascii="Sylfaen" w:hAnsi="Sylfaen"/>
          <w:sz w:val="24"/>
          <w:lang w:val="hy-AM"/>
        </w:rPr>
        <w:t xml:space="preserve"> մաքսային մարմինների պաշտոնատար անձի անձնական համարակալված կնիքը, որի դրոշմվածքը մաքսային փաստաթղթերում դնելով եւ դրանցում պաշտոնատար անձի ստորագրությամբ հաստատվում է մաքսային գործառնությունն իրականացնելը.</w:t>
      </w:r>
    </w:p>
    <w:p w14:paraId="4A568CAB" w14:textId="77777777" w:rsidR="0064324F" w:rsidRPr="00654716" w:rsidRDefault="00BA7F53" w:rsidP="00385C06">
      <w:pPr>
        <w:pStyle w:val="Bodytext20"/>
        <w:spacing w:after="160" w:line="360" w:lineRule="auto"/>
        <w:ind w:firstLine="567"/>
        <w:jc w:val="both"/>
        <w:rPr>
          <w:rFonts w:ascii="Sylfaen" w:hAnsi="Sylfaen"/>
          <w:sz w:val="24"/>
          <w:szCs w:val="24"/>
          <w:lang w:val="hy-AM"/>
        </w:rPr>
      </w:pPr>
      <w:r>
        <w:rPr>
          <w:rFonts w:ascii="Sylfaen" w:hAnsi="Sylfaen"/>
          <w:b/>
          <w:sz w:val="24"/>
          <w:lang w:val="hy-AM"/>
        </w:rPr>
        <w:t>վավերապայման</w:t>
      </w:r>
      <w:r w:rsidR="0064324F" w:rsidRPr="00BA7F53">
        <w:rPr>
          <w:rFonts w:ascii="Sylfaen" w:hAnsi="Sylfaen"/>
          <w:b/>
          <w:sz w:val="24"/>
          <w:lang w:val="hy-AM"/>
        </w:rPr>
        <w:t>՝</w:t>
      </w:r>
      <w:r w:rsidR="0064324F" w:rsidRPr="00654716">
        <w:rPr>
          <w:rFonts w:ascii="Sylfaen" w:hAnsi="Sylfaen"/>
          <w:sz w:val="24"/>
          <w:lang w:val="hy-AM"/>
        </w:rPr>
        <w:t xml:space="preserve"> էլեկտրոնային փաստաթղթի (տեղեկությունների) տվյալների միավոր, որը որոշակի համատեքստում համարվում է անբաժանելի.</w:t>
      </w:r>
    </w:p>
    <w:p w14:paraId="755F5A14"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BA7F53">
        <w:rPr>
          <w:rFonts w:ascii="Sylfaen" w:hAnsi="Sylfaen"/>
          <w:b/>
          <w:sz w:val="24"/>
          <w:lang w:val="hy-AM"/>
        </w:rPr>
        <w:t>միջազգային փոխադրմա</w:t>
      </w:r>
      <w:r w:rsidR="00BA7F53">
        <w:rPr>
          <w:rFonts w:ascii="Sylfaen" w:hAnsi="Sylfaen"/>
          <w:b/>
          <w:sz w:val="24"/>
          <w:lang w:val="hy-AM"/>
        </w:rPr>
        <w:t>ն տրանսպորտային միջոցներ (ՄՓՏՄ)</w:t>
      </w:r>
      <w:r w:rsidRPr="00BA7F53">
        <w:rPr>
          <w:rFonts w:ascii="Sylfaen" w:hAnsi="Sylfaen"/>
          <w:b/>
          <w:sz w:val="24"/>
          <w:lang w:val="hy-AM"/>
        </w:rPr>
        <w:t>՝</w:t>
      </w:r>
      <w:r w:rsidRPr="00654716">
        <w:rPr>
          <w:rFonts w:ascii="Sylfaen" w:hAnsi="Sylfaen"/>
          <w:sz w:val="24"/>
          <w:lang w:val="hy-AM"/>
        </w:rPr>
        <w:t xml:space="preserve"> տրանսպորտային միջոցներ, որոնք օգտագործվում են բեռների, ուղեւորների եւ (կամ) ուղեբեռի միջազգային փոխադրման համար՝ դրանց վրա գտնվող հատուկ սարքավորումներով, որոնք նախատեսված են բեռների բեռնման, բեռնաթափման, մշակման եւ պաշտպանության համար, նյութատեխնիկական ապահովման եւ հանդերձման առարկաներով, ինչպես նաեւ պահեստամասերով ու սարքավորումներով, որոնք նախատեսված են ընթացուղում տրանսպորտային միջոցի վերանորոգման, տեխնիկական սպասարկման կամ շահագործման համար.</w:t>
      </w:r>
    </w:p>
    <w:p w14:paraId="660FA8ED" w14:textId="77777777" w:rsidR="0064324F" w:rsidRPr="00654716" w:rsidRDefault="0064324F" w:rsidP="00BA7F53">
      <w:pPr>
        <w:pStyle w:val="Bodytext20"/>
        <w:spacing w:after="160" w:line="336" w:lineRule="auto"/>
        <w:ind w:firstLine="567"/>
        <w:jc w:val="both"/>
        <w:rPr>
          <w:rFonts w:ascii="Sylfaen" w:hAnsi="Sylfaen"/>
          <w:sz w:val="24"/>
          <w:szCs w:val="24"/>
          <w:lang w:val="hy-AM"/>
        </w:rPr>
      </w:pPr>
      <w:r w:rsidRPr="00BA7F53">
        <w:rPr>
          <w:rFonts w:ascii="Sylfaen" w:hAnsi="Sylfaen"/>
          <w:b/>
          <w:sz w:val="24"/>
          <w:lang w:val="hy-AM"/>
        </w:rPr>
        <w:t xml:space="preserve">ժամանակավորապես ներմուծված </w:t>
      </w:r>
      <w:r w:rsidR="00654716" w:rsidRPr="00BA7F53">
        <w:rPr>
          <w:rFonts w:ascii="Sylfaen" w:hAnsi="Sylfaen"/>
          <w:b/>
          <w:sz w:val="24"/>
          <w:lang w:val="hy-AM"/>
        </w:rPr>
        <w:t>եւ</w:t>
      </w:r>
      <w:r w:rsidRPr="00BA7F53">
        <w:rPr>
          <w:rFonts w:ascii="Sylfaen" w:hAnsi="Sylfaen"/>
          <w:b/>
          <w:sz w:val="24"/>
          <w:lang w:val="hy-AM"/>
        </w:rPr>
        <w:t xml:space="preserve"> չարտահանված ԱՕՏՄ-ներ</w:t>
      </w:r>
      <w:r w:rsidR="00BA7F53">
        <w:rPr>
          <w:rFonts w:ascii="Sylfaen" w:hAnsi="Sylfaen"/>
          <w:b/>
          <w:sz w:val="24"/>
          <w:lang w:val="hy-AM"/>
        </w:rPr>
        <w:t>ի մասին տեղեկությունների ռեեստր</w:t>
      </w:r>
      <w:r w:rsidRPr="00BA7F53">
        <w:rPr>
          <w:rFonts w:ascii="Sylfaen" w:hAnsi="Sylfaen"/>
          <w:b/>
          <w:sz w:val="24"/>
          <w:lang w:val="hy-AM"/>
        </w:rPr>
        <w:t>՝</w:t>
      </w:r>
      <w:r w:rsidRPr="00654716">
        <w:rPr>
          <w:rFonts w:ascii="Sylfaen" w:hAnsi="Sylfaen"/>
          <w:sz w:val="24"/>
          <w:lang w:val="hy-AM"/>
        </w:rPr>
        <w:t xml:space="preserve"> տեղեկատվական ռեսուրս, որը ձ</w:t>
      </w:r>
      <w:r w:rsidR="00654716">
        <w:rPr>
          <w:rFonts w:ascii="Sylfaen" w:hAnsi="Sylfaen"/>
          <w:sz w:val="24"/>
          <w:lang w:val="hy-AM"/>
        </w:rPr>
        <w:t>եւ</w:t>
      </w:r>
      <w:r w:rsidRPr="00654716">
        <w:rPr>
          <w:rFonts w:ascii="Sylfaen" w:hAnsi="Sylfaen"/>
          <w:sz w:val="24"/>
          <w:lang w:val="hy-AM"/>
        </w:rPr>
        <w:t xml:space="preserve">ավորվում է ավտոմատացված ռեժիմով Միության յուրաքանչյուր անդամ պետության (այսուհետ՝ անդամ պետություն) կենտրոնական մաքսային մարմնի կողմից, այդ թվում՝ ընդհանուր գործընթացի իրագործման շրջանակներում տեղեկատվական փոխգործակցության հիման վրա, պարունակում է տեղեկություններ Միության անդամ չհանդիսացող պետություններում գրանցված </w:t>
      </w:r>
      <w:r w:rsidR="00654716">
        <w:rPr>
          <w:rFonts w:ascii="Sylfaen" w:hAnsi="Sylfaen"/>
          <w:sz w:val="24"/>
          <w:lang w:val="hy-AM"/>
        </w:rPr>
        <w:t>եւ</w:t>
      </w:r>
      <w:r w:rsidRPr="00654716">
        <w:rPr>
          <w:rFonts w:ascii="Sylfaen" w:hAnsi="Sylfaen"/>
          <w:sz w:val="24"/>
          <w:lang w:val="hy-AM"/>
        </w:rPr>
        <w:t xml:space="preserve"> Միության տարածքից չարտահանված (մաքսային հսկողությունից չհանված)՝ օտարերկրյա ֆիզիկական անձանց կողմից Միության մաքսային տարածք ժամանակավորապես ներմուծված անձնական օգտագործման տրանսպորտային միջոցների (այսուհետ՝ ԱՕՏՄ) վերաբերյալ, օգտագործվում է, այդ թվում՝ Միության մաքսային օրենսգրքի 264-րդ հոդվածի 4-րդ կետով սահմանված դեպքերում մաքսատուրքերը, հարկերը վճարելու պարտականության կատարումն ապահովելու պայմանների պահպանման հսկողության նպատակներով:</w:t>
      </w:r>
    </w:p>
    <w:p w14:paraId="01D06916" w14:textId="77777777" w:rsidR="0064324F" w:rsidRPr="00654716" w:rsidRDefault="0064324F" w:rsidP="00BA7F53">
      <w:pPr>
        <w:pStyle w:val="Bodytext20"/>
        <w:spacing w:after="160" w:line="336" w:lineRule="auto"/>
        <w:ind w:firstLine="567"/>
        <w:jc w:val="both"/>
        <w:rPr>
          <w:rFonts w:ascii="Sylfaen" w:hAnsi="Sylfaen"/>
          <w:sz w:val="24"/>
          <w:szCs w:val="24"/>
          <w:lang w:val="hy-AM"/>
        </w:rPr>
      </w:pPr>
      <w:r w:rsidRPr="00654716">
        <w:rPr>
          <w:rFonts w:ascii="Sylfaen" w:hAnsi="Sylfaen"/>
          <w:sz w:val="24"/>
          <w:lang w:val="hy-AM"/>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654716">
        <w:rPr>
          <w:rFonts w:ascii="Sylfaen" w:hAnsi="Sylfaen"/>
          <w:sz w:val="24"/>
          <w:lang w:val="hy-AM"/>
        </w:rPr>
        <w:t>եւ</w:t>
      </w:r>
      <w:r w:rsidRPr="00654716">
        <w:rPr>
          <w:rFonts w:ascii="Sylfaen" w:hAnsi="Sylfaen"/>
          <w:sz w:val="24"/>
          <w:lang w:val="hy-AM"/>
        </w:rPr>
        <w:t xml:space="preserve"> «էլեկտրոնային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54716">
        <w:rPr>
          <w:rFonts w:ascii="Sylfaen" w:hAnsi="Sylfaen"/>
          <w:sz w:val="24"/>
          <w:lang w:val="hy-AM"/>
        </w:rPr>
        <w:t>եւ</w:t>
      </w:r>
      <w:r w:rsidRPr="00654716">
        <w:rPr>
          <w:rFonts w:ascii="Sylfaen" w:hAnsi="Sylfaen"/>
          <w:sz w:val="24"/>
          <w:lang w:val="hy-AM"/>
        </w:rPr>
        <w:t xml:space="preserve"> նկարագրման մեթոդիկայով սահմանված իմաստներով։</w:t>
      </w:r>
    </w:p>
    <w:p w14:paraId="335C346E" w14:textId="77777777" w:rsidR="0064324F" w:rsidRPr="00654716" w:rsidRDefault="0064324F" w:rsidP="00BA7F53">
      <w:pPr>
        <w:pStyle w:val="Bodytext20"/>
        <w:spacing w:after="160" w:line="336" w:lineRule="auto"/>
        <w:ind w:firstLine="567"/>
        <w:jc w:val="both"/>
        <w:rPr>
          <w:rFonts w:ascii="Sylfaen" w:hAnsi="Sylfaen"/>
          <w:sz w:val="24"/>
          <w:szCs w:val="24"/>
          <w:lang w:val="hy-AM"/>
        </w:rPr>
      </w:pPr>
      <w:r w:rsidRPr="00385C06">
        <w:rPr>
          <w:rFonts w:ascii="Sylfaen" w:hAnsi="Sylfaen"/>
          <w:spacing w:val="-4"/>
          <w:sz w:val="24"/>
          <w:lang w:val="hy-AM"/>
        </w:rPr>
        <w:t>Սույն նկարագրության մեջ օգտագործվող այլ հասկացություններ կիրառվում են Եվրասիական</w:t>
      </w:r>
      <w:r w:rsidRPr="00654716">
        <w:rPr>
          <w:rFonts w:ascii="Sylfaen" w:hAnsi="Sylfaen"/>
          <w:sz w:val="24"/>
          <w:lang w:val="hy-AM"/>
        </w:rPr>
        <w:t xml:space="preserve"> տնտեսական հանձնաժողովի կոլեգիայի 2021 թվականի սեպտեմբերի 28-ի թիվ 131 որոշմամբ հաստատված՝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Pr>
          <w:rFonts w:ascii="Sylfaen" w:hAnsi="Sylfaen"/>
          <w:sz w:val="24"/>
          <w:lang w:val="hy-AM"/>
        </w:rPr>
        <w:t>եւ</w:t>
      </w:r>
      <w:r w:rsidRPr="00654716">
        <w:rPr>
          <w:rFonts w:ascii="Sylfaen" w:hAnsi="Sylfaen"/>
          <w:sz w:val="24"/>
          <w:lang w:val="hy-AM"/>
        </w:rPr>
        <w:t xml:space="preserve"> տեղեկատվության փոխանակման ապահովում» ընդհանուր գործընթացն ինտեգրված համակարգի միջոցներով իրագործելիս Տեղեկատվական փոխգործակցության կանոնների 4-րդ կետում սահմանված իմաստներով:</w:t>
      </w:r>
    </w:p>
    <w:p w14:paraId="735425B8" w14:textId="77777777" w:rsidR="0064324F" w:rsidRPr="00654716" w:rsidRDefault="0064324F" w:rsidP="00385C06">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 xml:space="preserve">Սույն նկարագրության 4-րդ, 7-րդ </w:t>
      </w:r>
      <w:r w:rsidR="00654716">
        <w:rPr>
          <w:rFonts w:ascii="Sylfaen" w:hAnsi="Sylfaen"/>
          <w:sz w:val="24"/>
          <w:lang w:val="hy-AM"/>
        </w:rPr>
        <w:t>եւ</w:t>
      </w:r>
      <w:r w:rsidRPr="00654716">
        <w:rPr>
          <w:rFonts w:ascii="Sylfaen" w:hAnsi="Sylfaen"/>
          <w:sz w:val="24"/>
          <w:lang w:val="hy-AM"/>
        </w:rPr>
        <w:t xml:space="preserve"> 10-րդ աղյուսակներում Տեղեկատվական փոխգործակցության կանոնակարգ ասելով հասկացվում է Եվրասիական տնտեսական հանձնաժողովի կոլեգիայի 2021 թվականի սեպտեմբերի 28-ի թիվ 131 որոշմամբ հաստատված՝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Pr>
          <w:rFonts w:ascii="Sylfaen" w:hAnsi="Sylfaen"/>
          <w:sz w:val="24"/>
          <w:lang w:val="hy-AM"/>
        </w:rPr>
        <w:t>եւ</w:t>
      </w:r>
      <w:r w:rsidRPr="00654716">
        <w:rPr>
          <w:rFonts w:ascii="Sylfaen" w:hAnsi="Sylfaen"/>
          <w:sz w:val="24"/>
          <w:lang w:val="hy-AM"/>
        </w:rPr>
        <w:t xml:space="preserve"> տեղեկատվության փոխանակման ապահովում» ընդհանուր գործընթացն ինտեգրված համակարգի միջոցներով իրագործելիս Եվրասիական տնտեսական միության անդամ պետությունների լիազորված մարմինների միջ</w:t>
      </w:r>
      <w:r w:rsidR="00654716">
        <w:rPr>
          <w:rFonts w:ascii="Sylfaen" w:hAnsi="Sylfaen"/>
          <w:sz w:val="24"/>
          <w:lang w:val="hy-AM"/>
        </w:rPr>
        <w:t>եւ</w:t>
      </w:r>
      <w:r w:rsidRPr="00654716">
        <w:rPr>
          <w:rFonts w:ascii="Sylfaen" w:hAnsi="Sylfaen"/>
          <w:sz w:val="24"/>
          <w:lang w:val="hy-AM"/>
        </w:rPr>
        <w:t xml:space="preserve"> Տեղեկատվական փոխգործակցության կանոնակարգը։</w:t>
      </w:r>
    </w:p>
    <w:p w14:paraId="7E37F8CE" w14:textId="77777777" w:rsidR="0064324F" w:rsidRPr="00654716" w:rsidRDefault="0064324F" w:rsidP="0064324F">
      <w:pPr>
        <w:pStyle w:val="Bodytext20"/>
        <w:spacing w:after="160" w:line="360" w:lineRule="auto"/>
        <w:rPr>
          <w:rFonts w:ascii="Sylfaen" w:hAnsi="Sylfaen"/>
          <w:sz w:val="24"/>
          <w:szCs w:val="24"/>
          <w:lang w:val="hy-AM"/>
        </w:rPr>
      </w:pPr>
    </w:p>
    <w:p w14:paraId="4450E581" w14:textId="77777777" w:rsidR="0064324F" w:rsidRPr="00F35D66" w:rsidRDefault="0064324F" w:rsidP="0064324F">
      <w:pPr>
        <w:pStyle w:val="Bodytext20"/>
        <w:spacing w:after="160" w:line="360" w:lineRule="auto"/>
        <w:rPr>
          <w:rFonts w:ascii="Sylfaen" w:hAnsi="Sylfaen"/>
          <w:sz w:val="24"/>
          <w:lang w:val="hy-AM"/>
        </w:rPr>
      </w:pPr>
      <w:r w:rsidRPr="00654716">
        <w:rPr>
          <w:rFonts w:ascii="Sylfaen" w:hAnsi="Sylfaen"/>
          <w:sz w:val="24"/>
          <w:lang w:val="hy-AM"/>
        </w:rPr>
        <w:t xml:space="preserve">IV. 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կառուցվածքները</w:t>
      </w:r>
    </w:p>
    <w:p w14:paraId="6E816AA4" w14:textId="77777777" w:rsidR="0064324F" w:rsidRPr="00654716" w:rsidRDefault="0064324F" w:rsidP="00BA7F53">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9.</w:t>
      </w:r>
      <w:r w:rsidR="00BA7F53" w:rsidRPr="00F35D66">
        <w:rPr>
          <w:rFonts w:ascii="Sylfaen" w:hAnsi="Sylfaen"/>
          <w:sz w:val="24"/>
          <w:lang w:val="hy-AM"/>
        </w:rPr>
        <w:tab/>
      </w:r>
      <w:r w:rsidRPr="00654716">
        <w:rPr>
          <w:rFonts w:ascii="Sylfaen" w:hAnsi="Sylfaen"/>
          <w:sz w:val="24"/>
          <w:lang w:val="hy-AM"/>
        </w:rPr>
        <w:t xml:space="preserve">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ցանկը բերված է 1-ին աղյուսակում։</w:t>
      </w:r>
    </w:p>
    <w:p w14:paraId="75E4FB2E" w14:textId="77777777" w:rsidR="0064324F" w:rsidRPr="00654716" w:rsidRDefault="0064324F" w:rsidP="00385C06">
      <w:pPr>
        <w:pStyle w:val="Tablecaption0"/>
        <w:spacing w:after="160" w:line="360" w:lineRule="auto"/>
        <w:jc w:val="right"/>
        <w:rPr>
          <w:rFonts w:ascii="Sylfaen" w:hAnsi="Sylfaen"/>
          <w:sz w:val="24"/>
          <w:szCs w:val="24"/>
          <w:lang w:val="hy-AM"/>
        </w:rPr>
      </w:pPr>
      <w:r w:rsidRPr="00654716">
        <w:rPr>
          <w:rFonts w:ascii="Sylfaen" w:hAnsi="Sylfaen"/>
          <w:sz w:val="24"/>
          <w:lang w:val="hy-AM"/>
        </w:rPr>
        <w:t>Աղյուսակ 1</w:t>
      </w:r>
    </w:p>
    <w:p w14:paraId="6C84F93D" w14:textId="77777777" w:rsidR="0064324F" w:rsidRPr="00654716" w:rsidRDefault="0064324F" w:rsidP="0064324F">
      <w:pPr>
        <w:pStyle w:val="Tablecaption0"/>
        <w:spacing w:after="160" w:line="360" w:lineRule="auto"/>
        <w:rPr>
          <w:rFonts w:ascii="Sylfaen" w:hAnsi="Sylfaen"/>
          <w:sz w:val="24"/>
          <w:szCs w:val="24"/>
          <w:lang w:val="hy-AM"/>
        </w:rPr>
      </w:pPr>
      <w:r w:rsidRPr="00654716">
        <w:rPr>
          <w:rFonts w:ascii="Sylfaen" w:hAnsi="Sylfaen"/>
          <w:sz w:val="24"/>
          <w:lang w:val="hy-AM"/>
        </w:rPr>
        <w:t xml:space="preserve">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ցանկը</w:t>
      </w:r>
    </w:p>
    <w:tbl>
      <w:tblPr>
        <w:tblOverlap w:val="never"/>
        <w:tblW w:w="9802" w:type="dxa"/>
        <w:jc w:val="center"/>
        <w:tblLayout w:type="fixed"/>
        <w:tblCellMar>
          <w:left w:w="10" w:type="dxa"/>
          <w:right w:w="10" w:type="dxa"/>
        </w:tblCellMar>
        <w:tblLook w:val="04A0" w:firstRow="1" w:lastRow="0" w:firstColumn="1" w:lastColumn="0" w:noHBand="0" w:noVBand="1"/>
      </w:tblPr>
      <w:tblGrid>
        <w:gridCol w:w="872"/>
        <w:gridCol w:w="2332"/>
        <w:gridCol w:w="2892"/>
        <w:gridCol w:w="3694"/>
        <w:gridCol w:w="12"/>
      </w:tblGrid>
      <w:tr w:rsidR="0064324F" w:rsidRPr="00C045D0" w14:paraId="5DF35984" w14:textId="77777777" w:rsidTr="00176768">
        <w:trPr>
          <w:tblHeader/>
          <w:jc w:val="center"/>
        </w:trPr>
        <w:tc>
          <w:tcPr>
            <w:tcW w:w="872" w:type="dxa"/>
            <w:tcBorders>
              <w:top w:val="single" w:sz="4" w:space="0" w:color="auto"/>
              <w:left w:val="single" w:sz="4" w:space="0" w:color="auto"/>
            </w:tcBorders>
            <w:shd w:val="clear" w:color="auto" w:fill="FFFFFF"/>
          </w:tcPr>
          <w:p w14:paraId="445A77CB"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Համարը՝ը/կ</w:t>
            </w:r>
          </w:p>
        </w:tc>
        <w:tc>
          <w:tcPr>
            <w:tcW w:w="2332" w:type="dxa"/>
            <w:tcBorders>
              <w:top w:val="single" w:sz="4" w:space="0" w:color="auto"/>
              <w:left w:val="single" w:sz="4" w:space="0" w:color="auto"/>
            </w:tcBorders>
            <w:shd w:val="clear" w:color="auto" w:fill="FFFFFF"/>
          </w:tcPr>
          <w:p w14:paraId="5DB29078"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Նույնականացուցիչը</w:t>
            </w:r>
          </w:p>
        </w:tc>
        <w:tc>
          <w:tcPr>
            <w:tcW w:w="2892" w:type="dxa"/>
            <w:tcBorders>
              <w:top w:val="single" w:sz="4" w:space="0" w:color="auto"/>
              <w:left w:val="single" w:sz="4" w:space="0" w:color="auto"/>
            </w:tcBorders>
            <w:shd w:val="clear" w:color="auto" w:fill="FFFFFF"/>
          </w:tcPr>
          <w:p w14:paraId="265D30C0"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Անվանումը</w:t>
            </w:r>
          </w:p>
        </w:tc>
        <w:tc>
          <w:tcPr>
            <w:tcW w:w="3706" w:type="dxa"/>
            <w:gridSpan w:val="2"/>
            <w:tcBorders>
              <w:top w:val="single" w:sz="4" w:space="0" w:color="auto"/>
              <w:left w:val="single" w:sz="4" w:space="0" w:color="auto"/>
              <w:right w:val="single" w:sz="4" w:space="0" w:color="auto"/>
            </w:tcBorders>
            <w:shd w:val="clear" w:color="auto" w:fill="FFFFFF"/>
          </w:tcPr>
          <w:p w14:paraId="6023F177"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Անվանումների տարածությունը</w:t>
            </w:r>
          </w:p>
        </w:tc>
      </w:tr>
      <w:tr w:rsidR="0064324F" w:rsidRPr="00C045D0" w14:paraId="02E07FE7" w14:textId="77777777" w:rsidTr="00176768">
        <w:trPr>
          <w:gridAfter w:val="1"/>
          <w:wAfter w:w="12" w:type="dxa"/>
          <w:jc w:val="center"/>
        </w:trPr>
        <w:tc>
          <w:tcPr>
            <w:tcW w:w="872" w:type="dxa"/>
            <w:tcBorders>
              <w:top w:val="single" w:sz="4" w:space="0" w:color="auto"/>
              <w:left w:val="single" w:sz="4" w:space="0" w:color="auto"/>
            </w:tcBorders>
            <w:shd w:val="clear" w:color="auto" w:fill="FFFFFF"/>
          </w:tcPr>
          <w:p w14:paraId="5BBDFD62"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1</w:t>
            </w:r>
          </w:p>
        </w:tc>
        <w:tc>
          <w:tcPr>
            <w:tcW w:w="2332" w:type="dxa"/>
            <w:tcBorders>
              <w:top w:val="single" w:sz="4" w:space="0" w:color="auto"/>
              <w:left w:val="single" w:sz="4" w:space="0" w:color="auto"/>
            </w:tcBorders>
            <w:shd w:val="clear" w:color="auto" w:fill="FFFFFF"/>
          </w:tcPr>
          <w:p w14:paraId="22AE900A"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2</w:t>
            </w:r>
          </w:p>
        </w:tc>
        <w:tc>
          <w:tcPr>
            <w:tcW w:w="2892" w:type="dxa"/>
            <w:tcBorders>
              <w:top w:val="single" w:sz="4" w:space="0" w:color="auto"/>
              <w:left w:val="single" w:sz="4" w:space="0" w:color="auto"/>
            </w:tcBorders>
            <w:shd w:val="clear" w:color="auto" w:fill="FFFFFF"/>
          </w:tcPr>
          <w:p w14:paraId="1DD897A4"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3</w:t>
            </w:r>
          </w:p>
        </w:tc>
        <w:tc>
          <w:tcPr>
            <w:tcW w:w="3694" w:type="dxa"/>
            <w:tcBorders>
              <w:top w:val="single" w:sz="4" w:space="0" w:color="auto"/>
              <w:left w:val="single" w:sz="4" w:space="0" w:color="auto"/>
              <w:right w:val="single" w:sz="4" w:space="0" w:color="auto"/>
            </w:tcBorders>
            <w:shd w:val="clear" w:color="auto" w:fill="FFFFFF"/>
          </w:tcPr>
          <w:p w14:paraId="193E3769"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4</w:t>
            </w:r>
          </w:p>
        </w:tc>
      </w:tr>
      <w:tr w:rsidR="0064324F" w:rsidRPr="00C045D0" w14:paraId="3591994C" w14:textId="77777777" w:rsidTr="00176768">
        <w:trPr>
          <w:gridAfter w:val="1"/>
          <w:wAfter w:w="12" w:type="dxa"/>
          <w:jc w:val="center"/>
        </w:trPr>
        <w:tc>
          <w:tcPr>
            <w:tcW w:w="872" w:type="dxa"/>
            <w:tcBorders>
              <w:top w:val="single" w:sz="4" w:space="0" w:color="auto"/>
              <w:left w:val="single" w:sz="4" w:space="0" w:color="auto"/>
            </w:tcBorders>
            <w:shd w:val="clear" w:color="auto" w:fill="FFFFFF"/>
          </w:tcPr>
          <w:p w14:paraId="799782B4"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1</w:t>
            </w:r>
          </w:p>
        </w:tc>
        <w:tc>
          <w:tcPr>
            <w:tcW w:w="8918" w:type="dxa"/>
            <w:gridSpan w:val="3"/>
            <w:tcBorders>
              <w:top w:val="single" w:sz="4" w:space="0" w:color="auto"/>
              <w:left w:val="single" w:sz="4" w:space="0" w:color="auto"/>
              <w:right w:val="single" w:sz="4" w:space="0" w:color="auto"/>
            </w:tcBorders>
            <w:shd w:val="clear" w:color="auto" w:fill="FFFFFF"/>
          </w:tcPr>
          <w:p w14:paraId="447E1FAA"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Էլեկտրոնային փաստաթղթերի եւ տեղեկությունների կառուցվածքները բազիսային մոդելում</w:t>
            </w:r>
          </w:p>
        </w:tc>
      </w:tr>
      <w:tr w:rsidR="0064324F" w:rsidRPr="00C045D0" w14:paraId="431C2548" w14:textId="77777777" w:rsidTr="00176768">
        <w:trPr>
          <w:gridAfter w:val="1"/>
          <w:wAfter w:w="12" w:type="dxa"/>
          <w:jc w:val="center"/>
        </w:trPr>
        <w:tc>
          <w:tcPr>
            <w:tcW w:w="872" w:type="dxa"/>
            <w:tcBorders>
              <w:top w:val="single" w:sz="4" w:space="0" w:color="auto"/>
              <w:left w:val="single" w:sz="4" w:space="0" w:color="auto"/>
            </w:tcBorders>
            <w:shd w:val="clear" w:color="auto" w:fill="FFFFFF"/>
          </w:tcPr>
          <w:p w14:paraId="2DB2B899"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1.1</w:t>
            </w:r>
          </w:p>
        </w:tc>
        <w:tc>
          <w:tcPr>
            <w:tcW w:w="2332" w:type="dxa"/>
            <w:tcBorders>
              <w:top w:val="single" w:sz="4" w:space="0" w:color="auto"/>
              <w:left w:val="single" w:sz="4" w:space="0" w:color="auto"/>
            </w:tcBorders>
            <w:shd w:val="clear" w:color="auto" w:fill="FFFFFF"/>
          </w:tcPr>
          <w:p w14:paraId="3C60A411" w14:textId="77777777" w:rsidR="0064324F" w:rsidRPr="00C045D0" w:rsidRDefault="0064324F" w:rsidP="00EF1B15">
            <w:pPr>
              <w:pStyle w:val="Bodytext20"/>
              <w:spacing w:after="100" w:line="240" w:lineRule="auto"/>
              <w:jc w:val="left"/>
              <w:rPr>
                <w:rFonts w:ascii="Sylfaen" w:hAnsi="Sylfaen"/>
                <w:sz w:val="20"/>
                <w:szCs w:val="20"/>
              </w:rPr>
            </w:pPr>
            <w:r w:rsidRPr="00C045D0">
              <w:rPr>
                <w:rStyle w:val="Bodytext2105pt"/>
                <w:sz w:val="20"/>
                <w:szCs w:val="20"/>
              </w:rPr>
              <w:t>R.006</w:t>
            </w:r>
          </w:p>
        </w:tc>
        <w:tc>
          <w:tcPr>
            <w:tcW w:w="2892" w:type="dxa"/>
            <w:tcBorders>
              <w:top w:val="single" w:sz="4" w:space="0" w:color="auto"/>
              <w:left w:val="single" w:sz="4" w:space="0" w:color="auto"/>
            </w:tcBorders>
            <w:shd w:val="clear" w:color="auto" w:fill="FFFFFF"/>
          </w:tcPr>
          <w:p w14:paraId="6282FBE3" w14:textId="77777777" w:rsidR="0064324F" w:rsidRPr="00C045D0" w:rsidRDefault="0064324F" w:rsidP="00EF1B15">
            <w:pPr>
              <w:pStyle w:val="Bodytext20"/>
              <w:spacing w:after="100" w:line="240" w:lineRule="auto"/>
              <w:jc w:val="left"/>
              <w:rPr>
                <w:rFonts w:ascii="Sylfaen" w:hAnsi="Sylfaen"/>
                <w:sz w:val="20"/>
                <w:szCs w:val="20"/>
              </w:rPr>
            </w:pPr>
            <w:r w:rsidRPr="00C045D0">
              <w:rPr>
                <w:rStyle w:val="Bodytext2105pt"/>
                <w:sz w:val="20"/>
                <w:szCs w:val="20"/>
              </w:rPr>
              <w:t>մշակման արդյունքի մասին ծանուցում</w:t>
            </w:r>
          </w:p>
        </w:tc>
        <w:tc>
          <w:tcPr>
            <w:tcW w:w="3694" w:type="dxa"/>
            <w:tcBorders>
              <w:top w:val="single" w:sz="4" w:space="0" w:color="auto"/>
              <w:left w:val="single" w:sz="4" w:space="0" w:color="auto"/>
              <w:right w:val="single" w:sz="4" w:space="0" w:color="auto"/>
            </w:tcBorders>
            <w:shd w:val="clear" w:color="auto" w:fill="FFFFFF"/>
          </w:tcPr>
          <w:p w14:paraId="560619E4"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urn:EEC:R:ProcessingResultDetails:vY.Y.Y</w:t>
            </w:r>
          </w:p>
        </w:tc>
      </w:tr>
      <w:tr w:rsidR="0064324F" w:rsidRPr="00C045D0" w14:paraId="44ECE35E" w14:textId="77777777" w:rsidTr="00176768">
        <w:trPr>
          <w:gridAfter w:val="1"/>
          <w:wAfter w:w="12" w:type="dxa"/>
          <w:jc w:val="center"/>
        </w:trPr>
        <w:tc>
          <w:tcPr>
            <w:tcW w:w="872" w:type="dxa"/>
            <w:tcBorders>
              <w:top w:val="single" w:sz="4" w:space="0" w:color="auto"/>
              <w:left w:val="single" w:sz="4" w:space="0" w:color="auto"/>
            </w:tcBorders>
            <w:shd w:val="clear" w:color="auto" w:fill="FFFFFF"/>
          </w:tcPr>
          <w:p w14:paraId="29CF12C0"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2</w:t>
            </w:r>
          </w:p>
        </w:tc>
        <w:tc>
          <w:tcPr>
            <w:tcW w:w="8918" w:type="dxa"/>
            <w:gridSpan w:val="3"/>
            <w:tcBorders>
              <w:top w:val="single" w:sz="4" w:space="0" w:color="auto"/>
              <w:left w:val="single" w:sz="4" w:space="0" w:color="auto"/>
              <w:right w:val="single" w:sz="4" w:space="0" w:color="auto"/>
            </w:tcBorders>
            <w:shd w:val="clear" w:color="auto" w:fill="FFFFFF"/>
          </w:tcPr>
          <w:p w14:paraId="080F1031"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 xml:space="preserve">«Մաքսային վարչարարություն» առարկայական ոլորտում էլեկտրոնային փաստաթղթերի </w:t>
            </w:r>
            <w:r w:rsidR="00654716" w:rsidRPr="00C045D0">
              <w:rPr>
                <w:rStyle w:val="Bodytext2105pt"/>
                <w:sz w:val="20"/>
                <w:szCs w:val="20"/>
              </w:rPr>
              <w:t>եւ</w:t>
            </w:r>
            <w:r w:rsidRPr="00C045D0">
              <w:rPr>
                <w:rStyle w:val="Bodytext2105pt"/>
                <w:sz w:val="20"/>
                <w:szCs w:val="20"/>
              </w:rPr>
              <w:t xml:space="preserve"> տեղեկությունների կառուցվածքները</w:t>
            </w:r>
          </w:p>
        </w:tc>
      </w:tr>
      <w:tr w:rsidR="0064324F" w:rsidRPr="00C045D0" w14:paraId="3A1153A2" w14:textId="77777777" w:rsidTr="00176768">
        <w:trPr>
          <w:gridAfter w:val="1"/>
          <w:wAfter w:w="12" w:type="dxa"/>
          <w:jc w:val="center"/>
        </w:trPr>
        <w:tc>
          <w:tcPr>
            <w:tcW w:w="872" w:type="dxa"/>
            <w:tcBorders>
              <w:top w:val="single" w:sz="4" w:space="0" w:color="auto"/>
              <w:left w:val="single" w:sz="4" w:space="0" w:color="auto"/>
            </w:tcBorders>
            <w:shd w:val="clear" w:color="auto" w:fill="FFFFFF"/>
          </w:tcPr>
          <w:p w14:paraId="4EDB767F"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2.1</w:t>
            </w:r>
          </w:p>
        </w:tc>
        <w:tc>
          <w:tcPr>
            <w:tcW w:w="2332" w:type="dxa"/>
            <w:tcBorders>
              <w:top w:val="single" w:sz="4" w:space="0" w:color="auto"/>
              <w:left w:val="single" w:sz="4" w:space="0" w:color="auto"/>
            </w:tcBorders>
            <w:shd w:val="clear" w:color="auto" w:fill="FFFFFF"/>
          </w:tcPr>
          <w:p w14:paraId="545DCED0" w14:textId="77777777" w:rsidR="0064324F" w:rsidRPr="00C045D0" w:rsidRDefault="0064324F" w:rsidP="00EF1B15">
            <w:pPr>
              <w:pStyle w:val="Bodytext20"/>
              <w:spacing w:after="100" w:line="240" w:lineRule="auto"/>
              <w:jc w:val="left"/>
              <w:rPr>
                <w:rFonts w:ascii="Sylfaen" w:hAnsi="Sylfaen"/>
                <w:sz w:val="20"/>
                <w:szCs w:val="20"/>
              </w:rPr>
            </w:pPr>
            <w:r w:rsidRPr="00C045D0">
              <w:rPr>
                <w:rStyle w:val="Bodytext2105pt"/>
                <w:sz w:val="20"/>
                <w:szCs w:val="20"/>
              </w:rPr>
              <w:t>R.CA.CP.03.001</w:t>
            </w:r>
          </w:p>
        </w:tc>
        <w:tc>
          <w:tcPr>
            <w:tcW w:w="2892" w:type="dxa"/>
            <w:tcBorders>
              <w:top w:val="single" w:sz="4" w:space="0" w:color="auto"/>
              <w:left w:val="single" w:sz="4" w:space="0" w:color="auto"/>
            </w:tcBorders>
            <w:shd w:val="clear" w:color="auto" w:fill="FFFFFF"/>
          </w:tcPr>
          <w:p w14:paraId="2DD3D1E3"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տրանսպորտային միջոցի ժամանակավոր ներմուծման (արտահանման) մասին տեղեկությունների հարցում</w:t>
            </w:r>
          </w:p>
        </w:tc>
        <w:tc>
          <w:tcPr>
            <w:tcW w:w="3694" w:type="dxa"/>
            <w:tcBorders>
              <w:top w:val="single" w:sz="4" w:space="0" w:color="auto"/>
              <w:left w:val="single" w:sz="4" w:space="0" w:color="auto"/>
              <w:right w:val="single" w:sz="4" w:space="0" w:color="auto"/>
            </w:tcBorders>
            <w:shd w:val="clear" w:color="auto" w:fill="FFFFFF"/>
          </w:tcPr>
          <w:p w14:paraId="3227C084"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urn:EEC:R:CA:CP:03:TempImportQuery:v1.1.0</w:t>
            </w:r>
          </w:p>
        </w:tc>
      </w:tr>
      <w:tr w:rsidR="0064324F" w:rsidRPr="00C045D0" w14:paraId="72BF2C9E" w14:textId="77777777" w:rsidTr="00176768">
        <w:trPr>
          <w:gridAfter w:val="1"/>
          <w:wAfter w:w="12" w:type="dxa"/>
          <w:jc w:val="center"/>
        </w:trPr>
        <w:tc>
          <w:tcPr>
            <w:tcW w:w="872" w:type="dxa"/>
            <w:tcBorders>
              <w:top w:val="single" w:sz="4" w:space="0" w:color="auto"/>
              <w:left w:val="single" w:sz="4" w:space="0" w:color="auto"/>
            </w:tcBorders>
            <w:shd w:val="clear" w:color="auto" w:fill="FFFFFF"/>
          </w:tcPr>
          <w:p w14:paraId="45C232DC"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2.2</w:t>
            </w:r>
          </w:p>
        </w:tc>
        <w:tc>
          <w:tcPr>
            <w:tcW w:w="2332" w:type="dxa"/>
            <w:tcBorders>
              <w:top w:val="single" w:sz="4" w:space="0" w:color="auto"/>
              <w:left w:val="single" w:sz="4" w:space="0" w:color="auto"/>
            </w:tcBorders>
            <w:shd w:val="clear" w:color="auto" w:fill="FFFFFF"/>
          </w:tcPr>
          <w:p w14:paraId="462606ED" w14:textId="77777777" w:rsidR="0064324F" w:rsidRPr="00C045D0" w:rsidRDefault="0064324F" w:rsidP="00EF1B15">
            <w:pPr>
              <w:pStyle w:val="Bodytext20"/>
              <w:spacing w:after="100" w:line="240" w:lineRule="auto"/>
              <w:jc w:val="left"/>
              <w:rPr>
                <w:rFonts w:ascii="Sylfaen" w:hAnsi="Sylfaen"/>
                <w:sz w:val="20"/>
                <w:szCs w:val="20"/>
              </w:rPr>
            </w:pPr>
            <w:r w:rsidRPr="00C045D0">
              <w:rPr>
                <w:rStyle w:val="Bodytext2105pt"/>
                <w:sz w:val="20"/>
                <w:szCs w:val="20"/>
              </w:rPr>
              <w:t>R.CA.CP.03.005</w:t>
            </w:r>
          </w:p>
        </w:tc>
        <w:tc>
          <w:tcPr>
            <w:tcW w:w="2892" w:type="dxa"/>
            <w:tcBorders>
              <w:top w:val="single" w:sz="4" w:space="0" w:color="auto"/>
              <w:left w:val="single" w:sz="4" w:space="0" w:color="auto"/>
            </w:tcBorders>
            <w:shd w:val="clear" w:color="auto" w:fill="FFFFFF"/>
          </w:tcPr>
          <w:p w14:paraId="3BE4863E" w14:textId="77777777" w:rsidR="0064324F" w:rsidRPr="00C045D0" w:rsidRDefault="0064324F" w:rsidP="00EF1B15">
            <w:pPr>
              <w:pStyle w:val="Bodytext20"/>
              <w:spacing w:after="100" w:line="240" w:lineRule="auto"/>
              <w:jc w:val="left"/>
              <w:rPr>
                <w:rFonts w:ascii="Sylfaen" w:hAnsi="Sylfaen"/>
                <w:sz w:val="20"/>
                <w:szCs w:val="20"/>
              </w:rPr>
            </w:pPr>
            <w:r w:rsidRPr="00C045D0">
              <w:rPr>
                <w:rStyle w:val="Bodytext2105pt"/>
                <w:sz w:val="20"/>
                <w:szCs w:val="20"/>
              </w:rPr>
              <w:t>տրանսպորտային միջոցի ժամանակավոր ներմուծման մասին տեղեկություններ</w:t>
            </w:r>
          </w:p>
        </w:tc>
        <w:tc>
          <w:tcPr>
            <w:tcW w:w="3694" w:type="dxa"/>
            <w:tcBorders>
              <w:top w:val="single" w:sz="4" w:space="0" w:color="auto"/>
              <w:left w:val="single" w:sz="4" w:space="0" w:color="auto"/>
              <w:right w:val="single" w:sz="4" w:space="0" w:color="auto"/>
            </w:tcBorders>
            <w:shd w:val="clear" w:color="auto" w:fill="FFFFFF"/>
          </w:tcPr>
          <w:p w14:paraId="48FED1B0"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urn:EEC:R:CA:CP:03:TempImportInformation:v1.1.0</w:t>
            </w:r>
          </w:p>
        </w:tc>
      </w:tr>
      <w:tr w:rsidR="0064324F" w:rsidRPr="00C045D0" w14:paraId="6A3D21AD" w14:textId="77777777" w:rsidTr="00176768">
        <w:trPr>
          <w:gridAfter w:val="1"/>
          <w:wAfter w:w="12" w:type="dxa"/>
          <w:jc w:val="center"/>
        </w:trPr>
        <w:tc>
          <w:tcPr>
            <w:tcW w:w="872" w:type="dxa"/>
            <w:tcBorders>
              <w:top w:val="single" w:sz="4" w:space="0" w:color="auto"/>
              <w:left w:val="single" w:sz="4" w:space="0" w:color="auto"/>
              <w:bottom w:val="single" w:sz="4" w:space="0" w:color="auto"/>
            </w:tcBorders>
            <w:shd w:val="clear" w:color="auto" w:fill="FFFFFF"/>
          </w:tcPr>
          <w:p w14:paraId="2B1FA7E1"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2.3</w:t>
            </w:r>
          </w:p>
        </w:tc>
        <w:tc>
          <w:tcPr>
            <w:tcW w:w="2332" w:type="dxa"/>
            <w:tcBorders>
              <w:top w:val="single" w:sz="4" w:space="0" w:color="auto"/>
              <w:left w:val="single" w:sz="4" w:space="0" w:color="auto"/>
              <w:bottom w:val="single" w:sz="4" w:space="0" w:color="auto"/>
            </w:tcBorders>
            <w:shd w:val="clear" w:color="auto" w:fill="FFFFFF"/>
          </w:tcPr>
          <w:p w14:paraId="78782D97" w14:textId="77777777" w:rsidR="0064324F" w:rsidRPr="00C045D0" w:rsidRDefault="0064324F" w:rsidP="00EF1B15">
            <w:pPr>
              <w:pStyle w:val="Bodytext20"/>
              <w:spacing w:after="100" w:line="240" w:lineRule="auto"/>
              <w:jc w:val="left"/>
              <w:rPr>
                <w:rFonts w:ascii="Sylfaen" w:hAnsi="Sylfaen"/>
                <w:sz w:val="20"/>
                <w:szCs w:val="20"/>
              </w:rPr>
            </w:pPr>
            <w:r w:rsidRPr="00C045D0">
              <w:rPr>
                <w:rStyle w:val="Bodytext2105pt"/>
                <w:sz w:val="20"/>
                <w:szCs w:val="20"/>
              </w:rPr>
              <w:t>R.CA.CP.03.006</w:t>
            </w:r>
          </w:p>
        </w:tc>
        <w:tc>
          <w:tcPr>
            <w:tcW w:w="2892" w:type="dxa"/>
            <w:tcBorders>
              <w:top w:val="single" w:sz="4" w:space="0" w:color="auto"/>
              <w:left w:val="single" w:sz="4" w:space="0" w:color="auto"/>
              <w:bottom w:val="single" w:sz="4" w:space="0" w:color="auto"/>
            </w:tcBorders>
            <w:shd w:val="clear" w:color="auto" w:fill="FFFFFF"/>
          </w:tcPr>
          <w:p w14:paraId="3579E54E" w14:textId="77777777" w:rsidR="0064324F" w:rsidRPr="00C045D0" w:rsidRDefault="0064324F" w:rsidP="00EF1B15">
            <w:pPr>
              <w:pStyle w:val="Bodytext20"/>
              <w:spacing w:after="100" w:line="240" w:lineRule="auto"/>
              <w:jc w:val="left"/>
              <w:rPr>
                <w:rFonts w:ascii="Sylfaen" w:hAnsi="Sylfaen"/>
                <w:sz w:val="20"/>
                <w:szCs w:val="20"/>
              </w:rPr>
            </w:pPr>
            <w:r w:rsidRPr="00C045D0">
              <w:rPr>
                <w:rStyle w:val="Bodytext2105pt"/>
                <w:sz w:val="20"/>
                <w:szCs w:val="20"/>
              </w:rPr>
              <w:t xml:space="preserve">ժամանակավորապես ներմուծված </w:t>
            </w:r>
            <w:r w:rsidR="00654716" w:rsidRPr="00C045D0">
              <w:rPr>
                <w:rStyle w:val="Bodytext2105pt"/>
                <w:sz w:val="20"/>
                <w:szCs w:val="20"/>
              </w:rPr>
              <w:t>եւ</w:t>
            </w:r>
            <w:r w:rsidRPr="00C045D0">
              <w:rPr>
                <w:rStyle w:val="Bodytext2105pt"/>
                <w:sz w:val="20"/>
                <w:szCs w:val="20"/>
              </w:rPr>
              <w:t xml:space="preserve"> չարտահանված ԱՕՏՄ-ի մասին տեղեկություններ</w:t>
            </w:r>
          </w:p>
        </w:tc>
        <w:tc>
          <w:tcPr>
            <w:tcW w:w="3694" w:type="dxa"/>
            <w:tcBorders>
              <w:top w:val="single" w:sz="4" w:space="0" w:color="auto"/>
              <w:left w:val="single" w:sz="4" w:space="0" w:color="auto"/>
              <w:bottom w:val="single" w:sz="4" w:space="0" w:color="auto"/>
              <w:right w:val="single" w:sz="4" w:space="0" w:color="auto"/>
            </w:tcBorders>
            <w:shd w:val="clear" w:color="auto" w:fill="FFFFFF"/>
          </w:tcPr>
          <w:p w14:paraId="205EA719" w14:textId="77777777" w:rsidR="0064324F" w:rsidRPr="00C045D0" w:rsidRDefault="0064324F" w:rsidP="00EF1B15">
            <w:pPr>
              <w:pStyle w:val="Bodytext20"/>
              <w:spacing w:after="100" w:line="240" w:lineRule="auto"/>
              <w:rPr>
                <w:rFonts w:ascii="Sylfaen" w:hAnsi="Sylfaen"/>
                <w:sz w:val="20"/>
                <w:szCs w:val="20"/>
              </w:rPr>
            </w:pPr>
            <w:r w:rsidRPr="00C045D0">
              <w:rPr>
                <w:rStyle w:val="Bodytext2105pt"/>
                <w:sz w:val="20"/>
                <w:szCs w:val="20"/>
              </w:rPr>
              <w:t>urn:EEC:R:CA:CP:03:TIERegistry:v1.0.0</w:t>
            </w:r>
          </w:p>
        </w:tc>
      </w:tr>
    </w:tbl>
    <w:p w14:paraId="4641E182" w14:textId="77777777" w:rsidR="0064324F" w:rsidRPr="00654716" w:rsidRDefault="0064324F" w:rsidP="00176768">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 xml:space="preserve">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Եվրասիական տնտեսական միության ինտեգրված տեղեկատվական համակարգում տեղեկատվական փոխգործակցություն իրագործելիս օգտագործվող 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ռեեստրում (այսուհետ՝ կառուցվածքների ռեեստր)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68751523" w14:textId="77777777" w:rsidR="0064324F" w:rsidRPr="00654716" w:rsidRDefault="0064324F" w:rsidP="0064324F">
      <w:pPr>
        <w:pStyle w:val="Bodytext20"/>
        <w:spacing w:after="160" w:line="360" w:lineRule="auto"/>
        <w:rPr>
          <w:rFonts w:ascii="Sylfaen" w:hAnsi="Sylfaen"/>
          <w:sz w:val="24"/>
          <w:szCs w:val="24"/>
          <w:lang w:val="hy-AM"/>
        </w:rPr>
      </w:pPr>
    </w:p>
    <w:p w14:paraId="6EB8C28B"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1. Էլեկտրոնային փաստաթղթերի եւ տեղեկությունների կառուցվածքները բազիսային մոդելում</w:t>
      </w:r>
    </w:p>
    <w:p w14:paraId="410C3EBD" w14:textId="77777777" w:rsidR="0064324F" w:rsidRPr="00654716" w:rsidRDefault="0064324F" w:rsidP="00176768">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10.</w:t>
      </w:r>
      <w:r w:rsidR="00176768" w:rsidRPr="00F35D66">
        <w:rPr>
          <w:rFonts w:ascii="Sylfaen" w:hAnsi="Sylfaen"/>
          <w:sz w:val="24"/>
          <w:lang w:val="hy-AM"/>
        </w:rPr>
        <w:tab/>
      </w:r>
      <w:r w:rsidRPr="00654716">
        <w:rPr>
          <w:rFonts w:ascii="Sylfaen" w:hAnsi="Sylfaen"/>
          <w:sz w:val="24"/>
          <w:lang w:val="hy-AM"/>
        </w:rPr>
        <w:t>«Մշակման արդյունքի մասին ծանուցում» (R.006) էլեկտրոնային փաստաթղթի (տեղեկությունների) կառուցվածքի նկարագրությունը բերված է 2-րդ աղյուսակում:</w:t>
      </w:r>
    </w:p>
    <w:p w14:paraId="0DCFB666" w14:textId="77777777" w:rsidR="0064324F" w:rsidRPr="00654716" w:rsidRDefault="0064324F" w:rsidP="00C045D0">
      <w:pPr>
        <w:pStyle w:val="Tablecaption0"/>
        <w:spacing w:after="160" w:line="360" w:lineRule="auto"/>
        <w:jc w:val="right"/>
        <w:rPr>
          <w:rFonts w:ascii="Sylfaen" w:hAnsi="Sylfaen"/>
          <w:sz w:val="24"/>
          <w:szCs w:val="24"/>
          <w:lang w:val="hy-AM"/>
        </w:rPr>
      </w:pPr>
      <w:r w:rsidRPr="00654716">
        <w:rPr>
          <w:rFonts w:ascii="Sylfaen" w:hAnsi="Sylfaen"/>
          <w:sz w:val="24"/>
          <w:lang w:val="hy-AM"/>
        </w:rPr>
        <w:t>Աղյուսակ 2</w:t>
      </w:r>
    </w:p>
    <w:p w14:paraId="74952372" w14:textId="77777777" w:rsidR="0064324F" w:rsidRPr="00654716" w:rsidRDefault="0064324F" w:rsidP="0064324F">
      <w:pPr>
        <w:pStyle w:val="Tablecaption0"/>
        <w:spacing w:after="160" w:line="360" w:lineRule="auto"/>
        <w:rPr>
          <w:rFonts w:ascii="Sylfaen" w:hAnsi="Sylfaen"/>
          <w:sz w:val="24"/>
          <w:szCs w:val="24"/>
          <w:lang w:val="hy-AM"/>
        </w:rPr>
      </w:pPr>
      <w:r w:rsidRPr="00654716">
        <w:rPr>
          <w:rFonts w:ascii="Sylfaen" w:hAnsi="Sylfaen"/>
          <w:sz w:val="24"/>
          <w:lang w:val="hy-AM"/>
        </w:rPr>
        <w:t>«Մշակման արդյունքի մասին ծանուցում» (R.006) էլեկտրոնային փաստաթղթի (տեղեկությունների) կառուցվածքի նկարագրությունը</w:t>
      </w:r>
    </w:p>
    <w:tbl>
      <w:tblPr>
        <w:tblOverlap w:val="never"/>
        <w:tblW w:w="9389" w:type="dxa"/>
        <w:jc w:val="center"/>
        <w:tblLayout w:type="fixed"/>
        <w:tblCellMar>
          <w:left w:w="10" w:type="dxa"/>
          <w:right w:w="10" w:type="dxa"/>
        </w:tblCellMar>
        <w:tblLook w:val="04A0" w:firstRow="1" w:lastRow="0" w:firstColumn="1" w:lastColumn="0" w:noHBand="0" w:noVBand="1"/>
      </w:tblPr>
      <w:tblGrid>
        <w:gridCol w:w="872"/>
        <w:gridCol w:w="2431"/>
        <w:gridCol w:w="6086"/>
      </w:tblGrid>
      <w:tr w:rsidR="0064324F" w:rsidRPr="00C045D0" w14:paraId="23C63688" w14:textId="77777777" w:rsidTr="00C045D0">
        <w:trPr>
          <w:tblHeader/>
          <w:jc w:val="center"/>
        </w:trPr>
        <w:tc>
          <w:tcPr>
            <w:tcW w:w="872" w:type="dxa"/>
            <w:tcBorders>
              <w:top w:val="single" w:sz="4" w:space="0" w:color="auto"/>
              <w:left w:val="single" w:sz="4" w:space="0" w:color="auto"/>
            </w:tcBorders>
            <w:shd w:val="clear" w:color="auto" w:fill="FFFFFF"/>
          </w:tcPr>
          <w:p w14:paraId="187DB5B1"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Համարը՝ը/կ</w:t>
            </w:r>
          </w:p>
        </w:tc>
        <w:tc>
          <w:tcPr>
            <w:tcW w:w="2431" w:type="dxa"/>
            <w:tcBorders>
              <w:top w:val="single" w:sz="4" w:space="0" w:color="auto"/>
              <w:left w:val="single" w:sz="4" w:space="0" w:color="auto"/>
            </w:tcBorders>
            <w:shd w:val="clear" w:color="auto" w:fill="FFFFFF"/>
          </w:tcPr>
          <w:p w14:paraId="29B002B8"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Տարրի նշագիրը</w:t>
            </w:r>
          </w:p>
        </w:tc>
        <w:tc>
          <w:tcPr>
            <w:tcW w:w="6086" w:type="dxa"/>
            <w:tcBorders>
              <w:top w:val="single" w:sz="4" w:space="0" w:color="auto"/>
              <w:left w:val="single" w:sz="4" w:space="0" w:color="auto"/>
              <w:right w:val="single" w:sz="4" w:space="0" w:color="auto"/>
            </w:tcBorders>
            <w:shd w:val="clear" w:color="auto" w:fill="FFFFFF"/>
          </w:tcPr>
          <w:p w14:paraId="60652841"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Նկարագրությունը</w:t>
            </w:r>
          </w:p>
        </w:tc>
      </w:tr>
      <w:tr w:rsidR="0064324F" w:rsidRPr="00C045D0" w14:paraId="0DBEC60E" w14:textId="77777777" w:rsidTr="00C045D0">
        <w:trPr>
          <w:jc w:val="center"/>
        </w:trPr>
        <w:tc>
          <w:tcPr>
            <w:tcW w:w="872" w:type="dxa"/>
            <w:tcBorders>
              <w:top w:val="single" w:sz="4" w:space="0" w:color="auto"/>
              <w:left w:val="single" w:sz="4" w:space="0" w:color="auto"/>
            </w:tcBorders>
            <w:shd w:val="clear" w:color="auto" w:fill="FFFFFF"/>
          </w:tcPr>
          <w:p w14:paraId="0626CEFC"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1</w:t>
            </w:r>
          </w:p>
        </w:tc>
        <w:tc>
          <w:tcPr>
            <w:tcW w:w="2431" w:type="dxa"/>
            <w:tcBorders>
              <w:top w:val="single" w:sz="4" w:space="0" w:color="auto"/>
              <w:left w:val="single" w:sz="4" w:space="0" w:color="auto"/>
            </w:tcBorders>
            <w:shd w:val="clear" w:color="auto" w:fill="FFFFFF"/>
          </w:tcPr>
          <w:p w14:paraId="19DF4947"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2</w:t>
            </w:r>
          </w:p>
        </w:tc>
        <w:tc>
          <w:tcPr>
            <w:tcW w:w="6086" w:type="dxa"/>
            <w:tcBorders>
              <w:top w:val="single" w:sz="4" w:space="0" w:color="auto"/>
              <w:left w:val="single" w:sz="4" w:space="0" w:color="auto"/>
              <w:right w:val="single" w:sz="4" w:space="0" w:color="auto"/>
            </w:tcBorders>
            <w:shd w:val="clear" w:color="auto" w:fill="FFFFFF"/>
          </w:tcPr>
          <w:p w14:paraId="260AF752"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3</w:t>
            </w:r>
          </w:p>
        </w:tc>
      </w:tr>
      <w:tr w:rsidR="0064324F" w:rsidRPr="00C045D0" w14:paraId="6346E61B" w14:textId="77777777" w:rsidTr="00C045D0">
        <w:trPr>
          <w:jc w:val="center"/>
        </w:trPr>
        <w:tc>
          <w:tcPr>
            <w:tcW w:w="872" w:type="dxa"/>
            <w:tcBorders>
              <w:top w:val="single" w:sz="4" w:space="0" w:color="auto"/>
              <w:left w:val="single" w:sz="4" w:space="0" w:color="auto"/>
            </w:tcBorders>
            <w:shd w:val="clear" w:color="auto" w:fill="FFFFFF"/>
          </w:tcPr>
          <w:p w14:paraId="6AC0C294"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1</w:t>
            </w:r>
          </w:p>
        </w:tc>
        <w:tc>
          <w:tcPr>
            <w:tcW w:w="2431" w:type="dxa"/>
            <w:tcBorders>
              <w:top w:val="single" w:sz="4" w:space="0" w:color="auto"/>
              <w:left w:val="single" w:sz="4" w:space="0" w:color="auto"/>
            </w:tcBorders>
            <w:shd w:val="clear" w:color="auto" w:fill="FFFFFF"/>
          </w:tcPr>
          <w:p w14:paraId="7FF58A25"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Անվանումը</w:t>
            </w:r>
          </w:p>
        </w:tc>
        <w:tc>
          <w:tcPr>
            <w:tcW w:w="6086" w:type="dxa"/>
            <w:tcBorders>
              <w:top w:val="single" w:sz="4" w:space="0" w:color="auto"/>
              <w:left w:val="single" w:sz="4" w:space="0" w:color="auto"/>
              <w:right w:val="single" w:sz="4" w:space="0" w:color="auto"/>
            </w:tcBorders>
            <w:shd w:val="clear" w:color="auto" w:fill="FFFFFF"/>
          </w:tcPr>
          <w:p w14:paraId="09C19A3E"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մշակման արդյունքի մասին ծանուցում</w:t>
            </w:r>
          </w:p>
        </w:tc>
      </w:tr>
      <w:tr w:rsidR="0064324F" w:rsidRPr="00C045D0" w14:paraId="4CDF31FD" w14:textId="77777777" w:rsidTr="00C045D0">
        <w:trPr>
          <w:jc w:val="center"/>
        </w:trPr>
        <w:tc>
          <w:tcPr>
            <w:tcW w:w="872" w:type="dxa"/>
            <w:tcBorders>
              <w:top w:val="single" w:sz="4" w:space="0" w:color="auto"/>
              <w:left w:val="single" w:sz="4" w:space="0" w:color="auto"/>
            </w:tcBorders>
            <w:shd w:val="clear" w:color="auto" w:fill="FFFFFF"/>
          </w:tcPr>
          <w:p w14:paraId="31F692BE"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2</w:t>
            </w:r>
          </w:p>
        </w:tc>
        <w:tc>
          <w:tcPr>
            <w:tcW w:w="2431" w:type="dxa"/>
            <w:tcBorders>
              <w:top w:val="single" w:sz="4" w:space="0" w:color="auto"/>
              <w:left w:val="single" w:sz="4" w:space="0" w:color="auto"/>
            </w:tcBorders>
            <w:shd w:val="clear" w:color="auto" w:fill="FFFFFF"/>
          </w:tcPr>
          <w:p w14:paraId="5B68634E"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Նույնականացուցիչը</w:t>
            </w:r>
          </w:p>
        </w:tc>
        <w:tc>
          <w:tcPr>
            <w:tcW w:w="6086" w:type="dxa"/>
            <w:tcBorders>
              <w:top w:val="single" w:sz="4" w:space="0" w:color="auto"/>
              <w:left w:val="single" w:sz="4" w:space="0" w:color="auto"/>
              <w:right w:val="single" w:sz="4" w:space="0" w:color="auto"/>
            </w:tcBorders>
            <w:shd w:val="clear" w:color="auto" w:fill="FFFFFF"/>
          </w:tcPr>
          <w:p w14:paraId="4EB690D6"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R.006</w:t>
            </w:r>
          </w:p>
        </w:tc>
      </w:tr>
      <w:tr w:rsidR="0064324F" w:rsidRPr="00C045D0" w14:paraId="1841371D" w14:textId="77777777" w:rsidTr="00C045D0">
        <w:trPr>
          <w:jc w:val="center"/>
        </w:trPr>
        <w:tc>
          <w:tcPr>
            <w:tcW w:w="872" w:type="dxa"/>
            <w:tcBorders>
              <w:top w:val="single" w:sz="4" w:space="0" w:color="auto"/>
              <w:left w:val="single" w:sz="4" w:space="0" w:color="auto"/>
            </w:tcBorders>
            <w:shd w:val="clear" w:color="auto" w:fill="FFFFFF"/>
          </w:tcPr>
          <w:p w14:paraId="298DA55B"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3</w:t>
            </w:r>
          </w:p>
        </w:tc>
        <w:tc>
          <w:tcPr>
            <w:tcW w:w="2431" w:type="dxa"/>
            <w:tcBorders>
              <w:top w:val="single" w:sz="4" w:space="0" w:color="auto"/>
              <w:left w:val="single" w:sz="4" w:space="0" w:color="auto"/>
            </w:tcBorders>
            <w:shd w:val="clear" w:color="auto" w:fill="FFFFFF"/>
          </w:tcPr>
          <w:p w14:paraId="3A0D63DC"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Տարբերակը</w:t>
            </w:r>
          </w:p>
        </w:tc>
        <w:tc>
          <w:tcPr>
            <w:tcW w:w="6086" w:type="dxa"/>
            <w:tcBorders>
              <w:top w:val="single" w:sz="4" w:space="0" w:color="auto"/>
              <w:left w:val="single" w:sz="4" w:space="0" w:color="auto"/>
              <w:right w:val="single" w:sz="4" w:space="0" w:color="auto"/>
            </w:tcBorders>
            <w:shd w:val="clear" w:color="auto" w:fill="FFFFFF"/>
          </w:tcPr>
          <w:p w14:paraId="2EBCB38F"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Y.Y.Y</w:t>
            </w:r>
          </w:p>
        </w:tc>
      </w:tr>
      <w:tr w:rsidR="0064324F" w:rsidRPr="00C045D0" w14:paraId="340F0F03" w14:textId="77777777" w:rsidTr="00C045D0">
        <w:trPr>
          <w:jc w:val="center"/>
        </w:trPr>
        <w:tc>
          <w:tcPr>
            <w:tcW w:w="872" w:type="dxa"/>
            <w:tcBorders>
              <w:top w:val="single" w:sz="4" w:space="0" w:color="auto"/>
              <w:left w:val="single" w:sz="4" w:space="0" w:color="auto"/>
            </w:tcBorders>
            <w:shd w:val="clear" w:color="auto" w:fill="FFFFFF"/>
          </w:tcPr>
          <w:p w14:paraId="18EC15ED"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4</w:t>
            </w:r>
          </w:p>
        </w:tc>
        <w:tc>
          <w:tcPr>
            <w:tcW w:w="2431" w:type="dxa"/>
            <w:tcBorders>
              <w:top w:val="single" w:sz="4" w:space="0" w:color="auto"/>
              <w:left w:val="single" w:sz="4" w:space="0" w:color="auto"/>
            </w:tcBorders>
            <w:shd w:val="clear" w:color="auto" w:fill="FFFFFF"/>
          </w:tcPr>
          <w:p w14:paraId="3411D607"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Սահմանումը</w:t>
            </w:r>
          </w:p>
        </w:tc>
        <w:tc>
          <w:tcPr>
            <w:tcW w:w="6086" w:type="dxa"/>
            <w:tcBorders>
              <w:top w:val="single" w:sz="4" w:space="0" w:color="auto"/>
              <w:left w:val="single" w:sz="4" w:space="0" w:color="auto"/>
              <w:right w:val="single" w:sz="4" w:space="0" w:color="auto"/>
            </w:tcBorders>
            <w:shd w:val="clear" w:color="auto" w:fill="FFFFFF"/>
          </w:tcPr>
          <w:p w14:paraId="2B4C9579"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ռեսպոնդենտի կողմից հարցումը մշակելու արդյունքի մասին տեղեկություններ</w:t>
            </w:r>
          </w:p>
        </w:tc>
      </w:tr>
      <w:tr w:rsidR="0064324F" w:rsidRPr="00C045D0" w14:paraId="1126195A" w14:textId="77777777" w:rsidTr="00C045D0">
        <w:trPr>
          <w:jc w:val="center"/>
        </w:trPr>
        <w:tc>
          <w:tcPr>
            <w:tcW w:w="872" w:type="dxa"/>
            <w:tcBorders>
              <w:top w:val="single" w:sz="4" w:space="0" w:color="auto"/>
              <w:left w:val="single" w:sz="4" w:space="0" w:color="auto"/>
            </w:tcBorders>
            <w:shd w:val="clear" w:color="auto" w:fill="FFFFFF"/>
          </w:tcPr>
          <w:p w14:paraId="40BFA794"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5</w:t>
            </w:r>
          </w:p>
        </w:tc>
        <w:tc>
          <w:tcPr>
            <w:tcW w:w="2431" w:type="dxa"/>
            <w:tcBorders>
              <w:top w:val="single" w:sz="4" w:space="0" w:color="auto"/>
              <w:left w:val="single" w:sz="4" w:space="0" w:color="auto"/>
            </w:tcBorders>
            <w:shd w:val="clear" w:color="auto" w:fill="FFFFFF"/>
          </w:tcPr>
          <w:p w14:paraId="138CA92B"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Օգտագործումը</w:t>
            </w:r>
          </w:p>
        </w:tc>
        <w:tc>
          <w:tcPr>
            <w:tcW w:w="6086" w:type="dxa"/>
            <w:tcBorders>
              <w:top w:val="single" w:sz="4" w:space="0" w:color="auto"/>
              <w:left w:val="single" w:sz="4" w:space="0" w:color="auto"/>
              <w:right w:val="single" w:sz="4" w:space="0" w:color="auto"/>
            </w:tcBorders>
            <w:shd w:val="clear" w:color="auto" w:fill="FFFFFF"/>
          </w:tcPr>
          <w:p w14:paraId="16428647" w14:textId="77777777" w:rsidR="0064324F" w:rsidRPr="001525D8" w:rsidRDefault="001525D8" w:rsidP="00C045D0">
            <w:pPr>
              <w:pStyle w:val="Bodytext20"/>
              <w:spacing w:after="120" w:line="240" w:lineRule="auto"/>
              <w:jc w:val="left"/>
              <w:rPr>
                <w:rFonts w:ascii="Sylfaen" w:hAnsi="Sylfaen"/>
                <w:sz w:val="20"/>
                <w:szCs w:val="20"/>
              </w:rPr>
            </w:pPr>
            <w:r>
              <w:rPr>
                <w:rStyle w:val="Bodytext2105pt"/>
                <w:sz w:val="20"/>
                <w:szCs w:val="20"/>
              </w:rPr>
              <w:t>-</w:t>
            </w:r>
          </w:p>
        </w:tc>
      </w:tr>
      <w:tr w:rsidR="0064324F" w:rsidRPr="00C045D0" w14:paraId="2001B5CB" w14:textId="77777777" w:rsidTr="00C045D0">
        <w:trPr>
          <w:jc w:val="center"/>
        </w:trPr>
        <w:tc>
          <w:tcPr>
            <w:tcW w:w="872" w:type="dxa"/>
            <w:tcBorders>
              <w:top w:val="single" w:sz="4" w:space="0" w:color="auto"/>
              <w:left w:val="single" w:sz="4" w:space="0" w:color="auto"/>
            </w:tcBorders>
            <w:shd w:val="clear" w:color="auto" w:fill="FFFFFF"/>
          </w:tcPr>
          <w:p w14:paraId="7DA75713"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6</w:t>
            </w:r>
          </w:p>
        </w:tc>
        <w:tc>
          <w:tcPr>
            <w:tcW w:w="2431" w:type="dxa"/>
            <w:tcBorders>
              <w:top w:val="single" w:sz="4" w:space="0" w:color="auto"/>
              <w:left w:val="single" w:sz="4" w:space="0" w:color="auto"/>
            </w:tcBorders>
            <w:shd w:val="clear" w:color="auto" w:fill="FFFFFF"/>
          </w:tcPr>
          <w:p w14:paraId="17C47BC0"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Անվանումների տարածության նույնականացուցիչը</w:t>
            </w:r>
          </w:p>
        </w:tc>
        <w:tc>
          <w:tcPr>
            <w:tcW w:w="6086" w:type="dxa"/>
            <w:tcBorders>
              <w:top w:val="single" w:sz="4" w:space="0" w:color="auto"/>
              <w:left w:val="single" w:sz="4" w:space="0" w:color="auto"/>
              <w:right w:val="single" w:sz="4" w:space="0" w:color="auto"/>
            </w:tcBorders>
            <w:shd w:val="clear" w:color="auto" w:fill="FFFFFF"/>
          </w:tcPr>
          <w:p w14:paraId="67CC345D"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urn:EEC:R:ProcessingResultDetails:vY.Y.Y</w:t>
            </w:r>
          </w:p>
        </w:tc>
      </w:tr>
      <w:tr w:rsidR="0064324F" w:rsidRPr="00C045D0" w14:paraId="450FE149" w14:textId="77777777" w:rsidTr="00C045D0">
        <w:trPr>
          <w:jc w:val="center"/>
        </w:trPr>
        <w:tc>
          <w:tcPr>
            <w:tcW w:w="872" w:type="dxa"/>
            <w:tcBorders>
              <w:top w:val="single" w:sz="4" w:space="0" w:color="auto"/>
              <w:left w:val="single" w:sz="4" w:space="0" w:color="auto"/>
            </w:tcBorders>
            <w:shd w:val="clear" w:color="auto" w:fill="FFFFFF"/>
          </w:tcPr>
          <w:p w14:paraId="7CA7F6B2"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7</w:t>
            </w:r>
          </w:p>
        </w:tc>
        <w:tc>
          <w:tcPr>
            <w:tcW w:w="2431" w:type="dxa"/>
            <w:tcBorders>
              <w:top w:val="single" w:sz="4" w:space="0" w:color="auto"/>
              <w:left w:val="single" w:sz="4" w:space="0" w:color="auto"/>
            </w:tcBorders>
            <w:shd w:val="clear" w:color="auto" w:fill="FFFFFF"/>
          </w:tcPr>
          <w:p w14:paraId="52B01595"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XML փաստաթղթի հիմնական տարրը</w:t>
            </w:r>
          </w:p>
        </w:tc>
        <w:tc>
          <w:tcPr>
            <w:tcW w:w="6086" w:type="dxa"/>
            <w:tcBorders>
              <w:top w:val="single" w:sz="4" w:space="0" w:color="auto"/>
              <w:left w:val="single" w:sz="4" w:space="0" w:color="auto"/>
              <w:right w:val="single" w:sz="4" w:space="0" w:color="auto"/>
            </w:tcBorders>
            <w:shd w:val="clear" w:color="auto" w:fill="FFFFFF"/>
          </w:tcPr>
          <w:p w14:paraId="4838C5FA"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ProcessingResultDetails</w:t>
            </w:r>
          </w:p>
        </w:tc>
      </w:tr>
      <w:tr w:rsidR="0064324F" w:rsidRPr="00C045D0" w14:paraId="269253D4" w14:textId="77777777" w:rsidTr="00C045D0">
        <w:trPr>
          <w:jc w:val="center"/>
        </w:trPr>
        <w:tc>
          <w:tcPr>
            <w:tcW w:w="872" w:type="dxa"/>
            <w:tcBorders>
              <w:top w:val="single" w:sz="4" w:space="0" w:color="auto"/>
              <w:left w:val="single" w:sz="4" w:space="0" w:color="auto"/>
              <w:bottom w:val="single" w:sz="4" w:space="0" w:color="auto"/>
            </w:tcBorders>
            <w:shd w:val="clear" w:color="auto" w:fill="FFFFFF"/>
          </w:tcPr>
          <w:p w14:paraId="0D4282B7"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8</w:t>
            </w:r>
          </w:p>
        </w:tc>
        <w:tc>
          <w:tcPr>
            <w:tcW w:w="2431" w:type="dxa"/>
            <w:tcBorders>
              <w:top w:val="single" w:sz="4" w:space="0" w:color="auto"/>
              <w:left w:val="single" w:sz="4" w:space="0" w:color="auto"/>
              <w:bottom w:val="single" w:sz="4" w:space="0" w:color="auto"/>
            </w:tcBorders>
            <w:shd w:val="clear" w:color="auto" w:fill="FFFFFF"/>
          </w:tcPr>
          <w:p w14:paraId="4B9D6E1D"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XML սխեմայի նիշքի անվանումը</w:t>
            </w:r>
          </w:p>
        </w:tc>
        <w:tc>
          <w:tcPr>
            <w:tcW w:w="6086" w:type="dxa"/>
            <w:tcBorders>
              <w:top w:val="single" w:sz="4" w:space="0" w:color="auto"/>
              <w:left w:val="single" w:sz="4" w:space="0" w:color="auto"/>
              <w:bottom w:val="single" w:sz="4" w:space="0" w:color="auto"/>
              <w:right w:val="single" w:sz="4" w:space="0" w:color="auto"/>
            </w:tcBorders>
            <w:shd w:val="clear" w:color="auto" w:fill="FFFFFF"/>
          </w:tcPr>
          <w:p w14:paraId="71961AE2"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EEC_R_ProcessingResultDetails_vY.Y.Y.xsd</w:t>
            </w:r>
          </w:p>
        </w:tc>
      </w:tr>
    </w:tbl>
    <w:p w14:paraId="56A6AC14" w14:textId="77777777" w:rsidR="0064324F" w:rsidRPr="00654716" w:rsidRDefault="0064324F" w:rsidP="0064324F">
      <w:pPr>
        <w:spacing w:after="160" w:line="360" w:lineRule="auto"/>
        <w:rPr>
          <w:rFonts w:ascii="Sylfaen" w:hAnsi="Sylfaen"/>
        </w:rPr>
      </w:pPr>
    </w:p>
    <w:p w14:paraId="532460B8" w14:textId="77777777" w:rsidR="0064324F" w:rsidRPr="00654716" w:rsidRDefault="0064324F" w:rsidP="00176768">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 xml:space="preserve">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359F4A70" w14:textId="77777777" w:rsidR="00176768" w:rsidRDefault="0064324F" w:rsidP="00176768">
      <w:pPr>
        <w:pStyle w:val="Bodytext20"/>
        <w:tabs>
          <w:tab w:val="left" w:pos="1134"/>
        </w:tabs>
        <w:spacing w:after="160" w:line="360" w:lineRule="auto"/>
        <w:ind w:firstLine="567"/>
        <w:jc w:val="both"/>
        <w:rPr>
          <w:rFonts w:ascii="Sylfaen" w:hAnsi="Sylfaen"/>
          <w:sz w:val="24"/>
          <w:lang w:val="hy-AM"/>
        </w:rPr>
      </w:pPr>
      <w:r w:rsidRPr="00654716">
        <w:rPr>
          <w:rFonts w:ascii="Sylfaen" w:hAnsi="Sylfaen"/>
          <w:sz w:val="24"/>
          <w:lang w:val="hy-AM"/>
        </w:rPr>
        <w:t>11.</w:t>
      </w:r>
      <w:r w:rsidR="00176768" w:rsidRPr="00F35D66">
        <w:rPr>
          <w:rFonts w:ascii="Sylfaen" w:hAnsi="Sylfaen"/>
          <w:sz w:val="24"/>
          <w:lang w:val="hy-AM"/>
        </w:rPr>
        <w:tab/>
      </w:r>
      <w:r w:rsidRPr="00654716">
        <w:rPr>
          <w:rFonts w:ascii="Sylfaen" w:hAnsi="Sylfaen"/>
          <w:sz w:val="24"/>
          <w:lang w:val="hy-AM"/>
        </w:rPr>
        <w:t>Ներմուծվող անվանումների տարածությունները բերված են 3-րդ աղյուսակում:</w:t>
      </w:r>
    </w:p>
    <w:p w14:paraId="3AF76B20" w14:textId="77777777" w:rsidR="0064324F" w:rsidRPr="00654716" w:rsidRDefault="0064324F" w:rsidP="00C045D0">
      <w:pPr>
        <w:pStyle w:val="Tablecaption0"/>
        <w:spacing w:after="160" w:line="360" w:lineRule="auto"/>
        <w:jc w:val="right"/>
        <w:rPr>
          <w:rFonts w:ascii="Sylfaen" w:hAnsi="Sylfaen"/>
          <w:sz w:val="24"/>
          <w:szCs w:val="24"/>
        </w:rPr>
      </w:pPr>
      <w:r w:rsidRPr="00654716">
        <w:rPr>
          <w:rFonts w:ascii="Sylfaen" w:hAnsi="Sylfaen"/>
          <w:sz w:val="24"/>
        </w:rPr>
        <w:t>Աղյուսակ 3</w:t>
      </w:r>
    </w:p>
    <w:p w14:paraId="40D58C8E" w14:textId="77777777" w:rsidR="0064324F" w:rsidRPr="00654716" w:rsidRDefault="0064324F" w:rsidP="0064324F">
      <w:pPr>
        <w:pStyle w:val="Tablecaption0"/>
        <w:spacing w:after="160" w:line="360" w:lineRule="auto"/>
        <w:rPr>
          <w:rFonts w:ascii="Sylfaen" w:hAnsi="Sylfaen"/>
          <w:sz w:val="24"/>
          <w:szCs w:val="24"/>
        </w:rPr>
      </w:pPr>
      <w:r w:rsidRPr="00654716">
        <w:rPr>
          <w:rFonts w:ascii="Sylfaen" w:hAnsi="Sylfaen"/>
          <w:sz w:val="24"/>
        </w:rPr>
        <w:t>Ներմուծվող անվանումների տարածությունները</w:t>
      </w:r>
    </w:p>
    <w:tbl>
      <w:tblPr>
        <w:tblOverlap w:val="never"/>
        <w:tblW w:w="9384" w:type="dxa"/>
        <w:jc w:val="center"/>
        <w:tblLayout w:type="fixed"/>
        <w:tblCellMar>
          <w:left w:w="10" w:type="dxa"/>
          <w:right w:w="10" w:type="dxa"/>
        </w:tblCellMar>
        <w:tblLook w:val="04A0" w:firstRow="1" w:lastRow="0" w:firstColumn="1" w:lastColumn="0" w:noHBand="0" w:noVBand="1"/>
      </w:tblPr>
      <w:tblGrid>
        <w:gridCol w:w="869"/>
        <w:gridCol w:w="6259"/>
        <w:gridCol w:w="2256"/>
      </w:tblGrid>
      <w:tr w:rsidR="0064324F" w:rsidRPr="00C045D0" w14:paraId="352C30B4" w14:textId="77777777" w:rsidTr="00C045D0">
        <w:trPr>
          <w:jc w:val="center"/>
        </w:trPr>
        <w:tc>
          <w:tcPr>
            <w:tcW w:w="869" w:type="dxa"/>
            <w:tcBorders>
              <w:top w:val="single" w:sz="4" w:space="0" w:color="auto"/>
              <w:left w:val="single" w:sz="4" w:space="0" w:color="auto"/>
            </w:tcBorders>
            <w:shd w:val="clear" w:color="auto" w:fill="FFFFFF"/>
          </w:tcPr>
          <w:p w14:paraId="5B7E0CEF"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Համարը՝ ը/կ</w:t>
            </w:r>
          </w:p>
        </w:tc>
        <w:tc>
          <w:tcPr>
            <w:tcW w:w="6259" w:type="dxa"/>
            <w:tcBorders>
              <w:top w:val="single" w:sz="4" w:space="0" w:color="auto"/>
              <w:left w:val="single" w:sz="4" w:space="0" w:color="auto"/>
            </w:tcBorders>
            <w:shd w:val="clear" w:color="auto" w:fill="FFFFFF"/>
          </w:tcPr>
          <w:p w14:paraId="0DC31581"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Անվանումների տարածության նույնականացուցիչը</w:t>
            </w:r>
          </w:p>
        </w:tc>
        <w:tc>
          <w:tcPr>
            <w:tcW w:w="2256" w:type="dxa"/>
            <w:tcBorders>
              <w:top w:val="single" w:sz="4" w:space="0" w:color="auto"/>
              <w:left w:val="single" w:sz="4" w:space="0" w:color="auto"/>
              <w:right w:val="single" w:sz="4" w:space="0" w:color="auto"/>
            </w:tcBorders>
            <w:shd w:val="clear" w:color="auto" w:fill="FFFFFF"/>
          </w:tcPr>
          <w:p w14:paraId="101C9FD4"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Նախածանցը</w:t>
            </w:r>
          </w:p>
        </w:tc>
      </w:tr>
      <w:tr w:rsidR="0064324F" w:rsidRPr="00C045D0" w14:paraId="19AA4D4E" w14:textId="77777777" w:rsidTr="00C045D0">
        <w:trPr>
          <w:jc w:val="center"/>
        </w:trPr>
        <w:tc>
          <w:tcPr>
            <w:tcW w:w="869" w:type="dxa"/>
            <w:tcBorders>
              <w:top w:val="single" w:sz="4" w:space="0" w:color="auto"/>
              <w:left w:val="single" w:sz="4" w:space="0" w:color="auto"/>
            </w:tcBorders>
            <w:shd w:val="clear" w:color="auto" w:fill="FFFFFF"/>
          </w:tcPr>
          <w:p w14:paraId="7B553511"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1</w:t>
            </w:r>
          </w:p>
        </w:tc>
        <w:tc>
          <w:tcPr>
            <w:tcW w:w="6259" w:type="dxa"/>
            <w:tcBorders>
              <w:top w:val="single" w:sz="4" w:space="0" w:color="auto"/>
              <w:left w:val="single" w:sz="4" w:space="0" w:color="auto"/>
            </w:tcBorders>
            <w:shd w:val="clear" w:color="auto" w:fill="FFFFFF"/>
          </w:tcPr>
          <w:p w14:paraId="0EE1B88D"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2</w:t>
            </w:r>
          </w:p>
        </w:tc>
        <w:tc>
          <w:tcPr>
            <w:tcW w:w="2256" w:type="dxa"/>
            <w:tcBorders>
              <w:top w:val="single" w:sz="4" w:space="0" w:color="auto"/>
              <w:left w:val="single" w:sz="4" w:space="0" w:color="auto"/>
              <w:right w:val="single" w:sz="4" w:space="0" w:color="auto"/>
            </w:tcBorders>
            <w:shd w:val="clear" w:color="auto" w:fill="FFFFFF"/>
          </w:tcPr>
          <w:p w14:paraId="0471B7F1"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3</w:t>
            </w:r>
          </w:p>
        </w:tc>
      </w:tr>
      <w:tr w:rsidR="0064324F" w:rsidRPr="00C045D0" w14:paraId="36017EB0" w14:textId="77777777" w:rsidTr="00C045D0">
        <w:trPr>
          <w:jc w:val="center"/>
        </w:trPr>
        <w:tc>
          <w:tcPr>
            <w:tcW w:w="869" w:type="dxa"/>
            <w:tcBorders>
              <w:top w:val="single" w:sz="4" w:space="0" w:color="auto"/>
              <w:left w:val="single" w:sz="4" w:space="0" w:color="auto"/>
            </w:tcBorders>
            <w:shd w:val="clear" w:color="auto" w:fill="FFFFFF"/>
          </w:tcPr>
          <w:p w14:paraId="35645804"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1</w:t>
            </w:r>
          </w:p>
        </w:tc>
        <w:tc>
          <w:tcPr>
            <w:tcW w:w="6259" w:type="dxa"/>
            <w:tcBorders>
              <w:top w:val="single" w:sz="4" w:space="0" w:color="auto"/>
              <w:left w:val="single" w:sz="4" w:space="0" w:color="auto"/>
            </w:tcBorders>
            <w:shd w:val="clear" w:color="auto" w:fill="FFFFFF"/>
          </w:tcPr>
          <w:p w14:paraId="65917182"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urn:EEC:M:ComplexDataObjects:vX.X.X</w:t>
            </w:r>
          </w:p>
        </w:tc>
        <w:tc>
          <w:tcPr>
            <w:tcW w:w="2256" w:type="dxa"/>
            <w:tcBorders>
              <w:top w:val="single" w:sz="4" w:space="0" w:color="auto"/>
              <w:left w:val="single" w:sz="4" w:space="0" w:color="auto"/>
              <w:right w:val="single" w:sz="4" w:space="0" w:color="auto"/>
            </w:tcBorders>
            <w:shd w:val="clear" w:color="auto" w:fill="FFFFFF"/>
          </w:tcPr>
          <w:p w14:paraId="17BC8330"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ccdo</w:t>
            </w:r>
          </w:p>
        </w:tc>
      </w:tr>
      <w:tr w:rsidR="0064324F" w:rsidRPr="00C045D0" w14:paraId="27EA7F22" w14:textId="77777777" w:rsidTr="00C045D0">
        <w:trPr>
          <w:jc w:val="center"/>
        </w:trPr>
        <w:tc>
          <w:tcPr>
            <w:tcW w:w="869" w:type="dxa"/>
            <w:tcBorders>
              <w:top w:val="single" w:sz="4" w:space="0" w:color="auto"/>
              <w:left w:val="single" w:sz="4" w:space="0" w:color="auto"/>
              <w:bottom w:val="single" w:sz="4" w:space="0" w:color="auto"/>
            </w:tcBorders>
            <w:shd w:val="clear" w:color="auto" w:fill="FFFFFF"/>
          </w:tcPr>
          <w:p w14:paraId="7265ECE4"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2</w:t>
            </w:r>
          </w:p>
        </w:tc>
        <w:tc>
          <w:tcPr>
            <w:tcW w:w="6259" w:type="dxa"/>
            <w:tcBorders>
              <w:top w:val="single" w:sz="4" w:space="0" w:color="auto"/>
              <w:left w:val="single" w:sz="4" w:space="0" w:color="auto"/>
              <w:bottom w:val="single" w:sz="4" w:space="0" w:color="auto"/>
            </w:tcBorders>
            <w:shd w:val="clear" w:color="auto" w:fill="FFFFFF"/>
          </w:tcPr>
          <w:p w14:paraId="4B3DE78E"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urn:EEC:M:SimpleDataObjects:vX.X.X</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14:paraId="20E90ED3"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csdo</w:t>
            </w:r>
          </w:p>
        </w:tc>
      </w:tr>
    </w:tbl>
    <w:p w14:paraId="6A1C03F4" w14:textId="77777777" w:rsidR="0064324F" w:rsidRPr="00654716" w:rsidRDefault="0064324F" w:rsidP="0064324F">
      <w:pPr>
        <w:spacing w:after="160" w:line="360" w:lineRule="auto"/>
        <w:rPr>
          <w:rFonts w:ascii="Sylfaen" w:hAnsi="Sylfaen"/>
        </w:rPr>
      </w:pPr>
    </w:p>
    <w:p w14:paraId="4FD0A838" w14:textId="77777777" w:rsidR="0064324F" w:rsidRPr="00654716" w:rsidRDefault="0064324F" w:rsidP="00176768">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 xml:space="preserve">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անվանումների տարածություններում «Х.Х.Х» պայմանանշանները համապատասխանում են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2D23A7F" w14:textId="77777777" w:rsidR="0064324F" w:rsidRPr="00654716" w:rsidRDefault="0064324F" w:rsidP="00176768">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12.</w:t>
      </w:r>
      <w:r w:rsidR="00176768" w:rsidRPr="00F35D66">
        <w:rPr>
          <w:rFonts w:ascii="Sylfaen" w:hAnsi="Sylfaen"/>
          <w:sz w:val="24"/>
          <w:lang w:val="hy-AM"/>
        </w:rPr>
        <w:tab/>
      </w:r>
      <w:r w:rsidRPr="00654716">
        <w:rPr>
          <w:rFonts w:ascii="Sylfaen" w:hAnsi="Sylfaen"/>
          <w:sz w:val="24"/>
          <w:lang w:val="hy-AM"/>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261ADEEC" w14:textId="77777777" w:rsidR="0064324F" w:rsidRPr="00F35D66" w:rsidRDefault="0064324F" w:rsidP="0064324F">
      <w:pPr>
        <w:pStyle w:val="Bodytext20"/>
        <w:spacing w:after="160" w:line="360" w:lineRule="auto"/>
        <w:ind w:firstLine="567"/>
        <w:rPr>
          <w:rFonts w:ascii="Sylfaen" w:hAnsi="Sylfaen"/>
          <w:sz w:val="24"/>
          <w:szCs w:val="24"/>
          <w:lang w:val="hy-AM"/>
        </w:rPr>
      </w:pPr>
    </w:p>
    <w:p w14:paraId="6FE6D3D5" w14:textId="77777777" w:rsidR="00176768" w:rsidRPr="00F35D66" w:rsidRDefault="00176768" w:rsidP="0064324F">
      <w:pPr>
        <w:pStyle w:val="Bodytext20"/>
        <w:spacing w:after="160" w:line="360" w:lineRule="auto"/>
        <w:ind w:firstLine="567"/>
        <w:rPr>
          <w:rFonts w:ascii="Sylfaen" w:hAnsi="Sylfaen"/>
          <w:sz w:val="24"/>
          <w:szCs w:val="24"/>
          <w:lang w:val="hy-AM"/>
        </w:rPr>
        <w:sectPr w:rsidR="00176768" w:rsidRPr="00F35D66" w:rsidSect="00EF1B15">
          <w:footerReference w:type="default" r:id="rId50"/>
          <w:footerReference w:type="first" r:id="rId51"/>
          <w:pgSz w:w="11900" w:h="16840"/>
          <w:pgMar w:top="1418" w:right="1418" w:bottom="1418" w:left="1418" w:header="0" w:footer="642" w:gutter="0"/>
          <w:pgNumType w:start="1"/>
          <w:cols w:space="720"/>
          <w:noEndnote/>
          <w:titlePg/>
          <w:docGrid w:linePitch="360"/>
        </w:sectPr>
      </w:pPr>
    </w:p>
    <w:p w14:paraId="055972E4"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hAnsi="Sylfaen"/>
          <w:sz w:val="24"/>
          <w:lang w:val="hy-AM"/>
        </w:rPr>
        <w:t>Աղյուսակ 4</w:t>
      </w:r>
    </w:p>
    <w:p w14:paraId="53994681"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«Մշակման արդյունքի մասին ծանուցում» (R.006) էլեկտրոնային փաստաթղթի (տեղեկությունների) կառուցվածքի վավերապայմանների կազմը</w:t>
      </w:r>
    </w:p>
    <w:tbl>
      <w:tblPr>
        <w:tblOverlap w:val="never"/>
        <w:tblW w:w="14687" w:type="dxa"/>
        <w:jc w:val="center"/>
        <w:tblLayout w:type="fixed"/>
        <w:tblCellMar>
          <w:left w:w="10" w:type="dxa"/>
          <w:right w:w="10" w:type="dxa"/>
        </w:tblCellMar>
        <w:tblLook w:val="04A0" w:firstRow="1" w:lastRow="0" w:firstColumn="1" w:lastColumn="0" w:noHBand="0" w:noVBand="1"/>
      </w:tblPr>
      <w:tblGrid>
        <w:gridCol w:w="230"/>
        <w:gridCol w:w="3907"/>
        <w:gridCol w:w="3600"/>
        <w:gridCol w:w="2069"/>
        <w:gridCol w:w="4219"/>
        <w:gridCol w:w="662"/>
      </w:tblGrid>
      <w:tr w:rsidR="0064324F" w:rsidRPr="00C045D0" w14:paraId="0F1E744F" w14:textId="77777777" w:rsidTr="00654716">
        <w:trPr>
          <w:tblHeader/>
          <w:jc w:val="center"/>
        </w:trPr>
        <w:tc>
          <w:tcPr>
            <w:tcW w:w="4137" w:type="dxa"/>
            <w:gridSpan w:val="2"/>
            <w:tcBorders>
              <w:top w:val="single" w:sz="4" w:space="0" w:color="auto"/>
              <w:left w:val="single" w:sz="4" w:space="0" w:color="auto"/>
            </w:tcBorders>
            <w:shd w:val="clear" w:color="auto" w:fill="FFFFFF"/>
          </w:tcPr>
          <w:p w14:paraId="3A32AD1D"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Վավերապայմանի անվանումը</w:t>
            </w:r>
          </w:p>
        </w:tc>
        <w:tc>
          <w:tcPr>
            <w:tcW w:w="3600" w:type="dxa"/>
            <w:tcBorders>
              <w:top w:val="single" w:sz="4" w:space="0" w:color="auto"/>
              <w:left w:val="single" w:sz="4" w:space="0" w:color="auto"/>
            </w:tcBorders>
            <w:shd w:val="clear" w:color="auto" w:fill="FFFFFF"/>
          </w:tcPr>
          <w:p w14:paraId="4527FABD"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Վավերապայմանի նկարագրությունը</w:t>
            </w:r>
          </w:p>
        </w:tc>
        <w:tc>
          <w:tcPr>
            <w:tcW w:w="2069" w:type="dxa"/>
            <w:tcBorders>
              <w:top w:val="single" w:sz="4" w:space="0" w:color="auto"/>
              <w:left w:val="single" w:sz="4" w:space="0" w:color="auto"/>
            </w:tcBorders>
            <w:shd w:val="clear" w:color="auto" w:fill="FFFFFF"/>
          </w:tcPr>
          <w:p w14:paraId="29CB1042"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Նույնականացուցիչը</w:t>
            </w:r>
          </w:p>
        </w:tc>
        <w:tc>
          <w:tcPr>
            <w:tcW w:w="4219" w:type="dxa"/>
            <w:tcBorders>
              <w:top w:val="single" w:sz="4" w:space="0" w:color="auto"/>
              <w:left w:val="single" w:sz="4" w:space="0" w:color="auto"/>
            </w:tcBorders>
            <w:shd w:val="clear" w:color="auto" w:fill="FFFFFF"/>
          </w:tcPr>
          <w:p w14:paraId="6E3B8785" w14:textId="77777777" w:rsidR="0064324F" w:rsidRPr="00C045D0" w:rsidRDefault="0064324F" w:rsidP="00C045D0">
            <w:pPr>
              <w:pStyle w:val="Bodytext20"/>
              <w:spacing w:after="120" w:line="240" w:lineRule="auto"/>
              <w:rPr>
                <w:rFonts w:ascii="Sylfaen" w:hAnsi="Sylfaen"/>
                <w:sz w:val="20"/>
                <w:szCs w:val="20"/>
              </w:rPr>
            </w:pPr>
            <w:r w:rsidRPr="00C045D0">
              <w:rPr>
                <w:rStyle w:val="Bodytext2105pt"/>
                <w:sz w:val="20"/>
                <w:szCs w:val="20"/>
              </w:rPr>
              <w:t>Տվյալների տեսակը</w:t>
            </w:r>
          </w:p>
        </w:tc>
        <w:tc>
          <w:tcPr>
            <w:tcW w:w="662" w:type="dxa"/>
            <w:tcBorders>
              <w:top w:val="single" w:sz="4" w:space="0" w:color="auto"/>
              <w:left w:val="single" w:sz="4" w:space="0" w:color="auto"/>
              <w:right w:val="single" w:sz="4" w:space="0" w:color="auto"/>
            </w:tcBorders>
            <w:shd w:val="clear" w:color="auto" w:fill="FFFFFF"/>
          </w:tcPr>
          <w:p w14:paraId="7CCAE775"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Բազմ.</w:t>
            </w:r>
          </w:p>
        </w:tc>
      </w:tr>
      <w:tr w:rsidR="0064324F" w:rsidRPr="00C045D0" w14:paraId="2B82FDFF" w14:textId="77777777" w:rsidTr="00654716">
        <w:trPr>
          <w:jc w:val="center"/>
        </w:trPr>
        <w:tc>
          <w:tcPr>
            <w:tcW w:w="4137" w:type="dxa"/>
            <w:gridSpan w:val="2"/>
            <w:tcBorders>
              <w:top w:val="single" w:sz="4" w:space="0" w:color="auto"/>
              <w:left w:val="single" w:sz="4" w:space="0" w:color="auto"/>
            </w:tcBorders>
            <w:shd w:val="clear" w:color="auto" w:fill="FFFFFF"/>
          </w:tcPr>
          <w:p w14:paraId="1E60B778" w14:textId="77777777" w:rsidR="0064324F" w:rsidRPr="00496136" w:rsidRDefault="0064324F" w:rsidP="00176768">
            <w:pPr>
              <w:pStyle w:val="Bodytext20"/>
              <w:tabs>
                <w:tab w:val="left" w:pos="332"/>
              </w:tabs>
              <w:spacing w:after="120" w:line="240" w:lineRule="auto"/>
              <w:jc w:val="left"/>
              <w:rPr>
                <w:rFonts w:ascii="Sylfaen" w:hAnsi="Sylfaen"/>
                <w:sz w:val="20"/>
                <w:szCs w:val="20"/>
                <w:lang w:val="hy-AM"/>
              </w:rPr>
            </w:pPr>
            <w:r w:rsidRPr="00C045D0">
              <w:rPr>
                <w:rStyle w:val="Bodytext2105pt"/>
                <w:sz w:val="20"/>
                <w:szCs w:val="20"/>
              </w:rPr>
              <w:t>1.</w:t>
            </w:r>
            <w:r w:rsidR="00DD29AA" w:rsidRPr="00496136">
              <w:rPr>
                <w:rStyle w:val="Bodytext2105pt"/>
                <w:sz w:val="20"/>
                <w:szCs w:val="20"/>
              </w:rPr>
              <w:tab/>
            </w:r>
            <w:r w:rsidRPr="00C045D0">
              <w:rPr>
                <w:rStyle w:val="Bodytext2105pt"/>
                <w:sz w:val="20"/>
                <w:szCs w:val="20"/>
              </w:rPr>
              <w:t>Էլեկտրոնային փաստաթղթի (տեղեկությունների) վերնագիրը</w:t>
            </w:r>
          </w:p>
          <w:p w14:paraId="7F6B35FB" w14:textId="77777777" w:rsidR="0064324F" w:rsidRPr="00C045D0" w:rsidRDefault="0064324F" w:rsidP="00176768">
            <w:pPr>
              <w:pStyle w:val="Bodytext20"/>
              <w:spacing w:after="120" w:line="240" w:lineRule="auto"/>
              <w:jc w:val="left"/>
              <w:rPr>
                <w:rFonts w:ascii="Sylfaen" w:hAnsi="Sylfaen"/>
                <w:sz w:val="20"/>
                <w:szCs w:val="20"/>
                <w:lang w:val="hy-AM"/>
              </w:rPr>
            </w:pPr>
            <w:r w:rsidRPr="00C045D0">
              <w:rPr>
                <w:rStyle w:val="Bodytext2105pt"/>
                <w:sz w:val="20"/>
                <w:szCs w:val="20"/>
              </w:rPr>
              <w:t>(ccdo:EDocHeader)</w:t>
            </w:r>
          </w:p>
        </w:tc>
        <w:tc>
          <w:tcPr>
            <w:tcW w:w="3600" w:type="dxa"/>
            <w:tcBorders>
              <w:top w:val="single" w:sz="4" w:space="0" w:color="auto"/>
              <w:left w:val="single" w:sz="4" w:space="0" w:color="auto"/>
            </w:tcBorders>
            <w:shd w:val="clear" w:color="auto" w:fill="FFFFFF"/>
          </w:tcPr>
          <w:p w14:paraId="4F02D1A6" w14:textId="77777777" w:rsidR="0064324F" w:rsidRPr="00C045D0" w:rsidRDefault="0064324F" w:rsidP="00C045D0">
            <w:pPr>
              <w:pStyle w:val="Bodytext20"/>
              <w:spacing w:after="120" w:line="240" w:lineRule="auto"/>
              <w:jc w:val="left"/>
              <w:rPr>
                <w:rFonts w:ascii="Sylfaen" w:hAnsi="Sylfaen"/>
                <w:sz w:val="20"/>
                <w:szCs w:val="20"/>
                <w:lang w:val="hy-AM"/>
              </w:rPr>
            </w:pPr>
            <w:r w:rsidRPr="00C045D0">
              <w:rPr>
                <w:rStyle w:val="Bodytext2105pt"/>
                <w:sz w:val="20"/>
                <w:szCs w:val="20"/>
              </w:rPr>
              <w:t>էլեկտրոնային փաստաթղթի (տեղեկությունների) տեխնոլոգիական վավերապայմանների ամբողջությունը</w:t>
            </w:r>
          </w:p>
        </w:tc>
        <w:tc>
          <w:tcPr>
            <w:tcW w:w="2069" w:type="dxa"/>
            <w:tcBorders>
              <w:top w:val="single" w:sz="4" w:space="0" w:color="auto"/>
              <w:left w:val="single" w:sz="4" w:space="0" w:color="auto"/>
            </w:tcBorders>
            <w:shd w:val="clear" w:color="auto" w:fill="FFFFFF"/>
          </w:tcPr>
          <w:p w14:paraId="3A31A3B3"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M.CDE.90001</w:t>
            </w:r>
          </w:p>
        </w:tc>
        <w:tc>
          <w:tcPr>
            <w:tcW w:w="4219" w:type="dxa"/>
            <w:tcBorders>
              <w:top w:val="single" w:sz="4" w:space="0" w:color="auto"/>
              <w:left w:val="single" w:sz="4" w:space="0" w:color="auto"/>
            </w:tcBorders>
            <w:shd w:val="clear" w:color="auto" w:fill="FFFFFF"/>
          </w:tcPr>
          <w:p w14:paraId="1D61CE11"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ccdo:EDocHeaderType (M.CDT.90001) Որոշվում է ներդրված տարրերի արժեքների տիրույթներով</w:t>
            </w:r>
          </w:p>
        </w:tc>
        <w:tc>
          <w:tcPr>
            <w:tcW w:w="662" w:type="dxa"/>
            <w:tcBorders>
              <w:top w:val="single" w:sz="4" w:space="0" w:color="auto"/>
              <w:left w:val="single" w:sz="4" w:space="0" w:color="auto"/>
              <w:right w:val="single" w:sz="4" w:space="0" w:color="auto"/>
            </w:tcBorders>
            <w:shd w:val="clear" w:color="auto" w:fill="FFFFFF"/>
          </w:tcPr>
          <w:p w14:paraId="4C2B12F4"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1</w:t>
            </w:r>
          </w:p>
        </w:tc>
      </w:tr>
      <w:tr w:rsidR="0064324F" w:rsidRPr="00C045D0" w14:paraId="128C6871" w14:textId="77777777" w:rsidTr="00654716">
        <w:trPr>
          <w:jc w:val="center"/>
        </w:trPr>
        <w:tc>
          <w:tcPr>
            <w:tcW w:w="230" w:type="dxa"/>
            <w:vMerge w:val="restart"/>
            <w:tcBorders>
              <w:top w:val="single" w:sz="4" w:space="0" w:color="auto"/>
            </w:tcBorders>
            <w:shd w:val="clear" w:color="auto" w:fill="FFFFFF"/>
          </w:tcPr>
          <w:p w14:paraId="5B56F3EE" w14:textId="77777777" w:rsidR="0064324F" w:rsidRPr="00C045D0" w:rsidRDefault="0064324F" w:rsidP="00C045D0">
            <w:pPr>
              <w:spacing w:after="120"/>
              <w:rPr>
                <w:rFonts w:ascii="Sylfaen" w:hAnsi="Sylfaen"/>
                <w:sz w:val="20"/>
                <w:szCs w:val="20"/>
              </w:rPr>
            </w:pPr>
          </w:p>
        </w:tc>
        <w:tc>
          <w:tcPr>
            <w:tcW w:w="3907" w:type="dxa"/>
            <w:tcBorders>
              <w:top w:val="single" w:sz="4" w:space="0" w:color="auto"/>
              <w:left w:val="single" w:sz="4" w:space="0" w:color="auto"/>
            </w:tcBorders>
            <w:shd w:val="clear" w:color="auto" w:fill="FFFFFF"/>
          </w:tcPr>
          <w:p w14:paraId="31D8D890" w14:textId="77777777" w:rsidR="0064324F" w:rsidRPr="00C045D0" w:rsidRDefault="0064324F" w:rsidP="00DD29AA">
            <w:pPr>
              <w:pStyle w:val="Bodytext20"/>
              <w:tabs>
                <w:tab w:val="left" w:pos="528"/>
              </w:tabs>
              <w:spacing w:after="120" w:line="240" w:lineRule="auto"/>
              <w:jc w:val="left"/>
              <w:rPr>
                <w:rFonts w:ascii="Sylfaen" w:hAnsi="Sylfaen"/>
                <w:sz w:val="20"/>
                <w:szCs w:val="20"/>
                <w:lang w:val="hy-AM"/>
              </w:rPr>
            </w:pPr>
            <w:r w:rsidRPr="00C045D0">
              <w:rPr>
                <w:rStyle w:val="Bodytext2105pt"/>
                <w:sz w:val="20"/>
                <w:szCs w:val="20"/>
              </w:rPr>
              <w:t>1.1.</w:t>
            </w:r>
            <w:r w:rsidR="00DD29AA" w:rsidRPr="00496136">
              <w:rPr>
                <w:rStyle w:val="Bodytext2105pt"/>
                <w:sz w:val="20"/>
                <w:szCs w:val="20"/>
              </w:rPr>
              <w:tab/>
            </w:r>
            <w:r w:rsidRPr="00C045D0">
              <w:rPr>
                <w:rStyle w:val="Bodytext2105pt"/>
                <w:sz w:val="20"/>
                <w:szCs w:val="20"/>
              </w:rPr>
              <w:t>Ընդհանուր գործընթացի հաղորդագրության ծածկագիրը</w:t>
            </w:r>
          </w:p>
          <w:p w14:paraId="66F8E3C0" w14:textId="77777777" w:rsidR="0064324F" w:rsidRPr="00C045D0" w:rsidRDefault="0064324F" w:rsidP="00DD29AA">
            <w:pPr>
              <w:pStyle w:val="Bodytext20"/>
              <w:tabs>
                <w:tab w:val="left" w:pos="528"/>
              </w:tabs>
              <w:spacing w:after="120" w:line="240" w:lineRule="auto"/>
              <w:jc w:val="left"/>
              <w:rPr>
                <w:rFonts w:ascii="Sylfaen" w:hAnsi="Sylfaen"/>
                <w:sz w:val="20"/>
                <w:szCs w:val="20"/>
                <w:lang w:val="hy-AM"/>
              </w:rPr>
            </w:pPr>
            <w:r w:rsidRPr="00C045D0">
              <w:rPr>
                <w:rStyle w:val="Bodytext2105pt"/>
                <w:sz w:val="20"/>
                <w:szCs w:val="20"/>
              </w:rPr>
              <w:t>(csdo:InfEnvelopeCode)</w:t>
            </w:r>
          </w:p>
        </w:tc>
        <w:tc>
          <w:tcPr>
            <w:tcW w:w="3600" w:type="dxa"/>
            <w:tcBorders>
              <w:top w:val="single" w:sz="4" w:space="0" w:color="auto"/>
              <w:left w:val="single" w:sz="4" w:space="0" w:color="auto"/>
            </w:tcBorders>
            <w:shd w:val="clear" w:color="auto" w:fill="FFFFFF"/>
          </w:tcPr>
          <w:p w14:paraId="75463BFA" w14:textId="77777777" w:rsidR="0064324F" w:rsidRPr="00C045D0" w:rsidRDefault="0064324F" w:rsidP="00C045D0">
            <w:pPr>
              <w:pStyle w:val="Bodytext20"/>
              <w:spacing w:after="120" w:line="240" w:lineRule="auto"/>
              <w:jc w:val="left"/>
              <w:rPr>
                <w:rFonts w:ascii="Sylfaen" w:hAnsi="Sylfaen"/>
                <w:sz w:val="20"/>
                <w:szCs w:val="20"/>
                <w:lang w:val="hy-AM"/>
              </w:rPr>
            </w:pPr>
            <w:r w:rsidRPr="00C045D0">
              <w:rPr>
                <w:rStyle w:val="Bodytext2105pt"/>
                <w:sz w:val="20"/>
                <w:szCs w:val="20"/>
              </w:rPr>
              <w:t>ընդհանուր գործընթացի հաղորդագրության ծածկագրային նշագիրը</w:t>
            </w:r>
          </w:p>
        </w:tc>
        <w:tc>
          <w:tcPr>
            <w:tcW w:w="2069" w:type="dxa"/>
            <w:tcBorders>
              <w:top w:val="single" w:sz="4" w:space="0" w:color="auto"/>
              <w:left w:val="single" w:sz="4" w:space="0" w:color="auto"/>
            </w:tcBorders>
            <w:shd w:val="clear" w:color="auto" w:fill="FFFFFF"/>
          </w:tcPr>
          <w:p w14:paraId="2277CFFF"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M.SDE.90010</w:t>
            </w:r>
          </w:p>
        </w:tc>
        <w:tc>
          <w:tcPr>
            <w:tcW w:w="4219" w:type="dxa"/>
            <w:tcBorders>
              <w:top w:val="single" w:sz="4" w:space="0" w:color="auto"/>
              <w:left w:val="single" w:sz="4" w:space="0" w:color="auto"/>
            </w:tcBorders>
            <w:shd w:val="clear" w:color="auto" w:fill="FFFFFF"/>
          </w:tcPr>
          <w:p w14:paraId="69732BF2"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csdo:InfEnvelopeCodeType</w:t>
            </w:r>
            <w:r w:rsidR="00176768">
              <w:rPr>
                <w:rStyle w:val="Bodytext2105pt"/>
                <w:sz w:val="20"/>
                <w:szCs w:val="20"/>
                <w:lang w:val="en-US"/>
              </w:rPr>
              <w:t xml:space="preserve"> </w:t>
            </w:r>
            <w:r w:rsidRPr="00C045D0">
              <w:rPr>
                <w:rStyle w:val="Bodytext2105pt"/>
                <w:sz w:val="20"/>
                <w:szCs w:val="20"/>
              </w:rPr>
              <w:t>(M.SDT.90004)</w:t>
            </w:r>
          </w:p>
          <w:p w14:paraId="0269D99B"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Ծածկագրի արժեքը՝ Տեղեկատվական փոխգործակցության կանոնակարգին համապատասխան:</w:t>
            </w:r>
          </w:p>
          <w:p w14:paraId="31CDB7FF"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Ձ</w:t>
            </w:r>
            <w:r w:rsidR="00654716" w:rsidRPr="00C045D0">
              <w:rPr>
                <w:rStyle w:val="Bodytext2105pt"/>
                <w:sz w:val="20"/>
                <w:szCs w:val="20"/>
              </w:rPr>
              <w:t>եւ</w:t>
            </w:r>
            <w:r w:rsidRPr="00C045D0">
              <w:rPr>
                <w:rStyle w:val="Bodytext2105pt"/>
                <w:sz w:val="20"/>
                <w:szCs w:val="20"/>
              </w:rPr>
              <w:t>անմուշը՝ P\.[A-Z]{2}\.[0-9]{2}\.MSG\.[0-9]{3}</w:t>
            </w:r>
          </w:p>
        </w:tc>
        <w:tc>
          <w:tcPr>
            <w:tcW w:w="662" w:type="dxa"/>
            <w:tcBorders>
              <w:top w:val="single" w:sz="4" w:space="0" w:color="auto"/>
              <w:left w:val="single" w:sz="4" w:space="0" w:color="auto"/>
              <w:right w:val="single" w:sz="4" w:space="0" w:color="auto"/>
            </w:tcBorders>
            <w:shd w:val="clear" w:color="auto" w:fill="FFFFFF"/>
          </w:tcPr>
          <w:p w14:paraId="3C187D51"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1</w:t>
            </w:r>
          </w:p>
        </w:tc>
      </w:tr>
      <w:tr w:rsidR="0064324F" w:rsidRPr="00C045D0" w14:paraId="6536CDAA" w14:textId="77777777" w:rsidTr="00654716">
        <w:trPr>
          <w:jc w:val="center"/>
        </w:trPr>
        <w:tc>
          <w:tcPr>
            <w:tcW w:w="230" w:type="dxa"/>
            <w:vMerge/>
            <w:shd w:val="clear" w:color="auto" w:fill="FFFFFF"/>
          </w:tcPr>
          <w:p w14:paraId="2F8F6CA0" w14:textId="77777777" w:rsidR="0064324F" w:rsidRPr="00C045D0" w:rsidRDefault="0064324F" w:rsidP="00C045D0">
            <w:pPr>
              <w:spacing w:after="120"/>
              <w:rPr>
                <w:rFonts w:ascii="Sylfaen" w:hAnsi="Sylfaen"/>
                <w:sz w:val="20"/>
                <w:szCs w:val="20"/>
              </w:rPr>
            </w:pPr>
          </w:p>
        </w:tc>
        <w:tc>
          <w:tcPr>
            <w:tcW w:w="3907" w:type="dxa"/>
            <w:tcBorders>
              <w:top w:val="single" w:sz="4" w:space="0" w:color="auto"/>
              <w:left w:val="single" w:sz="4" w:space="0" w:color="auto"/>
              <w:bottom w:val="single" w:sz="4" w:space="0" w:color="auto"/>
            </w:tcBorders>
            <w:shd w:val="clear" w:color="auto" w:fill="FFFFFF"/>
          </w:tcPr>
          <w:p w14:paraId="2C470B18" w14:textId="77777777" w:rsidR="0064324F" w:rsidRPr="00C045D0" w:rsidRDefault="0064324F" w:rsidP="00DD29AA">
            <w:pPr>
              <w:pStyle w:val="Bodytext20"/>
              <w:tabs>
                <w:tab w:val="left" w:pos="528"/>
              </w:tabs>
              <w:spacing w:after="120" w:line="240" w:lineRule="auto"/>
              <w:jc w:val="left"/>
              <w:rPr>
                <w:rFonts w:ascii="Sylfaen" w:hAnsi="Sylfaen"/>
                <w:sz w:val="20"/>
                <w:szCs w:val="20"/>
                <w:lang w:val="hy-AM"/>
              </w:rPr>
            </w:pPr>
            <w:r w:rsidRPr="00C045D0">
              <w:rPr>
                <w:rStyle w:val="Bodytext2105pt"/>
                <w:sz w:val="20"/>
                <w:szCs w:val="20"/>
              </w:rPr>
              <w:t>1.2.</w:t>
            </w:r>
            <w:r w:rsidR="00DD29AA" w:rsidRPr="00496136">
              <w:rPr>
                <w:rStyle w:val="Bodytext2105pt"/>
                <w:sz w:val="20"/>
                <w:szCs w:val="20"/>
              </w:rPr>
              <w:tab/>
            </w:r>
            <w:r w:rsidRPr="00C045D0">
              <w:rPr>
                <w:rStyle w:val="Bodytext2105pt"/>
                <w:sz w:val="20"/>
                <w:szCs w:val="20"/>
              </w:rPr>
              <w:t>Էլեկտրոնային փաստաթղթի (տեղեկությունների) ծածկագիրը</w:t>
            </w:r>
          </w:p>
          <w:p w14:paraId="3C8170CF" w14:textId="77777777" w:rsidR="0064324F" w:rsidRPr="00C045D0" w:rsidRDefault="0064324F" w:rsidP="00DD29AA">
            <w:pPr>
              <w:pStyle w:val="Bodytext20"/>
              <w:tabs>
                <w:tab w:val="left" w:pos="528"/>
              </w:tabs>
              <w:spacing w:after="120" w:line="240" w:lineRule="auto"/>
              <w:jc w:val="left"/>
              <w:rPr>
                <w:rFonts w:ascii="Sylfaen" w:hAnsi="Sylfaen"/>
                <w:sz w:val="20"/>
                <w:szCs w:val="20"/>
                <w:lang w:val="hy-AM"/>
              </w:rPr>
            </w:pPr>
            <w:r w:rsidRPr="00C045D0">
              <w:rPr>
                <w:rStyle w:val="Bodytext2105pt"/>
                <w:sz w:val="20"/>
                <w:szCs w:val="20"/>
              </w:rPr>
              <w:t>(csdo:EDocCode)</w:t>
            </w:r>
          </w:p>
        </w:tc>
        <w:tc>
          <w:tcPr>
            <w:tcW w:w="3600" w:type="dxa"/>
            <w:tcBorders>
              <w:top w:val="single" w:sz="4" w:space="0" w:color="auto"/>
              <w:left w:val="single" w:sz="4" w:space="0" w:color="auto"/>
              <w:bottom w:val="single" w:sz="4" w:space="0" w:color="auto"/>
            </w:tcBorders>
            <w:shd w:val="clear" w:color="auto" w:fill="FFFFFF"/>
          </w:tcPr>
          <w:p w14:paraId="4CD18DEA" w14:textId="77777777" w:rsidR="0064324F" w:rsidRPr="00C045D0" w:rsidRDefault="0064324F" w:rsidP="00C045D0">
            <w:pPr>
              <w:pStyle w:val="Bodytext20"/>
              <w:spacing w:after="120" w:line="240" w:lineRule="auto"/>
              <w:jc w:val="left"/>
              <w:rPr>
                <w:rFonts w:ascii="Sylfaen" w:hAnsi="Sylfaen"/>
                <w:sz w:val="20"/>
                <w:szCs w:val="20"/>
                <w:lang w:val="hy-AM"/>
              </w:rPr>
            </w:pPr>
            <w:r w:rsidRPr="00C045D0">
              <w:rPr>
                <w:rStyle w:val="Bodytext2105pt"/>
                <w:sz w:val="20"/>
                <w:szCs w:val="20"/>
              </w:rPr>
              <w:t xml:space="preserve">էլեկտրոնային փաստաթղթի (տեղեկությունների) ծածկագրային նշագիրը՝ էլեկտրոնային փաստաթղթերի </w:t>
            </w:r>
            <w:r w:rsidR="00654716" w:rsidRPr="00C045D0">
              <w:rPr>
                <w:rStyle w:val="Bodytext2105pt"/>
                <w:sz w:val="20"/>
                <w:szCs w:val="20"/>
              </w:rPr>
              <w:t>եւ</w:t>
            </w:r>
            <w:r w:rsidRPr="00C045D0">
              <w:rPr>
                <w:rStyle w:val="Bodytext2105pt"/>
                <w:sz w:val="20"/>
                <w:szCs w:val="20"/>
              </w:rPr>
              <w:t xml:space="preserve"> տեղեկությունների կառուցվածքների ռեեստրին համապատասխան</w:t>
            </w:r>
          </w:p>
        </w:tc>
        <w:tc>
          <w:tcPr>
            <w:tcW w:w="2069" w:type="dxa"/>
            <w:tcBorders>
              <w:top w:val="single" w:sz="4" w:space="0" w:color="auto"/>
              <w:left w:val="single" w:sz="4" w:space="0" w:color="auto"/>
              <w:bottom w:val="single" w:sz="4" w:space="0" w:color="auto"/>
            </w:tcBorders>
            <w:shd w:val="clear" w:color="auto" w:fill="FFFFFF"/>
          </w:tcPr>
          <w:p w14:paraId="1E3E263F"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M.SDE.90001</w:t>
            </w:r>
          </w:p>
        </w:tc>
        <w:tc>
          <w:tcPr>
            <w:tcW w:w="4219" w:type="dxa"/>
            <w:tcBorders>
              <w:top w:val="single" w:sz="4" w:space="0" w:color="auto"/>
              <w:left w:val="single" w:sz="4" w:space="0" w:color="auto"/>
              <w:bottom w:val="single" w:sz="4" w:space="0" w:color="auto"/>
            </w:tcBorders>
            <w:shd w:val="clear" w:color="auto" w:fill="FFFFFF"/>
          </w:tcPr>
          <w:p w14:paraId="514E095D"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 xml:space="preserve">csdo:EDocCodeType (M.SDT.90001) Ծածկագրի արժեքը՝ էլեկտրոնային փաստաթղթերի </w:t>
            </w:r>
            <w:r w:rsidR="00654716" w:rsidRPr="00C045D0">
              <w:rPr>
                <w:rStyle w:val="Bodytext2105pt"/>
                <w:sz w:val="20"/>
                <w:szCs w:val="20"/>
              </w:rPr>
              <w:t>եւ</w:t>
            </w:r>
            <w:r w:rsidRPr="00C045D0">
              <w:rPr>
                <w:rStyle w:val="Bodytext2105pt"/>
                <w:sz w:val="20"/>
                <w:szCs w:val="20"/>
              </w:rPr>
              <w:t xml:space="preserve"> տեղեկությունների կառուցվածքների ռեեստրին համապատասխան:</w:t>
            </w:r>
          </w:p>
          <w:p w14:paraId="39CA23C1"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Ձ</w:t>
            </w:r>
            <w:r w:rsidR="00654716" w:rsidRPr="00C045D0">
              <w:rPr>
                <w:rStyle w:val="Bodytext2105pt"/>
                <w:sz w:val="20"/>
                <w:szCs w:val="20"/>
              </w:rPr>
              <w:t>եւ</w:t>
            </w:r>
            <w:r w:rsidRPr="00C045D0">
              <w:rPr>
                <w:rStyle w:val="Bodytext2105pt"/>
                <w:sz w:val="20"/>
                <w:szCs w:val="20"/>
              </w:rPr>
              <w:t>անմուշը՝ R(\.[A-Z]{2}\.[A-Z]{2}\.[0-9]{2})?\.[0-9]{3}</w:t>
            </w:r>
          </w:p>
        </w:tc>
        <w:tc>
          <w:tcPr>
            <w:tcW w:w="662" w:type="dxa"/>
            <w:tcBorders>
              <w:top w:val="single" w:sz="4" w:space="0" w:color="auto"/>
              <w:left w:val="single" w:sz="4" w:space="0" w:color="auto"/>
              <w:bottom w:val="single" w:sz="4" w:space="0" w:color="auto"/>
              <w:right w:val="single" w:sz="4" w:space="0" w:color="auto"/>
            </w:tcBorders>
            <w:shd w:val="clear" w:color="auto" w:fill="FFFFFF"/>
          </w:tcPr>
          <w:p w14:paraId="1ACA7D54"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1</w:t>
            </w:r>
          </w:p>
        </w:tc>
      </w:tr>
      <w:tr w:rsidR="0064324F" w:rsidRPr="00C045D0" w14:paraId="799502D8" w14:textId="77777777" w:rsidTr="00654716">
        <w:trPr>
          <w:jc w:val="center"/>
        </w:trPr>
        <w:tc>
          <w:tcPr>
            <w:tcW w:w="230" w:type="dxa"/>
            <w:shd w:val="clear" w:color="auto" w:fill="FFFFFF"/>
          </w:tcPr>
          <w:p w14:paraId="027CDDE9" w14:textId="77777777" w:rsidR="0064324F" w:rsidRPr="00C045D0" w:rsidRDefault="0064324F" w:rsidP="00C045D0">
            <w:pPr>
              <w:spacing w:after="120"/>
              <w:rPr>
                <w:rFonts w:ascii="Sylfaen" w:hAnsi="Sylfaen"/>
                <w:sz w:val="20"/>
                <w:szCs w:val="20"/>
              </w:rPr>
            </w:pPr>
          </w:p>
        </w:tc>
        <w:tc>
          <w:tcPr>
            <w:tcW w:w="3907" w:type="dxa"/>
            <w:tcBorders>
              <w:top w:val="single" w:sz="4" w:space="0" w:color="auto"/>
              <w:left w:val="single" w:sz="4" w:space="0" w:color="auto"/>
              <w:bottom w:val="single" w:sz="4" w:space="0" w:color="auto"/>
            </w:tcBorders>
            <w:shd w:val="clear" w:color="auto" w:fill="FFFFFF"/>
          </w:tcPr>
          <w:p w14:paraId="0B59DD62" w14:textId="77777777" w:rsidR="0064324F" w:rsidRPr="00C045D0" w:rsidRDefault="0064324F" w:rsidP="00DD29AA">
            <w:pPr>
              <w:pStyle w:val="Bodytext20"/>
              <w:tabs>
                <w:tab w:val="left" w:pos="528"/>
              </w:tabs>
              <w:spacing w:after="120" w:line="240" w:lineRule="auto"/>
              <w:jc w:val="left"/>
              <w:rPr>
                <w:rFonts w:ascii="Sylfaen" w:hAnsi="Sylfaen"/>
                <w:sz w:val="20"/>
                <w:szCs w:val="20"/>
                <w:lang w:val="hy-AM"/>
              </w:rPr>
            </w:pPr>
            <w:r w:rsidRPr="00C045D0">
              <w:rPr>
                <w:rStyle w:val="Bodytext2105pt"/>
                <w:sz w:val="20"/>
                <w:szCs w:val="20"/>
              </w:rPr>
              <w:t>1.3.</w:t>
            </w:r>
            <w:r w:rsidR="00DD29AA" w:rsidRPr="00496136">
              <w:rPr>
                <w:rStyle w:val="Bodytext2105pt"/>
                <w:sz w:val="20"/>
                <w:szCs w:val="20"/>
              </w:rPr>
              <w:tab/>
            </w:r>
            <w:r w:rsidRPr="00C045D0">
              <w:rPr>
                <w:rStyle w:val="Bodytext2105pt"/>
                <w:sz w:val="20"/>
                <w:szCs w:val="20"/>
              </w:rPr>
              <w:t>Էլեկտրոնային փաստաթղթի (տեղեկությունների) նույնականացուցիչը (csdo:EDocId)</w:t>
            </w:r>
          </w:p>
        </w:tc>
        <w:tc>
          <w:tcPr>
            <w:tcW w:w="3600" w:type="dxa"/>
            <w:tcBorders>
              <w:top w:val="single" w:sz="4" w:space="0" w:color="auto"/>
              <w:left w:val="single" w:sz="4" w:space="0" w:color="auto"/>
              <w:bottom w:val="single" w:sz="4" w:space="0" w:color="auto"/>
            </w:tcBorders>
            <w:shd w:val="clear" w:color="auto" w:fill="FFFFFF"/>
          </w:tcPr>
          <w:p w14:paraId="118EB2C0" w14:textId="77777777" w:rsidR="0064324F" w:rsidRPr="00C045D0" w:rsidRDefault="0064324F" w:rsidP="00C045D0">
            <w:pPr>
              <w:pStyle w:val="Bodytext20"/>
              <w:spacing w:after="120" w:line="240" w:lineRule="auto"/>
              <w:jc w:val="left"/>
              <w:rPr>
                <w:rFonts w:ascii="Sylfaen" w:hAnsi="Sylfaen"/>
                <w:sz w:val="20"/>
                <w:szCs w:val="20"/>
                <w:lang w:val="hy-AM"/>
              </w:rPr>
            </w:pPr>
            <w:r w:rsidRPr="00C045D0">
              <w:rPr>
                <w:rStyle w:val="Bodytext2105pt"/>
                <w:sz w:val="20"/>
                <w:szCs w:val="20"/>
              </w:rPr>
              <w:t>էլեկտրոնային փաստաթուղթը (տեղեկությունները) միանշանակ նույնականացնող պայմանանշանների տողը</w:t>
            </w:r>
          </w:p>
        </w:tc>
        <w:tc>
          <w:tcPr>
            <w:tcW w:w="2069" w:type="dxa"/>
            <w:tcBorders>
              <w:top w:val="single" w:sz="4" w:space="0" w:color="auto"/>
              <w:left w:val="single" w:sz="4" w:space="0" w:color="auto"/>
              <w:bottom w:val="single" w:sz="4" w:space="0" w:color="auto"/>
            </w:tcBorders>
            <w:shd w:val="clear" w:color="auto" w:fill="FFFFFF"/>
          </w:tcPr>
          <w:p w14:paraId="2A6C386C"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M.SDE.90007</w:t>
            </w:r>
          </w:p>
        </w:tc>
        <w:tc>
          <w:tcPr>
            <w:tcW w:w="4219" w:type="dxa"/>
            <w:tcBorders>
              <w:top w:val="single" w:sz="4" w:space="0" w:color="auto"/>
              <w:left w:val="single" w:sz="4" w:space="0" w:color="auto"/>
              <w:bottom w:val="single" w:sz="4" w:space="0" w:color="auto"/>
            </w:tcBorders>
            <w:shd w:val="clear" w:color="auto" w:fill="FFFFFF"/>
            <w:vAlign w:val="center"/>
          </w:tcPr>
          <w:p w14:paraId="14BD592C"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csdo:UniversallyUniqueIdType</w:t>
            </w:r>
            <w:r w:rsidR="00176768">
              <w:rPr>
                <w:rStyle w:val="Bodytext2105pt"/>
                <w:sz w:val="20"/>
                <w:szCs w:val="20"/>
                <w:lang w:val="en-US"/>
              </w:rPr>
              <w:t xml:space="preserve"> </w:t>
            </w:r>
            <w:r w:rsidRPr="00C045D0">
              <w:rPr>
                <w:rStyle w:val="Bodytext2105pt"/>
                <w:sz w:val="20"/>
                <w:szCs w:val="20"/>
              </w:rPr>
              <w:t>(M.SDT.90003)</w:t>
            </w:r>
          </w:p>
          <w:p w14:paraId="3F12A538"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Նույնականացուցչի արժեքը՝ ISO/IEC 9834-8-ին համապատասխան։</w:t>
            </w:r>
          </w:p>
          <w:p w14:paraId="49592854"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Ձ</w:t>
            </w:r>
            <w:r w:rsidR="00654716" w:rsidRPr="00C045D0">
              <w:rPr>
                <w:rStyle w:val="Bodytext2105pt"/>
                <w:sz w:val="20"/>
                <w:szCs w:val="20"/>
              </w:rPr>
              <w:t>եւ</w:t>
            </w:r>
            <w:r w:rsidRPr="00C045D0">
              <w:rPr>
                <w:rStyle w:val="Bodytext2105pt"/>
                <w:sz w:val="20"/>
                <w:szCs w:val="20"/>
              </w:rPr>
              <w:t>անմուշը՝ [0-9a-fA-F]{8}-[0-9a-fA-F]{4}-[0-9a-fA-F]{4}-[0-9a-fA-F]{4}-[0-9a-fA-F]{12}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14:paraId="7C6CEB8A"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1</w:t>
            </w:r>
          </w:p>
        </w:tc>
      </w:tr>
      <w:tr w:rsidR="0064324F" w:rsidRPr="00C045D0" w14:paraId="67A54A64" w14:textId="77777777" w:rsidTr="00654716">
        <w:trPr>
          <w:jc w:val="center"/>
        </w:trPr>
        <w:tc>
          <w:tcPr>
            <w:tcW w:w="230" w:type="dxa"/>
            <w:shd w:val="clear" w:color="auto" w:fill="FFFFFF"/>
          </w:tcPr>
          <w:p w14:paraId="649B0018" w14:textId="77777777" w:rsidR="0064324F" w:rsidRPr="00C045D0" w:rsidRDefault="0064324F" w:rsidP="00C045D0">
            <w:pPr>
              <w:spacing w:after="120"/>
              <w:rPr>
                <w:rFonts w:ascii="Sylfaen" w:hAnsi="Sylfaen"/>
                <w:sz w:val="20"/>
                <w:szCs w:val="20"/>
              </w:rPr>
            </w:pPr>
          </w:p>
        </w:tc>
        <w:tc>
          <w:tcPr>
            <w:tcW w:w="3907" w:type="dxa"/>
            <w:tcBorders>
              <w:top w:val="single" w:sz="4" w:space="0" w:color="auto"/>
              <w:left w:val="single" w:sz="4" w:space="0" w:color="auto"/>
              <w:bottom w:val="single" w:sz="4" w:space="0" w:color="auto"/>
            </w:tcBorders>
            <w:shd w:val="clear" w:color="auto" w:fill="FFFFFF"/>
          </w:tcPr>
          <w:p w14:paraId="295F7AA7"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C045D0">
              <w:rPr>
                <w:rStyle w:val="Bodytext2105pt"/>
                <w:sz w:val="20"/>
                <w:szCs w:val="20"/>
              </w:rPr>
              <w:t>1.4.</w:t>
            </w:r>
            <w:r w:rsidR="00DD29AA" w:rsidRPr="00496136">
              <w:rPr>
                <w:rStyle w:val="Bodytext2105pt"/>
                <w:sz w:val="20"/>
                <w:szCs w:val="20"/>
              </w:rPr>
              <w:tab/>
            </w:r>
            <w:r w:rsidRPr="00C045D0">
              <w:rPr>
                <w:rStyle w:val="Bodytext2105pt"/>
                <w:sz w:val="20"/>
                <w:szCs w:val="20"/>
              </w:rPr>
              <w:t>Սկզբնական էլեկտրոնային փաստաթղթի (տեղեկությունների) նույնականացուցիչը</w:t>
            </w:r>
          </w:p>
          <w:p w14:paraId="4EF11BA7"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C045D0">
              <w:rPr>
                <w:rStyle w:val="Bodytext2105pt"/>
                <w:sz w:val="20"/>
                <w:szCs w:val="20"/>
              </w:rPr>
              <w:t>(сsdо:ЕDосRefId)</w:t>
            </w:r>
          </w:p>
        </w:tc>
        <w:tc>
          <w:tcPr>
            <w:tcW w:w="3600" w:type="dxa"/>
            <w:tcBorders>
              <w:top w:val="single" w:sz="4" w:space="0" w:color="auto"/>
              <w:left w:val="single" w:sz="4" w:space="0" w:color="auto"/>
              <w:bottom w:val="single" w:sz="4" w:space="0" w:color="auto"/>
            </w:tcBorders>
            <w:shd w:val="clear" w:color="auto" w:fill="FFFFFF"/>
          </w:tcPr>
          <w:p w14:paraId="12BEBE59" w14:textId="77777777" w:rsidR="0064324F" w:rsidRPr="00C045D0" w:rsidRDefault="0064324F" w:rsidP="00C045D0">
            <w:pPr>
              <w:pStyle w:val="Bodytext20"/>
              <w:spacing w:after="120" w:line="240" w:lineRule="auto"/>
              <w:jc w:val="left"/>
              <w:rPr>
                <w:rFonts w:ascii="Sylfaen" w:hAnsi="Sylfaen"/>
                <w:sz w:val="20"/>
                <w:szCs w:val="20"/>
                <w:lang w:val="hy-AM"/>
              </w:rPr>
            </w:pPr>
            <w:r w:rsidRPr="00C045D0">
              <w:rPr>
                <w:rStyle w:val="Bodytext2105pt"/>
                <w:sz w:val="20"/>
                <w:szCs w:val="20"/>
              </w:rPr>
              <w:t>էլեկտրոնային փաստաթղթի (տեղեկությունների) նույնականացուցիչը, որին ի պատասխան ձ</w:t>
            </w:r>
            <w:r w:rsidR="00654716" w:rsidRPr="00C045D0">
              <w:rPr>
                <w:rStyle w:val="Bodytext2105pt"/>
                <w:sz w:val="20"/>
                <w:szCs w:val="20"/>
              </w:rPr>
              <w:t>եւ</w:t>
            </w:r>
            <w:r w:rsidRPr="00C045D0">
              <w:rPr>
                <w:rStyle w:val="Bodytext2105pt"/>
                <w:sz w:val="20"/>
                <w:szCs w:val="20"/>
              </w:rPr>
              <w:t>ավորվել է տվյալ էլեկտրոնային փաստաթուղթը (տեղեկությունները)</w:t>
            </w:r>
          </w:p>
        </w:tc>
        <w:tc>
          <w:tcPr>
            <w:tcW w:w="2069" w:type="dxa"/>
            <w:tcBorders>
              <w:top w:val="single" w:sz="4" w:space="0" w:color="auto"/>
              <w:left w:val="single" w:sz="4" w:space="0" w:color="auto"/>
              <w:bottom w:val="single" w:sz="4" w:space="0" w:color="auto"/>
            </w:tcBorders>
            <w:shd w:val="clear" w:color="auto" w:fill="FFFFFF"/>
          </w:tcPr>
          <w:p w14:paraId="3A99064B"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M.SDE.90008</w:t>
            </w:r>
          </w:p>
        </w:tc>
        <w:tc>
          <w:tcPr>
            <w:tcW w:w="4219" w:type="dxa"/>
            <w:tcBorders>
              <w:top w:val="single" w:sz="4" w:space="0" w:color="auto"/>
              <w:left w:val="single" w:sz="4" w:space="0" w:color="auto"/>
              <w:bottom w:val="single" w:sz="4" w:space="0" w:color="auto"/>
            </w:tcBorders>
            <w:shd w:val="clear" w:color="auto" w:fill="FFFFFF"/>
            <w:vAlign w:val="center"/>
          </w:tcPr>
          <w:p w14:paraId="1B933A4C"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csdo:UniversallyUniqueIdType</w:t>
            </w:r>
            <w:r w:rsidR="00176768">
              <w:rPr>
                <w:rStyle w:val="Bodytext2105pt"/>
                <w:sz w:val="20"/>
                <w:szCs w:val="20"/>
                <w:lang w:val="en-US"/>
              </w:rPr>
              <w:t xml:space="preserve"> </w:t>
            </w:r>
            <w:r w:rsidRPr="00C045D0">
              <w:rPr>
                <w:rStyle w:val="Bodytext2105pt"/>
                <w:sz w:val="20"/>
                <w:szCs w:val="20"/>
              </w:rPr>
              <w:t>(M.SDT.90003)</w:t>
            </w:r>
          </w:p>
          <w:p w14:paraId="7A304149"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Նույնականացուցչի արժեքը՝ ISO/IEC 9834-8-ին համապատասխան։</w:t>
            </w:r>
          </w:p>
          <w:p w14:paraId="284578E5"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Ձ</w:t>
            </w:r>
            <w:r w:rsidR="00654716" w:rsidRPr="00C045D0">
              <w:rPr>
                <w:rStyle w:val="Bodytext2105pt"/>
                <w:sz w:val="20"/>
                <w:szCs w:val="20"/>
              </w:rPr>
              <w:t>եւ</w:t>
            </w:r>
            <w:r w:rsidRPr="00C045D0">
              <w:rPr>
                <w:rStyle w:val="Bodytext2105pt"/>
                <w:sz w:val="20"/>
                <w:szCs w:val="20"/>
              </w:rPr>
              <w:t>անմուշը՝ [0-9a-fA-F]{8}-[0-9a-fA-F]{4}-[0-9a-fA-F]{4}-[0-9a-fA-F]{4}-[0-9a-fA-F]{12}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14:paraId="0C3BA7E9"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0..1</w:t>
            </w:r>
          </w:p>
        </w:tc>
      </w:tr>
      <w:tr w:rsidR="0064324F" w:rsidRPr="00C045D0" w14:paraId="5DA22B8F" w14:textId="77777777" w:rsidTr="00654716">
        <w:trPr>
          <w:jc w:val="center"/>
        </w:trPr>
        <w:tc>
          <w:tcPr>
            <w:tcW w:w="230" w:type="dxa"/>
            <w:shd w:val="clear" w:color="auto" w:fill="FFFFFF"/>
          </w:tcPr>
          <w:p w14:paraId="4B23D9BC" w14:textId="77777777" w:rsidR="0064324F" w:rsidRPr="00C045D0" w:rsidRDefault="0064324F" w:rsidP="00C045D0">
            <w:pPr>
              <w:spacing w:after="120"/>
              <w:rPr>
                <w:rFonts w:ascii="Sylfaen" w:hAnsi="Sylfaen"/>
                <w:sz w:val="20"/>
                <w:szCs w:val="20"/>
              </w:rPr>
            </w:pPr>
          </w:p>
        </w:tc>
        <w:tc>
          <w:tcPr>
            <w:tcW w:w="3907" w:type="dxa"/>
            <w:tcBorders>
              <w:top w:val="single" w:sz="4" w:space="0" w:color="auto"/>
              <w:left w:val="single" w:sz="4" w:space="0" w:color="auto"/>
              <w:bottom w:val="single" w:sz="4" w:space="0" w:color="auto"/>
            </w:tcBorders>
            <w:shd w:val="clear" w:color="auto" w:fill="FFFFFF"/>
            <w:vAlign w:val="center"/>
          </w:tcPr>
          <w:p w14:paraId="3964E15B"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C045D0">
              <w:rPr>
                <w:rStyle w:val="Bodytext2105pt"/>
                <w:sz w:val="20"/>
                <w:szCs w:val="20"/>
              </w:rPr>
              <w:t>1.5.</w:t>
            </w:r>
            <w:r w:rsidR="00DD29AA" w:rsidRPr="00496136">
              <w:rPr>
                <w:rStyle w:val="Bodytext2105pt"/>
                <w:sz w:val="20"/>
                <w:szCs w:val="20"/>
              </w:rPr>
              <w:tab/>
            </w:r>
            <w:r w:rsidRPr="00C045D0">
              <w:rPr>
                <w:rStyle w:val="Bodytext2105pt"/>
                <w:sz w:val="20"/>
                <w:szCs w:val="20"/>
              </w:rPr>
              <w:t xml:space="preserve">Էլեկտրոնային փաստաթղթի (տեղեկությունների) ամսաթիվը </w:t>
            </w:r>
            <w:r w:rsidR="00654716" w:rsidRPr="00C045D0">
              <w:rPr>
                <w:rStyle w:val="Bodytext2105pt"/>
                <w:sz w:val="20"/>
                <w:szCs w:val="20"/>
              </w:rPr>
              <w:t>եւ</w:t>
            </w:r>
            <w:r w:rsidRPr="00C045D0">
              <w:rPr>
                <w:rStyle w:val="Bodytext2105pt"/>
                <w:sz w:val="20"/>
                <w:szCs w:val="20"/>
              </w:rPr>
              <w:t xml:space="preserve"> ժամը</w:t>
            </w:r>
          </w:p>
          <w:p w14:paraId="6E2634A6"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C045D0">
              <w:rPr>
                <w:rStyle w:val="Bodytext2105pt"/>
                <w:sz w:val="20"/>
                <w:szCs w:val="20"/>
              </w:rPr>
              <w:t>(csdo:EDocDateTime)</w:t>
            </w:r>
          </w:p>
        </w:tc>
        <w:tc>
          <w:tcPr>
            <w:tcW w:w="3600" w:type="dxa"/>
            <w:tcBorders>
              <w:top w:val="single" w:sz="4" w:space="0" w:color="auto"/>
              <w:left w:val="single" w:sz="4" w:space="0" w:color="auto"/>
              <w:bottom w:val="single" w:sz="4" w:space="0" w:color="auto"/>
            </w:tcBorders>
            <w:shd w:val="clear" w:color="auto" w:fill="FFFFFF"/>
            <w:vAlign w:val="center"/>
          </w:tcPr>
          <w:p w14:paraId="4ABEC747" w14:textId="77777777" w:rsidR="0064324F" w:rsidRPr="00496136" w:rsidRDefault="0064324F" w:rsidP="00C045D0">
            <w:pPr>
              <w:pStyle w:val="Bodytext20"/>
              <w:spacing w:after="120" w:line="240" w:lineRule="auto"/>
              <w:jc w:val="left"/>
              <w:rPr>
                <w:rFonts w:ascii="Sylfaen" w:hAnsi="Sylfaen"/>
                <w:sz w:val="20"/>
                <w:szCs w:val="20"/>
                <w:lang w:val="hy-AM"/>
              </w:rPr>
            </w:pPr>
            <w:r w:rsidRPr="00C045D0">
              <w:rPr>
                <w:rStyle w:val="Bodytext2105pt"/>
                <w:sz w:val="20"/>
                <w:szCs w:val="20"/>
              </w:rPr>
              <w:t xml:space="preserve">էլեկտրոնային փաստաթղթի (տեղեկությունների) ստեղծման ամսաթիվը </w:t>
            </w:r>
            <w:r w:rsidR="00654716" w:rsidRPr="00C045D0">
              <w:rPr>
                <w:rStyle w:val="Bodytext2105pt"/>
                <w:sz w:val="20"/>
                <w:szCs w:val="20"/>
              </w:rPr>
              <w:t>եւ</w:t>
            </w:r>
            <w:r w:rsidRPr="00C045D0">
              <w:rPr>
                <w:rStyle w:val="Bodytext2105pt"/>
                <w:sz w:val="20"/>
                <w:szCs w:val="20"/>
              </w:rPr>
              <w:t xml:space="preserve"> ժամը</w:t>
            </w:r>
          </w:p>
        </w:tc>
        <w:tc>
          <w:tcPr>
            <w:tcW w:w="2069" w:type="dxa"/>
            <w:tcBorders>
              <w:top w:val="single" w:sz="4" w:space="0" w:color="auto"/>
              <w:left w:val="single" w:sz="4" w:space="0" w:color="auto"/>
              <w:bottom w:val="single" w:sz="4" w:space="0" w:color="auto"/>
            </w:tcBorders>
            <w:shd w:val="clear" w:color="auto" w:fill="FFFFFF"/>
          </w:tcPr>
          <w:p w14:paraId="13EFDC1E"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M.SDE.90002</w:t>
            </w:r>
          </w:p>
        </w:tc>
        <w:tc>
          <w:tcPr>
            <w:tcW w:w="4219" w:type="dxa"/>
            <w:tcBorders>
              <w:top w:val="single" w:sz="4" w:space="0" w:color="auto"/>
              <w:left w:val="single" w:sz="4" w:space="0" w:color="auto"/>
              <w:bottom w:val="single" w:sz="4" w:space="0" w:color="auto"/>
            </w:tcBorders>
            <w:shd w:val="clear" w:color="auto" w:fill="FFFFFF"/>
            <w:vAlign w:val="center"/>
          </w:tcPr>
          <w:p w14:paraId="73DC1EE5"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 xml:space="preserve">bdt:DateTimeType (M.BDT.00006) Ամսաթվի </w:t>
            </w:r>
            <w:r w:rsidR="00654716" w:rsidRPr="00C045D0">
              <w:rPr>
                <w:rStyle w:val="Bodytext2105pt"/>
                <w:sz w:val="20"/>
                <w:szCs w:val="20"/>
              </w:rPr>
              <w:t>եւ</w:t>
            </w:r>
            <w:r w:rsidRPr="00C045D0">
              <w:rPr>
                <w:rStyle w:val="Bodytext2105pt"/>
                <w:sz w:val="20"/>
                <w:szCs w:val="20"/>
              </w:rPr>
              <w:t xml:space="preserve"> ժամի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14:paraId="5E9A39A4"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1</w:t>
            </w:r>
          </w:p>
        </w:tc>
      </w:tr>
      <w:tr w:rsidR="0064324F" w:rsidRPr="00C045D0" w14:paraId="283E712A" w14:textId="77777777" w:rsidTr="00654716">
        <w:trPr>
          <w:jc w:val="center"/>
        </w:trPr>
        <w:tc>
          <w:tcPr>
            <w:tcW w:w="230" w:type="dxa"/>
            <w:tcBorders>
              <w:bottom w:val="single" w:sz="4" w:space="0" w:color="auto"/>
            </w:tcBorders>
            <w:shd w:val="clear" w:color="auto" w:fill="FFFFFF"/>
          </w:tcPr>
          <w:p w14:paraId="316DE4C4" w14:textId="77777777" w:rsidR="0064324F" w:rsidRPr="00C045D0" w:rsidRDefault="0064324F" w:rsidP="00C045D0">
            <w:pPr>
              <w:spacing w:after="120"/>
              <w:rPr>
                <w:rFonts w:ascii="Sylfaen" w:hAnsi="Sylfaen"/>
                <w:sz w:val="20"/>
                <w:szCs w:val="20"/>
              </w:rPr>
            </w:pPr>
          </w:p>
        </w:tc>
        <w:tc>
          <w:tcPr>
            <w:tcW w:w="3907" w:type="dxa"/>
            <w:tcBorders>
              <w:top w:val="single" w:sz="4" w:space="0" w:color="auto"/>
              <w:left w:val="single" w:sz="4" w:space="0" w:color="auto"/>
              <w:bottom w:val="single" w:sz="4" w:space="0" w:color="auto"/>
            </w:tcBorders>
            <w:shd w:val="clear" w:color="auto" w:fill="FFFFFF"/>
          </w:tcPr>
          <w:p w14:paraId="5FEE088B"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C045D0">
              <w:rPr>
                <w:rStyle w:val="Bodytext2105pt"/>
                <w:sz w:val="20"/>
                <w:szCs w:val="20"/>
              </w:rPr>
              <w:t>1.6.</w:t>
            </w:r>
            <w:r w:rsidR="00DD29AA">
              <w:rPr>
                <w:rStyle w:val="Bodytext2105pt"/>
                <w:sz w:val="20"/>
                <w:szCs w:val="20"/>
                <w:lang w:val="ru-RU"/>
              </w:rPr>
              <w:tab/>
            </w:r>
            <w:r w:rsidRPr="00C045D0">
              <w:rPr>
                <w:rStyle w:val="Bodytext2105pt"/>
                <w:sz w:val="20"/>
                <w:szCs w:val="20"/>
              </w:rPr>
              <w:t>Լեզվի ծածկագիրը (csdo:LanguageCode)</w:t>
            </w:r>
          </w:p>
        </w:tc>
        <w:tc>
          <w:tcPr>
            <w:tcW w:w="3600" w:type="dxa"/>
            <w:tcBorders>
              <w:top w:val="single" w:sz="4" w:space="0" w:color="auto"/>
              <w:left w:val="single" w:sz="4" w:space="0" w:color="auto"/>
              <w:bottom w:val="single" w:sz="4" w:space="0" w:color="auto"/>
            </w:tcBorders>
            <w:shd w:val="clear" w:color="auto" w:fill="FFFFFF"/>
          </w:tcPr>
          <w:p w14:paraId="49CAB86D"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լեզվի ծածկագրային նշագիրը</w:t>
            </w:r>
          </w:p>
        </w:tc>
        <w:tc>
          <w:tcPr>
            <w:tcW w:w="2069" w:type="dxa"/>
            <w:tcBorders>
              <w:top w:val="single" w:sz="4" w:space="0" w:color="auto"/>
              <w:left w:val="single" w:sz="4" w:space="0" w:color="auto"/>
              <w:bottom w:val="single" w:sz="4" w:space="0" w:color="auto"/>
            </w:tcBorders>
            <w:shd w:val="clear" w:color="auto" w:fill="FFFFFF"/>
          </w:tcPr>
          <w:p w14:paraId="01121813"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M.SDE.00051</w:t>
            </w:r>
          </w:p>
        </w:tc>
        <w:tc>
          <w:tcPr>
            <w:tcW w:w="4219" w:type="dxa"/>
            <w:tcBorders>
              <w:top w:val="single" w:sz="4" w:space="0" w:color="auto"/>
              <w:left w:val="single" w:sz="4" w:space="0" w:color="auto"/>
              <w:bottom w:val="single" w:sz="4" w:space="0" w:color="auto"/>
            </w:tcBorders>
            <w:shd w:val="clear" w:color="auto" w:fill="FFFFFF"/>
            <w:vAlign w:val="center"/>
          </w:tcPr>
          <w:p w14:paraId="2E3248A7"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csdo:LanguageCodeTуре (M.SDT.00051) Լեզվի երկտառ ծածկագիրը՝ ISO 639-1-ին համապատասխան։</w:t>
            </w:r>
          </w:p>
          <w:p w14:paraId="5A19E78A"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Ձ</w:t>
            </w:r>
            <w:r w:rsidR="00654716" w:rsidRPr="00C045D0">
              <w:rPr>
                <w:rStyle w:val="Bodytext2105pt"/>
                <w:sz w:val="20"/>
                <w:szCs w:val="20"/>
              </w:rPr>
              <w:t>եւ</w:t>
            </w:r>
            <w:r w:rsidRPr="00C045D0">
              <w:rPr>
                <w:rStyle w:val="Bodytext2105pt"/>
                <w:sz w:val="20"/>
                <w:szCs w:val="20"/>
              </w:rPr>
              <w:t>անմուշը՝ [a-z]{2}</w:t>
            </w:r>
          </w:p>
        </w:tc>
        <w:tc>
          <w:tcPr>
            <w:tcW w:w="662" w:type="dxa"/>
            <w:tcBorders>
              <w:top w:val="single" w:sz="4" w:space="0" w:color="auto"/>
              <w:left w:val="single" w:sz="4" w:space="0" w:color="auto"/>
              <w:bottom w:val="single" w:sz="4" w:space="0" w:color="auto"/>
              <w:right w:val="single" w:sz="4" w:space="0" w:color="auto"/>
            </w:tcBorders>
            <w:shd w:val="clear" w:color="auto" w:fill="FFFFFF"/>
          </w:tcPr>
          <w:p w14:paraId="2ED4794E"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0..1</w:t>
            </w:r>
          </w:p>
        </w:tc>
      </w:tr>
      <w:tr w:rsidR="0064324F" w:rsidRPr="00C045D0" w14:paraId="6E1906FA" w14:textId="77777777" w:rsidTr="00654716">
        <w:trPr>
          <w:jc w:val="center"/>
        </w:trPr>
        <w:tc>
          <w:tcPr>
            <w:tcW w:w="4137" w:type="dxa"/>
            <w:gridSpan w:val="2"/>
            <w:tcBorders>
              <w:top w:val="single" w:sz="4" w:space="0" w:color="auto"/>
              <w:left w:val="single" w:sz="4" w:space="0" w:color="auto"/>
              <w:bottom w:val="single" w:sz="4" w:space="0" w:color="auto"/>
            </w:tcBorders>
            <w:shd w:val="clear" w:color="auto" w:fill="FFFFFF"/>
          </w:tcPr>
          <w:p w14:paraId="7E882B33" w14:textId="77777777" w:rsidR="0064324F" w:rsidRPr="00C045D0" w:rsidRDefault="0064324F" w:rsidP="00DD29AA">
            <w:pPr>
              <w:pStyle w:val="Bodytext20"/>
              <w:tabs>
                <w:tab w:val="left" w:pos="332"/>
              </w:tabs>
              <w:spacing w:after="120" w:line="240" w:lineRule="auto"/>
              <w:jc w:val="left"/>
              <w:rPr>
                <w:rFonts w:ascii="Sylfaen" w:hAnsi="Sylfaen"/>
                <w:sz w:val="20"/>
                <w:szCs w:val="20"/>
                <w:lang w:val="hy-AM"/>
              </w:rPr>
            </w:pPr>
            <w:r w:rsidRPr="00C045D0">
              <w:rPr>
                <w:rStyle w:val="Bodytext2105pt"/>
                <w:sz w:val="20"/>
                <w:szCs w:val="20"/>
              </w:rPr>
              <w:t>2.</w:t>
            </w:r>
            <w:r w:rsidR="00DD29AA" w:rsidRPr="00496136">
              <w:rPr>
                <w:rStyle w:val="Bodytext2105pt"/>
                <w:sz w:val="20"/>
                <w:szCs w:val="20"/>
              </w:rPr>
              <w:tab/>
            </w:r>
            <w:r w:rsidRPr="00C045D0">
              <w:rPr>
                <w:rStyle w:val="Bodytext2105pt"/>
                <w:sz w:val="20"/>
                <w:szCs w:val="20"/>
              </w:rPr>
              <w:t xml:space="preserve">Ամսաթիվը </w:t>
            </w:r>
            <w:r w:rsidR="00654716" w:rsidRPr="00C045D0">
              <w:rPr>
                <w:rStyle w:val="Bodytext2105pt"/>
                <w:sz w:val="20"/>
                <w:szCs w:val="20"/>
              </w:rPr>
              <w:t>եւ</w:t>
            </w:r>
            <w:r w:rsidRPr="00C045D0">
              <w:rPr>
                <w:rStyle w:val="Bodytext2105pt"/>
                <w:sz w:val="20"/>
                <w:szCs w:val="20"/>
              </w:rPr>
              <w:t xml:space="preserve"> ժամը (csdo:EventDateTime)</w:t>
            </w:r>
          </w:p>
        </w:tc>
        <w:tc>
          <w:tcPr>
            <w:tcW w:w="3600" w:type="dxa"/>
            <w:tcBorders>
              <w:top w:val="single" w:sz="4" w:space="0" w:color="auto"/>
              <w:left w:val="single" w:sz="4" w:space="0" w:color="auto"/>
              <w:bottom w:val="single" w:sz="4" w:space="0" w:color="auto"/>
            </w:tcBorders>
            <w:shd w:val="clear" w:color="auto" w:fill="FFFFFF"/>
          </w:tcPr>
          <w:p w14:paraId="48EE46A7" w14:textId="77777777" w:rsidR="0064324F" w:rsidRPr="00C045D0" w:rsidRDefault="0064324F" w:rsidP="00C045D0">
            <w:pPr>
              <w:pStyle w:val="Bodytext20"/>
              <w:spacing w:after="120" w:line="240" w:lineRule="auto"/>
              <w:jc w:val="left"/>
              <w:rPr>
                <w:rFonts w:ascii="Sylfaen" w:hAnsi="Sylfaen"/>
                <w:sz w:val="20"/>
                <w:szCs w:val="20"/>
                <w:lang w:val="hy-AM"/>
              </w:rPr>
            </w:pPr>
            <w:r w:rsidRPr="00C045D0">
              <w:rPr>
                <w:rStyle w:val="Bodytext2105pt"/>
                <w:sz w:val="20"/>
                <w:szCs w:val="20"/>
              </w:rPr>
              <w:t xml:space="preserve">տեղեկությունների մշակման ավարտի ամսաթիվը </w:t>
            </w:r>
            <w:r w:rsidR="00654716" w:rsidRPr="00C045D0">
              <w:rPr>
                <w:rStyle w:val="Bodytext2105pt"/>
                <w:sz w:val="20"/>
                <w:szCs w:val="20"/>
              </w:rPr>
              <w:t>եւ</w:t>
            </w:r>
            <w:r w:rsidRPr="00C045D0">
              <w:rPr>
                <w:rStyle w:val="Bodytext2105pt"/>
                <w:sz w:val="20"/>
                <w:szCs w:val="20"/>
              </w:rPr>
              <w:t xml:space="preserve"> ժամը</w:t>
            </w:r>
          </w:p>
        </w:tc>
        <w:tc>
          <w:tcPr>
            <w:tcW w:w="2069" w:type="dxa"/>
            <w:tcBorders>
              <w:top w:val="single" w:sz="4" w:space="0" w:color="auto"/>
              <w:left w:val="single" w:sz="4" w:space="0" w:color="auto"/>
              <w:bottom w:val="single" w:sz="4" w:space="0" w:color="auto"/>
            </w:tcBorders>
            <w:shd w:val="clear" w:color="auto" w:fill="FFFFFF"/>
          </w:tcPr>
          <w:p w14:paraId="781949B5"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M.SDE.00132</w:t>
            </w:r>
          </w:p>
        </w:tc>
        <w:tc>
          <w:tcPr>
            <w:tcW w:w="4219" w:type="dxa"/>
            <w:tcBorders>
              <w:top w:val="single" w:sz="4" w:space="0" w:color="auto"/>
              <w:left w:val="single" w:sz="4" w:space="0" w:color="auto"/>
              <w:bottom w:val="single" w:sz="4" w:space="0" w:color="auto"/>
            </w:tcBorders>
            <w:shd w:val="clear" w:color="auto" w:fill="FFFFFF"/>
            <w:vAlign w:val="center"/>
          </w:tcPr>
          <w:p w14:paraId="7D2DAB2C"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 xml:space="preserve">bdt:DateTimeType (M.BDT.00006) Ամսաթվի </w:t>
            </w:r>
            <w:r w:rsidR="00654716" w:rsidRPr="00C045D0">
              <w:rPr>
                <w:rStyle w:val="Bodytext2105pt"/>
                <w:sz w:val="20"/>
                <w:szCs w:val="20"/>
              </w:rPr>
              <w:t>եւ</w:t>
            </w:r>
            <w:r w:rsidRPr="00C045D0">
              <w:rPr>
                <w:rStyle w:val="Bodytext2105pt"/>
                <w:sz w:val="20"/>
                <w:szCs w:val="20"/>
              </w:rPr>
              <w:t xml:space="preserve"> ժամի նշագիրը՝ ԳՕՍՏ ԻՍՕ 8601-2001-ին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14:paraId="5C0CB217"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1</w:t>
            </w:r>
          </w:p>
        </w:tc>
      </w:tr>
      <w:tr w:rsidR="0064324F" w:rsidRPr="00C045D0" w14:paraId="6F79A218" w14:textId="77777777" w:rsidTr="00654716">
        <w:trPr>
          <w:jc w:val="center"/>
        </w:trPr>
        <w:tc>
          <w:tcPr>
            <w:tcW w:w="4137" w:type="dxa"/>
            <w:gridSpan w:val="2"/>
            <w:tcBorders>
              <w:top w:val="single" w:sz="4" w:space="0" w:color="auto"/>
              <w:left w:val="single" w:sz="4" w:space="0" w:color="auto"/>
              <w:bottom w:val="single" w:sz="4" w:space="0" w:color="auto"/>
            </w:tcBorders>
            <w:shd w:val="clear" w:color="auto" w:fill="FFFFFF"/>
          </w:tcPr>
          <w:p w14:paraId="512D90DE" w14:textId="77777777" w:rsidR="0064324F" w:rsidRPr="00C045D0" w:rsidRDefault="0064324F" w:rsidP="00DD29AA">
            <w:pPr>
              <w:pStyle w:val="Bodytext20"/>
              <w:tabs>
                <w:tab w:val="left" w:pos="332"/>
              </w:tabs>
              <w:spacing w:after="120" w:line="240" w:lineRule="auto"/>
              <w:jc w:val="left"/>
              <w:rPr>
                <w:rFonts w:ascii="Sylfaen" w:hAnsi="Sylfaen"/>
                <w:sz w:val="20"/>
                <w:szCs w:val="20"/>
                <w:lang w:val="hy-AM"/>
              </w:rPr>
            </w:pPr>
            <w:r w:rsidRPr="00C045D0">
              <w:rPr>
                <w:rStyle w:val="Bodytext2105pt"/>
                <w:sz w:val="20"/>
                <w:szCs w:val="20"/>
              </w:rPr>
              <w:t>3.</w:t>
            </w:r>
            <w:r w:rsidR="00DD29AA" w:rsidRPr="00496136">
              <w:rPr>
                <w:rStyle w:val="Bodytext2105pt"/>
                <w:sz w:val="20"/>
                <w:szCs w:val="20"/>
              </w:rPr>
              <w:tab/>
            </w:r>
            <w:r w:rsidRPr="00C045D0">
              <w:rPr>
                <w:rStyle w:val="Bodytext2105pt"/>
                <w:sz w:val="20"/>
                <w:szCs w:val="20"/>
              </w:rPr>
              <w:t>Մշակման արդյունքի ծածկագիրը (csdo:ProcessingResultV2Code)</w:t>
            </w:r>
          </w:p>
        </w:tc>
        <w:tc>
          <w:tcPr>
            <w:tcW w:w="3600" w:type="dxa"/>
            <w:tcBorders>
              <w:top w:val="single" w:sz="4" w:space="0" w:color="auto"/>
              <w:left w:val="single" w:sz="4" w:space="0" w:color="auto"/>
              <w:bottom w:val="single" w:sz="4" w:space="0" w:color="auto"/>
            </w:tcBorders>
            <w:shd w:val="clear" w:color="auto" w:fill="FFFFFF"/>
            <w:vAlign w:val="center"/>
          </w:tcPr>
          <w:p w14:paraId="5C1B6BCA" w14:textId="77777777" w:rsidR="0064324F" w:rsidRPr="00C045D0" w:rsidRDefault="0064324F" w:rsidP="00C045D0">
            <w:pPr>
              <w:pStyle w:val="Bodytext20"/>
              <w:spacing w:after="120" w:line="240" w:lineRule="auto"/>
              <w:jc w:val="left"/>
              <w:rPr>
                <w:rFonts w:ascii="Sylfaen" w:hAnsi="Sylfaen"/>
                <w:sz w:val="20"/>
                <w:szCs w:val="20"/>
                <w:lang w:val="hy-AM"/>
              </w:rPr>
            </w:pPr>
            <w:r w:rsidRPr="00C045D0">
              <w:rPr>
                <w:rStyle w:val="Bodytext2105pt"/>
                <w:sz w:val="20"/>
                <w:szCs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069" w:type="dxa"/>
            <w:tcBorders>
              <w:top w:val="single" w:sz="4" w:space="0" w:color="auto"/>
              <w:left w:val="single" w:sz="4" w:space="0" w:color="auto"/>
              <w:bottom w:val="single" w:sz="4" w:space="0" w:color="auto"/>
            </w:tcBorders>
            <w:shd w:val="clear" w:color="auto" w:fill="FFFFFF"/>
          </w:tcPr>
          <w:p w14:paraId="230307BD"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M.SDE.90014</w:t>
            </w:r>
          </w:p>
        </w:tc>
        <w:tc>
          <w:tcPr>
            <w:tcW w:w="4219" w:type="dxa"/>
            <w:tcBorders>
              <w:top w:val="single" w:sz="4" w:space="0" w:color="auto"/>
              <w:left w:val="single" w:sz="4" w:space="0" w:color="auto"/>
              <w:bottom w:val="single" w:sz="4" w:space="0" w:color="auto"/>
            </w:tcBorders>
            <w:shd w:val="clear" w:color="auto" w:fill="FFFFFF"/>
            <w:vAlign w:val="center"/>
          </w:tcPr>
          <w:p w14:paraId="464CB1F4"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csdo:ProcessingResultCodeV2Type</w:t>
            </w:r>
            <w:r w:rsidR="00176768">
              <w:rPr>
                <w:rStyle w:val="Bodytext2105pt"/>
                <w:sz w:val="20"/>
                <w:szCs w:val="20"/>
                <w:lang w:val="en-US"/>
              </w:rPr>
              <w:t xml:space="preserve"> </w:t>
            </w:r>
            <w:r w:rsidRPr="00C045D0">
              <w:rPr>
                <w:rStyle w:val="Bodytext2105pt"/>
                <w:sz w:val="20"/>
                <w:szCs w:val="20"/>
              </w:rPr>
              <w:t>(M.SDT.90006)</w:t>
            </w:r>
          </w:p>
          <w:p w14:paraId="0753C4BF"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 xml:space="preserve">Ծածկագրի արժեքը՝ էլեկտրոնային փաստաթղթերի </w:t>
            </w:r>
            <w:r w:rsidR="00654716" w:rsidRPr="00C045D0">
              <w:rPr>
                <w:rStyle w:val="Bodytext2105pt"/>
                <w:sz w:val="20"/>
                <w:szCs w:val="20"/>
              </w:rPr>
              <w:t>եւ</w:t>
            </w:r>
            <w:r w:rsidRPr="00C045D0">
              <w:rPr>
                <w:rStyle w:val="Bodytext2105pt"/>
                <w:sz w:val="20"/>
                <w:szCs w:val="20"/>
              </w:rPr>
              <w:t xml:space="preserve"> տեղեկությունների մշակման արդյունքների տեղեկագրքին համապատասխան</w:t>
            </w:r>
          </w:p>
        </w:tc>
        <w:tc>
          <w:tcPr>
            <w:tcW w:w="662" w:type="dxa"/>
            <w:tcBorders>
              <w:top w:val="single" w:sz="4" w:space="0" w:color="auto"/>
              <w:left w:val="single" w:sz="4" w:space="0" w:color="auto"/>
              <w:bottom w:val="single" w:sz="4" w:space="0" w:color="auto"/>
              <w:right w:val="single" w:sz="4" w:space="0" w:color="auto"/>
            </w:tcBorders>
            <w:shd w:val="clear" w:color="auto" w:fill="FFFFFF"/>
          </w:tcPr>
          <w:p w14:paraId="33AF8477"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1</w:t>
            </w:r>
          </w:p>
        </w:tc>
      </w:tr>
      <w:tr w:rsidR="0064324F" w:rsidRPr="00C045D0" w14:paraId="1F81EF49" w14:textId="77777777" w:rsidTr="00654716">
        <w:trPr>
          <w:jc w:val="center"/>
        </w:trPr>
        <w:tc>
          <w:tcPr>
            <w:tcW w:w="4137" w:type="dxa"/>
            <w:gridSpan w:val="2"/>
            <w:tcBorders>
              <w:top w:val="single" w:sz="4" w:space="0" w:color="auto"/>
              <w:left w:val="single" w:sz="4" w:space="0" w:color="auto"/>
              <w:bottom w:val="single" w:sz="4" w:space="0" w:color="auto"/>
            </w:tcBorders>
            <w:shd w:val="clear" w:color="auto" w:fill="FFFFFF"/>
          </w:tcPr>
          <w:p w14:paraId="284C5CE5" w14:textId="77777777" w:rsidR="0064324F" w:rsidRPr="00C045D0" w:rsidRDefault="0064324F" w:rsidP="00DD29AA">
            <w:pPr>
              <w:pStyle w:val="Bodytext20"/>
              <w:tabs>
                <w:tab w:val="left" w:pos="332"/>
              </w:tabs>
              <w:spacing w:after="120" w:line="240" w:lineRule="auto"/>
              <w:jc w:val="left"/>
              <w:rPr>
                <w:rFonts w:ascii="Sylfaen" w:hAnsi="Sylfaen"/>
                <w:sz w:val="20"/>
                <w:szCs w:val="20"/>
              </w:rPr>
            </w:pPr>
            <w:r w:rsidRPr="00C045D0">
              <w:rPr>
                <w:rStyle w:val="Bodytext2105pt"/>
                <w:sz w:val="20"/>
                <w:szCs w:val="20"/>
              </w:rPr>
              <w:t>4.</w:t>
            </w:r>
            <w:r w:rsidR="00DD29AA">
              <w:rPr>
                <w:rStyle w:val="Bodytext2105pt"/>
                <w:sz w:val="20"/>
                <w:szCs w:val="20"/>
                <w:lang w:val="ru-RU"/>
              </w:rPr>
              <w:tab/>
            </w:r>
            <w:r w:rsidRPr="00C045D0">
              <w:rPr>
                <w:rStyle w:val="Bodytext2105pt"/>
                <w:sz w:val="20"/>
                <w:szCs w:val="20"/>
              </w:rPr>
              <w:t>Նկարագրությունը</w:t>
            </w:r>
          </w:p>
          <w:p w14:paraId="14947F82" w14:textId="77777777" w:rsidR="0064324F" w:rsidRPr="00C045D0" w:rsidRDefault="0064324F" w:rsidP="00DD29AA">
            <w:pPr>
              <w:pStyle w:val="Bodytext20"/>
              <w:tabs>
                <w:tab w:val="left" w:pos="332"/>
              </w:tabs>
              <w:spacing w:after="120" w:line="240" w:lineRule="auto"/>
              <w:jc w:val="left"/>
              <w:rPr>
                <w:rFonts w:ascii="Sylfaen" w:hAnsi="Sylfaen"/>
                <w:sz w:val="20"/>
                <w:szCs w:val="20"/>
              </w:rPr>
            </w:pPr>
            <w:r w:rsidRPr="00C045D0">
              <w:rPr>
                <w:rStyle w:val="Bodytext2105pt"/>
                <w:sz w:val="20"/>
                <w:szCs w:val="20"/>
              </w:rPr>
              <w:t>(csdo:DescriptionText)</w:t>
            </w:r>
          </w:p>
        </w:tc>
        <w:tc>
          <w:tcPr>
            <w:tcW w:w="3600" w:type="dxa"/>
            <w:tcBorders>
              <w:top w:val="single" w:sz="4" w:space="0" w:color="auto"/>
              <w:left w:val="single" w:sz="4" w:space="0" w:color="auto"/>
              <w:bottom w:val="single" w:sz="4" w:space="0" w:color="auto"/>
            </w:tcBorders>
            <w:shd w:val="clear" w:color="auto" w:fill="FFFFFF"/>
          </w:tcPr>
          <w:p w14:paraId="1FEC4830"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տեղեկությունների մշակման արդյունքի նկարագրությունը՝ ազատ ձ</w:t>
            </w:r>
            <w:r w:rsidR="00654716" w:rsidRPr="00C045D0">
              <w:rPr>
                <w:rStyle w:val="Bodytext2105pt"/>
                <w:sz w:val="20"/>
                <w:szCs w:val="20"/>
              </w:rPr>
              <w:t>եւ</w:t>
            </w:r>
            <w:r w:rsidRPr="00C045D0">
              <w:rPr>
                <w:rStyle w:val="Bodytext2105pt"/>
                <w:sz w:val="20"/>
                <w:szCs w:val="20"/>
              </w:rPr>
              <w:t>ով</w:t>
            </w:r>
          </w:p>
        </w:tc>
        <w:tc>
          <w:tcPr>
            <w:tcW w:w="2069" w:type="dxa"/>
            <w:tcBorders>
              <w:top w:val="single" w:sz="4" w:space="0" w:color="auto"/>
              <w:left w:val="single" w:sz="4" w:space="0" w:color="auto"/>
              <w:bottom w:val="single" w:sz="4" w:space="0" w:color="auto"/>
            </w:tcBorders>
            <w:shd w:val="clear" w:color="auto" w:fill="FFFFFF"/>
          </w:tcPr>
          <w:p w14:paraId="469A287D"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M.SDE.00002</w:t>
            </w:r>
          </w:p>
        </w:tc>
        <w:tc>
          <w:tcPr>
            <w:tcW w:w="4219" w:type="dxa"/>
            <w:tcBorders>
              <w:top w:val="single" w:sz="4" w:space="0" w:color="auto"/>
              <w:left w:val="single" w:sz="4" w:space="0" w:color="auto"/>
              <w:bottom w:val="single" w:sz="4" w:space="0" w:color="auto"/>
            </w:tcBorders>
            <w:shd w:val="clear" w:color="auto" w:fill="FFFFFF"/>
            <w:vAlign w:val="center"/>
          </w:tcPr>
          <w:p w14:paraId="23100F17"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csdo:Тext4000Tуре (M.SDT.00088)</w:t>
            </w:r>
            <w:r w:rsidR="00176768">
              <w:rPr>
                <w:rStyle w:val="Bodytext2105pt"/>
                <w:sz w:val="20"/>
                <w:szCs w:val="20"/>
                <w:lang w:val="en-US"/>
              </w:rPr>
              <w:t xml:space="preserve"> </w:t>
            </w:r>
            <w:r w:rsidRPr="00C045D0">
              <w:rPr>
                <w:rStyle w:val="Bodytext2105pt"/>
                <w:sz w:val="20"/>
                <w:szCs w:val="20"/>
              </w:rPr>
              <w:t>Պայմանանշանների տողը:</w:t>
            </w:r>
          </w:p>
          <w:p w14:paraId="3A1FAA5D"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Նվազագույն երկարությունը՝ 1.</w:t>
            </w:r>
          </w:p>
          <w:p w14:paraId="6BD796C9" w14:textId="77777777" w:rsidR="0064324F" w:rsidRPr="00C045D0" w:rsidRDefault="0064324F" w:rsidP="00C045D0">
            <w:pPr>
              <w:pStyle w:val="Bodytext20"/>
              <w:spacing w:after="120" w:line="240" w:lineRule="auto"/>
              <w:jc w:val="left"/>
              <w:rPr>
                <w:rFonts w:ascii="Sylfaen" w:hAnsi="Sylfaen"/>
                <w:sz w:val="20"/>
                <w:szCs w:val="20"/>
              </w:rPr>
            </w:pPr>
            <w:r w:rsidRPr="00C045D0">
              <w:rPr>
                <w:rStyle w:val="Bodytext2105pt"/>
                <w:sz w:val="20"/>
                <w:szCs w:val="20"/>
              </w:rPr>
              <w:t>Առավելագույն երկարությունը՝ 4000</w:t>
            </w:r>
          </w:p>
        </w:tc>
        <w:tc>
          <w:tcPr>
            <w:tcW w:w="662" w:type="dxa"/>
            <w:tcBorders>
              <w:top w:val="single" w:sz="4" w:space="0" w:color="auto"/>
              <w:left w:val="single" w:sz="4" w:space="0" w:color="auto"/>
              <w:bottom w:val="single" w:sz="4" w:space="0" w:color="auto"/>
              <w:right w:val="single" w:sz="4" w:space="0" w:color="auto"/>
            </w:tcBorders>
            <w:shd w:val="clear" w:color="auto" w:fill="FFFFFF"/>
          </w:tcPr>
          <w:p w14:paraId="48C09787" w14:textId="77777777" w:rsidR="0064324F" w:rsidRPr="00C045D0" w:rsidRDefault="0064324F" w:rsidP="002350CF">
            <w:pPr>
              <w:pStyle w:val="Bodytext20"/>
              <w:spacing w:after="120" w:line="240" w:lineRule="auto"/>
              <w:rPr>
                <w:rFonts w:ascii="Sylfaen" w:hAnsi="Sylfaen"/>
                <w:sz w:val="20"/>
                <w:szCs w:val="20"/>
              </w:rPr>
            </w:pPr>
            <w:r w:rsidRPr="00C045D0">
              <w:rPr>
                <w:rStyle w:val="Bodytext2105pt"/>
                <w:sz w:val="20"/>
                <w:szCs w:val="20"/>
              </w:rPr>
              <w:t>0..1</w:t>
            </w:r>
          </w:p>
        </w:tc>
      </w:tr>
    </w:tbl>
    <w:p w14:paraId="56C583CF" w14:textId="77777777" w:rsidR="0064324F" w:rsidRPr="00654716" w:rsidRDefault="0064324F" w:rsidP="0064324F">
      <w:pPr>
        <w:spacing w:after="160" w:line="360" w:lineRule="auto"/>
        <w:rPr>
          <w:rFonts w:ascii="Sylfaen" w:hAnsi="Sylfaen"/>
        </w:rPr>
      </w:pPr>
    </w:p>
    <w:p w14:paraId="725E7031" w14:textId="77777777" w:rsidR="0064324F" w:rsidRPr="00654716" w:rsidRDefault="0064324F" w:rsidP="0064324F">
      <w:pPr>
        <w:spacing w:after="160" w:line="360" w:lineRule="auto"/>
        <w:rPr>
          <w:rFonts w:ascii="Sylfaen" w:hAnsi="Sylfaen"/>
        </w:rPr>
        <w:sectPr w:rsidR="0064324F" w:rsidRPr="00654716" w:rsidSect="00846ABE">
          <w:headerReference w:type="default" r:id="rId52"/>
          <w:footerReference w:type="default" r:id="rId53"/>
          <w:pgSz w:w="16840" w:h="11900" w:orient="landscape"/>
          <w:pgMar w:top="1418" w:right="1418" w:bottom="1418" w:left="1418" w:header="0" w:footer="525" w:gutter="0"/>
          <w:pgNumType w:start="11"/>
          <w:cols w:space="720"/>
          <w:noEndnote/>
          <w:docGrid w:linePitch="360"/>
        </w:sectPr>
      </w:pPr>
    </w:p>
    <w:p w14:paraId="2C02F965"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 xml:space="preserve">2. «Մաքսային վարչարարություն» առարկայական ոլորտում 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կառուցվածքները</w:t>
      </w:r>
    </w:p>
    <w:p w14:paraId="09265942" w14:textId="77777777" w:rsidR="0064324F" w:rsidRPr="00654716" w:rsidRDefault="0064324F" w:rsidP="00176768">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13.</w:t>
      </w:r>
      <w:r w:rsidR="00176768" w:rsidRPr="00F35D66">
        <w:rPr>
          <w:rFonts w:ascii="Sylfaen" w:hAnsi="Sylfaen"/>
          <w:sz w:val="24"/>
          <w:lang w:val="hy-AM"/>
        </w:rPr>
        <w:tab/>
      </w:r>
      <w:r w:rsidRPr="00654716">
        <w:rPr>
          <w:rFonts w:ascii="Sylfaen" w:hAnsi="Sylfaen"/>
          <w:sz w:val="24"/>
          <w:lang w:val="hy-AM"/>
        </w:rPr>
        <w:t>«Տրանսպորտային միջոցի ժամանակավոր ներմուծման (արտահանման) մասին տեղեկությունների հարցումը» (R.CA.CP.03.001) էլեկտրոնային փաստաթղթի (տեղեկությունների) կառուցվածքի նկարագրությունը բերված է 5-րդ աղյուսակում։</w:t>
      </w:r>
    </w:p>
    <w:p w14:paraId="1F3AE9FB"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hAnsi="Sylfaen"/>
          <w:sz w:val="24"/>
          <w:lang w:val="hy-AM"/>
        </w:rPr>
        <w:t>Աղյուսակ 5</w:t>
      </w:r>
    </w:p>
    <w:p w14:paraId="322F1415"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«Տրանսպորտային միջոցի ժամանակավոր ներմուծման (արտահանման) մասին տեղեկությունների հարցումը» (R.CA.CP.03.001) էլեկտրոնային փաստաթղթի (տեղեկությունների) կառուցվածքի նկարագրությունը</w:t>
      </w:r>
    </w:p>
    <w:tbl>
      <w:tblPr>
        <w:tblOverlap w:val="never"/>
        <w:tblW w:w="9390" w:type="dxa"/>
        <w:jc w:val="center"/>
        <w:tblLayout w:type="fixed"/>
        <w:tblCellMar>
          <w:left w:w="10" w:type="dxa"/>
          <w:right w:w="10" w:type="dxa"/>
        </w:tblCellMar>
        <w:tblLook w:val="04A0" w:firstRow="1" w:lastRow="0" w:firstColumn="1" w:lastColumn="0" w:noHBand="0" w:noVBand="1"/>
      </w:tblPr>
      <w:tblGrid>
        <w:gridCol w:w="872"/>
        <w:gridCol w:w="2436"/>
        <w:gridCol w:w="6082"/>
      </w:tblGrid>
      <w:tr w:rsidR="0064324F" w:rsidRPr="00DD29AA" w14:paraId="62376C7B" w14:textId="77777777" w:rsidTr="00DD29AA">
        <w:trPr>
          <w:jc w:val="center"/>
        </w:trPr>
        <w:tc>
          <w:tcPr>
            <w:tcW w:w="872" w:type="dxa"/>
            <w:tcBorders>
              <w:top w:val="single" w:sz="4" w:space="0" w:color="auto"/>
              <w:left w:val="single" w:sz="4" w:space="0" w:color="auto"/>
            </w:tcBorders>
            <w:shd w:val="clear" w:color="auto" w:fill="FFFFFF"/>
          </w:tcPr>
          <w:p w14:paraId="5322318F"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Համարը՝ ը/կ</w:t>
            </w:r>
          </w:p>
        </w:tc>
        <w:tc>
          <w:tcPr>
            <w:tcW w:w="2436" w:type="dxa"/>
            <w:tcBorders>
              <w:top w:val="single" w:sz="4" w:space="0" w:color="auto"/>
              <w:left w:val="single" w:sz="4" w:space="0" w:color="auto"/>
            </w:tcBorders>
            <w:shd w:val="clear" w:color="auto" w:fill="FFFFFF"/>
          </w:tcPr>
          <w:p w14:paraId="61D4232C"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Տարրի նշագիրը</w:t>
            </w:r>
          </w:p>
        </w:tc>
        <w:tc>
          <w:tcPr>
            <w:tcW w:w="6082" w:type="dxa"/>
            <w:tcBorders>
              <w:top w:val="single" w:sz="4" w:space="0" w:color="auto"/>
              <w:left w:val="single" w:sz="4" w:space="0" w:color="auto"/>
              <w:right w:val="single" w:sz="4" w:space="0" w:color="auto"/>
            </w:tcBorders>
            <w:shd w:val="clear" w:color="auto" w:fill="FFFFFF"/>
          </w:tcPr>
          <w:p w14:paraId="2256423A"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Նկարագրությունը</w:t>
            </w:r>
          </w:p>
        </w:tc>
      </w:tr>
      <w:tr w:rsidR="0064324F" w:rsidRPr="00DD29AA" w14:paraId="1EEF64A2" w14:textId="77777777" w:rsidTr="00DD29AA">
        <w:trPr>
          <w:jc w:val="center"/>
        </w:trPr>
        <w:tc>
          <w:tcPr>
            <w:tcW w:w="872" w:type="dxa"/>
            <w:tcBorders>
              <w:top w:val="single" w:sz="4" w:space="0" w:color="auto"/>
              <w:left w:val="single" w:sz="4" w:space="0" w:color="auto"/>
            </w:tcBorders>
            <w:shd w:val="clear" w:color="auto" w:fill="FFFFFF"/>
          </w:tcPr>
          <w:p w14:paraId="03499A7B"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1</w:t>
            </w:r>
          </w:p>
        </w:tc>
        <w:tc>
          <w:tcPr>
            <w:tcW w:w="2436" w:type="dxa"/>
            <w:tcBorders>
              <w:top w:val="single" w:sz="4" w:space="0" w:color="auto"/>
              <w:left w:val="single" w:sz="4" w:space="0" w:color="auto"/>
            </w:tcBorders>
            <w:shd w:val="clear" w:color="auto" w:fill="FFFFFF"/>
          </w:tcPr>
          <w:p w14:paraId="39B81476"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2</w:t>
            </w:r>
          </w:p>
        </w:tc>
        <w:tc>
          <w:tcPr>
            <w:tcW w:w="6082" w:type="dxa"/>
            <w:tcBorders>
              <w:top w:val="single" w:sz="4" w:space="0" w:color="auto"/>
              <w:left w:val="single" w:sz="4" w:space="0" w:color="auto"/>
              <w:right w:val="single" w:sz="4" w:space="0" w:color="auto"/>
            </w:tcBorders>
            <w:shd w:val="clear" w:color="auto" w:fill="FFFFFF"/>
          </w:tcPr>
          <w:p w14:paraId="65F5BA0D"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3</w:t>
            </w:r>
          </w:p>
        </w:tc>
      </w:tr>
      <w:tr w:rsidR="0064324F" w:rsidRPr="00DD29AA" w14:paraId="63B09726" w14:textId="77777777" w:rsidTr="00DD29AA">
        <w:trPr>
          <w:jc w:val="center"/>
        </w:trPr>
        <w:tc>
          <w:tcPr>
            <w:tcW w:w="872" w:type="dxa"/>
            <w:tcBorders>
              <w:top w:val="single" w:sz="4" w:space="0" w:color="auto"/>
              <w:left w:val="single" w:sz="4" w:space="0" w:color="auto"/>
            </w:tcBorders>
            <w:shd w:val="clear" w:color="auto" w:fill="FFFFFF"/>
          </w:tcPr>
          <w:p w14:paraId="60F46182"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1</w:t>
            </w:r>
          </w:p>
        </w:tc>
        <w:tc>
          <w:tcPr>
            <w:tcW w:w="2436" w:type="dxa"/>
            <w:tcBorders>
              <w:top w:val="single" w:sz="4" w:space="0" w:color="auto"/>
              <w:left w:val="single" w:sz="4" w:space="0" w:color="auto"/>
            </w:tcBorders>
            <w:shd w:val="clear" w:color="auto" w:fill="FFFFFF"/>
          </w:tcPr>
          <w:p w14:paraId="1A4D9D1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Անվանումը</w:t>
            </w:r>
          </w:p>
        </w:tc>
        <w:tc>
          <w:tcPr>
            <w:tcW w:w="6082" w:type="dxa"/>
            <w:tcBorders>
              <w:top w:val="single" w:sz="4" w:space="0" w:color="auto"/>
              <w:left w:val="single" w:sz="4" w:space="0" w:color="auto"/>
              <w:right w:val="single" w:sz="4" w:space="0" w:color="auto"/>
            </w:tcBorders>
            <w:shd w:val="clear" w:color="auto" w:fill="FFFFFF"/>
          </w:tcPr>
          <w:p w14:paraId="2E8FF4D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տրանսպորտային միջոցի ժամանակավոր ներմուծման (արտահանման) մասին տեղեկությունների հարցում</w:t>
            </w:r>
          </w:p>
        </w:tc>
      </w:tr>
      <w:tr w:rsidR="0064324F" w:rsidRPr="00DD29AA" w14:paraId="5FD3729C" w14:textId="77777777" w:rsidTr="00DD29AA">
        <w:trPr>
          <w:jc w:val="center"/>
        </w:trPr>
        <w:tc>
          <w:tcPr>
            <w:tcW w:w="872" w:type="dxa"/>
            <w:tcBorders>
              <w:top w:val="single" w:sz="4" w:space="0" w:color="auto"/>
              <w:left w:val="single" w:sz="4" w:space="0" w:color="auto"/>
            </w:tcBorders>
            <w:shd w:val="clear" w:color="auto" w:fill="FFFFFF"/>
          </w:tcPr>
          <w:p w14:paraId="08A36BBE"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2</w:t>
            </w:r>
          </w:p>
        </w:tc>
        <w:tc>
          <w:tcPr>
            <w:tcW w:w="2436" w:type="dxa"/>
            <w:tcBorders>
              <w:top w:val="single" w:sz="4" w:space="0" w:color="auto"/>
              <w:left w:val="single" w:sz="4" w:space="0" w:color="auto"/>
            </w:tcBorders>
            <w:shd w:val="clear" w:color="auto" w:fill="FFFFFF"/>
          </w:tcPr>
          <w:p w14:paraId="006910D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Նույնականացուցիչը</w:t>
            </w:r>
          </w:p>
        </w:tc>
        <w:tc>
          <w:tcPr>
            <w:tcW w:w="6082" w:type="dxa"/>
            <w:tcBorders>
              <w:top w:val="single" w:sz="4" w:space="0" w:color="auto"/>
              <w:left w:val="single" w:sz="4" w:space="0" w:color="auto"/>
              <w:right w:val="single" w:sz="4" w:space="0" w:color="auto"/>
            </w:tcBorders>
            <w:shd w:val="clear" w:color="auto" w:fill="FFFFFF"/>
          </w:tcPr>
          <w:p w14:paraId="59B715F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R.CA.CP.03.001</w:t>
            </w:r>
          </w:p>
        </w:tc>
      </w:tr>
      <w:tr w:rsidR="0064324F" w:rsidRPr="00DD29AA" w14:paraId="24EA99A5" w14:textId="77777777" w:rsidTr="00DD29AA">
        <w:trPr>
          <w:jc w:val="center"/>
        </w:trPr>
        <w:tc>
          <w:tcPr>
            <w:tcW w:w="872" w:type="dxa"/>
            <w:tcBorders>
              <w:top w:val="single" w:sz="4" w:space="0" w:color="auto"/>
              <w:left w:val="single" w:sz="4" w:space="0" w:color="auto"/>
            </w:tcBorders>
            <w:shd w:val="clear" w:color="auto" w:fill="FFFFFF"/>
          </w:tcPr>
          <w:p w14:paraId="4DE0C1E2"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3</w:t>
            </w:r>
          </w:p>
        </w:tc>
        <w:tc>
          <w:tcPr>
            <w:tcW w:w="2436" w:type="dxa"/>
            <w:tcBorders>
              <w:top w:val="single" w:sz="4" w:space="0" w:color="auto"/>
              <w:left w:val="single" w:sz="4" w:space="0" w:color="auto"/>
            </w:tcBorders>
            <w:shd w:val="clear" w:color="auto" w:fill="FFFFFF"/>
          </w:tcPr>
          <w:p w14:paraId="427AD49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Տարբերակը</w:t>
            </w:r>
          </w:p>
        </w:tc>
        <w:tc>
          <w:tcPr>
            <w:tcW w:w="6082" w:type="dxa"/>
            <w:tcBorders>
              <w:top w:val="single" w:sz="4" w:space="0" w:color="auto"/>
              <w:left w:val="single" w:sz="4" w:space="0" w:color="auto"/>
              <w:right w:val="single" w:sz="4" w:space="0" w:color="auto"/>
            </w:tcBorders>
            <w:shd w:val="clear" w:color="auto" w:fill="FFFFFF"/>
          </w:tcPr>
          <w:p w14:paraId="7D3993D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1.1.0</w:t>
            </w:r>
          </w:p>
        </w:tc>
      </w:tr>
      <w:tr w:rsidR="0064324F" w:rsidRPr="00DD29AA" w14:paraId="3CA2E302" w14:textId="77777777" w:rsidTr="00DD29AA">
        <w:trPr>
          <w:jc w:val="center"/>
        </w:trPr>
        <w:tc>
          <w:tcPr>
            <w:tcW w:w="872" w:type="dxa"/>
            <w:tcBorders>
              <w:top w:val="single" w:sz="4" w:space="0" w:color="auto"/>
              <w:left w:val="single" w:sz="4" w:space="0" w:color="auto"/>
            </w:tcBorders>
            <w:shd w:val="clear" w:color="auto" w:fill="FFFFFF"/>
          </w:tcPr>
          <w:p w14:paraId="57151B4B"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4</w:t>
            </w:r>
          </w:p>
        </w:tc>
        <w:tc>
          <w:tcPr>
            <w:tcW w:w="2436" w:type="dxa"/>
            <w:tcBorders>
              <w:top w:val="single" w:sz="4" w:space="0" w:color="auto"/>
              <w:left w:val="single" w:sz="4" w:space="0" w:color="auto"/>
            </w:tcBorders>
            <w:shd w:val="clear" w:color="auto" w:fill="FFFFFF"/>
          </w:tcPr>
          <w:p w14:paraId="5FC4E99B"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Սահմանումը</w:t>
            </w:r>
          </w:p>
        </w:tc>
        <w:tc>
          <w:tcPr>
            <w:tcW w:w="6082" w:type="dxa"/>
            <w:tcBorders>
              <w:top w:val="single" w:sz="4" w:space="0" w:color="auto"/>
              <w:left w:val="single" w:sz="4" w:space="0" w:color="auto"/>
              <w:right w:val="single" w:sz="4" w:space="0" w:color="auto"/>
            </w:tcBorders>
            <w:shd w:val="clear" w:color="auto" w:fill="FFFFFF"/>
          </w:tcPr>
          <w:p w14:paraId="2042C59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տրանսպորտային միջոցի ժամանակավոր ներմուծման (արտահանման) մասին տեղեկությունների հարցում</w:t>
            </w:r>
          </w:p>
        </w:tc>
      </w:tr>
      <w:tr w:rsidR="0064324F" w:rsidRPr="00DD29AA" w14:paraId="2B3CA7A8" w14:textId="77777777" w:rsidTr="00DD29AA">
        <w:trPr>
          <w:jc w:val="center"/>
        </w:trPr>
        <w:tc>
          <w:tcPr>
            <w:tcW w:w="872" w:type="dxa"/>
            <w:tcBorders>
              <w:top w:val="single" w:sz="4" w:space="0" w:color="auto"/>
              <w:left w:val="single" w:sz="4" w:space="0" w:color="auto"/>
            </w:tcBorders>
            <w:shd w:val="clear" w:color="auto" w:fill="FFFFFF"/>
          </w:tcPr>
          <w:p w14:paraId="4FEBA38F"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5</w:t>
            </w:r>
          </w:p>
        </w:tc>
        <w:tc>
          <w:tcPr>
            <w:tcW w:w="2436" w:type="dxa"/>
            <w:tcBorders>
              <w:top w:val="single" w:sz="4" w:space="0" w:color="auto"/>
              <w:left w:val="single" w:sz="4" w:space="0" w:color="auto"/>
            </w:tcBorders>
            <w:shd w:val="clear" w:color="auto" w:fill="FFFFFF"/>
          </w:tcPr>
          <w:p w14:paraId="1DEE8B0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Օգտագործումը</w:t>
            </w:r>
          </w:p>
        </w:tc>
        <w:tc>
          <w:tcPr>
            <w:tcW w:w="6082" w:type="dxa"/>
            <w:tcBorders>
              <w:top w:val="single" w:sz="4" w:space="0" w:color="auto"/>
              <w:left w:val="single" w:sz="4" w:space="0" w:color="auto"/>
              <w:right w:val="single" w:sz="4" w:space="0" w:color="auto"/>
            </w:tcBorders>
            <w:shd w:val="clear" w:color="auto" w:fill="FFFFFF"/>
          </w:tcPr>
          <w:p w14:paraId="635767F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օգտագործվում է տրանսպորտային միջոցի ժամանակավոր ներմուծման (արտահանման) մասին տեղեկությունների հարցման ժամանակ</w:t>
            </w:r>
          </w:p>
        </w:tc>
      </w:tr>
      <w:tr w:rsidR="0064324F" w:rsidRPr="00DD29AA" w14:paraId="1449E33A" w14:textId="77777777" w:rsidTr="00DD29AA">
        <w:trPr>
          <w:jc w:val="center"/>
        </w:trPr>
        <w:tc>
          <w:tcPr>
            <w:tcW w:w="872" w:type="dxa"/>
            <w:tcBorders>
              <w:top w:val="single" w:sz="4" w:space="0" w:color="auto"/>
              <w:left w:val="single" w:sz="4" w:space="0" w:color="auto"/>
            </w:tcBorders>
            <w:shd w:val="clear" w:color="auto" w:fill="FFFFFF"/>
          </w:tcPr>
          <w:p w14:paraId="50F89698"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6</w:t>
            </w:r>
          </w:p>
        </w:tc>
        <w:tc>
          <w:tcPr>
            <w:tcW w:w="2436" w:type="dxa"/>
            <w:tcBorders>
              <w:top w:val="single" w:sz="4" w:space="0" w:color="auto"/>
              <w:left w:val="single" w:sz="4" w:space="0" w:color="auto"/>
            </w:tcBorders>
            <w:shd w:val="clear" w:color="auto" w:fill="FFFFFF"/>
          </w:tcPr>
          <w:p w14:paraId="6BB638C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Անվանումների տարածության նույնականացուցիչը</w:t>
            </w:r>
          </w:p>
        </w:tc>
        <w:tc>
          <w:tcPr>
            <w:tcW w:w="6082" w:type="dxa"/>
            <w:tcBorders>
              <w:top w:val="single" w:sz="4" w:space="0" w:color="auto"/>
              <w:left w:val="single" w:sz="4" w:space="0" w:color="auto"/>
              <w:right w:val="single" w:sz="4" w:space="0" w:color="auto"/>
            </w:tcBorders>
            <w:shd w:val="clear" w:color="auto" w:fill="FFFFFF"/>
          </w:tcPr>
          <w:p w14:paraId="48AC47C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urn:EEC:R:CA:CP:03:TempImportQuery:v1.1.0</w:t>
            </w:r>
          </w:p>
        </w:tc>
      </w:tr>
      <w:tr w:rsidR="0064324F" w:rsidRPr="00DD29AA" w14:paraId="30146D01" w14:textId="77777777" w:rsidTr="00DD29AA">
        <w:trPr>
          <w:jc w:val="center"/>
        </w:trPr>
        <w:tc>
          <w:tcPr>
            <w:tcW w:w="872" w:type="dxa"/>
            <w:tcBorders>
              <w:top w:val="single" w:sz="4" w:space="0" w:color="auto"/>
              <w:left w:val="single" w:sz="4" w:space="0" w:color="auto"/>
            </w:tcBorders>
            <w:shd w:val="clear" w:color="auto" w:fill="FFFFFF"/>
          </w:tcPr>
          <w:p w14:paraId="719EE44F"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7</w:t>
            </w:r>
          </w:p>
        </w:tc>
        <w:tc>
          <w:tcPr>
            <w:tcW w:w="2436" w:type="dxa"/>
            <w:tcBorders>
              <w:top w:val="single" w:sz="4" w:space="0" w:color="auto"/>
              <w:left w:val="single" w:sz="4" w:space="0" w:color="auto"/>
            </w:tcBorders>
            <w:shd w:val="clear" w:color="auto" w:fill="FFFFFF"/>
          </w:tcPr>
          <w:p w14:paraId="77A9AC6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XML փաստաթղթի հիմնական տարրը</w:t>
            </w:r>
          </w:p>
        </w:tc>
        <w:tc>
          <w:tcPr>
            <w:tcW w:w="6082" w:type="dxa"/>
            <w:tcBorders>
              <w:top w:val="single" w:sz="4" w:space="0" w:color="auto"/>
              <w:left w:val="single" w:sz="4" w:space="0" w:color="auto"/>
              <w:right w:val="single" w:sz="4" w:space="0" w:color="auto"/>
            </w:tcBorders>
            <w:shd w:val="clear" w:color="auto" w:fill="FFFFFF"/>
          </w:tcPr>
          <w:p w14:paraId="4347AF1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TempImportQuery</w:t>
            </w:r>
          </w:p>
        </w:tc>
      </w:tr>
      <w:tr w:rsidR="0064324F" w:rsidRPr="00DD29AA" w14:paraId="00E9862C" w14:textId="77777777" w:rsidTr="00DD29AA">
        <w:trPr>
          <w:jc w:val="center"/>
        </w:trPr>
        <w:tc>
          <w:tcPr>
            <w:tcW w:w="872" w:type="dxa"/>
            <w:tcBorders>
              <w:top w:val="single" w:sz="4" w:space="0" w:color="auto"/>
              <w:left w:val="single" w:sz="4" w:space="0" w:color="auto"/>
              <w:bottom w:val="single" w:sz="4" w:space="0" w:color="auto"/>
            </w:tcBorders>
            <w:shd w:val="clear" w:color="auto" w:fill="FFFFFF"/>
          </w:tcPr>
          <w:p w14:paraId="1AA697EE"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8</w:t>
            </w:r>
          </w:p>
        </w:tc>
        <w:tc>
          <w:tcPr>
            <w:tcW w:w="2436" w:type="dxa"/>
            <w:tcBorders>
              <w:top w:val="single" w:sz="4" w:space="0" w:color="auto"/>
              <w:left w:val="single" w:sz="4" w:space="0" w:color="auto"/>
              <w:bottom w:val="single" w:sz="4" w:space="0" w:color="auto"/>
            </w:tcBorders>
            <w:shd w:val="clear" w:color="auto" w:fill="FFFFFF"/>
          </w:tcPr>
          <w:p w14:paraId="041F53C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XML սխեմայի նիշքի անվանումը</w:t>
            </w:r>
          </w:p>
        </w:tc>
        <w:tc>
          <w:tcPr>
            <w:tcW w:w="6082" w:type="dxa"/>
            <w:tcBorders>
              <w:top w:val="single" w:sz="4" w:space="0" w:color="auto"/>
              <w:left w:val="single" w:sz="4" w:space="0" w:color="auto"/>
              <w:bottom w:val="single" w:sz="4" w:space="0" w:color="auto"/>
              <w:right w:val="single" w:sz="4" w:space="0" w:color="auto"/>
            </w:tcBorders>
            <w:shd w:val="clear" w:color="auto" w:fill="FFFFFF"/>
          </w:tcPr>
          <w:p w14:paraId="40DD329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EEC_R_CA_CP_03_TempImportQuery_v1.1.0.xsd</w:t>
            </w:r>
          </w:p>
        </w:tc>
      </w:tr>
    </w:tbl>
    <w:p w14:paraId="19CD00E1" w14:textId="77777777" w:rsidR="00CE51D4" w:rsidRDefault="00CE51D4" w:rsidP="0064324F">
      <w:pPr>
        <w:pStyle w:val="Tablecaption0"/>
        <w:spacing w:after="160" w:line="360" w:lineRule="auto"/>
        <w:jc w:val="left"/>
        <w:rPr>
          <w:rFonts w:ascii="Sylfaen" w:hAnsi="Sylfaen"/>
          <w:sz w:val="24"/>
          <w:szCs w:val="24"/>
        </w:rPr>
      </w:pPr>
    </w:p>
    <w:p w14:paraId="68A788BC" w14:textId="77777777" w:rsidR="00CE51D4" w:rsidRDefault="00CE51D4">
      <w:pPr>
        <w:widowControl/>
        <w:spacing w:after="200" w:line="276" w:lineRule="auto"/>
        <w:rPr>
          <w:rFonts w:ascii="Sylfaen" w:eastAsia="Times New Roman" w:hAnsi="Sylfaen" w:cs="Times New Roman"/>
          <w:color w:val="auto"/>
          <w:lang w:val="en-US" w:eastAsia="en-US" w:bidi="ar-SA"/>
        </w:rPr>
      </w:pPr>
      <w:r>
        <w:rPr>
          <w:rFonts w:ascii="Sylfaen" w:hAnsi="Sylfaen"/>
        </w:rPr>
        <w:br w:type="page"/>
      </w:r>
    </w:p>
    <w:p w14:paraId="7E358732" w14:textId="77777777" w:rsidR="0064324F" w:rsidRPr="00654716" w:rsidRDefault="0064324F" w:rsidP="00DD29AA">
      <w:pPr>
        <w:pStyle w:val="Tablecaption0"/>
        <w:tabs>
          <w:tab w:val="left" w:pos="1134"/>
        </w:tabs>
        <w:spacing w:after="160" w:line="360" w:lineRule="auto"/>
        <w:ind w:firstLine="567"/>
        <w:jc w:val="both"/>
        <w:rPr>
          <w:rFonts w:ascii="Sylfaen" w:hAnsi="Sylfaen"/>
          <w:sz w:val="24"/>
          <w:szCs w:val="24"/>
        </w:rPr>
      </w:pPr>
      <w:r w:rsidRPr="00654716">
        <w:rPr>
          <w:rFonts w:ascii="Sylfaen" w:hAnsi="Sylfaen"/>
          <w:sz w:val="24"/>
        </w:rPr>
        <w:t>14.</w:t>
      </w:r>
      <w:r w:rsidR="00DD29AA" w:rsidRPr="00496136">
        <w:rPr>
          <w:rFonts w:ascii="Sylfaen" w:hAnsi="Sylfaen"/>
          <w:sz w:val="24"/>
        </w:rPr>
        <w:tab/>
      </w:r>
      <w:r w:rsidRPr="00654716">
        <w:rPr>
          <w:rFonts w:ascii="Sylfaen" w:hAnsi="Sylfaen"/>
          <w:sz w:val="24"/>
        </w:rPr>
        <w:t>Ներմուծվող անվանումների տարածությունները բերված են 6-րդ աղյուսակում:</w:t>
      </w:r>
    </w:p>
    <w:p w14:paraId="66908B16" w14:textId="77777777" w:rsidR="0064324F" w:rsidRPr="00654716" w:rsidRDefault="0064324F" w:rsidP="00DD29AA">
      <w:pPr>
        <w:pStyle w:val="Tablecaption0"/>
        <w:spacing w:after="160" w:line="360" w:lineRule="auto"/>
        <w:jc w:val="right"/>
        <w:rPr>
          <w:rFonts w:ascii="Sylfaen" w:hAnsi="Sylfaen"/>
          <w:sz w:val="24"/>
          <w:szCs w:val="24"/>
        </w:rPr>
      </w:pPr>
      <w:r w:rsidRPr="00654716">
        <w:rPr>
          <w:rStyle w:val="Headerorfooter7"/>
          <w:rFonts w:ascii="Sylfaen" w:eastAsia="Sylfaen" w:hAnsi="Sylfaen"/>
          <w:sz w:val="24"/>
        </w:rPr>
        <w:t xml:space="preserve">Աղյուսակ </w:t>
      </w:r>
      <w:r w:rsidR="00FB739A" w:rsidRPr="00654716">
        <w:rPr>
          <w:rFonts w:ascii="Sylfaen" w:hAnsi="Sylfaen"/>
          <w:sz w:val="24"/>
          <w:szCs w:val="24"/>
        </w:rPr>
        <w:fldChar w:fldCharType="begin"/>
      </w:r>
      <w:r w:rsidRPr="00654716">
        <w:rPr>
          <w:rFonts w:ascii="Sylfaen" w:hAnsi="Sylfaen"/>
          <w:sz w:val="24"/>
          <w:szCs w:val="24"/>
        </w:rPr>
        <w:instrText xml:space="preserve"> PAGE \* MERGEFORMAT </w:instrText>
      </w:r>
      <w:r w:rsidR="00FB739A" w:rsidRPr="00654716">
        <w:rPr>
          <w:rFonts w:ascii="Sylfaen" w:hAnsi="Sylfaen"/>
          <w:sz w:val="24"/>
          <w:szCs w:val="24"/>
        </w:rPr>
        <w:fldChar w:fldCharType="separate"/>
      </w:r>
      <w:r w:rsidRPr="00654716">
        <w:rPr>
          <w:rStyle w:val="Headerorfooter7"/>
          <w:rFonts w:ascii="Sylfaen" w:eastAsia="Sylfaen" w:hAnsi="Sylfaen"/>
          <w:sz w:val="24"/>
          <w:szCs w:val="24"/>
        </w:rPr>
        <w:t>6</w:t>
      </w:r>
      <w:r w:rsidR="00FB739A" w:rsidRPr="00654716">
        <w:rPr>
          <w:rFonts w:ascii="Sylfaen" w:hAnsi="Sylfaen"/>
          <w:sz w:val="24"/>
          <w:szCs w:val="24"/>
        </w:rPr>
        <w:fldChar w:fldCharType="end"/>
      </w:r>
    </w:p>
    <w:p w14:paraId="5234C9FF" w14:textId="77777777" w:rsidR="0064324F" w:rsidRPr="00654716" w:rsidRDefault="0064324F" w:rsidP="0064324F">
      <w:pPr>
        <w:pStyle w:val="Tablecaption0"/>
        <w:spacing w:after="160" w:line="360" w:lineRule="auto"/>
        <w:rPr>
          <w:rFonts w:ascii="Sylfaen" w:hAnsi="Sylfaen"/>
          <w:sz w:val="24"/>
          <w:szCs w:val="24"/>
        </w:rPr>
      </w:pPr>
      <w:r w:rsidRPr="00654716">
        <w:rPr>
          <w:rFonts w:ascii="Sylfaen" w:hAnsi="Sylfaen"/>
          <w:sz w:val="24"/>
        </w:rPr>
        <w:t>Ներմուծվող անվանումների տարածությունները</w:t>
      </w:r>
    </w:p>
    <w:tbl>
      <w:tblPr>
        <w:tblOverlap w:val="never"/>
        <w:tblW w:w="9365" w:type="dxa"/>
        <w:jc w:val="center"/>
        <w:tblLayout w:type="fixed"/>
        <w:tblCellMar>
          <w:left w:w="10" w:type="dxa"/>
          <w:right w:w="10" w:type="dxa"/>
        </w:tblCellMar>
        <w:tblLook w:val="04A0" w:firstRow="1" w:lastRow="0" w:firstColumn="1" w:lastColumn="0" w:noHBand="0" w:noVBand="1"/>
      </w:tblPr>
      <w:tblGrid>
        <w:gridCol w:w="860"/>
        <w:gridCol w:w="6273"/>
        <w:gridCol w:w="2232"/>
      </w:tblGrid>
      <w:tr w:rsidR="0064324F" w:rsidRPr="00DD29AA" w14:paraId="4061DA9D" w14:textId="77777777" w:rsidTr="00DD29AA">
        <w:trPr>
          <w:jc w:val="center"/>
        </w:trPr>
        <w:tc>
          <w:tcPr>
            <w:tcW w:w="860" w:type="dxa"/>
            <w:tcBorders>
              <w:top w:val="single" w:sz="4" w:space="0" w:color="auto"/>
              <w:left w:val="single" w:sz="4" w:space="0" w:color="auto"/>
            </w:tcBorders>
            <w:shd w:val="clear" w:color="auto" w:fill="FFFFFF"/>
          </w:tcPr>
          <w:p w14:paraId="4E3610E8"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Համարը՝ ը/կ</w:t>
            </w:r>
          </w:p>
        </w:tc>
        <w:tc>
          <w:tcPr>
            <w:tcW w:w="6273" w:type="dxa"/>
            <w:tcBorders>
              <w:top w:val="single" w:sz="4" w:space="0" w:color="auto"/>
              <w:left w:val="single" w:sz="4" w:space="0" w:color="auto"/>
            </w:tcBorders>
            <w:shd w:val="clear" w:color="auto" w:fill="FFFFFF"/>
          </w:tcPr>
          <w:p w14:paraId="0B3362E2"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14:paraId="4D654055"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Նախածանցը</w:t>
            </w:r>
          </w:p>
        </w:tc>
      </w:tr>
      <w:tr w:rsidR="0064324F" w:rsidRPr="00DD29AA" w14:paraId="5944621A" w14:textId="77777777" w:rsidTr="00DD29AA">
        <w:trPr>
          <w:jc w:val="center"/>
        </w:trPr>
        <w:tc>
          <w:tcPr>
            <w:tcW w:w="860" w:type="dxa"/>
            <w:tcBorders>
              <w:top w:val="single" w:sz="4" w:space="0" w:color="auto"/>
              <w:left w:val="single" w:sz="4" w:space="0" w:color="auto"/>
            </w:tcBorders>
            <w:shd w:val="clear" w:color="auto" w:fill="FFFFFF"/>
          </w:tcPr>
          <w:p w14:paraId="050C9BCB"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1</w:t>
            </w:r>
          </w:p>
        </w:tc>
        <w:tc>
          <w:tcPr>
            <w:tcW w:w="6273" w:type="dxa"/>
            <w:tcBorders>
              <w:top w:val="single" w:sz="4" w:space="0" w:color="auto"/>
              <w:left w:val="single" w:sz="4" w:space="0" w:color="auto"/>
            </w:tcBorders>
            <w:shd w:val="clear" w:color="auto" w:fill="FFFFFF"/>
          </w:tcPr>
          <w:p w14:paraId="4FC17DA8"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2</w:t>
            </w:r>
          </w:p>
        </w:tc>
        <w:tc>
          <w:tcPr>
            <w:tcW w:w="2232" w:type="dxa"/>
            <w:tcBorders>
              <w:top w:val="single" w:sz="4" w:space="0" w:color="auto"/>
              <w:left w:val="single" w:sz="4" w:space="0" w:color="auto"/>
              <w:right w:val="single" w:sz="4" w:space="0" w:color="auto"/>
            </w:tcBorders>
            <w:shd w:val="clear" w:color="auto" w:fill="FFFFFF"/>
          </w:tcPr>
          <w:p w14:paraId="4CFE77BD"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3</w:t>
            </w:r>
          </w:p>
        </w:tc>
      </w:tr>
      <w:tr w:rsidR="0064324F" w:rsidRPr="00DD29AA" w14:paraId="5994BBA1" w14:textId="77777777" w:rsidTr="00DD29AA">
        <w:trPr>
          <w:jc w:val="center"/>
        </w:trPr>
        <w:tc>
          <w:tcPr>
            <w:tcW w:w="860" w:type="dxa"/>
            <w:tcBorders>
              <w:top w:val="single" w:sz="4" w:space="0" w:color="auto"/>
              <w:left w:val="single" w:sz="4" w:space="0" w:color="auto"/>
            </w:tcBorders>
            <w:shd w:val="clear" w:color="auto" w:fill="FFFFFF"/>
          </w:tcPr>
          <w:p w14:paraId="2F74747C"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1</w:t>
            </w:r>
          </w:p>
        </w:tc>
        <w:tc>
          <w:tcPr>
            <w:tcW w:w="6273" w:type="dxa"/>
            <w:tcBorders>
              <w:top w:val="single" w:sz="4" w:space="0" w:color="auto"/>
              <w:left w:val="single" w:sz="4" w:space="0" w:color="auto"/>
            </w:tcBorders>
            <w:shd w:val="clear" w:color="auto" w:fill="FFFFFF"/>
          </w:tcPr>
          <w:p w14:paraId="21A5884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urn:EEC:M:CA:ComplexDataObjects:vX.X.X</w:t>
            </w:r>
          </w:p>
        </w:tc>
        <w:tc>
          <w:tcPr>
            <w:tcW w:w="2232" w:type="dxa"/>
            <w:tcBorders>
              <w:top w:val="single" w:sz="4" w:space="0" w:color="auto"/>
              <w:left w:val="single" w:sz="4" w:space="0" w:color="auto"/>
              <w:right w:val="single" w:sz="4" w:space="0" w:color="auto"/>
            </w:tcBorders>
            <w:shd w:val="clear" w:color="auto" w:fill="FFFFFF"/>
          </w:tcPr>
          <w:p w14:paraId="6668B280"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cacdo</w:t>
            </w:r>
          </w:p>
        </w:tc>
      </w:tr>
      <w:tr w:rsidR="0064324F" w:rsidRPr="00DD29AA" w14:paraId="6AC33A7A" w14:textId="77777777" w:rsidTr="00DD29AA">
        <w:trPr>
          <w:jc w:val="center"/>
        </w:trPr>
        <w:tc>
          <w:tcPr>
            <w:tcW w:w="860" w:type="dxa"/>
            <w:tcBorders>
              <w:top w:val="single" w:sz="4" w:space="0" w:color="auto"/>
              <w:left w:val="single" w:sz="4" w:space="0" w:color="auto"/>
            </w:tcBorders>
            <w:shd w:val="clear" w:color="auto" w:fill="FFFFFF"/>
          </w:tcPr>
          <w:p w14:paraId="39EEF53E"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2</w:t>
            </w:r>
          </w:p>
        </w:tc>
        <w:tc>
          <w:tcPr>
            <w:tcW w:w="6273" w:type="dxa"/>
            <w:tcBorders>
              <w:top w:val="single" w:sz="4" w:space="0" w:color="auto"/>
              <w:left w:val="single" w:sz="4" w:space="0" w:color="auto"/>
            </w:tcBorders>
            <w:shd w:val="clear" w:color="auto" w:fill="FFFFFF"/>
          </w:tcPr>
          <w:p w14:paraId="1F4318A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urn:EEC:M:CA:SimpleDataObjects:vX.X.X</w:t>
            </w:r>
          </w:p>
        </w:tc>
        <w:tc>
          <w:tcPr>
            <w:tcW w:w="2232" w:type="dxa"/>
            <w:tcBorders>
              <w:top w:val="single" w:sz="4" w:space="0" w:color="auto"/>
              <w:left w:val="single" w:sz="4" w:space="0" w:color="auto"/>
              <w:right w:val="single" w:sz="4" w:space="0" w:color="auto"/>
            </w:tcBorders>
            <w:shd w:val="clear" w:color="auto" w:fill="FFFFFF"/>
          </w:tcPr>
          <w:p w14:paraId="6C148871"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casdo</w:t>
            </w:r>
          </w:p>
        </w:tc>
      </w:tr>
      <w:tr w:rsidR="0064324F" w:rsidRPr="00DD29AA" w14:paraId="1492F447" w14:textId="77777777" w:rsidTr="00DD29AA">
        <w:trPr>
          <w:jc w:val="center"/>
        </w:trPr>
        <w:tc>
          <w:tcPr>
            <w:tcW w:w="860" w:type="dxa"/>
            <w:tcBorders>
              <w:top w:val="single" w:sz="4" w:space="0" w:color="auto"/>
              <w:left w:val="single" w:sz="4" w:space="0" w:color="auto"/>
            </w:tcBorders>
            <w:shd w:val="clear" w:color="auto" w:fill="FFFFFF"/>
          </w:tcPr>
          <w:p w14:paraId="5EA75C05"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3</w:t>
            </w:r>
          </w:p>
        </w:tc>
        <w:tc>
          <w:tcPr>
            <w:tcW w:w="6273" w:type="dxa"/>
            <w:tcBorders>
              <w:top w:val="single" w:sz="4" w:space="0" w:color="auto"/>
              <w:left w:val="single" w:sz="4" w:space="0" w:color="auto"/>
            </w:tcBorders>
            <w:shd w:val="clear" w:color="auto" w:fill="FFFFFF"/>
          </w:tcPr>
          <w:p w14:paraId="558215C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urn:EEC:M:ComplexDataObjects:vX.X.X</w:t>
            </w:r>
          </w:p>
        </w:tc>
        <w:tc>
          <w:tcPr>
            <w:tcW w:w="2232" w:type="dxa"/>
            <w:tcBorders>
              <w:top w:val="single" w:sz="4" w:space="0" w:color="auto"/>
              <w:left w:val="single" w:sz="4" w:space="0" w:color="auto"/>
              <w:right w:val="single" w:sz="4" w:space="0" w:color="auto"/>
            </w:tcBorders>
            <w:shd w:val="clear" w:color="auto" w:fill="FFFFFF"/>
          </w:tcPr>
          <w:p w14:paraId="7A89D3E5"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ccdo</w:t>
            </w:r>
          </w:p>
        </w:tc>
      </w:tr>
      <w:tr w:rsidR="0064324F" w:rsidRPr="00DD29AA" w14:paraId="58D376DC" w14:textId="77777777" w:rsidTr="00DD29AA">
        <w:trPr>
          <w:jc w:val="center"/>
        </w:trPr>
        <w:tc>
          <w:tcPr>
            <w:tcW w:w="860" w:type="dxa"/>
            <w:tcBorders>
              <w:top w:val="single" w:sz="4" w:space="0" w:color="auto"/>
              <w:left w:val="single" w:sz="4" w:space="0" w:color="auto"/>
              <w:bottom w:val="single" w:sz="4" w:space="0" w:color="auto"/>
            </w:tcBorders>
            <w:shd w:val="clear" w:color="auto" w:fill="FFFFFF"/>
          </w:tcPr>
          <w:p w14:paraId="64B1F379"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4</w:t>
            </w:r>
          </w:p>
        </w:tc>
        <w:tc>
          <w:tcPr>
            <w:tcW w:w="6273" w:type="dxa"/>
            <w:tcBorders>
              <w:top w:val="single" w:sz="4" w:space="0" w:color="auto"/>
              <w:left w:val="single" w:sz="4" w:space="0" w:color="auto"/>
              <w:bottom w:val="single" w:sz="4" w:space="0" w:color="auto"/>
            </w:tcBorders>
            <w:shd w:val="clear" w:color="auto" w:fill="FFFFFF"/>
          </w:tcPr>
          <w:p w14:paraId="19D6653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50F4C26C"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csdo</w:t>
            </w:r>
          </w:p>
        </w:tc>
      </w:tr>
    </w:tbl>
    <w:p w14:paraId="4383B6A8" w14:textId="77777777" w:rsidR="0064324F" w:rsidRPr="00654716" w:rsidRDefault="0064324F" w:rsidP="00DD29AA">
      <w:pPr>
        <w:spacing w:after="160" w:line="360" w:lineRule="auto"/>
        <w:jc w:val="center"/>
        <w:rPr>
          <w:rFonts w:ascii="Sylfaen" w:hAnsi="Sylfaen"/>
        </w:rPr>
      </w:pPr>
    </w:p>
    <w:p w14:paraId="2F03119D" w14:textId="77777777" w:rsidR="0064324F" w:rsidRPr="00654716" w:rsidRDefault="0064324F" w:rsidP="00CE51D4">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 xml:space="preserve">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անվանումների տարածություններում «Х.Х.Х» պայմանանշանները համապատասխանում են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654716">
        <w:rPr>
          <w:rFonts w:ascii="Sylfaen" w:hAnsi="Sylfaen"/>
          <w:sz w:val="24"/>
          <w:lang w:val="hy-AM"/>
        </w:rPr>
        <w:t>եւ</w:t>
      </w:r>
      <w:r w:rsidRPr="00654716">
        <w:rPr>
          <w:rFonts w:ascii="Sylfaen" w:hAnsi="Sylfaen"/>
          <w:sz w:val="24"/>
          <w:lang w:val="hy-AM"/>
        </w:rPr>
        <w:t xml:space="preserve"> «Մաքսային վարչարարություն» առարկայական ոլորտի տվյալների մոդելի տարբերակի համարին։</w:t>
      </w:r>
    </w:p>
    <w:p w14:paraId="23C791EC" w14:textId="77777777" w:rsidR="0064324F" w:rsidRPr="00654716" w:rsidRDefault="0064324F" w:rsidP="00CE51D4">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15.</w:t>
      </w:r>
      <w:r w:rsidR="00CE51D4" w:rsidRPr="00F35D66">
        <w:rPr>
          <w:rFonts w:ascii="Sylfaen" w:hAnsi="Sylfaen"/>
          <w:sz w:val="24"/>
          <w:lang w:val="hy-AM"/>
        </w:rPr>
        <w:tab/>
      </w:r>
      <w:r w:rsidRPr="00654716">
        <w:rPr>
          <w:rFonts w:ascii="Sylfaen" w:hAnsi="Sylfaen"/>
          <w:sz w:val="24"/>
          <w:lang w:val="hy-AM"/>
        </w:rPr>
        <w:t>«Տրանսպորտային միջոցի ժամանակավոր ներմուծման (արտահանման) մասին տեղեկությունների հարցումը» (R.CA.CP.03.001) էլեկտրոնային փաստաթղթի (տեղեկությունների) կառուցվածքի վավերապայմանների կազմը բերված է 7-րդ աղյուսակում։</w:t>
      </w:r>
    </w:p>
    <w:p w14:paraId="3A35D510" w14:textId="77777777" w:rsidR="0064324F" w:rsidRPr="00496136" w:rsidRDefault="0064324F" w:rsidP="0064324F">
      <w:pPr>
        <w:pStyle w:val="Bodytext20"/>
        <w:spacing w:after="160" w:line="360" w:lineRule="auto"/>
        <w:ind w:firstLine="567"/>
        <w:rPr>
          <w:rFonts w:ascii="Sylfaen" w:hAnsi="Sylfaen"/>
          <w:sz w:val="24"/>
          <w:szCs w:val="24"/>
          <w:lang w:val="hy-AM"/>
        </w:rPr>
      </w:pPr>
    </w:p>
    <w:p w14:paraId="3E3BA7D8" w14:textId="77777777" w:rsidR="00DD29AA" w:rsidRPr="00496136" w:rsidRDefault="00DD29AA" w:rsidP="0064324F">
      <w:pPr>
        <w:pStyle w:val="Bodytext20"/>
        <w:spacing w:after="160" w:line="360" w:lineRule="auto"/>
        <w:ind w:firstLine="567"/>
        <w:rPr>
          <w:rFonts w:ascii="Sylfaen" w:hAnsi="Sylfaen"/>
          <w:sz w:val="24"/>
          <w:szCs w:val="24"/>
          <w:lang w:val="hy-AM"/>
        </w:rPr>
        <w:sectPr w:rsidR="00DD29AA" w:rsidRPr="00496136" w:rsidSect="00CE51D4">
          <w:headerReference w:type="default" r:id="rId54"/>
          <w:pgSz w:w="11900" w:h="16840"/>
          <w:pgMar w:top="1418" w:right="1418" w:bottom="1418" w:left="1418" w:header="0" w:footer="642" w:gutter="0"/>
          <w:cols w:space="720"/>
          <w:noEndnote/>
          <w:docGrid w:linePitch="360"/>
        </w:sectPr>
      </w:pPr>
    </w:p>
    <w:p w14:paraId="11A2EBED"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Style w:val="Headerorfooter7"/>
          <w:rFonts w:ascii="Sylfaen" w:eastAsia="Sylfaen" w:hAnsi="Sylfaen"/>
          <w:sz w:val="24"/>
          <w:lang w:val="hy-AM"/>
        </w:rPr>
        <w:t xml:space="preserve">Աղյուսակ </w:t>
      </w:r>
      <w:r w:rsidR="00FB739A" w:rsidRPr="00654716">
        <w:rPr>
          <w:rFonts w:ascii="Sylfaen" w:hAnsi="Sylfaen"/>
          <w:sz w:val="24"/>
          <w:szCs w:val="24"/>
        </w:rPr>
        <w:fldChar w:fldCharType="begin"/>
      </w:r>
      <w:r w:rsidRPr="00654716">
        <w:rPr>
          <w:rFonts w:ascii="Sylfaen" w:hAnsi="Sylfaen"/>
          <w:sz w:val="24"/>
          <w:szCs w:val="24"/>
          <w:lang w:val="hy-AM"/>
        </w:rPr>
        <w:instrText xml:space="preserve"> PAGE \* MERGEFORMAT </w:instrText>
      </w:r>
      <w:r w:rsidR="00FB739A" w:rsidRPr="00654716">
        <w:rPr>
          <w:rFonts w:ascii="Sylfaen" w:hAnsi="Sylfaen"/>
          <w:sz w:val="24"/>
          <w:szCs w:val="24"/>
        </w:rPr>
        <w:fldChar w:fldCharType="separate"/>
      </w:r>
      <w:r w:rsidRPr="00654716">
        <w:rPr>
          <w:rStyle w:val="Headerorfooter7"/>
          <w:rFonts w:ascii="Sylfaen" w:eastAsia="Sylfaen" w:hAnsi="Sylfaen"/>
          <w:sz w:val="24"/>
          <w:szCs w:val="24"/>
          <w:lang w:val="hy-AM"/>
        </w:rPr>
        <w:t>7</w:t>
      </w:r>
      <w:r w:rsidR="00FB739A" w:rsidRPr="00654716">
        <w:rPr>
          <w:rFonts w:ascii="Sylfaen" w:hAnsi="Sylfaen"/>
          <w:sz w:val="24"/>
          <w:szCs w:val="24"/>
        </w:rPr>
        <w:fldChar w:fldCharType="end"/>
      </w:r>
    </w:p>
    <w:p w14:paraId="3241B080" w14:textId="77777777" w:rsidR="0064324F" w:rsidRPr="00654716" w:rsidRDefault="0064324F" w:rsidP="0064324F">
      <w:pPr>
        <w:pStyle w:val="Heading30"/>
        <w:shd w:val="clear" w:color="auto" w:fill="auto"/>
        <w:spacing w:after="160" w:line="360" w:lineRule="auto"/>
        <w:jc w:val="center"/>
        <w:rPr>
          <w:rFonts w:ascii="Sylfaen" w:hAnsi="Sylfaen"/>
          <w:sz w:val="24"/>
          <w:szCs w:val="24"/>
          <w:lang w:val="hy-AM"/>
        </w:rPr>
      </w:pPr>
      <w:r w:rsidRPr="00654716">
        <w:rPr>
          <w:rStyle w:val="Heading3Sylfaen"/>
          <w:sz w:val="24"/>
        </w:rPr>
        <w:t>«Տրանսպորտային միջոցի ժամանակավոր ներմուծման (արտահանման) մասին տեղեկությունների հարցումը» (R.CA.CP.03.001) էլեկտրոնային փաստաթղթի (տեղեկությունների) կառուցվածքի վավերապայմանների կազմը</w:t>
      </w:r>
    </w:p>
    <w:tbl>
      <w:tblPr>
        <w:tblOverlap w:val="never"/>
        <w:tblW w:w="14697" w:type="dxa"/>
        <w:jc w:val="center"/>
        <w:tblLayout w:type="fixed"/>
        <w:tblCellMar>
          <w:left w:w="10" w:type="dxa"/>
          <w:right w:w="10" w:type="dxa"/>
        </w:tblCellMar>
        <w:tblLook w:val="04A0" w:firstRow="1" w:lastRow="0" w:firstColumn="1" w:lastColumn="0" w:noHBand="0" w:noVBand="1"/>
      </w:tblPr>
      <w:tblGrid>
        <w:gridCol w:w="235"/>
        <w:gridCol w:w="240"/>
        <w:gridCol w:w="255"/>
        <w:gridCol w:w="3412"/>
        <w:gridCol w:w="3595"/>
        <w:gridCol w:w="2074"/>
        <w:gridCol w:w="4219"/>
        <w:gridCol w:w="667"/>
      </w:tblGrid>
      <w:tr w:rsidR="0064324F" w:rsidRPr="00DD29AA" w14:paraId="7389B5D2" w14:textId="77777777" w:rsidTr="00654716">
        <w:trPr>
          <w:tblHeader/>
          <w:jc w:val="center"/>
        </w:trPr>
        <w:tc>
          <w:tcPr>
            <w:tcW w:w="4142" w:type="dxa"/>
            <w:gridSpan w:val="4"/>
            <w:tcBorders>
              <w:top w:val="single" w:sz="4" w:space="0" w:color="auto"/>
              <w:left w:val="single" w:sz="4" w:space="0" w:color="auto"/>
            </w:tcBorders>
            <w:shd w:val="clear" w:color="auto" w:fill="FFFFFF"/>
          </w:tcPr>
          <w:p w14:paraId="1D1CEA54"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Վավերապայմանի անվանումը</w:t>
            </w:r>
          </w:p>
        </w:tc>
        <w:tc>
          <w:tcPr>
            <w:tcW w:w="3595" w:type="dxa"/>
            <w:tcBorders>
              <w:top w:val="single" w:sz="4" w:space="0" w:color="auto"/>
              <w:left w:val="single" w:sz="4" w:space="0" w:color="auto"/>
            </w:tcBorders>
            <w:shd w:val="clear" w:color="auto" w:fill="FFFFFF"/>
          </w:tcPr>
          <w:p w14:paraId="79566B75"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Վավերապայմանի նկարագրությունը</w:t>
            </w:r>
          </w:p>
        </w:tc>
        <w:tc>
          <w:tcPr>
            <w:tcW w:w="2074" w:type="dxa"/>
            <w:tcBorders>
              <w:top w:val="single" w:sz="4" w:space="0" w:color="auto"/>
              <w:left w:val="single" w:sz="4" w:space="0" w:color="auto"/>
            </w:tcBorders>
            <w:shd w:val="clear" w:color="auto" w:fill="FFFFFF"/>
          </w:tcPr>
          <w:p w14:paraId="03656AA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Նույնականացուցիչը</w:t>
            </w:r>
          </w:p>
        </w:tc>
        <w:tc>
          <w:tcPr>
            <w:tcW w:w="4219" w:type="dxa"/>
            <w:tcBorders>
              <w:top w:val="single" w:sz="4" w:space="0" w:color="auto"/>
              <w:left w:val="single" w:sz="4" w:space="0" w:color="auto"/>
            </w:tcBorders>
            <w:shd w:val="clear" w:color="auto" w:fill="FFFFFF"/>
          </w:tcPr>
          <w:p w14:paraId="64B87788" w14:textId="77777777" w:rsidR="0064324F" w:rsidRPr="00DD29AA" w:rsidRDefault="0064324F" w:rsidP="00DD29AA">
            <w:pPr>
              <w:pStyle w:val="Bodytext20"/>
              <w:spacing w:after="120" w:line="240" w:lineRule="auto"/>
              <w:rPr>
                <w:rFonts w:ascii="Sylfaen" w:hAnsi="Sylfaen"/>
                <w:sz w:val="20"/>
                <w:szCs w:val="20"/>
              </w:rPr>
            </w:pPr>
            <w:r w:rsidRPr="00DD29AA">
              <w:rPr>
                <w:rStyle w:val="Bodytext2105pt"/>
                <w:sz w:val="20"/>
                <w:szCs w:val="20"/>
              </w:rPr>
              <w:t>Տվյալների տեսակը</w:t>
            </w:r>
          </w:p>
        </w:tc>
        <w:tc>
          <w:tcPr>
            <w:tcW w:w="667" w:type="dxa"/>
            <w:tcBorders>
              <w:top w:val="single" w:sz="4" w:space="0" w:color="auto"/>
              <w:left w:val="single" w:sz="4" w:space="0" w:color="auto"/>
              <w:right w:val="single" w:sz="4" w:space="0" w:color="auto"/>
            </w:tcBorders>
            <w:shd w:val="clear" w:color="auto" w:fill="FFFFFF"/>
          </w:tcPr>
          <w:p w14:paraId="13CE7C7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Բազմ.</w:t>
            </w:r>
          </w:p>
        </w:tc>
      </w:tr>
      <w:tr w:rsidR="0064324F" w:rsidRPr="00DD29AA" w14:paraId="21C3148A" w14:textId="77777777" w:rsidTr="00654716">
        <w:trPr>
          <w:jc w:val="center"/>
        </w:trPr>
        <w:tc>
          <w:tcPr>
            <w:tcW w:w="4142" w:type="dxa"/>
            <w:gridSpan w:val="4"/>
            <w:tcBorders>
              <w:top w:val="single" w:sz="4" w:space="0" w:color="auto"/>
              <w:left w:val="single" w:sz="4" w:space="0" w:color="auto"/>
            </w:tcBorders>
            <w:shd w:val="clear" w:color="auto" w:fill="FFFFFF"/>
          </w:tcPr>
          <w:p w14:paraId="05113C45" w14:textId="77777777" w:rsidR="0064324F" w:rsidRPr="00DD29AA" w:rsidRDefault="0064324F" w:rsidP="00DD29AA">
            <w:pPr>
              <w:pStyle w:val="Bodytext20"/>
              <w:tabs>
                <w:tab w:val="left" w:pos="304"/>
              </w:tabs>
              <w:spacing w:after="120" w:line="240" w:lineRule="auto"/>
              <w:jc w:val="left"/>
              <w:rPr>
                <w:rFonts w:ascii="Sylfaen" w:hAnsi="Sylfaen"/>
                <w:sz w:val="20"/>
                <w:szCs w:val="20"/>
                <w:lang w:val="hy-AM"/>
              </w:rPr>
            </w:pPr>
            <w:r w:rsidRPr="00DD29AA">
              <w:rPr>
                <w:rStyle w:val="Bodytext2105pt"/>
                <w:sz w:val="20"/>
                <w:szCs w:val="20"/>
              </w:rPr>
              <w:t>1.</w:t>
            </w:r>
            <w:r w:rsidR="00DD29AA" w:rsidRPr="00496136">
              <w:rPr>
                <w:rStyle w:val="Bodytext2105pt"/>
                <w:sz w:val="20"/>
                <w:szCs w:val="20"/>
              </w:rPr>
              <w:tab/>
            </w:r>
            <w:r w:rsidRPr="00DD29AA">
              <w:rPr>
                <w:rStyle w:val="Bodytext2105pt"/>
                <w:sz w:val="20"/>
                <w:szCs w:val="20"/>
              </w:rPr>
              <w:t>Էլեկտրոնային փաստաթղթի (տեղեկությունների) վերնագիրը</w:t>
            </w:r>
          </w:p>
          <w:p w14:paraId="0141C3AA"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(ccdo:EDocHeader)</w:t>
            </w:r>
          </w:p>
        </w:tc>
        <w:tc>
          <w:tcPr>
            <w:tcW w:w="3595" w:type="dxa"/>
            <w:tcBorders>
              <w:top w:val="single" w:sz="4" w:space="0" w:color="auto"/>
              <w:left w:val="single" w:sz="4" w:space="0" w:color="auto"/>
            </w:tcBorders>
            <w:shd w:val="clear" w:color="auto" w:fill="FFFFFF"/>
          </w:tcPr>
          <w:p w14:paraId="52FC04C2"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էլեկտրոնային փաստաթղթի (տեղեկությունների) տեխնոլոգիական վավերապայմանների ամբողջությունը</w:t>
            </w:r>
          </w:p>
        </w:tc>
        <w:tc>
          <w:tcPr>
            <w:tcW w:w="2074" w:type="dxa"/>
            <w:tcBorders>
              <w:top w:val="single" w:sz="4" w:space="0" w:color="auto"/>
              <w:left w:val="single" w:sz="4" w:space="0" w:color="auto"/>
            </w:tcBorders>
            <w:shd w:val="clear" w:color="auto" w:fill="FFFFFF"/>
          </w:tcPr>
          <w:p w14:paraId="294F629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M.CDE.90001</w:t>
            </w:r>
          </w:p>
        </w:tc>
        <w:tc>
          <w:tcPr>
            <w:tcW w:w="4219" w:type="dxa"/>
            <w:tcBorders>
              <w:top w:val="single" w:sz="4" w:space="0" w:color="auto"/>
              <w:left w:val="single" w:sz="4" w:space="0" w:color="auto"/>
            </w:tcBorders>
            <w:shd w:val="clear" w:color="auto" w:fill="FFFFFF"/>
          </w:tcPr>
          <w:p w14:paraId="65851CA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ccdo:EDocHeaderType (M.CDT.90001) Որոշվում է ներդրված տարրերի արժեքների տիրույթներով</w:t>
            </w:r>
          </w:p>
        </w:tc>
        <w:tc>
          <w:tcPr>
            <w:tcW w:w="667" w:type="dxa"/>
            <w:tcBorders>
              <w:top w:val="single" w:sz="4" w:space="0" w:color="auto"/>
              <w:left w:val="single" w:sz="4" w:space="0" w:color="auto"/>
              <w:right w:val="single" w:sz="4" w:space="0" w:color="auto"/>
            </w:tcBorders>
            <w:shd w:val="clear" w:color="auto" w:fill="FFFFFF"/>
          </w:tcPr>
          <w:p w14:paraId="3EAA2E68"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5BB1D649" w14:textId="77777777" w:rsidTr="00654716">
        <w:trPr>
          <w:jc w:val="center"/>
        </w:trPr>
        <w:tc>
          <w:tcPr>
            <w:tcW w:w="235" w:type="dxa"/>
            <w:vMerge w:val="restart"/>
            <w:tcBorders>
              <w:top w:val="single" w:sz="4" w:space="0" w:color="auto"/>
            </w:tcBorders>
            <w:shd w:val="clear" w:color="auto" w:fill="FFFFFF"/>
          </w:tcPr>
          <w:p w14:paraId="53F7B3EB"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tcBorders>
            <w:shd w:val="clear" w:color="auto" w:fill="FFFFFF"/>
          </w:tcPr>
          <w:p w14:paraId="60BE2AA4" w14:textId="77777777" w:rsidR="0064324F" w:rsidRPr="00DD29AA" w:rsidRDefault="0064324F" w:rsidP="00DD29AA">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1.1.</w:t>
            </w:r>
            <w:r w:rsidR="00DD29AA" w:rsidRPr="00496136">
              <w:rPr>
                <w:rStyle w:val="Bodytext2105pt"/>
                <w:sz w:val="20"/>
                <w:szCs w:val="20"/>
              </w:rPr>
              <w:tab/>
            </w:r>
            <w:r w:rsidRPr="00DD29AA">
              <w:rPr>
                <w:rStyle w:val="Bodytext2105pt"/>
                <w:sz w:val="20"/>
                <w:szCs w:val="20"/>
              </w:rPr>
              <w:t>Ընդհանուր գործընթացի հաղորդագրության ծածկագիրը</w:t>
            </w:r>
          </w:p>
          <w:p w14:paraId="7A76C179" w14:textId="77777777" w:rsidR="0064324F" w:rsidRPr="00DD29AA" w:rsidRDefault="0064324F" w:rsidP="00DD29AA">
            <w:pPr>
              <w:pStyle w:val="Bodytext20"/>
              <w:tabs>
                <w:tab w:val="left" w:pos="381"/>
              </w:tabs>
              <w:spacing w:after="120" w:line="240" w:lineRule="auto"/>
              <w:jc w:val="left"/>
              <w:rPr>
                <w:rFonts w:ascii="Sylfaen" w:hAnsi="Sylfaen"/>
                <w:sz w:val="20"/>
                <w:szCs w:val="20"/>
                <w:lang w:val="hy-AM"/>
              </w:rPr>
            </w:pPr>
            <w:r w:rsidRPr="00DD29AA">
              <w:rPr>
                <w:rStyle w:val="Bodytext2105pt"/>
                <w:sz w:val="20"/>
                <w:szCs w:val="20"/>
              </w:rPr>
              <w:t>(csdo:InfEnvelopeCode)</w:t>
            </w:r>
          </w:p>
        </w:tc>
        <w:tc>
          <w:tcPr>
            <w:tcW w:w="3595" w:type="dxa"/>
            <w:tcBorders>
              <w:top w:val="single" w:sz="4" w:space="0" w:color="auto"/>
              <w:left w:val="single" w:sz="4" w:space="0" w:color="auto"/>
            </w:tcBorders>
            <w:shd w:val="clear" w:color="auto" w:fill="FFFFFF"/>
          </w:tcPr>
          <w:p w14:paraId="38E92E60"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ընդհանուր գործընթացի հաղորդագրության ծածկագրային նշագիրը</w:t>
            </w:r>
          </w:p>
        </w:tc>
        <w:tc>
          <w:tcPr>
            <w:tcW w:w="2074" w:type="dxa"/>
            <w:tcBorders>
              <w:top w:val="single" w:sz="4" w:space="0" w:color="auto"/>
              <w:left w:val="single" w:sz="4" w:space="0" w:color="auto"/>
            </w:tcBorders>
            <w:shd w:val="clear" w:color="auto" w:fill="FFFFFF"/>
          </w:tcPr>
          <w:p w14:paraId="64A4F69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M.SDE.90010</w:t>
            </w:r>
          </w:p>
        </w:tc>
        <w:tc>
          <w:tcPr>
            <w:tcW w:w="4219" w:type="dxa"/>
            <w:tcBorders>
              <w:top w:val="single" w:sz="4" w:space="0" w:color="auto"/>
              <w:left w:val="single" w:sz="4" w:space="0" w:color="auto"/>
            </w:tcBorders>
            <w:shd w:val="clear" w:color="auto" w:fill="FFFFFF"/>
          </w:tcPr>
          <w:p w14:paraId="2795A16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csdo:InfEnvelopeCodeTуре (M.SDT.90004)</w:t>
            </w:r>
            <w:r w:rsidR="00CE51D4">
              <w:rPr>
                <w:rStyle w:val="Bodytext2105pt"/>
                <w:sz w:val="20"/>
                <w:szCs w:val="20"/>
                <w:lang w:val="en-US"/>
              </w:rPr>
              <w:t xml:space="preserve"> </w:t>
            </w:r>
            <w:r w:rsidRPr="00DD29AA">
              <w:rPr>
                <w:rStyle w:val="Bodytext2105pt"/>
                <w:sz w:val="20"/>
                <w:szCs w:val="20"/>
              </w:rPr>
              <w:t>Ծածկագրի արժեքը՝ Տեղեկատվական փոխգործակցության կանոնակարգին համապատասխան:</w:t>
            </w:r>
          </w:p>
          <w:p w14:paraId="325EBBE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P\.[A-Z]{2}\.[0-9]{2}\.MSG\.[0-9]{3}</w:t>
            </w:r>
          </w:p>
        </w:tc>
        <w:tc>
          <w:tcPr>
            <w:tcW w:w="667" w:type="dxa"/>
            <w:tcBorders>
              <w:top w:val="single" w:sz="4" w:space="0" w:color="auto"/>
              <w:left w:val="single" w:sz="4" w:space="0" w:color="auto"/>
              <w:right w:val="single" w:sz="4" w:space="0" w:color="auto"/>
            </w:tcBorders>
            <w:shd w:val="clear" w:color="auto" w:fill="FFFFFF"/>
          </w:tcPr>
          <w:p w14:paraId="775A3BB7"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041D279B" w14:textId="77777777" w:rsidTr="00654716">
        <w:trPr>
          <w:jc w:val="center"/>
        </w:trPr>
        <w:tc>
          <w:tcPr>
            <w:tcW w:w="235" w:type="dxa"/>
            <w:vMerge/>
            <w:shd w:val="clear" w:color="auto" w:fill="FFFFFF"/>
          </w:tcPr>
          <w:p w14:paraId="5076A3A2"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tcBorders>
            <w:shd w:val="clear" w:color="auto" w:fill="FFFFFF"/>
          </w:tcPr>
          <w:p w14:paraId="72705404"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1.2.</w:t>
            </w:r>
            <w:r w:rsidR="00DD29AA" w:rsidRPr="00496136">
              <w:rPr>
                <w:rStyle w:val="Bodytext2105pt"/>
                <w:sz w:val="20"/>
                <w:szCs w:val="20"/>
              </w:rPr>
              <w:tab/>
            </w:r>
            <w:r w:rsidRPr="00DD29AA">
              <w:rPr>
                <w:rStyle w:val="Bodytext2105pt"/>
                <w:sz w:val="20"/>
                <w:szCs w:val="20"/>
              </w:rPr>
              <w:t>Էլեկտրոնային փաստաթղթի (տեղեկությունների) ծածկագիրը</w:t>
            </w:r>
          </w:p>
          <w:p w14:paraId="5A54194F"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(csdo:EDocCode)</w:t>
            </w:r>
          </w:p>
        </w:tc>
        <w:tc>
          <w:tcPr>
            <w:tcW w:w="3595" w:type="dxa"/>
            <w:tcBorders>
              <w:top w:val="single" w:sz="4" w:space="0" w:color="auto"/>
              <w:left w:val="single" w:sz="4" w:space="0" w:color="auto"/>
            </w:tcBorders>
            <w:shd w:val="clear" w:color="auto" w:fill="FFFFFF"/>
          </w:tcPr>
          <w:p w14:paraId="675BCF47"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 xml:space="preserve">էլեկտրոնային փաստաթղթի (տեղեկությունների) ծածկագրային նշագիրը՝ էլեկտրոնային փաստաթղթերի </w:t>
            </w:r>
            <w:r w:rsidR="00654716" w:rsidRPr="00DD29AA">
              <w:rPr>
                <w:rStyle w:val="Bodytext2105pt"/>
                <w:sz w:val="20"/>
                <w:szCs w:val="20"/>
              </w:rPr>
              <w:t>եւ</w:t>
            </w:r>
            <w:r w:rsidRPr="00DD29AA">
              <w:rPr>
                <w:rStyle w:val="Bodytext2105pt"/>
                <w:sz w:val="20"/>
                <w:szCs w:val="20"/>
              </w:rPr>
              <w:t xml:space="preserve"> տեղեկությունների կառուցվածքների ռեեստրին համապատասխան</w:t>
            </w:r>
          </w:p>
        </w:tc>
        <w:tc>
          <w:tcPr>
            <w:tcW w:w="2074" w:type="dxa"/>
            <w:tcBorders>
              <w:top w:val="single" w:sz="4" w:space="0" w:color="auto"/>
              <w:left w:val="single" w:sz="4" w:space="0" w:color="auto"/>
            </w:tcBorders>
            <w:shd w:val="clear" w:color="auto" w:fill="FFFFFF"/>
          </w:tcPr>
          <w:p w14:paraId="482BBFF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M.SDE.90001</w:t>
            </w:r>
          </w:p>
        </w:tc>
        <w:tc>
          <w:tcPr>
            <w:tcW w:w="4219" w:type="dxa"/>
            <w:tcBorders>
              <w:top w:val="single" w:sz="4" w:space="0" w:color="auto"/>
              <w:left w:val="single" w:sz="4" w:space="0" w:color="auto"/>
            </w:tcBorders>
            <w:shd w:val="clear" w:color="auto" w:fill="FFFFFF"/>
          </w:tcPr>
          <w:p w14:paraId="51714E0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 xml:space="preserve">csdo:EDocCodeType (M.SDT.90001) Ծածկագրի արժեքը՝ էլեկտրոնային փաստաթղթերի </w:t>
            </w:r>
            <w:r w:rsidR="00654716" w:rsidRPr="00DD29AA">
              <w:rPr>
                <w:rStyle w:val="Bodytext2105pt"/>
                <w:sz w:val="20"/>
                <w:szCs w:val="20"/>
              </w:rPr>
              <w:t>եւ</w:t>
            </w:r>
            <w:r w:rsidRPr="00DD29AA">
              <w:rPr>
                <w:rStyle w:val="Bodytext2105pt"/>
                <w:sz w:val="20"/>
                <w:szCs w:val="20"/>
              </w:rPr>
              <w:t xml:space="preserve"> տեղեկությունների կառուցվածքների ռեեստրին համապատասխան:</w:t>
            </w:r>
          </w:p>
          <w:p w14:paraId="02CAA1A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R(\.[A-Z]{2}\.[A-Z]{2}\.[0-9]{2})?\.[0-9]{3}</w:t>
            </w:r>
          </w:p>
        </w:tc>
        <w:tc>
          <w:tcPr>
            <w:tcW w:w="667" w:type="dxa"/>
            <w:tcBorders>
              <w:top w:val="single" w:sz="4" w:space="0" w:color="auto"/>
              <w:left w:val="single" w:sz="4" w:space="0" w:color="auto"/>
              <w:right w:val="single" w:sz="4" w:space="0" w:color="auto"/>
            </w:tcBorders>
            <w:shd w:val="clear" w:color="auto" w:fill="FFFFFF"/>
          </w:tcPr>
          <w:p w14:paraId="32A87855"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6BEED771" w14:textId="77777777" w:rsidTr="00654716">
        <w:trPr>
          <w:jc w:val="center"/>
        </w:trPr>
        <w:tc>
          <w:tcPr>
            <w:tcW w:w="235" w:type="dxa"/>
            <w:vMerge/>
            <w:shd w:val="clear" w:color="auto" w:fill="FFFFFF"/>
          </w:tcPr>
          <w:p w14:paraId="6D851DCD"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26D54007"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1.3.</w:t>
            </w:r>
            <w:r w:rsidR="00DD29AA" w:rsidRPr="00496136">
              <w:rPr>
                <w:rStyle w:val="Bodytext2105pt"/>
                <w:sz w:val="20"/>
                <w:szCs w:val="20"/>
              </w:rPr>
              <w:tab/>
            </w:r>
            <w:r w:rsidRPr="00DD29AA">
              <w:rPr>
                <w:rStyle w:val="Bodytext2105pt"/>
                <w:sz w:val="20"/>
                <w:szCs w:val="20"/>
              </w:rPr>
              <w:t>Էլեկտրոնային փաստաթղթի (տեղեկությունների) նույնականացուցիչը (csdo:EDocId)</w:t>
            </w:r>
          </w:p>
        </w:tc>
        <w:tc>
          <w:tcPr>
            <w:tcW w:w="3595" w:type="dxa"/>
            <w:tcBorders>
              <w:top w:val="single" w:sz="4" w:space="0" w:color="auto"/>
              <w:left w:val="single" w:sz="4" w:space="0" w:color="auto"/>
              <w:bottom w:val="single" w:sz="4" w:space="0" w:color="auto"/>
            </w:tcBorders>
            <w:shd w:val="clear" w:color="auto" w:fill="FFFFFF"/>
          </w:tcPr>
          <w:p w14:paraId="5E061E70"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էլեկտրոնային փաստաթուղթը (տեղեկությունները) միանշանակ նույնականացնող պայմանանշանների տողը</w:t>
            </w:r>
          </w:p>
        </w:tc>
        <w:tc>
          <w:tcPr>
            <w:tcW w:w="2074" w:type="dxa"/>
            <w:tcBorders>
              <w:top w:val="single" w:sz="4" w:space="0" w:color="auto"/>
              <w:left w:val="single" w:sz="4" w:space="0" w:color="auto"/>
              <w:bottom w:val="single" w:sz="4" w:space="0" w:color="auto"/>
            </w:tcBorders>
            <w:shd w:val="clear" w:color="auto" w:fill="FFFFFF"/>
          </w:tcPr>
          <w:p w14:paraId="2BCA9CF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M.SDE.90007</w:t>
            </w:r>
          </w:p>
        </w:tc>
        <w:tc>
          <w:tcPr>
            <w:tcW w:w="4219" w:type="dxa"/>
            <w:tcBorders>
              <w:top w:val="single" w:sz="4" w:space="0" w:color="auto"/>
              <w:left w:val="single" w:sz="4" w:space="0" w:color="auto"/>
              <w:bottom w:val="single" w:sz="4" w:space="0" w:color="auto"/>
            </w:tcBorders>
            <w:shd w:val="clear" w:color="auto" w:fill="FFFFFF"/>
          </w:tcPr>
          <w:p w14:paraId="16F5316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csdo:UniversallyUniqueIdType</w:t>
            </w:r>
            <w:r w:rsidR="00CE51D4">
              <w:rPr>
                <w:rStyle w:val="Bodytext2105pt"/>
                <w:sz w:val="20"/>
                <w:szCs w:val="20"/>
                <w:lang w:val="en-US"/>
              </w:rPr>
              <w:t xml:space="preserve"> </w:t>
            </w:r>
            <w:r w:rsidRPr="00DD29AA">
              <w:rPr>
                <w:rStyle w:val="Bodytext2105pt"/>
                <w:sz w:val="20"/>
                <w:szCs w:val="20"/>
              </w:rPr>
              <w:t>(M.SDT.90003)</w:t>
            </w:r>
          </w:p>
          <w:p w14:paraId="5775560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Նույնականացուցչի արժեքը՝ ISO/IEC 9834-8-ին համապատասխան։</w:t>
            </w:r>
          </w:p>
          <w:p w14:paraId="4B71E59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[0-9a-fA-F]{8}-[0-9a-fA-F]{4}-[0-9a-fA-F]{4}-[0-9a-fA-F]{4}-[0-9a-fA-F]{12}</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6B81C1A5"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00659CD2" w14:textId="77777777" w:rsidTr="00654716">
        <w:trPr>
          <w:jc w:val="center"/>
        </w:trPr>
        <w:tc>
          <w:tcPr>
            <w:tcW w:w="235" w:type="dxa"/>
            <w:shd w:val="clear" w:color="auto" w:fill="FFFFFF"/>
          </w:tcPr>
          <w:p w14:paraId="44CBF7AC"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5FE9516E"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1.4.</w:t>
            </w:r>
            <w:r w:rsidR="00DD29AA" w:rsidRPr="00496136">
              <w:rPr>
                <w:rStyle w:val="Bodytext2105pt"/>
                <w:sz w:val="20"/>
                <w:szCs w:val="20"/>
              </w:rPr>
              <w:tab/>
            </w:r>
            <w:r w:rsidRPr="00DD29AA">
              <w:rPr>
                <w:rStyle w:val="Bodytext2105pt"/>
                <w:sz w:val="20"/>
                <w:szCs w:val="20"/>
              </w:rPr>
              <w:t>Սկզբնական էլեկտրոնային փաստաթղթի (տեղեկությունների) նույնականացուցիչը</w:t>
            </w:r>
          </w:p>
          <w:p w14:paraId="14E5E1E6"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(csdo:EDocRefId)</w:t>
            </w:r>
          </w:p>
        </w:tc>
        <w:tc>
          <w:tcPr>
            <w:tcW w:w="3595" w:type="dxa"/>
            <w:tcBorders>
              <w:top w:val="single" w:sz="4" w:space="0" w:color="auto"/>
              <w:left w:val="single" w:sz="4" w:space="0" w:color="auto"/>
              <w:bottom w:val="single" w:sz="4" w:space="0" w:color="auto"/>
            </w:tcBorders>
            <w:shd w:val="clear" w:color="auto" w:fill="FFFFFF"/>
          </w:tcPr>
          <w:p w14:paraId="5217EE79"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էլեկտրոնային փաստաթղթի (տեղեկությունների) նույնականացուցիչը, որին ի պատասխան ձ</w:t>
            </w:r>
            <w:r w:rsidR="00654716" w:rsidRPr="00DD29AA">
              <w:rPr>
                <w:rStyle w:val="Bodytext2105pt"/>
                <w:sz w:val="20"/>
                <w:szCs w:val="20"/>
              </w:rPr>
              <w:t>եւ</w:t>
            </w:r>
            <w:r w:rsidRPr="00DD29AA">
              <w:rPr>
                <w:rStyle w:val="Bodytext2105pt"/>
                <w:sz w:val="20"/>
                <w:szCs w:val="20"/>
              </w:rPr>
              <w:t>ավորվել է տվյալ էլեկտրոնային փաստաթուղթը (տեղեկությունները)</w:t>
            </w:r>
          </w:p>
        </w:tc>
        <w:tc>
          <w:tcPr>
            <w:tcW w:w="2074" w:type="dxa"/>
            <w:tcBorders>
              <w:top w:val="single" w:sz="4" w:space="0" w:color="auto"/>
              <w:left w:val="single" w:sz="4" w:space="0" w:color="auto"/>
              <w:bottom w:val="single" w:sz="4" w:space="0" w:color="auto"/>
            </w:tcBorders>
            <w:shd w:val="clear" w:color="auto" w:fill="FFFFFF"/>
          </w:tcPr>
          <w:p w14:paraId="7B24817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M.SDE.90008</w:t>
            </w:r>
          </w:p>
        </w:tc>
        <w:tc>
          <w:tcPr>
            <w:tcW w:w="4219" w:type="dxa"/>
            <w:tcBorders>
              <w:top w:val="single" w:sz="4" w:space="0" w:color="auto"/>
              <w:left w:val="single" w:sz="4" w:space="0" w:color="auto"/>
              <w:bottom w:val="single" w:sz="4" w:space="0" w:color="auto"/>
            </w:tcBorders>
            <w:shd w:val="clear" w:color="auto" w:fill="FFFFFF"/>
            <w:vAlign w:val="bottom"/>
          </w:tcPr>
          <w:p w14:paraId="428735C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csdo:UniversallyUniqueIdType</w:t>
            </w:r>
          </w:p>
          <w:p w14:paraId="5825F54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(M.SDT.90003)</w:t>
            </w:r>
          </w:p>
          <w:p w14:paraId="433F2ED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Նույնականացուցչի արժեքը՝ ISO/IEC 9834-8-ին համապատասխան։</w:t>
            </w:r>
          </w:p>
          <w:p w14:paraId="69F4884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[0-9a-fA-F]{8}-[0-9a-fA-F]{4}-[0-9a-fA-F]{4}-[0-9a-fA-F]{4}-[0-9a-fA-F]{12}</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651C0E83"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191C0055" w14:textId="77777777" w:rsidTr="00654716">
        <w:trPr>
          <w:jc w:val="center"/>
        </w:trPr>
        <w:tc>
          <w:tcPr>
            <w:tcW w:w="235" w:type="dxa"/>
            <w:shd w:val="clear" w:color="auto" w:fill="FFFFFF"/>
          </w:tcPr>
          <w:p w14:paraId="553DE6F9"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42D2D1A0"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1.5.</w:t>
            </w:r>
            <w:r w:rsidR="00DD29AA" w:rsidRPr="00496136">
              <w:rPr>
                <w:rStyle w:val="Bodytext2105pt"/>
                <w:sz w:val="20"/>
                <w:szCs w:val="20"/>
              </w:rPr>
              <w:tab/>
            </w:r>
            <w:r w:rsidRPr="00DD29AA">
              <w:rPr>
                <w:rStyle w:val="Bodytext2105pt"/>
                <w:sz w:val="20"/>
                <w:szCs w:val="20"/>
              </w:rPr>
              <w:t xml:space="preserve">Էլեկտրոնային փաստաթղթի (տեղեկությունների) ամսաթիվը </w:t>
            </w:r>
            <w:r w:rsidR="00654716" w:rsidRPr="00DD29AA">
              <w:rPr>
                <w:rStyle w:val="Bodytext2105pt"/>
                <w:sz w:val="20"/>
                <w:szCs w:val="20"/>
              </w:rPr>
              <w:t>եւ</w:t>
            </w:r>
            <w:r w:rsidRPr="00DD29AA">
              <w:rPr>
                <w:rStyle w:val="Bodytext2105pt"/>
                <w:sz w:val="20"/>
                <w:szCs w:val="20"/>
              </w:rPr>
              <w:t xml:space="preserve"> ժամը (csdo:EDocDateTime)</w:t>
            </w:r>
          </w:p>
        </w:tc>
        <w:tc>
          <w:tcPr>
            <w:tcW w:w="3595" w:type="dxa"/>
            <w:tcBorders>
              <w:top w:val="single" w:sz="4" w:space="0" w:color="auto"/>
              <w:left w:val="single" w:sz="4" w:space="0" w:color="auto"/>
              <w:bottom w:val="single" w:sz="4" w:space="0" w:color="auto"/>
            </w:tcBorders>
            <w:shd w:val="clear" w:color="auto" w:fill="FFFFFF"/>
          </w:tcPr>
          <w:p w14:paraId="2CC0AFF5"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 xml:space="preserve">էլեկտրոնային փաստաթղթի (տեղեկությունների) ստեղծման ամսաթիվը </w:t>
            </w:r>
            <w:r w:rsidR="00654716" w:rsidRPr="00DD29AA">
              <w:rPr>
                <w:rStyle w:val="Bodytext2105pt"/>
                <w:sz w:val="20"/>
                <w:szCs w:val="20"/>
              </w:rPr>
              <w:t>եւ</w:t>
            </w:r>
            <w:r w:rsidRPr="00DD29AA">
              <w:rPr>
                <w:rStyle w:val="Bodytext2105pt"/>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772B12C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M.SDE.90002</w:t>
            </w:r>
          </w:p>
        </w:tc>
        <w:tc>
          <w:tcPr>
            <w:tcW w:w="4219" w:type="dxa"/>
            <w:tcBorders>
              <w:top w:val="single" w:sz="4" w:space="0" w:color="auto"/>
              <w:left w:val="single" w:sz="4" w:space="0" w:color="auto"/>
              <w:bottom w:val="single" w:sz="4" w:space="0" w:color="auto"/>
            </w:tcBorders>
            <w:shd w:val="clear" w:color="auto" w:fill="FFFFFF"/>
          </w:tcPr>
          <w:p w14:paraId="4A7B84A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 xml:space="preserve">bdt:DateTimeType (M.BDT.00006) Ամսաթվի </w:t>
            </w:r>
            <w:r w:rsidR="00654716" w:rsidRPr="00DD29AA">
              <w:rPr>
                <w:rStyle w:val="Bodytext2105pt"/>
                <w:sz w:val="20"/>
                <w:szCs w:val="20"/>
              </w:rPr>
              <w:t>եւ</w:t>
            </w:r>
            <w:r w:rsidRPr="00DD29AA">
              <w:rPr>
                <w:rStyle w:val="Bodytext2105pt"/>
                <w:sz w:val="20"/>
                <w:szCs w:val="20"/>
              </w:rPr>
              <w:t xml:space="preserve"> ժամի նշագիրը՝ ԳՕՍՏ ԻՍՕ 8601-2001-ին համապատասխան</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7F9BDA8B"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5ED41007" w14:textId="77777777" w:rsidTr="00654716">
        <w:trPr>
          <w:jc w:val="center"/>
        </w:trPr>
        <w:tc>
          <w:tcPr>
            <w:tcW w:w="235" w:type="dxa"/>
            <w:tcBorders>
              <w:bottom w:val="single" w:sz="4" w:space="0" w:color="auto"/>
            </w:tcBorders>
            <w:shd w:val="clear" w:color="auto" w:fill="FFFFFF"/>
          </w:tcPr>
          <w:p w14:paraId="62457DD7"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1EF98D74" w14:textId="77777777" w:rsidR="0064324F" w:rsidRPr="00DD29AA" w:rsidRDefault="0064324F" w:rsidP="00DD29AA">
            <w:pPr>
              <w:pStyle w:val="Bodytext20"/>
              <w:tabs>
                <w:tab w:val="left" w:pos="528"/>
              </w:tabs>
              <w:spacing w:after="120" w:line="240" w:lineRule="auto"/>
              <w:jc w:val="left"/>
              <w:rPr>
                <w:rFonts w:ascii="Sylfaen" w:hAnsi="Sylfaen"/>
                <w:sz w:val="20"/>
                <w:szCs w:val="20"/>
              </w:rPr>
            </w:pPr>
            <w:r w:rsidRPr="00DD29AA">
              <w:rPr>
                <w:rStyle w:val="Bodytext2105pt"/>
                <w:sz w:val="20"/>
                <w:szCs w:val="20"/>
              </w:rPr>
              <w:t>1.6.</w:t>
            </w:r>
            <w:r w:rsidR="00DD29AA">
              <w:rPr>
                <w:rStyle w:val="Bodytext2105pt"/>
                <w:sz w:val="20"/>
                <w:szCs w:val="20"/>
                <w:lang w:val="ru-RU"/>
              </w:rPr>
              <w:tab/>
            </w:r>
            <w:r w:rsidRPr="00DD29AA">
              <w:rPr>
                <w:rStyle w:val="Bodytext2105pt"/>
                <w:sz w:val="20"/>
                <w:szCs w:val="20"/>
              </w:rPr>
              <w:t>Լեզվի ծածկագիրը (csdo:LanguageCode)</w:t>
            </w:r>
          </w:p>
        </w:tc>
        <w:tc>
          <w:tcPr>
            <w:tcW w:w="3595" w:type="dxa"/>
            <w:tcBorders>
              <w:top w:val="single" w:sz="4" w:space="0" w:color="auto"/>
              <w:left w:val="single" w:sz="4" w:space="0" w:color="auto"/>
              <w:bottom w:val="single" w:sz="4" w:space="0" w:color="auto"/>
            </w:tcBorders>
            <w:shd w:val="clear" w:color="auto" w:fill="FFFFFF"/>
          </w:tcPr>
          <w:p w14:paraId="66B467A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լեզվի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1F8E9E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M.SDE.00051</w:t>
            </w:r>
          </w:p>
        </w:tc>
        <w:tc>
          <w:tcPr>
            <w:tcW w:w="4219" w:type="dxa"/>
            <w:tcBorders>
              <w:top w:val="single" w:sz="4" w:space="0" w:color="auto"/>
              <w:left w:val="single" w:sz="4" w:space="0" w:color="auto"/>
              <w:bottom w:val="single" w:sz="4" w:space="0" w:color="auto"/>
            </w:tcBorders>
            <w:shd w:val="clear" w:color="auto" w:fill="FFFFFF"/>
            <w:vAlign w:val="bottom"/>
          </w:tcPr>
          <w:p w14:paraId="3531146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csdo:LanguageCodeTуре (M.SDT.00051) Լեզվի երկտառ ծածկագիրը՝ ISO 639-1-ին համապատասխան։</w:t>
            </w:r>
          </w:p>
          <w:p w14:paraId="36E8D86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[a-z]{2}</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1DC30CF0"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4A197170" w14:textId="77777777" w:rsidTr="00654716">
        <w:trPr>
          <w:jc w:val="center"/>
        </w:trPr>
        <w:tc>
          <w:tcPr>
            <w:tcW w:w="4142" w:type="dxa"/>
            <w:gridSpan w:val="4"/>
            <w:tcBorders>
              <w:top w:val="single" w:sz="4" w:space="0" w:color="auto"/>
              <w:left w:val="single" w:sz="4" w:space="0" w:color="auto"/>
              <w:bottom w:val="single" w:sz="4" w:space="0" w:color="auto"/>
            </w:tcBorders>
            <w:shd w:val="clear" w:color="auto" w:fill="FFFFFF"/>
            <w:vAlign w:val="bottom"/>
          </w:tcPr>
          <w:p w14:paraId="0877C945" w14:textId="77777777" w:rsidR="0064324F" w:rsidRPr="00DD29AA" w:rsidRDefault="0064324F" w:rsidP="00DD29AA">
            <w:pPr>
              <w:pStyle w:val="Bodytext20"/>
              <w:tabs>
                <w:tab w:val="left" w:pos="337"/>
              </w:tabs>
              <w:spacing w:after="120" w:line="240" w:lineRule="auto"/>
              <w:jc w:val="left"/>
              <w:rPr>
                <w:rFonts w:ascii="Sylfaen" w:hAnsi="Sylfaen"/>
                <w:sz w:val="20"/>
                <w:szCs w:val="20"/>
                <w:lang w:val="hy-AM"/>
              </w:rPr>
            </w:pPr>
            <w:r w:rsidRPr="00DD29AA">
              <w:rPr>
                <w:rStyle w:val="Bodytext2105pt"/>
                <w:sz w:val="20"/>
                <w:szCs w:val="20"/>
              </w:rPr>
              <w:t>2.</w:t>
            </w:r>
            <w:r w:rsidR="00DD29AA" w:rsidRPr="00496136">
              <w:rPr>
                <w:rStyle w:val="Bodytext2105pt"/>
                <w:sz w:val="20"/>
                <w:szCs w:val="20"/>
              </w:rPr>
              <w:tab/>
            </w:r>
            <w:r w:rsidRPr="00DD29AA">
              <w:rPr>
                <w:rStyle w:val="Bodytext2105pt"/>
                <w:sz w:val="20"/>
                <w:szCs w:val="20"/>
              </w:rPr>
              <w:t>Տրանսպորտային միջոցի հայտարարագրի գրանցման համարը</w:t>
            </w:r>
          </w:p>
          <w:p w14:paraId="7670FEAE"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(cacdo:DTMDocDetails)</w:t>
            </w:r>
          </w:p>
        </w:tc>
        <w:tc>
          <w:tcPr>
            <w:tcW w:w="3595" w:type="dxa"/>
            <w:tcBorders>
              <w:top w:val="single" w:sz="4" w:space="0" w:color="auto"/>
              <w:left w:val="single" w:sz="4" w:space="0" w:color="auto"/>
              <w:bottom w:val="single" w:sz="4" w:space="0" w:color="auto"/>
            </w:tcBorders>
            <w:shd w:val="clear" w:color="auto" w:fill="FFFFFF"/>
          </w:tcPr>
          <w:p w14:paraId="67E75644"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տրանսպորտային միջոցի հայտարարագրի գրանցման համարը</w:t>
            </w:r>
          </w:p>
        </w:tc>
        <w:tc>
          <w:tcPr>
            <w:tcW w:w="2074" w:type="dxa"/>
            <w:tcBorders>
              <w:top w:val="single" w:sz="4" w:space="0" w:color="auto"/>
              <w:left w:val="single" w:sz="4" w:space="0" w:color="auto"/>
              <w:bottom w:val="single" w:sz="4" w:space="0" w:color="auto"/>
            </w:tcBorders>
            <w:shd w:val="clear" w:color="auto" w:fill="FFFFFF"/>
          </w:tcPr>
          <w:p w14:paraId="30E54EB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M.CA.CDE.00265</w:t>
            </w:r>
          </w:p>
        </w:tc>
        <w:tc>
          <w:tcPr>
            <w:tcW w:w="4219" w:type="dxa"/>
            <w:tcBorders>
              <w:top w:val="single" w:sz="4" w:space="0" w:color="auto"/>
              <w:left w:val="single" w:sz="4" w:space="0" w:color="auto"/>
              <w:bottom w:val="single" w:sz="4" w:space="0" w:color="auto"/>
            </w:tcBorders>
            <w:shd w:val="clear" w:color="auto" w:fill="FFFFFF"/>
            <w:vAlign w:val="bottom"/>
          </w:tcPr>
          <w:p w14:paraId="6808839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cacdo:DTMDocDetailsTуре (M.CA.CDT.00240)</w:t>
            </w:r>
          </w:p>
          <w:p w14:paraId="29AC0C0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856EEF1"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181BDB30" w14:textId="77777777" w:rsidTr="00654716">
        <w:trPr>
          <w:jc w:val="center"/>
        </w:trPr>
        <w:tc>
          <w:tcPr>
            <w:tcW w:w="235" w:type="dxa"/>
            <w:tcBorders>
              <w:top w:val="single" w:sz="4" w:space="0" w:color="auto"/>
            </w:tcBorders>
            <w:shd w:val="clear" w:color="auto" w:fill="FFFFFF"/>
          </w:tcPr>
          <w:p w14:paraId="4D21A004"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1E049A7D" w14:textId="77777777" w:rsidR="0064324F" w:rsidRPr="00DD29AA" w:rsidRDefault="0064324F" w:rsidP="00DD29AA">
            <w:pPr>
              <w:pStyle w:val="Bodytext20"/>
              <w:tabs>
                <w:tab w:val="left" w:pos="488"/>
              </w:tabs>
              <w:spacing w:after="120" w:line="240" w:lineRule="auto"/>
              <w:jc w:val="left"/>
              <w:rPr>
                <w:rFonts w:ascii="Sylfaen" w:hAnsi="Sylfaen"/>
                <w:sz w:val="20"/>
                <w:szCs w:val="20"/>
                <w:lang w:val="hy-AM"/>
              </w:rPr>
            </w:pPr>
            <w:r w:rsidRPr="00DD29AA">
              <w:rPr>
                <w:rStyle w:val="Bodytext2105pt"/>
                <w:sz w:val="20"/>
                <w:szCs w:val="20"/>
              </w:rPr>
              <w:t>2.1.</w:t>
            </w:r>
            <w:r w:rsidR="00DD29AA" w:rsidRPr="00496136">
              <w:rPr>
                <w:rStyle w:val="Bodytext2105pt"/>
                <w:sz w:val="20"/>
                <w:szCs w:val="20"/>
              </w:rPr>
              <w:tab/>
            </w:r>
            <w:r w:rsidRPr="00DD29AA">
              <w:rPr>
                <w:rStyle w:val="Bodytext2105pt"/>
                <w:sz w:val="20"/>
                <w:szCs w:val="20"/>
              </w:rPr>
              <w:t>Մաքսային մարմնի ծածկագիրը</w:t>
            </w:r>
          </w:p>
          <w:p w14:paraId="31A76981" w14:textId="77777777" w:rsidR="0064324F" w:rsidRPr="00DD29AA" w:rsidRDefault="0064324F" w:rsidP="00DD29AA">
            <w:pPr>
              <w:pStyle w:val="Bodytext20"/>
              <w:tabs>
                <w:tab w:val="left" w:pos="488"/>
                <w:tab w:val="left" w:pos="528"/>
              </w:tabs>
              <w:spacing w:after="120" w:line="240" w:lineRule="auto"/>
              <w:jc w:val="left"/>
              <w:rPr>
                <w:rFonts w:ascii="Sylfaen" w:hAnsi="Sylfaen"/>
                <w:sz w:val="20"/>
                <w:szCs w:val="20"/>
                <w:lang w:val="hy-AM"/>
              </w:rPr>
            </w:pPr>
            <w:r w:rsidRPr="00DD29AA">
              <w:rPr>
                <w:rStyle w:val="Bodytext2105pt"/>
                <w:sz w:val="20"/>
                <w:szCs w:val="20"/>
              </w:rPr>
              <w:t>(csdo:CustomsOfficeCode)</w:t>
            </w:r>
          </w:p>
        </w:tc>
        <w:tc>
          <w:tcPr>
            <w:tcW w:w="3595" w:type="dxa"/>
            <w:tcBorders>
              <w:top w:val="single" w:sz="4" w:space="0" w:color="auto"/>
              <w:left w:val="single" w:sz="4" w:space="0" w:color="auto"/>
              <w:bottom w:val="single" w:sz="4" w:space="0" w:color="auto"/>
            </w:tcBorders>
            <w:shd w:val="clear" w:color="auto" w:fill="FFFFFF"/>
          </w:tcPr>
          <w:p w14:paraId="7E87474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26C5C78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0C847F5B"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csdo:CustomsOfficeCodeType</w:t>
            </w:r>
            <w:r w:rsidR="00CE51D4">
              <w:rPr>
                <w:rStyle w:val="Bodytext2105pt"/>
                <w:sz w:val="20"/>
                <w:szCs w:val="20"/>
                <w:lang w:val="en-US"/>
              </w:rPr>
              <w:t xml:space="preserve"> </w:t>
            </w:r>
            <w:r w:rsidRPr="00DD29AA">
              <w:rPr>
                <w:rStyle w:val="Bodytext2105pt"/>
                <w:sz w:val="20"/>
                <w:szCs w:val="20"/>
              </w:rPr>
              <w:t>(M.SDT.00184)</w:t>
            </w:r>
          </w:p>
          <w:p w14:paraId="52167C7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43B1696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[0-9]{2}|[0-9]{5}|[0-9]{8}</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0825402E"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64016D67" w14:textId="77777777" w:rsidTr="00654716">
        <w:trPr>
          <w:jc w:val="center"/>
        </w:trPr>
        <w:tc>
          <w:tcPr>
            <w:tcW w:w="235" w:type="dxa"/>
            <w:shd w:val="clear" w:color="auto" w:fill="FFFFFF"/>
          </w:tcPr>
          <w:p w14:paraId="7FB475EF"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491D4630" w14:textId="77777777" w:rsidR="0064324F" w:rsidRPr="00DD29AA" w:rsidRDefault="0064324F" w:rsidP="00DD29AA">
            <w:pPr>
              <w:pStyle w:val="Bodytext20"/>
              <w:tabs>
                <w:tab w:val="left" w:pos="488"/>
              </w:tabs>
              <w:spacing w:after="120" w:line="240" w:lineRule="auto"/>
              <w:jc w:val="left"/>
              <w:rPr>
                <w:rFonts w:ascii="Sylfaen" w:hAnsi="Sylfaen"/>
                <w:sz w:val="20"/>
                <w:szCs w:val="20"/>
              </w:rPr>
            </w:pPr>
            <w:r w:rsidRPr="00DD29AA">
              <w:rPr>
                <w:rStyle w:val="Bodytext2105pt"/>
                <w:sz w:val="20"/>
                <w:szCs w:val="20"/>
              </w:rPr>
              <w:t>2.2.</w:t>
            </w:r>
            <w:r w:rsidR="00DD29AA">
              <w:rPr>
                <w:rStyle w:val="Bodytext2105pt"/>
                <w:sz w:val="20"/>
                <w:szCs w:val="20"/>
                <w:lang w:val="ru-RU"/>
              </w:rPr>
              <w:tab/>
            </w:r>
            <w:r w:rsidRPr="00DD29AA">
              <w:rPr>
                <w:rStyle w:val="Bodytext2105pt"/>
                <w:sz w:val="20"/>
                <w:szCs w:val="20"/>
              </w:rPr>
              <w:t>Փաստաթղթի ամսաթիվը (csdo:DocCreationDate)</w:t>
            </w:r>
          </w:p>
        </w:tc>
        <w:tc>
          <w:tcPr>
            <w:tcW w:w="3595" w:type="dxa"/>
            <w:tcBorders>
              <w:top w:val="single" w:sz="4" w:space="0" w:color="auto"/>
              <w:left w:val="single" w:sz="4" w:space="0" w:color="auto"/>
              <w:bottom w:val="single" w:sz="4" w:space="0" w:color="auto"/>
            </w:tcBorders>
            <w:shd w:val="clear" w:color="auto" w:fill="FFFFFF"/>
            <w:vAlign w:val="bottom"/>
          </w:tcPr>
          <w:p w14:paraId="031A7CBA"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2A2FA48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00C73799" w14:textId="77777777" w:rsidR="0064324F" w:rsidRPr="00DD29AA" w:rsidRDefault="0064324F" w:rsidP="00DD29AA">
            <w:pPr>
              <w:pStyle w:val="Bodytext20"/>
              <w:spacing w:after="120" w:line="240" w:lineRule="auto"/>
              <w:jc w:val="left"/>
              <w:rPr>
                <w:rStyle w:val="Bodytext2105pt"/>
                <w:sz w:val="20"/>
                <w:szCs w:val="20"/>
              </w:rPr>
            </w:pPr>
            <w:r w:rsidRPr="00DD29AA">
              <w:rPr>
                <w:rStyle w:val="Bodytext2105pt"/>
                <w:sz w:val="20"/>
                <w:szCs w:val="20"/>
              </w:rPr>
              <w:t>bdt:DateType (M.BDT.00005)</w:t>
            </w:r>
          </w:p>
          <w:p w14:paraId="75AC925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Ամսաթվի նշագիրը՝ ԳՕՍՏ ԻՍՕ 8601-2001-ին համապատասխան</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78760DEE"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090DFA7E" w14:textId="77777777" w:rsidTr="00654716">
        <w:trPr>
          <w:jc w:val="center"/>
        </w:trPr>
        <w:tc>
          <w:tcPr>
            <w:tcW w:w="235" w:type="dxa"/>
            <w:shd w:val="clear" w:color="auto" w:fill="FFFFFF"/>
          </w:tcPr>
          <w:p w14:paraId="25CEF1B2"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0F1AF503" w14:textId="77777777" w:rsidR="0064324F" w:rsidRPr="00DD29AA" w:rsidRDefault="0064324F" w:rsidP="00DD29AA">
            <w:pPr>
              <w:pStyle w:val="Bodytext20"/>
              <w:tabs>
                <w:tab w:val="left" w:pos="564"/>
              </w:tabs>
              <w:spacing w:after="120" w:line="240" w:lineRule="auto"/>
              <w:jc w:val="left"/>
              <w:rPr>
                <w:rFonts w:ascii="Sylfaen" w:hAnsi="Sylfaen"/>
                <w:sz w:val="20"/>
                <w:szCs w:val="20"/>
                <w:lang w:val="hy-AM"/>
              </w:rPr>
            </w:pPr>
            <w:r w:rsidRPr="00DD29AA">
              <w:rPr>
                <w:rStyle w:val="Bodytext2105pt"/>
                <w:sz w:val="20"/>
                <w:szCs w:val="20"/>
              </w:rPr>
              <w:t>2.3.</w:t>
            </w:r>
            <w:r w:rsidR="00DD29AA" w:rsidRPr="00496136">
              <w:rPr>
                <w:rStyle w:val="Bodytext2105pt"/>
                <w:sz w:val="20"/>
                <w:szCs w:val="20"/>
              </w:rPr>
              <w:tab/>
            </w:r>
            <w:r w:rsidRPr="00DD29AA">
              <w:rPr>
                <w:rStyle w:val="Bodytext2105pt"/>
                <w:sz w:val="20"/>
                <w:szCs w:val="20"/>
              </w:rPr>
              <w:t>Մաքսային փաստաթղթի համարը՝ ըստ գրանցամատյանի (casdo:CustomsDocumentId)</w:t>
            </w:r>
          </w:p>
        </w:tc>
        <w:tc>
          <w:tcPr>
            <w:tcW w:w="3595" w:type="dxa"/>
            <w:tcBorders>
              <w:top w:val="single" w:sz="4" w:space="0" w:color="auto"/>
              <w:left w:val="single" w:sz="4" w:space="0" w:color="auto"/>
              <w:bottom w:val="single" w:sz="4" w:space="0" w:color="auto"/>
            </w:tcBorders>
            <w:shd w:val="clear" w:color="auto" w:fill="FFFFFF"/>
          </w:tcPr>
          <w:p w14:paraId="1836222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6FC9C0A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M.CA.SDE.00478</w:t>
            </w:r>
          </w:p>
        </w:tc>
        <w:tc>
          <w:tcPr>
            <w:tcW w:w="4219" w:type="dxa"/>
            <w:tcBorders>
              <w:top w:val="single" w:sz="4" w:space="0" w:color="auto"/>
              <w:left w:val="single" w:sz="4" w:space="0" w:color="auto"/>
              <w:bottom w:val="single" w:sz="4" w:space="0" w:color="auto"/>
            </w:tcBorders>
            <w:shd w:val="clear" w:color="auto" w:fill="FFFFFF"/>
            <w:vAlign w:val="bottom"/>
          </w:tcPr>
          <w:p w14:paraId="29F0E29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casdo:CustomsDocumentIdType (M.CA.SDT.00118) Պայմանանշանների նորմալացված տողը։</w:t>
            </w:r>
          </w:p>
          <w:p w14:paraId="1931BAE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5.</w:t>
            </w:r>
          </w:p>
          <w:p w14:paraId="23DC406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7</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39EAADE"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073CAA3E" w14:textId="77777777" w:rsidTr="00654716">
        <w:trPr>
          <w:jc w:val="center"/>
        </w:trPr>
        <w:tc>
          <w:tcPr>
            <w:tcW w:w="235" w:type="dxa"/>
            <w:shd w:val="clear" w:color="auto" w:fill="FFFFFF"/>
          </w:tcPr>
          <w:p w14:paraId="784F6034"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182AA015" w14:textId="77777777" w:rsidR="0064324F" w:rsidRPr="00DD29AA" w:rsidRDefault="0064324F" w:rsidP="00DD29AA">
            <w:pPr>
              <w:pStyle w:val="Bodytext20"/>
              <w:tabs>
                <w:tab w:val="left" w:pos="564"/>
              </w:tabs>
              <w:spacing w:after="120" w:line="240" w:lineRule="auto"/>
              <w:jc w:val="left"/>
              <w:rPr>
                <w:rFonts w:ascii="Sylfaen" w:hAnsi="Sylfaen"/>
                <w:sz w:val="20"/>
                <w:szCs w:val="20"/>
                <w:lang w:val="hy-AM"/>
              </w:rPr>
            </w:pPr>
            <w:r w:rsidRPr="00DD29AA">
              <w:rPr>
                <w:rStyle w:val="Bodytext2105pt"/>
                <w:sz w:val="20"/>
                <w:szCs w:val="20"/>
              </w:rPr>
              <w:t>2.4.</w:t>
            </w:r>
            <w:r w:rsidR="00DD29AA" w:rsidRPr="00496136">
              <w:rPr>
                <w:rStyle w:val="Bodytext2105pt"/>
                <w:sz w:val="20"/>
                <w:szCs w:val="20"/>
              </w:rPr>
              <w:tab/>
            </w:r>
            <w:r w:rsidRPr="00DD29AA">
              <w:rPr>
                <w:rStyle w:val="Bodytext2105pt"/>
                <w:sz w:val="20"/>
                <w:szCs w:val="20"/>
              </w:rPr>
              <w:t>Տրանսպորտի տեսակի ծածկագիրը (csdo:UnifiedTransportModeCode)</w:t>
            </w:r>
          </w:p>
        </w:tc>
        <w:tc>
          <w:tcPr>
            <w:tcW w:w="3595" w:type="dxa"/>
            <w:tcBorders>
              <w:top w:val="single" w:sz="4" w:space="0" w:color="auto"/>
              <w:left w:val="single" w:sz="4" w:space="0" w:color="auto"/>
              <w:bottom w:val="single" w:sz="4" w:space="0" w:color="auto"/>
            </w:tcBorders>
            <w:shd w:val="clear" w:color="auto" w:fill="FFFFFF"/>
          </w:tcPr>
          <w:p w14:paraId="364BFC6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տրանսպորտի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C1ECCCB"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M.SDE.00166</w:t>
            </w:r>
          </w:p>
        </w:tc>
        <w:tc>
          <w:tcPr>
            <w:tcW w:w="4219" w:type="dxa"/>
            <w:tcBorders>
              <w:top w:val="single" w:sz="4" w:space="0" w:color="auto"/>
              <w:left w:val="single" w:sz="4" w:space="0" w:color="auto"/>
              <w:bottom w:val="single" w:sz="4" w:space="0" w:color="auto"/>
            </w:tcBorders>
            <w:shd w:val="clear" w:color="auto" w:fill="FFFFFF"/>
          </w:tcPr>
          <w:p w14:paraId="64A3454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csdo:UnifiedCode20Type</w:t>
            </w:r>
            <w:r w:rsidR="00CE51D4">
              <w:rPr>
                <w:rStyle w:val="Bodytext2105pt"/>
                <w:sz w:val="20"/>
                <w:szCs w:val="20"/>
                <w:lang w:val="en-US"/>
              </w:rPr>
              <w:t xml:space="preserve"> </w:t>
            </w:r>
            <w:r w:rsidRPr="00DD29AA">
              <w:rPr>
                <w:rStyle w:val="Bodytext2105pt"/>
                <w:sz w:val="20"/>
                <w:szCs w:val="20"/>
              </w:rPr>
              <w:t>(M.SDT.00140)</w:t>
            </w:r>
          </w:p>
          <w:p w14:paraId="66A4FA0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2198EFA"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098EE6E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A3C52AE"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252197FA" w14:textId="77777777" w:rsidTr="00654716">
        <w:trPr>
          <w:jc w:val="center"/>
        </w:trPr>
        <w:tc>
          <w:tcPr>
            <w:tcW w:w="235" w:type="dxa"/>
            <w:tcBorders>
              <w:bottom w:val="single" w:sz="4" w:space="0" w:color="auto"/>
            </w:tcBorders>
            <w:shd w:val="clear" w:color="auto" w:fill="FFFFFF"/>
          </w:tcPr>
          <w:p w14:paraId="3D5BB582" w14:textId="77777777" w:rsidR="0064324F" w:rsidRPr="00DD29AA" w:rsidRDefault="0064324F" w:rsidP="00DD29AA">
            <w:pPr>
              <w:spacing w:after="120"/>
              <w:rPr>
                <w:rFonts w:ascii="Sylfaen" w:hAnsi="Sylfaen"/>
                <w:sz w:val="20"/>
                <w:szCs w:val="20"/>
              </w:rPr>
            </w:pPr>
          </w:p>
        </w:tc>
        <w:tc>
          <w:tcPr>
            <w:tcW w:w="240" w:type="dxa"/>
            <w:tcBorders>
              <w:bottom w:val="single" w:sz="4" w:space="0" w:color="auto"/>
              <w:right w:val="single" w:sz="4" w:space="0" w:color="auto"/>
            </w:tcBorders>
            <w:shd w:val="clear" w:color="auto" w:fill="FFFFFF"/>
          </w:tcPr>
          <w:p w14:paraId="024F23C8"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311C642F" w14:textId="77777777" w:rsidR="0064324F" w:rsidRPr="00DD29AA" w:rsidRDefault="0064324F" w:rsidP="00DD29AA">
            <w:pPr>
              <w:pStyle w:val="Bodytext20"/>
              <w:tabs>
                <w:tab w:val="left" w:pos="420"/>
              </w:tabs>
              <w:spacing w:after="120" w:line="240" w:lineRule="auto"/>
              <w:jc w:val="left"/>
              <w:rPr>
                <w:rFonts w:ascii="Sylfaen" w:hAnsi="Sylfaen"/>
                <w:sz w:val="20"/>
                <w:szCs w:val="20"/>
                <w:lang w:val="hy-AM"/>
              </w:rPr>
            </w:pPr>
            <w:r w:rsidRPr="00DD29AA">
              <w:rPr>
                <w:rStyle w:val="Bodytext2105pt"/>
                <w:sz w:val="20"/>
                <w:szCs w:val="20"/>
              </w:rPr>
              <w:t>ա)</w:t>
            </w:r>
            <w:r w:rsidR="00DD29AA" w:rsidRPr="00496136">
              <w:rPr>
                <w:rStyle w:val="Bodytext2105pt"/>
                <w:sz w:val="20"/>
                <w:szCs w:val="20"/>
              </w:rPr>
              <w:tab/>
            </w:r>
            <w:r w:rsidRPr="00DD29AA">
              <w:rPr>
                <w:rStyle w:val="Bodytext2105pt"/>
                <w:sz w:val="20"/>
                <w:szCs w:val="20"/>
              </w:rPr>
              <w:t>Տեղեկագրքի (դասակարգչի) նույնականացուցիչը</w:t>
            </w:r>
          </w:p>
          <w:p w14:paraId="293C1F38"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(codeListId ատրիբուտ)</w:t>
            </w:r>
          </w:p>
        </w:tc>
        <w:tc>
          <w:tcPr>
            <w:tcW w:w="3595" w:type="dxa"/>
            <w:tcBorders>
              <w:top w:val="single" w:sz="4" w:space="0" w:color="auto"/>
              <w:left w:val="single" w:sz="4" w:space="0" w:color="auto"/>
              <w:bottom w:val="single" w:sz="4" w:space="0" w:color="auto"/>
            </w:tcBorders>
            <w:shd w:val="clear" w:color="auto" w:fill="FFFFFF"/>
          </w:tcPr>
          <w:p w14:paraId="02865E0C"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77D29666" w14:textId="77777777" w:rsidR="0064324F" w:rsidRPr="00DD29AA" w:rsidRDefault="0064324F" w:rsidP="00DD29AA">
            <w:pPr>
              <w:spacing w:after="120"/>
              <w:rPr>
                <w:rFonts w:ascii="Sylfaen" w:hAnsi="Sylfaen"/>
                <w:sz w:val="20"/>
                <w:szCs w:val="20"/>
              </w:rPr>
            </w:pPr>
            <w:r w:rsidRPr="00DD29AA">
              <w:rPr>
                <w:rFonts w:ascii="Sylfaen" w:hAnsi="Sylfaen"/>
                <w:sz w:val="20"/>
                <w:szCs w:val="20"/>
              </w:rPr>
              <w:t xml:space="preserve"> -</w:t>
            </w:r>
          </w:p>
        </w:tc>
        <w:tc>
          <w:tcPr>
            <w:tcW w:w="4219" w:type="dxa"/>
            <w:tcBorders>
              <w:top w:val="single" w:sz="4" w:space="0" w:color="auto"/>
              <w:left w:val="single" w:sz="4" w:space="0" w:color="auto"/>
              <w:bottom w:val="single" w:sz="4" w:space="0" w:color="auto"/>
            </w:tcBorders>
            <w:shd w:val="clear" w:color="auto" w:fill="FFFFFF"/>
          </w:tcPr>
          <w:p w14:paraId="64E0AF0E"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csdo:ReferenceDataIdType (M.SDT.00091)</w:t>
            </w:r>
          </w:p>
          <w:p w14:paraId="1AA8A180" w14:textId="77777777" w:rsidR="0064324F" w:rsidRPr="00DD29AA" w:rsidRDefault="0064324F" w:rsidP="00DD29AA">
            <w:pPr>
              <w:pStyle w:val="Bodytext20"/>
              <w:spacing w:after="120" w:line="240" w:lineRule="auto"/>
              <w:jc w:val="left"/>
              <w:rPr>
                <w:rStyle w:val="Bodytext2105pt"/>
                <w:sz w:val="20"/>
                <w:szCs w:val="20"/>
              </w:rPr>
            </w:pPr>
            <w:r w:rsidRPr="00DD29AA">
              <w:rPr>
                <w:rStyle w:val="Bodytext2105pt"/>
                <w:sz w:val="20"/>
                <w:szCs w:val="20"/>
              </w:rPr>
              <w:t>Պայմանանշանների նորմալացված տողը:</w:t>
            </w:r>
          </w:p>
          <w:p w14:paraId="5248772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4110E4B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0234BD9"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0E6FD4F7" w14:textId="77777777" w:rsidTr="00654716">
        <w:trPr>
          <w:jc w:val="center"/>
        </w:trPr>
        <w:tc>
          <w:tcPr>
            <w:tcW w:w="4142" w:type="dxa"/>
            <w:gridSpan w:val="4"/>
            <w:tcBorders>
              <w:top w:val="single" w:sz="4" w:space="0" w:color="auto"/>
              <w:left w:val="single" w:sz="4" w:space="0" w:color="auto"/>
              <w:bottom w:val="single" w:sz="4" w:space="0" w:color="auto"/>
            </w:tcBorders>
            <w:shd w:val="clear" w:color="auto" w:fill="FFFFFF"/>
          </w:tcPr>
          <w:p w14:paraId="14D02AFD" w14:textId="77777777" w:rsidR="0064324F" w:rsidRPr="00DD29AA" w:rsidRDefault="0064324F" w:rsidP="00DD29AA">
            <w:pPr>
              <w:pStyle w:val="Bodytext20"/>
              <w:tabs>
                <w:tab w:val="left" w:pos="379"/>
              </w:tabs>
              <w:spacing w:after="120" w:line="240" w:lineRule="auto"/>
              <w:jc w:val="left"/>
              <w:rPr>
                <w:rFonts w:ascii="Sylfaen" w:hAnsi="Sylfaen"/>
                <w:sz w:val="20"/>
                <w:szCs w:val="20"/>
                <w:lang w:val="hy-AM"/>
              </w:rPr>
            </w:pPr>
            <w:r w:rsidRPr="00DD29AA">
              <w:rPr>
                <w:rStyle w:val="Bodytext2105pt"/>
                <w:sz w:val="20"/>
                <w:szCs w:val="20"/>
              </w:rPr>
              <w:t>3.</w:t>
            </w:r>
            <w:r w:rsidR="00DD29AA" w:rsidRPr="00496136">
              <w:rPr>
                <w:rStyle w:val="Bodytext2105pt"/>
                <w:sz w:val="20"/>
                <w:szCs w:val="20"/>
              </w:rPr>
              <w:tab/>
            </w:r>
            <w:r w:rsidRPr="00DD29AA">
              <w:rPr>
                <w:rStyle w:val="Bodytext2105pt"/>
                <w:sz w:val="20"/>
                <w:szCs w:val="20"/>
              </w:rPr>
              <w:t>Ուղ</w:t>
            </w:r>
            <w:r w:rsidR="00654716" w:rsidRPr="00DD29AA">
              <w:rPr>
                <w:rStyle w:val="Bodytext2105pt"/>
                <w:sz w:val="20"/>
                <w:szCs w:val="20"/>
              </w:rPr>
              <w:t>եւ</w:t>
            </w:r>
            <w:r w:rsidRPr="00DD29AA">
              <w:rPr>
                <w:rStyle w:val="Bodytext2105pt"/>
                <w:sz w:val="20"/>
                <w:szCs w:val="20"/>
              </w:rPr>
              <w:t>որային մաքսային հայտարարագրի գրանցման համարը</w:t>
            </w:r>
          </w:p>
          <w:p w14:paraId="110DE53C"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(cacdo:PassengerDeclarationIdDetails)</w:t>
            </w:r>
          </w:p>
        </w:tc>
        <w:tc>
          <w:tcPr>
            <w:tcW w:w="3595" w:type="dxa"/>
            <w:tcBorders>
              <w:top w:val="single" w:sz="4" w:space="0" w:color="auto"/>
              <w:left w:val="single" w:sz="4" w:space="0" w:color="auto"/>
              <w:bottom w:val="single" w:sz="4" w:space="0" w:color="auto"/>
            </w:tcBorders>
            <w:shd w:val="clear" w:color="auto" w:fill="FFFFFF"/>
          </w:tcPr>
          <w:p w14:paraId="5D1FE08C"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ուղ</w:t>
            </w:r>
            <w:r w:rsidR="00654716" w:rsidRPr="00DD29AA">
              <w:rPr>
                <w:rStyle w:val="Bodytext2105pt"/>
                <w:sz w:val="20"/>
                <w:szCs w:val="20"/>
              </w:rPr>
              <w:t>եւ</w:t>
            </w:r>
            <w:r w:rsidRPr="00DD29AA">
              <w:rPr>
                <w:rStyle w:val="Bodytext2105pt"/>
                <w:sz w:val="20"/>
                <w:szCs w:val="20"/>
              </w:rPr>
              <w:t>որային մաքսային հայտարարագրի գրանցման համարի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2AF64C1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M.CA.CDE.00266</w:t>
            </w:r>
          </w:p>
        </w:tc>
        <w:tc>
          <w:tcPr>
            <w:tcW w:w="4219" w:type="dxa"/>
            <w:tcBorders>
              <w:top w:val="single" w:sz="4" w:space="0" w:color="auto"/>
              <w:left w:val="single" w:sz="4" w:space="0" w:color="auto"/>
              <w:bottom w:val="single" w:sz="4" w:space="0" w:color="auto"/>
            </w:tcBorders>
            <w:shd w:val="clear" w:color="auto" w:fill="FFFFFF"/>
          </w:tcPr>
          <w:p w14:paraId="45D1605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cacdo:PassengerDeclarationIdDetailsType (M.CA.CDT.00241)</w:t>
            </w:r>
          </w:p>
          <w:p w14:paraId="0C6A224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EB2DA5C"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5C860F8C" w14:textId="77777777" w:rsidTr="00654716">
        <w:trPr>
          <w:jc w:val="center"/>
        </w:trPr>
        <w:tc>
          <w:tcPr>
            <w:tcW w:w="235" w:type="dxa"/>
            <w:tcBorders>
              <w:top w:val="single" w:sz="4" w:space="0" w:color="auto"/>
              <w:right w:val="single" w:sz="4" w:space="0" w:color="auto"/>
            </w:tcBorders>
            <w:shd w:val="clear" w:color="auto" w:fill="FFFFFF"/>
          </w:tcPr>
          <w:p w14:paraId="7349BD87"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6EF8CDEA" w14:textId="77777777" w:rsidR="0064324F" w:rsidRPr="00DD29AA" w:rsidRDefault="0064324F" w:rsidP="00DD29AA">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3.1.</w:t>
            </w:r>
            <w:r w:rsidR="00DD29AA" w:rsidRPr="00496136">
              <w:rPr>
                <w:rStyle w:val="Bodytext2105pt"/>
                <w:sz w:val="20"/>
                <w:szCs w:val="20"/>
              </w:rPr>
              <w:tab/>
            </w:r>
            <w:r w:rsidRPr="00DD29AA">
              <w:rPr>
                <w:rStyle w:val="Bodytext2105pt"/>
                <w:sz w:val="20"/>
                <w:szCs w:val="20"/>
              </w:rPr>
              <w:t>Մաքսային մարմնի ծածկագիրը (csdo:CustomsOfficeCode)</w:t>
            </w:r>
          </w:p>
        </w:tc>
        <w:tc>
          <w:tcPr>
            <w:tcW w:w="3595" w:type="dxa"/>
            <w:tcBorders>
              <w:top w:val="single" w:sz="4" w:space="0" w:color="auto"/>
              <w:left w:val="single" w:sz="4" w:space="0" w:color="auto"/>
              <w:bottom w:val="single" w:sz="4" w:space="0" w:color="auto"/>
            </w:tcBorders>
            <w:shd w:val="clear" w:color="auto" w:fill="FFFFFF"/>
          </w:tcPr>
          <w:p w14:paraId="5A007D2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FCEE1D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1EBBD62B"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csdo:CustomsOfficeCodeTуре (M.SDT.00184)</w:t>
            </w:r>
          </w:p>
          <w:p w14:paraId="2714054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461ACCC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[0-9]{2}|[0-9]{5}|[0-9]{8}</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0D2EEEA6"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4DAD95C3" w14:textId="77777777" w:rsidTr="00654716">
        <w:trPr>
          <w:jc w:val="center"/>
        </w:trPr>
        <w:tc>
          <w:tcPr>
            <w:tcW w:w="235" w:type="dxa"/>
            <w:tcBorders>
              <w:right w:val="single" w:sz="4" w:space="0" w:color="auto"/>
            </w:tcBorders>
            <w:shd w:val="clear" w:color="auto" w:fill="FFFFFF"/>
          </w:tcPr>
          <w:p w14:paraId="1E0F655F"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4FB0BC7C"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3.2.</w:t>
            </w:r>
            <w:r w:rsidR="00DD29AA">
              <w:rPr>
                <w:rStyle w:val="Bodytext2105pt"/>
                <w:sz w:val="20"/>
                <w:szCs w:val="20"/>
                <w:lang w:val="ru-RU"/>
              </w:rPr>
              <w:tab/>
            </w:r>
            <w:r w:rsidRPr="00DD29AA">
              <w:rPr>
                <w:rStyle w:val="Bodytext2105pt"/>
                <w:sz w:val="20"/>
                <w:szCs w:val="20"/>
              </w:rPr>
              <w:t>Փաստաթղթի ամսաթիվը (csdo:DocCreationDate)</w:t>
            </w:r>
          </w:p>
        </w:tc>
        <w:tc>
          <w:tcPr>
            <w:tcW w:w="3595" w:type="dxa"/>
            <w:tcBorders>
              <w:top w:val="single" w:sz="4" w:space="0" w:color="auto"/>
              <w:left w:val="single" w:sz="4" w:space="0" w:color="auto"/>
              <w:bottom w:val="single" w:sz="4" w:space="0" w:color="auto"/>
            </w:tcBorders>
            <w:shd w:val="clear" w:color="auto" w:fill="FFFFFF"/>
            <w:vAlign w:val="bottom"/>
          </w:tcPr>
          <w:p w14:paraId="4A3BCC1E" w14:textId="77777777" w:rsidR="0064324F" w:rsidRPr="00496136"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73128A6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295402F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bdt:DateType (M.BDT.00005) Ամսաթվի նշագիրը՝ ԳՕՍՏ ԻՍՕ 8601-2001-ին համապատասխան</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170248BF"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08414943" w14:textId="77777777" w:rsidTr="00654716">
        <w:trPr>
          <w:jc w:val="center"/>
        </w:trPr>
        <w:tc>
          <w:tcPr>
            <w:tcW w:w="235" w:type="dxa"/>
            <w:tcBorders>
              <w:right w:val="single" w:sz="4" w:space="0" w:color="auto"/>
            </w:tcBorders>
            <w:shd w:val="clear" w:color="auto" w:fill="FFFFFF"/>
          </w:tcPr>
          <w:p w14:paraId="17573388"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0760AC25"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3.3.</w:t>
            </w:r>
            <w:r w:rsidR="00DD29AA" w:rsidRPr="00496136">
              <w:rPr>
                <w:rStyle w:val="Bodytext2105pt"/>
                <w:sz w:val="20"/>
                <w:szCs w:val="20"/>
              </w:rPr>
              <w:tab/>
            </w:r>
            <w:r w:rsidRPr="00DD29AA">
              <w:rPr>
                <w:rStyle w:val="Bodytext2105pt"/>
                <w:sz w:val="20"/>
                <w:szCs w:val="20"/>
              </w:rPr>
              <w:t>Մաքսային փաստաթղթի համարը՝ ըստ գրանցամատյանի (casdo:CustomsDocumentId)</w:t>
            </w:r>
          </w:p>
        </w:tc>
        <w:tc>
          <w:tcPr>
            <w:tcW w:w="3595" w:type="dxa"/>
            <w:tcBorders>
              <w:top w:val="single" w:sz="4" w:space="0" w:color="auto"/>
              <w:left w:val="single" w:sz="4" w:space="0" w:color="auto"/>
              <w:bottom w:val="single" w:sz="4" w:space="0" w:color="auto"/>
            </w:tcBorders>
            <w:shd w:val="clear" w:color="auto" w:fill="FFFFFF"/>
          </w:tcPr>
          <w:p w14:paraId="22B8C2B6"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մաքսային փաստաթղթի 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25128D9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M.CA.SDE.00478</w:t>
            </w:r>
          </w:p>
        </w:tc>
        <w:tc>
          <w:tcPr>
            <w:tcW w:w="4219" w:type="dxa"/>
            <w:tcBorders>
              <w:top w:val="single" w:sz="4" w:space="0" w:color="auto"/>
              <w:left w:val="single" w:sz="4" w:space="0" w:color="auto"/>
              <w:bottom w:val="single" w:sz="4" w:space="0" w:color="auto"/>
            </w:tcBorders>
            <w:shd w:val="clear" w:color="auto" w:fill="FFFFFF"/>
            <w:vAlign w:val="bottom"/>
          </w:tcPr>
          <w:p w14:paraId="53CED30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casdo:CustomsDocumentIdTуре (M.CA.SDT.00118) Պայմանանշանների նորմալացված տողը։</w:t>
            </w:r>
          </w:p>
          <w:p w14:paraId="40820F4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5.</w:t>
            </w:r>
          </w:p>
          <w:p w14:paraId="5890F3E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7</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BEAC2D5"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4011257F" w14:textId="77777777" w:rsidTr="00654716">
        <w:trPr>
          <w:jc w:val="center"/>
        </w:trPr>
        <w:tc>
          <w:tcPr>
            <w:tcW w:w="235" w:type="dxa"/>
            <w:tcBorders>
              <w:right w:val="single" w:sz="4" w:space="0" w:color="auto"/>
            </w:tcBorders>
            <w:shd w:val="clear" w:color="auto" w:fill="FFFFFF"/>
          </w:tcPr>
          <w:p w14:paraId="4BA447AF"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785EF530"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3.4.</w:t>
            </w:r>
            <w:r w:rsidR="00DD29AA">
              <w:rPr>
                <w:rStyle w:val="Bodytext2105pt"/>
                <w:sz w:val="20"/>
                <w:szCs w:val="20"/>
                <w:lang w:val="ru-RU"/>
              </w:rPr>
              <w:tab/>
            </w:r>
            <w:r w:rsidRPr="00DD29AA">
              <w:rPr>
                <w:rStyle w:val="Bodytext2105pt"/>
                <w:sz w:val="20"/>
                <w:szCs w:val="20"/>
              </w:rPr>
              <w:t>Գրանցամատյանի տեսակը (casdo:PDAddRegistrationCode)</w:t>
            </w:r>
          </w:p>
        </w:tc>
        <w:tc>
          <w:tcPr>
            <w:tcW w:w="3595" w:type="dxa"/>
            <w:tcBorders>
              <w:top w:val="single" w:sz="4" w:space="0" w:color="auto"/>
              <w:left w:val="single" w:sz="4" w:space="0" w:color="auto"/>
              <w:bottom w:val="single" w:sz="4" w:space="0" w:color="auto"/>
            </w:tcBorders>
            <w:shd w:val="clear" w:color="auto" w:fill="FFFFFF"/>
            <w:vAlign w:val="bottom"/>
          </w:tcPr>
          <w:p w14:paraId="6DF132DD" w14:textId="77777777" w:rsidR="0064324F" w:rsidRPr="00496136"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Բելառուսի Հանրապետությունում ուղ</w:t>
            </w:r>
            <w:r w:rsidR="00654716" w:rsidRPr="00DD29AA">
              <w:rPr>
                <w:rStyle w:val="Bodytext2105pt"/>
                <w:sz w:val="20"/>
                <w:szCs w:val="20"/>
              </w:rPr>
              <w:t>եւ</w:t>
            </w:r>
            <w:r w:rsidRPr="00DD29AA">
              <w:rPr>
                <w:rStyle w:val="Bodytext2105pt"/>
                <w:sz w:val="20"/>
                <w:szCs w:val="20"/>
              </w:rPr>
              <w:t>որային մաքսային հայտարարագրի գրանցամատյանի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9392F0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M.CA.SDE.00458</w:t>
            </w:r>
          </w:p>
        </w:tc>
        <w:tc>
          <w:tcPr>
            <w:tcW w:w="4219" w:type="dxa"/>
            <w:tcBorders>
              <w:top w:val="single" w:sz="4" w:space="0" w:color="auto"/>
              <w:left w:val="single" w:sz="4" w:space="0" w:color="auto"/>
              <w:bottom w:val="single" w:sz="4" w:space="0" w:color="auto"/>
            </w:tcBorders>
            <w:shd w:val="clear" w:color="auto" w:fill="FFFFFF"/>
          </w:tcPr>
          <w:p w14:paraId="01CD612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csdo:Code1Type (M.SDT.00169) Պայմանանշանների նորմալացված տողը։</w:t>
            </w:r>
          </w:p>
          <w:p w14:paraId="3F13FD1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Երկարությունը՝ 1</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7CE032FE"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101D133E" w14:textId="77777777" w:rsidTr="00654716">
        <w:trPr>
          <w:jc w:val="center"/>
        </w:trPr>
        <w:tc>
          <w:tcPr>
            <w:tcW w:w="235" w:type="dxa"/>
            <w:tcBorders>
              <w:right w:val="single" w:sz="4" w:space="0" w:color="auto"/>
            </w:tcBorders>
            <w:shd w:val="clear" w:color="auto" w:fill="FFFFFF"/>
          </w:tcPr>
          <w:p w14:paraId="6CD85047"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418C9726" w14:textId="77777777" w:rsidR="0064324F" w:rsidRPr="00DD29AA" w:rsidRDefault="0064324F" w:rsidP="00DD29AA">
            <w:pPr>
              <w:pStyle w:val="Bodytext20"/>
              <w:tabs>
                <w:tab w:val="left" w:pos="528"/>
              </w:tabs>
              <w:spacing w:after="120" w:line="240" w:lineRule="auto"/>
              <w:jc w:val="left"/>
              <w:rPr>
                <w:rStyle w:val="Bodytext2105pt"/>
                <w:sz w:val="20"/>
                <w:szCs w:val="20"/>
              </w:rPr>
            </w:pPr>
            <w:r w:rsidRPr="00DD29AA">
              <w:rPr>
                <w:rStyle w:val="Bodytext2105pt"/>
                <w:sz w:val="20"/>
                <w:szCs w:val="20"/>
              </w:rPr>
              <w:t>3.5.</w:t>
            </w:r>
            <w:r w:rsidR="00DD29AA">
              <w:rPr>
                <w:rStyle w:val="Bodytext2105pt"/>
                <w:sz w:val="20"/>
                <w:szCs w:val="20"/>
                <w:lang w:val="ru-RU"/>
              </w:rPr>
              <w:tab/>
            </w:r>
            <w:r w:rsidRPr="00DD29AA">
              <w:rPr>
                <w:rStyle w:val="Bodytext2105pt"/>
                <w:sz w:val="20"/>
                <w:szCs w:val="20"/>
              </w:rPr>
              <w:t>Երկրի ծածկագիրը (csdo:UnifiedCountryCode)</w:t>
            </w:r>
          </w:p>
        </w:tc>
        <w:tc>
          <w:tcPr>
            <w:tcW w:w="3595" w:type="dxa"/>
            <w:tcBorders>
              <w:top w:val="single" w:sz="4" w:space="0" w:color="auto"/>
              <w:left w:val="single" w:sz="4" w:space="0" w:color="auto"/>
              <w:bottom w:val="single" w:sz="4" w:space="0" w:color="auto"/>
            </w:tcBorders>
            <w:shd w:val="clear" w:color="auto" w:fill="FFFFFF"/>
          </w:tcPr>
          <w:p w14:paraId="498F6140" w14:textId="77777777" w:rsidR="0064324F" w:rsidRPr="00496136"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այն անդամ պետության ծածկագրային նշագիրը, որի մաքսային մարմնի կողմից գրանցված է ուղ</w:t>
            </w:r>
            <w:r w:rsidR="00654716" w:rsidRPr="00DD29AA">
              <w:rPr>
                <w:rStyle w:val="Bodytext2105pt"/>
                <w:sz w:val="20"/>
                <w:szCs w:val="20"/>
              </w:rPr>
              <w:t>եւ</w:t>
            </w:r>
            <w:r w:rsidRPr="00DD29AA">
              <w:rPr>
                <w:rStyle w:val="Bodytext2105pt"/>
                <w:sz w:val="20"/>
                <w:szCs w:val="20"/>
              </w:rPr>
              <w:t>որային մաքսային հայտարարագիրը</w:t>
            </w:r>
          </w:p>
        </w:tc>
        <w:tc>
          <w:tcPr>
            <w:tcW w:w="2074" w:type="dxa"/>
            <w:tcBorders>
              <w:top w:val="single" w:sz="4" w:space="0" w:color="auto"/>
              <w:left w:val="single" w:sz="4" w:space="0" w:color="auto"/>
              <w:bottom w:val="single" w:sz="4" w:space="0" w:color="auto"/>
            </w:tcBorders>
            <w:shd w:val="clear" w:color="auto" w:fill="FFFFFF"/>
          </w:tcPr>
          <w:p w14:paraId="1C92A2E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40812D4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csdo:UnifiedCountryCodeType (M.SDT.00112)</w:t>
            </w:r>
          </w:p>
          <w:p w14:paraId="36B3963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296EBD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[A-Z]{2|</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12E2567F"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20F52E72" w14:textId="77777777" w:rsidTr="00654716">
        <w:trPr>
          <w:jc w:val="center"/>
        </w:trPr>
        <w:tc>
          <w:tcPr>
            <w:tcW w:w="235" w:type="dxa"/>
            <w:tcBorders>
              <w:bottom w:val="single" w:sz="4" w:space="0" w:color="auto"/>
            </w:tcBorders>
            <w:shd w:val="clear" w:color="auto" w:fill="FFFFFF"/>
          </w:tcPr>
          <w:p w14:paraId="4677E17A" w14:textId="77777777" w:rsidR="0064324F" w:rsidRPr="00DD29AA" w:rsidRDefault="0064324F" w:rsidP="00DD29AA">
            <w:pPr>
              <w:spacing w:after="120"/>
              <w:rPr>
                <w:rFonts w:ascii="Sylfaen" w:hAnsi="Sylfaen"/>
                <w:sz w:val="20"/>
                <w:szCs w:val="20"/>
              </w:rPr>
            </w:pPr>
          </w:p>
        </w:tc>
        <w:tc>
          <w:tcPr>
            <w:tcW w:w="240" w:type="dxa"/>
            <w:tcBorders>
              <w:bottom w:val="single" w:sz="4" w:space="0" w:color="auto"/>
              <w:right w:val="single" w:sz="4" w:space="0" w:color="auto"/>
            </w:tcBorders>
            <w:shd w:val="clear" w:color="auto" w:fill="FFFFFF"/>
          </w:tcPr>
          <w:p w14:paraId="0011E8C1"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4A1AE903" w14:textId="77777777" w:rsidR="0064324F" w:rsidRPr="00DD29AA" w:rsidRDefault="0064324F" w:rsidP="00DD29AA">
            <w:pPr>
              <w:pStyle w:val="Bodytext20"/>
              <w:tabs>
                <w:tab w:val="left" w:pos="429"/>
              </w:tabs>
              <w:spacing w:after="120" w:line="240" w:lineRule="auto"/>
              <w:jc w:val="left"/>
              <w:rPr>
                <w:rFonts w:ascii="Sylfaen" w:hAnsi="Sylfaen"/>
                <w:sz w:val="20"/>
                <w:szCs w:val="20"/>
                <w:lang w:val="hy-AM"/>
              </w:rPr>
            </w:pPr>
            <w:r w:rsidRPr="00DD29AA">
              <w:rPr>
                <w:rStyle w:val="Bodytext2105pt"/>
                <w:sz w:val="20"/>
                <w:szCs w:val="20"/>
              </w:rPr>
              <w:t>ա)</w:t>
            </w:r>
            <w:r w:rsidR="00DD29AA" w:rsidRPr="00496136">
              <w:rPr>
                <w:rStyle w:val="Bodytext2105pt"/>
                <w:sz w:val="20"/>
                <w:szCs w:val="20"/>
              </w:rPr>
              <w:tab/>
            </w:r>
            <w:r w:rsidRPr="00DD29AA">
              <w:rPr>
                <w:rStyle w:val="Bodytext2105pt"/>
                <w:sz w:val="20"/>
                <w:szCs w:val="20"/>
              </w:rPr>
              <w:t>Տեղեկագրքի (դասակարգչի) նույնականացուցիչը</w:t>
            </w:r>
          </w:p>
          <w:p w14:paraId="0569FB13"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(codeListId ատրիբուտ)</w:t>
            </w:r>
          </w:p>
        </w:tc>
        <w:tc>
          <w:tcPr>
            <w:tcW w:w="3595" w:type="dxa"/>
            <w:tcBorders>
              <w:top w:val="single" w:sz="4" w:space="0" w:color="auto"/>
              <w:left w:val="single" w:sz="4" w:space="0" w:color="auto"/>
              <w:bottom w:val="single" w:sz="4" w:space="0" w:color="auto"/>
            </w:tcBorders>
            <w:shd w:val="clear" w:color="auto" w:fill="FFFFFF"/>
          </w:tcPr>
          <w:p w14:paraId="4DD1C6FE"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03CBD5DE" w14:textId="77777777" w:rsidR="0064324F" w:rsidRPr="00DD29AA" w:rsidRDefault="0064324F" w:rsidP="00DD29AA">
            <w:pPr>
              <w:spacing w:after="120"/>
              <w:rPr>
                <w:rFonts w:ascii="Sylfaen" w:hAnsi="Sylfaen"/>
                <w:sz w:val="20"/>
                <w:szCs w:val="20"/>
              </w:rPr>
            </w:pPr>
            <w:r w:rsidRPr="00DD29AA">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tcPr>
          <w:p w14:paraId="3DD86616"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csdo:ReferenceDataIdTуре (M.SDT.00091)</w:t>
            </w:r>
          </w:p>
          <w:p w14:paraId="31D13BED"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Պայմանանշանների նորմալացված տողը:</w:t>
            </w:r>
          </w:p>
          <w:p w14:paraId="42F4B61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40FA2C4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8827CA8"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4E8F6341" w14:textId="77777777" w:rsidTr="00DD29AA">
        <w:trPr>
          <w:jc w:val="center"/>
        </w:trPr>
        <w:tc>
          <w:tcPr>
            <w:tcW w:w="4142" w:type="dxa"/>
            <w:gridSpan w:val="4"/>
            <w:tcBorders>
              <w:top w:val="single" w:sz="4" w:space="0" w:color="auto"/>
              <w:left w:val="single" w:sz="4" w:space="0" w:color="auto"/>
              <w:bottom w:val="single" w:sz="4" w:space="0" w:color="auto"/>
            </w:tcBorders>
            <w:shd w:val="clear" w:color="auto" w:fill="FFFFFF"/>
          </w:tcPr>
          <w:p w14:paraId="79039717" w14:textId="77777777" w:rsidR="0064324F" w:rsidRPr="00DD29AA" w:rsidRDefault="0064324F" w:rsidP="00DD29AA">
            <w:pPr>
              <w:pStyle w:val="Bodytext20"/>
              <w:tabs>
                <w:tab w:val="left" w:pos="358"/>
              </w:tabs>
              <w:spacing w:after="120" w:line="240" w:lineRule="auto"/>
              <w:jc w:val="left"/>
              <w:rPr>
                <w:rFonts w:ascii="Sylfaen" w:hAnsi="Sylfaen"/>
                <w:sz w:val="20"/>
                <w:szCs w:val="20"/>
                <w:lang w:val="hy-AM"/>
              </w:rPr>
            </w:pPr>
            <w:r w:rsidRPr="00DD29AA">
              <w:rPr>
                <w:rStyle w:val="Bodytext2105pt"/>
                <w:sz w:val="20"/>
                <w:szCs w:val="20"/>
              </w:rPr>
              <w:t>4.</w:t>
            </w:r>
            <w:r w:rsidR="00DD29AA" w:rsidRPr="00496136">
              <w:rPr>
                <w:rStyle w:val="Bodytext2105pt"/>
                <w:sz w:val="20"/>
                <w:szCs w:val="20"/>
              </w:rPr>
              <w:tab/>
            </w:r>
            <w:r w:rsidRPr="00DD29AA">
              <w:rPr>
                <w:rStyle w:val="Bodytext2105pt"/>
                <w:sz w:val="20"/>
                <w:szCs w:val="20"/>
              </w:rPr>
              <w:t>Ժամանակավոր ներմուծման մաքսային գործառնության գրանցման համարը</w:t>
            </w:r>
          </w:p>
          <w:p w14:paraId="19C838BB"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(cacdo:RegistrationOperationDetails)</w:t>
            </w:r>
          </w:p>
        </w:tc>
        <w:tc>
          <w:tcPr>
            <w:tcW w:w="3595" w:type="dxa"/>
            <w:tcBorders>
              <w:top w:val="single" w:sz="4" w:space="0" w:color="auto"/>
              <w:left w:val="single" w:sz="4" w:space="0" w:color="auto"/>
              <w:bottom w:val="single" w:sz="4" w:space="0" w:color="auto"/>
            </w:tcBorders>
            <w:shd w:val="clear" w:color="auto" w:fill="FFFFFF"/>
            <w:vAlign w:val="bottom"/>
          </w:tcPr>
          <w:p w14:paraId="31351CA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 xml:space="preserve">Ռուսաստանի Դաշնության համար ժամանակավոր ներմուծման մաքսային գործառնության գրանցման համարի մասին տեղեկությունները </w:t>
            </w:r>
          </w:p>
        </w:tc>
        <w:tc>
          <w:tcPr>
            <w:tcW w:w="2074" w:type="dxa"/>
            <w:tcBorders>
              <w:top w:val="single" w:sz="4" w:space="0" w:color="auto"/>
              <w:left w:val="single" w:sz="4" w:space="0" w:color="auto"/>
              <w:bottom w:val="single" w:sz="4" w:space="0" w:color="auto"/>
            </w:tcBorders>
            <w:shd w:val="clear" w:color="auto" w:fill="FFFFFF"/>
          </w:tcPr>
          <w:p w14:paraId="5D98E76A"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M.CA.CDE.00269</w:t>
            </w:r>
          </w:p>
        </w:tc>
        <w:tc>
          <w:tcPr>
            <w:tcW w:w="4219" w:type="dxa"/>
            <w:tcBorders>
              <w:top w:val="single" w:sz="4" w:space="0" w:color="auto"/>
              <w:left w:val="single" w:sz="4" w:space="0" w:color="auto"/>
              <w:bottom w:val="single" w:sz="4" w:space="0" w:color="auto"/>
            </w:tcBorders>
            <w:shd w:val="clear" w:color="auto" w:fill="FFFFFF"/>
            <w:vAlign w:val="bottom"/>
          </w:tcPr>
          <w:p w14:paraId="4DF2C8EA"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cacdo:CustomsOperationDetailsTуре</w:t>
            </w:r>
            <w:r w:rsidR="00CE51D4">
              <w:rPr>
                <w:rStyle w:val="Bodytext2105pt"/>
                <w:sz w:val="20"/>
                <w:szCs w:val="20"/>
                <w:lang w:val="en-US"/>
              </w:rPr>
              <w:t xml:space="preserve"> </w:t>
            </w:r>
            <w:r w:rsidRPr="00DD29AA">
              <w:rPr>
                <w:rStyle w:val="Bodytext2105pt"/>
                <w:sz w:val="20"/>
                <w:szCs w:val="20"/>
              </w:rPr>
              <w:t>(M.CA.CDT.00249)</w:t>
            </w:r>
          </w:p>
          <w:p w14:paraId="7612991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286F5C5"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051DFBC6" w14:textId="77777777" w:rsidTr="00654716">
        <w:trPr>
          <w:jc w:val="center"/>
        </w:trPr>
        <w:tc>
          <w:tcPr>
            <w:tcW w:w="235" w:type="dxa"/>
            <w:tcBorders>
              <w:top w:val="single" w:sz="4" w:space="0" w:color="auto"/>
              <w:right w:val="single" w:sz="4" w:space="0" w:color="auto"/>
            </w:tcBorders>
            <w:shd w:val="clear" w:color="auto" w:fill="FFFFFF"/>
          </w:tcPr>
          <w:p w14:paraId="6DDF8289"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329FBE60" w14:textId="77777777" w:rsidR="0064324F" w:rsidRPr="00DD29AA" w:rsidRDefault="0064324F" w:rsidP="00DD29AA">
            <w:pPr>
              <w:pStyle w:val="Bodytext20"/>
              <w:tabs>
                <w:tab w:val="left" w:pos="488"/>
              </w:tabs>
              <w:spacing w:after="120" w:line="240" w:lineRule="auto"/>
              <w:jc w:val="left"/>
              <w:rPr>
                <w:rFonts w:ascii="Sylfaen" w:hAnsi="Sylfaen"/>
                <w:sz w:val="20"/>
                <w:szCs w:val="20"/>
                <w:lang w:val="hy-AM"/>
              </w:rPr>
            </w:pPr>
            <w:r w:rsidRPr="00DD29AA">
              <w:rPr>
                <w:rStyle w:val="Bodytext2105pt"/>
                <w:sz w:val="20"/>
                <w:szCs w:val="20"/>
              </w:rPr>
              <w:t>4.1.</w:t>
            </w:r>
            <w:r w:rsidR="00DD29AA" w:rsidRPr="00496136">
              <w:rPr>
                <w:rStyle w:val="Bodytext2105pt"/>
                <w:sz w:val="20"/>
                <w:szCs w:val="20"/>
              </w:rPr>
              <w:tab/>
            </w:r>
            <w:r w:rsidRPr="00DD29AA">
              <w:rPr>
                <w:rStyle w:val="Bodytext2105pt"/>
                <w:sz w:val="20"/>
                <w:szCs w:val="20"/>
              </w:rPr>
              <w:t>Մաքսային մարմնի ծածկագիրը (csdo:CustomsOfficeCode)</w:t>
            </w:r>
          </w:p>
        </w:tc>
        <w:tc>
          <w:tcPr>
            <w:tcW w:w="3595" w:type="dxa"/>
            <w:tcBorders>
              <w:top w:val="single" w:sz="4" w:space="0" w:color="auto"/>
              <w:left w:val="single" w:sz="4" w:space="0" w:color="auto"/>
              <w:bottom w:val="single" w:sz="4" w:space="0" w:color="auto"/>
            </w:tcBorders>
            <w:shd w:val="clear" w:color="auto" w:fill="FFFFFF"/>
          </w:tcPr>
          <w:p w14:paraId="3557456A"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700EB37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7F08ED9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csdo:CustomsOfficeCodeType</w:t>
            </w:r>
            <w:r w:rsidR="00CE51D4">
              <w:rPr>
                <w:rStyle w:val="Bodytext2105pt"/>
                <w:sz w:val="20"/>
                <w:szCs w:val="20"/>
                <w:lang w:val="en-US"/>
              </w:rPr>
              <w:t xml:space="preserve"> </w:t>
            </w:r>
            <w:r w:rsidRPr="00DD29AA">
              <w:rPr>
                <w:rStyle w:val="Bodytext2105pt"/>
                <w:sz w:val="20"/>
                <w:szCs w:val="20"/>
              </w:rPr>
              <w:t>(M.SDT.00184)</w:t>
            </w:r>
          </w:p>
          <w:p w14:paraId="1490C88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116A905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[0-9]{2}|[0-9]{5}|[0-9]{8}</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02FCED1"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37BB567F" w14:textId="77777777" w:rsidTr="00654716">
        <w:trPr>
          <w:jc w:val="center"/>
        </w:trPr>
        <w:tc>
          <w:tcPr>
            <w:tcW w:w="235" w:type="dxa"/>
            <w:tcBorders>
              <w:right w:val="single" w:sz="4" w:space="0" w:color="auto"/>
            </w:tcBorders>
            <w:shd w:val="clear" w:color="auto" w:fill="FFFFFF"/>
          </w:tcPr>
          <w:p w14:paraId="6A509838"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30EC8C83" w14:textId="77777777" w:rsidR="0064324F" w:rsidRPr="00DD29AA" w:rsidRDefault="0064324F" w:rsidP="00DD29AA">
            <w:pPr>
              <w:pStyle w:val="Bodytext20"/>
              <w:tabs>
                <w:tab w:val="left" w:pos="488"/>
              </w:tabs>
              <w:spacing w:after="120" w:line="240" w:lineRule="auto"/>
              <w:jc w:val="left"/>
              <w:rPr>
                <w:rFonts w:ascii="Sylfaen" w:hAnsi="Sylfaen"/>
                <w:sz w:val="20"/>
                <w:szCs w:val="20"/>
                <w:lang w:val="hy-AM"/>
              </w:rPr>
            </w:pPr>
            <w:r w:rsidRPr="00DD29AA">
              <w:rPr>
                <w:rStyle w:val="Bodytext2105pt"/>
                <w:sz w:val="20"/>
                <w:szCs w:val="20"/>
              </w:rPr>
              <w:t>4.2.</w:t>
            </w:r>
            <w:r w:rsidR="00DD29AA" w:rsidRPr="00496136">
              <w:rPr>
                <w:rStyle w:val="Bodytext2105pt"/>
                <w:sz w:val="20"/>
                <w:szCs w:val="20"/>
              </w:rPr>
              <w:tab/>
            </w:r>
            <w:r w:rsidRPr="00DD29AA">
              <w:rPr>
                <w:rStyle w:val="Bodytext2105pt"/>
                <w:sz w:val="20"/>
                <w:szCs w:val="20"/>
              </w:rPr>
              <w:t>Ժամանակավոր ներմուծման մաքսային գործառնության ծածկագիրը (casdo:OperationCode)</w:t>
            </w:r>
          </w:p>
        </w:tc>
        <w:tc>
          <w:tcPr>
            <w:tcW w:w="3595" w:type="dxa"/>
            <w:tcBorders>
              <w:top w:val="single" w:sz="4" w:space="0" w:color="auto"/>
              <w:left w:val="single" w:sz="4" w:space="0" w:color="auto"/>
              <w:bottom w:val="single" w:sz="4" w:space="0" w:color="auto"/>
            </w:tcBorders>
            <w:shd w:val="clear" w:color="auto" w:fill="FFFFFF"/>
          </w:tcPr>
          <w:p w14:paraId="7DD75434"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ժամանակավոր ներմուծման մաքսային գործառնության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8C64E3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M.CA.SDE.00459</w:t>
            </w:r>
          </w:p>
        </w:tc>
        <w:tc>
          <w:tcPr>
            <w:tcW w:w="4219" w:type="dxa"/>
            <w:tcBorders>
              <w:top w:val="single" w:sz="4" w:space="0" w:color="auto"/>
              <w:left w:val="single" w:sz="4" w:space="0" w:color="auto"/>
              <w:bottom w:val="single" w:sz="4" w:space="0" w:color="auto"/>
            </w:tcBorders>
            <w:shd w:val="clear" w:color="auto" w:fill="FFFFFF"/>
            <w:vAlign w:val="bottom"/>
          </w:tcPr>
          <w:p w14:paraId="7AB29F0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casdo:OperationCodeTуре</w:t>
            </w:r>
            <w:r w:rsidR="00CE51D4">
              <w:rPr>
                <w:rStyle w:val="Bodytext2105pt"/>
                <w:sz w:val="20"/>
                <w:szCs w:val="20"/>
                <w:lang w:val="en-US"/>
              </w:rPr>
              <w:t xml:space="preserve"> </w:t>
            </w:r>
            <w:r w:rsidRPr="00DD29AA">
              <w:rPr>
                <w:rStyle w:val="Bodytext2105pt"/>
                <w:sz w:val="20"/>
                <w:szCs w:val="20"/>
              </w:rPr>
              <w:t>(M.CA.SDT.00105)</w:t>
            </w:r>
          </w:p>
          <w:p w14:paraId="318B47E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Պայմանանշանների նորմալացված տողը:</w:t>
            </w:r>
          </w:p>
          <w:p w14:paraId="47522EA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Երկարությունը՝ 1</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6D580CF"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7740AE78" w14:textId="77777777" w:rsidTr="00654716">
        <w:trPr>
          <w:jc w:val="center"/>
        </w:trPr>
        <w:tc>
          <w:tcPr>
            <w:tcW w:w="235" w:type="dxa"/>
            <w:tcBorders>
              <w:right w:val="single" w:sz="4" w:space="0" w:color="auto"/>
            </w:tcBorders>
            <w:shd w:val="clear" w:color="auto" w:fill="FFFFFF"/>
          </w:tcPr>
          <w:p w14:paraId="28F2230D"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6C376630" w14:textId="77777777" w:rsidR="0064324F" w:rsidRPr="00DD29AA" w:rsidRDefault="0064324F" w:rsidP="00DD29AA">
            <w:pPr>
              <w:pStyle w:val="Bodytext20"/>
              <w:tabs>
                <w:tab w:val="left" w:pos="488"/>
              </w:tabs>
              <w:spacing w:after="120" w:line="240" w:lineRule="auto"/>
              <w:jc w:val="left"/>
              <w:rPr>
                <w:rFonts w:ascii="Sylfaen" w:hAnsi="Sylfaen"/>
                <w:sz w:val="20"/>
                <w:szCs w:val="20"/>
              </w:rPr>
            </w:pPr>
            <w:r w:rsidRPr="00DD29AA">
              <w:rPr>
                <w:rStyle w:val="Bodytext2105pt"/>
                <w:sz w:val="20"/>
                <w:szCs w:val="20"/>
              </w:rPr>
              <w:t>4.3.</w:t>
            </w:r>
            <w:r w:rsidR="00DD29AA">
              <w:rPr>
                <w:rStyle w:val="Bodytext2105pt"/>
                <w:sz w:val="20"/>
                <w:szCs w:val="20"/>
                <w:lang w:val="ru-RU"/>
              </w:rPr>
              <w:tab/>
            </w:r>
            <w:r w:rsidRPr="00DD29AA">
              <w:rPr>
                <w:rStyle w:val="Bodytext2105pt"/>
                <w:sz w:val="20"/>
                <w:szCs w:val="20"/>
              </w:rPr>
              <w:t>Ամսաթիվը (csdo:EventDate)</w:t>
            </w:r>
          </w:p>
        </w:tc>
        <w:tc>
          <w:tcPr>
            <w:tcW w:w="3595" w:type="dxa"/>
            <w:tcBorders>
              <w:top w:val="single" w:sz="4" w:space="0" w:color="auto"/>
              <w:left w:val="single" w:sz="4" w:space="0" w:color="auto"/>
              <w:bottom w:val="single" w:sz="4" w:space="0" w:color="auto"/>
            </w:tcBorders>
            <w:shd w:val="clear" w:color="auto" w:fill="FFFFFF"/>
          </w:tcPr>
          <w:p w14:paraId="24582FA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գործառնության կատարման ամսաթիվը</w:t>
            </w:r>
          </w:p>
        </w:tc>
        <w:tc>
          <w:tcPr>
            <w:tcW w:w="2074" w:type="dxa"/>
            <w:tcBorders>
              <w:top w:val="single" w:sz="4" w:space="0" w:color="auto"/>
              <w:left w:val="single" w:sz="4" w:space="0" w:color="auto"/>
              <w:bottom w:val="single" w:sz="4" w:space="0" w:color="auto"/>
            </w:tcBorders>
            <w:shd w:val="clear" w:color="auto" w:fill="FFFFFF"/>
          </w:tcPr>
          <w:p w14:paraId="662A03F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74E63DAB"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bdt:DateType (M.BDT.00005) Ամսաթվի նշագիրը՝ ԳՕՍՏ ԻՍՕ 8601-2001-ին համապատասխան</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FD8B265"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7B89DB8B" w14:textId="77777777" w:rsidTr="00654716">
        <w:trPr>
          <w:jc w:val="center"/>
        </w:trPr>
        <w:tc>
          <w:tcPr>
            <w:tcW w:w="235" w:type="dxa"/>
            <w:tcBorders>
              <w:bottom w:val="single" w:sz="4" w:space="0" w:color="auto"/>
              <w:right w:val="single" w:sz="4" w:space="0" w:color="auto"/>
            </w:tcBorders>
            <w:shd w:val="clear" w:color="auto" w:fill="FFFFFF"/>
          </w:tcPr>
          <w:p w14:paraId="07723360"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43298E11" w14:textId="77777777" w:rsidR="0064324F" w:rsidRPr="00DD29AA" w:rsidRDefault="0064324F" w:rsidP="00DD29AA">
            <w:pPr>
              <w:pStyle w:val="Bodytext20"/>
              <w:tabs>
                <w:tab w:val="left" w:pos="488"/>
              </w:tabs>
              <w:spacing w:after="120" w:line="240" w:lineRule="auto"/>
              <w:jc w:val="left"/>
              <w:rPr>
                <w:rFonts w:ascii="Sylfaen" w:hAnsi="Sylfaen"/>
                <w:sz w:val="20"/>
                <w:szCs w:val="20"/>
                <w:lang w:val="hy-AM"/>
              </w:rPr>
            </w:pPr>
            <w:r w:rsidRPr="00DD29AA">
              <w:rPr>
                <w:rStyle w:val="Bodytext2105pt"/>
                <w:sz w:val="20"/>
                <w:szCs w:val="20"/>
              </w:rPr>
              <w:t>4.4.</w:t>
            </w:r>
            <w:r w:rsidR="00DD29AA" w:rsidRPr="00496136">
              <w:rPr>
                <w:rStyle w:val="Bodytext2105pt"/>
                <w:sz w:val="20"/>
                <w:szCs w:val="20"/>
              </w:rPr>
              <w:tab/>
            </w:r>
            <w:r w:rsidRPr="00DD29AA">
              <w:rPr>
                <w:rStyle w:val="Bodytext2105pt"/>
                <w:sz w:val="20"/>
                <w:szCs w:val="20"/>
              </w:rPr>
              <w:t xml:space="preserve">Ժամանակավոր ներմուծման (արտահանման) մաքսային գործառնության հաշվառման համարը </w:t>
            </w:r>
          </w:p>
          <w:p w14:paraId="2C3BF1C0" w14:textId="77777777" w:rsidR="0064324F" w:rsidRPr="00DD29AA" w:rsidRDefault="0064324F" w:rsidP="00DD29AA">
            <w:pPr>
              <w:pStyle w:val="Bodytext20"/>
              <w:tabs>
                <w:tab w:val="left" w:pos="488"/>
              </w:tabs>
              <w:spacing w:after="120" w:line="240" w:lineRule="auto"/>
              <w:jc w:val="left"/>
              <w:rPr>
                <w:rFonts w:ascii="Sylfaen" w:hAnsi="Sylfaen"/>
                <w:sz w:val="20"/>
                <w:szCs w:val="20"/>
              </w:rPr>
            </w:pPr>
            <w:r w:rsidRPr="00DD29AA">
              <w:rPr>
                <w:rStyle w:val="Bodytext2105pt"/>
                <w:sz w:val="20"/>
                <w:szCs w:val="20"/>
              </w:rPr>
              <w:t>(casdo:OperationId)</w:t>
            </w:r>
          </w:p>
        </w:tc>
        <w:tc>
          <w:tcPr>
            <w:tcW w:w="3595" w:type="dxa"/>
            <w:tcBorders>
              <w:top w:val="single" w:sz="4" w:space="0" w:color="auto"/>
              <w:left w:val="single" w:sz="4" w:space="0" w:color="auto"/>
              <w:bottom w:val="single" w:sz="4" w:space="0" w:color="auto"/>
            </w:tcBorders>
            <w:shd w:val="clear" w:color="auto" w:fill="FFFFFF"/>
          </w:tcPr>
          <w:p w14:paraId="12B628D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մաքսային գործառնության հաշվառման 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7149B4F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M.CA.SDE.00460</w:t>
            </w:r>
          </w:p>
        </w:tc>
        <w:tc>
          <w:tcPr>
            <w:tcW w:w="4219" w:type="dxa"/>
            <w:tcBorders>
              <w:top w:val="single" w:sz="4" w:space="0" w:color="auto"/>
              <w:left w:val="single" w:sz="4" w:space="0" w:color="auto"/>
              <w:bottom w:val="single" w:sz="4" w:space="0" w:color="auto"/>
            </w:tcBorders>
            <w:shd w:val="clear" w:color="auto" w:fill="FFFFFF"/>
          </w:tcPr>
          <w:p w14:paraId="33B15BE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casdo:CADocIdType (M.CA.SDT.00088)</w:t>
            </w:r>
          </w:p>
          <w:p w14:paraId="361F687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Պայմանանշանների նորմալացված տողը: Նվազագույն երկարությունը՝ 1.</w:t>
            </w:r>
          </w:p>
          <w:p w14:paraId="6DF8466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7</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68B1795D"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09340854" w14:textId="77777777" w:rsidTr="00654716">
        <w:trPr>
          <w:jc w:val="center"/>
        </w:trPr>
        <w:tc>
          <w:tcPr>
            <w:tcW w:w="4142" w:type="dxa"/>
            <w:gridSpan w:val="4"/>
            <w:tcBorders>
              <w:top w:val="single" w:sz="4" w:space="0" w:color="auto"/>
              <w:left w:val="single" w:sz="4" w:space="0" w:color="auto"/>
              <w:bottom w:val="single" w:sz="4" w:space="0" w:color="auto"/>
            </w:tcBorders>
            <w:shd w:val="clear" w:color="auto" w:fill="FFFFFF"/>
          </w:tcPr>
          <w:p w14:paraId="72B85FE0" w14:textId="77777777" w:rsidR="00CE51D4" w:rsidRPr="00F35D66" w:rsidRDefault="0064324F" w:rsidP="00DD29AA">
            <w:pPr>
              <w:pStyle w:val="Bodytext20"/>
              <w:tabs>
                <w:tab w:val="left" w:pos="315"/>
              </w:tabs>
              <w:spacing w:after="120" w:line="240" w:lineRule="auto"/>
              <w:jc w:val="left"/>
              <w:rPr>
                <w:rStyle w:val="Bodytext2105pt"/>
                <w:sz w:val="20"/>
                <w:szCs w:val="20"/>
              </w:rPr>
            </w:pPr>
            <w:r w:rsidRPr="00DD29AA">
              <w:rPr>
                <w:rStyle w:val="Bodytext2105pt"/>
                <w:sz w:val="20"/>
                <w:szCs w:val="20"/>
              </w:rPr>
              <w:t>5.</w:t>
            </w:r>
            <w:r w:rsidR="00DD29AA" w:rsidRPr="00496136">
              <w:rPr>
                <w:rStyle w:val="Bodytext2105pt"/>
                <w:sz w:val="20"/>
                <w:szCs w:val="20"/>
              </w:rPr>
              <w:tab/>
            </w:r>
            <w:r w:rsidRPr="00DD29AA">
              <w:rPr>
                <w:rStyle w:val="Bodytext2105pt"/>
                <w:sz w:val="20"/>
                <w:szCs w:val="20"/>
              </w:rPr>
              <w:t xml:space="preserve">Ապրանքների բացթողման համարը </w:t>
            </w:r>
          </w:p>
          <w:p w14:paraId="2643024C" w14:textId="77777777" w:rsidR="0064324F" w:rsidRPr="00DD29AA" w:rsidRDefault="0064324F" w:rsidP="00DD29AA">
            <w:pPr>
              <w:pStyle w:val="Bodytext20"/>
              <w:tabs>
                <w:tab w:val="left" w:pos="315"/>
              </w:tabs>
              <w:spacing w:after="120" w:line="240" w:lineRule="auto"/>
              <w:jc w:val="left"/>
              <w:rPr>
                <w:rFonts w:ascii="Sylfaen" w:hAnsi="Sylfaen"/>
                <w:sz w:val="20"/>
                <w:szCs w:val="20"/>
                <w:lang w:val="hy-AM"/>
              </w:rPr>
            </w:pPr>
            <w:r w:rsidRPr="00DD29AA">
              <w:rPr>
                <w:rStyle w:val="Bodytext2105pt"/>
                <w:sz w:val="20"/>
                <w:szCs w:val="20"/>
              </w:rPr>
              <w:t>(cacdo:GoodsReleaseIdDetails)</w:t>
            </w:r>
          </w:p>
        </w:tc>
        <w:tc>
          <w:tcPr>
            <w:tcW w:w="3595" w:type="dxa"/>
            <w:tcBorders>
              <w:top w:val="single" w:sz="4" w:space="0" w:color="auto"/>
              <w:left w:val="single" w:sz="4" w:space="0" w:color="auto"/>
              <w:bottom w:val="single" w:sz="4" w:space="0" w:color="auto"/>
            </w:tcBorders>
            <w:shd w:val="clear" w:color="auto" w:fill="FFFFFF"/>
            <w:vAlign w:val="bottom"/>
          </w:tcPr>
          <w:p w14:paraId="73BBE311"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ապրանքների բացթողման ժամանակ մաքսային մարմնի տեղեկատվական համակարգի կողմից տրված համարը</w:t>
            </w:r>
          </w:p>
        </w:tc>
        <w:tc>
          <w:tcPr>
            <w:tcW w:w="2074" w:type="dxa"/>
            <w:tcBorders>
              <w:top w:val="single" w:sz="4" w:space="0" w:color="auto"/>
              <w:left w:val="single" w:sz="4" w:space="0" w:color="auto"/>
              <w:bottom w:val="single" w:sz="4" w:space="0" w:color="auto"/>
            </w:tcBorders>
            <w:shd w:val="clear" w:color="auto" w:fill="FFFFFF"/>
          </w:tcPr>
          <w:p w14:paraId="0A02EBA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M.CA.CDE.00334</w:t>
            </w:r>
          </w:p>
        </w:tc>
        <w:tc>
          <w:tcPr>
            <w:tcW w:w="4219" w:type="dxa"/>
            <w:tcBorders>
              <w:top w:val="single" w:sz="4" w:space="0" w:color="auto"/>
              <w:left w:val="single" w:sz="4" w:space="0" w:color="auto"/>
              <w:bottom w:val="single" w:sz="4" w:space="0" w:color="auto"/>
            </w:tcBorders>
            <w:shd w:val="clear" w:color="auto" w:fill="FFFFFF"/>
            <w:vAlign w:val="bottom"/>
          </w:tcPr>
          <w:p w14:paraId="2D163B0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cacdo:GoodsReleaseIdDetailsType</w:t>
            </w:r>
            <w:r w:rsidR="00CE51D4">
              <w:rPr>
                <w:rStyle w:val="Bodytext2105pt"/>
                <w:sz w:val="20"/>
                <w:szCs w:val="20"/>
                <w:lang w:val="en-US"/>
              </w:rPr>
              <w:t xml:space="preserve"> </w:t>
            </w:r>
            <w:r w:rsidRPr="00DD29AA">
              <w:rPr>
                <w:rStyle w:val="Bodytext2105pt"/>
                <w:sz w:val="20"/>
                <w:szCs w:val="20"/>
              </w:rPr>
              <w:t>(M.CA.CDT.00286)</w:t>
            </w:r>
          </w:p>
          <w:p w14:paraId="48E4716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7EE097FF"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4D86240E" w14:textId="77777777" w:rsidTr="00654716">
        <w:trPr>
          <w:jc w:val="center"/>
        </w:trPr>
        <w:tc>
          <w:tcPr>
            <w:tcW w:w="235" w:type="dxa"/>
            <w:tcBorders>
              <w:top w:val="single" w:sz="4" w:space="0" w:color="auto"/>
              <w:right w:val="single" w:sz="4" w:space="0" w:color="auto"/>
            </w:tcBorders>
            <w:shd w:val="clear" w:color="auto" w:fill="FFFFFF"/>
          </w:tcPr>
          <w:p w14:paraId="2C302734"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4E5CC191" w14:textId="77777777" w:rsidR="0064324F" w:rsidRPr="00DD29AA" w:rsidRDefault="0064324F" w:rsidP="00DD29AA">
            <w:pPr>
              <w:pStyle w:val="Bodytext20"/>
              <w:tabs>
                <w:tab w:val="left" w:pos="528"/>
              </w:tabs>
              <w:spacing w:after="120" w:line="240" w:lineRule="auto"/>
              <w:jc w:val="left"/>
              <w:rPr>
                <w:rFonts w:ascii="Sylfaen" w:hAnsi="Sylfaen"/>
                <w:sz w:val="20"/>
                <w:szCs w:val="20"/>
              </w:rPr>
            </w:pPr>
            <w:r w:rsidRPr="00DD29AA">
              <w:rPr>
                <w:rStyle w:val="Bodytext2105pt"/>
                <w:sz w:val="20"/>
                <w:szCs w:val="20"/>
              </w:rPr>
              <w:t>5.1.</w:t>
            </w:r>
            <w:r w:rsidR="00DD29AA">
              <w:rPr>
                <w:rStyle w:val="Bodytext2105pt"/>
                <w:sz w:val="20"/>
                <w:szCs w:val="20"/>
                <w:lang w:val="ru-RU"/>
              </w:rPr>
              <w:tab/>
            </w:r>
            <w:r w:rsidRPr="00DD29AA">
              <w:rPr>
                <w:rStyle w:val="Bodytext2105pt"/>
                <w:sz w:val="20"/>
                <w:szCs w:val="20"/>
              </w:rPr>
              <w:t>Ամսաթիվը (csdo:EventDate)</w:t>
            </w:r>
          </w:p>
        </w:tc>
        <w:tc>
          <w:tcPr>
            <w:tcW w:w="3595" w:type="dxa"/>
            <w:tcBorders>
              <w:top w:val="single" w:sz="4" w:space="0" w:color="auto"/>
              <w:left w:val="single" w:sz="4" w:space="0" w:color="auto"/>
              <w:bottom w:val="single" w:sz="4" w:space="0" w:color="auto"/>
            </w:tcBorders>
            <w:shd w:val="clear" w:color="auto" w:fill="FFFFFF"/>
          </w:tcPr>
          <w:p w14:paraId="577AC30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ապրանքի բացթողման ամսաթիվը</w:t>
            </w:r>
          </w:p>
        </w:tc>
        <w:tc>
          <w:tcPr>
            <w:tcW w:w="2074" w:type="dxa"/>
            <w:tcBorders>
              <w:top w:val="single" w:sz="4" w:space="0" w:color="auto"/>
              <w:left w:val="single" w:sz="4" w:space="0" w:color="auto"/>
              <w:bottom w:val="single" w:sz="4" w:space="0" w:color="auto"/>
            </w:tcBorders>
            <w:shd w:val="clear" w:color="auto" w:fill="FFFFFF"/>
          </w:tcPr>
          <w:p w14:paraId="1B99885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6C112BE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bdt:DateType (M.BDT.00005)</w:t>
            </w:r>
          </w:p>
          <w:p w14:paraId="69CF22A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Ամսաթվի նշագիրը՝ ԳՕՍՏ ԻՍՕ 8601-2001-ին համապատասխան</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A7033F5"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4B029060" w14:textId="77777777" w:rsidTr="00654716">
        <w:trPr>
          <w:jc w:val="center"/>
        </w:trPr>
        <w:tc>
          <w:tcPr>
            <w:tcW w:w="235" w:type="dxa"/>
            <w:tcBorders>
              <w:right w:val="single" w:sz="4" w:space="0" w:color="auto"/>
            </w:tcBorders>
            <w:shd w:val="clear" w:color="auto" w:fill="FFFFFF"/>
          </w:tcPr>
          <w:p w14:paraId="2E221610"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6CB529A5" w14:textId="77777777" w:rsidR="0064324F" w:rsidRPr="00DD29AA" w:rsidRDefault="0064324F" w:rsidP="00DD29AA">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5.2.</w:t>
            </w:r>
            <w:r w:rsidR="00DD29AA" w:rsidRPr="00496136">
              <w:rPr>
                <w:rStyle w:val="Bodytext2105pt"/>
                <w:sz w:val="20"/>
                <w:szCs w:val="20"/>
              </w:rPr>
              <w:tab/>
            </w:r>
            <w:r w:rsidRPr="00DD29AA">
              <w:rPr>
                <w:rStyle w:val="Bodytext2105pt"/>
                <w:sz w:val="20"/>
                <w:szCs w:val="20"/>
              </w:rPr>
              <w:t>Ապրանքների բացթողման գրանցման համարը</w:t>
            </w:r>
          </w:p>
          <w:p w14:paraId="7D0B83DE" w14:textId="77777777" w:rsidR="0064324F" w:rsidRPr="00DD29AA" w:rsidRDefault="0064324F" w:rsidP="00DD29AA">
            <w:pPr>
              <w:pStyle w:val="Bodytext20"/>
              <w:tabs>
                <w:tab w:val="left" w:pos="386"/>
              </w:tabs>
              <w:spacing w:after="120" w:line="240" w:lineRule="auto"/>
              <w:jc w:val="left"/>
              <w:rPr>
                <w:rFonts w:ascii="Sylfaen" w:hAnsi="Sylfaen"/>
                <w:sz w:val="20"/>
                <w:szCs w:val="20"/>
                <w:lang w:val="hy-AM"/>
              </w:rPr>
            </w:pPr>
            <w:r w:rsidRPr="00DD29AA">
              <w:rPr>
                <w:rStyle w:val="Bodytext2105pt"/>
                <w:sz w:val="20"/>
                <w:szCs w:val="20"/>
              </w:rPr>
              <w:t>(cacdo:ReleaseIdDetails)</w:t>
            </w:r>
          </w:p>
        </w:tc>
        <w:tc>
          <w:tcPr>
            <w:tcW w:w="3595" w:type="dxa"/>
            <w:tcBorders>
              <w:top w:val="single" w:sz="4" w:space="0" w:color="auto"/>
              <w:left w:val="single" w:sz="4" w:space="0" w:color="auto"/>
              <w:bottom w:val="single" w:sz="4" w:space="0" w:color="auto"/>
            </w:tcBorders>
            <w:shd w:val="clear" w:color="auto" w:fill="FFFFFF"/>
          </w:tcPr>
          <w:p w14:paraId="3DCECF4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ապրանքների բացթողման գրանցման համարը</w:t>
            </w:r>
          </w:p>
        </w:tc>
        <w:tc>
          <w:tcPr>
            <w:tcW w:w="2074" w:type="dxa"/>
            <w:tcBorders>
              <w:top w:val="single" w:sz="4" w:space="0" w:color="auto"/>
              <w:left w:val="single" w:sz="4" w:space="0" w:color="auto"/>
              <w:bottom w:val="single" w:sz="4" w:space="0" w:color="auto"/>
            </w:tcBorders>
            <w:shd w:val="clear" w:color="auto" w:fill="FFFFFF"/>
          </w:tcPr>
          <w:p w14:paraId="41F221AB"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M.CA.CDE.00470</w:t>
            </w:r>
          </w:p>
        </w:tc>
        <w:tc>
          <w:tcPr>
            <w:tcW w:w="4219" w:type="dxa"/>
            <w:tcBorders>
              <w:top w:val="single" w:sz="4" w:space="0" w:color="auto"/>
              <w:left w:val="single" w:sz="4" w:space="0" w:color="auto"/>
              <w:bottom w:val="single" w:sz="4" w:space="0" w:color="auto"/>
            </w:tcBorders>
            <w:shd w:val="clear" w:color="auto" w:fill="FFFFFF"/>
          </w:tcPr>
          <w:p w14:paraId="01027F4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cacdo:ReleaseIdDetailsTуре</w:t>
            </w:r>
            <w:r w:rsidR="00CE51D4">
              <w:rPr>
                <w:rStyle w:val="Bodytext2105pt"/>
                <w:sz w:val="20"/>
                <w:szCs w:val="20"/>
                <w:lang w:val="en-US"/>
              </w:rPr>
              <w:t xml:space="preserve"> </w:t>
            </w:r>
            <w:r w:rsidRPr="00DD29AA">
              <w:rPr>
                <w:rStyle w:val="Bodytext2105pt"/>
                <w:sz w:val="20"/>
                <w:szCs w:val="20"/>
              </w:rPr>
              <w:t>(M.CA.CDT.00411)</w:t>
            </w:r>
          </w:p>
          <w:p w14:paraId="57D99EA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2A97BE3"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12396FC9" w14:textId="77777777" w:rsidTr="00654716">
        <w:trPr>
          <w:jc w:val="center"/>
        </w:trPr>
        <w:tc>
          <w:tcPr>
            <w:tcW w:w="235" w:type="dxa"/>
            <w:shd w:val="clear" w:color="auto" w:fill="FFFFFF"/>
          </w:tcPr>
          <w:p w14:paraId="3C6995B5" w14:textId="77777777" w:rsidR="0064324F" w:rsidRPr="00DD29AA" w:rsidRDefault="0064324F" w:rsidP="00DD29AA">
            <w:pPr>
              <w:spacing w:after="120"/>
              <w:rPr>
                <w:rFonts w:ascii="Sylfaen" w:hAnsi="Sylfaen"/>
                <w:sz w:val="20"/>
                <w:szCs w:val="20"/>
              </w:rPr>
            </w:pPr>
          </w:p>
        </w:tc>
        <w:tc>
          <w:tcPr>
            <w:tcW w:w="240" w:type="dxa"/>
            <w:tcBorders>
              <w:right w:val="single" w:sz="4" w:space="0" w:color="auto"/>
            </w:tcBorders>
            <w:shd w:val="clear" w:color="auto" w:fill="FFFFFF"/>
          </w:tcPr>
          <w:p w14:paraId="39A10AA2"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7221C66F" w14:textId="77777777" w:rsidR="0064324F" w:rsidRPr="00DD29AA" w:rsidRDefault="0064324F" w:rsidP="00DD29AA">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5.2.1.</w:t>
            </w:r>
            <w:r w:rsidR="00DD29AA" w:rsidRPr="00496136">
              <w:rPr>
                <w:rStyle w:val="Bodytext2105pt"/>
                <w:sz w:val="20"/>
                <w:szCs w:val="20"/>
              </w:rPr>
              <w:tab/>
            </w:r>
            <w:r w:rsidRPr="00DD29AA">
              <w:rPr>
                <w:rStyle w:val="Bodytext2105pt"/>
                <w:sz w:val="20"/>
                <w:szCs w:val="20"/>
              </w:rPr>
              <w:t>Մաքսային մարմնի ծածկագիրը</w:t>
            </w:r>
          </w:p>
          <w:p w14:paraId="14C68B82"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(csdo:CustomsOfficeCode)</w:t>
            </w:r>
          </w:p>
        </w:tc>
        <w:tc>
          <w:tcPr>
            <w:tcW w:w="3595" w:type="dxa"/>
            <w:tcBorders>
              <w:top w:val="single" w:sz="4" w:space="0" w:color="auto"/>
              <w:left w:val="single" w:sz="4" w:space="0" w:color="auto"/>
              <w:bottom w:val="single" w:sz="4" w:space="0" w:color="auto"/>
            </w:tcBorders>
            <w:shd w:val="clear" w:color="auto" w:fill="FFFFFF"/>
          </w:tcPr>
          <w:p w14:paraId="1FE2C56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մաքսային մարմնի ծածկագիրը</w:t>
            </w:r>
          </w:p>
        </w:tc>
        <w:tc>
          <w:tcPr>
            <w:tcW w:w="2074" w:type="dxa"/>
            <w:tcBorders>
              <w:top w:val="single" w:sz="4" w:space="0" w:color="auto"/>
              <w:left w:val="single" w:sz="4" w:space="0" w:color="auto"/>
              <w:bottom w:val="single" w:sz="4" w:space="0" w:color="auto"/>
            </w:tcBorders>
            <w:shd w:val="clear" w:color="auto" w:fill="FFFFFF"/>
          </w:tcPr>
          <w:p w14:paraId="59BAFB3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754388A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csdo։CustomsOfficeCodeType</w:t>
            </w:r>
            <w:r w:rsidR="00CE51D4">
              <w:rPr>
                <w:rStyle w:val="Bodytext2105pt"/>
                <w:sz w:val="20"/>
                <w:szCs w:val="20"/>
                <w:lang w:val="en-US"/>
              </w:rPr>
              <w:t xml:space="preserve"> </w:t>
            </w:r>
            <w:r w:rsidRPr="00DD29AA">
              <w:rPr>
                <w:rStyle w:val="Bodytext2105pt"/>
                <w:sz w:val="20"/>
                <w:szCs w:val="20"/>
              </w:rPr>
              <w:t>(M.SDT.00184)</w:t>
            </w:r>
          </w:p>
          <w:p w14:paraId="3ADE403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7B51634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[0-9]{2}|[0-9]{5}|[0-9]{8}</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7C598B14"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391181AB" w14:textId="77777777" w:rsidTr="00654716">
        <w:trPr>
          <w:jc w:val="center"/>
        </w:trPr>
        <w:tc>
          <w:tcPr>
            <w:tcW w:w="235" w:type="dxa"/>
            <w:tcBorders>
              <w:bottom w:val="single" w:sz="4" w:space="0" w:color="auto"/>
            </w:tcBorders>
            <w:shd w:val="clear" w:color="auto" w:fill="FFFFFF"/>
          </w:tcPr>
          <w:p w14:paraId="40822CB0" w14:textId="77777777" w:rsidR="0064324F" w:rsidRPr="00DD29AA" w:rsidRDefault="0064324F" w:rsidP="00DD29AA">
            <w:pPr>
              <w:spacing w:after="120"/>
              <w:rPr>
                <w:rFonts w:ascii="Sylfaen" w:hAnsi="Sylfaen"/>
                <w:sz w:val="20"/>
                <w:szCs w:val="20"/>
              </w:rPr>
            </w:pPr>
          </w:p>
        </w:tc>
        <w:tc>
          <w:tcPr>
            <w:tcW w:w="240" w:type="dxa"/>
            <w:tcBorders>
              <w:bottom w:val="single" w:sz="4" w:space="0" w:color="auto"/>
              <w:right w:val="single" w:sz="4" w:space="0" w:color="auto"/>
            </w:tcBorders>
            <w:shd w:val="clear" w:color="auto" w:fill="FFFFFF"/>
          </w:tcPr>
          <w:p w14:paraId="5CF93E64"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60DB7617" w14:textId="77777777" w:rsidR="0064324F" w:rsidRPr="00DD29AA" w:rsidRDefault="0064324F" w:rsidP="00DD29AA">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5.2.2.</w:t>
            </w:r>
            <w:r w:rsidR="00DD29AA" w:rsidRPr="00496136">
              <w:rPr>
                <w:rStyle w:val="Bodytext2105pt"/>
                <w:sz w:val="20"/>
                <w:szCs w:val="20"/>
              </w:rPr>
              <w:tab/>
            </w:r>
            <w:r w:rsidRPr="00DD29AA">
              <w:rPr>
                <w:rStyle w:val="Bodytext2105pt"/>
                <w:sz w:val="20"/>
                <w:szCs w:val="20"/>
              </w:rPr>
              <w:t>Ապրանքների բացթողման գրանցման համարը (casdo:ReleaseId)</w:t>
            </w:r>
          </w:p>
        </w:tc>
        <w:tc>
          <w:tcPr>
            <w:tcW w:w="3595" w:type="dxa"/>
            <w:tcBorders>
              <w:top w:val="single" w:sz="4" w:space="0" w:color="auto"/>
              <w:left w:val="single" w:sz="4" w:space="0" w:color="auto"/>
              <w:bottom w:val="single" w:sz="4" w:space="0" w:color="auto"/>
            </w:tcBorders>
            <w:shd w:val="clear" w:color="auto" w:fill="FFFFFF"/>
          </w:tcPr>
          <w:p w14:paraId="5E4E428B"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գրանցման համարը՝ ըստ ապրանքների բացթողման մատյանի</w:t>
            </w:r>
          </w:p>
        </w:tc>
        <w:tc>
          <w:tcPr>
            <w:tcW w:w="2074" w:type="dxa"/>
            <w:tcBorders>
              <w:top w:val="single" w:sz="4" w:space="0" w:color="auto"/>
              <w:left w:val="single" w:sz="4" w:space="0" w:color="auto"/>
              <w:bottom w:val="single" w:sz="4" w:space="0" w:color="auto"/>
            </w:tcBorders>
            <w:shd w:val="clear" w:color="auto" w:fill="FFFFFF"/>
          </w:tcPr>
          <w:p w14:paraId="7B5BC7C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M.CA.SDE.00596</w:t>
            </w:r>
          </w:p>
        </w:tc>
        <w:tc>
          <w:tcPr>
            <w:tcW w:w="4219" w:type="dxa"/>
            <w:tcBorders>
              <w:top w:val="single" w:sz="4" w:space="0" w:color="auto"/>
              <w:left w:val="single" w:sz="4" w:space="0" w:color="auto"/>
              <w:bottom w:val="single" w:sz="4" w:space="0" w:color="auto"/>
            </w:tcBorders>
            <w:shd w:val="clear" w:color="auto" w:fill="FFFFFF"/>
          </w:tcPr>
          <w:p w14:paraId="0B0D069A"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casdo:Id8Type (M.CA.SDT.00176) Պայմանանշանների նորմալացված տողը։ Նվազագույն երկարությունը՝ 1.</w:t>
            </w:r>
          </w:p>
          <w:p w14:paraId="0DC2F0A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8</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0A960A30"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783F7AA5" w14:textId="77777777" w:rsidTr="00CE51D4">
        <w:trPr>
          <w:jc w:val="center"/>
        </w:trPr>
        <w:tc>
          <w:tcPr>
            <w:tcW w:w="4142" w:type="dxa"/>
            <w:gridSpan w:val="4"/>
            <w:tcBorders>
              <w:top w:val="single" w:sz="4" w:space="0" w:color="auto"/>
              <w:left w:val="single" w:sz="4" w:space="0" w:color="auto"/>
              <w:bottom w:val="single" w:sz="4" w:space="0" w:color="auto"/>
            </w:tcBorders>
            <w:shd w:val="clear" w:color="auto" w:fill="FFFFFF"/>
          </w:tcPr>
          <w:p w14:paraId="6FA859BB" w14:textId="77777777" w:rsidR="00CE51D4" w:rsidRDefault="0064324F" w:rsidP="00DD29AA">
            <w:pPr>
              <w:pStyle w:val="Bodytext20"/>
              <w:tabs>
                <w:tab w:val="left" w:pos="337"/>
              </w:tabs>
              <w:spacing w:after="120" w:line="240" w:lineRule="auto"/>
              <w:jc w:val="left"/>
              <w:rPr>
                <w:rStyle w:val="Bodytext2105pt"/>
                <w:sz w:val="20"/>
                <w:szCs w:val="20"/>
                <w:lang w:val="en-US"/>
              </w:rPr>
            </w:pPr>
            <w:r w:rsidRPr="00DD29AA">
              <w:rPr>
                <w:rStyle w:val="Bodytext2105pt"/>
                <w:sz w:val="20"/>
                <w:szCs w:val="20"/>
              </w:rPr>
              <w:t>6.</w:t>
            </w:r>
            <w:r w:rsidR="00DD29AA">
              <w:rPr>
                <w:rStyle w:val="Bodytext2105pt"/>
                <w:sz w:val="20"/>
                <w:szCs w:val="20"/>
                <w:lang w:val="ru-RU"/>
              </w:rPr>
              <w:tab/>
            </w:r>
            <w:r w:rsidRPr="00DD29AA">
              <w:rPr>
                <w:rStyle w:val="Bodytext2105pt"/>
                <w:sz w:val="20"/>
                <w:szCs w:val="20"/>
              </w:rPr>
              <w:t xml:space="preserve">Մաքսային մարմինը </w:t>
            </w:r>
          </w:p>
          <w:p w14:paraId="28874841" w14:textId="77777777" w:rsidR="0064324F" w:rsidRPr="00DD29AA" w:rsidRDefault="0064324F" w:rsidP="00DD29AA">
            <w:pPr>
              <w:pStyle w:val="Bodytext20"/>
              <w:tabs>
                <w:tab w:val="left" w:pos="337"/>
              </w:tabs>
              <w:spacing w:after="120" w:line="240" w:lineRule="auto"/>
              <w:jc w:val="left"/>
              <w:rPr>
                <w:rFonts w:ascii="Sylfaen" w:hAnsi="Sylfaen"/>
                <w:sz w:val="20"/>
                <w:szCs w:val="20"/>
              </w:rPr>
            </w:pPr>
            <w:r w:rsidRPr="00DD29AA">
              <w:rPr>
                <w:rStyle w:val="Bodytext2105pt"/>
                <w:sz w:val="20"/>
                <w:szCs w:val="20"/>
              </w:rPr>
              <w:t>(ccdo:CustomsOfficeDetails)</w:t>
            </w:r>
          </w:p>
        </w:tc>
        <w:tc>
          <w:tcPr>
            <w:tcW w:w="3595" w:type="dxa"/>
            <w:tcBorders>
              <w:top w:val="single" w:sz="4" w:space="0" w:color="auto"/>
              <w:left w:val="single" w:sz="4" w:space="0" w:color="auto"/>
              <w:bottom w:val="single" w:sz="4" w:space="0" w:color="auto"/>
            </w:tcBorders>
            <w:shd w:val="clear" w:color="auto" w:fill="FFFFFF"/>
            <w:vAlign w:val="bottom"/>
          </w:tcPr>
          <w:p w14:paraId="68EBC00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ԱՕՏՄ-ի (ՄՓՏՄ-ի) ժամանակավոր ներմուծման (արտահանման) գրանցման (ձ</w:t>
            </w:r>
            <w:r w:rsidR="00654716" w:rsidRPr="00DD29AA">
              <w:rPr>
                <w:rStyle w:val="Bodytext2105pt"/>
                <w:sz w:val="20"/>
                <w:szCs w:val="20"/>
              </w:rPr>
              <w:t>եւ</w:t>
            </w:r>
            <w:r w:rsidRPr="00DD29AA">
              <w:rPr>
                <w:rStyle w:val="Bodytext2105pt"/>
                <w:sz w:val="20"/>
                <w:szCs w:val="20"/>
              </w:rPr>
              <w:t>ակերպման) մաքսային մարմնի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373395C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M.CDE.00102</w:t>
            </w:r>
          </w:p>
        </w:tc>
        <w:tc>
          <w:tcPr>
            <w:tcW w:w="4219" w:type="dxa"/>
            <w:tcBorders>
              <w:top w:val="single" w:sz="4" w:space="0" w:color="auto"/>
              <w:left w:val="single" w:sz="4" w:space="0" w:color="auto"/>
              <w:bottom w:val="single" w:sz="4" w:space="0" w:color="auto"/>
            </w:tcBorders>
            <w:shd w:val="clear" w:color="auto" w:fill="FFFFFF"/>
          </w:tcPr>
          <w:p w14:paraId="5105D214"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ccdo:CustomsOfficeDetailsType</w:t>
            </w:r>
            <w:r w:rsidR="00CE51D4">
              <w:rPr>
                <w:rStyle w:val="Bodytext2105pt"/>
                <w:sz w:val="20"/>
                <w:szCs w:val="20"/>
                <w:lang w:val="en-US"/>
              </w:rPr>
              <w:t xml:space="preserve"> </w:t>
            </w:r>
            <w:r w:rsidRPr="00DD29AA">
              <w:rPr>
                <w:rStyle w:val="Bodytext2105pt"/>
                <w:sz w:val="20"/>
                <w:szCs w:val="20"/>
              </w:rPr>
              <w:t>(M.CDT.00104)</w:t>
            </w:r>
          </w:p>
          <w:p w14:paraId="67591A7C"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605A035A"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7EDFFD55" w14:textId="77777777" w:rsidTr="00CE51D4">
        <w:trPr>
          <w:jc w:val="center"/>
        </w:trPr>
        <w:tc>
          <w:tcPr>
            <w:tcW w:w="235" w:type="dxa"/>
            <w:tcBorders>
              <w:top w:val="single" w:sz="4" w:space="0" w:color="auto"/>
              <w:right w:val="single" w:sz="4" w:space="0" w:color="auto"/>
            </w:tcBorders>
            <w:shd w:val="clear" w:color="auto" w:fill="FFFFFF"/>
          </w:tcPr>
          <w:p w14:paraId="3650FBCF"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5BD91561" w14:textId="77777777" w:rsidR="0064324F" w:rsidRPr="00DD29AA" w:rsidRDefault="0064324F" w:rsidP="00DD29AA">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6.1.</w:t>
            </w:r>
            <w:r w:rsidR="00DD29AA" w:rsidRPr="00496136">
              <w:rPr>
                <w:rStyle w:val="Bodytext2105pt"/>
                <w:sz w:val="20"/>
                <w:szCs w:val="20"/>
              </w:rPr>
              <w:tab/>
            </w:r>
            <w:r w:rsidRPr="00DD29AA">
              <w:rPr>
                <w:rStyle w:val="Bodytext2105pt"/>
                <w:sz w:val="20"/>
                <w:szCs w:val="20"/>
              </w:rPr>
              <w:t>Մաքսային մարմնի ծածկագիրը</w:t>
            </w:r>
          </w:p>
          <w:p w14:paraId="32161AA2" w14:textId="77777777" w:rsidR="0064324F" w:rsidRPr="00DD29AA" w:rsidRDefault="0064324F" w:rsidP="00DD29AA">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(csdo:CustomsOfficeCode)</w:t>
            </w:r>
          </w:p>
        </w:tc>
        <w:tc>
          <w:tcPr>
            <w:tcW w:w="3595" w:type="dxa"/>
            <w:tcBorders>
              <w:top w:val="single" w:sz="4" w:space="0" w:color="auto"/>
              <w:left w:val="single" w:sz="4" w:space="0" w:color="auto"/>
              <w:bottom w:val="single" w:sz="4" w:space="0" w:color="auto"/>
            </w:tcBorders>
            <w:shd w:val="clear" w:color="auto" w:fill="FFFFFF"/>
          </w:tcPr>
          <w:p w14:paraId="15087E0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01D705A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M.SDE.00255</w:t>
            </w:r>
          </w:p>
        </w:tc>
        <w:tc>
          <w:tcPr>
            <w:tcW w:w="4219" w:type="dxa"/>
            <w:tcBorders>
              <w:top w:val="single" w:sz="4" w:space="0" w:color="auto"/>
              <w:left w:val="single" w:sz="4" w:space="0" w:color="auto"/>
              <w:bottom w:val="single" w:sz="4" w:space="0" w:color="auto"/>
            </w:tcBorders>
            <w:shd w:val="clear" w:color="auto" w:fill="FFFFFF"/>
          </w:tcPr>
          <w:p w14:paraId="31013D06"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csdo:CustomsOfficeCodeType</w:t>
            </w:r>
            <w:r w:rsidR="00CE51D4">
              <w:rPr>
                <w:rStyle w:val="Bodytext2105pt"/>
                <w:sz w:val="20"/>
                <w:szCs w:val="20"/>
                <w:lang w:val="en-US"/>
              </w:rPr>
              <w:t xml:space="preserve"> </w:t>
            </w:r>
            <w:r w:rsidRPr="00DD29AA">
              <w:rPr>
                <w:rStyle w:val="Bodytext2105pt"/>
                <w:sz w:val="20"/>
                <w:szCs w:val="20"/>
              </w:rPr>
              <w:t>(M.SDT.00184)</w:t>
            </w:r>
          </w:p>
          <w:p w14:paraId="178EE919"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60912D5C"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[0-9]{2}|[0-9]{5}|[0-9]{8]</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C8614FD"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1689D774" w14:textId="77777777" w:rsidTr="00654716">
        <w:trPr>
          <w:jc w:val="center"/>
        </w:trPr>
        <w:tc>
          <w:tcPr>
            <w:tcW w:w="235" w:type="dxa"/>
            <w:tcBorders>
              <w:right w:val="single" w:sz="4" w:space="0" w:color="auto"/>
            </w:tcBorders>
            <w:shd w:val="clear" w:color="auto" w:fill="FFFFFF"/>
          </w:tcPr>
          <w:p w14:paraId="72069465"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0177E3E7" w14:textId="77777777" w:rsidR="0064324F" w:rsidRPr="00DD29AA" w:rsidRDefault="0064324F" w:rsidP="00DD29AA">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6.2.</w:t>
            </w:r>
            <w:r w:rsidR="00DD29AA" w:rsidRPr="00496136">
              <w:rPr>
                <w:rStyle w:val="Bodytext2105pt"/>
                <w:sz w:val="20"/>
                <w:szCs w:val="20"/>
              </w:rPr>
              <w:tab/>
            </w:r>
            <w:r w:rsidRPr="00DD29AA">
              <w:rPr>
                <w:rStyle w:val="Bodytext2105pt"/>
                <w:sz w:val="20"/>
                <w:szCs w:val="20"/>
              </w:rPr>
              <w:t>Մաքսային մարմնի անվանումը</w:t>
            </w:r>
          </w:p>
          <w:p w14:paraId="6F6EB61C" w14:textId="77777777" w:rsidR="0064324F" w:rsidRPr="00DD29AA" w:rsidRDefault="0064324F" w:rsidP="00DD29AA">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(csdo:CustomsOfficeName)</w:t>
            </w:r>
          </w:p>
        </w:tc>
        <w:tc>
          <w:tcPr>
            <w:tcW w:w="3595" w:type="dxa"/>
            <w:tcBorders>
              <w:top w:val="single" w:sz="4" w:space="0" w:color="auto"/>
              <w:left w:val="single" w:sz="4" w:space="0" w:color="auto"/>
              <w:bottom w:val="single" w:sz="4" w:space="0" w:color="auto"/>
            </w:tcBorders>
            <w:shd w:val="clear" w:color="auto" w:fill="FFFFFF"/>
          </w:tcPr>
          <w:p w14:paraId="054D3BE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մաքսային մարմնի անվանումը</w:t>
            </w:r>
          </w:p>
        </w:tc>
        <w:tc>
          <w:tcPr>
            <w:tcW w:w="2074" w:type="dxa"/>
            <w:tcBorders>
              <w:top w:val="single" w:sz="4" w:space="0" w:color="auto"/>
              <w:left w:val="single" w:sz="4" w:space="0" w:color="auto"/>
              <w:bottom w:val="single" w:sz="4" w:space="0" w:color="auto"/>
            </w:tcBorders>
            <w:shd w:val="clear" w:color="auto" w:fill="FFFFFF"/>
          </w:tcPr>
          <w:p w14:paraId="7F00936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M.SDE.00300</w:t>
            </w:r>
          </w:p>
        </w:tc>
        <w:tc>
          <w:tcPr>
            <w:tcW w:w="4219" w:type="dxa"/>
            <w:tcBorders>
              <w:top w:val="single" w:sz="4" w:space="0" w:color="auto"/>
              <w:left w:val="single" w:sz="4" w:space="0" w:color="auto"/>
              <w:bottom w:val="single" w:sz="4" w:space="0" w:color="auto"/>
            </w:tcBorders>
            <w:shd w:val="clear" w:color="auto" w:fill="FFFFFF"/>
          </w:tcPr>
          <w:p w14:paraId="5423482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csdo:Name50Type (M.SDT.00204) Պայմանանշանների նորմալացված տողը։</w:t>
            </w:r>
          </w:p>
          <w:p w14:paraId="6894F96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3631E04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50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276E707"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36FD7409" w14:textId="77777777" w:rsidTr="00654716">
        <w:trPr>
          <w:jc w:val="center"/>
        </w:trPr>
        <w:tc>
          <w:tcPr>
            <w:tcW w:w="235" w:type="dxa"/>
            <w:tcBorders>
              <w:right w:val="single" w:sz="4" w:space="0" w:color="auto"/>
            </w:tcBorders>
            <w:shd w:val="clear" w:color="auto" w:fill="FFFFFF"/>
          </w:tcPr>
          <w:p w14:paraId="411B43CC"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4E04CDF6" w14:textId="77777777" w:rsidR="0064324F" w:rsidRPr="00DD29AA" w:rsidRDefault="0064324F" w:rsidP="00DD29AA">
            <w:pPr>
              <w:pStyle w:val="Bodytext20"/>
              <w:tabs>
                <w:tab w:val="left" w:pos="528"/>
              </w:tabs>
              <w:spacing w:after="120" w:line="240" w:lineRule="auto"/>
              <w:jc w:val="left"/>
              <w:rPr>
                <w:rFonts w:ascii="Sylfaen" w:hAnsi="Sylfaen"/>
                <w:sz w:val="20"/>
                <w:szCs w:val="20"/>
              </w:rPr>
            </w:pPr>
            <w:r w:rsidRPr="00DD29AA">
              <w:rPr>
                <w:rStyle w:val="Bodytext2105pt"/>
                <w:sz w:val="20"/>
                <w:szCs w:val="20"/>
              </w:rPr>
              <w:t>6.З.</w:t>
            </w:r>
            <w:r w:rsidR="00DD29AA" w:rsidRPr="00496136">
              <w:rPr>
                <w:rStyle w:val="Bodytext2105pt"/>
                <w:sz w:val="20"/>
                <w:szCs w:val="20"/>
                <w:lang w:val="en-US"/>
              </w:rPr>
              <w:tab/>
            </w:r>
            <w:r w:rsidRPr="00DD29AA">
              <w:rPr>
                <w:rStyle w:val="Bodytext2105pt"/>
                <w:sz w:val="20"/>
                <w:szCs w:val="20"/>
              </w:rPr>
              <w:t>Երկրի ծածկագիրը (csdo:UnifiedCountryCode)</w:t>
            </w:r>
          </w:p>
        </w:tc>
        <w:tc>
          <w:tcPr>
            <w:tcW w:w="3595" w:type="dxa"/>
            <w:tcBorders>
              <w:top w:val="single" w:sz="4" w:space="0" w:color="auto"/>
              <w:left w:val="single" w:sz="4" w:space="0" w:color="auto"/>
              <w:bottom w:val="single" w:sz="4" w:space="0" w:color="auto"/>
            </w:tcBorders>
            <w:shd w:val="clear" w:color="auto" w:fill="FFFFFF"/>
          </w:tcPr>
          <w:p w14:paraId="295E42F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203AD29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0BADF02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csdo:UnifiedCountryCodeType (M.SDT.00112)</w:t>
            </w:r>
          </w:p>
          <w:p w14:paraId="2AE2E75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DD14F3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[A-Z]{2}</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1D8D8AE"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3CF23C1E" w14:textId="77777777" w:rsidTr="00CE51D4">
        <w:trPr>
          <w:jc w:val="center"/>
        </w:trPr>
        <w:tc>
          <w:tcPr>
            <w:tcW w:w="235" w:type="dxa"/>
            <w:tcBorders>
              <w:bottom w:val="single" w:sz="4" w:space="0" w:color="auto"/>
            </w:tcBorders>
            <w:shd w:val="clear" w:color="auto" w:fill="FFFFFF"/>
          </w:tcPr>
          <w:p w14:paraId="34595B88" w14:textId="77777777" w:rsidR="0064324F" w:rsidRPr="00DD29AA" w:rsidRDefault="0064324F" w:rsidP="00DD29AA">
            <w:pPr>
              <w:spacing w:after="120"/>
              <w:rPr>
                <w:rFonts w:ascii="Sylfaen" w:hAnsi="Sylfaen"/>
                <w:sz w:val="20"/>
                <w:szCs w:val="20"/>
              </w:rPr>
            </w:pPr>
          </w:p>
        </w:tc>
        <w:tc>
          <w:tcPr>
            <w:tcW w:w="240" w:type="dxa"/>
            <w:tcBorders>
              <w:top w:val="single" w:sz="4" w:space="0" w:color="auto"/>
              <w:bottom w:val="single" w:sz="4" w:space="0" w:color="auto"/>
              <w:right w:val="single" w:sz="4" w:space="0" w:color="auto"/>
            </w:tcBorders>
            <w:shd w:val="clear" w:color="auto" w:fill="FFFFFF"/>
          </w:tcPr>
          <w:p w14:paraId="63193736"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59680568" w14:textId="77777777" w:rsidR="0064324F" w:rsidRPr="00DD29AA" w:rsidRDefault="0064324F" w:rsidP="00DD29AA">
            <w:pPr>
              <w:pStyle w:val="Bodytext20"/>
              <w:tabs>
                <w:tab w:val="left" w:pos="429"/>
              </w:tabs>
              <w:spacing w:after="120" w:line="240" w:lineRule="auto"/>
              <w:jc w:val="left"/>
              <w:rPr>
                <w:rFonts w:ascii="Sylfaen" w:hAnsi="Sylfaen"/>
                <w:sz w:val="20"/>
                <w:szCs w:val="20"/>
                <w:lang w:val="hy-AM"/>
              </w:rPr>
            </w:pPr>
            <w:r w:rsidRPr="00DD29AA">
              <w:rPr>
                <w:rStyle w:val="Bodytext2105pt"/>
                <w:sz w:val="20"/>
                <w:szCs w:val="20"/>
              </w:rPr>
              <w:t>ա)</w:t>
            </w:r>
            <w:r w:rsidR="00DD29AA" w:rsidRPr="00496136">
              <w:rPr>
                <w:rStyle w:val="Bodytext2105pt"/>
                <w:sz w:val="20"/>
                <w:szCs w:val="20"/>
              </w:rPr>
              <w:tab/>
            </w:r>
            <w:r w:rsidRPr="00DD29AA">
              <w:rPr>
                <w:rStyle w:val="Bodytext2105pt"/>
                <w:sz w:val="20"/>
                <w:szCs w:val="20"/>
              </w:rPr>
              <w:t>Տեղեկագրքի (դասակարգչի) նույնականացուցիչը</w:t>
            </w:r>
          </w:p>
          <w:p w14:paraId="06A44B1D"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(codeListId ատրիբուտ)</w:t>
            </w:r>
          </w:p>
        </w:tc>
        <w:tc>
          <w:tcPr>
            <w:tcW w:w="3595" w:type="dxa"/>
            <w:tcBorders>
              <w:top w:val="single" w:sz="4" w:space="0" w:color="auto"/>
              <w:left w:val="single" w:sz="4" w:space="0" w:color="auto"/>
              <w:bottom w:val="single" w:sz="4" w:space="0" w:color="auto"/>
            </w:tcBorders>
            <w:shd w:val="clear" w:color="auto" w:fill="FFFFFF"/>
          </w:tcPr>
          <w:p w14:paraId="67E25353"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70A39567" w14:textId="77777777" w:rsidR="0064324F" w:rsidRPr="00DD29AA" w:rsidRDefault="0064324F" w:rsidP="00DD29AA">
            <w:pPr>
              <w:spacing w:after="120"/>
              <w:rPr>
                <w:rFonts w:ascii="Sylfaen" w:hAnsi="Sylfaen"/>
                <w:sz w:val="20"/>
                <w:szCs w:val="20"/>
              </w:rPr>
            </w:pPr>
            <w:r w:rsidRPr="00DD29AA">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tcPr>
          <w:p w14:paraId="4EA7931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csdo:Reference DataIdTуре (M.SDT.00091)</w:t>
            </w:r>
          </w:p>
          <w:p w14:paraId="0DC2D12B"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Պայմանանշանների նորմալացված տողը:</w:t>
            </w:r>
          </w:p>
          <w:p w14:paraId="05DF231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5C529D6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686D1CAE"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5D14E72F" w14:textId="77777777" w:rsidTr="00CE51D4">
        <w:trPr>
          <w:jc w:val="center"/>
        </w:trPr>
        <w:tc>
          <w:tcPr>
            <w:tcW w:w="4142" w:type="dxa"/>
            <w:gridSpan w:val="4"/>
            <w:tcBorders>
              <w:top w:val="single" w:sz="4" w:space="0" w:color="auto"/>
              <w:left w:val="single" w:sz="4" w:space="0" w:color="auto"/>
              <w:bottom w:val="single" w:sz="4" w:space="0" w:color="auto"/>
            </w:tcBorders>
            <w:shd w:val="clear" w:color="auto" w:fill="FFFFFF"/>
          </w:tcPr>
          <w:p w14:paraId="33F91CDF" w14:textId="77777777" w:rsidR="0064324F" w:rsidRPr="00DD29AA" w:rsidRDefault="0064324F" w:rsidP="00DD29AA">
            <w:pPr>
              <w:pStyle w:val="Bodytext20"/>
              <w:tabs>
                <w:tab w:val="left" w:pos="304"/>
              </w:tabs>
              <w:spacing w:after="120" w:line="240" w:lineRule="auto"/>
              <w:jc w:val="left"/>
              <w:rPr>
                <w:rStyle w:val="Bodytext2105pt"/>
                <w:sz w:val="20"/>
                <w:szCs w:val="20"/>
              </w:rPr>
            </w:pPr>
            <w:r w:rsidRPr="00DD29AA">
              <w:rPr>
                <w:rStyle w:val="Bodytext2105pt"/>
                <w:sz w:val="20"/>
                <w:szCs w:val="20"/>
              </w:rPr>
              <w:t>7.</w:t>
            </w:r>
            <w:r w:rsidR="00DD29AA" w:rsidRPr="00496136">
              <w:rPr>
                <w:rStyle w:val="Bodytext2105pt"/>
                <w:sz w:val="20"/>
                <w:szCs w:val="20"/>
              </w:rPr>
              <w:tab/>
            </w:r>
            <w:r w:rsidRPr="00DD29AA">
              <w:rPr>
                <w:rStyle w:val="Bodytext2105pt"/>
                <w:sz w:val="20"/>
                <w:szCs w:val="20"/>
              </w:rPr>
              <w:t>Ժամանակավորապես ներմուծվող (արտահանվող) տրանսպորտային միջոցների գրանցման համարների մասին տեղեկությունները</w:t>
            </w:r>
          </w:p>
          <w:p w14:paraId="76D565E8"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(cacdo:TITransportDetails)</w:t>
            </w:r>
          </w:p>
        </w:tc>
        <w:tc>
          <w:tcPr>
            <w:tcW w:w="3595" w:type="dxa"/>
            <w:tcBorders>
              <w:top w:val="single" w:sz="4" w:space="0" w:color="auto"/>
              <w:left w:val="single" w:sz="4" w:space="0" w:color="auto"/>
              <w:bottom w:val="single" w:sz="4" w:space="0" w:color="auto"/>
            </w:tcBorders>
            <w:shd w:val="clear" w:color="auto" w:fill="FFFFFF"/>
          </w:tcPr>
          <w:p w14:paraId="73B37FBF"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ժամանակավորապես ներմուծվող (արտահանվող) տրանսպորտային միջոցների մասին տեղեկատվություն պարունակող տեղեկությունները</w:t>
            </w:r>
          </w:p>
        </w:tc>
        <w:tc>
          <w:tcPr>
            <w:tcW w:w="2074" w:type="dxa"/>
            <w:tcBorders>
              <w:top w:val="single" w:sz="4" w:space="0" w:color="auto"/>
              <w:left w:val="single" w:sz="4" w:space="0" w:color="auto"/>
              <w:bottom w:val="single" w:sz="4" w:space="0" w:color="auto"/>
            </w:tcBorders>
            <w:shd w:val="clear" w:color="auto" w:fill="FFFFFF"/>
          </w:tcPr>
          <w:p w14:paraId="4838B60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M.CA.CDE.00351</w:t>
            </w:r>
          </w:p>
        </w:tc>
        <w:tc>
          <w:tcPr>
            <w:tcW w:w="4219" w:type="dxa"/>
            <w:tcBorders>
              <w:top w:val="single" w:sz="4" w:space="0" w:color="auto"/>
              <w:left w:val="single" w:sz="4" w:space="0" w:color="auto"/>
              <w:bottom w:val="single" w:sz="4" w:space="0" w:color="auto"/>
            </w:tcBorders>
            <w:shd w:val="clear" w:color="auto" w:fill="FFFFFF"/>
          </w:tcPr>
          <w:p w14:paraId="42AB0254"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cacdo:IdTransportMeansDetailsType</w:t>
            </w:r>
            <w:r w:rsidR="00CE51D4">
              <w:rPr>
                <w:rStyle w:val="Bodytext2105pt"/>
                <w:sz w:val="20"/>
                <w:szCs w:val="20"/>
                <w:lang w:val="en-US"/>
              </w:rPr>
              <w:t xml:space="preserve"> </w:t>
            </w:r>
            <w:r w:rsidRPr="00DD29AA">
              <w:rPr>
                <w:rStyle w:val="Bodytext2105pt"/>
                <w:sz w:val="20"/>
                <w:szCs w:val="20"/>
              </w:rPr>
              <w:t>(M.CA.CDT.00314)</w:t>
            </w:r>
          </w:p>
          <w:p w14:paraId="358532AC"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1F5C860"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58080CBB" w14:textId="77777777" w:rsidTr="00CE51D4">
        <w:trPr>
          <w:jc w:val="center"/>
        </w:trPr>
        <w:tc>
          <w:tcPr>
            <w:tcW w:w="235" w:type="dxa"/>
            <w:tcBorders>
              <w:top w:val="single" w:sz="4" w:space="0" w:color="auto"/>
              <w:right w:val="single" w:sz="4" w:space="0" w:color="auto"/>
            </w:tcBorders>
            <w:shd w:val="clear" w:color="auto" w:fill="FFFFFF"/>
          </w:tcPr>
          <w:p w14:paraId="05F5EDE3"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46B3E1F3" w14:textId="77777777" w:rsidR="0064324F" w:rsidRPr="00DD29AA" w:rsidRDefault="0064324F" w:rsidP="00DD29AA">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7.1.</w:t>
            </w:r>
            <w:r w:rsidR="00DD29AA" w:rsidRPr="00496136">
              <w:rPr>
                <w:rStyle w:val="Bodytext2105pt"/>
                <w:sz w:val="20"/>
                <w:szCs w:val="20"/>
              </w:rPr>
              <w:tab/>
            </w:r>
            <w:r w:rsidRPr="00DD29AA">
              <w:rPr>
                <w:rStyle w:val="Bodytext2105pt"/>
                <w:sz w:val="20"/>
                <w:szCs w:val="20"/>
              </w:rPr>
              <w:t>Տրանսպորտային միջոցի նույնականացման համարները (cacdo:TransportMeansIdDetails)</w:t>
            </w:r>
          </w:p>
        </w:tc>
        <w:tc>
          <w:tcPr>
            <w:tcW w:w="3595" w:type="dxa"/>
            <w:tcBorders>
              <w:top w:val="single" w:sz="4" w:space="0" w:color="auto"/>
              <w:left w:val="single" w:sz="4" w:space="0" w:color="auto"/>
              <w:bottom w:val="single" w:sz="4" w:space="0" w:color="auto"/>
            </w:tcBorders>
            <w:shd w:val="clear" w:color="auto" w:fill="FFFFFF"/>
          </w:tcPr>
          <w:p w14:paraId="7DF001DD"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 xml:space="preserve">տրանսպորտային միջոցի նույնականացման </w:t>
            </w:r>
            <w:r w:rsidR="00654716" w:rsidRPr="00DD29AA">
              <w:rPr>
                <w:rStyle w:val="Bodytext2105pt"/>
                <w:sz w:val="20"/>
                <w:szCs w:val="20"/>
              </w:rPr>
              <w:t>եւ</w:t>
            </w:r>
            <w:r w:rsidRPr="00DD29AA">
              <w:rPr>
                <w:rStyle w:val="Bodytext2105pt"/>
                <w:sz w:val="20"/>
                <w:szCs w:val="20"/>
              </w:rPr>
              <w:t xml:space="preserve"> գրանցման համարների մասին տեղեկություններ, ինչպիսիք են VIN-ը, թափքի, հենասարքի համարը, պետական գրանցման համարը</w:t>
            </w:r>
          </w:p>
        </w:tc>
        <w:tc>
          <w:tcPr>
            <w:tcW w:w="2074" w:type="dxa"/>
            <w:tcBorders>
              <w:top w:val="single" w:sz="4" w:space="0" w:color="auto"/>
              <w:left w:val="single" w:sz="4" w:space="0" w:color="auto"/>
              <w:bottom w:val="single" w:sz="4" w:space="0" w:color="auto"/>
            </w:tcBorders>
            <w:shd w:val="clear" w:color="auto" w:fill="FFFFFF"/>
          </w:tcPr>
          <w:p w14:paraId="7B846C4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M.CA.CDE.00356</w:t>
            </w:r>
          </w:p>
        </w:tc>
        <w:tc>
          <w:tcPr>
            <w:tcW w:w="4219" w:type="dxa"/>
            <w:tcBorders>
              <w:top w:val="single" w:sz="4" w:space="0" w:color="auto"/>
              <w:left w:val="single" w:sz="4" w:space="0" w:color="auto"/>
              <w:bottom w:val="single" w:sz="4" w:space="0" w:color="auto"/>
            </w:tcBorders>
            <w:shd w:val="clear" w:color="auto" w:fill="FFFFFF"/>
          </w:tcPr>
          <w:p w14:paraId="223AB65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cacdo:TransportMeansIDDetailsType</w:t>
            </w:r>
            <w:r w:rsidR="00CE51D4">
              <w:rPr>
                <w:rStyle w:val="Bodytext2105pt"/>
                <w:sz w:val="20"/>
                <w:szCs w:val="20"/>
                <w:lang w:val="en-US"/>
              </w:rPr>
              <w:t xml:space="preserve"> </w:t>
            </w:r>
            <w:r w:rsidRPr="00DD29AA">
              <w:rPr>
                <w:rStyle w:val="Bodytext2105pt"/>
                <w:sz w:val="20"/>
                <w:szCs w:val="20"/>
              </w:rPr>
              <w:t>(M.CA.CDT.00310)</w:t>
            </w:r>
          </w:p>
          <w:p w14:paraId="4171D34A"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6C393C0"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1</w:t>
            </w:r>
          </w:p>
        </w:tc>
      </w:tr>
      <w:tr w:rsidR="0064324F" w:rsidRPr="00DD29AA" w14:paraId="5BD6AA34" w14:textId="77777777" w:rsidTr="00CE51D4">
        <w:trPr>
          <w:jc w:val="center"/>
        </w:trPr>
        <w:tc>
          <w:tcPr>
            <w:tcW w:w="235" w:type="dxa"/>
            <w:shd w:val="clear" w:color="auto" w:fill="FFFFFF"/>
          </w:tcPr>
          <w:p w14:paraId="47DD55EC" w14:textId="77777777" w:rsidR="0064324F" w:rsidRPr="00DD29AA" w:rsidRDefault="0064324F" w:rsidP="00DD29AA">
            <w:pPr>
              <w:spacing w:after="120"/>
              <w:rPr>
                <w:rFonts w:ascii="Sylfaen" w:hAnsi="Sylfaen"/>
                <w:sz w:val="20"/>
                <w:szCs w:val="20"/>
              </w:rPr>
            </w:pPr>
          </w:p>
        </w:tc>
        <w:tc>
          <w:tcPr>
            <w:tcW w:w="240" w:type="dxa"/>
            <w:tcBorders>
              <w:right w:val="single" w:sz="4" w:space="0" w:color="auto"/>
            </w:tcBorders>
            <w:shd w:val="clear" w:color="auto" w:fill="FFFFFF"/>
          </w:tcPr>
          <w:p w14:paraId="11361F78"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6462052D" w14:textId="77777777" w:rsidR="0064324F" w:rsidRPr="00DD29AA" w:rsidRDefault="0064324F" w:rsidP="00DD29AA">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7.1.1.</w:t>
            </w:r>
            <w:r w:rsidR="00DD29AA" w:rsidRPr="00496136">
              <w:rPr>
                <w:rStyle w:val="Bodytext2105pt"/>
                <w:sz w:val="20"/>
                <w:szCs w:val="20"/>
              </w:rPr>
              <w:tab/>
            </w:r>
            <w:r w:rsidRPr="00DD29AA">
              <w:rPr>
                <w:rStyle w:val="Bodytext2105pt"/>
                <w:sz w:val="20"/>
                <w:szCs w:val="20"/>
              </w:rPr>
              <w:t>Տրանսպորտային միջոցի նույնականացման համարը (csdo:VehicleId)</w:t>
            </w:r>
          </w:p>
        </w:tc>
        <w:tc>
          <w:tcPr>
            <w:tcW w:w="3595" w:type="dxa"/>
            <w:tcBorders>
              <w:top w:val="single" w:sz="4" w:space="0" w:color="auto"/>
              <w:left w:val="single" w:sz="4" w:space="0" w:color="auto"/>
              <w:bottom w:val="single" w:sz="4" w:space="0" w:color="auto"/>
            </w:tcBorders>
            <w:shd w:val="clear" w:color="auto" w:fill="FFFFFF"/>
          </w:tcPr>
          <w:p w14:paraId="1F6D6D3C"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արտադրողի կողմից տրված՝ տրանսպորտային միջոցի (տրանսպորտային միջոցի հենասարքի, ինքնագնաց մեքենայի)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4404612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M.SDE.00212</w:t>
            </w:r>
          </w:p>
        </w:tc>
        <w:tc>
          <w:tcPr>
            <w:tcW w:w="4219" w:type="dxa"/>
            <w:tcBorders>
              <w:top w:val="single" w:sz="4" w:space="0" w:color="auto"/>
              <w:left w:val="single" w:sz="4" w:space="0" w:color="auto"/>
              <w:bottom w:val="single" w:sz="4" w:space="0" w:color="auto"/>
            </w:tcBorders>
            <w:shd w:val="clear" w:color="auto" w:fill="FFFFFF"/>
          </w:tcPr>
          <w:p w14:paraId="770EE9A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csdo:VehicleIdType (M.SDT.00161) Պայմանանշանների նորմալացված տողը:</w:t>
            </w:r>
          </w:p>
          <w:p w14:paraId="1226B47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71E6ECF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17</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431D7322"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74EE0CDE" w14:textId="77777777" w:rsidTr="00CE51D4">
        <w:trPr>
          <w:jc w:val="center"/>
        </w:trPr>
        <w:tc>
          <w:tcPr>
            <w:tcW w:w="235" w:type="dxa"/>
            <w:shd w:val="clear" w:color="auto" w:fill="FFFFFF"/>
          </w:tcPr>
          <w:p w14:paraId="554C7856" w14:textId="77777777" w:rsidR="0064324F" w:rsidRPr="00DD29AA" w:rsidRDefault="0064324F" w:rsidP="00DD29AA">
            <w:pPr>
              <w:spacing w:after="120"/>
              <w:rPr>
                <w:rFonts w:ascii="Sylfaen" w:hAnsi="Sylfaen"/>
                <w:sz w:val="20"/>
                <w:szCs w:val="20"/>
              </w:rPr>
            </w:pPr>
          </w:p>
        </w:tc>
        <w:tc>
          <w:tcPr>
            <w:tcW w:w="240" w:type="dxa"/>
            <w:tcBorders>
              <w:right w:val="single" w:sz="4" w:space="0" w:color="auto"/>
            </w:tcBorders>
            <w:shd w:val="clear" w:color="auto" w:fill="FFFFFF"/>
          </w:tcPr>
          <w:p w14:paraId="71B16736"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vAlign w:val="bottom"/>
          </w:tcPr>
          <w:p w14:paraId="3DD17901" w14:textId="77777777" w:rsidR="0064324F" w:rsidRPr="00DD29AA" w:rsidRDefault="0064324F" w:rsidP="00DD29AA">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7.1.2.</w:t>
            </w:r>
            <w:r w:rsidR="00DD29AA" w:rsidRPr="00496136">
              <w:rPr>
                <w:rStyle w:val="Bodytext2105pt"/>
                <w:sz w:val="20"/>
                <w:szCs w:val="20"/>
              </w:rPr>
              <w:tab/>
            </w:r>
            <w:r w:rsidRPr="00DD29AA">
              <w:rPr>
                <w:rStyle w:val="Bodytext2105pt"/>
                <w:sz w:val="20"/>
                <w:szCs w:val="20"/>
              </w:rPr>
              <w:t>Տրանսպորտային միջոցի հենասարքի (շրջանակի) նույնականացման համարը</w:t>
            </w:r>
          </w:p>
          <w:p w14:paraId="281BF4E8" w14:textId="77777777" w:rsidR="0064324F" w:rsidRPr="00DD29AA" w:rsidRDefault="0064324F" w:rsidP="00DD29AA">
            <w:pPr>
              <w:pStyle w:val="Bodytext20"/>
              <w:tabs>
                <w:tab w:val="left" w:pos="713"/>
              </w:tabs>
              <w:spacing w:after="120" w:line="240" w:lineRule="auto"/>
              <w:jc w:val="left"/>
              <w:rPr>
                <w:rFonts w:ascii="Sylfaen" w:hAnsi="Sylfaen"/>
                <w:sz w:val="20"/>
                <w:szCs w:val="20"/>
              </w:rPr>
            </w:pPr>
            <w:r w:rsidRPr="00DD29AA">
              <w:rPr>
                <w:rStyle w:val="Bodytext2105pt"/>
                <w:sz w:val="20"/>
                <w:szCs w:val="20"/>
              </w:rPr>
              <w:t>(csdo:VehicleChassisId)</w:t>
            </w:r>
          </w:p>
        </w:tc>
        <w:tc>
          <w:tcPr>
            <w:tcW w:w="3595" w:type="dxa"/>
            <w:tcBorders>
              <w:top w:val="single" w:sz="4" w:space="0" w:color="auto"/>
              <w:left w:val="single" w:sz="4" w:space="0" w:color="auto"/>
              <w:bottom w:val="single" w:sz="4" w:space="0" w:color="auto"/>
            </w:tcBorders>
            <w:shd w:val="clear" w:color="auto" w:fill="FFFFFF"/>
          </w:tcPr>
          <w:p w14:paraId="538F1E14"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արտադրողի կողմից տրված՝ տրանսպորտային միջոցի հենասարքի (շրջանակի)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3481CF2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M.SDE.00214</w:t>
            </w:r>
          </w:p>
        </w:tc>
        <w:tc>
          <w:tcPr>
            <w:tcW w:w="4219" w:type="dxa"/>
            <w:tcBorders>
              <w:top w:val="single" w:sz="4" w:space="0" w:color="auto"/>
              <w:left w:val="single" w:sz="4" w:space="0" w:color="auto"/>
              <w:bottom w:val="single" w:sz="4" w:space="0" w:color="auto"/>
            </w:tcBorders>
            <w:shd w:val="clear" w:color="auto" w:fill="FFFFFF"/>
          </w:tcPr>
          <w:p w14:paraId="72F464CD"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csdo:Id20Type (M.SDT.00092) Պայմանանշանների նորմալացված տողը:</w:t>
            </w:r>
          </w:p>
          <w:p w14:paraId="24CC0CAD"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430F1A98"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57C1994"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45A09457" w14:textId="77777777" w:rsidTr="00654716">
        <w:trPr>
          <w:jc w:val="center"/>
        </w:trPr>
        <w:tc>
          <w:tcPr>
            <w:tcW w:w="235" w:type="dxa"/>
            <w:shd w:val="clear" w:color="auto" w:fill="FFFFFF"/>
          </w:tcPr>
          <w:p w14:paraId="6B709323" w14:textId="77777777" w:rsidR="0064324F" w:rsidRPr="00DD29AA" w:rsidRDefault="0064324F" w:rsidP="00DD29AA">
            <w:pPr>
              <w:spacing w:after="120"/>
              <w:rPr>
                <w:rFonts w:ascii="Sylfaen" w:hAnsi="Sylfaen"/>
                <w:sz w:val="20"/>
                <w:szCs w:val="20"/>
              </w:rPr>
            </w:pPr>
          </w:p>
        </w:tc>
        <w:tc>
          <w:tcPr>
            <w:tcW w:w="240" w:type="dxa"/>
            <w:tcBorders>
              <w:right w:val="single" w:sz="4" w:space="0" w:color="auto"/>
            </w:tcBorders>
            <w:shd w:val="clear" w:color="auto" w:fill="FFFFFF"/>
          </w:tcPr>
          <w:p w14:paraId="58C99488"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4854181F" w14:textId="77777777" w:rsidR="0064324F" w:rsidRPr="00DD29AA" w:rsidRDefault="0064324F" w:rsidP="00DD29AA">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7.1.3.</w:t>
            </w:r>
            <w:r w:rsidR="00DD29AA" w:rsidRPr="00496136">
              <w:rPr>
                <w:rStyle w:val="Bodytext2105pt"/>
                <w:sz w:val="20"/>
                <w:szCs w:val="20"/>
              </w:rPr>
              <w:tab/>
            </w:r>
            <w:r w:rsidRPr="00DD29AA">
              <w:rPr>
                <w:rStyle w:val="Bodytext2105pt"/>
                <w:sz w:val="20"/>
                <w:szCs w:val="20"/>
              </w:rPr>
              <w:t>Տրանսպորտային միջոցի թափքի նույնականացման համարը</w:t>
            </w:r>
          </w:p>
          <w:p w14:paraId="5D2E3A9F" w14:textId="77777777" w:rsidR="0064324F" w:rsidRPr="00DD29AA" w:rsidRDefault="0064324F" w:rsidP="00DD29AA">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(csdo:VehicleBodyId)</w:t>
            </w:r>
          </w:p>
        </w:tc>
        <w:tc>
          <w:tcPr>
            <w:tcW w:w="3595" w:type="dxa"/>
            <w:tcBorders>
              <w:top w:val="single" w:sz="4" w:space="0" w:color="auto"/>
              <w:left w:val="single" w:sz="4" w:space="0" w:color="auto"/>
              <w:bottom w:val="single" w:sz="4" w:space="0" w:color="auto"/>
            </w:tcBorders>
            <w:shd w:val="clear" w:color="auto" w:fill="FFFFFF"/>
            <w:vAlign w:val="bottom"/>
          </w:tcPr>
          <w:p w14:paraId="518BCC0A"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արտադրողի կողմից տրված՝ տրանսպորտային միջոցի (տրանսպորտային միջոցի հենասարքի, ինքնագնաց մեքենայի) թափքի (խցիկի)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7B1F732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M.SDE.00213</w:t>
            </w:r>
          </w:p>
        </w:tc>
        <w:tc>
          <w:tcPr>
            <w:tcW w:w="4219" w:type="dxa"/>
            <w:tcBorders>
              <w:top w:val="single" w:sz="4" w:space="0" w:color="auto"/>
              <w:left w:val="single" w:sz="4" w:space="0" w:color="auto"/>
              <w:bottom w:val="single" w:sz="4" w:space="0" w:color="auto"/>
            </w:tcBorders>
            <w:shd w:val="clear" w:color="auto" w:fill="FFFFFF"/>
          </w:tcPr>
          <w:p w14:paraId="009158A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csdo:Id20Type (M.SDT.00092) Պայմանանշանների նորմալացված տողը:</w:t>
            </w:r>
          </w:p>
          <w:p w14:paraId="63024B5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6A11388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1B34666"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348BE9E4" w14:textId="77777777" w:rsidTr="00654716">
        <w:trPr>
          <w:jc w:val="center"/>
        </w:trPr>
        <w:tc>
          <w:tcPr>
            <w:tcW w:w="235" w:type="dxa"/>
            <w:shd w:val="clear" w:color="auto" w:fill="FFFFFF"/>
          </w:tcPr>
          <w:p w14:paraId="3C67ACEA" w14:textId="77777777" w:rsidR="0064324F" w:rsidRPr="00DD29AA" w:rsidRDefault="0064324F" w:rsidP="00DD29AA">
            <w:pPr>
              <w:spacing w:after="120"/>
              <w:rPr>
                <w:rFonts w:ascii="Sylfaen" w:hAnsi="Sylfaen"/>
                <w:sz w:val="20"/>
                <w:szCs w:val="20"/>
              </w:rPr>
            </w:pPr>
          </w:p>
        </w:tc>
        <w:tc>
          <w:tcPr>
            <w:tcW w:w="240" w:type="dxa"/>
            <w:tcBorders>
              <w:right w:val="single" w:sz="4" w:space="0" w:color="auto"/>
            </w:tcBorders>
            <w:shd w:val="clear" w:color="auto" w:fill="FFFFFF"/>
          </w:tcPr>
          <w:p w14:paraId="706168A4"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63F86166" w14:textId="77777777" w:rsidR="0064324F" w:rsidRPr="00DD29AA" w:rsidRDefault="0064324F" w:rsidP="00DD29AA">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7.1.4.</w:t>
            </w:r>
            <w:r w:rsidR="00DD29AA" w:rsidRPr="00496136">
              <w:rPr>
                <w:rStyle w:val="Bodytext2105pt"/>
                <w:sz w:val="20"/>
                <w:szCs w:val="20"/>
              </w:rPr>
              <w:tab/>
            </w:r>
            <w:r w:rsidRPr="00DD29AA">
              <w:rPr>
                <w:rStyle w:val="Bodytext2105pt"/>
                <w:sz w:val="20"/>
                <w:szCs w:val="20"/>
              </w:rPr>
              <w:t>Տրանսպորտային միջոցի գրանցման համարը (csdo:TransportMeansRegId)</w:t>
            </w:r>
          </w:p>
        </w:tc>
        <w:tc>
          <w:tcPr>
            <w:tcW w:w="3595" w:type="dxa"/>
            <w:tcBorders>
              <w:top w:val="single" w:sz="4" w:space="0" w:color="auto"/>
              <w:left w:val="single" w:sz="4" w:space="0" w:color="auto"/>
              <w:bottom w:val="single" w:sz="4" w:space="0" w:color="auto"/>
            </w:tcBorders>
            <w:shd w:val="clear" w:color="auto" w:fill="FFFFFF"/>
          </w:tcPr>
          <w:p w14:paraId="4ABD6FC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տրանսպորտային միջոցի գրանցման համարը</w:t>
            </w:r>
          </w:p>
        </w:tc>
        <w:tc>
          <w:tcPr>
            <w:tcW w:w="2074" w:type="dxa"/>
            <w:tcBorders>
              <w:top w:val="single" w:sz="4" w:space="0" w:color="auto"/>
              <w:left w:val="single" w:sz="4" w:space="0" w:color="auto"/>
              <w:bottom w:val="single" w:sz="4" w:space="0" w:color="auto"/>
            </w:tcBorders>
            <w:shd w:val="clear" w:color="auto" w:fill="FFFFFF"/>
          </w:tcPr>
          <w:p w14:paraId="60760A7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M.SDE.00154</w:t>
            </w:r>
          </w:p>
        </w:tc>
        <w:tc>
          <w:tcPr>
            <w:tcW w:w="4219" w:type="dxa"/>
            <w:tcBorders>
              <w:top w:val="single" w:sz="4" w:space="0" w:color="auto"/>
              <w:left w:val="single" w:sz="4" w:space="0" w:color="auto"/>
              <w:bottom w:val="single" w:sz="4" w:space="0" w:color="auto"/>
            </w:tcBorders>
            <w:shd w:val="clear" w:color="auto" w:fill="FFFFFF"/>
          </w:tcPr>
          <w:p w14:paraId="2B7B997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csdo:TransportMeansRegIdTуре</w:t>
            </w:r>
            <w:r w:rsidR="00CE51D4">
              <w:rPr>
                <w:rStyle w:val="Bodytext2105pt"/>
                <w:sz w:val="20"/>
                <w:szCs w:val="20"/>
                <w:lang w:val="en-US"/>
              </w:rPr>
              <w:t xml:space="preserve"> </w:t>
            </w:r>
            <w:r w:rsidRPr="00DD29AA">
              <w:rPr>
                <w:rStyle w:val="Bodytext2105pt"/>
                <w:sz w:val="20"/>
                <w:szCs w:val="20"/>
              </w:rPr>
              <w:t>(M.SDT.00101)</w:t>
            </w:r>
          </w:p>
          <w:p w14:paraId="3FBC6E0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Պայմանանշանների նորմալացված տողը:</w:t>
            </w:r>
          </w:p>
          <w:p w14:paraId="3AD715E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686F502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40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1163965B"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2BD4B92C" w14:textId="77777777" w:rsidTr="00520960">
        <w:trPr>
          <w:jc w:val="center"/>
        </w:trPr>
        <w:tc>
          <w:tcPr>
            <w:tcW w:w="235" w:type="dxa"/>
            <w:shd w:val="clear" w:color="auto" w:fill="FFFFFF"/>
          </w:tcPr>
          <w:p w14:paraId="76989895" w14:textId="77777777" w:rsidR="0064324F" w:rsidRPr="00DD29AA" w:rsidRDefault="0064324F" w:rsidP="00DD29AA">
            <w:pPr>
              <w:spacing w:after="120"/>
              <w:rPr>
                <w:rFonts w:ascii="Sylfaen" w:hAnsi="Sylfaen"/>
                <w:sz w:val="20"/>
                <w:szCs w:val="20"/>
              </w:rPr>
            </w:pPr>
          </w:p>
        </w:tc>
        <w:tc>
          <w:tcPr>
            <w:tcW w:w="240" w:type="dxa"/>
            <w:shd w:val="clear" w:color="auto" w:fill="FFFFFF"/>
          </w:tcPr>
          <w:p w14:paraId="57227447" w14:textId="77777777" w:rsidR="0064324F" w:rsidRPr="00DD29AA" w:rsidRDefault="0064324F" w:rsidP="00DD29AA">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5FD3B436" w14:textId="77777777" w:rsidR="0064324F" w:rsidRPr="00DD29AA" w:rsidRDefault="0064324F" w:rsidP="00DD29AA">
            <w:pPr>
              <w:pStyle w:val="Bodytext20"/>
              <w:spacing w:after="120" w:line="240" w:lineRule="auto"/>
              <w:jc w:val="left"/>
              <w:rPr>
                <w:rStyle w:val="Bodytext2105pt"/>
                <w:sz w:val="20"/>
                <w:szCs w:val="20"/>
              </w:rPr>
            </w:pPr>
          </w:p>
        </w:tc>
        <w:tc>
          <w:tcPr>
            <w:tcW w:w="3412" w:type="dxa"/>
            <w:tcBorders>
              <w:top w:val="single" w:sz="4" w:space="0" w:color="auto"/>
              <w:left w:val="single" w:sz="4" w:space="0" w:color="auto"/>
              <w:bottom w:val="single" w:sz="4" w:space="0" w:color="auto"/>
            </w:tcBorders>
            <w:shd w:val="clear" w:color="auto" w:fill="FFFFFF"/>
          </w:tcPr>
          <w:p w14:paraId="57B57573" w14:textId="77777777" w:rsidR="0064324F" w:rsidRPr="00DD29AA" w:rsidRDefault="0064324F" w:rsidP="00520960">
            <w:pPr>
              <w:pStyle w:val="Bodytext20"/>
              <w:tabs>
                <w:tab w:val="left" w:pos="359"/>
              </w:tabs>
              <w:spacing w:after="120" w:line="240" w:lineRule="auto"/>
              <w:jc w:val="left"/>
              <w:rPr>
                <w:rFonts w:ascii="Sylfaen" w:hAnsi="Sylfaen"/>
                <w:sz w:val="20"/>
                <w:szCs w:val="20"/>
                <w:lang w:val="hy-AM"/>
              </w:rPr>
            </w:pPr>
            <w:r w:rsidRPr="00DD29AA">
              <w:rPr>
                <w:rStyle w:val="Bodytext2105pt"/>
                <w:sz w:val="20"/>
                <w:szCs w:val="20"/>
              </w:rPr>
              <w:t>ա)</w:t>
            </w:r>
            <w:r w:rsidR="00520960" w:rsidRPr="00496136">
              <w:rPr>
                <w:rStyle w:val="Bodytext2105pt"/>
                <w:sz w:val="20"/>
                <w:szCs w:val="20"/>
              </w:rPr>
              <w:tab/>
            </w:r>
            <w:r w:rsidRPr="00DD29AA">
              <w:rPr>
                <w:rStyle w:val="Bodytext2105pt"/>
                <w:sz w:val="20"/>
                <w:szCs w:val="20"/>
              </w:rPr>
              <w:t>Երկրի ծածկագիրը (countryCode ատրիբուտ)</w:t>
            </w:r>
          </w:p>
        </w:tc>
        <w:tc>
          <w:tcPr>
            <w:tcW w:w="3595" w:type="dxa"/>
            <w:tcBorders>
              <w:top w:val="single" w:sz="4" w:space="0" w:color="auto"/>
              <w:left w:val="single" w:sz="4" w:space="0" w:color="auto"/>
              <w:bottom w:val="single" w:sz="4" w:space="0" w:color="auto"/>
            </w:tcBorders>
            <w:shd w:val="clear" w:color="auto" w:fill="FFFFFF"/>
          </w:tcPr>
          <w:p w14:paraId="6767A3F4"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այն երկրի ծածկագրային նշագիրը, որի կանոններով ձ</w:t>
            </w:r>
            <w:r w:rsidR="00654716" w:rsidRPr="00DD29AA">
              <w:rPr>
                <w:rStyle w:val="Bodytext2105pt"/>
                <w:sz w:val="20"/>
                <w:szCs w:val="20"/>
              </w:rPr>
              <w:t>եւ</w:t>
            </w:r>
            <w:r w:rsidRPr="00DD29AA">
              <w:rPr>
                <w:rStyle w:val="Bodytext2105pt"/>
                <w:sz w:val="20"/>
                <w:szCs w:val="20"/>
              </w:rPr>
              <w:t>ավորվել է նշված գրանցման համարը</w:t>
            </w:r>
          </w:p>
        </w:tc>
        <w:tc>
          <w:tcPr>
            <w:tcW w:w="2074" w:type="dxa"/>
            <w:tcBorders>
              <w:top w:val="single" w:sz="4" w:space="0" w:color="auto"/>
              <w:left w:val="single" w:sz="4" w:space="0" w:color="auto"/>
              <w:bottom w:val="single" w:sz="4" w:space="0" w:color="auto"/>
            </w:tcBorders>
            <w:shd w:val="clear" w:color="auto" w:fill="FFFFFF"/>
          </w:tcPr>
          <w:p w14:paraId="0E09A60E" w14:textId="77777777" w:rsidR="0064324F" w:rsidRPr="00DD29AA" w:rsidRDefault="0064324F" w:rsidP="00DD29AA">
            <w:pPr>
              <w:spacing w:after="120"/>
              <w:jc w:val="center"/>
              <w:rPr>
                <w:rFonts w:ascii="Sylfaen" w:hAnsi="Sylfaen"/>
                <w:sz w:val="20"/>
                <w:szCs w:val="20"/>
              </w:rPr>
            </w:pPr>
            <w:r w:rsidRPr="00DD29AA">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tcPr>
          <w:p w14:paraId="23341578"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csdo:UnqualifiedCountryCodeType</w:t>
            </w:r>
            <w:r w:rsidR="00CE51D4" w:rsidRPr="00F35D66">
              <w:rPr>
                <w:rStyle w:val="Bodytext2105pt"/>
                <w:sz w:val="20"/>
                <w:szCs w:val="20"/>
              </w:rPr>
              <w:t xml:space="preserve"> </w:t>
            </w:r>
            <w:r w:rsidRPr="00DD29AA">
              <w:rPr>
                <w:rStyle w:val="Bodytext2105pt"/>
                <w:sz w:val="20"/>
                <w:szCs w:val="20"/>
              </w:rPr>
              <w:t>(M.SDT.00159)</w:t>
            </w:r>
          </w:p>
          <w:p w14:paraId="202860C8"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815975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[A-Z]{2}</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7F5CF29F"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2A670BB0" w14:textId="77777777" w:rsidTr="00520960">
        <w:trPr>
          <w:jc w:val="center"/>
        </w:trPr>
        <w:tc>
          <w:tcPr>
            <w:tcW w:w="235" w:type="dxa"/>
            <w:shd w:val="clear" w:color="auto" w:fill="FFFFFF"/>
          </w:tcPr>
          <w:p w14:paraId="1AD086C2" w14:textId="77777777" w:rsidR="0064324F" w:rsidRPr="00DD29AA" w:rsidRDefault="0064324F" w:rsidP="00DD29AA">
            <w:pPr>
              <w:spacing w:after="120"/>
              <w:rPr>
                <w:rFonts w:ascii="Sylfaen" w:hAnsi="Sylfaen"/>
                <w:sz w:val="20"/>
                <w:szCs w:val="20"/>
              </w:rPr>
            </w:pPr>
          </w:p>
        </w:tc>
        <w:tc>
          <w:tcPr>
            <w:tcW w:w="240" w:type="dxa"/>
            <w:tcBorders>
              <w:bottom w:val="single" w:sz="4" w:space="0" w:color="auto"/>
            </w:tcBorders>
            <w:shd w:val="clear" w:color="auto" w:fill="FFFFFF"/>
          </w:tcPr>
          <w:p w14:paraId="4CCE75AD" w14:textId="77777777" w:rsidR="0064324F" w:rsidRPr="00DD29AA" w:rsidRDefault="0064324F" w:rsidP="00DD29AA">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27854657" w14:textId="77777777" w:rsidR="0064324F" w:rsidRPr="00DD29AA" w:rsidRDefault="0064324F" w:rsidP="00DD29AA">
            <w:pPr>
              <w:pStyle w:val="Bodytext20"/>
              <w:spacing w:after="120" w:line="240" w:lineRule="auto"/>
              <w:jc w:val="left"/>
              <w:rPr>
                <w:rStyle w:val="Bodytext2105pt"/>
                <w:sz w:val="20"/>
                <w:szCs w:val="20"/>
              </w:rPr>
            </w:pPr>
          </w:p>
        </w:tc>
        <w:tc>
          <w:tcPr>
            <w:tcW w:w="3412" w:type="dxa"/>
            <w:tcBorders>
              <w:top w:val="single" w:sz="4" w:space="0" w:color="auto"/>
              <w:left w:val="single" w:sz="4" w:space="0" w:color="auto"/>
              <w:bottom w:val="single" w:sz="4" w:space="0" w:color="auto"/>
            </w:tcBorders>
            <w:shd w:val="clear" w:color="auto" w:fill="FFFFFF"/>
          </w:tcPr>
          <w:p w14:paraId="3EE83EF0" w14:textId="77777777" w:rsidR="0064324F" w:rsidRPr="00DD29AA" w:rsidRDefault="0064324F" w:rsidP="00520960">
            <w:pPr>
              <w:pStyle w:val="Bodytext20"/>
              <w:tabs>
                <w:tab w:val="left" w:pos="359"/>
              </w:tabs>
              <w:spacing w:after="120" w:line="240" w:lineRule="auto"/>
              <w:jc w:val="left"/>
              <w:rPr>
                <w:rFonts w:ascii="Sylfaen" w:hAnsi="Sylfaen"/>
                <w:sz w:val="20"/>
                <w:szCs w:val="20"/>
                <w:lang w:val="hy-AM"/>
              </w:rPr>
            </w:pPr>
            <w:r w:rsidRPr="00DD29AA">
              <w:rPr>
                <w:rStyle w:val="Bodytext2105pt"/>
                <w:sz w:val="20"/>
                <w:szCs w:val="20"/>
              </w:rPr>
              <w:t>բ)</w:t>
            </w:r>
            <w:r w:rsidR="00520960" w:rsidRPr="00496136">
              <w:rPr>
                <w:rStyle w:val="Bodytext2105pt"/>
                <w:sz w:val="20"/>
                <w:szCs w:val="20"/>
              </w:rPr>
              <w:tab/>
            </w:r>
            <w:r w:rsidRPr="00DD29AA">
              <w:rPr>
                <w:rStyle w:val="Bodytext2105pt"/>
                <w:sz w:val="20"/>
                <w:szCs w:val="20"/>
              </w:rPr>
              <w:t>Տեղեկագրքի (դասակարգչի) նույնականացուցիչը</w:t>
            </w:r>
          </w:p>
          <w:p w14:paraId="6EC35407" w14:textId="77777777" w:rsidR="0064324F" w:rsidRPr="00DD29AA" w:rsidRDefault="0064324F" w:rsidP="00520960">
            <w:pPr>
              <w:pStyle w:val="Bodytext20"/>
              <w:tabs>
                <w:tab w:val="left" w:pos="359"/>
              </w:tabs>
              <w:spacing w:after="120" w:line="240" w:lineRule="auto"/>
              <w:jc w:val="left"/>
              <w:rPr>
                <w:rFonts w:ascii="Sylfaen" w:hAnsi="Sylfaen"/>
                <w:sz w:val="20"/>
                <w:szCs w:val="20"/>
                <w:lang w:val="hy-AM"/>
              </w:rPr>
            </w:pPr>
            <w:r w:rsidRPr="00DD29AA">
              <w:rPr>
                <w:rStyle w:val="Bodytext2105pt"/>
                <w:sz w:val="20"/>
                <w:szCs w:val="20"/>
              </w:rPr>
              <w:t>(countryCodeListId ատրիբուտ)</w:t>
            </w:r>
          </w:p>
        </w:tc>
        <w:tc>
          <w:tcPr>
            <w:tcW w:w="3595" w:type="dxa"/>
            <w:tcBorders>
              <w:top w:val="single" w:sz="4" w:space="0" w:color="auto"/>
              <w:left w:val="single" w:sz="4" w:space="0" w:color="auto"/>
              <w:bottom w:val="single" w:sz="4" w:space="0" w:color="auto"/>
            </w:tcBorders>
            <w:shd w:val="clear" w:color="auto" w:fill="FFFFFF"/>
          </w:tcPr>
          <w:p w14:paraId="567B7E6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աշխարհի երկրների դասակարգչի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5AAC80E4" w14:textId="77777777" w:rsidR="0064324F" w:rsidRPr="00DD29AA" w:rsidRDefault="0064324F" w:rsidP="00DD29AA">
            <w:pPr>
              <w:spacing w:after="120"/>
              <w:rPr>
                <w:rFonts w:ascii="Sylfaen" w:hAnsi="Sylfaen"/>
                <w:sz w:val="20"/>
                <w:szCs w:val="20"/>
              </w:rPr>
            </w:pPr>
            <w:r w:rsidRPr="00DD29AA">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tcPr>
          <w:p w14:paraId="26D99E5F"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csdo:ReferenceDataIdType</w:t>
            </w:r>
            <w:r w:rsidR="00CE51D4" w:rsidRPr="00F35D66">
              <w:rPr>
                <w:rStyle w:val="Bodytext2105pt"/>
                <w:sz w:val="20"/>
                <w:szCs w:val="20"/>
              </w:rPr>
              <w:t xml:space="preserve"> </w:t>
            </w:r>
            <w:r w:rsidRPr="00DD29AA">
              <w:rPr>
                <w:rStyle w:val="Bodytext2105pt"/>
                <w:sz w:val="20"/>
                <w:szCs w:val="20"/>
              </w:rPr>
              <w:t>(M.SDT.00091)</w:t>
            </w:r>
          </w:p>
          <w:p w14:paraId="059D5970"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Պայմանանշանների նորմալացված տողը:</w:t>
            </w:r>
          </w:p>
          <w:p w14:paraId="007CD6A3"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5042E07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0AAFADF"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61F5EA49" w14:textId="77777777" w:rsidTr="00654716">
        <w:trPr>
          <w:jc w:val="center"/>
        </w:trPr>
        <w:tc>
          <w:tcPr>
            <w:tcW w:w="235" w:type="dxa"/>
            <w:tcBorders>
              <w:right w:val="single" w:sz="4" w:space="0" w:color="auto"/>
            </w:tcBorders>
            <w:shd w:val="clear" w:color="auto" w:fill="FFFFFF"/>
          </w:tcPr>
          <w:p w14:paraId="4E382E23"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vAlign w:val="bottom"/>
          </w:tcPr>
          <w:p w14:paraId="5C4ECE54" w14:textId="77777777" w:rsidR="0064324F" w:rsidRPr="00DD29AA" w:rsidRDefault="0064324F" w:rsidP="00520960">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7.2.</w:t>
            </w:r>
            <w:r w:rsidR="00520960" w:rsidRPr="00496136">
              <w:rPr>
                <w:rStyle w:val="Bodytext2105pt"/>
                <w:sz w:val="20"/>
                <w:szCs w:val="20"/>
              </w:rPr>
              <w:tab/>
            </w:r>
            <w:r w:rsidRPr="00DD29AA">
              <w:rPr>
                <w:rStyle w:val="Bodytext2105pt"/>
                <w:sz w:val="20"/>
                <w:szCs w:val="20"/>
              </w:rPr>
              <w:t xml:space="preserve">Կցովի տրանսպորտային միջոցի նույնականացման </w:t>
            </w:r>
            <w:r w:rsidR="00654716" w:rsidRPr="00DD29AA">
              <w:rPr>
                <w:rStyle w:val="Bodytext2105pt"/>
                <w:sz w:val="20"/>
                <w:szCs w:val="20"/>
              </w:rPr>
              <w:t>եւ</w:t>
            </w:r>
            <w:r w:rsidRPr="00DD29AA">
              <w:rPr>
                <w:rStyle w:val="Bodytext2105pt"/>
                <w:sz w:val="20"/>
                <w:szCs w:val="20"/>
              </w:rPr>
              <w:t xml:space="preserve"> գրանցման համարները</w:t>
            </w:r>
          </w:p>
          <w:p w14:paraId="564E4FA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(cacdo:DependTransportMeansIdDetails)</w:t>
            </w:r>
          </w:p>
        </w:tc>
        <w:tc>
          <w:tcPr>
            <w:tcW w:w="3595" w:type="dxa"/>
            <w:tcBorders>
              <w:top w:val="single" w:sz="4" w:space="0" w:color="auto"/>
              <w:left w:val="single" w:sz="4" w:space="0" w:color="auto"/>
              <w:bottom w:val="single" w:sz="4" w:space="0" w:color="auto"/>
            </w:tcBorders>
            <w:shd w:val="clear" w:color="auto" w:fill="FFFFFF"/>
          </w:tcPr>
          <w:p w14:paraId="155252B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 xml:space="preserve">կցովի տրանսպորտային միջոցի նույնականացման </w:t>
            </w:r>
            <w:r w:rsidR="00654716" w:rsidRPr="00DD29AA">
              <w:rPr>
                <w:rStyle w:val="Bodytext2105pt"/>
                <w:sz w:val="20"/>
                <w:szCs w:val="20"/>
              </w:rPr>
              <w:t>եւ</w:t>
            </w:r>
            <w:r w:rsidRPr="00DD29AA">
              <w:rPr>
                <w:rStyle w:val="Bodytext2105pt"/>
                <w:sz w:val="20"/>
                <w:szCs w:val="20"/>
              </w:rPr>
              <w:t xml:space="preserve"> գրանցման համարների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123B43C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M.CA.CDE.00357</w:t>
            </w:r>
          </w:p>
        </w:tc>
        <w:tc>
          <w:tcPr>
            <w:tcW w:w="4219" w:type="dxa"/>
            <w:tcBorders>
              <w:top w:val="single" w:sz="4" w:space="0" w:color="auto"/>
              <w:left w:val="single" w:sz="4" w:space="0" w:color="auto"/>
              <w:bottom w:val="single" w:sz="4" w:space="0" w:color="auto"/>
            </w:tcBorders>
            <w:shd w:val="clear" w:color="auto" w:fill="FFFFFF"/>
          </w:tcPr>
          <w:p w14:paraId="06A38C8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cacdo:TransportMeansIDDetailsType (M.CA.CDT.00310)</w:t>
            </w:r>
          </w:p>
          <w:p w14:paraId="4B52ADB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DE053A6"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w:t>
            </w:r>
          </w:p>
        </w:tc>
      </w:tr>
      <w:tr w:rsidR="0064324F" w:rsidRPr="00DD29AA" w14:paraId="14F90D68" w14:textId="77777777" w:rsidTr="00CE51D4">
        <w:trPr>
          <w:jc w:val="center"/>
        </w:trPr>
        <w:tc>
          <w:tcPr>
            <w:tcW w:w="235" w:type="dxa"/>
            <w:shd w:val="clear" w:color="auto" w:fill="FFFFFF"/>
          </w:tcPr>
          <w:p w14:paraId="3229CA56" w14:textId="77777777" w:rsidR="0064324F" w:rsidRPr="00DD29AA" w:rsidRDefault="0064324F" w:rsidP="00DD29AA">
            <w:pPr>
              <w:spacing w:after="120"/>
              <w:rPr>
                <w:rFonts w:ascii="Sylfaen" w:hAnsi="Sylfaen"/>
                <w:sz w:val="20"/>
                <w:szCs w:val="20"/>
              </w:rPr>
            </w:pPr>
          </w:p>
        </w:tc>
        <w:tc>
          <w:tcPr>
            <w:tcW w:w="240" w:type="dxa"/>
            <w:tcBorders>
              <w:top w:val="single" w:sz="4" w:space="0" w:color="auto"/>
              <w:right w:val="single" w:sz="4" w:space="0" w:color="auto"/>
            </w:tcBorders>
            <w:shd w:val="clear" w:color="auto" w:fill="FFFFFF"/>
          </w:tcPr>
          <w:p w14:paraId="08441A97"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37BCC210" w14:textId="77777777" w:rsidR="0064324F" w:rsidRPr="00DD29AA" w:rsidRDefault="0064324F" w:rsidP="00CE51D4">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7.1.2.</w:t>
            </w:r>
            <w:r w:rsidR="00520960" w:rsidRPr="00496136">
              <w:rPr>
                <w:rStyle w:val="Bodytext2105pt"/>
                <w:sz w:val="20"/>
                <w:szCs w:val="20"/>
              </w:rPr>
              <w:tab/>
            </w:r>
            <w:r w:rsidRPr="00DD29AA">
              <w:rPr>
                <w:rStyle w:val="Bodytext2105pt"/>
                <w:sz w:val="20"/>
                <w:szCs w:val="20"/>
              </w:rPr>
              <w:t>Տրանսպորտային միջոցի նույնականացման համարը (csdo:VehicleId)</w:t>
            </w:r>
          </w:p>
        </w:tc>
        <w:tc>
          <w:tcPr>
            <w:tcW w:w="3595" w:type="dxa"/>
            <w:tcBorders>
              <w:top w:val="single" w:sz="4" w:space="0" w:color="auto"/>
              <w:left w:val="single" w:sz="4" w:space="0" w:color="auto"/>
              <w:bottom w:val="single" w:sz="4" w:space="0" w:color="auto"/>
            </w:tcBorders>
            <w:shd w:val="clear" w:color="auto" w:fill="FFFFFF"/>
          </w:tcPr>
          <w:p w14:paraId="5F6DA3EC"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արտադրողի կողմից տրված՝ տրանսպորտային միջոցի (տրանսպորտային միջոցի հենասարքի, ինքնագնաց մեքենայի)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0C3672D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M.SDE.00212</w:t>
            </w:r>
          </w:p>
        </w:tc>
        <w:tc>
          <w:tcPr>
            <w:tcW w:w="4219" w:type="dxa"/>
            <w:tcBorders>
              <w:top w:val="single" w:sz="4" w:space="0" w:color="auto"/>
              <w:left w:val="single" w:sz="4" w:space="0" w:color="auto"/>
              <w:bottom w:val="single" w:sz="4" w:space="0" w:color="auto"/>
            </w:tcBorders>
            <w:shd w:val="clear" w:color="auto" w:fill="FFFFFF"/>
          </w:tcPr>
          <w:p w14:paraId="1FE0A7B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csdo:VehicleIdType (M.SDT.00161)</w:t>
            </w:r>
          </w:p>
          <w:p w14:paraId="088E791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Պայմանանշանների նորմալացված տողը:</w:t>
            </w:r>
          </w:p>
          <w:p w14:paraId="5CC7180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5CF1ADB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17</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EA32CC3"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18E2A844" w14:textId="77777777" w:rsidTr="00CE51D4">
        <w:trPr>
          <w:jc w:val="center"/>
        </w:trPr>
        <w:tc>
          <w:tcPr>
            <w:tcW w:w="235" w:type="dxa"/>
            <w:shd w:val="clear" w:color="auto" w:fill="FFFFFF"/>
          </w:tcPr>
          <w:p w14:paraId="31841D15" w14:textId="77777777" w:rsidR="0064324F" w:rsidRPr="00DD29AA" w:rsidRDefault="0064324F" w:rsidP="00DD29AA">
            <w:pPr>
              <w:spacing w:after="120"/>
              <w:rPr>
                <w:rFonts w:ascii="Sylfaen" w:hAnsi="Sylfaen"/>
                <w:sz w:val="20"/>
                <w:szCs w:val="20"/>
              </w:rPr>
            </w:pPr>
          </w:p>
        </w:tc>
        <w:tc>
          <w:tcPr>
            <w:tcW w:w="240" w:type="dxa"/>
            <w:tcBorders>
              <w:right w:val="single" w:sz="4" w:space="0" w:color="auto"/>
            </w:tcBorders>
            <w:shd w:val="clear" w:color="auto" w:fill="FFFFFF"/>
          </w:tcPr>
          <w:p w14:paraId="345C815A"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5BDB218D" w14:textId="77777777" w:rsidR="0064324F" w:rsidRPr="00DD29AA" w:rsidRDefault="0064324F" w:rsidP="00CE51D4">
            <w:pPr>
              <w:pStyle w:val="Bodytext20"/>
              <w:tabs>
                <w:tab w:val="left" w:pos="713"/>
              </w:tabs>
              <w:spacing w:after="120" w:line="240" w:lineRule="auto"/>
              <w:jc w:val="left"/>
              <w:rPr>
                <w:rFonts w:ascii="Sylfaen" w:hAnsi="Sylfaen"/>
                <w:sz w:val="20"/>
                <w:szCs w:val="20"/>
                <w:lang w:val="hy-AM"/>
              </w:rPr>
            </w:pPr>
            <w:r w:rsidRPr="00DD29AA">
              <w:rPr>
                <w:rStyle w:val="Bodytext2105pt"/>
                <w:sz w:val="20"/>
                <w:szCs w:val="20"/>
              </w:rPr>
              <w:t>7.2.2.</w:t>
            </w:r>
            <w:r w:rsidR="00520960" w:rsidRPr="00496136">
              <w:rPr>
                <w:rStyle w:val="Bodytext2105pt"/>
                <w:sz w:val="20"/>
                <w:szCs w:val="20"/>
              </w:rPr>
              <w:tab/>
            </w:r>
            <w:r w:rsidRPr="00DD29AA">
              <w:rPr>
                <w:rStyle w:val="Bodytext2105pt"/>
                <w:sz w:val="20"/>
                <w:szCs w:val="20"/>
              </w:rPr>
              <w:t>Տրանսպորտային միջոցի հենասարքի (շրջանակի) նույնականացման համարը (csdo:VehicleChassisId)</w:t>
            </w:r>
          </w:p>
        </w:tc>
        <w:tc>
          <w:tcPr>
            <w:tcW w:w="3595" w:type="dxa"/>
            <w:tcBorders>
              <w:top w:val="single" w:sz="4" w:space="0" w:color="auto"/>
              <w:left w:val="single" w:sz="4" w:space="0" w:color="auto"/>
              <w:bottom w:val="single" w:sz="4" w:space="0" w:color="auto"/>
            </w:tcBorders>
            <w:shd w:val="clear" w:color="auto" w:fill="FFFFFF"/>
          </w:tcPr>
          <w:p w14:paraId="00A2FF7C"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արտադրողի կողմից տրված՝ տրանսպորտային միջոցի հենասարքի (շրջանակի)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082FE2AF"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M.SDE.00214</w:t>
            </w:r>
          </w:p>
        </w:tc>
        <w:tc>
          <w:tcPr>
            <w:tcW w:w="4219" w:type="dxa"/>
            <w:tcBorders>
              <w:top w:val="single" w:sz="4" w:space="0" w:color="auto"/>
              <w:left w:val="single" w:sz="4" w:space="0" w:color="auto"/>
              <w:bottom w:val="single" w:sz="4" w:space="0" w:color="auto"/>
            </w:tcBorders>
            <w:shd w:val="clear" w:color="auto" w:fill="FFFFFF"/>
            <w:vAlign w:val="bottom"/>
          </w:tcPr>
          <w:p w14:paraId="3018149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csdo:Id20Type (M.SDT.00092) Պայմանանշանների նորմալացված տողը:</w:t>
            </w:r>
          </w:p>
          <w:p w14:paraId="26DBA37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531BC97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6C0BB9C5"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4A092E5D" w14:textId="77777777" w:rsidTr="00CE51D4">
        <w:trPr>
          <w:jc w:val="center"/>
        </w:trPr>
        <w:tc>
          <w:tcPr>
            <w:tcW w:w="235" w:type="dxa"/>
            <w:shd w:val="clear" w:color="auto" w:fill="FFFFFF"/>
          </w:tcPr>
          <w:p w14:paraId="4A5DE92E" w14:textId="77777777" w:rsidR="0064324F" w:rsidRPr="00DD29AA" w:rsidRDefault="0064324F" w:rsidP="00DD29AA">
            <w:pPr>
              <w:spacing w:after="120"/>
              <w:rPr>
                <w:rFonts w:ascii="Sylfaen" w:hAnsi="Sylfaen"/>
                <w:sz w:val="20"/>
                <w:szCs w:val="20"/>
              </w:rPr>
            </w:pPr>
          </w:p>
        </w:tc>
        <w:tc>
          <w:tcPr>
            <w:tcW w:w="240" w:type="dxa"/>
            <w:tcBorders>
              <w:right w:val="single" w:sz="4" w:space="0" w:color="auto"/>
            </w:tcBorders>
            <w:shd w:val="clear" w:color="auto" w:fill="FFFFFF"/>
          </w:tcPr>
          <w:p w14:paraId="0FC7778F"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7242675D" w14:textId="77777777" w:rsidR="0064324F" w:rsidRPr="00520960" w:rsidRDefault="0064324F" w:rsidP="00CE51D4">
            <w:pPr>
              <w:pStyle w:val="Bodytext20"/>
              <w:tabs>
                <w:tab w:val="left" w:pos="713"/>
              </w:tabs>
              <w:spacing w:after="120" w:line="240" w:lineRule="auto"/>
              <w:jc w:val="left"/>
              <w:rPr>
                <w:rStyle w:val="Bodytext2105pt"/>
                <w:sz w:val="20"/>
                <w:szCs w:val="20"/>
              </w:rPr>
            </w:pPr>
            <w:r w:rsidRPr="00DD29AA">
              <w:rPr>
                <w:rStyle w:val="Bodytext2105pt"/>
                <w:sz w:val="20"/>
                <w:szCs w:val="20"/>
              </w:rPr>
              <w:t>7.2.3.</w:t>
            </w:r>
            <w:r w:rsidR="00520960" w:rsidRPr="00496136">
              <w:rPr>
                <w:rStyle w:val="Bodytext2105pt"/>
                <w:sz w:val="20"/>
                <w:szCs w:val="20"/>
              </w:rPr>
              <w:tab/>
            </w:r>
            <w:r w:rsidRPr="00DD29AA">
              <w:rPr>
                <w:rStyle w:val="Bodytext2105pt"/>
                <w:sz w:val="20"/>
                <w:szCs w:val="20"/>
              </w:rPr>
              <w:t>Տրանսպորտային միջոցի թափքի նույնականացման համարը</w:t>
            </w:r>
          </w:p>
          <w:p w14:paraId="78844063" w14:textId="77777777" w:rsidR="0064324F" w:rsidRPr="00520960" w:rsidRDefault="0064324F" w:rsidP="00CE51D4">
            <w:pPr>
              <w:pStyle w:val="Bodytext20"/>
              <w:tabs>
                <w:tab w:val="left" w:pos="713"/>
              </w:tabs>
              <w:spacing w:after="120" w:line="240" w:lineRule="auto"/>
              <w:jc w:val="left"/>
              <w:rPr>
                <w:rStyle w:val="Bodytext2105pt"/>
                <w:sz w:val="20"/>
                <w:szCs w:val="20"/>
              </w:rPr>
            </w:pPr>
            <w:r w:rsidRPr="00DD29AA">
              <w:rPr>
                <w:rStyle w:val="Bodytext2105pt"/>
                <w:sz w:val="20"/>
                <w:szCs w:val="20"/>
              </w:rPr>
              <w:t>(csdo:VehicleBodyId)</w:t>
            </w:r>
          </w:p>
        </w:tc>
        <w:tc>
          <w:tcPr>
            <w:tcW w:w="3595" w:type="dxa"/>
            <w:tcBorders>
              <w:top w:val="single" w:sz="4" w:space="0" w:color="auto"/>
              <w:left w:val="single" w:sz="4" w:space="0" w:color="auto"/>
              <w:bottom w:val="single" w:sz="4" w:space="0" w:color="auto"/>
            </w:tcBorders>
            <w:shd w:val="clear" w:color="auto" w:fill="FFFFFF"/>
          </w:tcPr>
          <w:p w14:paraId="04A6FB7F"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արտադրողի կողմից տրված՝ տրանսպորտային միջոցի (տրանսպորտային միջոցի հենասարքի, ինքնագնաց մեքենայի) թափքի (խցիկի)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150AEF69"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M.SDE.00213</w:t>
            </w:r>
          </w:p>
        </w:tc>
        <w:tc>
          <w:tcPr>
            <w:tcW w:w="4219" w:type="dxa"/>
            <w:tcBorders>
              <w:top w:val="single" w:sz="4" w:space="0" w:color="auto"/>
              <w:left w:val="single" w:sz="4" w:space="0" w:color="auto"/>
              <w:bottom w:val="single" w:sz="4" w:space="0" w:color="auto"/>
            </w:tcBorders>
            <w:shd w:val="clear" w:color="auto" w:fill="FFFFFF"/>
          </w:tcPr>
          <w:p w14:paraId="5F8F526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csdo:Id20Type (M.SDT.00092) Պայմանանշանների նորմալացված տողը:</w:t>
            </w:r>
          </w:p>
          <w:p w14:paraId="185A2426"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552985A5"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34F8DB7E"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7B91726E" w14:textId="77777777" w:rsidTr="00CE51D4">
        <w:trPr>
          <w:jc w:val="center"/>
        </w:trPr>
        <w:tc>
          <w:tcPr>
            <w:tcW w:w="235" w:type="dxa"/>
            <w:shd w:val="clear" w:color="auto" w:fill="FFFFFF"/>
          </w:tcPr>
          <w:p w14:paraId="5D448B76" w14:textId="77777777" w:rsidR="0064324F" w:rsidRPr="00DD29AA" w:rsidRDefault="0064324F" w:rsidP="00DD29AA">
            <w:pPr>
              <w:spacing w:after="120"/>
              <w:rPr>
                <w:rFonts w:ascii="Sylfaen" w:hAnsi="Sylfaen"/>
                <w:sz w:val="20"/>
                <w:szCs w:val="20"/>
              </w:rPr>
            </w:pPr>
          </w:p>
        </w:tc>
        <w:tc>
          <w:tcPr>
            <w:tcW w:w="240" w:type="dxa"/>
            <w:tcBorders>
              <w:right w:val="single" w:sz="4" w:space="0" w:color="auto"/>
            </w:tcBorders>
            <w:shd w:val="clear" w:color="auto" w:fill="FFFFFF"/>
          </w:tcPr>
          <w:p w14:paraId="29A71A5D" w14:textId="77777777" w:rsidR="0064324F" w:rsidRPr="00DD29AA" w:rsidRDefault="0064324F" w:rsidP="00DD29AA">
            <w:pPr>
              <w:pStyle w:val="Bodytext20"/>
              <w:spacing w:after="120" w:line="240" w:lineRule="auto"/>
              <w:jc w:val="left"/>
              <w:rPr>
                <w:rStyle w:val="Bodytext2105pt"/>
                <w:sz w:val="20"/>
                <w:szCs w:val="20"/>
              </w:rPr>
            </w:pPr>
          </w:p>
        </w:tc>
        <w:tc>
          <w:tcPr>
            <w:tcW w:w="3667" w:type="dxa"/>
            <w:gridSpan w:val="2"/>
            <w:tcBorders>
              <w:top w:val="single" w:sz="4" w:space="0" w:color="auto"/>
              <w:left w:val="single" w:sz="4" w:space="0" w:color="auto"/>
              <w:bottom w:val="single" w:sz="4" w:space="0" w:color="auto"/>
            </w:tcBorders>
            <w:shd w:val="clear" w:color="auto" w:fill="FFFFFF"/>
          </w:tcPr>
          <w:p w14:paraId="0AAB3C3A" w14:textId="77777777" w:rsidR="0064324F" w:rsidRPr="00520960" w:rsidRDefault="0064324F" w:rsidP="00CE51D4">
            <w:pPr>
              <w:pStyle w:val="Bodytext20"/>
              <w:tabs>
                <w:tab w:val="left" w:pos="713"/>
              </w:tabs>
              <w:spacing w:after="120" w:line="240" w:lineRule="auto"/>
              <w:jc w:val="left"/>
              <w:rPr>
                <w:rStyle w:val="Bodytext2105pt"/>
                <w:sz w:val="20"/>
                <w:szCs w:val="20"/>
              </w:rPr>
            </w:pPr>
            <w:r w:rsidRPr="00DD29AA">
              <w:rPr>
                <w:rStyle w:val="Bodytext2105pt"/>
                <w:sz w:val="20"/>
                <w:szCs w:val="20"/>
              </w:rPr>
              <w:t>7.2.4.</w:t>
            </w:r>
            <w:r w:rsidR="00520960" w:rsidRPr="00496136">
              <w:rPr>
                <w:rStyle w:val="Bodytext2105pt"/>
                <w:sz w:val="20"/>
                <w:szCs w:val="20"/>
              </w:rPr>
              <w:tab/>
            </w:r>
            <w:r w:rsidRPr="00DD29AA">
              <w:rPr>
                <w:rStyle w:val="Bodytext2105pt"/>
                <w:sz w:val="20"/>
                <w:szCs w:val="20"/>
              </w:rPr>
              <w:t>Տրանսպորտային միջոցի գրանցման համարը (csdo:TransportMeansRegId)</w:t>
            </w:r>
          </w:p>
        </w:tc>
        <w:tc>
          <w:tcPr>
            <w:tcW w:w="3595" w:type="dxa"/>
            <w:tcBorders>
              <w:top w:val="single" w:sz="4" w:space="0" w:color="auto"/>
              <w:left w:val="single" w:sz="4" w:space="0" w:color="auto"/>
              <w:bottom w:val="single" w:sz="4" w:space="0" w:color="auto"/>
            </w:tcBorders>
            <w:shd w:val="clear" w:color="auto" w:fill="FFFFFF"/>
          </w:tcPr>
          <w:p w14:paraId="663239C3"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տրանսպորտային միջոցի գրանցման համարը</w:t>
            </w:r>
          </w:p>
        </w:tc>
        <w:tc>
          <w:tcPr>
            <w:tcW w:w="2074" w:type="dxa"/>
            <w:tcBorders>
              <w:top w:val="single" w:sz="4" w:space="0" w:color="auto"/>
              <w:left w:val="single" w:sz="4" w:space="0" w:color="auto"/>
              <w:bottom w:val="single" w:sz="4" w:space="0" w:color="auto"/>
            </w:tcBorders>
            <w:shd w:val="clear" w:color="auto" w:fill="FFFFFF"/>
          </w:tcPr>
          <w:p w14:paraId="2FDECCA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M.SDE.00154</w:t>
            </w:r>
          </w:p>
        </w:tc>
        <w:tc>
          <w:tcPr>
            <w:tcW w:w="4219" w:type="dxa"/>
            <w:tcBorders>
              <w:top w:val="single" w:sz="4" w:space="0" w:color="auto"/>
              <w:left w:val="single" w:sz="4" w:space="0" w:color="auto"/>
              <w:bottom w:val="single" w:sz="4" w:space="0" w:color="auto"/>
            </w:tcBorders>
            <w:shd w:val="clear" w:color="auto" w:fill="FFFFFF"/>
            <w:vAlign w:val="bottom"/>
          </w:tcPr>
          <w:p w14:paraId="115CE75A"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csdo:TransportMeansRegIdType</w:t>
            </w:r>
            <w:r w:rsidR="00CE51D4">
              <w:rPr>
                <w:rStyle w:val="Bodytext2105pt"/>
                <w:sz w:val="20"/>
                <w:szCs w:val="20"/>
                <w:lang w:val="en-US"/>
              </w:rPr>
              <w:t xml:space="preserve"> </w:t>
            </w:r>
            <w:r w:rsidRPr="00DD29AA">
              <w:rPr>
                <w:rStyle w:val="Bodytext2105pt"/>
                <w:sz w:val="20"/>
                <w:szCs w:val="20"/>
              </w:rPr>
              <w:t>(M.SDT.00101)</w:t>
            </w:r>
          </w:p>
          <w:p w14:paraId="3424174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Պայմանանշանների նորմալացված տողը:</w:t>
            </w:r>
          </w:p>
          <w:p w14:paraId="679DBF61"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29C3DC1C"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40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9DFD8EA"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7C4652A7" w14:textId="77777777" w:rsidTr="00654716">
        <w:trPr>
          <w:jc w:val="center"/>
        </w:trPr>
        <w:tc>
          <w:tcPr>
            <w:tcW w:w="235" w:type="dxa"/>
            <w:shd w:val="clear" w:color="auto" w:fill="FFFFFF"/>
          </w:tcPr>
          <w:p w14:paraId="15DFD59B" w14:textId="77777777" w:rsidR="0064324F" w:rsidRPr="00DD29AA" w:rsidRDefault="0064324F" w:rsidP="00DD29AA">
            <w:pPr>
              <w:spacing w:after="120"/>
              <w:rPr>
                <w:rFonts w:ascii="Sylfaen" w:hAnsi="Sylfaen"/>
                <w:sz w:val="20"/>
                <w:szCs w:val="20"/>
              </w:rPr>
            </w:pPr>
          </w:p>
        </w:tc>
        <w:tc>
          <w:tcPr>
            <w:tcW w:w="240" w:type="dxa"/>
            <w:shd w:val="clear" w:color="auto" w:fill="FFFFFF"/>
          </w:tcPr>
          <w:p w14:paraId="471267A9" w14:textId="77777777" w:rsidR="0064324F" w:rsidRPr="00DD29AA" w:rsidRDefault="0064324F" w:rsidP="00DD29AA">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81F9BC2" w14:textId="77777777" w:rsidR="0064324F" w:rsidRPr="00DD29AA" w:rsidRDefault="0064324F" w:rsidP="00DD29AA">
            <w:pPr>
              <w:pStyle w:val="Bodytext20"/>
              <w:spacing w:after="120" w:line="240" w:lineRule="auto"/>
              <w:jc w:val="left"/>
              <w:rPr>
                <w:rStyle w:val="Bodytext2105pt"/>
                <w:sz w:val="20"/>
                <w:szCs w:val="20"/>
              </w:rPr>
            </w:pPr>
          </w:p>
        </w:tc>
        <w:tc>
          <w:tcPr>
            <w:tcW w:w="3412" w:type="dxa"/>
            <w:tcBorders>
              <w:top w:val="single" w:sz="4" w:space="0" w:color="auto"/>
              <w:left w:val="single" w:sz="4" w:space="0" w:color="auto"/>
              <w:bottom w:val="single" w:sz="4" w:space="0" w:color="auto"/>
            </w:tcBorders>
            <w:shd w:val="clear" w:color="auto" w:fill="FFFFFF"/>
          </w:tcPr>
          <w:p w14:paraId="5FA72164" w14:textId="77777777" w:rsidR="0064324F" w:rsidRPr="00DD29AA" w:rsidRDefault="0064324F" w:rsidP="00520960">
            <w:pPr>
              <w:pStyle w:val="Bodytext20"/>
              <w:tabs>
                <w:tab w:val="left" w:pos="380"/>
              </w:tabs>
              <w:spacing w:after="120" w:line="240" w:lineRule="auto"/>
              <w:jc w:val="left"/>
              <w:rPr>
                <w:rFonts w:ascii="Sylfaen" w:hAnsi="Sylfaen"/>
                <w:sz w:val="20"/>
                <w:szCs w:val="20"/>
                <w:lang w:val="hy-AM"/>
              </w:rPr>
            </w:pPr>
            <w:r w:rsidRPr="00DD29AA">
              <w:rPr>
                <w:rStyle w:val="Bodytext2105pt"/>
                <w:sz w:val="20"/>
                <w:szCs w:val="20"/>
              </w:rPr>
              <w:t>ա)</w:t>
            </w:r>
            <w:r w:rsidR="00520960" w:rsidRPr="00520960">
              <w:rPr>
                <w:rStyle w:val="Bodytext2105pt"/>
                <w:sz w:val="20"/>
                <w:szCs w:val="20"/>
              </w:rPr>
              <w:tab/>
            </w:r>
            <w:r w:rsidRPr="00DD29AA">
              <w:rPr>
                <w:rStyle w:val="Bodytext2105pt"/>
                <w:sz w:val="20"/>
                <w:szCs w:val="20"/>
              </w:rPr>
              <w:t>Երկրի ծածկագիրը (countryCode ատրիբուտ)</w:t>
            </w:r>
          </w:p>
        </w:tc>
        <w:tc>
          <w:tcPr>
            <w:tcW w:w="3595" w:type="dxa"/>
            <w:tcBorders>
              <w:top w:val="single" w:sz="4" w:space="0" w:color="auto"/>
              <w:left w:val="single" w:sz="4" w:space="0" w:color="auto"/>
              <w:bottom w:val="single" w:sz="4" w:space="0" w:color="auto"/>
            </w:tcBorders>
            <w:shd w:val="clear" w:color="auto" w:fill="FFFFFF"/>
          </w:tcPr>
          <w:p w14:paraId="29B8D0D9"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այն երկրի ծածկագրային նշագիրը, որի կանոններով ձ</w:t>
            </w:r>
            <w:r w:rsidR="00654716" w:rsidRPr="00DD29AA">
              <w:rPr>
                <w:rStyle w:val="Bodytext2105pt"/>
                <w:sz w:val="20"/>
                <w:szCs w:val="20"/>
              </w:rPr>
              <w:t>եւ</w:t>
            </w:r>
            <w:r w:rsidRPr="00DD29AA">
              <w:rPr>
                <w:rStyle w:val="Bodytext2105pt"/>
                <w:sz w:val="20"/>
                <w:szCs w:val="20"/>
              </w:rPr>
              <w:t>ավորվել է նշված գրանցման համարը</w:t>
            </w:r>
          </w:p>
        </w:tc>
        <w:tc>
          <w:tcPr>
            <w:tcW w:w="2074" w:type="dxa"/>
            <w:tcBorders>
              <w:top w:val="single" w:sz="4" w:space="0" w:color="auto"/>
              <w:left w:val="single" w:sz="4" w:space="0" w:color="auto"/>
              <w:bottom w:val="single" w:sz="4" w:space="0" w:color="auto"/>
            </w:tcBorders>
            <w:shd w:val="clear" w:color="auto" w:fill="FFFFFF"/>
          </w:tcPr>
          <w:p w14:paraId="3230CE4E" w14:textId="77777777" w:rsidR="0064324F" w:rsidRPr="00DD29AA" w:rsidRDefault="0064324F" w:rsidP="00DD29AA">
            <w:pPr>
              <w:spacing w:after="120"/>
              <w:rPr>
                <w:rFonts w:ascii="Sylfaen" w:hAnsi="Sylfaen"/>
                <w:sz w:val="20"/>
                <w:szCs w:val="20"/>
              </w:rPr>
            </w:pPr>
            <w:r w:rsidRPr="00DD29AA">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vAlign w:val="bottom"/>
          </w:tcPr>
          <w:p w14:paraId="15674607"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csdo:UnqualifiedCountryCodeType</w:t>
            </w:r>
            <w:r w:rsidR="00CE51D4" w:rsidRPr="00F35D66">
              <w:rPr>
                <w:rStyle w:val="Bodytext2105pt"/>
                <w:sz w:val="20"/>
                <w:szCs w:val="20"/>
              </w:rPr>
              <w:t xml:space="preserve"> </w:t>
            </w:r>
            <w:r w:rsidRPr="00DD29AA">
              <w:rPr>
                <w:rStyle w:val="Bodytext2105pt"/>
                <w:sz w:val="20"/>
                <w:szCs w:val="20"/>
              </w:rPr>
              <w:t>(M.SDT.00159)</w:t>
            </w:r>
          </w:p>
          <w:p w14:paraId="35F63D28" w14:textId="77777777" w:rsidR="0064324F" w:rsidRPr="00DD29AA" w:rsidRDefault="0064324F" w:rsidP="00DD29AA">
            <w:pPr>
              <w:pStyle w:val="Bodytext20"/>
              <w:spacing w:after="120" w:line="240" w:lineRule="auto"/>
              <w:jc w:val="left"/>
              <w:rPr>
                <w:rFonts w:ascii="Sylfaen" w:hAnsi="Sylfaen"/>
                <w:sz w:val="20"/>
                <w:szCs w:val="20"/>
                <w:lang w:val="hy-AM"/>
              </w:rPr>
            </w:pPr>
            <w:r w:rsidRPr="00DD29AA">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294ED5D"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Ձ</w:t>
            </w:r>
            <w:r w:rsidR="00654716" w:rsidRPr="00DD29AA">
              <w:rPr>
                <w:rStyle w:val="Bodytext2105pt"/>
                <w:sz w:val="20"/>
                <w:szCs w:val="20"/>
              </w:rPr>
              <w:t>եւ</w:t>
            </w:r>
            <w:r w:rsidRPr="00DD29AA">
              <w:rPr>
                <w:rStyle w:val="Bodytext2105pt"/>
                <w:sz w:val="20"/>
                <w:szCs w:val="20"/>
              </w:rPr>
              <w:t>անմուշը՝ [A-Z]{2}</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6662EDB6"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588EEFDB" w14:textId="77777777" w:rsidTr="00CE51D4">
        <w:trPr>
          <w:jc w:val="center"/>
        </w:trPr>
        <w:tc>
          <w:tcPr>
            <w:tcW w:w="235" w:type="dxa"/>
            <w:tcBorders>
              <w:bottom w:val="single" w:sz="4" w:space="0" w:color="auto"/>
            </w:tcBorders>
            <w:shd w:val="clear" w:color="auto" w:fill="FFFFFF"/>
          </w:tcPr>
          <w:p w14:paraId="30DDD451" w14:textId="77777777" w:rsidR="0064324F" w:rsidRPr="00DD29AA" w:rsidRDefault="0064324F" w:rsidP="00DD29AA">
            <w:pPr>
              <w:spacing w:after="120"/>
              <w:rPr>
                <w:rFonts w:ascii="Sylfaen" w:hAnsi="Sylfaen"/>
                <w:sz w:val="20"/>
                <w:szCs w:val="20"/>
              </w:rPr>
            </w:pPr>
          </w:p>
        </w:tc>
        <w:tc>
          <w:tcPr>
            <w:tcW w:w="240" w:type="dxa"/>
            <w:tcBorders>
              <w:bottom w:val="single" w:sz="4" w:space="0" w:color="auto"/>
            </w:tcBorders>
            <w:shd w:val="clear" w:color="auto" w:fill="FFFFFF"/>
          </w:tcPr>
          <w:p w14:paraId="492706CF" w14:textId="77777777" w:rsidR="0064324F" w:rsidRPr="00DD29AA" w:rsidRDefault="0064324F" w:rsidP="00DD29AA">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793D15CD" w14:textId="77777777" w:rsidR="0064324F" w:rsidRPr="00DD29AA" w:rsidRDefault="0064324F" w:rsidP="00DD29AA">
            <w:pPr>
              <w:pStyle w:val="Bodytext20"/>
              <w:spacing w:after="120" w:line="240" w:lineRule="auto"/>
              <w:jc w:val="left"/>
              <w:rPr>
                <w:rStyle w:val="Bodytext2105pt"/>
                <w:sz w:val="20"/>
                <w:szCs w:val="20"/>
              </w:rPr>
            </w:pPr>
          </w:p>
        </w:tc>
        <w:tc>
          <w:tcPr>
            <w:tcW w:w="3412" w:type="dxa"/>
            <w:tcBorders>
              <w:top w:val="single" w:sz="4" w:space="0" w:color="auto"/>
              <w:left w:val="single" w:sz="4" w:space="0" w:color="auto"/>
              <w:bottom w:val="single" w:sz="4" w:space="0" w:color="auto"/>
            </w:tcBorders>
            <w:shd w:val="clear" w:color="auto" w:fill="FFFFFF"/>
          </w:tcPr>
          <w:p w14:paraId="377A5B2D" w14:textId="77777777" w:rsidR="0064324F" w:rsidRPr="00DD29AA" w:rsidRDefault="0064324F" w:rsidP="00520960">
            <w:pPr>
              <w:pStyle w:val="Bodytext20"/>
              <w:tabs>
                <w:tab w:val="left" w:pos="380"/>
              </w:tabs>
              <w:spacing w:after="120" w:line="240" w:lineRule="auto"/>
              <w:jc w:val="left"/>
              <w:rPr>
                <w:rFonts w:ascii="Sylfaen" w:hAnsi="Sylfaen"/>
                <w:sz w:val="20"/>
                <w:szCs w:val="20"/>
                <w:lang w:val="hy-AM"/>
              </w:rPr>
            </w:pPr>
            <w:r w:rsidRPr="00DD29AA">
              <w:rPr>
                <w:rStyle w:val="Bodytext2105pt"/>
                <w:sz w:val="20"/>
                <w:szCs w:val="20"/>
              </w:rPr>
              <w:t>բ)</w:t>
            </w:r>
            <w:r w:rsidR="00520960" w:rsidRPr="00496136">
              <w:rPr>
                <w:rStyle w:val="Bodytext2105pt"/>
                <w:sz w:val="20"/>
                <w:szCs w:val="20"/>
              </w:rPr>
              <w:tab/>
            </w:r>
            <w:r w:rsidRPr="00DD29AA">
              <w:rPr>
                <w:rStyle w:val="Bodytext2105pt"/>
                <w:sz w:val="20"/>
                <w:szCs w:val="20"/>
              </w:rPr>
              <w:t>Տեղեկագրքի (դասակարգչի) նույնականացուցիչը</w:t>
            </w:r>
          </w:p>
          <w:p w14:paraId="6C089101" w14:textId="77777777" w:rsidR="0064324F" w:rsidRPr="00DD29AA" w:rsidRDefault="0064324F" w:rsidP="00520960">
            <w:pPr>
              <w:pStyle w:val="Bodytext20"/>
              <w:tabs>
                <w:tab w:val="left" w:pos="380"/>
              </w:tabs>
              <w:spacing w:after="120" w:line="240" w:lineRule="auto"/>
              <w:jc w:val="left"/>
              <w:rPr>
                <w:rFonts w:ascii="Sylfaen" w:hAnsi="Sylfaen"/>
                <w:sz w:val="20"/>
                <w:szCs w:val="20"/>
                <w:lang w:val="hy-AM"/>
              </w:rPr>
            </w:pPr>
            <w:r w:rsidRPr="00DD29AA">
              <w:rPr>
                <w:rStyle w:val="Bodytext2105pt"/>
                <w:sz w:val="20"/>
                <w:szCs w:val="20"/>
              </w:rPr>
              <w:t>(countryCodeListId ատրիբուտ)</w:t>
            </w:r>
          </w:p>
        </w:tc>
        <w:tc>
          <w:tcPr>
            <w:tcW w:w="3595" w:type="dxa"/>
            <w:tcBorders>
              <w:top w:val="single" w:sz="4" w:space="0" w:color="auto"/>
              <w:left w:val="single" w:sz="4" w:space="0" w:color="auto"/>
              <w:bottom w:val="single" w:sz="4" w:space="0" w:color="auto"/>
            </w:tcBorders>
            <w:shd w:val="clear" w:color="auto" w:fill="FFFFFF"/>
          </w:tcPr>
          <w:p w14:paraId="1FAFD46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աշխարհի երկրների դասակարգչի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3773D213" w14:textId="77777777" w:rsidR="0064324F" w:rsidRPr="00DD29AA" w:rsidRDefault="0064324F" w:rsidP="00DD29AA">
            <w:pPr>
              <w:spacing w:after="120"/>
              <w:rPr>
                <w:rFonts w:ascii="Sylfaen" w:hAnsi="Sylfaen"/>
                <w:sz w:val="20"/>
                <w:szCs w:val="20"/>
              </w:rPr>
            </w:pPr>
            <w:r w:rsidRPr="00DD29AA">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tcPr>
          <w:p w14:paraId="714F0342"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csdo:ReferenceDataIdType (M.SDT.00091)</w:t>
            </w:r>
          </w:p>
          <w:p w14:paraId="7F3CEB71" w14:textId="77777777" w:rsidR="0064324F" w:rsidRPr="00DD29AA" w:rsidRDefault="0064324F" w:rsidP="00CE51D4">
            <w:pPr>
              <w:pStyle w:val="Bodytext20"/>
              <w:spacing w:after="120" w:line="240" w:lineRule="auto"/>
              <w:jc w:val="left"/>
              <w:rPr>
                <w:rFonts w:ascii="Sylfaen" w:hAnsi="Sylfaen"/>
                <w:sz w:val="20"/>
                <w:szCs w:val="20"/>
                <w:lang w:val="hy-AM"/>
              </w:rPr>
            </w:pPr>
            <w:r w:rsidRPr="00DD29AA">
              <w:rPr>
                <w:rStyle w:val="Bodytext2105pt"/>
                <w:sz w:val="20"/>
                <w:szCs w:val="20"/>
              </w:rPr>
              <w:t>Պայմանանշանների նորմալացված տողը:</w:t>
            </w:r>
          </w:p>
          <w:p w14:paraId="5F21409D"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Նվազագույն երկարությունը՝ 1.</w:t>
            </w:r>
          </w:p>
          <w:p w14:paraId="19B8BCE6"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Առավելագույն երկարությունը՝ 20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F3392AD"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38277339" w14:textId="77777777" w:rsidTr="00CE51D4">
        <w:trPr>
          <w:jc w:val="center"/>
        </w:trPr>
        <w:tc>
          <w:tcPr>
            <w:tcW w:w="4142" w:type="dxa"/>
            <w:gridSpan w:val="4"/>
            <w:tcBorders>
              <w:top w:val="single" w:sz="4" w:space="0" w:color="auto"/>
              <w:left w:val="single" w:sz="4" w:space="0" w:color="auto"/>
              <w:bottom w:val="single" w:sz="4" w:space="0" w:color="auto"/>
            </w:tcBorders>
            <w:shd w:val="clear" w:color="auto" w:fill="FFFFFF"/>
          </w:tcPr>
          <w:p w14:paraId="7E948BCE" w14:textId="77777777" w:rsidR="0064324F" w:rsidRPr="00DD29AA" w:rsidRDefault="0064324F" w:rsidP="00520960">
            <w:pPr>
              <w:pStyle w:val="Bodytext20"/>
              <w:tabs>
                <w:tab w:val="left" w:pos="358"/>
              </w:tabs>
              <w:spacing w:after="120" w:line="240" w:lineRule="auto"/>
              <w:jc w:val="left"/>
              <w:rPr>
                <w:rFonts w:ascii="Sylfaen" w:hAnsi="Sylfaen"/>
                <w:sz w:val="20"/>
                <w:szCs w:val="20"/>
              </w:rPr>
            </w:pPr>
            <w:r w:rsidRPr="00DD29AA">
              <w:rPr>
                <w:rStyle w:val="Bodytext2105pt"/>
                <w:sz w:val="20"/>
                <w:szCs w:val="20"/>
              </w:rPr>
              <w:t>8.</w:t>
            </w:r>
            <w:r w:rsidR="00520960">
              <w:rPr>
                <w:rStyle w:val="Bodytext2105pt"/>
                <w:sz w:val="20"/>
                <w:szCs w:val="20"/>
                <w:lang w:val="ru-RU"/>
              </w:rPr>
              <w:tab/>
            </w:r>
            <w:r w:rsidRPr="00DD29AA">
              <w:rPr>
                <w:rStyle w:val="Bodytext2105pt"/>
                <w:sz w:val="20"/>
                <w:szCs w:val="20"/>
              </w:rPr>
              <w:t>Ժամանակահատվածը (ccdo:PeriodDetails)</w:t>
            </w:r>
          </w:p>
        </w:tc>
        <w:tc>
          <w:tcPr>
            <w:tcW w:w="3595" w:type="dxa"/>
            <w:tcBorders>
              <w:top w:val="single" w:sz="4" w:space="0" w:color="auto"/>
              <w:left w:val="single" w:sz="4" w:space="0" w:color="auto"/>
              <w:bottom w:val="single" w:sz="4" w:space="0" w:color="auto"/>
            </w:tcBorders>
            <w:shd w:val="clear" w:color="auto" w:fill="FFFFFF"/>
            <w:vAlign w:val="bottom"/>
          </w:tcPr>
          <w:p w14:paraId="23C46994"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տրանսպորտային միջոցի ժամանակավոր ներմուծման (արտահանման) ձ</w:t>
            </w:r>
            <w:r w:rsidR="00654716" w:rsidRPr="00DD29AA">
              <w:rPr>
                <w:rStyle w:val="Bodytext2105pt"/>
                <w:sz w:val="20"/>
                <w:szCs w:val="20"/>
              </w:rPr>
              <w:t>եւ</w:t>
            </w:r>
            <w:r w:rsidRPr="00DD29AA">
              <w:rPr>
                <w:rStyle w:val="Bodytext2105pt"/>
                <w:sz w:val="20"/>
                <w:szCs w:val="20"/>
              </w:rPr>
              <w:t>ակերպման ժամանակահատվածը</w:t>
            </w:r>
          </w:p>
        </w:tc>
        <w:tc>
          <w:tcPr>
            <w:tcW w:w="2074" w:type="dxa"/>
            <w:tcBorders>
              <w:top w:val="single" w:sz="4" w:space="0" w:color="auto"/>
              <w:left w:val="single" w:sz="4" w:space="0" w:color="auto"/>
              <w:bottom w:val="single" w:sz="4" w:space="0" w:color="auto"/>
            </w:tcBorders>
            <w:shd w:val="clear" w:color="auto" w:fill="FFFFFF"/>
          </w:tcPr>
          <w:p w14:paraId="41132377"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M.CDE.00044</w:t>
            </w:r>
          </w:p>
        </w:tc>
        <w:tc>
          <w:tcPr>
            <w:tcW w:w="4219" w:type="dxa"/>
            <w:tcBorders>
              <w:top w:val="single" w:sz="4" w:space="0" w:color="auto"/>
              <w:left w:val="single" w:sz="4" w:space="0" w:color="auto"/>
              <w:bottom w:val="single" w:sz="4" w:space="0" w:color="auto"/>
            </w:tcBorders>
            <w:shd w:val="clear" w:color="auto" w:fill="FFFFFF"/>
          </w:tcPr>
          <w:p w14:paraId="164457C3"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ccdo:PeriodDetailsType (M.CDT.00026)</w:t>
            </w:r>
          </w:p>
          <w:p w14:paraId="56E78AE9"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Որոշվում է ներդրված տարրերի արժեքների տիրույթներով</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0BC8F9E5"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6310AE8E" w14:textId="77777777" w:rsidTr="00CE51D4">
        <w:trPr>
          <w:jc w:val="center"/>
        </w:trPr>
        <w:tc>
          <w:tcPr>
            <w:tcW w:w="235" w:type="dxa"/>
            <w:tcBorders>
              <w:top w:val="single" w:sz="4" w:space="0" w:color="auto"/>
              <w:right w:val="single" w:sz="4" w:space="0" w:color="auto"/>
            </w:tcBorders>
            <w:shd w:val="clear" w:color="auto" w:fill="FFFFFF"/>
          </w:tcPr>
          <w:p w14:paraId="5C7C31EA"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2393C08A" w14:textId="77777777" w:rsidR="0064324F" w:rsidRPr="00DD29AA" w:rsidRDefault="0064324F" w:rsidP="00520960">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8.1.</w:t>
            </w:r>
            <w:r w:rsidR="00520960" w:rsidRPr="00496136">
              <w:rPr>
                <w:rStyle w:val="Bodytext2105pt"/>
                <w:sz w:val="20"/>
                <w:szCs w:val="20"/>
              </w:rPr>
              <w:tab/>
            </w:r>
            <w:r w:rsidRPr="00DD29AA">
              <w:rPr>
                <w:rStyle w:val="Bodytext2105pt"/>
                <w:sz w:val="20"/>
                <w:szCs w:val="20"/>
              </w:rPr>
              <w:t xml:space="preserve">Մեկնարկի ամսաթիվը </w:t>
            </w:r>
            <w:r w:rsidR="00654716" w:rsidRPr="00DD29AA">
              <w:rPr>
                <w:rStyle w:val="Bodytext2105pt"/>
                <w:sz w:val="20"/>
                <w:szCs w:val="20"/>
              </w:rPr>
              <w:t>եւ</w:t>
            </w:r>
            <w:r w:rsidRPr="00DD29AA">
              <w:rPr>
                <w:rStyle w:val="Bodytext2105pt"/>
                <w:sz w:val="20"/>
                <w:szCs w:val="20"/>
              </w:rPr>
              <w:t xml:space="preserve"> ժամը (csdo:StartDateTime)</w:t>
            </w:r>
          </w:p>
        </w:tc>
        <w:tc>
          <w:tcPr>
            <w:tcW w:w="3595" w:type="dxa"/>
            <w:tcBorders>
              <w:top w:val="single" w:sz="4" w:space="0" w:color="auto"/>
              <w:left w:val="single" w:sz="4" w:space="0" w:color="auto"/>
              <w:bottom w:val="single" w:sz="4" w:space="0" w:color="auto"/>
            </w:tcBorders>
            <w:shd w:val="clear" w:color="auto" w:fill="FFFFFF"/>
          </w:tcPr>
          <w:p w14:paraId="764E428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 xml:space="preserve">մեկնարկի ամսաթիվը </w:t>
            </w:r>
            <w:r w:rsidR="00654716" w:rsidRPr="00DD29AA">
              <w:rPr>
                <w:rStyle w:val="Bodytext2105pt"/>
                <w:sz w:val="20"/>
                <w:szCs w:val="20"/>
              </w:rPr>
              <w:t>եւ</w:t>
            </w:r>
            <w:r w:rsidRPr="00DD29AA">
              <w:rPr>
                <w:rStyle w:val="Bodytext2105pt"/>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335A1692"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M.SDE.00133</w:t>
            </w:r>
          </w:p>
        </w:tc>
        <w:tc>
          <w:tcPr>
            <w:tcW w:w="4219" w:type="dxa"/>
            <w:tcBorders>
              <w:top w:val="single" w:sz="4" w:space="0" w:color="auto"/>
              <w:left w:val="single" w:sz="4" w:space="0" w:color="auto"/>
              <w:bottom w:val="single" w:sz="4" w:space="0" w:color="auto"/>
            </w:tcBorders>
            <w:shd w:val="clear" w:color="auto" w:fill="FFFFFF"/>
          </w:tcPr>
          <w:p w14:paraId="2220B270"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bdt:DateTimeType (M.BDT.00006)</w:t>
            </w:r>
          </w:p>
          <w:p w14:paraId="5B6A2C88"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 xml:space="preserve">Ամսաթվի </w:t>
            </w:r>
            <w:r w:rsidR="00654716" w:rsidRPr="00DD29AA">
              <w:rPr>
                <w:rStyle w:val="Bodytext2105pt"/>
                <w:sz w:val="20"/>
                <w:szCs w:val="20"/>
              </w:rPr>
              <w:t>եւ</w:t>
            </w:r>
            <w:r w:rsidRPr="00DD29AA">
              <w:rPr>
                <w:rStyle w:val="Bodytext2105pt"/>
                <w:sz w:val="20"/>
                <w:szCs w:val="20"/>
              </w:rPr>
              <w:t xml:space="preserve"> ժամի նշագիրը՝ ԳՕՍՏ ԻՍՕ 8601-2001-ին համապատասխան</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133B3FF1"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r w:rsidR="0064324F" w:rsidRPr="00DD29AA" w14:paraId="603132CC" w14:textId="77777777" w:rsidTr="00CE51D4">
        <w:trPr>
          <w:jc w:val="center"/>
        </w:trPr>
        <w:tc>
          <w:tcPr>
            <w:tcW w:w="235" w:type="dxa"/>
            <w:tcBorders>
              <w:right w:val="single" w:sz="4" w:space="0" w:color="auto"/>
            </w:tcBorders>
            <w:shd w:val="clear" w:color="auto" w:fill="FFFFFF"/>
          </w:tcPr>
          <w:p w14:paraId="12056BA9" w14:textId="77777777" w:rsidR="0064324F" w:rsidRPr="00DD29AA" w:rsidRDefault="0064324F" w:rsidP="00DD29AA">
            <w:pPr>
              <w:spacing w:after="120"/>
              <w:rPr>
                <w:rFonts w:ascii="Sylfaen" w:hAnsi="Sylfaen"/>
                <w:sz w:val="20"/>
                <w:szCs w:val="20"/>
              </w:rPr>
            </w:pPr>
          </w:p>
        </w:tc>
        <w:tc>
          <w:tcPr>
            <w:tcW w:w="3907" w:type="dxa"/>
            <w:gridSpan w:val="3"/>
            <w:tcBorders>
              <w:top w:val="single" w:sz="4" w:space="0" w:color="auto"/>
              <w:left w:val="single" w:sz="4" w:space="0" w:color="auto"/>
              <w:bottom w:val="single" w:sz="4" w:space="0" w:color="auto"/>
            </w:tcBorders>
            <w:shd w:val="clear" w:color="auto" w:fill="FFFFFF"/>
          </w:tcPr>
          <w:p w14:paraId="74FFDF59" w14:textId="77777777" w:rsidR="0064324F" w:rsidRPr="00DD29AA" w:rsidRDefault="0064324F" w:rsidP="00520960">
            <w:pPr>
              <w:pStyle w:val="Bodytext20"/>
              <w:tabs>
                <w:tab w:val="left" w:pos="528"/>
              </w:tabs>
              <w:spacing w:after="120" w:line="240" w:lineRule="auto"/>
              <w:jc w:val="left"/>
              <w:rPr>
                <w:rFonts w:ascii="Sylfaen" w:hAnsi="Sylfaen"/>
                <w:sz w:val="20"/>
                <w:szCs w:val="20"/>
                <w:lang w:val="hy-AM"/>
              </w:rPr>
            </w:pPr>
            <w:r w:rsidRPr="00DD29AA">
              <w:rPr>
                <w:rStyle w:val="Bodytext2105pt"/>
                <w:sz w:val="20"/>
                <w:szCs w:val="20"/>
              </w:rPr>
              <w:t>8.2.</w:t>
            </w:r>
            <w:r w:rsidR="00520960" w:rsidRPr="00496136">
              <w:rPr>
                <w:rStyle w:val="Bodytext2105pt"/>
                <w:sz w:val="20"/>
                <w:szCs w:val="20"/>
              </w:rPr>
              <w:tab/>
            </w:r>
            <w:r w:rsidRPr="00DD29AA">
              <w:rPr>
                <w:rStyle w:val="Bodytext2105pt"/>
                <w:sz w:val="20"/>
                <w:szCs w:val="20"/>
              </w:rPr>
              <w:t xml:space="preserve">Ավարտի ամսաթիվը </w:t>
            </w:r>
            <w:r w:rsidR="00654716" w:rsidRPr="00DD29AA">
              <w:rPr>
                <w:rStyle w:val="Bodytext2105pt"/>
                <w:sz w:val="20"/>
                <w:szCs w:val="20"/>
              </w:rPr>
              <w:t>եւ</w:t>
            </w:r>
            <w:r w:rsidRPr="00DD29AA">
              <w:rPr>
                <w:rStyle w:val="Bodytext2105pt"/>
                <w:sz w:val="20"/>
                <w:szCs w:val="20"/>
              </w:rPr>
              <w:t xml:space="preserve"> ժամը (csdo:EndDateTime)</w:t>
            </w:r>
          </w:p>
        </w:tc>
        <w:tc>
          <w:tcPr>
            <w:tcW w:w="3595" w:type="dxa"/>
            <w:tcBorders>
              <w:top w:val="single" w:sz="4" w:space="0" w:color="auto"/>
              <w:left w:val="single" w:sz="4" w:space="0" w:color="auto"/>
              <w:bottom w:val="single" w:sz="4" w:space="0" w:color="auto"/>
            </w:tcBorders>
            <w:shd w:val="clear" w:color="auto" w:fill="FFFFFF"/>
          </w:tcPr>
          <w:p w14:paraId="172858F0"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 xml:space="preserve">ավարտի ամսաթիվը </w:t>
            </w:r>
            <w:r w:rsidR="00654716" w:rsidRPr="00DD29AA">
              <w:rPr>
                <w:rStyle w:val="Bodytext2105pt"/>
                <w:sz w:val="20"/>
                <w:szCs w:val="20"/>
              </w:rPr>
              <w:t>եւ</w:t>
            </w:r>
            <w:r w:rsidRPr="00DD29AA">
              <w:rPr>
                <w:rStyle w:val="Bodytext2105pt"/>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01E8AF8E" w14:textId="77777777" w:rsidR="0064324F" w:rsidRPr="00DD29AA" w:rsidRDefault="0064324F" w:rsidP="00DD29AA">
            <w:pPr>
              <w:pStyle w:val="Bodytext20"/>
              <w:spacing w:after="120" w:line="240" w:lineRule="auto"/>
              <w:jc w:val="left"/>
              <w:rPr>
                <w:rFonts w:ascii="Sylfaen" w:hAnsi="Sylfaen"/>
                <w:sz w:val="20"/>
                <w:szCs w:val="20"/>
              </w:rPr>
            </w:pPr>
            <w:r w:rsidRPr="00DD29AA">
              <w:rPr>
                <w:rStyle w:val="Bodytext2105pt"/>
                <w:sz w:val="20"/>
                <w:szCs w:val="20"/>
              </w:rPr>
              <w:t>M.SDE.00134</w:t>
            </w:r>
          </w:p>
        </w:tc>
        <w:tc>
          <w:tcPr>
            <w:tcW w:w="4219" w:type="dxa"/>
            <w:tcBorders>
              <w:top w:val="single" w:sz="4" w:space="0" w:color="auto"/>
              <w:left w:val="single" w:sz="4" w:space="0" w:color="auto"/>
              <w:bottom w:val="single" w:sz="4" w:space="0" w:color="auto"/>
            </w:tcBorders>
            <w:shd w:val="clear" w:color="auto" w:fill="FFFFFF"/>
          </w:tcPr>
          <w:p w14:paraId="56A38F2F" w14:textId="77777777" w:rsidR="0064324F" w:rsidRPr="00DD29AA" w:rsidRDefault="0064324F" w:rsidP="00CE51D4">
            <w:pPr>
              <w:pStyle w:val="Bodytext20"/>
              <w:spacing w:after="120" w:line="240" w:lineRule="auto"/>
              <w:jc w:val="left"/>
              <w:rPr>
                <w:rFonts w:ascii="Sylfaen" w:hAnsi="Sylfaen"/>
                <w:sz w:val="20"/>
                <w:szCs w:val="20"/>
              </w:rPr>
            </w:pPr>
            <w:r w:rsidRPr="00DD29AA">
              <w:rPr>
                <w:rStyle w:val="Bodytext2105pt"/>
                <w:sz w:val="20"/>
                <w:szCs w:val="20"/>
              </w:rPr>
              <w:t xml:space="preserve">bdt:DateTimeType (M.BDT.00006) Ամսաթվի </w:t>
            </w:r>
            <w:r w:rsidR="00654716" w:rsidRPr="00DD29AA">
              <w:rPr>
                <w:rStyle w:val="Bodytext2105pt"/>
                <w:sz w:val="20"/>
                <w:szCs w:val="20"/>
              </w:rPr>
              <w:t>եւ</w:t>
            </w:r>
            <w:r w:rsidRPr="00DD29AA">
              <w:rPr>
                <w:rStyle w:val="Bodytext2105pt"/>
                <w:sz w:val="20"/>
                <w:szCs w:val="20"/>
              </w:rPr>
              <w:t xml:space="preserve"> ժամի նշագիրը՝ ԳՕՍՏ ԻՍՕ 8601-2001-ին համապատասխան</w:t>
            </w:r>
          </w:p>
        </w:tc>
        <w:tc>
          <w:tcPr>
            <w:tcW w:w="667" w:type="dxa"/>
            <w:tcBorders>
              <w:top w:val="single" w:sz="4" w:space="0" w:color="auto"/>
              <w:left w:val="single" w:sz="4" w:space="0" w:color="auto"/>
              <w:bottom w:val="single" w:sz="4" w:space="0" w:color="auto"/>
              <w:right w:val="single" w:sz="4" w:space="0" w:color="auto"/>
            </w:tcBorders>
            <w:shd w:val="clear" w:color="auto" w:fill="FFFFFF"/>
          </w:tcPr>
          <w:p w14:paraId="5BB8EB8C" w14:textId="77777777" w:rsidR="0064324F" w:rsidRPr="00DD29AA" w:rsidRDefault="0064324F" w:rsidP="002350CF">
            <w:pPr>
              <w:pStyle w:val="Bodytext20"/>
              <w:spacing w:after="120" w:line="240" w:lineRule="auto"/>
              <w:rPr>
                <w:rFonts w:ascii="Sylfaen" w:hAnsi="Sylfaen"/>
                <w:sz w:val="20"/>
                <w:szCs w:val="20"/>
              </w:rPr>
            </w:pPr>
            <w:r w:rsidRPr="00DD29AA">
              <w:rPr>
                <w:rStyle w:val="Bodytext2105pt"/>
                <w:sz w:val="20"/>
                <w:szCs w:val="20"/>
              </w:rPr>
              <w:t>0..1</w:t>
            </w:r>
          </w:p>
        </w:tc>
      </w:tr>
    </w:tbl>
    <w:p w14:paraId="5A76AD40" w14:textId="77777777" w:rsidR="0064324F" w:rsidRPr="00654716" w:rsidRDefault="0064324F" w:rsidP="0064324F">
      <w:pPr>
        <w:spacing w:after="160" w:line="360" w:lineRule="auto"/>
        <w:rPr>
          <w:rFonts w:ascii="Sylfaen" w:hAnsi="Sylfaen"/>
        </w:rPr>
      </w:pPr>
    </w:p>
    <w:p w14:paraId="15E154BB" w14:textId="77777777" w:rsidR="0064324F" w:rsidRPr="00654716" w:rsidRDefault="0064324F" w:rsidP="0064324F">
      <w:pPr>
        <w:spacing w:after="160" w:line="360" w:lineRule="auto"/>
        <w:rPr>
          <w:rFonts w:ascii="Sylfaen" w:hAnsi="Sylfaen"/>
        </w:rPr>
        <w:sectPr w:rsidR="0064324F" w:rsidRPr="00654716" w:rsidSect="00CE51D4">
          <w:pgSz w:w="16840" w:h="11900" w:orient="landscape"/>
          <w:pgMar w:top="1418" w:right="1418" w:bottom="1418" w:left="1418" w:header="0" w:footer="383" w:gutter="0"/>
          <w:cols w:space="720"/>
          <w:noEndnote/>
          <w:docGrid w:linePitch="360"/>
        </w:sectPr>
      </w:pPr>
    </w:p>
    <w:p w14:paraId="007C53AB" w14:textId="77777777" w:rsidR="0064324F" w:rsidRPr="00654716" w:rsidRDefault="0064324F" w:rsidP="00CE51D4">
      <w:pPr>
        <w:pStyle w:val="Bodytext20"/>
        <w:tabs>
          <w:tab w:val="left" w:pos="1134"/>
        </w:tabs>
        <w:spacing w:after="160" w:line="336" w:lineRule="auto"/>
        <w:ind w:firstLine="567"/>
        <w:jc w:val="both"/>
        <w:rPr>
          <w:rFonts w:ascii="Sylfaen" w:hAnsi="Sylfaen"/>
          <w:sz w:val="24"/>
          <w:szCs w:val="24"/>
          <w:lang w:val="hy-AM"/>
        </w:rPr>
      </w:pPr>
      <w:r w:rsidRPr="00654716">
        <w:rPr>
          <w:rFonts w:ascii="Sylfaen" w:hAnsi="Sylfaen"/>
          <w:sz w:val="24"/>
          <w:lang w:val="hy-AM"/>
        </w:rPr>
        <w:t>16.</w:t>
      </w:r>
      <w:r w:rsidR="00520960" w:rsidRPr="00496136">
        <w:rPr>
          <w:rFonts w:ascii="Sylfaen" w:hAnsi="Sylfaen"/>
          <w:sz w:val="24"/>
          <w:lang w:val="hy-AM"/>
        </w:rPr>
        <w:tab/>
      </w:r>
      <w:r w:rsidRPr="00B53D3F">
        <w:rPr>
          <w:rFonts w:ascii="Sylfaen" w:hAnsi="Sylfaen"/>
          <w:color w:val="000000" w:themeColor="text1"/>
          <w:sz w:val="24"/>
          <w:lang w:val="hy-AM"/>
        </w:rPr>
        <w:t>«Տրանսպորտային միջոցի ժամանակավոր ներմուծման մասին տեղեկությունները»</w:t>
      </w:r>
      <w:r w:rsidRPr="00654716">
        <w:rPr>
          <w:rFonts w:ascii="Sylfaen" w:hAnsi="Sylfaen"/>
          <w:sz w:val="24"/>
          <w:lang w:val="hy-AM"/>
        </w:rPr>
        <w:t xml:space="preserve"> (R.CA.CP.03.005) էլեկտրոնային փաստաթղթի (տեղեկությունների) կառուցվածքի նկարագրությունը բերված է 8-րդ աղյուսակում։</w:t>
      </w:r>
    </w:p>
    <w:p w14:paraId="3CA27068" w14:textId="77777777" w:rsidR="0064324F" w:rsidRPr="00654716" w:rsidRDefault="0064324F" w:rsidP="00CE51D4">
      <w:pPr>
        <w:pStyle w:val="Bodytext20"/>
        <w:spacing w:after="160" w:line="336" w:lineRule="auto"/>
        <w:jc w:val="right"/>
        <w:rPr>
          <w:rFonts w:ascii="Sylfaen" w:hAnsi="Sylfaen"/>
          <w:sz w:val="24"/>
          <w:szCs w:val="24"/>
          <w:lang w:val="hy-AM"/>
        </w:rPr>
      </w:pPr>
      <w:r w:rsidRPr="00654716">
        <w:rPr>
          <w:rFonts w:ascii="Sylfaen" w:hAnsi="Sylfaen"/>
          <w:sz w:val="24"/>
          <w:lang w:val="hy-AM"/>
        </w:rPr>
        <w:t>Աղյուսակ 8</w:t>
      </w:r>
    </w:p>
    <w:p w14:paraId="3EBF22D8" w14:textId="77777777" w:rsidR="0064324F" w:rsidRPr="00654716" w:rsidRDefault="0064324F" w:rsidP="00CE51D4">
      <w:pPr>
        <w:pStyle w:val="Bodytext20"/>
        <w:spacing w:after="160" w:line="336" w:lineRule="auto"/>
        <w:rPr>
          <w:rFonts w:ascii="Sylfaen" w:hAnsi="Sylfaen"/>
          <w:sz w:val="24"/>
          <w:szCs w:val="24"/>
          <w:lang w:val="hy-AM"/>
        </w:rPr>
      </w:pPr>
      <w:r w:rsidRPr="00654716">
        <w:rPr>
          <w:rFonts w:ascii="Sylfaen" w:hAnsi="Sylfaen"/>
          <w:sz w:val="24"/>
          <w:lang w:val="hy-AM"/>
        </w:rPr>
        <w:t xml:space="preserve">«Տրանսպորտային միջոցի ժամանակավոր ներմուծման մասին տեղեկությունները» (R.CA.CP.03.005) էլեկտրոնային փաստաթղթի (տեղեկությունների) </w:t>
      </w:r>
      <w:r w:rsidR="00CE51D4" w:rsidRPr="00F35D66">
        <w:rPr>
          <w:rFonts w:ascii="Sylfaen" w:hAnsi="Sylfaen"/>
          <w:sz w:val="24"/>
          <w:lang w:val="hy-AM"/>
        </w:rPr>
        <w:br/>
      </w:r>
      <w:r w:rsidRPr="00654716">
        <w:rPr>
          <w:rFonts w:ascii="Sylfaen" w:hAnsi="Sylfaen"/>
          <w:sz w:val="24"/>
          <w:lang w:val="hy-AM"/>
        </w:rPr>
        <w:t>կառուցվածքի նկարագրությունը</w:t>
      </w:r>
    </w:p>
    <w:tbl>
      <w:tblPr>
        <w:tblOverlap w:val="never"/>
        <w:tblW w:w="9408" w:type="dxa"/>
        <w:jc w:val="center"/>
        <w:tblLayout w:type="fixed"/>
        <w:tblCellMar>
          <w:left w:w="10" w:type="dxa"/>
          <w:right w:w="10" w:type="dxa"/>
        </w:tblCellMar>
        <w:tblLook w:val="04A0" w:firstRow="1" w:lastRow="0" w:firstColumn="1" w:lastColumn="0" w:noHBand="0" w:noVBand="1"/>
      </w:tblPr>
      <w:tblGrid>
        <w:gridCol w:w="881"/>
        <w:gridCol w:w="2445"/>
        <w:gridCol w:w="6082"/>
      </w:tblGrid>
      <w:tr w:rsidR="0064324F" w:rsidRPr="00520960" w14:paraId="01163467" w14:textId="77777777" w:rsidTr="00520960">
        <w:trPr>
          <w:jc w:val="center"/>
        </w:trPr>
        <w:tc>
          <w:tcPr>
            <w:tcW w:w="881" w:type="dxa"/>
            <w:tcBorders>
              <w:top w:val="single" w:sz="4" w:space="0" w:color="auto"/>
              <w:left w:val="single" w:sz="4" w:space="0" w:color="auto"/>
            </w:tcBorders>
            <w:shd w:val="clear" w:color="auto" w:fill="FFFFFF"/>
          </w:tcPr>
          <w:p w14:paraId="45A88E56"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Համարը՝ ը/կ</w:t>
            </w:r>
          </w:p>
        </w:tc>
        <w:tc>
          <w:tcPr>
            <w:tcW w:w="2445" w:type="dxa"/>
            <w:tcBorders>
              <w:top w:val="single" w:sz="4" w:space="0" w:color="auto"/>
              <w:left w:val="single" w:sz="4" w:space="0" w:color="auto"/>
            </w:tcBorders>
            <w:shd w:val="clear" w:color="auto" w:fill="FFFFFF"/>
          </w:tcPr>
          <w:p w14:paraId="6E695939"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Տարրի նշագիրը</w:t>
            </w:r>
          </w:p>
        </w:tc>
        <w:tc>
          <w:tcPr>
            <w:tcW w:w="6082" w:type="dxa"/>
            <w:tcBorders>
              <w:top w:val="single" w:sz="4" w:space="0" w:color="auto"/>
              <w:left w:val="single" w:sz="4" w:space="0" w:color="auto"/>
              <w:right w:val="single" w:sz="4" w:space="0" w:color="auto"/>
            </w:tcBorders>
            <w:shd w:val="clear" w:color="auto" w:fill="FFFFFF"/>
          </w:tcPr>
          <w:p w14:paraId="5A90D3B2"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Նկարագրությունը</w:t>
            </w:r>
          </w:p>
        </w:tc>
      </w:tr>
      <w:tr w:rsidR="0064324F" w:rsidRPr="00520960" w14:paraId="5BE38E2C" w14:textId="77777777" w:rsidTr="00520960">
        <w:trPr>
          <w:jc w:val="center"/>
        </w:trPr>
        <w:tc>
          <w:tcPr>
            <w:tcW w:w="881" w:type="dxa"/>
            <w:tcBorders>
              <w:top w:val="single" w:sz="4" w:space="0" w:color="auto"/>
              <w:left w:val="single" w:sz="4" w:space="0" w:color="auto"/>
            </w:tcBorders>
            <w:shd w:val="clear" w:color="auto" w:fill="FFFFFF"/>
          </w:tcPr>
          <w:p w14:paraId="4BE4F3A3"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1</w:t>
            </w:r>
          </w:p>
        </w:tc>
        <w:tc>
          <w:tcPr>
            <w:tcW w:w="2445" w:type="dxa"/>
            <w:tcBorders>
              <w:top w:val="single" w:sz="4" w:space="0" w:color="auto"/>
              <w:left w:val="single" w:sz="4" w:space="0" w:color="auto"/>
            </w:tcBorders>
            <w:shd w:val="clear" w:color="auto" w:fill="FFFFFF"/>
          </w:tcPr>
          <w:p w14:paraId="2963921A"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2</w:t>
            </w:r>
          </w:p>
        </w:tc>
        <w:tc>
          <w:tcPr>
            <w:tcW w:w="6082" w:type="dxa"/>
            <w:tcBorders>
              <w:top w:val="single" w:sz="4" w:space="0" w:color="auto"/>
              <w:left w:val="single" w:sz="4" w:space="0" w:color="auto"/>
              <w:right w:val="single" w:sz="4" w:space="0" w:color="auto"/>
            </w:tcBorders>
            <w:shd w:val="clear" w:color="auto" w:fill="FFFFFF"/>
          </w:tcPr>
          <w:p w14:paraId="6BE8C53C"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3</w:t>
            </w:r>
          </w:p>
        </w:tc>
      </w:tr>
      <w:tr w:rsidR="0064324F" w:rsidRPr="00520960" w14:paraId="4ABBCCB7" w14:textId="77777777" w:rsidTr="00520960">
        <w:trPr>
          <w:jc w:val="center"/>
        </w:trPr>
        <w:tc>
          <w:tcPr>
            <w:tcW w:w="881" w:type="dxa"/>
            <w:tcBorders>
              <w:top w:val="single" w:sz="4" w:space="0" w:color="auto"/>
              <w:left w:val="single" w:sz="4" w:space="0" w:color="auto"/>
            </w:tcBorders>
            <w:shd w:val="clear" w:color="auto" w:fill="FFFFFF"/>
          </w:tcPr>
          <w:p w14:paraId="43D22618"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1</w:t>
            </w:r>
          </w:p>
        </w:tc>
        <w:tc>
          <w:tcPr>
            <w:tcW w:w="2445" w:type="dxa"/>
            <w:tcBorders>
              <w:top w:val="single" w:sz="4" w:space="0" w:color="auto"/>
              <w:left w:val="single" w:sz="4" w:space="0" w:color="auto"/>
            </w:tcBorders>
            <w:shd w:val="clear" w:color="auto" w:fill="FFFFFF"/>
          </w:tcPr>
          <w:p w14:paraId="700C471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Անվանումը</w:t>
            </w:r>
          </w:p>
        </w:tc>
        <w:tc>
          <w:tcPr>
            <w:tcW w:w="6082" w:type="dxa"/>
            <w:tcBorders>
              <w:top w:val="single" w:sz="4" w:space="0" w:color="auto"/>
              <w:left w:val="single" w:sz="4" w:space="0" w:color="auto"/>
              <w:right w:val="single" w:sz="4" w:space="0" w:color="auto"/>
            </w:tcBorders>
            <w:shd w:val="clear" w:color="auto" w:fill="FFFFFF"/>
          </w:tcPr>
          <w:p w14:paraId="220F945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տրանսպորտային միջոցի ժամանակավոր ներմուծման մասին տեղեկությունները</w:t>
            </w:r>
          </w:p>
        </w:tc>
      </w:tr>
      <w:tr w:rsidR="0064324F" w:rsidRPr="00520960" w14:paraId="6A72AB2A" w14:textId="77777777" w:rsidTr="00520960">
        <w:trPr>
          <w:jc w:val="center"/>
        </w:trPr>
        <w:tc>
          <w:tcPr>
            <w:tcW w:w="881" w:type="dxa"/>
            <w:tcBorders>
              <w:top w:val="single" w:sz="4" w:space="0" w:color="auto"/>
              <w:left w:val="single" w:sz="4" w:space="0" w:color="auto"/>
            </w:tcBorders>
            <w:shd w:val="clear" w:color="auto" w:fill="FFFFFF"/>
          </w:tcPr>
          <w:p w14:paraId="21A957E8"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2</w:t>
            </w:r>
          </w:p>
        </w:tc>
        <w:tc>
          <w:tcPr>
            <w:tcW w:w="2445" w:type="dxa"/>
            <w:tcBorders>
              <w:top w:val="single" w:sz="4" w:space="0" w:color="auto"/>
              <w:left w:val="single" w:sz="4" w:space="0" w:color="auto"/>
            </w:tcBorders>
            <w:shd w:val="clear" w:color="auto" w:fill="FFFFFF"/>
          </w:tcPr>
          <w:p w14:paraId="789E276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Նույնականացուցիչը</w:t>
            </w:r>
          </w:p>
        </w:tc>
        <w:tc>
          <w:tcPr>
            <w:tcW w:w="6082" w:type="dxa"/>
            <w:tcBorders>
              <w:top w:val="single" w:sz="4" w:space="0" w:color="auto"/>
              <w:left w:val="single" w:sz="4" w:space="0" w:color="auto"/>
              <w:right w:val="single" w:sz="4" w:space="0" w:color="auto"/>
            </w:tcBorders>
            <w:shd w:val="clear" w:color="auto" w:fill="FFFFFF"/>
          </w:tcPr>
          <w:p w14:paraId="665BCA7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R.CA.CP.03.005</w:t>
            </w:r>
          </w:p>
        </w:tc>
      </w:tr>
      <w:tr w:rsidR="0064324F" w:rsidRPr="00520960" w14:paraId="78EB568E" w14:textId="77777777" w:rsidTr="00520960">
        <w:trPr>
          <w:jc w:val="center"/>
        </w:trPr>
        <w:tc>
          <w:tcPr>
            <w:tcW w:w="881" w:type="dxa"/>
            <w:tcBorders>
              <w:top w:val="single" w:sz="4" w:space="0" w:color="auto"/>
              <w:left w:val="single" w:sz="4" w:space="0" w:color="auto"/>
            </w:tcBorders>
            <w:shd w:val="clear" w:color="auto" w:fill="FFFFFF"/>
          </w:tcPr>
          <w:p w14:paraId="4C1D6118"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3</w:t>
            </w:r>
          </w:p>
        </w:tc>
        <w:tc>
          <w:tcPr>
            <w:tcW w:w="2445" w:type="dxa"/>
            <w:tcBorders>
              <w:top w:val="single" w:sz="4" w:space="0" w:color="auto"/>
              <w:left w:val="single" w:sz="4" w:space="0" w:color="auto"/>
            </w:tcBorders>
            <w:shd w:val="clear" w:color="auto" w:fill="FFFFFF"/>
          </w:tcPr>
          <w:p w14:paraId="1E22B2B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Տարբերակը</w:t>
            </w:r>
          </w:p>
        </w:tc>
        <w:tc>
          <w:tcPr>
            <w:tcW w:w="6082" w:type="dxa"/>
            <w:tcBorders>
              <w:top w:val="single" w:sz="4" w:space="0" w:color="auto"/>
              <w:left w:val="single" w:sz="4" w:space="0" w:color="auto"/>
              <w:right w:val="single" w:sz="4" w:space="0" w:color="auto"/>
            </w:tcBorders>
            <w:shd w:val="clear" w:color="auto" w:fill="FFFFFF"/>
          </w:tcPr>
          <w:p w14:paraId="342E8D3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1.1.0</w:t>
            </w:r>
          </w:p>
        </w:tc>
      </w:tr>
      <w:tr w:rsidR="0064324F" w:rsidRPr="00520960" w14:paraId="031C975B" w14:textId="77777777" w:rsidTr="00520960">
        <w:trPr>
          <w:jc w:val="center"/>
        </w:trPr>
        <w:tc>
          <w:tcPr>
            <w:tcW w:w="881" w:type="dxa"/>
            <w:tcBorders>
              <w:top w:val="single" w:sz="4" w:space="0" w:color="auto"/>
              <w:left w:val="single" w:sz="4" w:space="0" w:color="auto"/>
            </w:tcBorders>
            <w:shd w:val="clear" w:color="auto" w:fill="FFFFFF"/>
          </w:tcPr>
          <w:p w14:paraId="776489E8"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4</w:t>
            </w:r>
          </w:p>
        </w:tc>
        <w:tc>
          <w:tcPr>
            <w:tcW w:w="2445" w:type="dxa"/>
            <w:tcBorders>
              <w:top w:val="single" w:sz="4" w:space="0" w:color="auto"/>
              <w:left w:val="single" w:sz="4" w:space="0" w:color="auto"/>
            </w:tcBorders>
            <w:shd w:val="clear" w:color="auto" w:fill="FFFFFF"/>
          </w:tcPr>
          <w:p w14:paraId="670B811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Սահմանումը</w:t>
            </w:r>
          </w:p>
        </w:tc>
        <w:tc>
          <w:tcPr>
            <w:tcW w:w="6082" w:type="dxa"/>
            <w:tcBorders>
              <w:top w:val="single" w:sz="4" w:space="0" w:color="auto"/>
              <w:left w:val="single" w:sz="4" w:space="0" w:color="auto"/>
              <w:right w:val="single" w:sz="4" w:space="0" w:color="auto"/>
            </w:tcBorders>
            <w:shd w:val="clear" w:color="auto" w:fill="FFFFFF"/>
          </w:tcPr>
          <w:p w14:paraId="3F643A4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տրանսպորտային միջոցի ժամանակավոր ներմուծման մասին տեղեկությունները</w:t>
            </w:r>
          </w:p>
        </w:tc>
      </w:tr>
      <w:tr w:rsidR="0064324F" w:rsidRPr="00520960" w14:paraId="4BDBBF21" w14:textId="77777777" w:rsidTr="00520960">
        <w:trPr>
          <w:jc w:val="center"/>
        </w:trPr>
        <w:tc>
          <w:tcPr>
            <w:tcW w:w="881" w:type="dxa"/>
            <w:tcBorders>
              <w:top w:val="single" w:sz="4" w:space="0" w:color="auto"/>
              <w:left w:val="single" w:sz="4" w:space="0" w:color="auto"/>
            </w:tcBorders>
            <w:shd w:val="clear" w:color="auto" w:fill="FFFFFF"/>
          </w:tcPr>
          <w:p w14:paraId="7AE71E33"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5</w:t>
            </w:r>
          </w:p>
        </w:tc>
        <w:tc>
          <w:tcPr>
            <w:tcW w:w="2445" w:type="dxa"/>
            <w:tcBorders>
              <w:top w:val="single" w:sz="4" w:space="0" w:color="auto"/>
              <w:left w:val="single" w:sz="4" w:space="0" w:color="auto"/>
            </w:tcBorders>
            <w:shd w:val="clear" w:color="auto" w:fill="FFFFFF"/>
          </w:tcPr>
          <w:p w14:paraId="0F7E87D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Օգտագործումը</w:t>
            </w:r>
          </w:p>
        </w:tc>
        <w:tc>
          <w:tcPr>
            <w:tcW w:w="6082" w:type="dxa"/>
            <w:tcBorders>
              <w:top w:val="single" w:sz="4" w:space="0" w:color="auto"/>
              <w:left w:val="single" w:sz="4" w:space="0" w:color="auto"/>
              <w:right w:val="single" w:sz="4" w:space="0" w:color="auto"/>
            </w:tcBorders>
            <w:shd w:val="clear" w:color="auto" w:fill="FFFFFF"/>
          </w:tcPr>
          <w:p w14:paraId="042CF5B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օգտագործվում է տրանսպորտային միջոցի ժամանակավոր ներմուծման մասին տեղեկությունները ներկայացնելու համար</w:t>
            </w:r>
          </w:p>
        </w:tc>
      </w:tr>
      <w:tr w:rsidR="0064324F" w:rsidRPr="00520960" w14:paraId="71ECBDAA" w14:textId="77777777" w:rsidTr="00520960">
        <w:trPr>
          <w:jc w:val="center"/>
        </w:trPr>
        <w:tc>
          <w:tcPr>
            <w:tcW w:w="881" w:type="dxa"/>
            <w:tcBorders>
              <w:top w:val="single" w:sz="4" w:space="0" w:color="auto"/>
              <w:left w:val="single" w:sz="4" w:space="0" w:color="auto"/>
            </w:tcBorders>
            <w:shd w:val="clear" w:color="auto" w:fill="FFFFFF"/>
          </w:tcPr>
          <w:p w14:paraId="484037AB"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6</w:t>
            </w:r>
          </w:p>
        </w:tc>
        <w:tc>
          <w:tcPr>
            <w:tcW w:w="2445" w:type="dxa"/>
            <w:tcBorders>
              <w:top w:val="single" w:sz="4" w:space="0" w:color="auto"/>
              <w:left w:val="single" w:sz="4" w:space="0" w:color="auto"/>
            </w:tcBorders>
            <w:shd w:val="clear" w:color="auto" w:fill="FFFFFF"/>
          </w:tcPr>
          <w:p w14:paraId="62A47D6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Անվանումների տարածության նույնականացուցիչը</w:t>
            </w:r>
          </w:p>
        </w:tc>
        <w:tc>
          <w:tcPr>
            <w:tcW w:w="6082" w:type="dxa"/>
            <w:tcBorders>
              <w:top w:val="single" w:sz="4" w:space="0" w:color="auto"/>
              <w:left w:val="single" w:sz="4" w:space="0" w:color="auto"/>
              <w:right w:val="single" w:sz="4" w:space="0" w:color="auto"/>
            </w:tcBorders>
            <w:shd w:val="clear" w:color="auto" w:fill="FFFFFF"/>
          </w:tcPr>
          <w:p w14:paraId="5B6CA46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urn:EEC:R:CA:CP:03:TempImportInformation:v1.1.0</w:t>
            </w:r>
          </w:p>
        </w:tc>
      </w:tr>
      <w:tr w:rsidR="0064324F" w:rsidRPr="00520960" w14:paraId="7B278F9C" w14:textId="77777777" w:rsidTr="00520960">
        <w:trPr>
          <w:jc w:val="center"/>
        </w:trPr>
        <w:tc>
          <w:tcPr>
            <w:tcW w:w="881" w:type="dxa"/>
            <w:tcBorders>
              <w:top w:val="single" w:sz="4" w:space="0" w:color="auto"/>
              <w:left w:val="single" w:sz="4" w:space="0" w:color="auto"/>
            </w:tcBorders>
            <w:shd w:val="clear" w:color="auto" w:fill="FFFFFF"/>
          </w:tcPr>
          <w:p w14:paraId="22351B52"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7</w:t>
            </w:r>
          </w:p>
        </w:tc>
        <w:tc>
          <w:tcPr>
            <w:tcW w:w="2445" w:type="dxa"/>
            <w:tcBorders>
              <w:top w:val="single" w:sz="4" w:space="0" w:color="auto"/>
              <w:left w:val="single" w:sz="4" w:space="0" w:color="auto"/>
            </w:tcBorders>
            <w:shd w:val="clear" w:color="auto" w:fill="FFFFFF"/>
          </w:tcPr>
          <w:p w14:paraId="6A65D64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XML փաստաթղթի հիմնական տարրը</w:t>
            </w:r>
          </w:p>
        </w:tc>
        <w:tc>
          <w:tcPr>
            <w:tcW w:w="6082" w:type="dxa"/>
            <w:tcBorders>
              <w:top w:val="single" w:sz="4" w:space="0" w:color="auto"/>
              <w:left w:val="single" w:sz="4" w:space="0" w:color="auto"/>
              <w:right w:val="single" w:sz="4" w:space="0" w:color="auto"/>
            </w:tcBorders>
            <w:shd w:val="clear" w:color="auto" w:fill="FFFFFF"/>
          </w:tcPr>
          <w:p w14:paraId="5FDB4D0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ТempImportInformation</w:t>
            </w:r>
          </w:p>
        </w:tc>
      </w:tr>
      <w:tr w:rsidR="0064324F" w:rsidRPr="00520960" w14:paraId="5E78A383" w14:textId="77777777" w:rsidTr="00520960">
        <w:trPr>
          <w:jc w:val="center"/>
        </w:trPr>
        <w:tc>
          <w:tcPr>
            <w:tcW w:w="881" w:type="dxa"/>
            <w:tcBorders>
              <w:top w:val="single" w:sz="4" w:space="0" w:color="auto"/>
              <w:left w:val="single" w:sz="4" w:space="0" w:color="auto"/>
              <w:bottom w:val="single" w:sz="4" w:space="0" w:color="auto"/>
            </w:tcBorders>
            <w:shd w:val="clear" w:color="auto" w:fill="FFFFFF"/>
          </w:tcPr>
          <w:p w14:paraId="37BD541A"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8</w:t>
            </w:r>
          </w:p>
        </w:tc>
        <w:tc>
          <w:tcPr>
            <w:tcW w:w="2445" w:type="dxa"/>
            <w:tcBorders>
              <w:top w:val="single" w:sz="4" w:space="0" w:color="auto"/>
              <w:left w:val="single" w:sz="4" w:space="0" w:color="auto"/>
              <w:bottom w:val="single" w:sz="4" w:space="0" w:color="auto"/>
            </w:tcBorders>
            <w:shd w:val="clear" w:color="auto" w:fill="FFFFFF"/>
          </w:tcPr>
          <w:p w14:paraId="755029C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XML սխեմայի նիշքի անվանումը</w:t>
            </w:r>
          </w:p>
        </w:tc>
        <w:tc>
          <w:tcPr>
            <w:tcW w:w="6082" w:type="dxa"/>
            <w:tcBorders>
              <w:top w:val="single" w:sz="4" w:space="0" w:color="auto"/>
              <w:left w:val="single" w:sz="4" w:space="0" w:color="auto"/>
              <w:bottom w:val="single" w:sz="4" w:space="0" w:color="auto"/>
              <w:right w:val="single" w:sz="4" w:space="0" w:color="auto"/>
            </w:tcBorders>
            <w:shd w:val="clear" w:color="auto" w:fill="FFFFFF"/>
          </w:tcPr>
          <w:p w14:paraId="1F60C52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EEC_R_СА_CP_03_TempImportInformation_v1.1.0.xsd</w:t>
            </w:r>
          </w:p>
        </w:tc>
      </w:tr>
    </w:tbl>
    <w:p w14:paraId="5525CED3" w14:textId="77777777" w:rsidR="0064324F" w:rsidRPr="00654716" w:rsidRDefault="0064324F" w:rsidP="00CE51D4">
      <w:pPr>
        <w:spacing w:after="160" w:line="336" w:lineRule="auto"/>
        <w:rPr>
          <w:rFonts w:ascii="Sylfaen" w:hAnsi="Sylfaen"/>
        </w:rPr>
      </w:pPr>
    </w:p>
    <w:p w14:paraId="267C669F" w14:textId="77777777" w:rsidR="0064324F" w:rsidRPr="00654716" w:rsidRDefault="0064324F" w:rsidP="00CE51D4">
      <w:pPr>
        <w:pStyle w:val="Bodytext20"/>
        <w:tabs>
          <w:tab w:val="left" w:pos="1134"/>
        </w:tabs>
        <w:spacing w:after="160" w:line="336" w:lineRule="auto"/>
        <w:ind w:firstLine="567"/>
        <w:jc w:val="both"/>
        <w:rPr>
          <w:rFonts w:ascii="Sylfaen" w:hAnsi="Sylfaen"/>
          <w:sz w:val="24"/>
          <w:szCs w:val="24"/>
          <w:lang w:val="hy-AM"/>
        </w:rPr>
      </w:pPr>
      <w:r w:rsidRPr="00654716">
        <w:rPr>
          <w:rFonts w:ascii="Sylfaen" w:hAnsi="Sylfaen"/>
          <w:sz w:val="24"/>
          <w:lang w:val="hy-AM"/>
        </w:rPr>
        <w:t>17. Ներմուծվող անվանումների տարածությունները բերված են 9-րդ աղյուսակում:</w:t>
      </w:r>
    </w:p>
    <w:p w14:paraId="0D799FCE" w14:textId="77777777" w:rsidR="00846ABE" w:rsidRPr="00F35D66" w:rsidRDefault="00846ABE">
      <w:pPr>
        <w:widowControl/>
        <w:spacing w:after="200" w:line="276" w:lineRule="auto"/>
        <w:rPr>
          <w:rFonts w:ascii="Sylfaen" w:eastAsia="Times New Roman" w:hAnsi="Sylfaen" w:cs="Times New Roman"/>
          <w:color w:val="auto"/>
          <w:szCs w:val="22"/>
          <w:lang w:eastAsia="en-US" w:bidi="ar-SA"/>
        </w:rPr>
      </w:pPr>
      <w:r>
        <w:rPr>
          <w:rFonts w:ascii="Sylfaen" w:hAnsi="Sylfaen"/>
        </w:rPr>
        <w:br w:type="page"/>
      </w:r>
    </w:p>
    <w:p w14:paraId="0DF4649A" w14:textId="77777777" w:rsidR="0064324F" w:rsidRPr="00654716" w:rsidRDefault="0064324F" w:rsidP="00CE51D4">
      <w:pPr>
        <w:pStyle w:val="Bodytext20"/>
        <w:spacing w:after="160" w:line="336" w:lineRule="auto"/>
        <w:jc w:val="right"/>
        <w:rPr>
          <w:rFonts w:ascii="Sylfaen" w:hAnsi="Sylfaen"/>
          <w:sz w:val="24"/>
          <w:szCs w:val="24"/>
        </w:rPr>
      </w:pPr>
      <w:r w:rsidRPr="00654716">
        <w:rPr>
          <w:rFonts w:ascii="Sylfaen" w:hAnsi="Sylfaen"/>
          <w:sz w:val="24"/>
        </w:rPr>
        <w:t>Աղյուսակ 9</w:t>
      </w:r>
    </w:p>
    <w:p w14:paraId="73C41559" w14:textId="77777777" w:rsidR="0064324F" w:rsidRPr="00654716" w:rsidRDefault="0064324F" w:rsidP="00CE51D4">
      <w:pPr>
        <w:pStyle w:val="Bodytext20"/>
        <w:spacing w:after="160" w:line="336" w:lineRule="auto"/>
        <w:rPr>
          <w:rFonts w:ascii="Sylfaen" w:hAnsi="Sylfaen"/>
          <w:sz w:val="24"/>
          <w:szCs w:val="24"/>
        </w:rPr>
      </w:pPr>
      <w:r w:rsidRPr="00654716">
        <w:rPr>
          <w:rFonts w:ascii="Sylfaen" w:hAnsi="Sylfaen"/>
          <w:sz w:val="24"/>
        </w:rPr>
        <w:t>Ներմուծվող անվանումների տարածությունները</w:t>
      </w:r>
    </w:p>
    <w:tbl>
      <w:tblPr>
        <w:tblOverlap w:val="never"/>
        <w:tblW w:w="9403" w:type="dxa"/>
        <w:jc w:val="center"/>
        <w:tblLayout w:type="fixed"/>
        <w:tblCellMar>
          <w:left w:w="10" w:type="dxa"/>
          <w:right w:w="10" w:type="dxa"/>
        </w:tblCellMar>
        <w:tblLook w:val="04A0" w:firstRow="1" w:lastRow="0" w:firstColumn="1" w:lastColumn="0" w:noHBand="0" w:noVBand="1"/>
      </w:tblPr>
      <w:tblGrid>
        <w:gridCol w:w="879"/>
        <w:gridCol w:w="6268"/>
        <w:gridCol w:w="2256"/>
      </w:tblGrid>
      <w:tr w:rsidR="0064324F" w:rsidRPr="00520960" w14:paraId="23596AE0" w14:textId="77777777" w:rsidTr="00CE51D4">
        <w:trPr>
          <w:tblHeader/>
          <w:jc w:val="center"/>
        </w:trPr>
        <w:tc>
          <w:tcPr>
            <w:tcW w:w="879" w:type="dxa"/>
            <w:tcBorders>
              <w:top w:val="single" w:sz="4" w:space="0" w:color="auto"/>
              <w:left w:val="single" w:sz="4" w:space="0" w:color="auto"/>
            </w:tcBorders>
            <w:shd w:val="clear" w:color="auto" w:fill="FFFFFF"/>
          </w:tcPr>
          <w:p w14:paraId="4473FA62"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Համարը՝ ը/կ</w:t>
            </w:r>
          </w:p>
        </w:tc>
        <w:tc>
          <w:tcPr>
            <w:tcW w:w="6268" w:type="dxa"/>
            <w:tcBorders>
              <w:top w:val="single" w:sz="4" w:space="0" w:color="auto"/>
              <w:left w:val="single" w:sz="4" w:space="0" w:color="auto"/>
            </w:tcBorders>
            <w:shd w:val="clear" w:color="auto" w:fill="FFFFFF"/>
          </w:tcPr>
          <w:p w14:paraId="30594F9A"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Անվանումների տարածության նույնականացուցիչը</w:t>
            </w:r>
          </w:p>
        </w:tc>
        <w:tc>
          <w:tcPr>
            <w:tcW w:w="2256" w:type="dxa"/>
            <w:tcBorders>
              <w:top w:val="single" w:sz="4" w:space="0" w:color="auto"/>
              <w:left w:val="single" w:sz="4" w:space="0" w:color="auto"/>
              <w:right w:val="single" w:sz="4" w:space="0" w:color="auto"/>
            </w:tcBorders>
            <w:shd w:val="clear" w:color="auto" w:fill="FFFFFF"/>
          </w:tcPr>
          <w:p w14:paraId="6D4FA427"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Նախածանցը</w:t>
            </w:r>
          </w:p>
        </w:tc>
      </w:tr>
      <w:tr w:rsidR="0064324F" w:rsidRPr="00520960" w14:paraId="190B7E15" w14:textId="77777777" w:rsidTr="00CE51D4">
        <w:trPr>
          <w:tblHeader/>
          <w:jc w:val="center"/>
        </w:trPr>
        <w:tc>
          <w:tcPr>
            <w:tcW w:w="879" w:type="dxa"/>
            <w:tcBorders>
              <w:top w:val="single" w:sz="4" w:space="0" w:color="auto"/>
              <w:left w:val="single" w:sz="4" w:space="0" w:color="auto"/>
            </w:tcBorders>
            <w:shd w:val="clear" w:color="auto" w:fill="FFFFFF"/>
          </w:tcPr>
          <w:p w14:paraId="3865CCD9"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1</w:t>
            </w:r>
          </w:p>
        </w:tc>
        <w:tc>
          <w:tcPr>
            <w:tcW w:w="6268" w:type="dxa"/>
            <w:tcBorders>
              <w:top w:val="single" w:sz="4" w:space="0" w:color="auto"/>
              <w:left w:val="single" w:sz="4" w:space="0" w:color="auto"/>
            </w:tcBorders>
            <w:shd w:val="clear" w:color="auto" w:fill="FFFFFF"/>
          </w:tcPr>
          <w:p w14:paraId="34706086"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2</w:t>
            </w:r>
          </w:p>
        </w:tc>
        <w:tc>
          <w:tcPr>
            <w:tcW w:w="2256" w:type="dxa"/>
            <w:tcBorders>
              <w:top w:val="single" w:sz="4" w:space="0" w:color="auto"/>
              <w:left w:val="single" w:sz="4" w:space="0" w:color="auto"/>
              <w:right w:val="single" w:sz="4" w:space="0" w:color="auto"/>
            </w:tcBorders>
            <w:shd w:val="clear" w:color="auto" w:fill="FFFFFF"/>
          </w:tcPr>
          <w:p w14:paraId="5633B74A"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3</w:t>
            </w:r>
          </w:p>
        </w:tc>
      </w:tr>
      <w:tr w:rsidR="0064324F" w:rsidRPr="00520960" w14:paraId="2E8CCD37" w14:textId="77777777" w:rsidTr="00520960">
        <w:trPr>
          <w:jc w:val="center"/>
        </w:trPr>
        <w:tc>
          <w:tcPr>
            <w:tcW w:w="879" w:type="dxa"/>
            <w:tcBorders>
              <w:top w:val="single" w:sz="4" w:space="0" w:color="auto"/>
              <w:left w:val="single" w:sz="4" w:space="0" w:color="auto"/>
            </w:tcBorders>
            <w:shd w:val="clear" w:color="auto" w:fill="FFFFFF"/>
          </w:tcPr>
          <w:p w14:paraId="68F0AA31"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1</w:t>
            </w:r>
          </w:p>
        </w:tc>
        <w:tc>
          <w:tcPr>
            <w:tcW w:w="6268" w:type="dxa"/>
            <w:tcBorders>
              <w:top w:val="single" w:sz="4" w:space="0" w:color="auto"/>
              <w:left w:val="single" w:sz="4" w:space="0" w:color="auto"/>
            </w:tcBorders>
            <w:shd w:val="clear" w:color="auto" w:fill="FFFFFF"/>
          </w:tcPr>
          <w:p w14:paraId="73BE0D5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urn:EEC:M:CA:ComplexDataObjects:vX.X.X</w:t>
            </w:r>
          </w:p>
        </w:tc>
        <w:tc>
          <w:tcPr>
            <w:tcW w:w="2256" w:type="dxa"/>
            <w:tcBorders>
              <w:top w:val="single" w:sz="4" w:space="0" w:color="auto"/>
              <w:left w:val="single" w:sz="4" w:space="0" w:color="auto"/>
              <w:right w:val="single" w:sz="4" w:space="0" w:color="auto"/>
            </w:tcBorders>
            <w:shd w:val="clear" w:color="auto" w:fill="FFFFFF"/>
          </w:tcPr>
          <w:p w14:paraId="5D129FE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w:t>
            </w:r>
          </w:p>
        </w:tc>
      </w:tr>
      <w:tr w:rsidR="0064324F" w:rsidRPr="00520960" w14:paraId="02F75F9E" w14:textId="77777777" w:rsidTr="00520960">
        <w:trPr>
          <w:jc w:val="center"/>
        </w:trPr>
        <w:tc>
          <w:tcPr>
            <w:tcW w:w="879" w:type="dxa"/>
            <w:tcBorders>
              <w:top w:val="single" w:sz="4" w:space="0" w:color="auto"/>
              <w:left w:val="single" w:sz="4" w:space="0" w:color="auto"/>
            </w:tcBorders>
            <w:shd w:val="clear" w:color="auto" w:fill="FFFFFF"/>
          </w:tcPr>
          <w:p w14:paraId="6AA97338"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2</w:t>
            </w:r>
          </w:p>
        </w:tc>
        <w:tc>
          <w:tcPr>
            <w:tcW w:w="6268" w:type="dxa"/>
            <w:tcBorders>
              <w:top w:val="single" w:sz="4" w:space="0" w:color="auto"/>
              <w:left w:val="single" w:sz="4" w:space="0" w:color="auto"/>
            </w:tcBorders>
            <w:shd w:val="clear" w:color="auto" w:fill="FFFFFF"/>
          </w:tcPr>
          <w:p w14:paraId="01B62D0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urn:EEC:M:CA:SimpleDataObjects:vX.X.X</w:t>
            </w:r>
          </w:p>
        </w:tc>
        <w:tc>
          <w:tcPr>
            <w:tcW w:w="2256" w:type="dxa"/>
            <w:tcBorders>
              <w:top w:val="single" w:sz="4" w:space="0" w:color="auto"/>
              <w:left w:val="single" w:sz="4" w:space="0" w:color="auto"/>
              <w:right w:val="single" w:sz="4" w:space="0" w:color="auto"/>
            </w:tcBorders>
            <w:shd w:val="clear" w:color="auto" w:fill="FFFFFF"/>
          </w:tcPr>
          <w:p w14:paraId="44EAE8F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casdo</w:t>
            </w:r>
          </w:p>
        </w:tc>
      </w:tr>
      <w:tr w:rsidR="0064324F" w:rsidRPr="00520960" w14:paraId="1F50B28E" w14:textId="77777777" w:rsidTr="00520960">
        <w:trPr>
          <w:jc w:val="center"/>
        </w:trPr>
        <w:tc>
          <w:tcPr>
            <w:tcW w:w="879" w:type="dxa"/>
            <w:tcBorders>
              <w:top w:val="single" w:sz="4" w:space="0" w:color="auto"/>
              <w:left w:val="single" w:sz="4" w:space="0" w:color="auto"/>
            </w:tcBorders>
            <w:shd w:val="clear" w:color="auto" w:fill="FFFFFF"/>
          </w:tcPr>
          <w:p w14:paraId="671BD064"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3</w:t>
            </w:r>
          </w:p>
        </w:tc>
        <w:tc>
          <w:tcPr>
            <w:tcW w:w="6268" w:type="dxa"/>
            <w:tcBorders>
              <w:top w:val="single" w:sz="4" w:space="0" w:color="auto"/>
              <w:left w:val="single" w:sz="4" w:space="0" w:color="auto"/>
            </w:tcBorders>
            <w:shd w:val="clear" w:color="auto" w:fill="FFFFFF"/>
          </w:tcPr>
          <w:p w14:paraId="31167BA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urn:EEC:M:ComplexDataObjects:vX.X.X</w:t>
            </w:r>
          </w:p>
        </w:tc>
        <w:tc>
          <w:tcPr>
            <w:tcW w:w="2256" w:type="dxa"/>
            <w:tcBorders>
              <w:top w:val="single" w:sz="4" w:space="0" w:color="auto"/>
              <w:left w:val="single" w:sz="4" w:space="0" w:color="auto"/>
              <w:right w:val="single" w:sz="4" w:space="0" w:color="auto"/>
            </w:tcBorders>
            <w:shd w:val="clear" w:color="auto" w:fill="FFFFFF"/>
          </w:tcPr>
          <w:p w14:paraId="4693632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ccdo</w:t>
            </w:r>
          </w:p>
        </w:tc>
      </w:tr>
      <w:tr w:rsidR="0064324F" w:rsidRPr="00520960" w14:paraId="51457AFF" w14:textId="77777777" w:rsidTr="00520960">
        <w:trPr>
          <w:jc w:val="center"/>
        </w:trPr>
        <w:tc>
          <w:tcPr>
            <w:tcW w:w="879" w:type="dxa"/>
            <w:tcBorders>
              <w:top w:val="single" w:sz="4" w:space="0" w:color="auto"/>
              <w:left w:val="single" w:sz="4" w:space="0" w:color="auto"/>
              <w:bottom w:val="single" w:sz="4" w:space="0" w:color="auto"/>
            </w:tcBorders>
            <w:shd w:val="clear" w:color="auto" w:fill="FFFFFF"/>
          </w:tcPr>
          <w:p w14:paraId="75DEB911"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4</w:t>
            </w:r>
          </w:p>
        </w:tc>
        <w:tc>
          <w:tcPr>
            <w:tcW w:w="6268" w:type="dxa"/>
            <w:tcBorders>
              <w:top w:val="single" w:sz="4" w:space="0" w:color="auto"/>
              <w:left w:val="single" w:sz="4" w:space="0" w:color="auto"/>
              <w:bottom w:val="single" w:sz="4" w:space="0" w:color="auto"/>
            </w:tcBorders>
            <w:shd w:val="clear" w:color="auto" w:fill="FFFFFF"/>
          </w:tcPr>
          <w:p w14:paraId="7C6EA5F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urn:EEC:M:SimpleDataObjects:vX.X.X</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14:paraId="3BE1675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w:t>
            </w:r>
          </w:p>
        </w:tc>
      </w:tr>
    </w:tbl>
    <w:p w14:paraId="718C6A0A" w14:textId="77777777" w:rsidR="0064324F" w:rsidRPr="00654716" w:rsidRDefault="0064324F" w:rsidP="0064324F">
      <w:pPr>
        <w:spacing w:after="160" w:line="360" w:lineRule="auto"/>
        <w:rPr>
          <w:rFonts w:ascii="Sylfaen" w:hAnsi="Sylfaen"/>
        </w:rPr>
      </w:pPr>
    </w:p>
    <w:p w14:paraId="32CD06EE" w14:textId="77777777" w:rsidR="0064324F" w:rsidRPr="00654716" w:rsidRDefault="0064324F" w:rsidP="00CE51D4">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 xml:space="preserve">Էլեկտրոնային </w:t>
      </w:r>
      <w:r w:rsidRPr="00654716">
        <w:rPr>
          <w:rFonts w:ascii="Sylfaen" w:hAnsi="Sylfaen"/>
          <w:sz w:val="24"/>
          <w:szCs w:val="21"/>
          <w:lang w:val="hy-AM"/>
        </w:rPr>
        <w:t xml:space="preserve">փաստաթղթերի </w:t>
      </w:r>
      <w:r w:rsidR="00654716">
        <w:rPr>
          <w:rFonts w:ascii="Sylfaen" w:hAnsi="Sylfaen"/>
          <w:sz w:val="24"/>
          <w:szCs w:val="21"/>
          <w:lang w:val="hy-AM"/>
        </w:rPr>
        <w:t>եւ</w:t>
      </w:r>
      <w:r w:rsidRPr="00654716">
        <w:rPr>
          <w:rFonts w:ascii="Sylfaen" w:hAnsi="Sylfaen"/>
          <w:sz w:val="24"/>
          <w:szCs w:val="21"/>
          <w:lang w:val="hy-AM"/>
        </w:rPr>
        <w:t xml:space="preserve"> տեղեկությունների կառուցվածքների անվանումների տարածություններում «Х.Х.Х» պայմանանշանները համապատասխանում են կառուցվածքների ռեեստրում</w:t>
      </w:r>
      <w:r w:rsidRPr="00654716">
        <w:rPr>
          <w:rFonts w:ascii="Sylfaen" w:hAnsi="Sylfaen"/>
          <w:sz w:val="24"/>
          <w:lang w:val="hy-AM"/>
        </w:rPr>
        <w:t xml:space="preserve"> </w:t>
      </w:r>
      <w:r w:rsidRPr="00654716">
        <w:rPr>
          <w:rFonts w:ascii="Sylfaen" w:hAnsi="Sylfaen"/>
          <w:sz w:val="24"/>
          <w:szCs w:val="21"/>
          <w:lang w:val="hy-AM"/>
        </w:rPr>
        <w:t>ներառման ենթակա՝ էլեկտրոնային փաստաթղթի (տեղեկությունների) կառուցվածքի տեխնիկական</w:t>
      </w:r>
      <w:r w:rsidRPr="00654716">
        <w:rPr>
          <w:rFonts w:ascii="Sylfaen" w:hAnsi="Sylfaen"/>
          <w:sz w:val="24"/>
          <w:lang w:val="hy-AM"/>
        </w:rPr>
        <w:t xml:space="preserve"> սխեման սույն նկարագրությանը համապատասխան մշակելիս օգտագործված՝ տվյալների բազիսային մոդելի </w:t>
      </w:r>
      <w:r w:rsidR="00654716">
        <w:rPr>
          <w:rFonts w:ascii="Sylfaen" w:hAnsi="Sylfaen"/>
          <w:sz w:val="24"/>
          <w:lang w:val="hy-AM"/>
        </w:rPr>
        <w:t>եւ</w:t>
      </w:r>
      <w:r w:rsidRPr="00654716">
        <w:rPr>
          <w:rFonts w:ascii="Sylfaen" w:hAnsi="Sylfaen"/>
          <w:sz w:val="24"/>
          <w:lang w:val="hy-AM"/>
        </w:rPr>
        <w:t xml:space="preserve"> «Մաքսային վարչարարություն» առարկայական ոլորտի տվյալների մոդելի տարբերակի համարին։</w:t>
      </w:r>
    </w:p>
    <w:p w14:paraId="7E8FB7B1" w14:textId="77777777" w:rsidR="0064324F" w:rsidRPr="00F35D66" w:rsidRDefault="0064324F" w:rsidP="00CE51D4">
      <w:pPr>
        <w:pStyle w:val="Bodytext20"/>
        <w:tabs>
          <w:tab w:val="left" w:pos="1134"/>
        </w:tabs>
        <w:spacing w:after="160" w:line="360" w:lineRule="auto"/>
        <w:ind w:firstLine="567"/>
        <w:jc w:val="both"/>
        <w:rPr>
          <w:rFonts w:ascii="Sylfaen" w:hAnsi="Sylfaen"/>
          <w:sz w:val="24"/>
          <w:lang w:val="hy-AM"/>
        </w:rPr>
      </w:pPr>
      <w:r w:rsidRPr="00654716">
        <w:rPr>
          <w:rFonts w:ascii="Sylfaen" w:hAnsi="Sylfaen"/>
          <w:sz w:val="24"/>
          <w:lang w:val="hy-AM"/>
        </w:rPr>
        <w:t>18. «Տրանսպորտային միջոցի ժամանակավոր ներմուծման մասին տեղեկությունները» (R.CA.CP.03.005) էլեկտրոնային փաստաթղթի (տեղեկությունների) կառուցվածքի վավերապայմանների կազմը բերված է 10-րդ աղյուսակում։</w:t>
      </w:r>
    </w:p>
    <w:p w14:paraId="6A86FC55" w14:textId="77777777" w:rsidR="00CE51D4" w:rsidRPr="00F35D66" w:rsidRDefault="00CE51D4" w:rsidP="0064324F">
      <w:pPr>
        <w:pStyle w:val="Bodytext20"/>
        <w:spacing w:after="160" w:line="360" w:lineRule="auto"/>
        <w:ind w:firstLine="567"/>
        <w:rPr>
          <w:rFonts w:ascii="Sylfaen" w:hAnsi="Sylfaen"/>
          <w:sz w:val="24"/>
          <w:lang w:val="hy-AM"/>
        </w:rPr>
      </w:pPr>
    </w:p>
    <w:p w14:paraId="578B2C9B" w14:textId="77777777" w:rsidR="00CE51D4" w:rsidRPr="00F35D66" w:rsidRDefault="00CE51D4" w:rsidP="0064324F">
      <w:pPr>
        <w:pStyle w:val="Bodytext20"/>
        <w:spacing w:after="160" w:line="360" w:lineRule="auto"/>
        <w:ind w:firstLine="567"/>
        <w:rPr>
          <w:rFonts w:ascii="Sylfaen" w:hAnsi="Sylfaen"/>
          <w:sz w:val="24"/>
          <w:szCs w:val="24"/>
          <w:lang w:val="hy-AM"/>
        </w:rPr>
        <w:sectPr w:rsidR="00CE51D4" w:rsidRPr="00F35D66" w:rsidSect="00846ABE">
          <w:pgSz w:w="11900" w:h="16840"/>
          <w:pgMar w:top="1418" w:right="1418" w:bottom="1418" w:left="1418" w:header="0" w:footer="501" w:gutter="0"/>
          <w:cols w:space="720"/>
          <w:noEndnote/>
          <w:docGrid w:linePitch="360"/>
        </w:sectPr>
      </w:pPr>
    </w:p>
    <w:p w14:paraId="113B2D73" w14:textId="77777777" w:rsidR="0064324F" w:rsidRPr="00654716" w:rsidRDefault="0064324F" w:rsidP="00520960">
      <w:pPr>
        <w:pStyle w:val="Tablecaption0"/>
        <w:spacing w:after="160" w:line="360" w:lineRule="auto"/>
        <w:jc w:val="right"/>
        <w:rPr>
          <w:rFonts w:ascii="Sylfaen" w:hAnsi="Sylfaen"/>
          <w:sz w:val="24"/>
          <w:szCs w:val="24"/>
          <w:lang w:val="hy-AM"/>
        </w:rPr>
      </w:pPr>
      <w:r w:rsidRPr="00654716">
        <w:rPr>
          <w:rFonts w:ascii="Sylfaen" w:hAnsi="Sylfaen"/>
          <w:sz w:val="24"/>
          <w:lang w:val="hy-AM"/>
        </w:rPr>
        <w:t>Աղյուսակ 10</w:t>
      </w:r>
    </w:p>
    <w:p w14:paraId="264B40E9"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«Տրանսպորտային միջոցի ժամանակավոր ներմուծման մասին տեղեկությունները» (R.CA.CP.03.005) էլեկտրոնային փաստաթղթի (տեղեկությունների) կառուցվածքի վավերապայմանների կազմը</w:t>
      </w:r>
    </w:p>
    <w:tbl>
      <w:tblPr>
        <w:tblOverlap w:val="never"/>
        <w:tblW w:w="14901" w:type="dxa"/>
        <w:jc w:val="center"/>
        <w:tblLayout w:type="fixed"/>
        <w:tblCellMar>
          <w:left w:w="10" w:type="dxa"/>
          <w:right w:w="10" w:type="dxa"/>
        </w:tblCellMar>
        <w:tblLook w:val="04A0" w:firstRow="1" w:lastRow="0" w:firstColumn="1" w:lastColumn="0" w:noHBand="0" w:noVBand="1"/>
      </w:tblPr>
      <w:tblGrid>
        <w:gridCol w:w="258"/>
        <w:gridCol w:w="270"/>
        <w:gridCol w:w="255"/>
        <w:gridCol w:w="233"/>
        <w:gridCol w:w="307"/>
        <w:gridCol w:w="225"/>
        <w:gridCol w:w="2538"/>
        <w:gridCol w:w="3544"/>
        <w:gridCol w:w="1984"/>
        <w:gridCol w:w="4394"/>
        <w:gridCol w:w="893"/>
      </w:tblGrid>
      <w:tr w:rsidR="0064324F" w:rsidRPr="00520960" w14:paraId="28422B3D" w14:textId="77777777" w:rsidTr="00654716">
        <w:trPr>
          <w:tblHeader/>
          <w:jc w:val="center"/>
        </w:trPr>
        <w:tc>
          <w:tcPr>
            <w:tcW w:w="4086" w:type="dxa"/>
            <w:gridSpan w:val="7"/>
            <w:tcBorders>
              <w:top w:val="single" w:sz="4" w:space="0" w:color="auto"/>
              <w:left w:val="single" w:sz="4" w:space="0" w:color="auto"/>
            </w:tcBorders>
            <w:shd w:val="clear" w:color="auto" w:fill="FFFFFF"/>
          </w:tcPr>
          <w:p w14:paraId="300603F6"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Վավերապայմանի անվանումը</w:t>
            </w:r>
          </w:p>
        </w:tc>
        <w:tc>
          <w:tcPr>
            <w:tcW w:w="3544" w:type="dxa"/>
            <w:tcBorders>
              <w:top w:val="single" w:sz="4" w:space="0" w:color="auto"/>
              <w:left w:val="single" w:sz="4" w:space="0" w:color="auto"/>
            </w:tcBorders>
            <w:shd w:val="clear" w:color="auto" w:fill="FFFFFF"/>
          </w:tcPr>
          <w:p w14:paraId="71D2BB9F"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Վավերապայմանի նկարագրությունը</w:t>
            </w:r>
          </w:p>
        </w:tc>
        <w:tc>
          <w:tcPr>
            <w:tcW w:w="1984" w:type="dxa"/>
            <w:tcBorders>
              <w:top w:val="single" w:sz="4" w:space="0" w:color="auto"/>
              <w:left w:val="single" w:sz="4" w:space="0" w:color="auto"/>
            </w:tcBorders>
            <w:shd w:val="clear" w:color="auto" w:fill="FFFFFF"/>
          </w:tcPr>
          <w:p w14:paraId="3C74B900"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Նույնականացուցիչը</w:t>
            </w:r>
          </w:p>
        </w:tc>
        <w:tc>
          <w:tcPr>
            <w:tcW w:w="4394" w:type="dxa"/>
            <w:tcBorders>
              <w:top w:val="single" w:sz="4" w:space="0" w:color="auto"/>
              <w:left w:val="single" w:sz="4" w:space="0" w:color="auto"/>
            </w:tcBorders>
            <w:shd w:val="clear" w:color="auto" w:fill="FFFFFF"/>
          </w:tcPr>
          <w:p w14:paraId="64EA00C0"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Տվյալների տեսակը</w:t>
            </w:r>
          </w:p>
        </w:tc>
        <w:tc>
          <w:tcPr>
            <w:tcW w:w="893" w:type="dxa"/>
            <w:tcBorders>
              <w:top w:val="single" w:sz="4" w:space="0" w:color="auto"/>
              <w:left w:val="single" w:sz="4" w:space="0" w:color="auto"/>
              <w:right w:val="single" w:sz="4" w:space="0" w:color="auto"/>
            </w:tcBorders>
            <w:shd w:val="clear" w:color="auto" w:fill="FFFFFF"/>
          </w:tcPr>
          <w:p w14:paraId="002BB818" w14:textId="77777777" w:rsidR="0064324F" w:rsidRPr="00520960" w:rsidRDefault="0064324F" w:rsidP="00520960">
            <w:pPr>
              <w:pStyle w:val="Bodytext20"/>
              <w:spacing w:after="120" w:line="240" w:lineRule="auto"/>
              <w:rPr>
                <w:rFonts w:ascii="Sylfaen" w:hAnsi="Sylfaen"/>
                <w:sz w:val="20"/>
                <w:szCs w:val="20"/>
              </w:rPr>
            </w:pPr>
            <w:r w:rsidRPr="00520960">
              <w:rPr>
                <w:rStyle w:val="Bodytext2105pt"/>
                <w:sz w:val="20"/>
                <w:szCs w:val="20"/>
              </w:rPr>
              <w:t>Բազմ.</w:t>
            </w:r>
          </w:p>
        </w:tc>
      </w:tr>
      <w:tr w:rsidR="0064324F" w:rsidRPr="00520960" w14:paraId="07FC4052" w14:textId="77777777" w:rsidTr="00CE51D4">
        <w:trPr>
          <w:jc w:val="center"/>
        </w:trPr>
        <w:tc>
          <w:tcPr>
            <w:tcW w:w="4086" w:type="dxa"/>
            <w:gridSpan w:val="7"/>
            <w:tcBorders>
              <w:top w:val="single" w:sz="4" w:space="0" w:color="auto"/>
              <w:left w:val="single" w:sz="4" w:space="0" w:color="auto"/>
            </w:tcBorders>
            <w:shd w:val="clear" w:color="auto" w:fill="FFFFFF"/>
            <w:vAlign w:val="bottom"/>
          </w:tcPr>
          <w:p w14:paraId="0D8197AF" w14:textId="77777777" w:rsidR="0064324F" w:rsidRPr="00520960" w:rsidRDefault="0064324F" w:rsidP="00520960">
            <w:pPr>
              <w:pStyle w:val="Bodytext20"/>
              <w:tabs>
                <w:tab w:val="left" w:pos="385"/>
              </w:tabs>
              <w:spacing w:after="120" w:line="240" w:lineRule="auto"/>
              <w:jc w:val="left"/>
              <w:rPr>
                <w:rFonts w:ascii="Sylfaen" w:hAnsi="Sylfaen"/>
                <w:sz w:val="20"/>
                <w:szCs w:val="20"/>
                <w:lang w:val="hy-AM"/>
              </w:rPr>
            </w:pPr>
            <w:r w:rsidRPr="00520960">
              <w:rPr>
                <w:rStyle w:val="Bodytext2105pt"/>
                <w:sz w:val="20"/>
                <w:szCs w:val="20"/>
              </w:rPr>
              <w:t>1.</w:t>
            </w:r>
            <w:r w:rsidR="00520960" w:rsidRPr="00496136">
              <w:rPr>
                <w:rStyle w:val="Bodytext2105pt"/>
                <w:sz w:val="20"/>
                <w:szCs w:val="20"/>
              </w:rPr>
              <w:tab/>
            </w:r>
            <w:r w:rsidRPr="00520960">
              <w:rPr>
                <w:rStyle w:val="Bodytext2105pt"/>
                <w:sz w:val="20"/>
                <w:szCs w:val="20"/>
              </w:rPr>
              <w:t>Էլեկտրոնային փաստաթղթի (տեղեկությունների) վերնագիրը</w:t>
            </w:r>
          </w:p>
          <w:p w14:paraId="3FA4D23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(ccdo:EDocHeader)</w:t>
            </w:r>
          </w:p>
        </w:tc>
        <w:tc>
          <w:tcPr>
            <w:tcW w:w="3544" w:type="dxa"/>
            <w:tcBorders>
              <w:top w:val="single" w:sz="4" w:space="0" w:color="auto"/>
              <w:left w:val="single" w:sz="4" w:space="0" w:color="auto"/>
            </w:tcBorders>
            <w:shd w:val="clear" w:color="auto" w:fill="FFFFFF"/>
            <w:vAlign w:val="bottom"/>
          </w:tcPr>
          <w:p w14:paraId="31225ACF"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էլեկտրոնային փաստաթղթի (տեղեկությունների) տեխնոլոգիական վավերապայմանների ամբողջությունը</w:t>
            </w:r>
          </w:p>
        </w:tc>
        <w:tc>
          <w:tcPr>
            <w:tcW w:w="1984" w:type="dxa"/>
            <w:tcBorders>
              <w:top w:val="single" w:sz="4" w:space="0" w:color="auto"/>
              <w:left w:val="single" w:sz="4" w:space="0" w:color="auto"/>
            </w:tcBorders>
            <w:shd w:val="clear" w:color="auto" w:fill="FFFFFF"/>
          </w:tcPr>
          <w:p w14:paraId="0E02793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M.CDE.90001</w:t>
            </w:r>
          </w:p>
        </w:tc>
        <w:tc>
          <w:tcPr>
            <w:tcW w:w="4394" w:type="dxa"/>
            <w:tcBorders>
              <w:top w:val="single" w:sz="4" w:space="0" w:color="auto"/>
              <w:left w:val="single" w:sz="4" w:space="0" w:color="auto"/>
            </w:tcBorders>
            <w:shd w:val="clear" w:color="auto" w:fill="FFFFFF"/>
          </w:tcPr>
          <w:p w14:paraId="0FF0E76F"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ccdo:EDocHeaderType (M.CDT.90001) Որոշվում է ներդրված տարրերի արժեքների տիրույթներով</w:t>
            </w:r>
          </w:p>
        </w:tc>
        <w:tc>
          <w:tcPr>
            <w:tcW w:w="893" w:type="dxa"/>
            <w:tcBorders>
              <w:top w:val="single" w:sz="4" w:space="0" w:color="auto"/>
              <w:left w:val="single" w:sz="4" w:space="0" w:color="auto"/>
              <w:right w:val="single" w:sz="4" w:space="0" w:color="auto"/>
            </w:tcBorders>
            <w:shd w:val="clear" w:color="auto" w:fill="FFFFFF"/>
          </w:tcPr>
          <w:p w14:paraId="27EB467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548EBC17" w14:textId="77777777" w:rsidTr="00CE51D4">
        <w:trPr>
          <w:jc w:val="center"/>
        </w:trPr>
        <w:tc>
          <w:tcPr>
            <w:tcW w:w="258" w:type="dxa"/>
            <w:tcBorders>
              <w:top w:val="single" w:sz="4" w:space="0" w:color="auto"/>
            </w:tcBorders>
            <w:shd w:val="clear" w:color="auto" w:fill="FFFFFF"/>
          </w:tcPr>
          <w:p w14:paraId="733C3685"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tcBorders>
            <w:shd w:val="clear" w:color="auto" w:fill="FFFFFF"/>
          </w:tcPr>
          <w:p w14:paraId="68047703" w14:textId="77777777" w:rsidR="0064324F" w:rsidRPr="00520960" w:rsidRDefault="0064324F" w:rsidP="00520960">
            <w:pPr>
              <w:pStyle w:val="Bodytext20"/>
              <w:tabs>
                <w:tab w:val="left" w:pos="465"/>
              </w:tabs>
              <w:spacing w:after="120" w:line="240" w:lineRule="auto"/>
              <w:jc w:val="left"/>
              <w:rPr>
                <w:rFonts w:ascii="Sylfaen" w:hAnsi="Sylfaen"/>
                <w:sz w:val="20"/>
                <w:szCs w:val="20"/>
                <w:lang w:val="hy-AM"/>
              </w:rPr>
            </w:pPr>
            <w:r w:rsidRPr="00520960">
              <w:rPr>
                <w:rStyle w:val="Bodytext2105pt"/>
                <w:sz w:val="20"/>
                <w:szCs w:val="20"/>
              </w:rPr>
              <w:t>1.1.</w:t>
            </w:r>
            <w:r w:rsidR="00520960" w:rsidRPr="00496136">
              <w:rPr>
                <w:rStyle w:val="Bodytext2105pt"/>
                <w:sz w:val="20"/>
                <w:szCs w:val="20"/>
              </w:rPr>
              <w:tab/>
            </w:r>
            <w:r w:rsidRPr="00520960">
              <w:rPr>
                <w:rStyle w:val="Bodytext2105pt"/>
                <w:sz w:val="20"/>
                <w:szCs w:val="20"/>
              </w:rPr>
              <w:t>Ընդհանուր գործընթացի հաղորդագրության ծածկագիրը</w:t>
            </w:r>
          </w:p>
          <w:p w14:paraId="0E56A11C" w14:textId="77777777" w:rsidR="0064324F" w:rsidRPr="00520960" w:rsidRDefault="0064324F" w:rsidP="00520960">
            <w:pPr>
              <w:pStyle w:val="Bodytext20"/>
              <w:tabs>
                <w:tab w:val="left" w:pos="465"/>
              </w:tabs>
              <w:spacing w:after="120" w:line="240" w:lineRule="auto"/>
              <w:jc w:val="left"/>
              <w:rPr>
                <w:rFonts w:ascii="Sylfaen" w:hAnsi="Sylfaen"/>
                <w:sz w:val="20"/>
                <w:szCs w:val="20"/>
                <w:lang w:val="hy-AM"/>
              </w:rPr>
            </w:pPr>
            <w:r w:rsidRPr="00520960">
              <w:rPr>
                <w:rStyle w:val="Bodytext2105pt"/>
                <w:sz w:val="20"/>
                <w:szCs w:val="20"/>
              </w:rPr>
              <w:t>(csdo:InfEnvelopeCode)</w:t>
            </w:r>
          </w:p>
        </w:tc>
        <w:tc>
          <w:tcPr>
            <w:tcW w:w="3544" w:type="dxa"/>
            <w:tcBorders>
              <w:top w:val="single" w:sz="4" w:space="0" w:color="auto"/>
              <w:left w:val="single" w:sz="4" w:space="0" w:color="auto"/>
            </w:tcBorders>
            <w:shd w:val="clear" w:color="auto" w:fill="FFFFFF"/>
          </w:tcPr>
          <w:p w14:paraId="2C6F5BA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ընդհանուր գործընթացի հաղորդագրության ծածկագրային նշագիրը</w:t>
            </w:r>
          </w:p>
        </w:tc>
        <w:tc>
          <w:tcPr>
            <w:tcW w:w="1984" w:type="dxa"/>
            <w:tcBorders>
              <w:top w:val="single" w:sz="4" w:space="0" w:color="auto"/>
              <w:left w:val="single" w:sz="4" w:space="0" w:color="auto"/>
            </w:tcBorders>
            <w:shd w:val="clear" w:color="auto" w:fill="FFFFFF"/>
          </w:tcPr>
          <w:p w14:paraId="471CF80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M.SDE.90010</w:t>
            </w:r>
          </w:p>
        </w:tc>
        <w:tc>
          <w:tcPr>
            <w:tcW w:w="4394" w:type="dxa"/>
            <w:tcBorders>
              <w:top w:val="single" w:sz="4" w:space="0" w:color="auto"/>
              <w:left w:val="single" w:sz="4" w:space="0" w:color="auto"/>
            </w:tcBorders>
            <w:shd w:val="clear" w:color="auto" w:fill="FFFFFF"/>
          </w:tcPr>
          <w:p w14:paraId="3D631761"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csdo:InfEnvelopeCodeTуре (M.SDT.90004)</w:t>
            </w:r>
          </w:p>
          <w:p w14:paraId="1D84B5FD"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Ծածկագրի արժեքը՝ Տեղեկատվական փոխգործակցության կանոնակարգին համապատասխան:</w:t>
            </w:r>
          </w:p>
          <w:p w14:paraId="074664E9"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P\.[A-Z]{2}\.[0-9]{2}\.MSG\.[0-9]{3}</w:t>
            </w:r>
          </w:p>
        </w:tc>
        <w:tc>
          <w:tcPr>
            <w:tcW w:w="893" w:type="dxa"/>
            <w:tcBorders>
              <w:top w:val="single" w:sz="4" w:space="0" w:color="auto"/>
              <w:left w:val="single" w:sz="4" w:space="0" w:color="auto"/>
              <w:right w:val="single" w:sz="4" w:space="0" w:color="auto"/>
            </w:tcBorders>
            <w:shd w:val="clear" w:color="auto" w:fill="FFFFFF"/>
          </w:tcPr>
          <w:p w14:paraId="3299E26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54863F8A" w14:textId="77777777" w:rsidTr="00CE51D4">
        <w:trPr>
          <w:jc w:val="center"/>
        </w:trPr>
        <w:tc>
          <w:tcPr>
            <w:tcW w:w="258" w:type="dxa"/>
            <w:shd w:val="clear" w:color="auto" w:fill="FFFFFF"/>
          </w:tcPr>
          <w:p w14:paraId="02D2AD2E"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tcBorders>
            <w:shd w:val="clear" w:color="auto" w:fill="FFFFFF"/>
          </w:tcPr>
          <w:p w14:paraId="674A639F" w14:textId="77777777" w:rsidR="0064324F" w:rsidRPr="00520960" w:rsidRDefault="0064324F" w:rsidP="00520960">
            <w:pPr>
              <w:pStyle w:val="Bodytext20"/>
              <w:tabs>
                <w:tab w:val="left" w:pos="465"/>
              </w:tabs>
              <w:spacing w:after="120" w:line="240" w:lineRule="auto"/>
              <w:jc w:val="left"/>
              <w:rPr>
                <w:rFonts w:ascii="Sylfaen" w:hAnsi="Sylfaen"/>
                <w:sz w:val="20"/>
                <w:szCs w:val="20"/>
                <w:lang w:val="hy-AM"/>
              </w:rPr>
            </w:pPr>
            <w:r w:rsidRPr="00520960">
              <w:rPr>
                <w:rStyle w:val="Bodytext2105pt"/>
                <w:sz w:val="20"/>
                <w:szCs w:val="20"/>
              </w:rPr>
              <w:t>1.2.</w:t>
            </w:r>
            <w:r w:rsidR="00520960" w:rsidRPr="00496136">
              <w:rPr>
                <w:rStyle w:val="Bodytext2105pt"/>
                <w:sz w:val="20"/>
                <w:szCs w:val="20"/>
              </w:rPr>
              <w:tab/>
            </w:r>
            <w:r w:rsidRPr="00520960">
              <w:rPr>
                <w:rStyle w:val="Bodytext2105pt"/>
                <w:sz w:val="20"/>
                <w:szCs w:val="20"/>
              </w:rPr>
              <w:t>Էլեկտրոնային փաստաթղթի (տեղեկությունների) ծածկագիրը</w:t>
            </w:r>
          </w:p>
          <w:p w14:paraId="2BDCC785" w14:textId="77777777" w:rsidR="0064324F" w:rsidRPr="00520960" w:rsidRDefault="0064324F" w:rsidP="00520960">
            <w:pPr>
              <w:pStyle w:val="Bodytext20"/>
              <w:tabs>
                <w:tab w:val="left" w:pos="465"/>
              </w:tabs>
              <w:spacing w:after="120" w:line="240" w:lineRule="auto"/>
              <w:jc w:val="left"/>
              <w:rPr>
                <w:rFonts w:ascii="Sylfaen" w:hAnsi="Sylfaen"/>
                <w:sz w:val="20"/>
                <w:szCs w:val="20"/>
                <w:lang w:val="hy-AM"/>
              </w:rPr>
            </w:pPr>
            <w:r w:rsidRPr="00520960">
              <w:rPr>
                <w:rStyle w:val="Bodytext2105pt"/>
                <w:sz w:val="20"/>
                <w:szCs w:val="20"/>
              </w:rPr>
              <w:t>(csdo:EDocCode)</w:t>
            </w:r>
          </w:p>
        </w:tc>
        <w:tc>
          <w:tcPr>
            <w:tcW w:w="3544" w:type="dxa"/>
            <w:tcBorders>
              <w:top w:val="single" w:sz="4" w:space="0" w:color="auto"/>
              <w:left w:val="single" w:sz="4" w:space="0" w:color="auto"/>
            </w:tcBorders>
            <w:shd w:val="clear" w:color="auto" w:fill="FFFFFF"/>
            <w:vAlign w:val="bottom"/>
          </w:tcPr>
          <w:p w14:paraId="4FDF145B"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էլեկտրոնային փաստաթղթի (տեղեկությունների) ծածկագրային նշագիրը՝ էլեկտրոնային փաստաթղթերի </w:t>
            </w:r>
            <w:r w:rsidR="00654716" w:rsidRPr="00520960">
              <w:rPr>
                <w:rStyle w:val="Bodytext2105pt"/>
                <w:sz w:val="20"/>
                <w:szCs w:val="20"/>
              </w:rPr>
              <w:t>եւ</w:t>
            </w:r>
            <w:r w:rsidRPr="00520960">
              <w:rPr>
                <w:rStyle w:val="Bodytext2105pt"/>
                <w:sz w:val="20"/>
                <w:szCs w:val="20"/>
              </w:rPr>
              <w:t xml:space="preserve"> տեղեկությունների կառուցվածքների ռեեստրին համապատասխան</w:t>
            </w:r>
          </w:p>
        </w:tc>
        <w:tc>
          <w:tcPr>
            <w:tcW w:w="1984" w:type="dxa"/>
            <w:tcBorders>
              <w:top w:val="single" w:sz="4" w:space="0" w:color="auto"/>
              <w:left w:val="single" w:sz="4" w:space="0" w:color="auto"/>
            </w:tcBorders>
            <w:shd w:val="clear" w:color="auto" w:fill="FFFFFF"/>
          </w:tcPr>
          <w:p w14:paraId="3C1CB52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M.SDE.90001</w:t>
            </w:r>
          </w:p>
        </w:tc>
        <w:tc>
          <w:tcPr>
            <w:tcW w:w="4394" w:type="dxa"/>
            <w:tcBorders>
              <w:top w:val="single" w:sz="4" w:space="0" w:color="auto"/>
              <w:left w:val="single" w:sz="4" w:space="0" w:color="auto"/>
            </w:tcBorders>
            <w:shd w:val="clear" w:color="auto" w:fill="FFFFFF"/>
          </w:tcPr>
          <w:p w14:paraId="345DBD88"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 xml:space="preserve">csdo:EDocCodeType (M.SDT.90001) Ծածկագրի արժեքը՝ էլեկտրոնային փաստաթղթերի </w:t>
            </w:r>
            <w:r w:rsidR="00654716" w:rsidRPr="00520960">
              <w:rPr>
                <w:rStyle w:val="Bodytext2105pt"/>
                <w:sz w:val="20"/>
                <w:szCs w:val="20"/>
              </w:rPr>
              <w:t>եւ</w:t>
            </w:r>
            <w:r w:rsidRPr="00520960">
              <w:rPr>
                <w:rStyle w:val="Bodytext2105pt"/>
                <w:sz w:val="20"/>
                <w:szCs w:val="20"/>
              </w:rPr>
              <w:t xml:space="preserve"> տեղեկությունների կառուցվածքների ռեեստրին համապատասխան:</w:t>
            </w:r>
          </w:p>
          <w:p w14:paraId="0B3CDEA1"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R(\.[A-Z]{2}\.[A-Z](2}\.[0-9]{2})?\.[0-9]{3}</w:t>
            </w:r>
          </w:p>
        </w:tc>
        <w:tc>
          <w:tcPr>
            <w:tcW w:w="893" w:type="dxa"/>
            <w:tcBorders>
              <w:top w:val="single" w:sz="4" w:space="0" w:color="auto"/>
              <w:left w:val="single" w:sz="4" w:space="0" w:color="auto"/>
              <w:right w:val="single" w:sz="4" w:space="0" w:color="auto"/>
            </w:tcBorders>
            <w:shd w:val="clear" w:color="auto" w:fill="FFFFFF"/>
          </w:tcPr>
          <w:p w14:paraId="3935804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DD7DDF9" w14:textId="77777777" w:rsidTr="00CE51D4">
        <w:trPr>
          <w:jc w:val="center"/>
        </w:trPr>
        <w:tc>
          <w:tcPr>
            <w:tcW w:w="258" w:type="dxa"/>
            <w:shd w:val="clear" w:color="auto" w:fill="FFFFFF"/>
          </w:tcPr>
          <w:p w14:paraId="3D4069A0"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tcPr>
          <w:p w14:paraId="6B20E674" w14:textId="77777777" w:rsidR="0064324F" w:rsidRPr="00520960" w:rsidRDefault="0064324F" w:rsidP="00520960">
            <w:pPr>
              <w:pStyle w:val="Bodytext20"/>
              <w:tabs>
                <w:tab w:val="left" w:pos="465"/>
              </w:tabs>
              <w:spacing w:after="120" w:line="240" w:lineRule="auto"/>
              <w:jc w:val="left"/>
              <w:rPr>
                <w:rFonts w:ascii="Sylfaen" w:hAnsi="Sylfaen"/>
                <w:sz w:val="20"/>
                <w:szCs w:val="20"/>
                <w:lang w:val="hy-AM"/>
              </w:rPr>
            </w:pPr>
            <w:r w:rsidRPr="00520960">
              <w:rPr>
                <w:rStyle w:val="Bodytext2105pt"/>
                <w:sz w:val="20"/>
                <w:szCs w:val="20"/>
              </w:rPr>
              <w:t>1.3.</w:t>
            </w:r>
            <w:r w:rsidR="00520960" w:rsidRPr="00496136">
              <w:rPr>
                <w:rStyle w:val="Bodytext2105pt"/>
                <w:sz w:val="20"/>
                <w:szCs w:val="20"/>
              </w:rPr>
              <w:tab/>
            </w:r>
            <w:r w:rsidRPr="00520960">
              <w:rPr>
                <w:rStyle w:val="Bodytext2105pt"/>
                <w:sz w:val="20"/>
                <w:szCs w:val="20"/>
              </w:rPr>
              <w:t>Էլեկտրոնային փաստաթղթի (տեղեկությունների) նույնականացուցիչը (csdo:EDocId)</w:t>
            </w:r>
          </w:p>
        </w:tc>
        <w:tc>
          <w:tcPr>
            <w:tcW w:w="3544" w:type="dxa"/>
            <w:tcBorders>
              <w:top w:val="single" w:sz="4" w:space="0" w:color="auto"/>
              <w:left w:val="single" w:sz="4" w:space="0" w:color="auto"/>
              <w:bottom w:val="single" w:sz="4" w:space="0" w:color="auto"/>
            </w:tcBorders>
            <w:shd w:val="clear" w:color="auto" w:fill="FFFFFF"/>
          </w:tcPr>
          <w:p w14:paraId="6835ED58"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էլեկտրոնային փաստաթուղթը (տեղեկությունները) միանշանակ նույնականացնող պայմանանշանների տողը</w:t>
            </w:r>
          </w:p>
        </w:tc>
        <w:tc>
          <w:tcPr>
            <w:tcW w:w="1984" w:type="dxa"/>
            <w:tcBorders>
              <w:top w:val="single" w:sz="4" w:space="0" w:color="auto"/>
              <w:left w:val="single" w:sz="4" w:space="0" w:color="auto"/>
              <w:bottom w:val="single" w:sz="4" w:space="0" w:color="auto"/>
            </w:tcBorders>
            <w:shd w:val="clear" w:color="auto" w:fill="FFFFFF"/>
          </w:tcPr>
          <w:p w14:paraId="77DF36E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M.SDE.90007</w:t>
            </w:r>
          </w:p>
        </w:tc>
        <w:tc>
          <w:tcPr>
            <w:tcW w:w="4394" w:type="dxa"/>
            <w:tcBorders>
              <w:top w:val="single" w:sz="4" w:space="0" w:color="auto"/>
              <w:left w:val="single" w:sz="4" w:space="0" w:color="auto"/>
              <w:bottom w:val="single" w:sz="4" w:space="0" w:color="auto"/>
            </w:tcBorders>
            <w:shd w:val="clear" w:color="auto" w:fill="FFFFFF"/>
          </w:tcPr>
          <w:p w14:paraId="49498E36"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csdo:UniversallyUniqueIdType</w:t>
            </w:r>
            <w:r w:rsidR="00CE51D4">
              <w:rPr>
                <w:rStyle w:val="Bodytext2105pt"/>
                <w:sz w:val="20"/>
                <w:szCs w:val="20"/>
                <w:lang w:val="en-US"/>
              </w:rPr>
              <w:t xml:space="preserve"> </w:t>
            </w:r>
            <w:r w:rsidRPr="00520960">
              <w:rPr>
                <w:rStyle w:val="Bodytext2105pt"/>
                <w:sz w:val="20"/>
                <w:szCs w:val="20"/>
              </w:rPr>
              <w:t>(M.SDT.90003)</w:t>
            </w:r>
          </w:p>
          <w:p w14:paraId="25E18F40"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Նույնականացուցչի արժեքը՝ ISO/IEC 9834-8-ին համապատասխան։</w:t>
            </w:r>
          </w:p>
          <w:p w14:paraId="594157BA"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[0-9a-fA-F]{8}-[0-9a-fA-F]{4}-[0-9a-fA-F]{4}-[0-9a-fA-F]{4}-[0-9a-fA-F]{12}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ACF4D5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5B15E5B4" w14:textId="77777777" w:rsidTr="00654716">
        <w:trPr>
          <w:jc w:val="center"/>
        </w:trPr>
        <w:tc>
          <w:tcPr>
            <w:tcW w:w="258" w:type="dxa"/>
            <w:tcBorders>
              <w:right w:val="single" w:sz="4" w:space="0" w:color="auto"/>
            </w:tcBorders>
            <w:shd w:val="clear" w:color="auto" w:fill="FFFFFF"/>
          </w:tcPr>
          <w:p w14:paraId="1D6B7698"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tcPr>
          <w:p w14:paraId="3EB17697" w14:textId="77777777" w:rsidR="0064324F" w:rsidRPr="00520960" w:rsidRDefault="0064324F" w:rsidP="00520960">
            <w:pPr>
              <w:pStyle w:val="Bodytext20"/>
              <w:tabs>
                <w:tab w:val="left" w:pos="449"/>
              </w:tabs>
              <w:spacing w:after="120" w:line="240" w:lineRule="auto"/>
              <w:jc w:val="left"/>
              <w:rPr>
                <w:rFonts w:ascii="Sylfaen" w:hAnsi="Sylfaen"/>
                <w:sz w:val="20"/>
                <w:szCs w:val="20"/>
                <w:lang w:val="hy-AM"/>
              </w:rPr>
            </w:pPr>
            <w:r w:rsidRPr="00520960">
              <w:rPr>
                <w:rStyle w:val="Bodytext2105pt"/>
                <w:sz w:val="20"/>
                <w:szCs w:val="20"/>
              </w:rPr>
              <w:t>1.4.</w:t>
            </w:r>
            <w:r w:rsidR="00520960" w:rsidRPr="00496136">
              <w:rPr>
                <w:rStyle w:val="Bodytext2105pt"/>
                <w:sz w:val="20"/>
                <w:szCs w:val="20"/>
              </w:rPr>
              <w:tab/>
            </w:r>
            <w:r w:rsidRPr="00520960">
              <w:rPr>
                <w:rStyle w:val="Bodytext2105pt"/>
                <w:sz w:val="20"/>
                <w:szCs w:val="20"/>
              </w:rPr>
              <w:t>Սկզբնական էլեկտրոնային փաստաթղթի (տեղեկությունների) նույնականացուցիչը</w:t>
            </w:r>
          </w:p>
          <w:p w14:paraId="391F62BC" w14:textId="77777777" w:rsidR="0064324F" w:rsidRPr="00520960" w:rsidRDefault="0064324F" w:rsidP="00520960">
            <w:pPr>
              <w:pStyle w:val="Bodytext20"/>
              <w:tabs>
                <w:tab w:val="left" w:pos="449"/>
              </w:tabs>
              <w:spacing w:after="120" w:line="240" w:lineRule="auto"/>
              <w:jc w:val="left"/>
              <w:rPr>
                <w:rFonts w:ascii="Sylfaen" w:hAnsi="Sylfaen"/>
                <w:sz w:val="20"/>
                <w:szCs w:val="20"/>
                <w:lang w:val="hy-AM"/>
              </w:rPr>
            </w:pPr>
            <w:r w:rsidRPr="00520960">
              <w:rPr>
                <w:rStyle w:val="Bodytext2105pt"/>
                <w:sz w:val="20"/>
                <w:szCs w:val="20"/>
              </w:rPr>
              <w:t>(сsdо:ЕDосRefId)</w:t>
            </w:r>
          </w:p>
        </w:tc>
        <w:tc>
          <w:tcPr>
            <w:tcW w:w="3544" w:type="dxa"/>
            <w:tcBorders>
              <w:top w:val="single" w:sz="4" w:space="0" w:color="auto"/>
              <w:left w:val="single" w:sz="4" w:space="0" w:color="auto"/>
              <w:bottom w:val="single" w:sz="4" w:space="0" w:color="auto"/>
            </w:tcBorders>
            <w:shd w:val="clear" w:color="auto" w:fill="FFFFFF"/>
          </w:tcPr>
          <w:p w14:paraId="041BA503"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էլեկտրոնային փաստաթղթի (տեղեկությունների) նույնականացուցիչը, որին ի պատասխան ձ</w:t>
            </w:r>
            <w:r w:rsidR="00654716" w:rsidRPr="00520960">
              <w:rPr>
                <w:rStyle w:val="Bodytext2105pt"/>
                <w:sz w:val="20"/>
                <w:szCs w:val="20"/>
              </w:rPr>
              <w:t>եւ</w:t>
            </w:r>
            <w:r w:rsidRPr="00520960">
              <w:rPr>
                <w:rStyle w:val="Bodytext2105pt"/>
                <w:sz w:val="20"/>
                <w:szCs w:val="20"/>
              </w:rPr>
              <w:t>ավորվել է տվյալ էլեկտրոնային փաստաթուղթը (տեղեկությունները)</w:t>
            </w:r>
          </w:p>
        </w:tc>
        <w:tc>
          <w:tcPr>
            <w:tcW w:w="1984" w:type="dxa"/>
            <w:tcBorders>
              <w:top w:val="single" w:sz="4" w:space="0" w:color="auto"/>
              <w:left w:val="single" w:sz="4" w:space="0" w:color="auto"/>
              <w:bottom w:val="single" w:sz="4" w:space="0" w:color="auto"/>
            </w:tcBorders>
            <w:shd w:val="clear" w:color="auto" w:fill="FFFFFF"/>
          </w:tcPr>
          <w:p w14:paraId="339607F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M.SDE.90008</w:t>
            </w:r>
          </w:p>
        </w:tc>
        <w:tc>
          <w:tcPr>
            <w:tcW w:w="4394" w:type="dxa"/>
            <w:tcBorders>
              <w:top w:val="single" w:sz="4" w:space="0" w:color="auto"/>
              <w:left w:val="single" w:sz="4" w:space="0" w:color="auto"/>
              <w:bottom w:val="single" w:sz="4" w:space="0" w:color="auto"/>
            </w:tcBorders>
            <w:shd w:val="clear" w:color="auto" w:fill="FFFFFF"/>
            <w:vAlign w:val="bottom"/>
          </w:tcPr>
          <w:p w14:paraId="1DBD024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csdo։UniversallyUniqueIdType</w:t>
            </w:r>
            <w:r w:rsidR="00CE51D4">
              <w:rPr>
                <w:rStyle w:val="Bodytext2105pt"/>
                <w:sz w:val="20"/>
                <w:szCs w:val="20"/>
                <w:lang w:val="en-US"/>
              </w:rPr>
              <w:t xml:space="preserve"> </w:t>
            </w:r>
            <w:r w:rsidRPr="00520960">
              <w:rPr>
                <w:rStyle w:val="Bodytext2105pt"/>
                <w:sz w:val="20"/>
                <w:szCs w:val="20"/>
              </w:rPr>
              <w:t>(M.SDT.90003)</w:t>
            </w:r>
          </w:p>
          <w:p w14:paraId="770C117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Նույնականացուցչի արժեքը՝ ISO/IEC 9834-8-ին համապատասխան։</w:t>
            </w:r>
          </w:p>
          <w:p w14:paraId="2506CF4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[0-9a-fA-F]{8}-[0-9a-fA-F]{4}-[0-9a-fA-F]{4}-[0-9a-fA-F]{4}-[0-9a-fA-F]{12}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149E65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7299E43" w14:textId="77777777" w:rsidTr="00654716">
        <w:trPr>
          <w:jc w:val="center"/>
        </w:trPr>
        <w:tc>
          <w:tcPr>
            <w:tcW w:w="258" w:type="dxa"/>
            <w:tcBorders>
              <w:right w:val="single" w:sz="4" w:space="0" w:color="auto"/>
            </w:tcBorders>
            <w:shd w:val="clear" w:color="auto" w:fill="FFFFFF"/>
          </w:tcPr>
          <w:p w14:paraId="721A0547"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tcPr>
          <w:p w14:paraId="6B495B4B" w14:textId="77777777" w:rsidR="0064324F" w:rsidRPr="00520960" w:rsidRDefault="0064324F" w:rsidP="00520960">
            <w:pPr>
              <w:pStyle w:val="Bodytext20"/>
              <w:tabs>
                <w:tab w:val="left" w:pos="449"/>
              </w:tabs>
              <w:spacing w:after="120" w:line="240" w:lineRule="auto"/>
              <w:jc w:val="left"/>
              <w:rPr>
                <w:rFonts w:ascii="Sylfaen" w:hAnsi="Sylfaen"/>
                <w:sz w:val="20"/>
                <w:szCs w:val="20"/>
                <w:lang w:val="hy-AM"/>
              </w:rPr>
            </w:pPr>
            <w:r w:rsidRPr="00520960">
              <w:rPr>
                <w:rStyle w:val="Bodytext2105pt"/>
                <w:sz w:val="20"/>
                <w:szCs w:val="20"/>
              </w:rPr>
              <w:t>1.5.</w:t>
            </w:r>
            <w:r w:rsidR="00520960" w:rsidRPr="00496136">
              <w:rPr>
                <w:rStyle w:val="Bodytext2105pt"/>
                <w:sz w:val="20"/>
                <w:szCs w:val="20"/>
              </w:rPr>
              <w:tab/>
            </w:r>
            <w:r w:rsidRPr="00520960">
              <w:rPr>
                <w:rStyle w:val="Bodytext2105pt"/>
                <w:sz w:val="20"/>
                <w:szCs w:val="20"/>
              </w:rPr>
              <w:t xml:space="preserve">Էլեկտրոնային փաստաթղթի (տեղեկությունների) ամսաթիվը </w:t>
            </w:r>
            <w:r w:rsidR="00654716" w:rsidRPr="00520960">
              <w:rPr>
                <w:rStyle w:val="Bodytext2105pt"/>
                <w:sz w:val="20"/>
                <w:szCs w:val="20"/>
              </w:rPr>
              <w:t>եւ</w:t>
            </w:r>
            <w:r w:rsidRPr="00520960">
              <w:rPr>
                <w:rStyle w:val="Bodytext2105pt"/>
                <w:sz w:val="20"/>
                <w:szCs w:val="20"/>
              </w:rPr>
              <w:t xml:space="preserve"> ժամը (csdo:EDocDateTime)</w:t>
            </w:r>
          </w:p>
        </w:tc>
        <w:tc>
          <w:tcPr>
            <w:tcW w:w="3544" w:type="dxa"/>
            <w:tcBorders>
              <w:top w:val="single" w:sz="4" w:space="0" w:color="auto"/>
              <w:left w:val="single" w:sz="4" w:space="0" w:color="auto"/>
              <w:bottom w:val="single" w:sz="4" w:space="0" w:color="auto"/>
            </w:tcBorders>
            <w:shd w:val="clear" w:color="auto" w:fill="FFFFFF"/>
          </w:tcPr>
          <w:p w14:paraId="784038A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էլեկտրոնային փաստաթղթի (տեղեկությունների) ստեղծման ամսաթիվը </w:t>
            </w:r>
            <w:r w:rsidR="00654716" w:rsidRPr="00520960">
              <w:rPr>
                <w:rStyle w:val="Bodytext2105pt"/>
                <w:sz w:val="20"/>
                <w:szCs w:val="20"/>
              </w:rPr>
              <w:t>եւ</w:t>
            </w:r>
            <w:r w:rsidRPr="00520960">
              <w:rPr>
                <w:rStyle w:val="Bodytext2105pt"/>
                <w:sz w:val="20"/>
                <w:szCs w:val="20"/>
              </w:rPr>
              <w:t xml:space="preserve"> ժամը</w:t>
            </w:r>
          </w:p>
        </w:tc>
        <w:tc>
          <w:tcPr>
            <w:tcW w:w="1984" w:type="dxa"/>
            <w:tcBorders>
              <w:top w:val="single" w:sz="4" w:space="0" w:color="auto"/>
              <w:left w:val="single" w:sz="4" w:space="0" w:color="auto"/>
              <w:bottom w:val="single" w:sz="4" w:space="0" w:color="auto"/>
            </w:tcBorders>
            <w:shd w:val="clear" w:color="auto" w:fill="FFFFFF"/>
          </w:tcPr>
          <w:p w14:paraId="52CACBA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M.SDE.90002</w:t>
            </w:r>
          </w:p>
        </w:tc>
        <w:tc>
          <w:tcPr>
            <w:tcW w:w="4394" w:type="dxa"/>
            <w:tcBorders>
              <w:top w:val="single" w:sz="4" w:space="0" w:color="auto"/>
              <w:left w:val="single" w:sz="4" w:space="0" w:color="auto"/>
              <w:bottom w:val="single" w:sz="4" w:space="0" w:color="auto"/>
            </w:tcBorders>
            <w:shd w:val="clear" w:color="auto" w:fill="FFFFFF"/>
          </w:tcPr>
          <w:p w14:paraId="48F426F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 xml:space="preserve">bdt:DateTimeType (M.BDT.00006) Ամսաթվի </w:t>
            </w:r>
            <w:r w:rsidR="00654716" w:rsidRPr="00520960">
              <w:rPr>
                <w:rStyle w:val="Bodytext2105pt"/>
                <w:sz w:val="20"/>
                <w:szCs w:val="20"/>
              </w:rPr>
              <w:t>եւ</w:t>
            </w:r>
            <w:r w:rsidRPr="00520960">
              <w:rPr>
                <w:rStyle w:val="Bodytext2105pt"/>
                <w:sz w:val="20"/>
                <w:szCs w:val="20"/>
              </w:rPr>
              <w:t xml:space="preserve"> ժամի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988261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D79650F" w14:textId="77777777" w:rsidTr="00654716">
        <w:trPr>
          <w:jc w:val="center"/>
        </w:trPr>
        <w:tc>
          <w:tcPr>
            <w:tcW w:w="258" w:type="dxa"/>
            <w:tcBorders>
              <w:bottom w:val="single" w:sz="4" w:space="0" w:color="auto"/>
              <w:right w:val="single" w:sz="4" w:space="0" w:color="auto"/>
            </w:tcBorders>
            <w:shd w:val="clear" w:color="auto" w:fill="FFFFFF"/>
          </w:tcPr>
          <w:p w14:paraId="72A957BD"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tcPr>
          <w:p w14:paraId="6597E0F9" w14:textId="77777777" w:rsidR="0064324F" w:rsidRPr="00520960" w:rsidRDefault="0064324F" w:rsidP="00520960">
            <w:pPr>
              <w:pStyle w:val="Bodytext20"/>
              <w:tabs>
                <w:tab w:val="left" w:pos="449"/>
              </w:tabs>
              <w:spacing w:after="120" w:line="240" w:lineRule="auto"/>
              <w:jc w:val="left"/>
              <w:rPr>
                <w:rFonts w:ascii="Sylfaen" w:hAnsi="Sylfaen"/>
                <w:sz w:val="20"/>
                <w:szCs w:val="20"/>
              </w:rPr>
            </w:pPr>
            <w:r w:rsidRPr="00520960">
              <w:rPr>
                <w:rStyle w:val="Bodytext2105pt"/>
                <w:sz w:val="20"/>
                <w:szCs w:val="20"/>
              </w:rPr>
              <w:t>1.6.</w:t>
            </w:r>
            <w:r w:rsidR="00520960">
              <w:rPr>
                <w:rStyle w:val="Bodytext2105pt"/>
                <w:sz w:val="20"/>
                <w:szCs w:val="20"/>
                <w:lang w:val="ru-RU"/>
              </w:rPr>
              <w:tab/>
            </w:r>
            <w:r w:rsidRPr="00520960">
              <w:rPr>
                <w:rStyle w:val="Bodytext2105pt"/>
                <w:sz w:val="20"/>
                <w:szCs w:val="20"/>
              </w:rPr>
              <w:t>Լեզվի ծածկագիրը (csdo:LanguageCode)</w:t>
            </w:r>
          </w:p>
        </w:tc>
        <w:tc>
          <w:tcPr>
            <w:tcW w:w="3544" w:type="dxa"/>
            <w:tcBorders>
              <w:top w:val="single" w:sz="4" w:space="0" w:color="auto"/>
              <w:left w:val="single" w:sz="4" w:space="0" w:color="auto"/>
              <w:bottom w:val="single" w:sz="4" w:space="0" w:color="auto"/>
            </w:tcBorders>
            <w:shd w:val="clear" w:color="auto" w:fill="FFFFFF"/>
          </w:tcPr>
          <w:p w14:paraId="0E9E9F4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լեզվի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651331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M.SDE.00051</w:t>
            </w:r>
          </w:p>
        </w:tc>
        <w:tc>
          <w:tcPr>
            <w:tcW w:w="4394" w:type="dxa"/>
            <w:tcBorders>
              <w:top w:val="single" w:sz="4" w:space="0" w:color="auto"/>
              <w:left w:val="single" w:sz="4" w:space="0" w:color="auto"/>
              <w:bottom w:val="single" w:sz="4" w:space="0" w:color="auto"/>
            </w:tcBorders>
            <w:shd w:val="clear" w:color="auto" w:fill="FFFFFF"/>
            <w:vAlign w:val="bottom"/>
          </w:tcPr>
          <w:p w14:paraId="24210FE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csdo:LanguageCodeType (M.SDT.00051) Լեզվի երկտառ ծածկագիրը՝ ISO 639-1-ին համապատասխան։</w:t>
            </w:r>
          </w:p>
          <w:p w14:paraId="236D07F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8D639F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1591A10" w14:textId="77777777" w:rsidTr="00654716">
        <w:trPr>
          <w:jc w:val="center"/>
        </w:trPr>
        <w:tc>
          <w:tcPr>
            <w:tcW w:w="4086" w:type="dxa"/>
            <w:gridSpan w:val="7"/>
            <w:tcBorders>
              <w:top w:val="single" w:sz="4" w:space="0" w:color="auto"/>
              <w:left w:val="single" w:sz="4" w:space="0" w:color="auto"/>
              <w:bottom w:val="single" w:sz="4" w:space="0" w:color="auto"/>
            </w:tcBorders>
            <w:shd w:val="clear" w:color="auto" w:fill="FFFFFF"/>
          </w:tcPr>
          <w:p w14:paraId="7526C51E" w14:textId="77777777" w:rsidR="0064324F" w:rsidRPr="00520960" w:rsidRDefault="0064324F" w:rsidP="00520960">
            <w:pPr>
              <w:pStyle w:val="Bodytext20"/>
              <w:tabs>
                <w:tab w:val="left" w:pos="297"/>
              </w:tabs>
              <w:spacing w:after="120" w:line="240" w:lineRule="auto"/>
              <w:jc w:val="left"/>
              <w:rPr>
                <w:rFonts w:ascii="Sylfaen" w:hAnsi="Sylfaen"/>
                <w:sz w:val="20"/>
                <w:szCs w:val="20"/>
              </w:rPr>
            </w:pPr>
            <w:r w:rsidRPr="00520960">
              <w:rPr>
                <w:rStyle w:val="Bodytext2105pt"/>
                <w:sz w:val="20"/>
                <w:szCs w:val="20"/>
              </w:rPr>
              <w:t>2.</w:t>
            </w:r>
            <w:r w:rsidR="00520960">
              <w:rPr>
                <w:rStyle w:val="Bodytext2105pt"/>
                <w:sz w:val="20"/>
                <w:szCs w:val="20"/>
                <w:lang w:val="ru-RU"/>
              </w:rPr>
              <w:tab/>
            </w:r>
            <w:r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6B64F37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տեղեկությունները ներկայացրած երկրի ծածկագիրը</w:t>
            </w:r>
          </w:p>
        </w:tc>
        <w:tc>
          <w:tcPr>
            <w:tcW w:w="1984" w:type="dxa"/>
            <w:tcBorders>
              <w:top w:val="single" w:sz="4" w:space="0" w:color="auto"/>
              <w:left w:val="single" w:sz="4" w:space="0" w:color="auto"/>
              <w:bottom w:val="single" w:sz="4" w:space="0" w:color="auto"/>
            </w:tcBorders>
            <w:shd w:val="clear" w:color="auto" w:fill="FFFFFF"/>
          </w:tcPr>
          <w:p w14:paraId="1ADD789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bottom"/>
          </w:tcPr>
          <w:p w14:paraId="3D68410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csdo:UnifiedCountryCodeType (M.SDT.00112)</w:t>
            </w:r>
          </w:p>
          <w:p w14:paraId="6392786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522451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EC0466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6308153" w14:textId="77777777" w:rsidTr="00654716">
        <w:trPr>
          <w:jc w:val="center"/>
        </w:trPr>
        <w:tc>
          <w:tcPr>
            <w:tcW w:w="258" w:type="dxa"/>
            <w:tcBorders>
              <w:top w:val="single" w:sz="4" w:space="0" w:color="auto"/>
              <w:bottom w:val="single" w:sz="4" w:space="0" w:color="auto"/>
              <w:right w:val="single" w:sz="4" w:space="0" w:color="auto"/>
            </w:tcBorders>
            <w:shd w:val="clear" w:color="auto" w:fill="FFFFFF"/>
          </w:tcPr>
          <w:p w14:paraId="52497FF9"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tcPr>
          <w:p w14:paraId="68BF5B15" w14:textId="77777777" w:rsidR="0064324F" w:rsidRPr="00520960" w:rsidRDefault="0064324F" w:rsidP="00520960">
            <w:pPr>
              <w:pStyle w:val="Bodytext20"/>
              <w:tabs>
                <w:tab w:val="left" w:pos="363"/>
              </w:tabs>
              <w:spacing w:after="120" w:line="240" w:lineRule="auto"/>
              <w:jc w:val="left"/>
              <w:rPr>
                <w:rFonts w:ascii="Sylfaen" w:hAnsi="Sylfaen"/>
                <w:sz w:val="20"/>
                <w:szCs w:val="20"/>
                <w:lang w:val="hy-AM"/>
              </w:rPr>
            </w:pPr>
            <w:r w:rsidRPr="00520960">
              <w:rPr>
                <w:rStyle w:val="Bodytext2105pt"/>
                <w:sz w:val="20"/>
                <w:szCs w:val="20"/>
              </w:rPr>
              <w:t>ա)</w:t>
            </w:r>
            <w:r w:rsidR="00520960" w:rsidRPr="00496136">
              <w:rPr>
                <w:rStyle w:val="Bodytext2105pt"/>
                <w:sz w:val="20"/>
                <w:szCs w:val="20"/>
              </w:rPr>
              <w:tab/>
            </w:r>
            <w:r w:rsidRPr="00520960">
              <w:rPr>
                <w:rStyle w:val="Bodytext2105pt"/>
                <w:sz w:val="20"/>
                <w:szCs w:val="20"/>
              </w:rPr>
              <w:t>Տեղեկագրքի (դասակարգչի) նույնականացուցիչը</w:t>
            </w:r>
          </w:p>
          <w:p w14:paraId="101621F4"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(codeListId ատրիբուտ)</w:t>
            </w:r>
          </w:p>
        </w:tc>
        <w:tc>
          <w:tcPr>
            <w:tcW w:w="3544" w:type="dxa"/>
            <w:tcBorders>
              <w:top w:val="single" w:sz="4" w:space="0" w:color="auto"/>
              <w:left w:val="single" w:sz="4" w:space="0" w:color="auto"/>
              <w:bottom w:val="single" w:sz="4" w:space="0" w:color="auto"/>
            </w:tcBorders>
            <w:shd w:val="clear" w:color="auto" w:fill="FFFFFF"/>
          </w:tcPr>
          <w:p w14:paraId="3C2141A4"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2E00CAA" w14:textId="77777777" w:rsidR="0064324F" w:rsidRPr="00520960" w:rsidRDefault="0064324F" w:rsidP="00520960">
            <w:pPr>
              <w:spacing w:after="120"/>
              <w:jc w:val="center"/>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vAlign w:val="bottom"/>
          </w:tcPr>
          <w:p w14:paraId="4852B8A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csdo:ReferenceDataIdType</w:t>
            </w:r>
            <w:r w:rsidR="00CE51D4" w:rsidRPr="00F35D66">
              <w:rPr>
                <w:rStyle w:val="Bodytext2105pt"/>
                <w:sz w:val="20"/>
                <w:szCs w:val="20"/>
              </w:rPr>
              <w:t xml:space="preserve"> </w:t>
            </w:r>
            <w:r w:rsidRPr="00520960">
              <w:rPr>
                <w:rStyle w:val="Bodytext2105pt"/>
                <w:sz w:val="20"/>
                <w:szCs w:val="20"/>
              </w:rPr>
              <w:t>(M.SDT.00091)</w:t>
            </w:r>
          </w:p>
          <w:p w14:paraId="2883229B"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49D36DC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F271A1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A22054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3455335" w14:textId="77777777" w:rsidTr="00CE51D4">
        <w:trPr>
          <w:jc w:val="center"/>
        </w:trPr>
        <w:tc>
          <w:tcPr>
            <w:tcW w:w="4086" w:type="dxa"/>
            <w:gridSpan w:val="7"/>
            <w:tcBorders>
              <w:top w:val="single" w:sz="4" w:space="0" w:color="auto"/>
              <w:left w:val="single" w:sz="4" w:space="0" w:color="auto"/>
              <w:bottom w:val="single" w:sz="4" w:space="0" w:color="auto"/>
            </w:tcBorders>
            <w:shd w:val="clear" w:color="auto" w:fill="FFFFFF"/>
            <w:vAlign w:val="bottom"/>
          </w:tcPr>
          <w:p w14:paraId="3DDE50E0" w14:textId="77777777" w:rsidR="0064324F" w:rsidRPr="00520960" w:rsidRDefault="0064324F" w:rsidP="00520960">
            <w:pPr>
              <w:pStyle w:val="Bodytext20"/>
              <w:tabs>
                <w:tab w:val="left" w:pos="374"/>
              </w:tabs>
              <w:spacing w:after="120" w:line="240" w:lineRule="auto"/>
              <w:jc w:val="left"/>
              <w:rPr>
                <w:rFonts w:ascii="Sylfaen" w:hAnsi="Sylfaen"/>
                <w:sz w:val="20"/>
                <w:szCs w:val="20"/>
                <w:lang w:val="hy-AM"/>
              </w:rPr>
            </w:pPr>
            <w:r w:rsidRPr="00520960">
              <w:rPr>
                <w:rStyle w:val="Bodytext2105pt"/>
                <w:sz w:val="20"/>
                <w:szCs w:val="20"/>
              </w:rPr>
              <w:t>3.</w:t>
            </w:r>
            <w:r w:rsidR="00520960" w:rsidRPr="00496136">
              <w:rPr>
                <w:rStyle w:val="Bodytext2105pt"/>
                <w:sz w:val="20"/>
                <w:szCs w:val="20"/>
              </w:rPr>
              <w:tab/>
            </w:r>
            <w:r w:rsidRPr="00520960">
              <w:rPr>
                <w:rStyle w:val="Bodytext2105pt"/>
                <w:sz w:val="20"/>
                <w:szCs w:val="20"/>
              </w:rPr>
              <w:t>Տրանսպորտային միջոցի ժամանակավոր ներմուծման (արտահանման) ձ</w:t>
            </w:r>
            <w:r w:rsidR="00654716" w:rsidRPr="00520960">
              <w:rPr>
                <w:rStyle w:val="Bodytext2105pt"/>
                <w:sz w:val="20"/>
                <w:szCs w:val="20"/>
              </w:rPr>
              <w:t>եւ</w:t>
            </w:r>
            <w:r w:rsidRPr="00520960">
              <w:rPr>
                <w:rStyle w:val="Bodytext2105pt"/>
                <w:sz w:val="20"/>
                <w:szCs w:val="20"/>
              </w:rPr>
              <w:t>ակերպման մասին տեղեկությունները (cacdo:TIEProcedureDetails)</w:t>
            </w:r>
          </w:p>
        </w:tc>
        <w:tc>
          <w:tcPr>
            <w:tcW w:w="3544" w:type="dxa"/>
            <w:tcBorders>
              <w:top w:val="single" w:sz="4" w:space="0" w:color="auto"/>
              <w:left w:val="single" w:sz="4" w:space="0" w:color="auto"/>
              <w:bottom w:val="single" w:sz="4" w:space="0" w:color="auto"/>
            </w:tcBorders>
            <w:shd w:val="clear" w:color="auto" w:fill="FFFFFF"/>
            <w:vAlign w:val="bottom"/>
          </w:tcPr>
          <w:p w14:paraId="14D187C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(արտահանման) ձ</w:t>
            </w:r>
            <w:r w:rsidR="00654716" w:rsidRPr="00520960">
              <w:rPr>
                <w:rStyle w:val="Bodytext2105pt"/>
                <w:sz w:val="20"/>
                <w:szCs w:val="20"/>
              </w:rPr>
              <w:t>եւ</w:t>
            </w:r>
            <w:r w:rsidRPr="00520960">
              <w:rPr>
                <w:rStyle w:val="Bodytext2105pt"/>
                <w:sz w:val="20"/>
                <w:szCs w:val="20"/>
              </w:rPr>
              <w:t>ակերպման մասին տեղեկատվություն պարունակող տեղեկությունները</w:t>
            </w:r>
          </w:p>
        </w:tc>
        <w:tc>
          <w:tcPr>
            <w:tcW w:w="1984" w:type="dxa"/>
            <w:tcBorders>
              <w:top w:val="single" w:sz="4" w:space="0" w:color="auto"/>
              <w:left w:val="single" w:sz="4" w:space="0" w:color="auto"/>
              <w:bottom w:val="single" w:sz="4" w:space="0" w:color="auto"/>
            </w:tcBorders>
            <w:shd w:val="clear" w:color="auto" w:fill="FFFFFF"/>
          </w:tcPr>
          <w:p w14:paraId="4553A8E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M.CA.CDE.00355</w:t>
            </w:r>
          </w:p>
        </w:tc>
        <w:tc>
          <w:tcPr>
            <w:tcW w:w="4394" w:type="dxa"/>
            <w:tcBorders>
              <w:top w:val="single" w:sz="4" w:space="0" w:color="auto"/>
              <w:left w:val="single" w:sz="4" w:space="0" w:color="auto"/>
              <w:bottom w:val="single" w:sz="4" w:space="0" w:color="auto"/>
            </w:tcBorders>
            <w:shd w:val="clear" w:color="auto" w:fill="FFFFFF"/>
          </w:tcPr>
          <w:p w14:paraId="358463B1"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cacdo:TIEProcedureDetailsType (M.CA.CDT.00311)</w:t>
            </w:r>
          </w:p>
          <w:p w14:paraId="32F13DBE"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BDA5D9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3490887" w14:textId="77777777" w:rsidTr="00654716">
        <w:trPr>
          <w:jc w:val="center"/>
        </w:trPr>
        <w:tc>
          <w:tcPr>
            <w:tcW w:w="258" w:type="dxa"/>
            <w:tcBorders>
              <w:top w:val="single" w:sz="4" w:space="0" w:color="auto"/>
              <w:right w:val="single" w:sz="4" w:space="0" w:color="auto"/>
            </w:tcBorders>
            <w:shd w:val="clear" w:color="auto" w:fill="FFFFFF"/>
          </w:tcPr>
          <w:p w14:paraId="0595DAB8"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vAlign w:val="bottom"/>
          </w:tcPr>
          <w:p w14:paraId="60F47CBD" w14:textId="77777777" w:rsidR="0064324F" w:rsidRPr="00520960" w:rsidRDefault="0064324F" w:rsidP="00520960">
            <w:pPr>
              <w:pStyle w:val="Bodytext20"/>
              <w:tabs>
                <w:tab w:val="left" w:pos="465"/>
              </w:tabs>
              <w:spacing w:after="120" w:line="240" w:lineRule="auto"/>
              <w:jc w:val="left"/>
              <w:rPr>
                <w:rFonts w:ascii="Sylfaen" w:hAnsi="Sylfaen"/>
                <w:sz w:val="20"/>
                <w:szCs w:val="20"/>
                <w:lang w:val="hy-AM"/>
              </w:rPr>
            </w:pPr>
            <w:r w:rsidRPr="00520960">
              <w:rPr>
                <w:rStyle w:val="Bodytext2105pt"/>
                <w:sz w:val="20"/>
                <w:szCs w:val="20"/>
              </w:rPr>
              <w:t>3.1.</w:t>
            </w:r>
            <w:r w:rsidR="00520960" w:rsidRPr="00496136">
              <w:rPr>
                <w:rStyle w:val="Bodytext2105pt"/>
                <w:sz w:val="20"/>
                <w:szCs w:val="20"/>
              </w:rPr>
              <w:tab/>
            </w:r>
            <w:r w:rsidRPr="00520960">
              <w:rPr>
                <w:rStyle w:val="Bodytext2105pt"/>
                <w:sz w:val="20"/>
                <w:szCs w:val="20"/>
              </w:rPr>
              <w:t>Ժամանակավորապես ներմուծվող (արտահանվող) տրանսպորտային միջոցների գրանցման համարների մասին տեղեկությունները</w:t>
            </w:r>
          </w:p>
          <w:p w14:paraId="1E624BD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(cacdo:TITransportDetails)</w:t>
            </w:r>
          </w:p>
        </w:tc>
        <w:tc>
          <w:tcPr>
            <w:tcW w:w="3544" w:type="dxa"/>
            <w:tcBorders>
              <w:top w:val="single" w:sz="4" w:space="0" w:color="auto"/>
              <w:left w:val="single" w:sz="4" w:space="0" w:color="auto"/>
              <w:bottom w:val="single" w:sz="4" w:space="0" w:color="auto"/>
            </w:tcBorders>
            <w:shd w:val="clear" w:color="auto" w:fill="FFFFFF"/>
          </w:tcPr>
          <w:p w14:paraId="3C03F6C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ժամանակավորապես ներմուծվող (արտահանվող) տրանսպորտային միջոցների մասին տեղեկատվություն պարունակող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F20212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M.CA.CDE.00351</w:t>
            </w:r>
          </w:p>
        </w:tc>
        <w:tc>
          <w:tcPr>
            <w:tcW w:w="4394" w:type="dxa"/>
            <w:tcBorders>
              <w:top w:val="single" w:sz="4" w:space="0" w:color="auto"/>
              <w:left w:val="single" w:sz="4" w:space="0" w:color="auto"/>
              <w:bottom w:val="single" w:sz="4" w:space="0" w:color="auto"/>
            </w:tcBorders>
            <w:shd w:val="clear" w:color="auto" w:fill="FFFFFF"/>
          </w:tcPr>
          <w:p w14:paraId="0EA52A6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cacdo:IdTransportMeansDetailsTуре (M.CA.CDT.00314)</w:t>
            </w:r>
          </w:p>
          <w:p w14:paraId="7158FC8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DDD711B"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7866037" w14:textId="77777777" w:rsidTr="00654716">
        <w:trPr>
          <w:jc w:val="center"/>
        </w:trPr>
        <w:tc>
          <w:tcPr>
            <w:tcW w:w="258" w:type="dxa"/>
            <w:shd w:val="clear" w:color="auto" w:fill="FFFFFF"/>
          </w:tcPr>
          <w:p w14:paraId="13D8F64B"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056D4728"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4C4F8DF1" w14:textId="77777777" w:rsidR="0064324F" w:rsidRPr="00520960" w:rsidRDefault="0064324F" w:rsidP="00520960">
            <w:pPr>
              <w:pStyle w:val="Bodytext20"/>
              <w:tabs>
                <w:tab w:val="left" w:pos="620"/>
              </w:tabs>
              <w:spacing w:after="120" w:line="240" w:lineRule="auto"/>
              <w:jc w:val="left"/>
              <w:rPr>
                <w:rFonts w:ascii="Sylfaen" w:hAnsi="Sylfaen"/>
                <w:sz w:val="20"/>
                <w:szCs w:val="20"/>
                <w:lang w:val="hy-AM"/>
              </w:rPr>
            </w:pPr>
            <w:r w:rsidRPr="00520960">
              <w:rPr>
                <w:rStyle w:val="Bodytext2105pt"/>
                <w:sz w:val="20"/>
                <w:szCs w:val="20"/>
              </w:rPr>
              <w:t>3.1.1.</w:t>
            </w:r>
            <w:r w:rsidR="00520960" w:rsidRPr="00496136">
              <w:rPr>
                <w:rStyle w:val="Bodytext2105pt"/>
                <w:sz w:val="20"/>
                <w:szCs w:val="20"/>
              </w:rPr>
              <w:tab/>
            </w:r>
            <w:r w:rsidRPr="00520960">
              <w:rPr>
                <w:rStyle w:val="Bodytext2105pt"/>
                <w:sz w:val="20"/>
                <w:szCs w:val="20"/>
              </w:rPr>
              <w:t>Տրանսպորտային միջոցի նույնականացման համարները (cacdo:TransportMeansIdDetails)</w:t>
            </w:r>
          </w:p>
        </w:tc>
        <w:tc>
          <w:tcPr>
            <w:tcW w:w="3544" w:type="dxa"/>
            <w:tcBorders>
              <w:top w:val="single" w:sz="4" w:space="0" w:color="auto"/>
              <w:left w:val="single" w:sz="4" w:space="0" w:color="auto"/>
              <w:bottom w:val="single" w:sz="4" w:space="0" w:color="auto"/>
            </w:tcBorders>
            <w:shd w:val="clear" w:color="auto" w:fill="FFFFFF"/>
            <w:vAlign w:val="bottom"/>
          </w:tcPr>
          <w:p w14:paraId="23052A2C"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տրանսպորտային միջոցի նույնականացման </w:t>
            </w:r>
            <w:r w:rsidR="00654716" w:rsidRPr="00520960">
              <w:rPr>
                <w:rStyle w:val="Bodytext2105pt"/>
                <w:sz w:val="20"/>
                <w:szCs w:val="20"/>
              </w:rPr>
              <w:t>եւ</w:t>
            </w:r>
            <w:r w:rsidRPr="00520960">
              <w:rPr>
                <w:rStyle w:val="Bodytext2105pt"/>
                <w:sz w:val="20"/>
                <w:szCs w:val="20"/>
              </w:rPr>
              <w:t xml:space="preserve"> գրանցման համարների մասին տեղեկություններ, ինչպիսիք են VIN-ը, թափքի, հենասարքի համարը, պետական գրանցման համարը</w:t>
            </w:r>
          </w:p>
        </w:tc>
        <w:tc>
          <w:tcPr>
            <w:tcW w:w="1984" w:type="dxa"/>
            <w:tcBorders>
              <w:top w:val="single" w:sz="4" w:space="0" w:color="auto"/>
              <w:left w:val="single" w:sz="4" w:space="0" w:color="auto"/>
              <w:bottom w:val="single" w:sz="4" w:space="0" w:color="auto"/>
            </w:tcBorders>
            <w:shd w:val="clear" w:color="auto" w:fill="FFFFFF"/>
          </w:tcPr>
          <w:p w14:paraId="182FA8B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M.CA.CDE.00356</w:t>
            </w:r>
          </w:p>
        </w:tc>
        <w:tc>
          <w:tcPr>
            <w:tcW w:w="4394" w:type="dxa"/>
            <w:tcBorders>
              <w:top w:val="single" w:sz="4" w:space="0" w:color="auto"/>
              <w:left w:val="single" w:sz="4" w:space="0" w:color="auto"/>
              <w:bottom w:val="single" w:sz="4" w:space="0" w:color="auto"/>
            </w:tcBorders>
            <w:shd w:val="clear" w:color="auto" w:fill="FFFFFF"/>
          </w:tcPr>
          <w:p w14:paraId="77690A7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cacdo:TransportMeansIDDetailsType (M.CA.CDT.00310)</w:t>
            </w:r>
          </w:p>
          <w:p w14:paraId="13C34CB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66338C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73C7530" w14:textId="77777777" w:rsidTr="00654716">
        <w:trPr>
          <w:jc w:val="center"/>
        </w:trPr>
        <w:tc>
          <w:tcPr>
            <w:tcW w:w="258" w:type="dxa"/>
            <w:shd w:val="clear" w:color="auto" w:fill="FFFFFF"/>
          </w:tcPr>
          <w:p w14:paraId="29261F1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6834132"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6468E97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7D14CF4" w14:textId="77777777" w:rsidR="0064324F" w:rsidRPr="00520960" w:rsidRDefault="0064324F" w:rsidP="00520960">
            <w:pPr>
              <w:pStyle w:val="Bodytext20"/>
              <w:tabs>
                <w:tab w:val="left" w:pos="461"/>
              </w:tabs>
              <w:spacing w:after="120" w:line="240" w:lineRule="auto"/>
              <w:jc w:val="left"/>
              <w:rPr>
                <w:rFonts w:ascii="Sylfaen" w:hAnsi="Sylfaen"/>
                <w:sz w:val="20"/>
                <w:szCs w:val="20"/>
                <w:lang w:val="hy-AM"/>
              </w:rPr>
            </w:pPr>
            <w:r w:rsidRPr="00520960">
              <w:rPr>
                <w:rStyle w:val="Bodytext2105pt"/>
                <w:sz w:val="20"/>
                <w:szCs w:val="20"/>
              </w:rPr>
              <w:t>*.1.</w:t>
            </w:r>
            <w:r w:rsidR="00520960" w:rsidRPr="00496136">
              <w:rPr>
                <w:rStyle w:val="Bodytext2105pt"/>
                <w:sz w:val="20"/>
                <w:szCs w:val="20"/>
              </w:rPr>
              <w:tab/>
            </w:r>
            <w:r w:rsidRPr="00520960">
              <w:rPr>
                <w:rStyle w:val="Bodytext2105pt"/>
                <w:sz w:val="20"/>
                <w:szCs w:val="20"/>
              </w:rPr>
              <w:t>Տրանսպորտային միջոցի նույնականացման համարը (csdo:VehicleId)</w:t>
            </w:r>
          </w:p>
        </w:tc>
        <w:tc>
          <w:tcPr>
            <w:tcW w:w="3544" w:type="dxa"/>
            <w:tcBorders>
              <w:top w:val="single" w:sz="4" w:space="0" w:color="auto"/>
              <w:left w:val="single" w:sz="4" w:space="0" w:color="auto"/>
              <w:bottom w:val="single" w:sz="4" w:space="0" w:color="auto"/>
            </w:tcBorders>
            <w:shd w:val="clear" w:color="auto" w:fill="FFFFFF"/>
            <w:vAlign w:val="bottom"/>
          </w:tcPr>
          <w:p w14:paraId="2381F480"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արտադրողի կողմից տրված՝ տրանսպորտային միջոցի (տրանսպորտային միջոցի հենասարքի, ինքնագնաց մեքենայի) նույնականացման համարը</w:t>
            </w:r>
          </w:p>
        </w:tc>
        <w:tc>
          <w:tcPr>
            <w:tcW w:w="1984" w:type="dxa"/>
            <w:tcBorders>
              <w:top w:val="single" w:sz="4" w:space="0" w:color="auto"/>
              <w:left w:val="single" w:sz="4" w:space="0" w:color="auto"/>
              <w:bottom w:val="single" w:sz="4" w:space="0" w:color="auto"/>
            </w:tcBorders>
            <w:shd w:val="clear" w:color="auto" w:fill="FFFFFF"/>
          </w:tcPr>
          <w:p w14:paraId="4B8D8D6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M.SDE.00212</w:t>
            </w:r>
          </w:p>
        </w:tc>
        <w:tc>
          <w:tcPr>
            <w:tcW w:w="4394" w:type="dxa"/>
            <w:tcBorders>
              <w:top w:val="single" w:sz="4" w:space="0" w:color="auto"/>
              <w:left w:val="single" w:sz="4" w:space="0" w:color="auto"/>
              <w:bottom w:val="single" w:sz="4" w:space="0" w:color="auto"/>
            </w:tcBorders>
            <w:shd w:val="clear" w:color="auto" w:fill="FFFFFF"/>
          </w:tcPr>
          <w:p w14:paraId="10762CB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csdo:VehicleIdType (M.SDT.00161) Պայմանանշանների նորմալացված տողը:</w:t>
            </w:r>
          </w:p>
          <w:p w14:paraId="209D435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C2D2D8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C398F5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5419BC9" w14:textId="77777777" w:rsidTr="00654716">
        <w:trPr>
          <w:jc w:val="center"/>
        </w:trPr>
        <w:tc>
          <w:tcPr>
            <w:tcW w:w="258" w:type="dxa"/>
            <w:shd w:val="clear" w:color="auto" w:fill="FFFFFF"/>
          </w:tcPr>
          <w:p w14:paraId="75688D06"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6F7102C"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F343E88"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24F9303" w14:textId="77777777" w:rsidR="0064324F" w:rsidRPr="00520960" w:rsidRDefault="0064324F" w:rsidP="00520960">
            <w:pPr>
              <w:pStyle w:val="Bodytext20"/>
              <w:tabs>
                <w:tab w:val="left" w:pos="461"/>
              </w:tabs>
              <w:spacing w:after="120" w:line="240" w:lineRule="auto"/>
              <w:jc w:val="left"/>
              <w:rPr>
                <w:rStyle w:val="Bodytext2105pt"/>
                <w:sz w:val="20"/>
                <w:szCs w:val="20"/>
              </w:rPr>
            </w:pPr>
            <w:r w:rsidRPr="00520960">
              <w:rPr>
                <w:rStyle w:val="Bodytext2105pt"/>
                <w:sz w:val="20"/>
                <w:szCs w:val="20"/>
              </w:rPr>
              <w:t>*.2.</w:t>
            </w:r>
            <w:r w:rsidR="00520960" w:rsidRPr="00496136">
              <w:rPr>
                <w:rStyle w:val="Bodytext2105pt"/>
                <w:sz w:val="20"/>
                <w:szCs w:val="20"/>
              </w:rPr>
              <w:tab/>
            </w:r>
            <w:r w:rsidRPr="00520960">
              <w:rPr>
                <w:rStyle w:val="Bodytext2105pt"/>
                <w:sz w:val="20"/>
                <w:szCs w:val="20"/>
              </w:rPr>
              <w:t>Տրանսպորտային միջոցի հենասարքի (շրջանակի) նույնականացման համարը</w:t>
            </w:r>
          </w:p>
          <w:p w14:paraId="21C7CF5B" w14:textId="77777777" w:rsidR="0064324F" w:rsidRPr="00520960" w:rsidRDefault="0064324F" w:rsidP="00520960">
            <w:pPr>
              <w:pStyle w:val="Bodytext20"/>
              <w:tabs>
                <w:tab w:val="left" w:pos="461"/>
              </w:tabs>
              <w:spacing w:after="120" w:line="240" w:lineRule="auto"/>
              <w:jc w:val="left"/>
              <w:rPr>
                <w:rStyle w:val="Bodytext2105pt"/>
                <w:sz w:val="20"/>
                <w:szCs w:val="20"/>
              </w:rPr>
            </w:pPr>
            <w:r w:rsidRPr="00520960">
              <w:rPr>
                <w:rStyle w:val="Bodytext2105pt"/>
                <w:sz w:val="20"/>
                <w:szCs w:val="20"/>
              </w:rPr>
              <w:t>(csdo:VehicleChassisId)</w:t>
            </w:r>
          </w:p>
        </w:tc>
        <w:tc>
          <w:tcPr>
            <w:tcW w:w="3544" w:type="dxa"/>
            <w:tcBorders>
              <w:top w:val="single" w:sz="4" w:space="0" w:color="auto"/>
              <w:left w:val="single" w:sz="4" w:space="0" w:color="auto"/>
              <w:bottom w:val="single" w:sz="4" w:space="0" w:color="auto"/>
            </w:tcBorders>
            <w:shd w:val="clear" w:color="auto" w:fill="FFFFFF"/>
          </w:tcPr>
          <w:p w14:paraId="096A93CE"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արտադրողի կողմից տրված՝ տրանսպորտային միջոցի հենասարքի (շրջանակի) նույնականացման համարը</w:t>
            </w:r>
          </w:p>
        </w:tc>
        <w:tc>
          <w:tcPr>
            <w:tcW w:w="1984" w:type="dxa"/>
            <w:tcBorders>
              <w:top w:val="single" w:sz="4" w:space="0" w:color="auto"/>
              <w:left w:val="single" w:sz="4" w:space="0" w:color="auto"/>
              <w:bottom w:val="single" w:sz="4" w:space="0" w:color="auto"/>
            </w:tcBorders>
            <w:shd w:val="clear" w:color="auto" w:fill="FFFFFF"/>
          </w:tcPr>
          <w:p w14:paraId="58B4ECB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M.SDE.00214</w:t>
            </w:r>
          </w:p>
        </w:tc>
        <w:tc>
          <w:tcPr>
            <w:tcW w:w="4394" w:type="dxa"/>
            <w:tcBorders>
              <w:top w:val="single" w:sz="4" w:space="0" w:color="auto"/>
              <w:left w:val="single" w:sz="4" w:space="0" w:color="auto"/>
              <w:bottom w:val="single" w:sz="4" w:space="0" w:color="auto"/>
            </w:tcBorders>
            <w:shd w:val="clear" w:color="auto" w:fill="FFFFFF"/>
          </w:tcPr>
          <w:p w14:paraId="2FEA597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csdo:Id20Type (M.SDT.00092) Պայմանանշանների նորմալացված տողը:</w:t>
            </w:r>
          </w:p>
          <w:p w14:paraId="4C76DF0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757F81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4D5B30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FCD60EA" w14:textId="77777777" w:rsidTr="00654716">
        <w:trPr>
          <w:jc w:val="center"/>
        </w:trPr>
        <w:tc>
          <w:tcPr>
            <w:tcW w:w="258" w:type="dxa"/>
            <w:shd w:val="clear" w:color="auto" w:fill="FFFFFF"/>
          </w:tcPr>
          <w:p w14:paraId="6102471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F6ED5E3"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A1041B4"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CB560DE" w14:textId="77777777" w:rsidR="0064324F" w:rsidRPr="00520960" w:rsidRDefault="0064324F" w:rsidP="00520960">
            <w:pPr>
              <w:pStyle w:val="Bodytext20"/>
              <w:tabs>
                <w:tab w:val="left" w:pos="461"/>
              </w:tabs>
              <w:spacing w:after="120" w:line="240" w:lineRule="auto"/>
              <w:jc w:val="left"/>
              <w:rPr>
                <w:rStyle w:val="Bodytext2105pt"/>
                <w:sz w:val="20"/>
                <w:szCs w:val="20"/>
              </w:rPr>
            </w:pPr>
            <w:r w:rsidRPr="00520960">
              <w:rPr>
                <w:rStyle w:val="Bodytext2105pt"/>
                <w:sz w:val="20"/>
                <w:szCs w:val="20"/>
              </w:rPr>
              <w:t>*.3.</w:t>
            </w:r>
            <w:r w:rsidR="00520960" w:rsidRPr="00496136">
              <w:rPr>
                <w:rStyle w:val="Bodytext2105pt"/>
                <w:sz w:val="20"/>
                <w:szCs w:val="20"/>
              </w:rPr>
              <w:tab/>
            </w:r>
            <w:r w:rsidRPr="00520960">
              <w:rPr>
                <w:rStyle w:val="Bodytext2105pt"/>
                <w:sz w:val="20"/>
                <w:szCs w:val="20"/>
              </w:rPr>
              <w:t>Տրանսպորտային միջոցի թափքի նույնականացման համարը (csdo:VehicleBodyId)</w:t>
            </w:r>
          </w:p>
        </w:tc>
        <w:tc>
          <w:tcPr>
            <w:tcW w:w="3544" w:type="dxa"/>
            <w:tcBorders>
              <w:top w:val="single" w:sz="4" w:space="0" w:color="auto"/>
              <w:left w:val="single" w:sz="4" w:space="0" w:color="auto"/>
              <w:bottom w:val="single" w:sz="4" w:space="0" w:color="auto"/>
            </w:tcBorders>
            <w:shd w:val="clear" w:color="auto" w:fill="FFFFFF"/>
            <w:vAlign w:val="bottom"/>
          </w:tcPr>
          <w:p w14:paraId="0552139F"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արտադրողի կողմից տրված՝ տրանսպորտային միջոցի (տրանսպորտային միջոցի հենասարքի, ինքնագնաց մեքենայի) թափքի (խցիկի) նույնականացման համարը</w:t>
            </w:r>
          </w:p>
        </w:tc>
        <w:tc>
          <w:tcPr>
            <w:tcW w:w="1984" w:type="dxa"/>
            <w:tcBorders>
              <w:top w:val="single" w:sz="4" w:space="0" w:color="auto"/>
              <w:left w:val="single" w:sz="4" w:space="0" w:color="auto"/>
              <w:bottom w:val="single" w:sz="4" w:space="0" w:color="auto"/>
            </w:tcBorders>
            <w:shd w:val="clear" w:color="auto" w:fill="FFFFFF"/>
          </w:tcPr>
          <w:p w14:paraId="38C76EB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M.SDE.00213</w:t>
            </w:r>
          </w:p>
        </w:tc>
        <w:tc>
          <w:tcPr>
            <w:tcW w:w="4394" w:type="dxa"/>
            <w:tcBorders>
              <w:top w:val="single" w:sz="4" w:space="0" w:color="auto"/>
              <w:left w:val="single" w:sz="4" w:space="0" w:color="auto"/>
              <w:bottom w:val="single" w:sz="4" w:space="0" w:color="auto"/>
            </w:tcBorders>
            <w:shd w:val="clear" w:color="auto" w:fill="FFFFFF"/>
          </w:tcPr>
          <w:p w14:paraId="55EE2B0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csdo:Id20Type (M.SDT.00092) Պայմանանշանների նորմալացված տողը:</w:t>
            </w:r>
          </w:p>
          <w:p w14:paraId="2CF69F1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C42EC0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E64E5B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17BDBEA" w14:textId="77777777" w:rsidTr="00654716">
        <w:trPr>
          <w:jc w:val="center"/>
        </w:trPr>
        <w:tc>
          <w:tcPr>
            <w:tcW w:w="258" w:type="dxa"/>
            <w:shd w:val="clear" w:color="auto" w:fill="FFFFFF"/>
          </w:tcPr>
          <w:p w14:paraId="050BDD2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32F1906"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30DFD37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5BF9535" w14:textId="77777777" w:rsidR="0064324F" w:rsidRPr="00520960" w:rsidRDefault="0064324F" w:rsidP="00520960">
            <w:pPr>
              <w:pStyle w:val="Bodytext20"/>
              <w:tabs>
                <w:tab w:val="left" w:pos="461"/>
              </w:tabs>
              <w:spacing w:after="120" w:line="240" w:lineRule="auto"/>
              <w:jc w:val="left"/>
              <w:rPr>
                <w:rFonts w:ascii="Sylfaen" w:hAnsi="Sylfaen"/>
                <w:sz w:val="20"/>
                <w:szCs w:val="20"/>
                <w:lang w:val="hy-AM"/>
              </w:rPr>
            </w:pPr>
            <w:r w:rsidRPr="00520960">
              <w:rPr>
                <w:rStyle w:val="Bodytext2105pt"/>
                <w:sz w:val="20"/>
                <w:szCs w:val="20"/>
              </w:rPr>
              <w:t>*.4.</w:t>
            </w:r>
            <w:r w:rsidR="00520960" w:rsidRPr="00496136">
              <w:rPr>
                <w:rStyle w:val="Bodytext2105pt"/>
                <w:sz w:val="20"/>
                <w:szCs w:val="20"/>
              </w:rPr>
              <w:tab/>
            </w:r>
            <w:r w:rsidRPr="00520960">
              <w:rPr>
                <w:rStyle w:val="Bodytext2105pt"/>
                <w:sz w:val="20"/>
                <w:szCs w:val="20"/>
              </w:rPr>
              <w:t>Տրանսպորտային միջոցի գրանցման համարը (csdo:TransportMeansRegId)</w:t>
            </w:r>
          </w:p>
        </w:tc>
        <w:tc>
          <w:tcPr>
            <w:tcW w:w="3544" w:type="dxa"/>
            <w:tcBorders>
              <w:top w:val="single" w:sz="4" w:space="0" w:color="auto"/>
              <w:left w:val="single" w:sz="4" w:space="0" w:color="auto"/>
              <w:bottom w:val="single" w:sz="4" w:space="0" w:color="auto"/>
            </w:tcBorders>
            <w:shd w:val="clear" w:color="auto" w:fill="FFFFFF"/>
          </w:tcPr>
          <w:p w14:paraId="71CBCF1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տրանսպորտային միջոցի գրանցման համարը</w:t>
            </w:r>
          </w:p>
        </w:tc>
        <w:tc>
          <w:tcPr>
            <w:tcW w:w="1984" w:type="dxa"/>
            <w:tcBorders>
              <w:top w:val="single" w:sz="4" w:space="0" w:color="auto"/>
              <w:left w:val="single" w:sz="4" w:space="0" w:color="auto"/>
              <w:bottom w:val="single" w:sz="4" w:space="0" w:color="auto"/>
            </w:tcBorders>
            <w:shd w:val="clear" w:color="auto" w:fill="FFFFFF"/>
          </w:tcPr>
          <w:p w14:paraId="32D4B87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M.SDE.00154</w:t>
            </w:r>
          </w:p>
        </w:tc>
        <w:tc>
          <w:tcPr>
            <w:tcW w:w="4394" w:type="dxa"/>
            <w:tcBorders>
              <w:top w:val="single" w:sz="4" w:space="0" w:color="auto"/>
              <w:left w:val="single" w:sz="4" w:space="0" w:color="auto"/>
              <w:bottom w:val="single" w:sz="4" w:space="0" w:color="auto"/>
            </w:tcBorders>
            <w:shd w:val="clear" w:color="auto" w:fill="FFFFFF"/>
          </w:tcPr>
          <w:p w14:paraId="25B4901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csdo:TransportMeansRegIdType</w:t>
            </w:r>
          </w:p>
          <w:p w14:paraId="1B09397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(M.SDT.00101)</w:t>
            </w:r>
          </w:p>
          <w:p w14:paraId="4BEE8C6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Պայմանանշանների նորմալացված տողը:</w:t>
            </w:r>
          </w:p>
          <w:p w14:paraId="198C52A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74AF22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40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139CD0A"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5B9D5A2" w14:textId="77777777" w:rsidTr="00654716">
        <w:trPr>
          <w:jc w:val="center"/>
        </w:trPr>
        <w:tc>
          <w:tcPr>
            <w:tcW w:w="258" w:type="dxa"/>
            <w:shd w:val="clear" w:color="auto" w:fill="FFFFFF"/>
          </w:tcPr>
          <w:p w14:paraId="77B06D5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65F411A"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F515996"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EE6B2D8"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3680320" w14:textId="77777777" w:rsidR="0064324F" w:rsidRPr="00520960" w:rsidRDefault="0064324F" w:rsidP="00520960">
            <w:pPr>
              <w:pStyle w:val="Bodytext20"/>
              <w:tabs>
                <w:tab w:val="left" w:pos="416"/>
              </w:tabs>
              <w:spacing w:after="120" w:line="240" w:lineRule="auto"/>
              <w:jc w:val="left"/>
              <w:rPr>
                <w:rFonts w:ascii="Sylfaen" w:hAnsi="Sylfaen"/>
                <w:sz w:val="20"/>
                <w:szCs w:val="20"/>
                <w:lang w:val="hy-AM"/>
              </w:rPr>
            </w:pPr>
            <w:r w:rsidRPr="00520960">
              <w:rPr>
                <w:rStyle w:val="Bodytext2105pt"/>
                <w:sz w:val="20"/>
                <w:szCs w:val="20"/>
              </w:rPr>
              <w:t>ա)</w:t>
            </w:r>
            <w:r w:rsidR="00520960" w:rsidRPr="00496136">
              <w:rPr>
                <w:rStyle w:val="Bodytext2105pt"/>
                <w:sz w:val="20"/>
                <w:szCs w:val="20"/>
              </w:rPr>
              <w:tab/>
            </w:r>
            <w:r w:rsidRPr="00520960">
              <w:rPr>
                <w:rStyle w:val="Bodytext2105pt"/>
                <w:sz w:val="20"/>
                <w:szCs w:val="20"/>
              </w:rPr>
              <w:t>Երկրի ծածկագիրը (countryCode ատրիբուտ)</w:t>
            </w:r>
          </w:p>
        </w:tc>
        <w:tc>
          <w:tcPr>
            <w:tcW w:w="3544" w:type="dxa"/>
            <w:tcBorders>
              <w:top w:val="single" w:sz="4" w:space="0" w:color="auto"/>
              <w:left w:val="single" w:sz="4" w:space="0" w:color="auto"/>
              <w:bottom w:val="single" w:sz="4" w:space="0" w:color="auto"/>
            </w:tcBorders>
            <w:shd w:val="clear" w:color="auto" w:fill="FFFFFF"/>
          </w:tcPr>
          <w:p w14:paraId="784CC9CC"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երկրի ծածկագրային նշագիրը, որի կանոններով ձ</w:t>
            </w:r>
            <w:r w:rsidR="00654716" w:rsidRPr="00520960">
              <w:rPr>
                <w:rStyle w:val="Bodytext2105pt"/>
                <w:sz w:val="20"/>
                <w:szCs w:val="20"/>
              </w:rPr>
              <w:t>եւ</w:t>
            </w:r>
            <w:r w:rsidRPr="00520960">
              <w:rPr>
                <w:rStyle w:val="Bodytext2105pt"/>
                <w:sz w:val="20"/>
                <w:szCs w:val="20"/>
              </w:rPr>
              <w:t>ավորվել է նշված գրանցման համարը</w:t>
            </w:r>
          </w:p>
        </w:tc>
        <w:tc>
          <w:tcPr>
            <w:tcW w:w="1984" w:type="dxa"/>
            <w:tcBorders>
              <w:top w:val="single" w:sz="4" w:space="0" w:color="auto"/>
              <w:left w:val="single" w:sz="4" w:space="0" w:color="auto"/>
              <w:bottom w:val="single" w:sz="4" w:space="0" w:color="auto"/>
            </w:tcBorders>
            <w:shd w:val="clear" w:color="auto" w:fill="FFFFFF"/>
          </w:tcPr>
          <w:p w14:paraId="34E69BF5" w14:textId="77777777" w:rsidR="0064324F" w:rsidRPr="00520960" w:rsidRDefault="0064324F" w:rsidP="00520960">
            <w:pPr>
              <w:pStyle w:val="Bodytext20"/>
              <w:spacing w:after="120" w:line="240" w:lineRule="auto"/>
              <w:jc w:val="left"/>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vAlign w:val="bottom"/>
          </w:tcPr>
          <w:p w14:paraId="0DF9E1C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csdo:UnqualifiedCountryCodeType</w:t>
            </w:r>
            <w:r w:rsidR="00CE51D4">
              <w:rPr>
                <w:rStyle w:val="Bodytext2105pt"/>
                <w:sz w:val="20"/>
                <w:szCs w:val="20"/>
                <w:lang w:val="en-US"/>
              </w:rPr>
              <w:t xml:space="preserve"> </w:t>
            </w:r>
            <w:r w:rsidRPr="00520960">
              <w:rPr>
                <w:rStyle w:val="Bodytext2105pt"/>
                <w:sz w:val="20"/>
                <w:szCs w:val="20"/>
              </w:rPr>
              <w:t>(M.SDT.00159)</w:t>
            </w:r>
          </w:p>
          <w:p w14:paraId="4657EFC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69686A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7B7801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8847410" w14:textId="77777777" w:rsidTr="00654716">
        <w:trPr>
          <w:jc w:val="center"/>
        </w:trPr>
        <w:tc>
          <w:tcPr>
            <w:tcW w:w="258" w:type="dxa"/>
            <w:shd w:val="clear" w:color="auto" w:fill="FFFFFF"/>
          </w:tcPr>
          <w:p w14:paraId="25459B8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A6CE85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tcBorders>
            <w:shd w:val="clear" w:color="auto" w:fill="FFFFFF"/>
          </w:tcPr>
          <w:p w14:paraId="3F1AC220"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0096222A"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1AA96540" w14:textId="77777777" w:rsidR="0064324F" w:rsidRPr="00520960" w:rsidRDefault="0064324F" w:rsidP="00520960">
            <w:pPr>
              <w:pStyle w:val="Bodytext20"/>
              <w:tabs>
                <w:tab w:val="left" w:pos="416"/>
              </w:tabs>
              <w:spacing w:after="120" w:line="240" w:lineRule="auto"/>
              <w:jc w:val="left"/>
              <w:rPr>
                <w:rFonts w:ascii="Sylfaen" w:hAnsi="Sylfaen"/>
                <w:sz w:val="20"/>
                <w:szCs w:val="20"/>
                <w:lang w:val="hy-AM"/>
              </w:rPr>
            </w:pPr>
            <w:r w:rsidRPr="00520960">
              <w:rPr>
                <w:rStyle w:val="Bodytext2105pt"/>
                <w:sz w:val="20"/>
                <w:szCs w:val="20"/>
              </w:rPr>
              <w:t>բ)</w:t>
            </w:r>
            <w:r w:rsidR="00520960" w:rsidRPr="00496136">
              <w:rPr>
                <w:rStyle w:val="Bodytext2105pt"/>
                <w:sz w:val="20"/>
                <w:szCs w:val="20"/>
              </w:rPr>
              <w:tab/>
            </w:r>
            <w:r w:rsidRPr="00520960">
              <w:rPr>
                <w:rStyle w:val="Bodytext2105pt"/>
                <w:sz w:val="20"/>
                <w:szCs w:val="20"/>
              </w:rPr>
              <w:t>Տեղեկագրքի (դասակարգչի) նույնականացուցիչը (countryCodeListId ատրիբուտ)</w:t>
            </w:r>
          </w:p>
        </w:tc>
        <w:tc>
          <w:tcPr>
            <w:tcW w:w="3544" w:type="dxa"/>
            <w:tcBorders>
              <w:top w:val="single" w:sz="4" w:space="0" w:color="auto"/>
              <w:left w:val="single" w:sz="4" w:space="0" w:color="auto"/>
              <w:bottom w:val="single" w:sz="4" w:space="0" w:color="auto"/>
            </w:tcBorders>
            <w:shd w:val="clear" w:color="auto" w:fill="FFFFFF"/>
          </w:tcPr>
          <w:p w14:paraId="6F9E005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աշխարհի երկրների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B8123BA" w14:textId="77777777" w:rsidR="0064324F" w:rsidRPr="00520960" w:rsidRDefault="0064324F" w:rsidP="00520960">
            <w:pPr>
              <w:pStyle w:val="Bodytext20"/>
              <w:spacing w:after="120" w:line="240" w:lineRule="auto"/>
              <w:jc w:val="left"/>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4444655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csdo:ReferenceDataIdTуре (M.SDT.00091)</w:t>
            </w:r>
          </w:p>
          <w:p w14:paraId="0EEFD0F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Պայմանանշանների նորմալացված տողը:</w:t>
            </w:r>
          </w:p>
          <w:p w14:paraId="21301C8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DC217A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A11D0D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EEF30CF" w14:textId="77777777" w:rsidTr="00654716">
        <w:trPr>
          <w:jc w:val="center"/>
        </w:trPr>
        <w:tc>
          <w:tcPr>
            <w:tcW w:w="258" w:type="dxa"/>
            <w:shd w:val="clear" w:color="auto" w:fill="FFFFFF"/>
          </w:tcPr>
          <w:p w14:paraId="5C653BA3"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32ADD467"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vAlign w:val="bottom"/>
          </w:tcPr>
          <w:p w14:paraId="51BA3461" w14:textId="77777777" w:rsidR="0064324F" w:rsidRPr="00520960" w:rsidRDefault="0064324F" w:rsidP="00520960">
            <w:pPr>
              <w:pStyle w:val="Bodytext20"/>
              <w:tabs>
                <w:tab w:val="left" w:pos="448"/>
              </w:tabs>
              <w:spacing w:after="120" w:line="240" w:lineRule="auto"/>
              <w:jc w:val="left"/>
              <w:rPr>
                <w:rFonts w:ascii="Sylfaen" w:hAnsi="Sylfaen"/>
                <w:sz w:val="20"/>
                <w:szCs w:val="20"/>
                <w:lang w:val="hy-AM"/>
              </w:rPr>
            </w:pPr>
            <w:r w:rsidRPr="00520960">
              <w:rPr>
                <w:rStyle w:val="Bodytext2105pt"/>
                <w:sz w:val="20"/>
                <w:szCs w:val="20"/>
              </w:rPr>
              <w:t>3.1.2.</w:t>
            </w:r>
            <w:r w:rsidR="00520960" w:rsidRPr="00496136">
              <w:rPr>
                <w:rStyle w:val="Bodytext2105pt"/>
                <w:sz w:val="20"/>
                <w:szCs w:val="20"/>
              </w:rPr>
              <w:tab/>
            </w:r>
            <w:r w:rsidRPr="00520960">
              <w:rPr>
                <w:rStyle w:val="Bodytext2105pt"/>
                <w:sz w:val="20"/>
                <w:szCs w:val="20"/>
              </w:rPr>
              <w:t xml:space="preserve">Կցովի տրանսպորտային միջոցի նույնականացման </w:t>
            </w:r>
            <w:r w:rsidR="00654716" w:rsidRPr="00520960">
              <w:rPr>
                <w:rStyle w:val="Bodytext2105pt"/>
                <w:sz w:val="20"/>
                <w:szCs w:val="20"/>
              </w:rPr>
              <w:t>եւ</w:t>
            </w:r>
            <w:r w:rsidRPr="00520960">
              <w:rPr>
                <w:rStyle w:val="Bodytext2105pt"/>
                <w:sz w:val="20"/>
                <w:szCs w:val="20"/>
              </w:rPr>
              <w:t xml:space="preserve"> գրանցման համարները</w:t>
            </w:r>
          </w:p>
          <w:p w14:paraId="6F78599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(cacdo:DependTransportMeansIdDetails)</w:t>
            </w:r>
          </w:p>
        </w:tc>
        <w:tc>
          <w:tcPr>
            <w:tcW w:w="3544" w:type="dxa"/>
            <w:tcBorders>
              <w:top w:val="single" w:sz="4" w:space="0" w:color="auto"/>
              <w:left w:val="single" w:sz="4" w:space="0" w:color="auto"/>
              <w:bottom w:val="single" w:sz="4" w:space="0" w:color="auto"/>
            </w:tcBorders>
            <w:shd w:val="clear" w:color="auto" w:fill="FFFFFF"/>
          </w:tcPr>
          <w:p w14:paraId="77119BF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 xml:space="preserve">կցովի տրանսպորտային միջոցի նույնականացման </w:t>
            </w:r>
            <w:r w:rsidR="00654716" w:rsidRPr="00520960">
              <w:rPr>
                <w:rStyle w:val="Bodytext2105pt"/>
                <w:sz w:val="20"/>
                <w:szCs w:val="20"/>
              </w:rPr>
              <w:t>եւ</w:t>
            </w:r>
            <w:r w:rsidRPr="00520960">
              <w:rPr>
                <w:rStyle w:val="Bodytext2105pt"/>
                <w:sz w:val="20"/>
                <w:szCs w:val="20"/>
              </w:rPr>
              <w:t xml:space="preserve"> գրանցման համարների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99A4AA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M.CA.CDE.00357</w:t>
            </w:r>
          </w:p>
        </w:tc>
        <w:tc>
          <w:tcPr>
            <w:tcW w:w="4394" w:type="dxa"/>
            <w:tcBorders>
              <w:top w:val="single" w:sz="4" w:space="0" w:color="auto"/>
              <w:left w:val="single" w:sz="4" w:space="0" w:color="auto"/>
              <w:bottom w:val="single" w:sz="4" w:space="0" w:color="auto"/>
            </w:tcBorders>
            <w:shd w:val="clear" w:color="auto" w:fill="FFFFFF"/>
          </w:tcPr>
          <w:p w14:paraId="2F2E810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cacdo:TransportMeansIDDetailsType (M.CA.CDT.00310)</w:t>
            </w:r>
          </w:p>
          <w:p w14:paraId="2618780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3C09A6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w:t>
            </w:r>
          </w:p>
        </w:tc>
      </w:tr>
      <w:tr w:rsidR="0064324F" w:rsidRPr="00520960" w14:paraId="568DA0BE" w14:textId="77777777" w:rsidTr="00654716">
        <w:trPr>
          <w:jc w:val="center"/>
        </w:trPr>
        <w:tc>
          <w:tcPr>
            <w:tcW w:w="258" w:type="dxa"/>
            <w:shd w:val="clear" w:color="auto" w:fill="FFFFFF"/>
          </w:tcPr>
          <w:p w14:paraId="19307089"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259EA7E"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7E85E2D9"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15CA16E" w14:textId="77777777" w:rsidR="0064324F" w:rsidRPr="00520960" w:rsidRDefault="0064324F" w:rsidP="00520960">
            <w:pPr>
              <w:pStyle w:val="Bodytext20"/>
              <w:tabs>
                <w:tab w:val="left" w:pos="418"/>
              </w:tabs>
              <w:spacing w:after="120" w:line="240" w:lineRule="auto"/>
              <w:jc w:val="left"/>
              <w:rPr>
                <w:rFonts w:ascii="Sylfaen" w:hAnsi="Sylfaen"/>
                <w:sz w:val="20"/>
                <w:szCs w:val="20"/>
                <w:lang w:val="hy-AM"/>
              </w:rPr>
            </w:pPr>
            <w:r w:rsidRPr="00520960">
              <w:rPr>
                <w:rStyle w:val="Bodytext2105pt"/>
                <w:sz w:val="20"/>
                <w:szCs w:val="20"/>
              </w:rPr>
              <w:t>*.1.</w:t>
            </w:r>
            <w:r w:rsidR="00520960" w:rsidRPr="00496136">
              <w:rPr>
                <w:rStyle w:val="Bodytext2105pt"/>
                <w:sz w:val="20"/>
                <w:szCs w:val="20"/>
              </w:rPr>
              <w:tab/>
            </w:r>
            <w:r w:rsidRPr="00520960">
              <w:rPr>
                <w:rStyle w:val="Bodytext2105pt"/>
                <w:sz w:val="20"/>
                <w:szCs w:val="20"/>
              </w:rPr>
              <w:t>Տրանսպորտային միջոցի նույնականացման համարը (csdo:VehicleId)</w:t>
            </w:r>
          </w:p>
        </w:tc>
        <w:tc>
          <w:tcPr>
            <w:tcW w:w="3544" w:type="dxa"/>
            <w:tcBorders>
              <w:top w:val="single" w:sz="4" w:space="0" w:color="auto"/>
              <w:left w:val="single" w:sz="4" w:space="0" w:color="auto"/>
              <w:bottom w:val="single" w:sz="4" w:space="0" w:color="auto"/>
            </w:tcBorders>
            <w:shd w:val="clear" w:color="auto" w:fill="FFFFFF"/>
            <w:vAlign w:val="bottom"/>
          </w:tcPr>
          <w:p w14:paraId="09A9E9E2"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արտադրողի կողմից տրված՝ տրանսպորտային միջոցի (տրանսպորտային միջոցի հենասարքի, ինքնագնաց մեքենայի) նույնականացման համարը</w:t>
            </w:r>
          </w:p>
        </w:tc>
        <w:tc>
          <w:tcPr>
            <w:tcW w:w="1984" w:type="dxa"/>
            <w:tcBorders>
              <w:top w:val="single" w:sz="4" w:space="0" w:color="auto"/>
              <w:left w:val="single" w:sz="4" w:space="0" w:color="auto"/>
              <w:bottom w:val="single" w:sz="4" w:space="0" w:color="auto"/>
            </w:tcBorders>
            <w:shd w:val="clear" w:color="auto" w:fill="FFFFFF"/>
          </w:tcPr>
          <w:p w14:paraId="567E2C6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M.SDE.00212</w:t>
            </w:r>
          </w:p>
        </w:tc>
        <w:tc>
          <w:tcPr>
            <w:tcW w:w="4394" w:type="dxa"/>
            <w:tcBorders>
              <w:top w:val="single" w:sz="4" w:space="0" w:color="auto"/>
              <w:left w:val="single" w:sz="4" w:space="0" w:color="auto"/>
              <w:bottom w:val="single" w:sz="4" w:space="0" w:color="auto"/>
            </w:tcBorders>
            <w:shd w:val="clear" w:color="auto" w:fill="FFFFFF"/>
          </w:tcPr>
          <w:p w14:paraId="4179AF0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csdo:VehicleIdType (M.SDT.00161) Պայմանանշանների նորմալացված տողը:</w:t>
            </w:r>
          </w:p>
          <w:p w14:paraId="743C69F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CB950E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C61FF5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DFD5485" w14:textId="77777777" w:rsidTr="00654716">
        <w:trPr>
          <w:jc w:val="center"/>
        </w:trPr>
        <w:tc>
          <w:tcPr>
            <w:tcW w:w="258" w:type="dxa"/>
            <w:shd w:val="clear" w:color="auto" w:fill="FFFFFF"/>
          </w:tcPr>
          <w:p w14:paraId="125C87D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2D435C0"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21EB6C8"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vAlign w:val="bottom"/>
          </w:tcPr>
          <w:p w14:paraId="0F56DAB2" w14:textId="77777777" w:rsidR="0064324F" w:rsidRPr="00520960" w:rsidRDefault="0064324F" w:rsidP="00520960">
            <w:pPr>
              <w:pStyle w:val="Bodytext20"/>
              <w:tabs>
                <w:tab w:val="left" w:pos="418"/>
              </w:tabs>
              <w:spacing w:after="120" w:line="240" w:lineRule="auto"/>
              <w:jc w:val="left"/>
              <w:rPr>
                <w:rStyle w:val="Bodytext2105pt"/>
                <w:sz w:val="20"/>
                <w:szCs w:val="20"/>
              </w:rPr>
            </w:pPr>
            <w:r w:rsidRPr="00520960">
              <w:rPr>
                <w:rStyle w:val="Bodytext2105pt"/>
                <w:sz w:val="20"/>
                <w:szCs w:val="20"/>
              </w:rPr>
              <w:t>*.2.</w:t>
            </w:r>
            <w:r w:rsidR="00520960" w:rsidRPr="00496136">
              <w:rPr>
                <w:rStyle w:val="Bodytext2105pt"/>
                <w:sz w:val="20"/>
                <w:szCs w:val="20"/>
              </w:rPr>
              <w:tab/>
            </w:r>
            <w:r w:rsidRPr="00520960">
              <w:rPr>
                <w:rStyle w:val="Bodytext2105pt"/>
                <w:sz w:val="20"/>
                <w:szCs w:val="20"/>
              </w:rPr>
              <w:t>Տրանսպորտային միջոցի հենասարքի (շրջանակի) նույնականացման համարը</w:t>
            </w:r>
          </w:p>
          <w:p w14:paraId="1210A673" w14:textId="77777777" w:rsidR="0064324F" w:rsidRPr="00520960" w:rsidRDefault="0064324F" w:rsidP="00520960">
            <w:pPr>
              <w:pStyle w:val="Bodytext20"/>
              <w:tabs>
                <w:tab w:val="left" w:pos="418"/>
              </w:tabs>
              <w:spacing w:after="120" w:line="240" w:lineRule="auto"/>
              <w:jc w:val="left"/>
              <w:rPr>
                <w:rStyle w:val="Bodytext2105pt"/>
                <w:sz w:val="20"/>
                <w:szCs w:val="20"/>
              </w:rPr>
            </w:pPr>
            <w:r w:rsidRPr="00520960">
              <w:rPr>
                <w:rStyle w:val="Bodytext2105pt"/>
                <w:sz w:val="20"/>
                <w:szCs w:val="20"/>
              </w:rPr>
              <w:t>(csdo:VehicleChassisId)</w:t>
            </w:r>
          </w:p>
        </w:tc>
        <w:tc>
          <w:tcPr>
            <w:tcW w:w="3544" w:type="dxa"/>
            <w:tcBorders>
              <w:top w:val="single" w:sz="4" w:space="0" w:color="auto"/>
              <w:left w:val="single" w:sz="4" w:space="0" w:color="auto"/>
              <w:bottom w:val="single" w:sz="4" w:space="0" w:color="auto"/>
            </w:tcBorders>
            <w:shd w:val="clear" w:color="auto" w:fill="FFFFFF"/>
            <w:vAlign w:val="bottom"/>
          </w:tcPr>
          <w:p w14:paraId="23CE3DB4"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արտադրողի կողմից տրված՝ տրանսպորտային միջոցի հենասարքի (շրջանակի) նույնականացման համարը</w:t>
            </w:r>
          </w:p>
        </w:tc>
        <w:tc>
          <w:tcPr>
            <w:tcW w:w="1984" w:type="dxa"/>
            <w:tcBorders>
              <w:top w:val="single" w:sz="4" w:space="0" w:color="auto"/>
              <w:left w:val="single" w:sz="4" w:space="0" w:color="auto"/>
              <w:bottom w:val="single" w:sz="4" w:space="0" w:color="auto"/>
            </w:tcBorders>
            <w:shd w:val="clear" w:color="auto" w:fill="FFFFFF"/>
          </w:tcPr>
          <w:p w14:paraId="3A21F78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M.SDE.00214</w:t>
            </w:r>
          </w:p>
        </w:tc>
        <w:tc>
          <w:tcPr>
            <w:tcW w:w="4394" w:type="dxa"/>
            <w:tcBorders>
              <w:top w:val="single" w:sz="4" w:space="0" w:color="auto"/>
              <w:left w:val="single" w:sz="4" w:space="0" w:color="auto"/>
              <w:bottom w:val="single" w:sz="4" w:space="0" w:color="auto"/>
            </w:tcBorders>
            <w:shd w:val="clear" w:color="auto" w:fill="FFFFFF"/>
            <w:vAlign w:val="bottom"/>
          </w:tcPr>
          <w:p w14:paraId="44211D4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csdo:Id20Type (M.SDT.00092) Պայմանանշանների նորմալացված տողը:</w:t>
            </w:r>
          </w:p>
          <w:p w14:paraId="456C171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EBE83F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DD9F79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9162868" w14:textId="77777777" w:rsidTr="00654716">
        <w:trPr>
          <w:jc w:val="center"/>
        </w:trPr>
        <w:tc>
          <w:tcPr>
            <w:tcW w:w="258" w:type="dxa"/>
            <w:shd w:val="clear" w:color="auto" w:fill="FFFFFF"/>
          </w:tcPr>
          <w:p w14:paraId="3AA0504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3348517"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0E2A045"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12B3389" w14:textId="77777777" w:rsidR="0064324F" w:rsidRPr="00520960" w:rsidRDefault="0064324F" w:rsidP="00520960">
            <w:pPr>
              <w:pStyle w:val="Bodytext20"/>
              <w:tabs>
                <w:tab w:val="left" w:pos="418"/>
              </w:tabs>
              <w:spacing w:after="120" w:line="240" w:lineRule="auto"/>
              <w:jc w:val="left"/>
              <w:rPr>
                <w:rStyle w:val="Bodytext2105pt"/>
                <w:sz w:val="20"/>
                <w:szCs w:val="20"/>
              </w:rPr>
            </w:pPr>
            <w:r w:rsidRPr="00520960">
              <w:rPr>
                <w:rStyle w:val="Bodytext2105pt"/>
                <w:sz w:val="20"/>
                <w:szCs w:val="20"/>
              </w:rPr>
              <w:t>*.3.</w:t>
            </w:r>
            <w:r w:rsidR="00520960" w:rsidRPr="00496136">
              <w:rPr>
                <w:rStyle w:val="Bodytext2105pt"/>
                <w:sz w:val="20"/>
                <w:szCs w:val="20"/>
              </w:rPr>
              <w:tab/>
            </w:r>
            <w:r w:rsidRPr="00520960">
              <w:rPr>
                <w:rStyle w:val="Bodytext2105pt"/>
                <w:sz w:val="20"/>
                <w:szCs w:val="20"/>
              </w:rPr>
              <w:t>Տրանսպորտային միջոցի թափքի նույնականացման համարը (csdo:VehicleBodyId)</w:t>
            </w:r>
          </w:p>
        </w:tc>
        <w:tc>
          <w:tcPr>
            <w:tcW w:w="3544" w:type="dxa"/>
            <w:tcBorders>
              <w:top w:val="single" w:sz="4" w:space="0" w:color="auto"/>
              <w:left w:val="single" w:sz="4" w:space="0" w:color="auto"/>
              <w:bottom w:val="single" w:sz="4" w:space="0" w:color="auto"/>
            </w:tcBorders>
            <w:shd w:val="clear" w:color="auto" w:fill="FFFFFF"/>
            <w:vAlign w:val="bottom"/>
          </w:tcPr>
          <w:p w14:paraId="4164D8A6"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արտադրողի կողմից տրված՝ տրանսպորտային միջոցի (տրանսպորտային միջոցի հենասարքի, ինքնագնաց մեքենայի) թափքի (խցիկի) նույնականացման համարը</w:t>
            </w:r>
          </w:p>
        </w:tc>
        <w:tc>
          <w:tcPr>
            <w:tcW w:w="1984" w:type="dxa"/>
            <w:tcBorders>
              <w:top w:val="single" w:sz="4" w:space="0" w:color="auto"/>
              <w:left w:val="single" w:sz="4" w:space="0" w:color="auto"/>
              <w:bottom w:val="single" w:sz="4" w:space="0" w:color="auto"/>
            </w:tcBorders>
            <w:shd w:val="clear" w:color="auto" w:fill="FFFFFF"/>
          </w:tcPr>
          <w:p w14:paraId="54D8416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M.SDE.00213</w:t>
            </w:r>
          </w:p>
        </w:tc>
        <w:tc>
          <w:tcPr>
            <w:tcW w:w="4394" w:type="dxa"/>
            <w:tcBorders>
              <w:top w:val="single" w:sz="4" w:space="0" w:color="auto"/>
              <w:left w:val="single" w:sz="4" w:space="0" w:color="auto"/>
              <w:bottom w:val="single" w:sz="4" w:space="0" w:color="auto"/>
            </w:tcBorders>
            <w:shd w:val="clear" w:color="auto" w:fill="FFFFFF"/>
          </w:tcPr>
          <w:p w14:paraId="07517CD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csdo:Id20Type (M.SDT.00092) Պայմանանշանների նորմալացված տողը:</w:t>
            </w:r>
          </w:p>
          <w:p w14:paraId="5C2ED99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C5F148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6A37D9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F3304FF" w14:textId="77777777" w:rsidTr="00654716">
        <w:trPr>
          <w:jc w:val="center"/>
        </w:trPr>
        <w:tc>
          <w:tcPr>
            <w:tcW w:w="258" w:type="dxa"/>
            <w:shd w:val="clear" w:color="auto" w:fill="FFFFFF"/>
          </w:tcPr>
          <w:p w14:paraId="2218DEBF"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F260B5F"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618F0803"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7334663" w14:textId="77777777" w:rsidR="0064324F" w:rsidRPr="00520960" w:rsidRDefault="0064324F" w:rsidP="00520960">
            <w:pPr>
              <w:pStyle w:val="Bodytext20"/>
              <w:tabs>
                <w:tab w:val="left" w:pos="418"/>
              </w:tabs>
              <w:spacing w:after="120" w:line="240" w:lineRule="auto"/>
              <w:jc w:val="left"/>
              <w:rPr>
                <w:rStyle w:val="Bodytext2105pt"/>
                <w:sz w:val="20"/>
                <w:szCs w:val="20"/>
              </w:rPr>
            </w:pPr>
            <w:r w:rsidRPr="00520960">
              <w:rPr>
                <w:rStyle w:val="Bodytext2105pt"/>
                <w:sz w:val="20"/>
                <w:szCs w:val="20"/>
              </w:rPr>
              <w:t>*.4.</w:t>
            </w:r>
            <w:r w:rsidR="00520960" w:rsidRPr="00496136">
              <w:rPr>
                <w:rStyle w:val="Bodytext2105pt"/>
                <w:sz w:val="20"/>
                <w:szCs w:val="20"/>
              </w:rPr>
              <w:tab/>
            </w:r>
            <w:r w:rsidRPr="00520960">
              <w:rPr>
                <w:rStyle w:val="Bodytext2105pt"/>
                <w:sz w:val="20"/>
                <w:szCs w:val="20"/>
              </w:rPr>
              <w:t>Տրանսպորտային միջոցի գրանցման համարը (csdo:TransportMeansRegId)</w:t>
            </w:r>
          </w:p>
        </w:tc>
        <w:tc>
          <w:tcPr>
            <w:tcW w:w="3544" w:type="dxa"/>
            <w:tcBorders>
              <w:top w:val="single" w:sz="4" w:space="0" w:color="auto"/>
              <w:left w:val="single" w:sz="4" w:space="0" w:color="auto"/>
              <w:bottom w:val="single" w:sz="4" w:space="0" w:color="auto"/>
            </w:tcBorders>
            <w:shd w:val="clear" w:color="auto" w:fill="FFFFFF"/>
          </w:tcPr>
          <w:p w14:paraId="1520220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տրանսպորտային միջոցի գրանցման համարը</w:t>
            </w:r>
          </w:p>
        </w:tc>
        <w:tc>
          <w:tcPr>
            <w:tcW w:w="1984" w:type="dxa"/>
            <w:tcBorders>
              <w:top w:val="single" w:sz="4" w:space="0" w:color="auto"/>
              <w:left w:val="single" w:sz="4" w:space="0" w:color="auto"/>
              <w:bottom w:val="single" w:sz="4" w:space="0" w:color="auto"/>
            </w:tcBorders>
            <w:shd w:val="clear" w:color="auto" w:fill="FFFFFF"/>
          </w:tcPr>
          <w:p w14:paraId="0CC5324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M.SDE.00154</w:t>
            </w:r>
          </w:p>
        </w:tc>
        <w:tc>
          <w:tcPr>
            <w:tcW w:w="4394" w:type="dxa"/>
            <w:tcBorders>
              <w:top w:val="single" w:sz="4" w:space="0" w:color="auto"/>
              <w:left w:val="single" w:sz="4" w:space="0" w:color="auto"/>
              <w:bottom w:val="single" w:sz="4" w:space="0" w:color="auto"/>
            </w:tcBorders>
            <w:shd w:val="clear" w:color="auto" w:fill="FFFFFF"/>
          </w:tcPr>
          <w:p w14:paraId="0426337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csdo:TransportMeansRegIdType</w:t>
            </w:r>
            <w:r w:rsidR="00CE51D4">
              <w:rPr>
                <w:rStyle w:val="Bodytext2105pt"/>
                <w:sz w:val="20"/>
                <w:szCs w:val="20"/>
                <w:lang w:val="en-US"/>
              </w:rPr>
              <w:t xml:space="preserve"> </w:t>
            </w:r>
            <w:r w:rsidRPr="00520960">
              <w:rPr>
                <w:rStyle w:val="Bodytext2105pt"/>
                <w:sz w:val="20"/>
                <w:szCs w:val="20"/>
              </w:rPr>
              <w:t>(M.SDT.00101)</w:t>
            </w:r>
          </w:p>
          <w:p w14:paraId="48924BF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Պայմանանշանների նորմալացված տողը:</w:t>
            </w:r>
          </w:p>
          <w:p w14:paraId="2F79A28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85D777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40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4BD5A0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8165B73" w14:textId="77777777" w:rsidTr="00654716">
        <w:trPr>
          <w:jc w:val="center"/>
        </w:trPr>
        <w:tc>
          <w:tcPr>
            <w:tcW w:w="258" w:type="dxa"/>
            <w:shd w:val="clear" w:color="auto" w:fill="FFFFFF"/>
          </w:tcPr>
          <w:p w14:paraId="735397A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8EDECE2"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0AA586D3"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0B3215A3"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1B74BE8C" w14:textId="77777777" w:rsidR="0064324F" w:rsidRPr="00520960" w:rsidRDefault="0064324F" w:rsidP="00520960">
            <w:pPr>
              <w:pStyle w:val="Bodytext20"/>
              <w:tabs>
                <w:tab w:val="left" w:pos="357"/>
              </w:tabs>
              <w:spacing w:after="120" w:line="240" w:lineRule="auto"/>
              <w:jc w:val="left"/>
              <w:rPr>
                <w:rFonts w:ascii="Sylfaen" w:hAnsi="Sylfaen"/>
                <w:sz w:val="20"/>
                <w:szCs w:val="20"/>
                <w:lang w:val="hy-AM"/>
              </w:rPr>
            </w:pPr>
            <w:r w:rsidRPr="00520960">
              <w:rPr>
                <w:rStyle w:val="Bodytext2105pt"/>
                <w:sz w:val="20"/>
                <w:szCs w:val="20"/>
              </w:rPr>
              <w:t>ա)</w:t>
            </w:r>
            <w:r w:rsidR="00520960" w:rsidRPr="00496136">
              <w:rPr>
                <w:rStyle w:val="Bodytext2105pt"/>
                <w:sz w:val="20"/>
                <w:szCs w:val="20"/>
              </w:rPr>
              <w:tab/>
            </w:r>
            <w:r w:rsidRPr="00520960">
              <w:rPr>
                <w:rStyle w:val="Bodytext2105pt"/>
                <w:sz w:val="20"/>
                <w:szCs w:val="20"/>
              </w:rPr>
              <w:t>Երկրի ծածկագիրը (countryCode ատրիբուտ)</w:t>
            </w:r>
          </w:p>
        </w:tc>
        <w:tc>
          <w:tcPr>
            <w:tcW w:w="3544" w:type="dxa"/>
            <w:tcBorders>
              <w:top w:val="single" w:sz="4" w:space="0" w:color="auto"/>
              <w:left w:val="single" w:sz="4" w:space="0" w:color="auto"/>
              <w:bottom w:val="single" w:sz="4" w:space="0" w:color="auto"/>
            </w:tcBorders>
            <w:shd w:val="clear" w:color="auto" w:fill="FFFFFF"/>
          </w:tcPr>
          <w:p w14:paraId="68BEBA67"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երկրի ծածկագրային նշագիրը, որի կանոններով ձ</w:t>
            </w:r>
            <w:r w:rsidR="00654716" w:rsidRPr="00520960">
              <w:rPr>
                <w:rStyle w:val="Bodytext2105pt"/>
                <w:sz w:val="20"/>
                <w:szCs w:val="20"/>
              </w:rPr>
              <w:t>եւ</w:t>
            </w:r>
            <w:r w:rsidRPr="00520960">
              <w:rPr>
                <w:rStyle w:val="Bodytext2105pt"/>
                <w:sz w:val="20"/>
                <w:szCs w:val="20"/>
              </w:rPr>
              <w:t>ավորվել է նշված գրանցման համարը</w:t>
            </w:r>
          </w:p>
        </w:tc>
        <w:tc>
          <w:tcPr>
            <w:tcW w:w="1984" w:type="dxa"/>
            <w:tcBorders>
              <w:top w:val="single" w:sz="4" w:space="0" w:color="auto"/>
              <w:left w:val="single" w:sz="4" w:space="0" w:color="auto"/>
              <w:bottom w:val="single" w:sz="4" w:space="0" w:color="auto"/>
            </w:tcBorders>
            <w:shd w:val="clear" w:color="auto" w:fill="FFFFFF"/>
          </w:tcPr>
          <w:p w14:paraId="7801EE6F"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vAlign w:val="bottom"/>
          </w:tcPr>
          <w:p w14:paraId="7D25238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csdo:UnqualifiedCountryCodeType</w:t>
            </w:r>
            <w:r w:rsidR="00CE51D4" w:rsidRPr="00F35D66">
              <w:rPr>
                <w:rStyle w:val="Bodytext2105pt"/>
                <w:sz w:val="20"/>
                <w:szCs w:val="20"/>
              </w:rPr>
              <w:t xml:space="preserve"> </w:t>
            </w:r>
            <w:r w:rsidRPr="00520960">
              <w:rPr>
                <w:rStyle w:val="Bodytext2105pt"/>
                <w:sz w:val="20"/>
                <w:szCs w:val="20"/>
              </w:rPr>
              <w:t>(M.SDT.00159)</w:t>
            </w:r>
          </w:p>
          <w:p w14:paraId="14D151DB"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3E079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FB6EFB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C4CFFDE" w14:textId="77777777" w:rsidTr="00654716">
        <w:trPr>
          <w:jc w:val="center"/>
        </w:trPr>
        <w:tc>
          <w:tcPr>
            <w:tcW w:w="258" w:type="dxa"/>
            <w:shd w:val="clear" w:color="auto" w:fill="FFFFFF"/>
          </w:tcPr>
          <w:p w14:paraId="0CBF382D" w14:textId="77777777" w:rsidR="0064324F" w:rsidRPr="00520960" w:rsidRDefault="0064324F" w:rsidP="00520960">
            <w:pPr>
              <w:spacing w:after="120"/>
              <w:rPr>
                <w:rFonts w:ascii="Sylfaen" w:hAnsi="Sylfaen"/>
                <w:sz w:val="20"/>
                <w:szCs w:val="20"/>
              </w:rPr>
            </w:pPr>
          </w:p>
        </w:tc>
        <w:tc>
          <w:tcPr>
            <w:tcW w:w="270" w:type="dxa"/>
            <w:tcBorders>
              <w:bottom w:val="single" w:sz="4" w:space="0" w:color="auto"/>
            </w:tcBorders>
            <w:shd w:val="clear" w:color="auto" w:fill="FFFFFF"/>
          </w:tcPr>
          <w:p w14:paraId="1EDAD152"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tcBorders>
            <w:shd w:val="clear" w:color="auto" w:fill="FFFFFF"/>
          </w:tcPr>
          <w:p w14:paraId="4B9CE864"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5D8C279B"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64D858FF" w14:textId="77777777" w:rsidR="0064324F" w:rsidRPr="00520960" w:rsidRDefault="0064324F" w:rsidP="00520960">
            <w:pPr>
              <w:pStyle w:val="Bodytext20"/>
              <w:tabs>
                <w:tab w:val="left" w:pos="357"/>
              </w:tabs>
              <w:spacing w:after="120" w:line="240" w:lineRule="auto"/>
              <w:jc w:val="left"/>
              <w:rPr>
                <w:rFonts w:ascii="Sylfaen" w:hAnsi="Sylfaen"/>
                <w:sz w:val="20"/>
                <w:szCs w:val="20"/>
                <w:lang w:val="hy-AM"/>
              </w:rPr>
            </w:pPr>
            <w:r w:rsidRPr="00520960">
              <w:rPr>
                <w:rStyle w:val="Bodytext2105pt"/>
                <w:sz w:val="20"/>
                <w:szCs w:val="20"/>
              </w:rPr>
              <w:t>բ)</w:t>
            </w:r>
            <w:r w:rsidR="00520960" w:rsidRPr="00496136">
              <w:rPr>
                <w:rStyle w:val="Bodytext2105pt"/>
                <w:sz w:val="20"/>
                <w:szCs w:val="20"/>
              </w:rPr>
              <w:tab/>
            </w:r>
            <w:r w:rsidRPr="00520960">
              <w:rPr>
                <w:rStyle w:val="Bodytext2105pt"/>
                <w:sz w:val="20"/>
                <w:szCs w:val="20"/>
              </w:rPr>
              <w:t>Տեղեկագրքի (դասակարգչի) նույնականացուցիչը (countryCodeListId ատրիբուտ)</w:t>
            </w:r>
          </w:p>
        </w:tc>
        <w:tc>
          <w:tcPr>
            <w:tcW w:w="3544" w:type="dxa"/>
            <w:tcBorders>
              <w:top w:val="single" w:sz="4" w:space="0" w:color="auto"/>
              <w:left w:val="single" w:sz="4" w:space="0" w:color="auto"/>
              <w:bottom w:val="single" w:sz="4" w:space="0" w:color="auto"/>
            </w:tcBorders>
            <w:shd w:val="clear" w:color="auto" w:fill="FFFFFF"/>
          </w:tcPr>
          <w:p w14:paraId="5ADB19D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աշխարհի երկրների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227BE3FE"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05E63D4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6CCA6506"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 Նվազագույն երկարությունը՝ 1.</w:t>
            </w:r>
          </w:p>
          <w:p w14:paraId="2B927DE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DF5085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4860CDB" w14:textId="77777777" w:rsidTr="00654716">
        <w:trPr>
          <w:jc w:val="center"/>
        </w:trPr>
        <w:tc>
          <w:tcPr>
            <w:tcW w:w="258" w:type="dxa"/>
            <w:tcBorders>
              <w:right w:val="single" w:sz="4" w:space="0" w:color="auto"/>
            </w:tcBorders>
            <w:shd w:val="clear" w:color="auto" w:fill="FFFFFF"/>
          </w:tcPr>
          <w:p w14:paraId="2100A577"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vAlign w:val="bottom"/>
          </w:tcPr>
          <w:p w14:paraId="30D89A73" w14:textId="77777777" w:rsidR="0064324F" w:rsidRPr="00520960" w:rsidRDefault="0064324F" w:rsidP="00520960">
            <w:pPr>
              <w:pStyle w:val="Bodytext20"/>
              <w:tabs>
                <w:tab w:val="left" w:pos="438"/>
              </w:tabs>
              <w:spacing w:after="120" w:line="240" w:lineRule="auto"/>
              <w:jc w:val="left"/>
              <w:rPr>
                <w:rFonts w:ascii="Sylfaen" w:hAnsi="Sylfaen"/>
                <w:sz w:val="20"/>
                <w:szCs w:val="20"/>
                <w:lang w:val="hy-AM"/>
              </w:rPr>
            </w:pPr>
            <w:r w:rsidRPr="00520960">
              <w:rPr>
                <w:rStyle w:val="Bodytext2105pt"/>
                <w:sz w:val="20"/>
                <w:szCs w:val="20"/>
              </w:rPr>
              <w:t>3.2.</w:t>
            </w:r>
            <w:r w:rsidR="00520960" w:rsidRPr="00496136">
              <w:rPr>
                <w:rStyle w:val="Bodytext2105pt"/>
                <w:sz w:val="20"/>
                <w:szCs w:val="20"/>
              </w:rPr>
              <w:tab/>
            </w:r>
            <w:r w:rsidRPr="00520960">
              <w:rPr>
                <w:rStyle w:val="Bodytext2105pt"/>
                <w:sz w:val="20"/>
                <w:szCs w:val="20"/>
              </w:rPr>
              <w:t>Տրանսպորտային միջոցի ժամանակավոր ներմուծման (արտահանման) գրանցման մասին տեղեկությունները (cacdo:TIERegistrationDetails)</w:t>
            </w:r>
          </w:p>
        </w:tc>
        <w:tc>
          <w:tcPr>
            <w:tcW w:w="3544" w:type="dxa"/>
            <w:tcBorders>
              <w:top w:val="single" w:sz="4" w:space="0" w:color="auto"/>
              <w:left w:val="single" w:sz="4" w:space="0" w:color="auto"/>
              <w:bottom w:val="single" w:sz="4" w:space="0" w:color="auto"/>
            </w:tcBorders>
            <w:shd w:val="clear" w:color="auto" w:fill="FFFFFF"/>
            <w:vAlign w:val="bottom"/>
          </w:tcPr>
          <w:p w14:paraId="00AA0DE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(արտահանման) գրանցման մասին տեղեկատվություն պարունակող տեղեկությունները</w:t>
            </w:r>
          </w:p>
        </w:tc>
        <w:tc>
          <w:tcPr>
            <w:tcW w:w="1984" w:type="dxa"/>
            <w:tcBorders>
              <w:top w:val="single" w:sz="4" w:space="0" w:color="auto"/>
              <w:left w:val="single" w:sz="4" w:space="0" w:color="auto"/>
              <w:bottom w:val="single" w:sz="4" w:space="0" w:color="auto"/>
            </w:tcBorders>
            <w:shd w:val="clear" w:color="auto" w:fill="FFFFFF"/>
          </w:tcPr>
          <w:p w14:paraId="16E47F3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M.CA.CDE.00352</w:t>
            </w:r>
          </w:p>
        </w:tc>
        <w:tc>
          <w:tcPr>
            <w:tcW w:w="4394" w:type="dxa"/>
            <w:tcBorders>
              <w:top w:val="single" w:sz="4" w:space="0" w:color="auto"/>
              <w:left w:val="single" w:sz="4" w:space="0" w:color="auto"/>
              <w:bottom w:val="single" w:sz="4" w:space="0" w:color="auto"/>
            </w:tcBorders>
            <w:shd w:val="clear" w:color="auto" w:fill="FFFFFF"/>
            <w:vAlign w:val="bottom"/>
          </w:tcPr>
          <w:p w14:paraId="56F0ECB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cacdo:TIЕRegistrationDetalsType</w:t>
            </w:r>
            <w:r w:rsidR="00CE51D4">
              <w:rPr>
                <w:rStyle w:val="Bodytext2105pt"/>
                <w:sz w:val="20"/>
                <w:szCs w:val="20"/>
                <w:lang w:val="en-US"/>
              </w:rPr>
              <w:t xml:space="preserve"> </w:t>
            </w:r>
            <w:r w:rsidRPr="00520960">
              <w:rPr>
                <w:rStyle w:val="Bodytext2105pt"/>
                <w:sz w:val="20"/>
                <w:szCs w:val="20"/>
              </w:rPr>
              <w:t>(M.CA.CDT.00312)</w:t>
            </w:r>
          </w:p>
          <w:p w14:paraId="73B72E3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574FFC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24A30982" w14:textId="77777777" w:rsidTr="00654716">
        <w:trPr>
          <w:jc w:val="center"/>
        </w:trPr>
        <w:tc>
          <w:tcPr>
            <w:tcW w:w="258" w:type="dxa"/>
            <w:shd w:val="clear" w:color="auto" w:fill="FFFFFF"/>
          </w:tcPr>
          <w:p w14:paraId="25A7D592" w14:textId="77777777" w:rsidR="0064324F" w:rsidRPr="00520960" w:rsidRDefault="0064324F" w:rsidP="00520960">
            <w:pPr>
              <w:spacing w:after="120"/>
              <w:rPr>
                <w:rFonts w:ascii="Sylfaen" w:hAnsi="Sylfaen"/>
                <w:sz w:val="20"/>
                <w:szCs w:val="20"/>
              </w:rPr>
            </w:pPr>
          </w:p>
        </w:tc>
        <w:tc>
          <w:tcPr>
            <w:tcW w:w="270" w:type="dxa"/>
            <w:tcBorders>
              <w:top w:val="single" w:sz="4" w:space="0" w:color="auto"/>
              <w:right w:val="single" w:sz="4" w:space="0" w:color="auto"/>
            </w:tcBorders>
            <w:shd w:val="clear" w:color="auto" w:fill="FFFFFF"/>
          </w:tcPr>
          <w:p w14:paraId="32B91BBB"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26998AC" w14:textId="77777777" w:rsidR="0064324F" w:rsidRPr="00520960" w:rsidRDefault="0064324F" w:rsidP="00520960">
            <w:pPr>
              <w:pStyle w:val="Bodytext20"/>
              <w:tabs>
                <w:tab w:val="left" w:pos="448"/>
              </w:tabs>
              <w:spacing w:after="120" w:line="240" w:lineRule="auto"/>
              <w:jc w:val="left"/>
              <w:rPr>
                <w:rFonts w:ascii="Sylfaen" w:hAnsi="Sylfaen"/>
                <w:sz w:val="20"/>
                <w:szCs w:val="20"/>
                <w:lang w:val="hy-AM"/>
              </w:rPr>
            </w:pPr>
            <w:r w:rsidRPr="00520960">
              <w:rPr>
                <w:rStyle w:val="Bodytext2105pt"/>
                <w:sz w:val="20"/>
                <w:szCs w:val="20"/>
              </w:rPr>
              <w:t>3.1.2.</w:t>
            </w:r>
            <w:r w:rsidR="00520960" w:rsidRPr="00496136">
              <w:rPr>
                <w:rStyle w:val="Bodytext2105pt"/>
                <w:sz w:val="20"/>
                <w:szCs w:val="20"/>
              </w:rPr>
              <w:tab/>
            </w:r>
            <w:r w:rsidRPr="00520960">
              <w:rPr>
                <w:rStyle w:val="Bodytext2105pt"/>
                <w:sz w:val="20"/>
                <w:szCs w:val="20"/>
              </w:rPr>
              <w:t>Տրանսպորտային միջոցի հայտարարագրի գրանցման համարը</w:t>
            </w:r>
          </w:p>
          <w:p w14:paraId="2812B9C1"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(cacdo:DTMDocDetails)</w:t>
            </w:r>
          </w:p>
        </w:tc>
        <w:tc>
          <w:tcPr>
            <w:tcW w:w="3544" w:type="dxa"/>
            <w:tcBorders>
              <w:top w:val="single" w:sz="4" w:space="0" w:color="auto"/>
              <w:left w:val="single" w:sz="4" w:space="0" w:color="auto"/>
              <w:bottom w:val="single" w:sz="4" w:space="0" w:color="auto"/>
            </w:tcBorders>
            <w:shd w:val="clear" w:color="auto" w:fill="FFFFFF"/>
          </w:tcPr>
          <w:p w14:paraId="716CEE97"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հայտարարագրի գրանցման համարը</w:t>
            </w:r>
          </w:p>
        </w:tc>
        <w:tc>
          <w:tcPr>
            <w:tcW w:w="1984" w:type="dxa"/>
            <w:tcBorders>
              <w:top w:val="single" w:sz="4" w:space="0" w:color="auto"/>
              <w:left w:val="single" w:sz="4" w:space="0" w:color="auto"/>
              <w:bottom w:val="single" w:sz="4" w:space="0" w:color="auto"/>
            </w:tcBorders>
            <w:shd w:val="clear" w:color="auto" w:fill="FFFFFF"/>
          </w:tcPr>
          <w:p w14:paraId="7B0A00A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M.CA.CDE.00265</w:t>
            </w:r>
          </w:p>
        </w:tc>
        <w:tc>
          <w:tcPr>
            <w:tcW w:w="4394" w:type="dxa"/>
            <w:tcBorders>
              <w:top w:val="single" w:sz="4" w:space="0" w:color="auto"/>
              <w:left w:val="single" w:sz="4" w:space="0" w:color="auto"/>
              <w:bottom w:val="single" w:sz="4" w:space="0" w:color="auto"/>
            </w:tcBorders>
            <w:shd w:val="clear" w:color="auto" w:fill="FFFFFF"/>
          </w:tcPr>
          <w:p w14:paraId="49C7F2C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cacdo:DTMDocDetailsType</w:t>
            </w:r>
            <w:r w:rsidR="00CE51D4">
              <w:rPr>
                <w:rStyle w:val="Bodytext2105pt"/>
                <w:sz w:val="20"/>
                <w:szCs w:val="20"/>
                <w:lang w:val="en-US"/>
              </w:rPr>
              <w:t xml:space="preserve"> </w:t>
            </w:r>
            <w:r w:rsidRPr="00520960">
              <w:rPr>
                <w:rStyle w:val="Bodytext2105pt"/>
                <w:sz w:val="20"/>
                <w:szCs w:val="20"/>
              </w:rPr>
              <w:t>(M.CA.CDT.00240)</w:t>
            </w:r>
          </w:p>
          <w:p w14:paraId="16BA0D6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AA19A2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1FC6A71" w14:textId="77777777" w:rsidTr="00654716">
        <w:trPr>
          <w:jc w:val="center"/>
        </w:trPr>
        <w:tc>
          <w:tcPr>
            <w:tcW w:w="258" w:type="dxa"/>
            <w:shd w:val="clear" w:color="auto" w:fill="FFFFFF"/>
          </w:tcPr>
          <w:p w14:paraId="1DB07D2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6BDC1C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8BF676E"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1EF97AA" w14:textId="77777777" w:rsidR="0064324F" w:rsidRPr="00520960" w:rsidRDefault="0064324F" w:rsidP="00520960">
            <w:pPr>
              <w:pStyle w:val="Bodytext20"/>
              <w:tabs>
                <w:tab w:val="left" w:pos="507"/>
              </w:tabs>
              <w:spacing w:after="120" w:line="240" w:lineRule="auto"/>
              <w:jc w:val="left"/>
              <w:rPr>
                <w:rFonts w:ascii="Sylfaen" w:hAnsi="Sylfaen"/>
                <w:sz w:val="20"/>
                <w:szCs w:val="20"/>
                <w:lang w:val="hy-AM"/>
              </w:rPr>
            </w:pPr>
            <w:r w:rsidRPr="00520960">
              <w:rPr>
                <w:rStyle w:val="Bodytext2105pt"/>
                <w:sz w:val="20"/>
                <w:szCs w:val="20"/>
              </w:rPr>
              <w:t>*.1.</w:t>
            </w:r>
            <w:r w:rsidR="00520960" w:rsidRPr="00496136">
              <w:rPr>
                <w:rStyle w:val="Bodytext2105pt"/>
                <w:sz w:val="20"/>
                <w:szCs w:val="20"/>
              </w:rPr>
              <w:tab/>
            </w:r>
            <w:r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4F9A312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695C30D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10CB284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csdo:CustomsOfficeCodeTуре (M.SDT.00184)</w:t>
            </w:r>
          </w:p>
          <w:p w14:paraId="5CD5537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7EF0832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BE4577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BD522A4" w14:textId="77777777" w:rsidTr="00654716">
        <w:trPr>
          <w:jc w:val="center"/>
        </w:trPr>
        <w:tc>
          <w:tcPr>
            <w:tcW w:w="258" w:type="dxa"/>
            <w:shd w:val="clear" w:color="auto" w:fill="FFFFFF"/>
          </w:tcPr>
          <w:p w14:paraId="3B8C2E6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BDD8FA6"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DDC7F70"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F11C501" w14:textId="77777777" w:rsidR="0064324F" w:rsidRPr="00520960" w:rsidRDefault="0064324F" w:rsidP="00520960">
            <w:pPr>
              <w:pStyle w:val="Bodytext20"/>
              <w:tabs>
                <w:tab w:val="left" w:pos="507"/>
              </w:tabs>
              <w:spacing w:after="120" w:line="240" w:lineRule="auto"/>
              <w:jc w:val="left"/>
              <w:rPr>
                <w:rStyle w:val="Bodytext2105pt"/>
                <w:sz w:val="20"/>
                <w:szCs w:val="20"/>
              </w:rPr>
            </w:pPr>
            <w:r w:rsidRPr="00520960">
              <w:rPr>
                <w:rStyle w:val="Bodytext2105pt"/>
                <w:sz w:val="20"/>
                <w:szCs w:val="20"/>
              </w:rPr>
              <w:t>*.2.</w:t>
            </w:r>
            <w:r w:rsidR="00520960">
              <w:rPr>
                <w:rStyle w:val="Bodytext2105pt"/>
                <w:sz w:val="20"/>
                <w:szCs w:val="20"/>
                <w:lang w:val="ru-RU"/>
              </w:rPr>
              <w:tab/>
            </w:r>
            <w:r w:rsidRPr="00520960">
              <w:rPr>
                <w:rStyle w:val="Bodytext2105pt"/>
                <w:sz w:val="20"/>
                <w:szCs w:val="20"/>
              </w:rPr>
              <w:t>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vAlign w:val="bottom"/>
          </w:tcPr>
          <w:p w14:paraId="07BF7EA0"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փաստաթղթի տրման, ստորագրման, հաստատման կամ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586969A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M.SDE.00045</w:t>
            </w:r>
          </w:p>
        </w:tc>
        <w:tc>
          <w:tcPr>
            <w:tcW w:w="4394" w:type="dxa"/>
            <w:tcBorders>
              <w:top w:val="single" w:sz="4" w:space="0" w:color="auto"/>
              <w:left w:val="single" w:sz="4" w:space="0" w:color="auto"/>
              <w:bottom w:val="single" w:sz="4" w:space="0" w:color="auto"/>
            </w:tcBorders>
            <w:shd w:val="clear" w:color="auto" w:fill="FFFFFF"/>
            <w:vAlign w:val="bottom"/>
          </w:tcPr>
          <w:p w14:paraId="5F065DD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249FF5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7B869C5" w14:textId="77777777" w:rsidTr="00654716">
        <w:trPr>
          <w:jc w:val="center"/>
        </w:trPr>
        <w:tc>
          <w:tcPr>
            <w:tcW w:w="258" w:type="dxa"/>
            <w:shd w:val="clear" w:color="auto" w:fill="FFFFFF"/>
          </w:tcPr>
          <w:p w14:paraId="7A9EC15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76C500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51469DD1"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D213824" w14:textId="77777777" w:rsidR="0064324F" w:rsidRPr="00520960" w:rsidRDefault="0064324F" w:rsidP="00520960">
            <w:pPr>
              <w:pStyle w:val="Bodytext20"/>
              <w:tabs>
                <w:tab w:val="left" w:pos="507"/>
              </w:tabs>
              <w:spacing w:after="120" w:line="240" w:lineRule="auto"/>
              <w:jc w:val="left"/>
              <w:rPr>
                <w:rStyle w:val="Bodytext2105pt"/>
                <w:sz w:val="20"/>
                <w:szCs w:val="20"/>
              </w:rPr>
            </w:pPr>
            <w:r w:rsidRPr="00520960">
              <w:rPr>
                <w:rStyle w:val="Bodytext2105pt"/>
                <w:sz w:val="20"/>
                <w:szCs w:val="20"/>
              </w:rPr>
              <w:t>*.3.</w:t>
            </w:r>
            <w:r w:rsidR="00520960" w:rsidRPr="00496136">
              <w:rPr>
                <w:rStyle w:val="Bodytext2105pt"/>
                <w:sz w:val="20"/>
                <w:szCs w:val="20"/>
              </w:rPr>
              <w:tab/>
            </w:r>
            <w:r w:rsidRPr="00520960">
              <w:rPr>
                <w:rStyle w:val="Bodytext2105pt"/>
                <w:sz w:val="20"/>
                <w:szCs w:val="20"/>
              </w:rPr>
              <w:t>Մաքսային փաստաթղթի համարը՝ ըստ գրանցամատյանի</w:t>
            </w:r>
          </w:p>
          <w:p w14:paraId="1E736F0F" w14:textId="77777777" w:rsidR="0064324F" w:rsidRPr="00520960" w:rsidRDefault="0064324F" w:rsidP="00520960">
            <w:pPr>
              <w:pStyle w:val="Bodytext20"/>
              <w:tabs>
                <w:tab w:val="left" w:pos="507"/>
              </w:tabs>
              <w:spacing w:after="120" w:line="240" w:lineRule="auto"/>
              <w:jc w:val="left"/>
              <w:rPr>
                <w:rStyle w:val="Bodytext2105pt"/>
                <w:sz w:val="20"/>
                <w:szCs w:val="20"/>
              </w:rPr>
            </w:pPr>
            <w:r w:rsidRPr="00520960">
              <w:rPr>
                <w:rStyle w:val="Bodytext2105pt"/>
                <w:sz w:val="20"/>
                <w:szCs w:val="20"/>
              </w:rPr>
              <w:t>(casdo:CustomsDocumentId)</w:t>
            </w:r>
          </w:p>
        </w:tc>
        <w:tc>
          <w:tcPr>
            <w:tcW w:w="3544" w:type="dxa"/>
            <w:tcBorders>
              <w:top w:val="single" w:sz="4" w:space="0" w:color="auto"/>
              <w:left w:val="single" w:sz="4" w:space="0" w:color="auto"/>
              <w:bottom w:val="single" w:sz="4" w:space="0" w:color="auto"/>
            </w:tcBorders>
            <w:shd w:val="clear" w:color="auto" w:fill="FFFFFF"/>
          </w:tcPr>
          <w:p w14:paraId="4D784BD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համարը՝ ըստ գրանցամատյանի</w:t>
            </w:r>
          </w:p>
        </w:tc>
        <w:tc>
          <w:tcPr>
            <w:tcW w:w="1984" w:type="dxa"/>
            <w:tcBorders>
              <w:top w:val="single" w:sz="4" w:space="0" w:color="auto"/>
              <w:left w:val="single" w:sz="4" w:space="0" w:color="auto"/>
              <w:bottom w:val="single" w:sz="4" w:space="0" w:color="auto"/>
            </w:tcBorders>
            <w:shd w:val="clear" w:color="auto" w:fill="FFFFFF"/>
          </w:tcPr>
          <w:p w14:paraId="1B027C8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M.CA.SDE.00478</w:t>
            </w:r>
          </w:p>
        </w:tc>
        <w:tc>
          <w:tcPr>
            <w:tcW w:w="4394" w:type="dxa"/>
            <w:tcBorders>
              <w:top w:val="single" w:sz="4" w:space="0" w:color="auto"/>
              <w:left w:val="single" w:sz="4" w:space="0" w:color="auto"/>
              <w:bottom w:val="single" w:sz="4" w:space="0" w:color="auto"/>
            </w:tcBorders>
            <w:shd w:val="clear" w:color="auto" w:fill="FFFFFF"/>
            <w:vAlign w:val="bottom"/>
          </w:tcPr>
          <w:p w14:paraId="49711A5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casdo:CustomsDocumentIdTуре (M.CA.SDT.00118)</w:t>
            </w:r>
          </w:p>
          <w:p w14:paraId="130B814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Պայմանանշանների նորմալացված տողը:</w:t>
            </w:r>
          </w:p>
          <w:p w14:paraId="3B6A365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5.</w:t>
            </w:r>
          </w:p>
          <w:p w14:paraId="74B3630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0EAB89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6EB3DA9" w14:textId="77777777" w:rsidTr="00654716">
        <w:trPr>
          <w:jc w:val="center"/>
        </w:trPr>
        <w:tc>
          <w:tcPr>
            <w:tcW w:w="258" w:type="dxa"/>
            <w:shd w:val="clear" w:color="auto" w:fill="FFFFFF"/>
          </w:tcPr>
          <w:p w14:paraId="28BEA08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4204AF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55E86787"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FD88DAB" w14:textId="77777777" w:rsidR="0064324F" w:rsidRPr="00520960" w:rsidRDefault="0064324F" w:rsidP="00520960">
            <w:pPr>
              <w:pStyle w:val="Bodytext20"/>
              <w:tabs>
                <w:tab w:val="left" w:pos="507"/>
              </w:tabs>
              <w:spacing w:after="120" w:line="240" w:lineRule="auto"/>
              <w:jc w:val="left"/>
              <w:rPr>
                <w:rFonts w:ascii="Sylfaen" w:hAnsi="Sylfaen"/>
                <w:sz w:val="20"/>
                <w:szCs w:val="20"/>
                <w:lang w:val="hy-AM"/>
              </w:rPr>
            </w:pPr>
            <w:r w:rsidRPr="00520960">
              <w:rPr>
                <w:rStyle w:val="Bodytext2105pt"/>
                <w:sz w:val="20"/>
                <w:szCs w:val="20"/>
              </w:rPr>
              <w:t>*.4.</w:t>
            </w:r>
            <w:r w:rsidR="00520960" w:rsidRPr="00496136">
              <w:rPr>
                <w:rStyle w:val="Bodytext2105pt"/>
                <w:sz w:val="20"/>
                <w:szCs w:val="20"/>
              </w:rPr>
              <w:tab/>
            </w:r>
            <w:r w:rsidRPr="00520960">
              <w:rPr>
                <w:rStyle w:val="Bodytext2105pt"/>
                <w:sz w:val="20"/>
                <w:szCs w:val="20"/>
              </w:rPr>
              <w:t>Տրանսպորտի տեսակի ծածկագիրը</w:t>
            </w:r>
          </w:p>
          <w:p w14:paraId="41BFBAF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(csdo:UnifiedTransportModeCode)</w:t>
            </w:r>
          </w:p>
        </w:tc>
        <w:tc>
          <w:tcPr>
            <w:tcW w:w="3544" w:type="dxa"/>
            <w:tcBorders>
              <w:top w:val="single" w:sz="4" w:space="0" w:color="auto"/>
              <w:left w:val="single" w:sz="4" w:space="0" w:color="auto"/>
              <w:bottom w:val="single" w:sz="4" w:space="0" w:color="auto"/>
            </w:tcBorders>
            <w:shd w:val="clear" w:color="auto" w:fill="FFFFFF"/>
          </w:tcPr>
          <w:p w14:paraId="7374EB3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տրանսպորտի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676FF05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M.SDE.00166</w:t>
            </w:r>
          </w:p>
        </w:tc>
        <w:tc>
          <w:tcPr>
            <w:tcW w:w="4394" w:type="dxa"/>
            <w:tcBorders>
              <w:top w:val="single" w:sz="4" w:space="0" w:color="auto"/>
              <w:left w:val="single" w:sz="4" w:space="0" w:color="auto"/>
              <w:bottom w:val="single" w:sz="4" w:space="0" w:color="auto"/>
            </w:tcBorders>
            <w:shd w:val="clear" w:color="auto" w:fill="FFFFFF"/>
          </w:tcPr>
          <w:p w14:paraId="4C63701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csdo:UnifiedCode20Type</w:t>
            </w:r>
          </w:p>
          <w:p w14:paraId="1DD0680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(M.SDT.00140)</w:t>
            </w:r>
          </w:p>
          <w:p w14:paraId="5F3341B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C6DB2C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7710C5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6F3ED8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0334E5E4" w14:textId="77777777" w:rsidTr="00CE51D4">
        <w:trPr>
          <w:jc w:val="center"/>
        </w:trPr>
        <w:tc>
          <w:tcPr>
            <w:tcW w:w="258" w:type="dxa"/>
            <w:shd w:val="clear" w:color="auto" w:fill="FFFFFF"/>
          </w:tcPr>
          <w:p w14:paraId="49A9676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2F04FDB"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tcBorders>
            <w:shd w:val="clear" w:color="auto" w:fill="FFFFFF"/>
          </w:tcPr>
          <w:p w14:paraId="583446F2"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68928935" w14:textId="77777777" w:rsidR="0064324F" w:rsidRPr="00520960" w:rsidRDefault="0064324F" w:rsidP="00CE51D4">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8A6982F" w14:textId="77777777" w:rsidR="0064324F" w:rsidRPr="00520960" w:rsidRDefault="0064324F" w:rsidP="00CE51D4">
            <w:pPr>
              <w:pStyle w:val="Bodytext20"/>
              <w:tabs>
                <w:tab w:val="left" w:pos="416"/>
              </w:tabs>
              <w:spacing w:after="120" w:line="240" w:lineRule="auto"/>
              <w:jc w:val="left"/>
              <w:rPr>
                <w:rFonts w:ascii="Sylfaen" w:hAnsi="Sylfaen"/>
                <w:sz w:val="20"/>
                <w:szCs w:val="20"/>
                <w:lang w:val="hy-AM"/>
              </w:rPr>
            </w:pPr>
            <w:r w:rsidRPr="00520960">
              <w:rPr>
                <w:rStyle w:val="Bodytext2105pt"/>
                <w:sz w:val="20"/>
                <w:szCs w:val="20"/>
              </w:rPr>
              <w:t>ա)</w:t>
            </w:r>
            <w:r w:rsidR="00520960" w:rsidRPr="00496136">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0A292C6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89A13E8"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79FAA1F7"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1F247625"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54D5353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2668B2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2F4C4F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3A43849" w14:textId="77777777" w:rsidTr="00CE51D4">
        <w:trPr>
          <w:jc w:val="center"/>
        </w:trPr>
        <w:tc>
          <w:tcPr>
            <w:tcW w:w="258" w:type="dxa"/>
            <w:shd w:val="clear" w:color="auto" w:fill="FFFFFF"/>
          </w:tcPr>
          <w:p w14:paraId="1F640B1D"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5C0B133F"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2FEE4788" w14:textId="77777777" w:rsidR="0064324F" w:rsidRPr="00520960" w:rsidRDefault="0064324F" w:rsidP="00CE51D4">
            <w:pPr>
              <w:pStyle w:val="Bodytext20"/>
              <w:tabs>
                <w:tab w:val="left" w:pos="631"/>
              </w:tabs>
              <w:spacing w:after="120" w:line="240" w:lineRule="auto"/>
              <w:jc w:val="left"/>
              <w:rPr>
                <w:rFonts w:ascii="Sylfaen" w:hAnsi="Sylfaen"/>
                <w:sz w:val="20"/>
                <w:szCs w:val="20"/>
                <w:lang w:val="hy-AM"/>
              </w:rPr>
            </w:pPr>
            <w:r w:rsidRPr="00520960">
              <w:rPr>
                <w:rStyle w:val="Bodytext2105pt"/>
                <w:sz w:val="20"/>
                <w:szCs w:val="20"/>
              </w:rPr>
              <w:t>3.2.2.</w:t>
            </w:r>
            <w:r w:rsidR="00520960" w:rsidRPr="00496136">
              <w:rPr>
                <w:rStyle w:val="Bodytext2105pt"/>
                <w:sz w:val="20"/>
                <w:szCs w:val="20"/>
              </w:rPr>
              <w:tab/>
            </w:r>
            <w:r w:rsidRPr="00520960">
              <w:rPr>
                <w:rStyle w:val="Bodytext2105pt"/>
                <w:sz w:val="20"/>
                <w:szCs w:val="20"/>
              </w:rPr>
              <w:t>Ուղ</w:t>
            </w:r>
            <w:r w:rsidR="00654716" w:rsidRPr="00520960">
              <w:rPr>
                <w:rStyle w:val="Bodytext2105pt"/>
                <w:sz w:val="20"/>
                <w:szCs w:val="20"/>
              </w:rPr>
              <w:t>եւ</w:t>
            </w:r>
            <w:r w:rsidRPr="00520960">
              <w:rPr>
                <w:rStyle w:val="Bodytext2105pt"/>
                <w:sz w:val="20"/>
                <w:szCs w:val="20"/>
              </w:rPr>
              <w:t>որային մաքսային հայտարարագրի գրանցման համարը</w:t>
            </w:r>
          </w:p>
          <w:p w14:paraId="633AF89B" w14:textId="77777777" w:rsidR="0064324F" w:rsidRPr="00520960" w:rsidRDefault="0064324F" w:rsidP="00CE51D4">
            <w:pPr>
              <w:pStyle w:val="Bodytext20"/>
              <w:spacing w:after="120" w:line="240" w:lineRule="auto"/>
              <w:jc w:val="left"/>
              <w:rPr>
                <w:rFonts w:ascii="Sylfaen" w:hAnsi="Sylfaen"/>
                <w:sz w:val="20"/>
                <w:szCs w:val="20"/>
                <w:lang w:val="hy-AM"/>
              </w:rPr>
            </w:pPr>
            <w:r w:rsidRPr="00520960">
              <w:rPr>
                <w:rStyle w:val="Bodytext2105pt"/>
                <w:sz w:val="20"/>
                <w:szCs w:val="20"/>
              </w:rPr>
              <w:t>(cacdo:PassengerDeclarationIdDetails)</w:t>
            </w:r>
          </w:p>
        </w:tc>
        <w:tc>
          <w:tcPr>
            <w:tcW w:w="3544" w:type="dxa"/>
            <w:tcBorders>
              <w:top w:val="single" w:sz="4" w:space="0" w:color="auto"/>
              <w:left w:val="single" w:sz="4" w:space="0" w:color="auto"/>
              <w:bottom w:val="single" w:sz="4" w:space="0" w:color="auto"/>
            </w:tcBorders>
            <w:shd w:val="clear" w:color="auto" w:fill="FFFFFF"/>
          </w:tcPr>
          <w:p w14:paraId="68604818"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ուղ</w:t>
            </w:r>
            <w:r w:rsidR="00654716" w:rsidRPr="00520960">
              <w:rPr>
                <w:rStyle w:val="Bodytext2105pt"/>
                <w:sz w:val="20"/>
                <w:szCs w:val="20"/>
              </w:rPr>
              <w:t>եւ</w:t>
            </w:r>
            <w:r w:rsidRPr="00520960">
              <w:rPr>
                <w:rStyle w:val="Bodytext2105pt"/>
                <w:sz w:val="20"/>
                <w:szCs w:val="20"/>
              </w:rPr>
              <w:t>որային հայտարարագրի գրանցման համարի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50BAAF3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M.CA.CDE.00266</w:t>
            </w:r>
          </w:p>
        </w:tc>
        <w:tc>
          <w:tcPr>
            <w:tcW w:w="4394" w:type="dxa"/>
            <w:tcBorders>
              <w:top w:val="single" w:sz="4" w:space="0" w:color="auto"/>
              <w:left w:val="single" w:sz="4" w:space="0" w:color="auto"/>
              <w:bottom w:val="single" w:sz="4" w:space="0" w:color="auto"/>
            </w:tcBorders>
            <w:shd w:val="clear" w:color="auto" w:fill="FFFFFF"/>
          </w:tcPr>
          <w:p w14:paraId="24E18DE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cacdo:PassengerDeclarationIdDetailsType (M.CA.CDT.00241)</w:t>
            </w:r>
          </w:p>
          <w:p w14:paraId="7C0EA3F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8B5705B"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9A3A800" w14:textId="77777777" w:rsidTr="00CE51D4">
        <w:trPr>
          <w:jc w:val="center"/>
        </w:trPr>
        <w:tc>
          <w:tcPr>
            <w:tcW w:w="258" w:type="dxa"/>
            <w:shd w:val="clear" w:color="auto" w:fill="FFFFFF"/>
          </w:tcPr>
          <w:p w14:paraId="0E103193"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E4A7AD8"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2A576AE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6AD608E" w14:textId="77777777" w:rsidR="0064324F" w:rsidRPr="00520960" w:rsidRDefault="0064324F" w:rsidP="00CE51D4">
            <w:pPr>
              <w:pStyle w:val="Bodytext20"/>
              <w:tabs>
                <w:tab w:val="left" w:pos="429"/>
              </w:tabs>
              <w:spacing w:after="120" w:line="240" w:lineRule="auto"/>
              <w:jc w:val="left"/>
              <w:rPr>
                <w:rFonts w:ascii="Sylfaen" w:hAnsi="Sylfaen"/>
                <w:sz w:val="20"/>
                <w:szCs w:val="20"/>
                <w:lang w:val="hy-AM"/>
              </w:rPr>
            </w:pPr>
            <w:r w:rsidRPr="00520960">
              <w:rPr>
                <w:rStyle w:val="Bodytext2105pt"/>
                <w:sz w:val="20"/>
                <w:szCs w:val="20"/>
              </w:rPr>
              <w:t>*.1.</w:t>
            </w:r>
            <w:r w:rsidR="00520960" w:rsidRPr="00496136">
              <w:rPr>
                <w:rStyle w:val="Bodytext2105pt"/>
                <w:sz w:val="20"/>
                <w:szCs w:val="20"/>
              </w:rPr>
              <w:tab/>
            </w:r>
            <w:r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745E27B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B26625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tcPr>
          <w:p w14:paraId="6A974266"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csdo:CustomsOfficeCodeTуре (M.SDT.00184)</w:t>
            </w:r>
          </w:p>
          <w:p w14:paraId="47DB35FF"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3FB3438A"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B32DF0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2746986" w14:textId="77777777" w:rsidTr="00CE51D4">
        <w:trPr>
          <w:jc w:val="center"/>
        </w:trPr>
        <w:tc>
          <w:tcPr>
            <w:tcW w:w="258" w:type="dxa"/>
            <w:shd w:val="clear" w:color="auto" w:fill="FFFFFF"/>
          </w:tcPr>
          <w:p w14:paraId="2670DD4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2E56EA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6D35E5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5D7806E" w14:textId="77777777" w:rsidR="0064324F" w:rsidRPr="00520960" w:rsidRDefault="0064324F" w:rsidP="00CE51D4">
            <w:pPr>
              <w:pStyle w:val="Bodytext20"/>
              <w:tabs>
                <w:tab w:val="left" w:pos="429"/>
              </w:tabs>
              <w:spacing w:after="120" w:line="240" w:lineRule="auto"/>
              <w:jc w:val="left"/>
              <w:rPr>
                <w:rStyle w:val="Bodytext2105pt"/>
                <w:sz w:val="20"/>
                <w:szCs w:val="20"/>
              </w:rPr>
            </w:pPr>
            <w:r w:rsidRPr="00520960">
              <w:rPr>
                <w:rStyle w:val="Bodytext2105pt"/>
                <w:sz w:val="20"/>
                <w:szCs w:val="20"/>
              </w:rPr>
              <w:t>*.2.</w:t>
            </w:r>
            <w:r w:rsidR="00520960">
              <w:rPr>
                <w:rStyle w:val="Bodytext2105pt"/>
                <w:sz w:val="20"/>
                <w:szCs w:val="20"/>
                <w:lang w:val="ru-RU"/>
              </w:rPr>
              <w:tab/>
            </w:r>
            <w:r w:rsidRPr="00520960">
              <w:rPr>
                <w:rStyle w:val="Bodytext2105pt"/>
                <w:sz w:val="20"/>
                <w:szCs w:val="20"/>
              </w:rPr>
              <w:t>Փաստաթղթի ամսաթիվը</w:t>
            </w:r>
          </w:p>
          <w:p w14:paraId="2766DEB8" w14:textId="77777777" w:rsidR="0064324F" w:rsidRPr="00520960" w:rsidRDefault="0064324F" w:rsidP="00CE51D4">
            <w:pPr>
              <w:pStyle w:val="Bodytext20"/>
              <w:tabs>
                <w:tab w:val="left" w:pos="429"/>
              </w:tabs>
              <w:spacing w:after="120" w:line="240" w:lineRule="auto"/>
              <w:jc w:val="left"/>
              <w:rPr>
                <w:rStyle w:val="Bodytext2105pt"/>
                <w:sz w:val="20"/>
                <w:szCs w:val="20"/>
              </w:rPr>
            </w:pPr>
            <w:r w:rsidRPr="00520960">
              <w:rPr>
                <w:rStyle w:val="Bodytext2105pt"/>
                <w:sz w:val="20"/>
                <w:szCs w:val="20"/>
              </w:rPr>
              <w:t>(csdo:DocCreationDate)</w:t>
            </w:r>
          </w:p>
        </w:tc>
        <w:tc>
          <w:tcPr>
            <w:tcW w:w="3544" w:type="dxa"/>
            <w:tcBorders>
              <w:top w:val="single" w:sz="4" w:space="0" w:color="auto"/>
              <w:left w:val="single" w:sz="4" w:space="0" w:color="auto"/>
              <w:bottom w:val="single" w:sz="4" w:space="0" w:color="auto"/>
            </w:tcBorders>
            <w:shd w:val="clear" w:color="auto" w:fill="FFFFFF"/>
            <w:vAlign w:val="bottom"/>
          </w:tcPr>
          <w:p w14:paraId="307AFBC2"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փաստաթղթի տրման, ստորագրման, հաստատման կամ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7918FCD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M.SDE.00045</w:t>
            </w:r>
          </w:p>
        </w:tc>
        <w:tc>
          <w:tcPr>
            <w:tcW w:w="4394" w:type="dxa"/>
            <w:tcBorders>
              <w:top w:val="single" w:sz="4" w:space="0" w:color="auto"/>
              <w:left w:val="single" w:sz="4" w:space="0" w:color="auto"/>
              <w:bottom w:val="single" w:sz="4" w:space="0" w:color="auto"/>
            </w:tcBorders>
            <w:shd w:val="clear" w:color="auto" w:fill="FFFFFF"/>
          </w:tcPr>
          <w:p w14:paraId="4EA7D8BC"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832730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2DC1419" w14:textId="77777777" w:rsidTr="00CE51D4">
        <w:trPr>
          <w:jc w:val="center"/>
        </w:trPr>
        <w:tc>
          <w:tcPr>
            <w:tcW w:w="258" w:type="dxa"/>
            <w:shd w:val="clear" w:color="auto" w:fill="FFFFFF"/>
          </w:tcPr>
          <w:p w14:paraId="2701358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46FAC4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B30DBA8"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C67C155" w14:textId="77777777" w:rsidR="0064324F" w:rsidRPr="00520960" w:rsidRDefault="0064324F" w:rsidP="00CE51D4">
            <w:pPr>
              <w:pStyle w:val="Bodytext20"/>
              <w:tabs>
                <w:tab w:val="left" w:pos="429"/>
              </w:tabs>
              <w:spacing w:after="120" w:line="240" w:lineRule="auto"/>
              <w:jc w:val="left"/>
              <w:rPr>
                <w:rStyle w:val="Bodytext2105pt"/>
                <w:sz w:val="20"/>
                <w:szCs w:val="20"/>
              </w:rPr>
            </w:pPr>
            <w:r w:rsidRPr="00520960">
              <w:rPr>
                <w:rStyle w:val="Bodytext2105pt"/>
                <w:sz w:val="20"/>
                <w:szCs w:val="20"/>
              </w:rPr>
              <w:t>*.3.</w:t>
            </w:r>
            <w:r w:rsidR="00520960" w:rsidRPr="00496136">
              <w:rPr>
                <w:rStyle w:val="Bodytext2105pt"/>
                <w:sz w:val="20"/>
                <w:szCs w:val="20"/>
              </w:rPr>
              <w:tab/>
            </w:r>
            <w:r w:rsidRPr="00520960">
              <w:rPr>
                <w:rStyle w:val="Bodytext2105pt"/>
                <w:sz w:val="20"/>
                <w:szCs w:val="20"/>
              </w:rPr>
              <w:t>Մաքսային փաստաթղթի համարը՝ ըստ գրանցամատյանի</w:t>
            </w:r>
          </w:p>
          <w:p w14:paraId="537092C0" w14:textId="77777777" w:rsidR="0064324F" w:rsidRPr="00520960" w:rsidRDefault="0064324F" w:rsidP="00CE51D4">
            <w:pPr>
              <w:pStyle w:val="Bodytext20"/>
              <w:tabs>
                <w:tab w:val="left" w:pos="429"/>
              </w:tabs>
              <w:spacing w:after="120" w:line="240" w:lineRule="auto"/>
              <w:jc w:val="left"/>
              <w:rPr>
                <w:rStyle w:val="Bodytext2105pt"/>
                <w:sz w:val="20"/>
                <w:szCs w:val="20"/>
              </w:rPr>
            </w:pPr>
            <w:r w:rsidRPr="00520960">
              <w:rPr>
                <w:rStyle w:val="Bodytext2105pt"/>
                <w:sz w:val="20"/>
                <w:szCs w:val="20"/>
              </w:rPr>
              <w:t>(casdo:CustomsDocumentId)</w:t>
            </w:r>
          </w:p>
        </w:tc>
        <w:tc>
          <w:tcPr>
            <w:tcW w:w="3544" w:type="dxa"/>
            <w:tcBorders>
              <w:top w:val="single" w:sz="4" w:space="0" w:color="auto"/>
              <w:left w:val="single" w:sz="4" w:space="0" w:color="auto"/>
              <w:bottom w:val="single" w:sz="4" w:space="0" w:color="auto"/>
            </w:tcBorders>
            <w:shd w:val="clear" w:color="auto" w:fill="FFFFFF"/>
          </w:tcPr>
          <w:p w14:paraId="20BAA46C"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փաստաթղթի համարը՝ ըստ գրանցամատյանի</w:t>
            </w:r>
          </w:p>
        </w:tc>
        <w:tc>
          <w:tcPr>
            <w:tcW w:w="1984" w:type="dxa"/>
            <w:tcBorders>
              <w:top w:val="single" w:sz="4" w:space="0" w:color="auto"/>
              <w:left w:val="single" w:sz="4" w:space="0" w:color="auto"/>
              <w:bottom w:val="single" w:sz="4" w:space="0" w:color="auto"/>
            </w:tcBorders>
            <w:shd w:val="clear" w:color="auto" w:fill="FFFFFF"/>
          </w:tcPr>
          <w:p w14:paraId="3342807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M.CA.SDE.00478</w:t>
            </w:r>
          </w:p>
        </w:tc>
        <w:tc>
          <w:tcPr>
            <w:tcW w:w="4394" w:type="dxa"/>
            <w:tcBorders>
              <w:top w:val="single" w:sz="4" w:space="0" w:color="auto"/>
              <w:left w:val="single" w:sz="4" w:space="0" w:color="auto"/>
              <w:bottom w:val="single" w:sz="4" w:space="0" w:color="auto"/>
            </w:tcBorders>
            <w:shd w:val="clear" w:color="auto" w:fill="FFFFFF"/>
          </w:tcPr>
          <w:p w14:paraId="1946A4FB"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casdo:CustomsDocumentIdType (M.CA.SDT.00118)</w:t>
            </w:r>
          </w:p>
          <w:p w14:paraId="4633E58F"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Պայմանանշանների նորմալացված տողը:</w:t>
            </w:r>
          </w:p>
          <w:p w14:paraId="4FFA7784"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5.</w:t>
            </w:r>
          </w:p>
          <w:p w14:paraId="56C7D141"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AB37D5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DADF595" w14:textId="77777777" w:rsidTr="00CE51D4">
        <w:trPr>
          <w:jc w:val="center"/>
        </w:trPr>
        <w:tc>
          <w:tcPr>
            <w:tcW w:w="258" w:type="dxa"/>
            <w:shd w:val="clear" w:color="auto" w:fill="FFFFFF"/>
          </w:tcPr>
          <w:p w14:paraId="2FFBE45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D73AE9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9FE315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7B7F048" w14:textId="77777777" w:rsidR="0064324F" w:rsidRPr="00520960" w:rsidRDefault="0064324F" w:rsidP="00520960">
            <w:pPr>
              <w:pStyle w:val="Bodytext20"/>
              <w:tabs>
                <w:tab w:val="left" w:pos="429"/>
              </w:tabs>
              <w:spacing w:after="120" w:line="240" w:lineRule="auto"/>
              <w:jc w:val="left"/>
              <w:rPr>
                <w:rStyle w:val="Bodytext2105pt"/>
                <w:sz w:val="20"/>
                <w:szCs w:val="20"/>
              </w:rPr>
            </w:pPr>
            <w:r w:rsidRPr="00520960">
              <w:rPr>
                <w:rStyle w:val="Bodytext2105pt"/>
                <w:sz w:val="20"/>
                <w:szCs w:val="20"/>
              </w:rPr>
              <w:t>*.4.</w:t>
            </w:r>
            <w:r w:rsidR="00520960">
              <w:rPr>
                <w:rStyle w:val="Bodytext2105pt"/>
                <w:sz w:val="20"/>
                <w:szCs w:val="20"/>
                <w:lang w:val="ru-RU"/>
              </w:rPr>
              <w:tab/>
            </w:r>
            <w:r w:rsidRPr="00520960">
              <w:rPr>
                <w:rStyle w:val="Bodytext2105pt"/>
                <w:sz w:val="20"/>
                <w:szCs w:val="20"/>
              </w:rPr>
              <w:t>Գրանցամատյանի տեսակը (casdo:PDAddRegistrationCode)</w:t>
            </w:r>
          </w:p>
        </w:tc>
        <w:tc>
          <w:tcPr>
            <w:tcW w:w="3544" w:type="dxa"/>
            <w:tcBorders>
              <w:top w:val="single" w:sz="4" w:space="0" w:color="auto"/>
              <w:left w:val="single" w:sz="4" w:space="0" w:color="auto"/>
              <w:bottom w:val="single" w:sz="4" w:space="0" w:color="auto"/>
            </w:tcBorders>
            <w:shd w:val="clear" w:color="auto" w:fill="FFFFFF"/>
            <w:vAlign w:val="bottom"/>
          </w:tcPr>
          <w:p w14:paraId="6689E8E6"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Բելառուսի Հանրապետությունում ուղ</w:t>
            </w:r>
            <w:r w:rsidR="00654716" w:rsidRPr="00520960">
              <w:rPr>
                <w:rStyle w:val="Bodytext2105pt"/>
                <w:sz w:val="20"/>
                <w:szCs w:val="20"/>
              </w:rPr>
              <w:t>եւ</w:t>
            </w:r>
            <w:r w:rsidRPr="00520960">
              <w:rPr>
                <w:rStyle w:val="Bodytext2105pt"/>
                <w:sz w:val="20"/>
                <w:szCs w:val="20"/>
              </w:rPr>
              <w:t>որային մաքսային հայտարարագրի գրանցամատյանի տեսակի ծածկագրային նշագիր</w:t>
            </w:r>
          </w:p>
        </w:tc>
        <w:tc>
          <w:tcPr>
            <w:tcW w:w="1984" w:type="dxa"/>
            <w:tcBorders>
              <w:top w:val="single" w:sz="4" w:space="0" w:color="auto"/>
              <w:left w:val="single" w:sz="4" w:space="0" w:color="auto"/>
              <w:bottom w:val="single" w:sz="4" w:space="0" w:color="auto"/>
            </w:tcBorders>
            <w:shd w:val="clear" w:color="auto" w:fill="FFFFFF"/>
          </w:tcPr>
          <w:p w14:paraId="53B8AB6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M.CA.SDE.00458</w:t>
            </w:r>
          </w:p>
        </w:tc>
        <w:tc>
          <w:tcPr>
            <w:tcW w:w="4394" w:type="dxa"/>
            <w:tcBorders>
              <w:top w:val="single" w:sz="4" w:space="0" w:color="auto"/>
              <w:left w:val="single" w:sz="4" w:space="0" w:color="auto"/>
              <w:bottom w:val="single" w:sz="4" w:space="0" w:color="auto"/>
            </w:tcBorders>
            <w:shd w:val="clear" w:color="auto" w:fill="FFFFFF"/>
          </w:tcPr>
          <w:p w14:paraId="6E936A53"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csdo:Code1Type (M.SDT.00169) Պայմանանշանների նորմալացված տողը։</w:t>
            </w:r>
          </w:p>
          <w:p w14:paraId="2862D3EF" w14:textId="77777777" w:rsidR="0064324F" w:rsidRPr="00520960" w:rsidRDefault="0064324F" w:rsidP="00CE51D4">
            <w:pPr>
              <w:pStyle w:val="Bodytext20"/>
              <w:spacing w:after="120" w:line="240" w:lineRule="auto"/>
              <w:jc w:val="left"/>
              <w:rPr>
                <w:rFonts w:ascii="Sylfaen" w:hAnsi="Sylfaen"/>
                <w:sz w:val="20"/>
                <w:szCs w:val="20"/>
              </w:rPr>
            </w:pPr>
            <w:r w:rsidRPr="00520960">
              <w:rPr>
                <w:rStyle w:val="Bodytext2105pt"/>
                <w:sz w:val="20"/>
                <w:szCs w:val="20"/>
              </w:rPr>
              <w:t>Երկարությունը՝ 1</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269534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4263886" w14:textId="77777777" w:rsidTr="00654716">
        <w:trPr>
          <w:jc w:val="center"/>
        </w:trPr>
        <w:tc>
          <w:tcPr>
            <w:tcW w:w="258" w:type="dxa"/>
            <w:shd w:val="clear" w:color="auto" w:fill="FFFFFF"/>
          </w:tcPr>
          <w:p w14:paraId="25B346F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9B5886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43DE29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52B2755" w14:textId="77777777" w:rsidR="0064324F" w:rsidRPr="00520960" w:rsidRDefault="0064324F" w:rsidP="00520960">
            <w:pPr>
              <w:pStyle w:val="Bodytext20"/>
              <w:tabs>
                <w:tab w:val="left" w:pos="429"/>
              </w:tabs>
              <w:spacing w:after="120" w:line="240" w:lineRule="auto"/>
              <w:jc w:val="left"/>
              <w:rPr>
                <w:rStyle w:val="Bodytext2105pt"/>
                <w:sz w:val="20"/>
                <w:szCs w:val="20"/>
              </w:rPr>
            </w:pPr>
            <w:r w:rsidRPr="00520960">
              <w:rPr>
                <w:rStyle w:val="Bodytext2105pt"/>
                <w:sz w:val="20"/>
                <w:szCs w:val="20"/>
              </w:rPr>
              <w:t>*.5.</w:t>
            </w:r>
            <w:r w:rsidR="00520960">
              <w:rPr>
                <w:rStyle w:val="Bodytext2105pt"/>
                <w:sz w:val="20"/>
                <w:szCs w:val="20"/>
                <w:lang w:val="ru-RU"/>
              </w:rPr>
              <w:tab/>
            </w:r>
            <w:r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6390A53E"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անդամ պետության ծածկագրային նշագիրը, որի մաքսային մարմնի կողմից գրանցվել է ուղ</w:t>
            </w:r>
            <w:r w:rsidR="00654716" w:rsidRPr="00520960">
              <w:rPr>
                <w:rStyle w:val="Bodytext2105pt"/>
                <w:sz w:val="20"/>
                <w:szCs w:val="20"/>
              </w:rPr>
              <w:t>եւ</w:t>
            </w:r>
            <w:r w:rsidRPr="00520960">
              <w:rPr>
                <w:rStyle w:val="Bodytext2105pt"/>
                <w:sz w:val="20"/>
                <w:szCs w:val="20"/>
              </w:rPr>
              <w:t>որային մաքսային հայտարարագիրը</w:t>
            </w:r>
          </w:p>
        </w:tc>
        <w:tc>
          <w:tcPr>
            <w:tcW w:w="1984" w:type="dxa"/>
            <w:tcBorders>
              <w:top w:val="single" w:sz="4" w:space="0" w:color="auto"/>
              <w:left w:val="single" w:sz="4" w:space="0" w:color="auto"/>
              <w:bottom w:val="single" w:sz="4" w:space="0" w:color="auto"/>
            </w:tcBorders>
            <w:shd w:val="clear" w:color="auto" w:fill="FFFFFF"/>
          </w:tcPr>
          <w:p w14:paraId="3F2032A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bottom"/>
          </w:tcPr>
          <w:p w14:paraId="51444FE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csdo:UnifiedCountryCodeType (M.SDT.00112)</w:t>
            </w:r>
          </w:p>
          <w:p w14:paraId="44B9B72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B3CDB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3E71BE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2665669" w14:textId="77777777" w:rsidTr="00654716">
        <w:trPr>
          <w:jc w:val="center"/>
        </w:trPr>
        <w:tc>
          <w:tcPr>
            <w:tcW w:w="258" w:type="dxa"/>
            <w:shd w:val="clear" w:color="auto" w:fill="FFFFFF"/>
          </w:tcPr>
          <w:p w14:paraId="19532AB9"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69ABDF8"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tcBorders>
            <w:shd w:val="clear" w:color="auto" w:fill="FFFFFF"/>
          </w:tcPr>
          <w:p w14:paraId="1976A6D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77EC48F8"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3EB84662" w14:textId="77777777" w:rsidR="0064324F" w:rsidRPr="00520960" w:rsidRDefault="0064324F" w:rsidP="00520960">
            <w:pPr>
              <w:pStyle w:val="Bodytext20"/>
              <w:tabs>
                <w:tab w:val="left" w:pos="379"/>
              </w:tabs>
              <w:spacing w:after="120" w:line="240" w:lineRule="auto"/>
              <w:jc w:val="left"/>
              <w:rPr>
                <w:rFonts w:ascii="Sylfaen" w:hAnsi="Sylfaen"/>
                <w:sz w:val="20"/>
                <w:szCs w:val="20"/>
                <w:lang w:val="hy-AM"/>
              </w:rPr>
            </w:pPr>
            <w:r w:rsidRPr="00520960">
              <w:rPr>
                <w:rStyle w:val="Bodytext2105pt"/>
                <w:sz w:val="20"/>
                <w:szCs w:val="20"/>
              </w:rPr>
              <w:t>ա)</w:t>
            </w:r>
            <w:r w:rsidR="00520960" w:rsidRPr="00520960">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3E70F3D8"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0E4781EF"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685066D8"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6F864F12"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0E94673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E49792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3BADAB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0ADEA541" w14:textId="77777777" w:rsidTr="00654716">
        <w:trPr>
          <w:jc w:val="center"/>
        </w:trPr>
        <w:tc>
          <w:tcPr>
            <w:tcW w:w="258" w:type="dxa"/>
            <w:shd w:val="clear" w:color="auto" w:fill="FFFFFF"/>
          </w:tcPr>
          <w:p w14:paraId="2B0DB424"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47C4932F"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vAlign w:val="bottom"/>
          </w:tcPr>
          <w:p w14:paraId="5B4F5534" w14:textId="77777777" w:rsidR="0064324F" w:rsidRPr="00520960" w:rsidRDefault="0064324F" w:rsidP="00520960">
            <w:pPr>
              <w:pStyle w:val="Bodytext20"/>
              <w:tabs>
                <w:tab w:val="left" w:pos="620"/>
              </w:tabs>
              <w:spacing w:after="120" w:line="240" w:lineRule="auto"/>
              <w:jc w:val="left"/>
              <w:rPr>
                <w:rFonts w:ascii="Sylfaen" w:hAnsi="Sylfaen"/>
                <w:sz w:val="20"/>
                <w:szCs w:val="20"/>
                <w:lang w:val="hy-AM"/>
              </w:rPr>
            </w:pPr>
            <w:r w:rsidRPr="00520960">
              <w:rPr>
                <w:rStyle w:val="Bodytext2105pt"/>
                <w:sz w:val="20"/>
                <w:szCs w:val="20"/>
              </w:rPr>
              <w:t>3.2.3.</w:t>
            </w:r>
            <w:r w:rsidR="00520960" w:rsidRPr="00496136">
              <w:rPr>
                <w:rStyle w:val="Bodytext2105pt"/>
                <w:sz w:val="20"/>
                <w:szCs w:val="20"/>
              </w:rPr>
              <w:tab/>
            </w:r>
            <w:r w:rsidRPr="00520960">
              <w:rPr>
                <w:rStyle w:val="Bodytext2105pt"/>
                <w:sz w:val="20"/>
                <w:szCs w:val="20"/>
              </w:rPr>
              <w:t>Ժամանակավոր ներմուծման մաքսային գործառնության գրանցման համարը (cacdo:RegistrationOperationDetails)</w:t>
            </w:r>
          </w:p>
        </w:tc>
        <w:tc>
          <w:tcPr>
            <w:tcW w:w="3544" w:type="dxa"/>
            <w:tcBorders>
              <w:top w:val="single" w:sz="4" w:space="0" w:color="auto"/>
              <w:left w:val="single" w:sz="4" w:space="0" w:color="auto"/>
              <w:bottom w:val="single" w:sz="4" w:space="0" w:color="auto"/>
            </w:tcBorders>
            <w:shd w:val="clear" w:color="auto" w:fill="FFFFFF"/>
          </w:tcPr>
          <w:p w14:paraId="0D8491A6"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Ռուսաստանի Դաշնության համար</w:t>
            </w:r>
            <w:r w:rsidRPr="00520960" w:rsidDel="004E27C5">
              <w:rPr>
                <w:rStyle w:val="Bodytext2105pt"/>
                <w:sz w:val="20"/>
                <w:szCs w:val="20"/>
              </w:rPr>
              <w:t xml:space="preserve"> </w:t>
            </w:r>
            <w:r w:rsidRPr="00520960">
              <w:rPr>
                <w:rStyle w:val="Bodytext2105pt"/>
                <w:sz w:val="20"/>
                <w:szCs w:val="20"/>
              </w:rPr>
              <w:t>ժամանակավոր ներմուծման մաքսային գործառնության ձ</w:t>
            </w:r>
            <w:r w:rsidR="00654716" w:rsidRPr="00520960">
              <w:rPr>
                <w:rStyle w:val="Bodytext2105pt"/>
                <w:sz w:val="20"/>
                <w:szCs w:val="20"/>
              </w:rPr>
              <w:t>եւ</w:t>
            </w:r>
            <w:r w:rsidRPr="00520960">
              <w:rPr>
                <w:rStyle w:val="Bodytext2105pt"/>
                <w:sz w:val="20"/>
                <w:szCs w:val="20"/>
              </w:rPr>
              <w:t xml:space="preserve">ակերպման գրանցման (հաշվառման) համարը </w:t>
            </w:r>
          </w:p>
        </w:tc>
        <w:tc>
          <w:tcPr>
            <w:tcW w:w="1984" w:type="dxa"/>
            <w:tcBorders>
              <w:top w:val="single" w:sz="4" w:space="0" w:color="auto"/>
              <w:left w:val="single" w:sz="4" w:space="0" w:color="auto"/>
              <w:bottom w:val="single" w:sz="4" w:space="0" w:color="auto"/>
            </w:tcBorders>
            <w:shd w:val="clear" w:color="auto" w:fill="FFFFFF"/>
          </w:tcPr>
          <w:p w14:paraId="31D4340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M.CA.CDE.00269</w:t>
            </w:r>
          </w:p>
        </w:tc>
        <w:tc>
          <w:tcPr>
            <w:tcW w:w="4394" w:type="dxa"/>
            <w:tcBorders>
              <w:top w:val="single" w:sz="4" w:space="0" w:color="auto"/>
              <w:left w:val="single" w:sz="4" w:space="0" w:color="auto"/>
              <w:bottom w:val="single" w:sz="4" w:space="0" w:color="auto"/>
            </w:tcBorders>
            <w:shd w:val="clear" w:color="auto" w:fill="FFFFFF"/>
          </w:tcPr>
          <w:p w14:paraId="34DD605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cacdo:CustomsOperationDetailsType</w:t>
            </w:r>
            <w:r w:rsidR="00CE51D4">
              <w:rPr>
                <w:rStyle w:val="Bodytext2105pt"/>
                <w:sz w:val="20"/>
                <w:szCs w:val="20"/>
                <w:lang w:val="en-US"/>
              </w:rPr>
              <w:t xml:space="preserve"> </w:t>
            </w:r>
            <w:r w:rsidRPr="00520960">
              <w:rPr>
                <w:rStyle w:val="Bodytext2105pt"/>
                <w:sz w:val="20"/>
                <w:szCs w:val="20"/>
              </w:rPr>
              <w:t>(M.CA.CDT.00249)</w:t>
            </w:r>
          </w:p>
          <w:p w14:paraId="2BC4C07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6197D0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28AF81B" w14:textId="77777777" w:rsidTr="00654716">
        <w:trPr>
          <w:jc w:val="center"/>
        </w:trPr>
        <w:tc>
          <w:tcPr>
            <w:tcW w:w="258" w:type="dxa"/>
            <w:shd w:val="clear" w:color="auto" w:fill="FFFFFF"/>
          </w:tcPr>
          <w:p w14:paraId="1A76601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A50418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03EE60E3"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B07A893" w14:textId="77777777" w:rsidR="0064324F" w:rsidRPr="00520960" w:rsidRDefault="0064324F" w:rsidP="00520960">
            <w:pPr>
              <w:pStyle w:val="Bodytext20"/>
              <w:tabs>
                <w:tab w:val="left" w:pos="507"/>
              </w:tabs>
              <w:spacing w:after="120" w:line="240" w:lineRule="auto"/>
              <w:jc w:val="left"/>
              <w:rPr>
                <w:rFonts w:ascii="Sylfaen" w:hAnsi="Sylfaen"/>
                <w:sz w:val="20"/>
                <w:szCs w:val="20"/>
                <w:lang w:val="hy-AM"/>
              </w:rPr>
            </w:pPr>
            <w:r w:rsidRPr="00520960">
              <w:rPr>
                <w:rStyle w:val="Bodytext2105pt"/>
                <w:sz w:val="20"/>
                <w:szCs w:val="20"/>
              </w:rPr>
              <w:t>*.1.</w:t>
            </w:r>
            <w:r w:rsidR="00520960" w:rsidRPr="00496136">
              <w:rPr>
                <w:rStyle w:val="Bodytext2105pt"/>
                <w:sz w:val="20"/>
                <w:szCs w:val="20"/>
              </w:rPr>
              <w:tab/>
            </w:r>
            <w:r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1FDAED8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2CD699D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3FD8085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csdo:CustomsOfficeCodeType</w:t>
            </w:r>
            <w:r w:rsidR="00CE51D4">
              <w:rPr>
                <w:rStyle w:val="Bodytext2105pt"/>
                <w:sz w:val="20"/>
                <w:szCs w:val="20"/>
                <w:lang w:val="en-US"/>
              </w:rPr>
              <w:t xml:space="preserve"> </w:t>
            </w:r>
            <w:r w:rsidRPr="00520960">
              <w:rPr>
                <w:rStyle w:val="Bodytext2105pt"/>
                <w:sz w:val="20"/>
                <w:szCs w:val="20"/>
              </w:rPr>
              <w:t>(M.SDT.00184)</w:t>
            </w:r>
          </w:p>
          <w:p w14:paraId="5DC4155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4674A05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338511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A99AB84" w14:textId="77777777" w:rsidTr="00654716">
        <w:trPr>
          <w:jc w:val="center"/>
        </w:trPr>
        <w:tc>
          <w:tcPr>
            <w:tcW w:w="258" w:type="dxa"/>
            <w:shd w:val="clear" w:color="auto" w:fill="FFFFFF"/>
          </w:tcPr>
          <w:p w14:paraId="485CF21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0C105E6"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80C0757"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0829D0E" w14:textId="77777777" w:rsidR="0064324F" w:rsidRPr="00520960" w:rsidRDefault="0064324F" w:rsidP="00520960">
            <w:pPr>
              <w:pStyle w:val="Bodytext20"/>
              <w:tabs>
                <w:tab w:val="left" w:pos="507"/>
              </w:tabs>
              <w:spacing w:after="120" w:line="240" w:lineRule="auto"/>
              <w:jc w:val="left"/>
              <w:rPr>
                <w:rStyle w:val="Bodytext2105pt"/>
                <w:sz w:val="20"/>
                <w:szCs w:val="20"/>
              </w:rPr>
            </w:pPr>
            <w:r w:rsidRPr="00520960">
              <w:rPr>
                <w:rStyle w:val="Bodytext2105pt"/>
                <w:sz w:val="20"/>
                <w:szCs w:val="20"/>
              </w:rPr>
              <w:t>*.2.</w:t>
            </w:r>
            <w:r w:rsidR="00520960" w:rsidRPr="00496136">
              <w:rPr>
                <w:rStyle w:val="Bodytext2105pt"/>
                <w:sz w:val="20"/>
                <w:szCs w:val="20"/>
              </w:rPr>
              <w:tab/>
            </w:r>
            <w:r w:rsidRPr="00520960">
              <w:rPr>
                <w:rStyle w:val="Bodytext2105pt"/>
                <w:sz w:val="20"/>
                <w:szCs w:val="20"/>
              </w:rPr>
              <w:t>Ժամանակավոր ներմուծման մաքսային գործառնության ծածկագիրը (casdo:OperationCode)</w:t>
            </w:r>
          </w:p>
        </w:tc>
        <w:tc>
          <w:tcPr>
            <w:tcW w:w="3544" w:type="dxa"/>
            <w:tcBorders>
              <w:top w:val="single" w:sz="4" w:space="0" w:color="auto"/>
              <w:left w:val="single" w:sz="4" w:space="0" w:color="auto"/>
              <w:bottom w:val="single" w:sz="4" w:space="0" w:color="auto"/>
            </w:tcBorders>
            <w:shd w:val="clear" w:color="auto" w:fill="FFFFFF"/>
          </w:tcPr>
          <w:p w14:paraId="2DCFCCB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ժամանակավոր ներմուծման մաքսային գործառնության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17ED964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M.CA.SDE.00459</w:t>
            </w:r>
          </w:p>
        </w:tc>
        <w:tc>
          <w:tcPr>
            <w:tcW w:w="4394" w:type="dxa"/>
            <w:tcBorders>
              <w:top w:val="single" w:sz="4" w:space="0" w:color="auto"/>
              <w:left w:val="single" w:sz="4" w:space="0" w:color="auto"/>
              <w:bottom w:val="single" w:sz="4" w:space="0" w:color="auto"/>
            </w:tcBorders>
            <w:shd w:val="clear" w:color="auto" w:fill="FFFFFF"/>
            <w:vAlign w:val="bottom"/>
          </w:tcPr>
          <w:p w14:paraId="10A9C75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casdo:OperationCodeType (M.CA.SDT.00105) Պայմանանշանների նորմալացված տողը։</w:t>
            </w:r>
          </w:p>
          <w:p w14:paraId="5C512BA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Երկարությունը՝ 1</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103D1F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FA369BF" w14:textId="77777777" w:rsidTr="00654716">
        <w:trPr>
          <w:jc w:val="center"/>
        </w:trPr>
        <w:tc>
          <w:tcPr>
            <w:tcW w:w="258" w:type="dxa"/>
            <w:shd w:val="clear" w:color="auto" w:fill="FFFFFF"/>
          </w:tcPr>
          <w:p w14:paraId="7455E42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E1EC074"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1CC9E79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8C6C109" w14:textId="77777777" w:rsidR="0064324F" w:rsidRPr="00520960" w:rsidRDefault="0064324F" w:rsidP="00520960">
            <w:pPr>
              <w:pStyle w:val="Bodytext20"/>
              <w:tabs>
                <w:tab w:val="left" w:pos="507"/>
              </w:tabs>
              <w:spacing w:after="120" w:line="240" w:lineRule="auto"/>
              <w:jc w:val="left"/>
              <w:rPr>
                <w:rStyle w:val="Bodytext2105pt"/>
                <w:sz w:val="20"/>
                <w:szCs w:val="20"/>
              </w:rPr>
            </w:pPr>
            <w:r w:rsidRPr="00520960">
              <w:rPr>
                <w:rStyle w:val="Bodytext2105pt"/>
                <w:sz w:val="20"/>
                <w:szCs w:val="20"/>
              </w:rPr>
              <w:t>*.3.</w:t>
            </w:r>
            <w:r w:rsidR="00520960">
              <w:rPr>
                <w:rStyle w:val="Bodytext2105pt"/>
                <w:sz w:val="20"/>
                <w:szCs w:val="20"/>
                <w:lang w:val="ru-RU"/>
              </w:rPr>
              <w:tab/>
            </w:r>
            <w:r w:rsidRPr="00520960">
              <w:rPr>
                <w:rStyle w:val="Bodytext2105pt"/>
                <w:sz w:val="20"/>
                <w:szCs w:val="20"/>
              </w:rPr>
              <w:t>Ամսաթիվը (csdo:EventDate)</w:t>
            </w:r>
          </w:p>
        </w:tc>
        <w:tc>
          <w:tcPr>
            <w:tcW w:w="3544" w:type="dxa"/>
            <w:tcBorders>
              <w:top w:val="single" w:sz="4" w:space="0" w:color="auto"/>
              <w:left w:val="single" w:sz="4" w:space="0" w:color="auto"/>
              <w:bottom w:val="single" w:sz="4" w:space="0" w:color="auto"/>
            </w:tcBorders>
            <w:shd w:val="clear" w:color="auto" w:fill="FFFFFF"/>
          </w:tcPr>
          <w:p w14:paraId="4BE831B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գործառնության կատարման ամսաթիվը</w:t>
            </w:r>
          </w:p>
        </w:tc>
        <w:tc>
          <w:tcPr>
            <w:tcW w:w="1984" w:type="dxa"/>
            <w:tcBorders>
              <w:top w:val="single" w:sz="4" w:space="0" w:color="auto"/>
              <w:left w:val="single" w:sz="4" w:space="0" w:color="auto"/>
              <w:bottom w:val="single" w:sz="4" w:space="0" w:color="auto"/>
            </w:tcBorders>
            <w:shd w:val="clear" w:color="auto" w:fill="FFFFFF"/>
          </w:tcPr>
          <w:p w14:paraId="25C7085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M.SDE.00131</w:t>
            </w:r>
          </w:p>
        </w:tc>
        <w:tc>
          <w:tcPr>
            <w:tcW w:w="4394" w:type="dxa"/>
            <w:tcBorders>
              <w:top w:val="single" w:sz="4" w:space="0" w:color="auto"/>
              <w:left w:val="single" w:sz="4" w:space="0" w:color="auto"/>
              <w:bottom w:val="single" w:sz="4" w:space="0" w:color="auto"/>
            </w:tcBorders>
            <w:shd w:val="clear" w:color="auto" w:fill="FFFFFF"/>
          </w:tcPr>
          <w:p w14:paraId="5F982F3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C5979D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5EB17B4" w14:textId="77777777" w:rsidTr="00654716">
        <w:trPr>
          <w:jc w:val="center"/>
        </w:trPr>
        <w:tc>
          <w:tcPr>
            <w:tcW w:w="258" w:type="dxa"/>
            <w:shd w:val="clear" w:color="auto" w:fill="FFFFFF"/>
          </w:tcPr>
          <w:p w14:paraId="7B1C92F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23FBC2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32218ED1"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C70A451" w14:textId="77777777" w:rsidR="0064324F" w:rsidRPr="00520960" w:rsidRDefault="0064324F" w:rsidP="00520960">
            <w:pPr>
              <w:pStyle w:val="Bodytext20"/>
              <w:tabs>
                <w:tab w:val="left" w:pos="507"/>
              </w:tabs>
              <w:spacing w:after="120" w:line="240" w:lineRule="auto"/>
              <w:jc w:val="left"/>
              <w:rPr>
                <w:rStyle w:val="Bodytext2105pt"/>
                <w:sz w:val="20"/>
                <w:szCs w:val="20"/>
              </w:rPr>
            </w:pPr>
            <w:r w:rsidRPr="00520960">
              <w:rPr>
                <w:rStyle w:val="Bodytext2105pt"/>
                <w:sz w:val="20"/>
                <w:szCs w:val="20"/>
              </w:rPr>
              <w:t>*.4.</w:t>
            </w:r>
            <w:r w:rsidR="00520960" w:rsidRPr="00496136">
              <w:rPr>
                <w:rStyle w:val="Bodytext2105pt"/>
                <w:sz w:val="20"/>
                <w:szCs w:val="20"/>
              </w:rPr>
              <w:tab/>
            </w:r>
            <w:r w:rsidRPr="00520960">
              <w:rPr>
                <w:rStyle w:val="Bodytext2105pt"/>
                <w:sz w:val="20"/>
                <w:szCs w:val="20"/>
              </w:rPr>
              <w:t>Ժամանակավոր ներմուծման (արտահանման) մաքսային գործառնության հաշվառման համարը (casdo:OperationId)</w:t>
            </w:r>
          </w:p>
        </w:tc>
        <w:tc>
          <w:tcPr>
            <w:tcW w:w="3544" w:type="dxa"/>
            <w:tcBorders>
              <w:top w:val="single" w:sz="4" w:space="0" w:color="auto"/>
              <w:left w:val="single" w:sz="4" w:space="0" w:color="auto"/>
              <w:bottom w:val="single" w:sz="4" w:space="0" w:color="auto"/>
            </w:tcBorders>
            <w:shd w:val="clear" w:color="auto" w:fill="FFFFFF"/>
          </w:tcPr>
          <w:p w14:paraId="185CA0B4"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գործառնության հաշվառման համարը՝ ըստ գրանցամատյանի</w:t>
            </w:r>
          </w:p>
        </w:tc>
        <w:tc>
          <w:tcPr>
            <w:tcW w:w="1984" w:type="dxa"/>
            <w:tcBorders>
              <w:top w:val="single" w:sz="4" w:space="0" w:color="auto"/>
              <w:left w:val="single" w:sz="4" w:space="0" w:color="auto"/>
              <w:bottom w:val="single" w:sz="4" w:space="0" w:color="auto"/>
            </w:tcBorders>
            <w:shd w:val="clear" w:color="auto" w:fill="FFFFFF"/>
          </w:tcPr>
          <w:p w14:paraId="348DD4B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M.CA.SDE.00460</w:t>
            </w:r>
          </w:p>
        </w:tc>
        <w:tc>
          <w:tcPr>
            <w:tcW w:w="4394" w:type="dxa"/>
            <w:tcBorders>
              <w:top w:val="single" w:sz="4" w:space="0" w:color="auto"/>
              <w:left w:val="single" w:sz="4" w:space="0" w:color="auto"/>
              <w:bottom w:val="single" w:sz="4" w:space="0" w:color="auto"/>
            </w:tcBorders>
            <w:shd w:val="clear" w:color="auto" w:fill="FFFFFF"/>
            <w:vAlign w:val="bottom"/>
          </w:tcPr>
          <w:p w14:paraId="402704B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casdo:CADocIdType (M.CA.SDT.00088) Պայմանանշանների նորմալացված տողը։</w:t>
            </w:r>
          </w:p>
          <w:p w14:paraId="33EDBBB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246913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83E37B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D5E1D1F" w14:textId="77777777" w:rsidTr="00654716">
        <w:trPr>
          <w:jc w:val="center"/>
        </w:trPr>
        <w:tc>
          <w:tcPr>
            <w:tcW w:w="258" w:type="dxa"/>
            <w:shd w:val="clear" w:color="auto" w:fill="FFFFFF"/>
          </w:tcPr>
          <w:p w14:paraId="56F93A24"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32386AB2"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3961EC8E" w14:textId="77777777" w:rsidR="0064324F" w:rsidRPr="00520960" w:rsidRDefault="00C04FA8" w:rsidP="00C04FA8">
            <w:pPr>
              <w:pStyle w:val="Bodytext20"/>
              <w:tabs>
                <w:tab w:val="left" w:pos="620"/>
              </w:tabs>
              <w:spacing w:after="120" w:line="240" w:lineRule="auto"/>
              <w:jc w:val="left"/>
              <w:rPr>
                <w:rFonts w:ascii="Sylfaen" w:hAnsi="Sylfaen"/>
                <w:sz w:val="20"/>
                <w:szCs w:val="20"/>
                <w:lang w:val="hy-AM"/>
              </w:rPr>
            </w:pPr>
            <w:r>
              <w:rPr>
                <w:rStyle w:val="Bodytext2105pt"/>
                <w:sz w:val="20"/>
                <w:szCs w:val="20"/>
              </w:rPr>
              <w:t>3.2.4.</w:t>
            </w:r>
            <w:r w:rsidRPr="00C04FA8">
              <w:rPr>
                <w:rStyle w:val="Bodytext2105pt"/>
                <w:sz w:val="20"/>
                <w:szCs w:val="20"/>
              </w:rPr>
              <w:tab/>
            </w:r>
            <w:r w:rsidR="0064324F" w:rsidRPr="00520960">
              <w:rPr>
                <w:rStyle w:val="Bodytext2105pt"/>
                <w:sz w:val="20"/>
                <w:szCs w:val="20"/>
              </w:rPr>
              <w:t>Ապրանքների բացթողման համարը (cacdo:GoodsReleaseIdDetails)</w:t>
            </w:r>
          </w:p>
        </w:tc>
        <w:tc>
          <w:tcPr>
            <w:tcW w:w="3544" w:type="dxa"/>
            <w:tcBorders>
              <w:top w:val="single" w:sz="4" w:space="0" w:color="auto"/>
              <w:left w:val="single" w:sz="4" w:space="0" w:color="auto"/>
              <w:bottom w:val="single" w:sz="4" w:space="0" w:color="auto"/>
            </w:tcBorders>
            <w:shd w:val="clear" w:color="auto" w:fill="FFFFFF"/>
            <w:vAlign w:val="bottom"/>
          </w:tcPr>
          <w:p w14:paraId="7CBCDEC5"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ապրանքների բացթողման ժամանակ մաքսային մարմնի տեղեկատվական համակարգի կողմից տրված համարը</w:t>
            </w:r>
          </w:p>
        </w:tc>
        <w:tc>
          <w:tcPr>
            <w:tcW w:w="1984" w:type="dxa"/>
            <w:tcBorders>
              <w:top w:val="single" w:sz="4" w:space="0" w:color="auto"/>
              <w:left w:val="single" w:sz="4" w:space="0" w:color="auto"/>
              <w:bottom w:val="single" w:sz="4" w:space="0" w:color="auto"/>
            </w:tcBorders>
            <w:shd w:val="clear" w:color="auto" w:fill="FFFFFF"/>
          </w:tcPr>
          <w:p w14:paraId="74BB2DF0"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M.CA.CDE.00334</w:t>
            </w:r>
          </w:p>
        </w:tc>
        <w:tc>
          <w:tcPr>
            <w:tcW w:w="4394" w:type="dxa"/>
            <w:tcBorders>
              <w:top w:val="single" w:sz="4" w:space="0" w:color="auto"/>
              <w:left w:val="single" w:sz="4" w:space="0" w:color="auto"/>
              <w:bottom w:val="single" w:sz="4" w:space="0" w:color="auto"/>
            </w:tcBorders>
            <w:shd w:val="clear" w:color="auto" w:fill="FFFFFF"/>
            <w:vAlign w:val="bottom"/>
          </w:tcPr>
          <w:p w14:paraId="4BDE527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cacdo:GoodsReleaseIdDetailsType</w:t>
            </w:r>
            <w:r w:rsidR="00CE51D4">
              <w:rPr>
                <w:rStyle w:val="Bodytext2105pt"/>
                <w:sz w:val="20"/>
                <w:szCs w:val="20"/>
                <w:lang w:val="en-US"/>
              </w:rPr>
              <w:t xml:space="preserve"> </w:t>
            </w:r>
            <w:r w:rsidRPr="00520960">
              <w:rPr>
                <w:rStyle w:val="Bodytext2105pt"/>
                <w:sz w:val="20"/>
                <w:szCs w:val="20"/>
              </w:rPr>
              <w:t>(M.CA.CDT.00286)</w:t>
            </w:r>
          </w:p>
          <w:p w14:paraId="2B0F5A7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70DF43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9ED034B" w14:textId="77777777" w:rsidTr="00654716">
        <w:trPr>
          <w:jc w:val="center"/>
        </w:trPr>
        <w:tc>
          <w:tcPr>
            <w:tcW w:w="258" w:type="dxa"/>
            <w:shd w:val="clear" w:color="auto" w:fill="FFFFFF"/>
          </w:tcPr>
          <w:p w14:paraId="5E900ADF"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6FDFA5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6879693E"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4C74B9D" w14:textId="77777777" w:rsidR="0064324F" w:rsidRPr="00520960" w:rsidRDefault="0064324F" w:rsidP="00C04FA8">
            <w:pPr>
              <w:pStyle w:val="Bodytext20"/>
              <w:tabs>
                <w:tab w:val="left" w:pos="507"/>
              </w:tabs>
              <w:spacing w:after="120" w:line="240" w:lineRule="auto"/>
              <w:jc w:val="left"/>
              <w:rPr>
                <w:rStyle w:val="Bodytext2105pt"/>
                <w:sz w:val="20"/>
                <w:szCs w:val="20"/>
              </w:rPr>
            </w:pPr>
            <w:r w:rsidRPr="00520960">
              <w:rPr>
                <w:rStyle w:val="Bodytext2105pt"/>
                <w:sz w:val="20"/>
                <w:szCs w:val="20"/>
              </w:rPr>
              <w:t>*.1.</w:t>
            </w:r>
            <w:r w:rsidR="00C04FA8">
              <w:rPr>
                <w:rStyle w:val="Bodytext2105pt"/>
                <w:sz w:val="20"/>
                <w:szCs w:val="20"/>
                <w:lang w:val="ru-RU"/>
              </w:rPr>
              <w:tab/>
            </w:r>
            <w:r w:rsidRPr="00520960">
              <w:rPr>
                <w:rStyle w:val="Bodytext2105pt"/>
                <w:sz w:val="20"/>
                <w:szCs w:val="20"/>
              </w:rPr>
              <w:t>Ամսաթիվը (csdo:EventDate)</w:t>
            </w:r>
          </w:p>
        </w:tc>
        <w:tc>
          <w:tcPr>
            <w:tcW w:w="3544" w:type="dxa"/>
            <w:tcBorders>
              <w:top w:val="single" w:sz="4" w:space="0" w:color="auto"/>
              <w:left w:val="single" w:sz="4" w:space="0" w:color="auto"/>
              <w:bottom w:val="single" w:sz="4" w:space="0" w:color="auto"/>
            </w:tcBorders>
            <w:shd w:val="clear" w:color="auto" w:fill="FFFFFF"/>
          </w:tcPr>
          <w:p w14:paraId="3CAC829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ապրանքի բացթողման ամսաթիվը</w:t>
            </w:r>
          </w:p>
        </w:tc>
        <w:tc>
          <w:tcPr>
            <w:tcW w:w="1984" w:type="dxa"/>
            <w:tcBorders>
              <w:top w:val="single" w:sz="4" w:space="0" w:color="auto"/>
              <w:left w:val="single" w:sz="4" w:space="0" w:color="auto"/>
              <w:bottom w:val="single" w:sz="4" w:space="0" w:color="auto"/>
            </w:tcBorders>
            <w:shd w:val="clear" w:color="auto" w:fill="FFFFFF"/>
          </w:tcPr>
          <w:p w14:paraId="411A389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M.SDE.00131</w:t>
            </w:r>
          </w:p>
        </w:tc>
        <w:tc>
          <w:tcPr>
            <w:tcW w:w="4394" w:type="dxa"/>
            <w:tcBorders>
              <w:top w:val="single" w:sz="4" w:space="0" w:color="auto"/>
              <w:left w:val="single" w:sz="4" w:space="0" w:color="auto"/>
              <w:bottom w:val="single" w:sz="4" w:space="0" w:color="auto"/>
            </w:tcBorders>
            <w:shd w:val="clear" w:color="auto" w:fill="FFFFFF"/>
          </w:tcPr>
          <w:p w14:paraId="25FAB88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E84DBB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B39D369" w14:textId="77777777" w:rsidTr="00654716">
        <w:trPr>
          <w:jc w:val="center"/>
        </w:trPr>
        <w:tc>
          <w:tcPr>
            <w:tcW w:w="258" w:type="dxa"/>
            <w:shd w:val="clear" w:color="auto" w:fill="FFFFFF"/>
          </w:tcPr>
          <w:p w14:paraId="44A446F6"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D4328B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47E4DD9"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C7D556C" w14:textId="77777777" w:rsidR="0064324F" w:rsidRPr="00520960" w:rsidRDefault="0064324F" w:rsidP="00C04FA8">
            <w:pPr>
              <w:pStyle w:val="Bodytext20"/>
              <w:tabs>
                <w:tab w:val="left" w:pos="507"/>
              </w:tabs>
              <w:spacing w:after="120" w:line="240" w:lineRule="auto"/>
              <w:jc w:val="left"/>
              <w:rPr>
                <w:rStyle w:val="Bodytext2105pt"/>
                <w:sz w:val="20"/>
                <w:szCs w:val="20"/>
              </w:rPr>
            </w:pPr>
            <w:r w:rsidRPr="00520960">
              <w:rPr>
                <w:rStyle w:val="Bodytext2105pt"/>
                <w:sz w:val="20"/>
                <w:szCs w:val="20"/>
              </w:rPr>
              <w:t>*.2.</w:t>
            </w:r>
            <w:r w:rsidR="00C04FA8" w:rsidRPr="00496136">
              <w:rPr>
                <w:rStyle w:val="Bodytext2105pt"/>
                <w:sz w:val="20"/>
                <w:szCs w:val="20"/>
              </w:rPr>
              <w:tab/>
            </w:r>
            <w:r w:rsidRPr="00520960">
              <w:rPr>
                <w:rStyle w:val="Bodytext2105pt"/>
                <w:sz w:val="20"/>
                <w:szCs w:val="20"/>
              </w:rPr>
              <w:t>Ապրանքների բացթողման գրանցման համարը (cacdo:ReleaseIdDetails)</w:t>
            </w:r>
          </w:p>
        </w:tc>
        <w:tc>
          <w:tcPr>
            <w:tcW w:w="3544" w:type="dxa"/>
            <w:tcBorders>
              <w:top w:val="single" w:sz="4" w:space="0" w:color="auto"/>
              <w:left w:val="single" w:sz="4" w:space="0" w:color="auto"/>
              <w:bottom w:val="single" w:sz="4" w:space="0" w:color="auto"/>
            </w:tcBorders>
            <w:shd w:val="clear" w:color="auto" w:fill="FFFFFF"/>
          </w:tcPr>
          <w:p w14:paraId="2F42F70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ապրանքների բացթողման գրանցման համարը</w:t>
            </w:r>
          </w:p>
        </w:tc>
        <w:tc>
          <w:tcPr>
            <w:tcW w:w="1984" w:type="dxa"/>
            <w:tcBorders>
              <w:top w:val="single" w:sz="4" w:space="0" w:color="auto"/>
              <w:left w:val="single" w:sz="4" w:space="0" w:color="auto"/>
              <w:bottom w:val="single" w:sz="4" w:space="0" w:color="auto"/>
            </w:tcBorders>
            <w:shd w:val="clear" w:color="auto" w:fill="FFFFFF"/>
          </w:tcPr>
          <w:p w14:paraId="370BF63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M.CA.CDE.00470</w:t>
            </w:r>
          </w:p>
        </w:tc>
        <w:tc>
          <w:tcPr>
            <w:tcW w:w="4394" w:type="dxa"/>
            <w:tcBorders>
              <w:top w:val="single" w:sz="4" w:space="0" w:color="auto"/>
              <w:left w:val="single" w:sz="4" w:space="0" w:color="auto"/>
              <w:bottom w:val="single" w:sz="4" w:space="0" w:color="auto"/>
            </w:tcBorders>
            <w:shd w:val="clear" w:color="auto" w:fill="FFFFFF"/>
          </w:tcPr>
          <w:p w14:paraId="60F0EBE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cacdo:ReleaseIdDetailsType (M.CA.CDT.00411)</w:t>
            </w:r>
          </w:p>
          <w:p w14:paraId="1595D90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0B4980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075A9F04" w14:textId="77777777" w:rsidTr="00654716">
        <w:trPr>
          <w:jc w:val="center"/>
        </w:trPr>
        <w:tc>
          <w:tcPr>
            <w:tcW w:w="258" w:type="dxa"/>
            <w:shd w:val="clear" w:color="auto" w:fill="FFFFFF"/>
          </w:tcPr>
          <w:p w14:paraId="14702ED3"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EC119AA"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1024D66"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10601634"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1407BB1" w14:textId="77777777" w:rsidR="0064324F" w:rsidRPr="00520960" w:rsidRDefault="0064324F" w:rsidP="00C04FA8">
            <w:pPr>
              <w:pStyle w:val="Bodytext20"/>
              <w:tabs>
                <w:tab w:val="left" w:pos="562"/>
              </w:tabs>
              <w:spacing w:after="120" w:line="240" w:lineRule="auto"/>
              <w:jc w:val="left"/>
              <w:rPr>
                <w:rFonts w:ascii="Sylfaen" w:hAnsi="Sylfaen"/>
                <w:sz w:val="20"/>
                <w:szCs w:val="20"/>
                <w:lang w:val="hy-AM"/>
              </w:rPr>
            </w:pPr>
            <w:r w:rsidRPr="00520960">
              <w:rPr>
                <w:rStyle w:val="Bodytext2105pt"/>
                <w:sz w:val="20"/>
                <w:szCs w:val="20"/>
              </w:rPr>
              <w:t>*.2.1.</w:t>
            </w:r>
            <w:r w:rsidR="00C04FA8" w:rsidRPr="00496136">
              <w:rPr>
                <w:rStyle w:val="Bodytext2105pt"/>
                <w:sz w:val="20"/>
                <w:szCs w:val="20"/>
              </w:rPr>
              <w:tab/>
            </w:r>
            <w:r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31D614F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մաքսային մարմնի ծածկագիրը</w:t>
            </w:r>
          </w:p>
        </w:tc>
        <w:tc>
          <w:tcPr>
            <w:tcW w:w="1984" w:type="dxa"/>
            <w:tcBorders>
              <w:top w:val="single" w:sz="4" w:space="0" w:color="auto"/>
              <w:left w:val="single" w:sz="4" w:space="0" w:color="auto"/>
              <w:bottom w:val="single" w:sz="4" w:space="0" w:color="auto"/>
            </w:tcBorders>
            <w:shd w:val="clear" w:color="auto" w:fill="FFFFFF"/>
          </w:tcPr>
          <w:p w14:paraId="7CEFDFA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1964479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csdo:CustomsOfficeCodeType</w:t>
            </w:r>
            <w:r w:rsidR="00CE51D4">
              <w:rPr>
                <w:rStyle w:val="Bodytext2105pt"/>
                <w:sz w:val="20"/>
                <w:szCs w:val="20"/>
                <w:lang w:val="en-US"/>
              </w:rPr>
              <w:t xml:space="preserve"> </w:t>
            </w:r>
            <w:r w:rsidRPr="00520960">
              <w:rPr>
                <w:rStyle w:val="Bodytext2105pt"/>
                <w:sz w:val="20"/>
                <w:szCs w:val="20"/>
              </w:rPr>
              <w:t>(M.SDT.00184)</w:t>
            </w:r>
          </w:p>
          <w:p w14:paraId="371C173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4BB2A5B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F8D35E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0D09D8BD" w14:textId="77777777" w:rsidTr="00654716">
        <w:trPr>
          <w:jc w:val="center"/>
        </w:trPr>
        <w:tc>
          <w:tcPr>
            <w:tcW w:w="258" w:type="dxa"/>
            <w:shd w:val="clear" w:color="auto" w:fill="FFFFFF"/>
          </w:tcPr>
          <w:p w14:paraId="3A930EB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6A8F134"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tcBorders>
            <w:shd w:val="clear" w:color="auto" w:fill="FFFFFF"/>
          </w:tcPr>
          <w:p w14:paraId="0A3A267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73E37800"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87F9C18" w14:textId="77777777" w:rsidR="0064324F" w:rsidRPr="00520960" w:rsidRDefault="0064324F" w:rsidP="00C04FA8">
            <w:pPr>
              <w:pStyle w:val="Bodytext20"/>
              <w:tabs>
                <w:tab w:val="left" w:pos="562"/>
              </w:tabs>
              <w:spacing w:after="120" w:line="240" w:lineRule="auto"/>
              <w:jc w:val="left"/>
              <w:rPr>
                <w:rFonts w:ascii="Sylfaen" w:hAnsi="Sylfaen"/>
                <w:sz w:val="20"/>
                <w:szCs w:val="20"/>
                <w:lang w:val="hy-AM"/>
              </w:rPr>
            </w:pPr>
            <w:r w:rsidRPr="00520960">
              <w:rPr>
                <w:rStyle w:val="Bodytext2105pt"/>
                <w:sz w:val="20"/>
                <w:szCs w:val="20"/>
              </w:rPr>
              <w:t>*.2.2.</w:t>
            </w:r>
            <w:r w:rsidR="00C04FA8" w:rsidRPr="00496136">
              <w:rPr>
                <w:rStyle w:val="Bodytext2105pt"/>
                <w:sz w:val="20"/>
                <w:szCs w:val="20"/>
              </w:rPr>
              <w:tab/>
            </w:r>
            <w:r w:rsidRPr="00520960">
              <w:rPr>
                <w:rStyle w:val="Bodytext2105pt"/>
                <w:sz w:val="20"/>
                <w:szCs w:val="20"/>
              </w:rPr>
              <w:t>Ապրանքների բացթողման գրանցման համարը (casdo:ReleaseId)</w:t>
            </w:r>
          </w:p>
        </w:tc>
        <w:tc>
          <w:tcPr>
            <w:tcW w:w="3544" w:type="dxa"/>
            <w:tcBorders>
              <w:top w:val="single" w:sz="4" w:space="0" w:color="auto"/>
              <w:left w:val="single" w:sz="4" w:space="0" w:color="auto"/>
              <w:bottom w:val="single" w:sz="4" w:space="0" w:color="auto"/>
            </w:tcBorders>
            <w:shd w:val="clear" w:color="auto" w:fill="FFFFFF"/>
          </w:tcPr>
          <w:p w14:paraId="52944DE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գրանցման համարը՝ ըստ ապրանքների բացթողման մատյանի</w:t>
            </w:r>
          </w:p>
        </w:tc>
        <w:tc>
          <w:tcPr>
            <w:tcW w:w="1984" w:type="dxa"/>
            <w:tcBorders>
              <w:top w:val="single" w:sz="4" w:space="0" w:color="auto"/>
              <w:left w:val="single" w:sz="4" w:space="0" w:color="auto"/>
              <w:bottom w:val="single" w:sz="4" w:space="0" w:color="auto"/>
            </w:tcBorders>
            <w:shd w:val="clear" w:color="auto" w:fill="FFFFFF"/>
          </w:tcPr>
          <w:p w14:paraId="1E7DD3F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M.CA.SDE.00596</w:t>
            </w:r>
          </w:p>
        </w:tc>
        <w:tc>
          <w:tcPr>
            <w:tcW w:w="4394" w:type="dxa"/>
            <w:tcBorders>
              <w:top w:val="single" w:sz="4" w:space="0" w:color="auto"/>
              <w:left w:val="single" w:sz="4" w:space="0" w:color="auto"/>
              <w:bottom w:val="single" w:sz="4" w:space="0" w:color="auto"/>
            </w:tcBorders>
            <w:shd w:val="clear" w:color="auto" w:fill="FFFFFF"/>
          </w:tcPr>
          <w:p w14:paraId="5C3968E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casdo:Id8Type (M.CA.SDT.00176) Պայմանանշանների նորմալացված տողը։</w:t>
            </w:r>
          </w:p>
          <w:p w14:paraId="217AF66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54CCBD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E3547A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01E21BAD" w14:textId="77777777" w:rsidTr="00654716">
        <w:trPr>
          <w:jc w:val="center"/>
        </w:trPr>
        <w:tc>
          <w:tcPr>
            <w:tcW w:w="258" w:type="dxa"/>
            <w:shd w:val="clear" w:color="auto" w:fill="FFFFFF"/>
          </w:tcPr>
          <w:p w14:paraId="4DCC77D7"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381E6140"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085AE8B" w14:textId="77777777" w:rsidR="0064324F" w:rsidRPr="00520960" w:rsidRDefault="0064324F" w:rsidP="00C04FA8">
            <w:pPr>
              <w:pStyle w:val="Bodytext20"/>
              <w:tabs>
                <w:tab w:val="left" w:pos="609"/>
              </w:tabs>
              <w:spacing w:after="120" w:line="240" w:lineRule="auto"/>
              <w:jc w:val="left"/>
              <w:rPr>
                <w:rFonts w:ascii="Sylfaen" w:hAnsi="Sylfaen"/>
                <w:sz w:val="20"/>
                <w:szCs w:val="20"/>
              </w:rPr>
            </w:pPr>
            <w:r w:rsidRPr="00520960">
              <w:rPr>
                <w:rStyle w:val="Bodytext2105pt"/>
                <w:sz w:val="20"/>
                <w:szCs w:val="20"/>
              </w:rPr>
              <w:t>3.2.5.</w:t>
            </w:r>
            <w:r w:rsidR="00C04FA8">
              <w:rPr>
                <w:rStyle w:val="Bodytext2105pt"/>
                <w:sz w:val="20"/>
                <w:szCs w:val="20"/>
                <w:lang w:val="ru-RU"/>
              </w:rPr>
              <w:tab/>
            </w:r>
            <w:r w:rsidRPr="00520960">
              <w:rPr>
                <w:rStyle w:val="Bodytext2105pt"/>
                <w:sz w:val="20"/>
                <w:szCs w:val="20"/>
              </w:rPr>
              <w:t>Մաքսային մարմինը (ccdo:CustomsOfficeDetails)</w:t>
            </w:r>
          </w:p>
        </w:tc>
        <w:tc>
          <w:tcPr>
            <w:tcW w:w="3544" w:type="dxa"/>
            <w:tcBorders>
              <w:top w:val="single" w:sz="4" w:space="0" w:color="auto"/>
              <w:left w:val="single" w:sz="4" w:space="0" w:color="auto"/>
              <w:bottom w:val="single" w:sz="4" w:space="0" w:color="auto"/>
            </w:tcBorders>
            <w:shd w:val="clear" w:color="auto" w:fill="FFFFFF"/>
          </w:tcPr>
          <w:p w14:paraId="2385B94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տրանսպորտային միջոցի ժամանակավոր ներմուծումը (արտահանումը) ձ</w:t>
            </w:r>
            <w:r w:rsidR="00654716" w:rsidRPr="00520960">
              <w:rPr>
                <w:rStyle w:val="Bodytext2105pt"/>
                <w:sz w:val="20"/>
                <w:szCs w:val="20"/>
              </w:rPr>
              <w:t>եւ</w:t>
            </w:r>
            <w:r w:rsidRPr="00520960">
              <w:rPr>
                <w:rStyle w:val="Bodytext2105pt"/>
                <w:sz w:val="20"/>
                <w:szCs w:val="20"/>
              </w:rPr>
              <w:t>ակերպած մաքսային մարմնի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5C20B34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M.CDE.00102</w:t>
            </w:r>
          </w:p>
        </w:tc>
        <w:tc>
          <w:tcPr>
            <w:tcW w:w="4394" w:type="dxa"/>
            <w:tcBorders>
              <w:top w:val="single" w:sz="4" w:space="0" w:color="auto"/>
              <w:left w:val="single" w:sz="4" w:space="0" w:color="auto"/>
              <w:bottom w:val="single" w:sz="4" w:space="0" w:color="auto"/>
            </w:tcBorders>
            <w:shd w:val="clear" w:color="auto" w:fill="FFFFFF"/>
          </w:tcPr>
          <w:p w14:paraId="6D8A86C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ccdo:CustomsOfficeDetailsType</w:t>
            </w:r>
            <w:r w:rsidR="00CE51D4">
              <w:rPr>
                <w:rStyle w:val="Bodytext2105pt"/>
                <w:sz w:val="20"/>
                <w:szCs w:val="20"/>
                <w:lang w:val="en-US"/>
              </w:rPr>
              <w:t xml:space="preserve"> </w:t>
            </w:r>
            <w:r w:rsidRPr="00520960">
              <w:rPr>
                <w:rStyle w:val="Bodytext2105pt"/>
                <w:sz w:val="20"/>
                <w:szCs w:val="20"/>
              </w:rPr>
              <w:t>(M.CDT.00104)</w:t>
            </w:r>
          </w:p>
          <w:p w14:paraId="7660F8C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135A40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FE1024D" w14:textId="77777777" w:rsidTr="00654716">
        <w:trPr>
          <w:jc w:val="center"/>
        </w:trPr>
        <w:tc>
          <w:tcPr>
            <w:tcW w:w="258" w:type="dxa"/>
            <w:shd w:val="clear" w:color="auto" w:fill="FFFFFF"/>
          </w:tcPr>
          <w:p w14:paraId="5A4C76B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274338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7EE9546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857BA26" w14:textId="77777777" w:rsidR="0064324F" w:rsidRPr="00520960" w:rsidRDefault="0064324F" w:rsidP="00C04FA8">
            <w:pPr>
              <w:pStyle w:val="Bodytext20"/>
              <w:tabs>
                <w:tab w:val="left" w:pos="507"/>
              </w:tabs>
              <w:spacing w:after="120" w:line="240" w:lineRule="auto"/>
              <w:jc w:val="left"/>
              <w:rPr>
                <w:rFonts w:ascii="Sylfaen" w:hAnsi="Sylfaen"/>
                <w:sz w:val="20"/>
                <w:szCs w:val="20"/>
                <w:lang w:val="hy-AM"/>
              </w:rPr>
            </w:pPr>
            <w:r w:rsidRPr="00520960">
              <w:rPr>
                <w:rStyle w:val="Bodytext2105pt"/>
                <w:sz w:val="20"/>
                <w:szCs w:val="20"/>
              </w:rPr>
              <w:t>*.1.</w:t>
            </w:r>
            <w:r w:rsidR="00C04FA8" w:rsidRPr="00496136">
              <w:rPr>
                <w:rStyle w:val="Bodytext2105pt"/>
                <w:sz w:val="20"/>
                <w:szCs w:val="20"/>
              </w:rPr>
              <w:tab/>
            </w:r>
            <w:r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388D2FA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1B68F59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tcPr>
          <w:p w14:paraId="24A1EA3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csdo:CustomsOfficeCodeType</w:t>
            </w:r>
            <w:r w:rsidR="00CE51D4">
              <w:rPr>
                <w:rStyle w:val="Bodytext2105pt"/>
                <w:sz w:val="20"/>
                <w:szCs w:val="20"/>
                <w:lang w:val="en-US"/>
              </w:rPr>
              <w:t xml:space="preserve"> </w:t>
            </w:r>
            <w:r w:rsidRPr="00520960">
              <w:rPr>
                <w:rStyle w:val="Bodytext2105pt"/>
                <w:sz w:val="20"/>
                <w:szCs w:val="20"/>
              </w:rPr>
              <w:t>(M.SDT.00184)</w:t>
            </w:r>
          </w:p>
          <w:p w14:paraId="72A1E87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4860CDF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4CA4C6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F36FCE8" w14:textId="77777777" w:rsidTr="00654716">
        <w:trPr>
          <w:jc w:val="center"/>
        </w:trPr>
        <w:tc>
          <w:tcPr>
            <w:tcW w:w="258" w:type="dxa"/>
            <w:shd w:val="clear" w:color="auto" w:fill="FFFFFF"/>
          </w:tcPr>
          <w:p w14:paraId="16220E6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38E60E0"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8274FB5"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729C6E5" w14:textId="77777777" w:rsidR="0064324F" w:rsidRPr="00520960" w:rsidRDefault="0064324F" w:rsidP="00C04FA8">
            <w:pPr>
              <w:pStyle w:val="Bodytext20"/>
              <w:tabs>
                <w:tab w:val="left" w:pos="461"/>
              </w:tabs>
              <w:spacing w:after="120" w:line="240" w:lineRule="auto"/>
              <w:jc w:val="left"/>
              <w:rPr>
                <w:rFonts w:ascii="Sylfaen" w:hAnsi="Sylfaen"/>
                <w:sz w:val="20"/>
                <w:szCs w:val="20"/>
                <w:lang w:val="hy-AM"/>
              </w:rPr>
            </w:pPr>
            <w:r w:rsidRPr="00520960">
              <w:rPr>
                <w:rStyle w:val="Bodytext2105pt"/>
                <w:sz w:val="20"/>
                <w:szCs w:val="20"/>
              </w:rPr>
              <w:t>*.2.</w:t>
            </w:r>
            <w:r w:rsidR="00C04FA8" w:rsidRPr="00496136">
              <w:rPr>
                <w:rStyle w:val="Bodytext2105pt"/>
                <w:sz w:val="20"/>
                <w:szCs w:val="20"/>
              </w:rPr>
              <w:tab/>
            </w:r>
            <w:r w:rsidRPr="00520960">
              <w:rPr>
                <w:rStyle w:val="Bodytext2105pt"/>
                <w:sz w:val="20"/>
                <w:szCs w:val="20"/>
              </w:rPr>
              <w:t>Մաքսային մարմնի անվանումը</w:t>
            </w:r>
          </w:p>
          <w:p w14:paraId="38C007A6"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(csdo:CustomsOfficeNаше)</w:t>
            </w:r>
          </w:p>
        </w:tc>
        <w:tc>
          <w:tcPr>
            <w:tcW w:w="3544" w:type="dxa"/>
            <w:tcBorders>
              <w:top w:val="single" w:sz="4" w:space="0" w:color="auto"/>
              <w:left w:val="single" w:sz="4" w:space="0" w:color="auto"/>
              <w:bottom w:val="single" w:sz="4" w:space="0" w:color="auto"/>
            </w:tcBorders>
            <w:shd w:val="clear" w:color="auto" w:fill="FFFFFF"/>
          </w:tcPr>
          <w:p w14:paraId="39F2379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մաքսային մարմնի անվանումը</w:t>
            </w:r>
          </w:p>
        </w:tc>
        <w:tc>
          <w:tcPr>
            <w:tcW w:w="1984" w:type="dxa"/>
            <w:tcBorders>
              <w:top w:val="single" w:sz="4" w:space="0" w:color="auto"/>
              <w:left w:val="single" w:sz="4" w:space="0" w:color="auto"/>
              <w:bottom w:val="single" w:sz="4" w:space="0" w:color="auto"/>
            </w:tcBorders>
            <w:shd w:val="clear" w:color="auto" w:fill="FFFFFF"/>
          </w:tcPr>
          <w:p w14:paraId="1C4B258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M.SDE.00300</w:t>
            </w:r>
          </w:p>
        </w:tc>
        <w:tc>
          <w:tcPr>
            <w:tcW w:w="4394" w:type="dxa"/>
            <w:tcBorders>
              <w:top w:val="single" w:sz="4" w:space="0" w:color="auto"/>
              <w:left w:val="single" w:sz="4" w:space="0" w:color="auto"/>
              <w:bottom w:val="single" w:sz="4" w:space="0" w:color="auto"/>
            </w:tcBorders>
            <w:shd w:val="clear" w:color="auto" w:fill="FFFFFF"/>
            <w:vAlign w:val="bottom"/>
          </w:tcPr>
          <w:p w14:paraId="09EB49B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csdo:Name50Type (M.SDT.00204) Պայմանանշանների նորմալացված տողը։</w:t>
            </w:r>
          </w:p>
          <w:p w14:paraId="2277C8A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8585F1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145D63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473DB37" w14:textId="77777777" w:rsidTr="00654716">
        <w:trPr>
          <w:jc w:val="center"/>
        </w:trPr>
        <w:tc>
          <w:tcPr>
            <w:tcW w:w="258" w:type="dxa"/>
            <w:shd w:val="clear" w:color="auto" w:fill="FFFFFF"/>
          </w:tcPr>
          <w:p w14:paraId="4B91015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4EDFF4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9677DB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24DD7E6" w14:textId="77777777" w:rsidR="0064324F" w:rsidRPr="00520960" w:rsidRDefault="0064324F" w:rsidP="00C04FA8">
            <w:pPr>
              <w:pStyle w:val="Bodytext20"/>
              <w:tabs>
                <w:tab w:val="left" w:pos="461"/>
              </w:tabs>
              <w:spacing w:after="120" w:line="240" w:lineRule="auto"/>
              <w:jc w:val="left"/>
              <w:rPr>
                <w:rFonts w:ascii="Sylfaen" w:hAnsi="Sylfaen"/>
                <w:sz w:val="20"/>
                <w:szCs w:val="20"/>
              </w:rPr>
            </w:pPr>
            <w:r w:rsidRPr="00520960">
              <w:rPr>
                <w:rStyle w:val="Bodytext2105pt"/>
                <w:sz w:val="20"/>
                <w:szCs w:val="20"/>
              </w:rPr>
              <w:t>*.3.</w:t>
            </w:r>
            <w:r w:rsidR="00C04FA8">
              <w:rPr>
                <w:rStyle w:val="Bodytext2105pt"/>
                <w:sz w:val="20"/>
                <w:szCs w:val="20"/>
                <w:lang w:val="ru-RU"/>
              </w:rPr>
              <w:tab/>
            </w:r>
            <w:r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5F60824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14728A9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bottom"/>
          </w:tcPr>
          <w:p w14:paraId="093C014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csdo:UnifiedCountryCodeType (M.SDT.00112)</w:t>
            </w:r>
          </w:p>
          <w:p w14:paraId="5E08BCC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3F17E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F84CB3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56085E0" w14:textId="77777777" w:rsidTr="00654716">
        <w:trPr>
          <w:jc w:val="center"/>
        </w:trPr>
        <w:tc>
          <w:tcPr>
            <w:tcW w:w="258" w:type="dxa"/>
            <w:shd w:val="clear" w:color="auto" w:fill="FFFFFF"/>
          </w:tcPr>
          <w:p w14:paraId="6BAD7A3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93744E8"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tcBorders>
            <w:shd w:val="clear" w:color="auto" w:fill="FFFFFF"/>
          </w:tcPr>
          <w:p w14:paraId="585B74E3"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47A00500"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60ECB75A" w14:textId="77777777" w:rsidR="0064324F" w:rsidRPr="00520960" w:rsidRDefault="0064324F" w:rsidP="00C04FA8">
            <w:pPr>
              <w:pStyle w:val="Bodytext20"/>
              <w:tabs>
                <w:tab w:val="left" w:pos="379"/>
              </w:tabs>
              <w:spacing w:after="120" w:line="240" w:lineRule="auto"/>
              <w:jc w:val="left"/>
              <w:rPr>
                <w:rFonts w:ascii="Sylfaen" w:hAnsi="Sylfaen"/>
                <w:sz w:val="20"/>
                <w:szCs w:val="20"/>
                <w:lang w:val="hy-AM"/>
              </w:rPr>
            </w:pPr>
            <w:r w:rsidRPr="00520960">
              <w:rPr>
                <w:rStyle w:val="Bodytext2105pt"/>
                <w:sz w:val="20"/>
                <w:szCs w:val="20"/>
              </w:rPr>
              <w:t>ա)</w:t>
            </w:r>
            <w:r w:rsidR="00C04FA8" w:rsidRPr="00C04FA8">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7442D62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431F7E6C"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2A41DBA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3B94C7D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55C3A76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DFAC10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7CC583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470F3C7" w14:textId="77777777" w:rsidTr="00654716">
        <w:trPr>
          <w:jc w:val="center"/>
        </w:trPr>
        <w:tc>
          <w:tcPr>
            <w:tcW w:w="258" w:type="dxa"/>
            <w:shd w:val="clear" w:color="auto" w:fill="FFFFFF"/>
          </w:tcPr>
          <w:p w14:paraId="42FCCB0D"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7706820B"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4FB7D568" w14:textId="77777777" w:rsidR="0064324F" w:rsidRPr="00520960" w:rsidRDefault="0064324F" w:rsidP="00C04FA8">
            <w:pPr>
              <w:pStyle w:val="Bodytext20"/>
              <w:tabs>
                <w:tab w:val="left" w:pos="663"/>
              </w:tabs>
              <w:spacing w:after="120" w:line="240" w:lineRule="auto"/>
              <w:jc w:val="left"/>
              <w:rPr>
                <w:rFonts w:ascii="Sylfaen" w:hAnsi="Sylfaen"/>
                <w:sz w:val="20"/>
                <w:szCs w:val="20"/>
                <w:lang w:val="hy-AM"/>
              </w:rPr>
            </w:pPr>
            <w:r w:rsidRPr="00520960">
              <w:rPr>
                <w:rStyle w:val="Bodytext2105pt"/>
                <w:sz w:val="20"/>
                <w:szCs w:val="20"/>
              </w:rPr>
              <w:t>3.2.6.</w:t>
            </w:r>
            <w:r w:rsidR="00C04FA8" w:rsidRPr="00496136">
              <w:rPr>
                <w:rStyle w:val="Bodytext2105pt"/>
                <w:sz w:val="20"/>
                <w:szCs w:val="20"/>
              </w:rPr>
              <w:tab/>
            </w:r>
            <w:r w:rsidRPr="00520960">
              <w:rPr>
                <w:rStyle w:val="Bodytext2105pt"/>
                <w:sz w:val="20"/>
                <w:szCs w:val="20"/>
              </w:rPr>
              <w:t>Մաքսային մարմնի պաշտոնատար անձը (cacdo:CustomsPersonDetails)</w:t>
            </w:r>
          </w:p>
        </w:tc>
        <w:tc>
          <w:tcPr>
            <w:tcW w:w="3544" w:type="dxa"/>
            <w:tcBorders>
              <w:top w:val="single" w:sz="4" w:space="0" w:color="auto"/>
              <w:left w:val="single" w:sz="4" w:space="0" w:color="auto"/>
              <w:bottom w:val="single" w:sz="4" w:space="0" w:color="auto"/>
            </w:tcBorders>
            <w:shd w:val="clear" w:color="auto" w:fill="FFFFFF"/>
            <w:vAlign w:val="bottom"/>
          </w:tcPr>
          <w:p w14:paraId="5A82E8E5"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ներմուծումը (արտահանումը) ձ</w:t>
            </w:r>
            <w:r w:rsidR="00654716" w:rsidRPr="00520960">
              <w:rPr>
                <w:rStyle w:val="Bodytext2105pt"/>
                <w:sz w:val="20"/>
                <w:szCs w:val="20"/>
              </w:rPr>
              <w:t>եւ</w:t>
            </w:r>
            <w:r w:rsidRPr="00520960">
              <w:rPr>
                <w:rStyle w:val="Bodytext2105pt"/>
                <w:sz w:val="20"/>
                <w:szCs w:val="20"/>
              </w:rPr>
              <w:t>ակերպած մաքսային մարմնի պաշտոնատար անձի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B2D8B8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M.CA.CDE.00096</w:t>
            </w:r>
          </w:p>
        </w:tc>
        <w:tc>
          <w:tcPr>
            <w:tcW w:w="4394" w:type="dxa"/>
            <w:tcBorders>
              <w:top w:val="single" w:sz="4" w:space="0" w:color="auto"/>
              <w:left w:val="single" w:sz="4" w:space="0" w:color="auto"/>
              <w:bottom w:val="single" w:sz="4" w:space="0" w:color="auto"/>
            </w:tcBorders>
            <w:shd w:val="clear" w:color="auto" w:fill="FFFFFF"/>
            <w:vAlign w:val="bottom"/>
          </w:tcPr>
          <w:p w14:paraId="4D4EC14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cacdo:CustomsPersonDetailsType</w:t>
            </w:r>
            <w:r w:rsidR="005D575E">
              <w:rPr>
                <w:rStyle w:val="Bodytext2105pt"/>
                <w:sz w:val="20"/>
                <w:szCs w:val="20"/>
                <w:lang w:val="en-US"/>
              </w:rPr>
              <w:t xml:space="preserve"> </w:t>
            </w:r>
            <w:r w:rsidRPr="00520960">
              <w:rPr>
                <w:rStyle w:val="Bodytext2105pt"/>
                <w:sz w:val="20"/>
                <w:szCs w:val="20"/>
              </w:rPr>
              <w:t>(M.CA.CDT.00209)</w:t>
            </w:r>
          </w:p>
          <w:p w14:paraId="615A087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6040CE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8DA6E81" w14:textId="77777777" w:rsidTr="00654716">
        <w:trPr>
          <w:jc w:val="center"/>
        </w:trPr>
        <w:tc>
          <w:tcPr>
            <w:tcW w:w="258" w:type="dxa"/>
            <w:shd w:val="clear" w:color="auto" w:fill="FFFFFF"/>
          </w:tcPr>
          <w:p w14:paraId="2C451A0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2040E0D"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209BF991"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AC1F86F" w14:textId="77777777" w:rsidR="0064324F" w:rsidRPr="00520960" w:rsidRDefault="0064324F" w:rsidP="00C04FA8">
            <w:pPr>
              <w:pStyle w:val="Bodytext20"/>
              <w:tabs>
                <w:tab w:val="left" w:pos="515"/>
              </w:tabs>
              <w:spacing w:after="120" w:line="240" w:lineRule="auto"/>
              <w:jc w:val="left"/>
              <w:rPr>
                <w:rFonts w:ascii="Sylfaen" w:hAnsi="Sylfaen"/>
                <w:sz w:val="20"/>
                <w:szCs w:val="20"/>
              </w:rPr>
            </w:pPr>
            <w:r w:rsidRPr="00520960">
              <w:rPr>
                <w:rStyle w:val="Bodytext2105pt"/>
                <w:sz w:val="20"/>
                <w:szCs w:val="20"/>
              </w:rPr>
              <w:t>*.1.</w:t>
            </w:r>
            <w:r w:rsidR="00C04FA8" w:rsidRPr="00496136">
              <w:rPr>
                <w:rStyle w:val="Bodytext2105pt"/>
                <w:sz w:val="20"/>
                <w:szCs w:val="20"/>
                <w:lang w:val="en-US"/>
              </w:rPr>
              <w:tab/>
            </w:r>
            <w:r w:rsidRPr="00520960">
              <w:rPr>
                <w:rStyle w:val="Bodytext2105pt"/>
                <w:sz w:val="20"/>
                <w:szCs w:val="20"/>
              </w:rPr>
              <w:t>Ա.Ա.Հ.-ն</w:t>
            </w:r>
          </w:p>
          <w:p w14:paraId="1E647C1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(ccdo:FullNameDetails)</w:t>
            </w:r>
          </w:p>
        </w:tc>
        <w:tc>
          <w:tcPr>
            <w:tcW w:w="3544" w:type="dxa"/>
            <w:tcBorders>
              <w:top w:val="single" w:sz="4" w:space="0" w:color="auto"/>
              <w:left w:val="single" w:sz="4" w:space="0" w:color="auto"/>
              <w:bottom w:val="single" w:sz="4" w:space="0" w:color="auto"/>
            </w:tcBorders>
            <w:shd w:val="clear" w:color="auto" w:fill="FFFFFF"/>
          </w:tcPr>
          <w:p w14:paraId="0FFA2A7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ազգանունը, անունը, հայրանունը</w:t>
            </w:r>
          </w:p>
        </w:tc>
        <w:tc>
          <w:tcPr>
            <w:tcW w:w="1984" w:type="dxa"/>
            <w:tcBorders>
              <w:top w:val="single" w:sz="4" w:space="0" w:color="auto"/>
              <w:left w:val="single" w:sz="4" w:space="0" w:color="auto"/>
              <w:bottom w:val="single" w:sz="4" w:space="0" w:color="auto"/>
            </w:tcBorders>
            <w:shd w:val="clear" w:color="auto" w:fill="FFFFFF"/>
          </w:tcPr>
          <w:p w14:paraId="0B3B1CF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M.CDE.00029</w:t>
            </w:r>
          </w:p>
        </w:tc>
        <w:tc>
          <w:tcPr>
            <w:tcW w:w="4394" w:type="dxa"/>
            <w:tcBorders>
              <w:top w:val="single" w:sz="4" w:space="0" w:color="auto"/>
              <w:left w:val="single" w:sz="4" w:space="0" w:color="auto"/>
              <w:bottom w:val="single" w:sz="4" w:space="0" w:color="auto"/>
            </w:tcBorders>
            <w:shd w:val="clear" w:color="auto" w:fill="FFFFFF"/>
          </w:tcPr>
          <w:p w14:paraId="75D25F5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ccdo:FullNameDetailsType</w:t>
            </w:r>
            <w:r w:rsidR="005D575E">
              <w:rPr>
                <w:rStyle w:val="Bodytext2105pt"/>
                <w:sz w:val="20"/>
                <w:szCs w:val="20"/>
                <w:lang w:val="en-US"/>
              </w:rPr>
              <w:t xml:space="preserve"> </w:t>
            </w:r>
            <w:r w:rsidRPr="00520960">
              <w:rPr>
                <w:rStyle w:val="Bodytext2105pt"/>
                <w:sz w:val="20"/>
                <w:szCs w:val="20"/>
              </w:rPr>
              <w:t>(M.CDT.00016)</w:t>
            </w:r>
          </w:p>
          <w:p w14:paraId="22A01D8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39A131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27E608C" w14:textId="77777777" w:rsidTr="00654716">
        <w:trPr>
          <w:jc w:val="center"/>
        </w:trPr>
        <w:tc>
          <w:tcPr>
            <w:tcW w:w="258" w:type="dxa"/>
            <w:shd w:val="clear" w:color="auto" w:fill="FFFFFF"/>
          </w:tcPr>
          <w:p w14:paraId="6ECE4A7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B0B9DF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07B79B0C"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29C3C326"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6224D96" w14:textId="77777777" w:rsidR="0064324F" w:rsidRPr="00520960" w:rsidRDefault="0064324F" w:rsidP="00C04FA8">
            <w:pPr>
              <w:pStyle w:val="Bodytext20"/>
              <w:tabs>
                <w:tab w:val="left" w:pos="615"/>
              </w:tabs>
              <w:spacing w:after="120" w:line="240" w:lineRule="auto"/>
              <w:jc w:val="left"/>
              <w:rPr>
                <w:rFonts w:ascii="Sylfaen" w:hAnsi="Sylfaen"/>
                <w:sz w:val="20"/>
                <w:szCs w:val="20"/>
              </w:rPr>
            </w:pPr>
            <w:r w:rsidRPr="00520960">
              <w:rPr>
                <w:rStyle w:val="Bodytext2105pt"/>
                <w:sz w:val="20"/>
                <w:szCs w:val="20"/>
              </w:rPr>
              <w:t>*.1.1.</w:t>
            </w:r>
            <w:r w:rsidR="00C04FA8">
              <w:rPr>
                <w:rStyle w:val="Bodytext2105pt"/>
                <w:sz w:val="20"/>
                <w:szCs w:val="20"/>
                <w:lang w:val="ru-RU"/>
              </w:rPr>
              <w:tab/>
            </w:r>
            <w:r w:rsidRPr="00520960">
              <w:rPr>
                <w:rStyle w:val="Bodytext2105pt"/>
                <w:sz w:val="20"/>
                <w:szCs w:val="20"/>
              </w:rPr>
              <w:t>Անունը (csdo:FirstName)</w:t>
            </w:r>
          </w:p>
        </w:tc>
        <w:tc>
          <w:tcPr>
            <w:tcW w:w="3544" w:type="dxa"/>
            <w:tcBorders>
              <w:top w:val="single" w:sz="4" w:space="0" w:color="auto"/>
              <w:left w:val="single" w:sz="4" w:space="0" w:color="auto"/>
              <w:bottom w:val="single" w:sz="4" w:space="0" w:color="auto"/>
            </w:tcBorders>
            <w:shd w:val="clear" w:color="auto" w:fill="FFFFFF"/>
          </w:tcPr>
          <w:p w14:paraId="7D0769F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ֆիզիկական անձի անունը</w:t>
            </w:r>
          </w:p>
        </w:tc>
        <w:tc>
          <w:tcPr>
            <w:tcW w:w="1984" w:type="dxa"/>
            <w:tcBorders>
              <w:top w:val="single" w:sz="4" w:space="0" w:color="auto"/>
              <w:left w:val="single" w:sz="4" w:space="0" w:color="auto"/>
              <w:bottom w:val="single" w:sz="4" w:space="0" w:color="auto"/>
            </w:tcBorders>
            <w:shd w:val="clear" w:color="auto" w:fill="FFFFFF"/>
          </w:tcPr>
          <w:p w14:paraId="2078962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M.SDE.00109</w:t>
            </w:r>
          </w:p>
        </w:tc>
        <w:tc>
          <w:tcPr>
            <w:tcW w:w="4394" w:type="dxa"/>
            <w:tcBorders>
              <w:top w:val="single" w:sz="4" w:space="0" w:color="auto"/>
              <w:left w:val="single" w:sz="4" w:space="0" w:color="auto"/>
              <w:bottom w:val="single" w:sz="4" w:space="0" w:color="auto"/>
            </w:tcBorders>
            <w:shd w:val="clear" w:color="auto" w:fill="FFFFFF"/>
            <w:vAlign w:val="bottom"/>
          </w:tcPr>
          <w:p w14:paraId="4D2507D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20AAD3B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489030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746CEF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4F4B2FB" w14:textId="77777777" w:rsidTr="00654716">
        <w:trPr>
          <w:jc w:val="center"/>
        </w:trPr>
        <w:tc>
          <w:tcPr>
            <w:tcW w:w="258" w:type="dxa"/>
            <w:shd w:val="clear" w:color="auto" w:fill="FFFFFF"/>
          </w:tcPr>
          <w:p w14:paraId="254AC90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10E05A7"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1FBACC9"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3F20820C"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D29D6D5" w14:textId="77777777" w:rsidR="0064324F" w:rsidRPr="00520960" w:rsidRDefault="0064324F" w:rsidP="00C04FA8">
            <w:pPr>
              <w:pStyle w:val="Bodytext20"/>
              <w:tabs>
                <w:tab w:val="left" w:pos="615"/>
              </w:tabs>
              <w:spacing w:after="120" w:line="240" w:lineRule="auto"/>
              <w:jc w:val="left"/>
              <w:rPr>
                <w:rFonts w:ascii="Sylfaen" w:hAnsi="Sylfaen"/>
                <w:sz w:val="20"/>
                <w:szCs w:val="20"/>
              </w:rPr>
            </w:pPr>
            <w:r w:rsidRPr="00520960">
              <w:rPr>
                <w:rStyle w:val="Bodytext2105pt"/>
                <w:sz w:val="20"/>
                <w:szCs w:val="20"/>
              </w:rPr>
              <w:t>*.1.2.</w:t>
            </w:r>
            <w:r w:rsidR="00C04FA8">
              <w:rPr>
                <w:rStyle w:val="Bodytext2105pt"/>
                <w:sz w:val="20"/>
                <w:szCs w:val="20"/>
                <w:lang w:val="ru-RU"/>
              </w:rPr>
              <w:tab/>
            </w:r>
            <w:r w:rsidRPr="00520960">
              <w:rPr>
                <w:rStyle w:val="Bodytext2105pt"/>
                <w:sz w:val="20"/>
                <w:szCs w:val="20"/>
              </w:rPr>
              <w:t>Հայրանունը (csdo:MiddleName)</w:t>
            </w:r>
          </w:p>
        </w:tc>
        <w:tc>
          <w:tcPr>
            <w:tcW w:w="3544" w:type="dxa"/>
            <w:tcBorders>
              <w:top w:val="single" w:sz="4" w:space="0" w:color="auto"/>
              <w:left w:val="single" w:sz="4" w:space="0" w:color="auto"/>
              <w:bottom w:val="single" w:sz="4" w:space="0" w:color="auto"/>
            </w:tcBorders>
            <w:shd w:val="clear" w:color="auto" w:fill="FFFFFF"/>
          </w:tcPr>
          <w:p w14:paraId="2923865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ֆիզիկական անձի հայրանունը (երկրորդ կամ միջին անունը)</w:t>
            </w:r>
          </w:p>
        </w:tc>
        <w:tc>
          <w:tcPr>
            <w:tcW w:w="1984" w:type="dxa"/>
            <w:tcBorders>
              <w:top w:val="single" w:sz="4" w:space="0" w:color="auto"/>
              <w:left w:val="single" w:sz="4" w:space="0" w:color="auto"/>
              <w:bottom w:val="single" w:sz="4" w:space="0" w:color="auto"/>
            </w:tcBorders>
            <w:shd w:val="clear" w:color="auto" w:fill="FFFFFF"/>
          </w:tcPr>
          <w:p w14:paraId="52E6879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M.SDE.00111</w:t>
            </w:r>
          </w:p>
        </w:tc>
        <w:tc>
          <w:tcPr>
            <w:tcW w:w="4394" w:type="dxa"/>
            <w:tcBorders>
              <w:top w:val="single" w:sz="4" w:space="0" w:color="auto"/>
              <w:left w:val="single" w:sz="4" w:space="0" w:color="auto"/>
              <w:bottom w:val="single" w:sz="4" w:space="0" w:color="auto"/>
            </w:tcBorders>
            <w:shd w:val="clear" w:color="auto" w:fill="FFFFFF"/>
          </w:tcPr>
          <w:p w14:paraId="70EC4B3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340FB43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9814D1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07649A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F6E1241" w14:textId="77777777" w:rsidTr="00654716">
        <w:trPr>
          <w:jc w:val="center"/>
        </w:trPr>
        <w:tc>
          <w:tcPr>
            <w:tcW w:w="258" w:type="dxa"/>
            <w:shd w:val="clear" w:color="auto" w:fill="FFFFFF"/>
          </w:tcPr>
          <w:p w14:paraId="1A83382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70EECE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2A2B8CD"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47985F5F"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3B8FA39E" w14:textId="77777777" w:rsidR="0064324F" w:rsidRPr="00520960" w:rsidRDefault="0064324F" w:rsidP="00C04FA8">
            <w:pPr>
              <w:pStyle w:val="Bodytext20"/>
              <w:tabs>
                <w:tab w:val="left" w:pos="615"/>
              </w:tabs>
              <w:spacing w:after="120" w:line="240" w:lineRule="auto"/>
              <w:jc w:val="left"/>
              <w:rPr>
                <w:rFonts w:ascii="Sylfaen" w:hAnsi="Sylfaen"/>
                <w:sz w:val="20"/>
                <w:szCs w:val="20"/>
              </w:rPr>
            </w:pPr>
            <w:r w:rsidRPr="00520960">
              <w:rPr>
                <w:rStyle w:val="Bodytext2105pt"/>
                <w:sz w:val="20"/>
                <w:szCs w:val="20"/>
              </w:rPr>
              <w:t>*.1.3.</w:t>
            </w:r>
            <w:r w:rsidR="00C04FA8">
              <w:rPr>
                <w:rStyle w:val="Bodytext2105pt"/>
                <w:sz w:val="20"/>
                <w:szCs w:val="20"/>
                <w:lang w:val="ru-RU"/>
              </w:rPr>
              <w:tab/>
            </w:r>
            <w:r w:rsidRPr="00520960">
              <w:rPr>
                <w:rStyle w:val="Bodytext2105pt"/>
                <w:sz w:val="20"/>
                <w:szCs w:val="20"/>
              </w:rPr>
              <w:t>Ազգանունը (csdo:LastName)</w:t>
            </w:r>
          </w:p>
        </w:tc>
        <w:tc>
          <w:tcPr>
            <w:tcW w:w="3544" w:type="dxa"/>
            <w:tcBorders>
              <w:top w:val="single" w:sz="4" w:space="0" w:color="auto"/>
              <w:left w:val="single" w:sz="4" w:space="0" w:color="auto"/>
              <w:bottom w:val="single" w:sz="4" w:space="0" w:color="auto"/>
            </w:tcBorders>
            <w:shd w:val="clear" w:color="auto" w:fill="FFFFFF"/>
          </w:tcPr>
          <w:p w14:paraId="1084B1A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ֆիզիկական անձի ազգանունը</w:t>
            </w:r>
          </w:p>
        </w:tc>
        <w:tc>
          <w:tcPr>
            <w:tcW w:w="1984" w:type="dxa"/>
            <w:tcBorders>
              <w:top w:val="single" w:sz="4" w:space="0" w:color="auto"/>
              <w:left w:val="single" w:sz="4" w:space="0" w:color="auto"/>
              <w:bottom w:val="single" w:sz="4" w:space="0" w:color="auto"/>
            </w:tcBorders>
            <w:shd w:val="clear" w:color="auto" w:fill="FFFFFF"/>
          </w:tcPr>
          <w:p w14:paraId="4DA0118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M.SDE.00110</w:t>
            </w:r>
          </w:p>
        </w:tc>
        <w:tc>
          <w:tcPr>
            <w:tcW w:w="4394" w:type="dxa"/>
            <w:tcBorders>
              <w:top w:val="single" w:sz="4" w:space="0" w:color="auto"/>
              <w:left w:val="single" w:sz="4" w:space="0" w:color="auto"/>
              <w:bottom w:val="single" w:sz="4" w:space="0" w:color="auto"/>
            </w:tcBorders>
            <w:shd w:val="clear" w:color="auto" w:fill="FFFFFF"/>
          </w:tcPr>
          <w:p w14:paraId="10CE762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5B96F8B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9D0D38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B4EF73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0E79F7B" w14:textId="77777777" w:rsidTr="00654716">
        <w:trPr>
          <w:jc w:val="center"/>
        </w:trPr>
        <w:tc>
          <w:tcPr>
            <w:tcW w:w="258" w:type="dxa"/>
            <w:shd w:val="clear" w:color="auto" w:fill="FFFFFF"/>
          </w:tcPr>
          <w:p w14:paraId="4CBF206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B4AF29F"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654AAA7B"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C7B2006" w14:textId="77777777" w:rsidR="0064324F" w:rsidRPr="00C04FA8" w:rsidRDefault="00C04FA8" w:rsidP="00C04FA8">
            <w:pPr>
              <w:pStyle w:val="Bodytext20"/>
              <w:tabs>
                <w:tab w:val="left" w:pos="483"/>
              </w:tabs>
              <w:spacing w:after="120" w:line="240" w:lineRule="auto"/>
              <w:jc w:val="left"/>
              <w:rPr>
                <w:rFonts w:ascii="Sylfaen" w:hAnsi="Sylfaen"/>
                <w:sz w:val="20"/>
                <w:szCs w:val="20"/>
                <w:lang w:val="hy-AM"/>
              </w:rPr>
            </w:pPr>
            <w:r>
              <w:rPr>
                <w:rStyle w:val="Bodytext2105pt"/>
                <w:sz w:val="20"/>
                <w:szCs w:val="20"/>
              </w:rPr>
              <w:t>*.2.</w:t>
            </w:r>
            <w:r w:rsidRPr="00C04FA8">
              <w:rPr>
                <w:rStyle w:val="Bodytext2105pt"/>
                <w:sz w:val="20"/>
                <w:szCs w:val="20"/>
              </w:rPr>
              <w:tab/>
            </w:r>
            <w:r w:rsidR="0064324F" w:rsidRPr="00520960">
              <w:rPr>
                <w:rStyle w:val="Bodytext2105pt"/>
                <w:sz w:val="20"/>
                <w:szCs w:val="20"/>
              </w:rPr>
              <w:t>Պաշտոնի անվանումը (csdo:PositionName)</w:t>
            </w:r>
          </w:p>
        </w:tc>
        <w:tc>
          <w:tcPr>
            <w:tcW w:w="3544" w:type="dxa"/>
            <w:tcBorders>
              <w:top w:val="single" w:sz="4" w:space="0" w:color="auto"/>
              <w:left w:val="single" w:sz="4" w:space="0" w:color="auto"/>
              <w:bottom w:val="single" w:sz="4" w:space="0" w:color="auto"/>
            </w:tcBorders>
            <w:shd w:val="clear" w:color="auto" w:fill="FFFFFF"/>
          </w:tcPr>
          <w:p w14:paraId="1A88833D"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աշխատակցի պաշտոնի անվանումը</w:t>
            </w:r>
          </w:p>
        </w:tc>
        <w:tc>
          <w:tcPr>
            <w:tcW w:w="1984" w:type="dxa"/>
            <w:tcBorders>
              <w:top w:val="single" w:sz="4" w:space="0" w:color="auto"/>
              <w:left w:val="single" w:sz="4" w:space="0" w:color="auto"/>
              <w:bottom w:val="single" w:sz="4" w:space="0" w:color="auto"/>
            </w:tcBorders>
            <w:shd w:val="clear" w:color="auto" w:fill="FFFFFF"/>
          </w:tcPr>
          <w:p w14:paraId="021F74C9"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M.SDE.00127</w:t>
            </w:r>
          </w:p>
        </w:tc>
        <w:tc>
          <w:tcPr>
            <w:tcW w:w="4394" w:type="dxa"/>
            <w:tcBorders>
              <w:top w:val="single" w:sz="4" w:space="0" w:color="auto"/>
              <w:left w:val="single" w:sz="4" w:space="0" w:color="auto"/>
              <w:bottom w:val="single" w:sz="4" w:space="0" w:color="auto"/>
            </w:tcBorders>
            <w:shd w:val="clear" w:color="auto" w:fill="FFFFFF"/>
            <w:vAlign w:val="bottom"/>
          </w:tcPr>
          <w:p w14:paraId="0BCFEA49"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425BACE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204846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2584F5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75E19AF" w14:textId="77777777" w:rsidTr="005D575E">
        <w:trPr>
          <w:jc w:val="center"/>
        </w:trPr>
        <w:tc>
          <w:tcPr>
            <w:tcW w:w="258" w:type="dxa"/>
            <w:shd w:val="clear" w:color="auto" w:fill="FFFFFF"/>
          </w:tcPr>
          <w:p w14:paraId="30DE0F5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1FF7EC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51AE9F8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32A1F8F" w14:textId="77777777" w:rsidR="0064324F" w:rsidRPr="00C04FA8" w:rsidRDefault="00C04FA8" w:rsidP="00C04FA8">
            <w:pPr>
              <w:pStyle w:val="Bodytext20"/>
              <w:tabs>
                <w:tab w:val="left" w:pos="483"/>
              </w:tabs>
              <w:spacing w:after="120" w:line="240" w:lineRule="auto"/>
              <w:jc w:val="left"/>
              <w:rPr>
                <w:rStyle w:val="Bodytext2105pt"/>
                <w:sz w:val="20"/>
                <w:szCs w:val="20"/>
              </w:rPr>
            </w:pPr>
            <w:r>
              <w:rPr>
                <w:rStyle w:val="Bodytext2105pt"/>
                <w:sz w:val="20"/>
                <w:szCs w:val="20"/>
              </w:rPr>
              <w:t>*.3.</w:t>
            </w:r>
            <w:r w:rsidRPr="00C04FA8">
              <w:rPr>
                <w:rStyle w:val="Bodytext2105pt"/>
                <w:sz w:val="20"/>
                <w:szCs w:val="20"/>
              </w:rPr>
              <w:tab/>
            </w:r>
            <w:r w:rsidR="0064324F" w:rsidRPr="00520960">
              <w:rPr>
                <w:rStyle w:val="Bodytext2105pt"/>
                <w:sz w:val="20"/>
                <w:szCs w:val="20"/>
              </w:rPr>
              <w:t>Մաքսային մարմնի պաշտոնատար անձի ԱՀԿ-ի համարը (casdo:LNPId)</w:t>
            </w:r>
          </w:p>
        </w:tc>
        <w:tc>
          <w:tcPr>
            <w:tcW w:w="3544" w:type="dxa"/>
            <w:tcBorders>
              <w:top w:val="single" w:sz="4" w:space="0" w:color="auto"/>
              <w:left w:val="single" w:sz="4" w:space="0" w:color="auto"/>
              <w:bottom w:val="single" w:sz="4" w:space="0" w:color="auto"/>
            </w:tcBorders>
            <w:shd w:val="clear" w:color="auto" w:fill="FFFFFF"/>
          </w:tcPr>
          <w:p w14:paraId="720988E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պաշտոնատար անձի ԱՀԿ-ի համարը</w:t>
            </w:r>
          </w:p>
        </w:tc>
        <w:tc>
          <w:tcPr>
            <w:tcW w:w="1984" w:type="dxa"/>
            <w:tcBorders>
              <w:top w:val="single" w:sz="4" w:space="0" w:color="auto"/>
              <w:left w:val="single" w:sz="4" w:space="0" w:color="auto"/>
              <w:bottom w:val="single" w:sz="4" w:space="0" w:color="auto"/>
            </w:tcBorders>
            <w:shd w:val="clear" w:color="auto" w:fill="FFFFFF"/>
          </w:tcPr>
          <w:p w14:paraId="72D65C4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M.CA.SDE.00413</w:t>
            </w:r>
          </w:p>
        </w:tc>
        <w:tc>
          <w:tcPr>
            <w:tcW w:w="4394" w:type="dxa"/>
            <w:tcBorders>
              <w:top w:val="single" w:sz="4" w:space="0" w:color="auto"/>
              <w:left w:val="single" w:sz="4" w:space="0" w:color="auto"/>
              <w:bottom w:val="single" w:sz="4" w:space="0" w:color="auto"/>
            </w:tcBorders>
            <w:shd w:val="clear" w:color="auto" w:fill="FFFFFF"/>
          </w:tcPr>
          <w:p w14:paraId="249F5049"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casdo:LNPIdType (M.CA.SDT.00090) Պայմանանշանների նորմալացված տողը:</w:t>
            </w:r>
          </w:p>
          <w:p w14:paraId="0ED7CC6D"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7CA2527"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4</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0FFFB7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73D0767" w14:textId="77777777" w:rsidTr="005D575E">
        <w:trPr>
          <w:jc w:val="center"/>
        </w:trPr>
        <w:tc>
          <w:tcPr>
            <w:tcW w:w="258" w:type="dxa"/>
            <w:shd w:val="clear" w:color="auto" w:fill="FFFFFF"/>
          </w:tcPr>
          <w:p w14:paraId="600C1D52" w14:textId="77777777" w:rsidR="0064324F" w:rsidRPr="00520960" w:rsidRDefault="0064324F" w:rsidP="00520960">
            <w:pPr>
              <w:spacing w:after="120"/>
              <w:rPr>
                <w:rFonts w:ascii="Sylfaen" w:hAnsi="Sylfaen"/>
                <w:sz w:val="20"/>
                <w:szCs w:val="20"/>
              </w:rPr>
            </w:pPr>
          </w:p>
        </w:tc>
        <w:tc>
          <w:tcPr>
            <w:tcW w:w="270" w:type="dxa"/>
            <w:tcBorders>
              <w:bottom w:val="single" w:sz="4" w:space="0" w:color="auto"/>
            </w:tcBorders>
            <w:shd w:val="clear" w:color="auto" w:fill="FFFFFF"/>
          </w:tcPr>
          <w:p w14:paraId="4BCDCF52"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31975249"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53C77AA" w14:textId="77777777" w:rsidR="0064324F" w:rsidRPr="00C04FA8" w:rsidRDefault="00C04FA8" w:rsidP="005D575E">
            <w:pPr>
              <w:pStyle w:val="Bodytext20"/>
              <w:tabs>
                <w:tab w:val="left" w:pos="483"/>
              </w:tabs>
              <w:spacing w:after="120" w:line="240" w:lineRule="auto"/>
              <w:jc w:val="left"/>
              <w:rPr>
                <w:rStyle w:val="Bodytext2105pt"/>
                <w:sz w:val="20"/>
                <w:szCs w:val="20"/>
              </w:rPr>
            </w:pPr>
            <w:r>
              <w:rPr>
                <w:rStyle w:val="Bodytext2105pt"/>
                <w:sz w:val="20"/>
                <w:szCs w:val="20"/>
              </w:rPr>
              <w:t>*.4.</w:t>
            </w:r>
            <w:r w:rsidRPr="00C04FA8">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4BC770A0"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ԱՀԿ-ի դրոշմվածքի վրա նշված 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D3888F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tcPr>
          <w:p w14:paraId="3CEC03BD" w14:textId="77777777" w:rsidR="0064324F" w:rsidRPr="00C04FA8"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csdo:CustomsOfficeCodeType</w:t>
            </w:r>
            <w:r w:rsidR="005D575E" w:rsidRPr="00F35D66">
              <w:rPr>
                <w:rStyle w:val="Bodytext2105pt"/>
                <w:sz w:val="20"/>
                <w:szCs w:val="20"/>
              </w:rPr>
              <w:t xml:space="preserve"> </w:t>
            </w:r>
            <w:r w:rsidRPr="00520960">
              <w:rPr>
                <w:rStyle w:val="Bodytext2105pt"/>
                <w:sz w:val="20"/>
                <w:szCs w:val="20"/>
              </w:rPr>
              <w:t>(M.SDT.00184)</w:t>
            </w:r>
          </w:p>
          <w:p w14:paraId="45583B7B"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64EEC502"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708CA1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9AD06A4" w14:textId="77777777" w:rsidTr="005D575E">
        <w:trPr>
          <w:jc w:val="center"/>
        </w:trPr>
        <w:tc>
          <w:tcPr>
            <w:tcW w:w="258" w:type="dxa"/>
            <w:tcBorders>
              <w:right w:val="single" w:sz="4" w:space="0" w:color="auto"/>
            </w:tcBorders>
            <w:shd w:val="clear" w:color="auto" w:fill="FFFFFF"/>
          </w:tcPr>
          <w:p w14:paraId="2B51E5B8"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tcPr>
          <w:p w14:paraId="7FE67B83" w14:textId="77777777" w:rsidR="0064324F" w:rsidRPr="00520960" w:rsidRDefault="00C04FA8" w:rsidP="005D575E">
            <w:pPr>
              <w:pStyle w:val="Bodytext20"/>
              <w:tabs>
                <w:tab w:val="left" w:pos="546"/>
              </w:tabs>
              <w:spacing w:after="120" w:line="240" w:lineRule="auto"/>
              <w:jc w:val="left"/>
              <w:rPr>
                <w:rFonts w:ascii="Sylfaen" w:hAnsi="Sylfaen"/>
                <w:sz w:val="20"/>
                <w:szCs w:val="20"/>
                <w:lang w:val="hy-AM"/>
              </w:rPr>
            </w:pPr>
            <w:r>
              <w:rPr>
                <w:rStyle w:val="Bodytext2105pt"/>
                <w:sz w:val="20"/>
                <w:szCs w:val="20"/>
              </w:rPr>
              <w:t>3.3.</w:t>
            </w:r>
            <w:r w:rsidRPr="00C04FA8">
              <w:rPr>
                <w:rStyle w:val="Bodytext2105pt"/>
                <w:sz w:val="20"/>
                <w:szCs w:val="20"/>
              </w:rPr>
              <w:tab/>
            </w:r>
            <w:r w:rsidR="0064324F" w:rsidRPr="00520960">
              <w:rPr>
                <w:rStyle w:val="Bodytext2105pt"/>
                <w:sz w:val="20"/>
                <w:szCs w:val="20"/>
              </w:rPr>
              <w:t>Տրանսպորտային միջոցի ժամանակավոր ներմուծումն (արտահանումն) իրականացնող փոխադրողը (cacdo:TIECarrierDetails)</w:t>
            </w:r>
          </w:p>
        </w:tc>
        <w:tc>
          <w:tcPr>
            <w:tcW w:w="3544" w:type="dxa"/>
            <w:tcBorders>
              <w:top w:val="single" w:sz="4" w:space="0" w:color="auto"/>
              <w:left w:val="single" w:sz="4" w:space="0" w:color="auto"/>
              <w:bottom w:val="single" w:sz="4" w:space="0" w:color="auto"/>
            </w:tcBorders>
            <w:shd w:val="clear" w:color="auto" w:fill="FFFFFF"/>
            <w:vAlign w:val="bottom"/>
          </w:tcPr>
          <w:p w14:paraId="481D4F38"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ներմուծումն (արտահանումն) իրականացնող փոխադրողի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2774F049"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M.CA.CDE.00353</w:t>
            </w:r>
          </w:p>
        </w:tc>
        <w:tc>
          <w:tcPr>
            <w:tcW w:w="4394" w:type="dxa"/>
            <w:tcBorders>
              <w:top w:val="single" w:sz="4" w:space="0" w:color="auto"/>
              <w:left w:val="single" w:sz="4" w:space="0" w:color="auto"/>
              <w:bottom w:val="single" w:sz="4" w:space="0" w:color="auto"/>
            </w:tcBorders>
            <w:shd w:val="clear" w:color="auto" w:fill="FFFFFF"/>
          </w:tcPr>
          <w:p w14:paraId="4C32EB4C"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cacdo:TIECarrierDetailsType</w:t>
            </w:r>
            <w:r w:rsidR="005D575E">
              <w:rPr>
                <w:rStyle w:val="Bodytext2105pt"/>
                <w:sz w:val="20"/>
                <w:szCs w:val="20"/>
                <w:lang w:val="en-US"/>
              </w:rPr>
              <w:t xml:space="preserve"> </w:t>
            </w:r>
            <w:r w:rsidRPr="00520960">
              <w:rPr>
                <w:rStyle w:val="Bodytext2105pt"/>
                <w:sz w:val="20"/>
                <w:szCs w:val="20"/>
              </w:rPr>
              <w:t>(M.CA.CDT.00332)</w:t>
            </w:r>
          </w:p>
          <w:p w14:paraId="5879A716"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E0BE71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D3C90BD" w14:textId="77777777" w:rsidTr="005D575E">
        <w:trPr>
          <w:jc w:val="center"/>
        </w:trPr>
        <w:tc>
          <w:tcPr>
            <w:tcW w:w="258" w:type="dxa"/>
            <w:shd w:val="clear" w:color="auto" w:fill="FFFFFF"/>
          </w:tcPr>
          <w:p w14:paraId="3DE49EA4" w14:textId="77777777" w:rsidR="0064324F" w:rsidRPr="00520960" w:rsidRDefault="0064324F" w:rsidP="00520960">
            <w:pPr>
              <w:spacing w:after="120"/>
              <w:rPr>
                <w:rFonts w:ascii="Sylfaen" w:hAnsi="Sylfaen"/>
                <w:sz w:val="20"/>
                <w:szCs w:val="20"/>
              </w:rPr>
            </w:pPr>
          </w:p>
        </w:tc>
        <w:tc>
          <w:tcPr>
            <w:tcW w:w="270" w:type="dxa"/>
            <w:tcBorders>
              <w:top w:val="single" w:sz="4" w:space="0" w:color="auto"/>
              <w:right w:val="single" w:sz="4" w:space="0" w:color="auto"/>
            </w:tcBorders>
            <w:shd w:val="clear" w:color="auto" w:fill="FFFFFF"/>
          </w:tcPr>
          <w:p w14:paraId="06A6C3FC"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46B95C2F" w14:textId="77777777" w:rsidR="0064324F" w:rsidRPr="00C04FA8" w:rsidRDefault="00C04FA8" w:rsidP="005D575E">
            <w:pPr>
              <w:pStyle w:val="Bodytext20"/>
              <w:tabs>
                <w:tab w:val="left" w:pos="620"/>
              </w:tabs>
              <w:spacing w:after="120" w:line="240" w:lineRule="auto"/>
              <w:jc w:val="left"/>
              <w:rPr>
                <w:rFonts w:ascii="Sylfaen" w:hAnsi="Sylfaen"/>
                <w:sz w:val="20"/>
                <w:szCs w:val="20"/>
                <w:lang w:val="hy-AM"/>
              </w:rPr>
            </w:pPr>
            <w:r>
              <w:rPr>
                <w:rStyle w:val="Bodytext2105pt"/>
                <w:sz w:val="20"/>
                <w:szCs w:val="20"/>
              </w:rPr>
              <w:t>3.3.1.</w:t>
            </w:r>
            <w:r w:rsidRPr="00C04FA8">
              <w:rPr>
                <w:rStyle w:val="Bodytext2105pt"/>
                <w:sz w:val="20"/>
                <w:szCs w:val="20"/>
              </w:rPr>
              <w:tab/>
            </w:r>
            <w:r w:rsidR="0064324F"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50125569"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տնտեսավարող սուբյեկտի գրանցման 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6A636AEB"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tcPr>
          <w:p w14:paraId="0309A80B" w14:textId="77777777" w:rsidR="0064324F" w:rsidRPr="00C04FA8"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csdo:UnifiedCountryCodeType (M.SDT.00112)</w:t>
            </w:r>
          </w:p>
          <w:p w14:paraId="24806C57"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DC8FDE0"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2C07B0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2DA18C8" w14:textId="77777777" w:rsidTr="005D575E">
        <w:trPr>
          <w:jc w:val="center"/>
        </w:trPr>
        <w:tc>
          <w:tcPr>
            <w:tcW w:w="258" w:type="dxa"/>
            <w:shd w:val="clear" w:color="auto" w:fill="FFFFFF"/>
          </w:tcPr>
          <w:p w14:paraId="57896A4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DBF8B99"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485B49F1"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13088D3" w14:textId="77777777" w:rsidR="0064324F" w:rsidRPr="00520960" w:rsidRDefault="00C04FA8" w:rsidP="005D575E">
            <w:pPr>
              <w:pStyle w:val="Bodytext20"/>
              <w:tabs>
                <w:tab w:val="left" w:pos="365"/>
              </w:tabs>
              <w:spacing w:after="120" w:line="240" w:lineRule="auto"/>
              <w:jc w:val="left"/>
              <w:rPr>
                <w:rFonts w:ascii="Sylfaen" w:hAnsi="Sylfaen"/>
                <w:sz w:val="20"/>
                <w:szCs w:val="20"/>
                <w:lang w:val="hy-AM"/>
              </w:rPr>
            </w:pPr>
            <w:r w:rsidRPr="00520960">
              <w:rPr>
                <w:rStyle w:val="Bodytext2105pt"/>
                <w:sz w:val="20"/>
                <w:szCs w:val="20"/>
              </w:rPr>
              <w:t>ա</w:t>
            </w:r>
            <w:r>
              <w:rPr>
                <w:rStyle w:val="Bodytext2105pt"/>
                <w:sz w:val="20"/>
                <w:szCs w:val="20"/>
              </w:rPr>
              <w:t>)</w:t>
            </w:r>
            <w:r w:rsidRPr="00C04FA8">
              <w:rPr>
                <w:rStyle w:val="Bodytext2105pt"/>
                <w:sz w:val="20"/>
                <w:szCs w:val="20"/>
              </w:rPr>
              <w:tab/>
            </w:r>
            <w:r w:rsidR="0064324F" w:rsidRPr="00520960">
              <w:rPr>
                <w:rStyle w:val="Bodytext2105pt"/>
                <w:sz w:val="20"/>
                <w:szCs w:val="20"/>
              </w:rPr>
              <w:t>Տեղեկագրքի (դասակարգչի) նույնականացուցիչը</w:t>
            </w:r>
          </w:p>
          <w:p w14:paraId="6DFE0488"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(codeListId ատրիբուտ)</w:t>
            </w:r>
          </w:p>
        </w:tc>
        <w:tc>
          <w:tcPr>
            <w:tcW w:w="3544" w:type="dxa"/>
            <w:tcBorders>
              <w:top w:val="single" w:sz="4" w:space="0" w:color="auto"/>
              <w:left w:val="single" w:sz="4" w:space="0" w:color="auto"/>
              <w:bottom w:val="single" w:sz="4" w:space="0" w:color="auto"/>
            </w:tcBorders>
            <w:shd w:val="clear" w:color="auto" w:fill="FFFFFF"/>
          </w:tcPr>
          <w:p w14:paraId="4500B53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4735CB4A"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75C49F76"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csdo:ReferenceDataIdType</w:t>
            </w:r>
            <w:r w:rsidR="005D575E" w:rsidRPr="00F35D66">
              <w:rPr>
                <w:rStyle w:val="Bodytext2105pt"/>
                <w:sz w:val="20"/>
                <w:szCs w:val="20"/>
              </w:rPr>
              <w:t xml:space="preserve"> </w:t>
            </w:r>
            <w:r w:rsidRPr="00520960">
              <w:rPr>
                <w:rStyle w:val="Bodytext2105pt"/>
                <w:sz w:val="20"/>
                <w:szCs w:val="20"/>
              </w:rPr>
              <w:t>(M.SDT.00091)</w:t>
            </w:r>
          </w:p>
          <w:p w14:paraId="132659F2"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415557EE"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21B1616"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42B0E8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1A9253C4" w14:textId="77777777" w:rsidTr="00654716">
        <w:trPr>
          <w:jc w:val="center"/>
        </w:trPr>
        <w:tc>
          <w:tcPr>
            <w:tcW w:w="258" w:type="dxa"/>
            <w:shd w:val="clear" w:color="auto" w:fill="FFFFFF"/>
          </w:tcPr>
          <w:p w14:paraId="63F58E2A"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5E5BD578"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419523C" w14:textId="77777777" w:rsidR="0064324F" w:rsidRPr="00520960" w:rsidRDefault="00C04FA8" w:rsidP="00C04FA8">
            <w:pPr>
              <w:pStyle w:val="Bodytext20"/>
              <w:tabs>
                <w:tab w:val="left" w:pos="620"/>
              </w:tabs>
              <w:spacing w:after="120" w:line="240" w:lineRule="auto"/>
              <w:jc w:val="left"/>
              <w:rPr>
                <w:rFonts w:ascii="Sylfaen" w:hAnsi="Sylfaen"/>
                <w:sz w:val="20"/>
                <w:szCs w:val="20"/>
                <w:lang w:val="hy-AM"/>
              </w:rPr>
            </w:pPr>
            <w:r>
              <w:rPr>
                <w:rStyle w:val="Bodytext2105pt"/>
                <w:sz w:val="20"/>
                <w:szCs w:val="20"/>
              </w:rPr>
              <w:t>3.3.2.</w:t>
            </w:r>
            <w:r w:rsidRPr="00C04FA8">
              <w:rPr>
                <w:rStyle w:val="Bodytext2105pt"/>
                <w:sz w:val="20"/>
                <w:szCs w:val="20"/>
              </w:rPr>
              <w:tab/>
            </w:r>
            <w:r w:rsidR="0064324F" w:rsidRPr="00520960">
              <w:rPr>
                <w:rStyle w:val="Bodytext2105pt"/>
                <w:sz w:val="20"/>
                <w:szCs w:val="20"/>
              </w:rPr>
              <w:t>Տնտեսավարող սուբյեկտի անվանումը (csdo:BusinessEntityName)</w:t>
            </w:r>
          </w:p>
        </w:tc>
        <w:tc>
          <w:tcPr>
            <w:tcW w:w="3544" w:type="dxa"/>
            <w:tcBorders>
              <w:top w:val="single" w:sz="4" w:space="0" w:color="auto"/>
              <w:left w:val="single" w:sz="4" w:space="0" w:color="auto"/>
              <w:bottom w:val="single" w:sz="4" w:space="0" w:color="auto"/>
            </w:tcBorders>
            <w:shd w:val="clear" w:color="auto" w:fill="FFFFFF"/>
            <w:vAlign w:val="bottom"/>
          </w:tcPr>
          <w:p w14:paraId="5A748204"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տնտեսավարող սուբյեկտի լրիվ անվանումը կամ տնտեսական գործունեություն վարող ֆիզիկական անձի ազգանունը, անունը </w:t>
            </w:r>
            <w:r w:rsidR="00654716" w:rsidRPr="00520960">
              <w:rPr>
                <w:rStyle w:val="Bodytext2105pt"/>
                <w:sz w:val="20"/>
                <w:szCs w:val="20"/>
              </w:rPr>
              <w:t>եւ</w:t>
            </w:r>
            <w:r w:rsidRPr="00520960">
              <w:rPr>
                <w:rStyle w:val="Bodytext2105pt"/>
                <w:sz w:val="20"/>
                <w:szCs w:val="20"/>
              </w:rPr>
              <w:t xml:space="preserve"> հայրանունը</w:t>
            </w:r>
          </w:p>
        </w:tc>
        <w:tc>
          <w:tcPr>
            <w:tcW w:w="1984" w:type="dxa"/>
            <w:tcBorders>
              <w:top w:val="single" w:sz="4" w:space="0" w:color="auto"/>
              <w:left w:val="single" w:sz="4" w:space="0" w:color="auto"/>
              <w:bottom w:val="single" w:sz="4" w:space="0" w:color="auto"/>
            </w:tcBorders>
            <w:shd w:val="clear" w:color="auto" w:fill="FFFFFF"/>
          </w:tcPr>
          <w:p w14:paraId="42ACB27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M.SDE.00187</w:t>
            </w:r>
          </w:p>
        </w:tc>
        <w:tc>
          <w:tcPr>
            <w:tcW w:w="4394" w:type="dxa"/>
            <w:tcBorders>
              <w:top w:val="single" w:sz="4" w:space="0" w:color="auto"/>
              <w:left w:val="single" w:sz="4" w:space="0" w:color="auto"/>
              <w:bottom w:val="single" w:sz="4" w:space="0" w:color="auto"/>
            </w:tcBorders>
            <w:shd w:val="clear" w:color="auto" w:fill="FFFFFF"/>
          </w:tcPr>
          <w:p w14:paraId="76473EF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csdo:Name300Type (M.SDT.00056) Պայմանանշանների նորմալացված տողը։</w:t>
            </w:r>
          </w:p>
          <w:p w14:paraId="2648863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751D43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300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946C22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48DCF00" w14:textId="77777777" w:rsidTr="00654716">
        <w:trPr>
          <w:jc w:val="center"/>
        </w:trPr>
        <w:tc>
          <w:tcPr>
            <w:tcW w:w="258" w:type="dxa"/>
            <w:shd w:val="clear" w:color="auto" w:fill="FFFFFF"/>
          </w:tcPr>
          <w:p w14:paraId="7AA44FA1"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0C8FD3FE"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4C47E89" w14:textId="77777777" w:rsidR="0064324F" w:rsidRPr="00520960" w:rsidRDefault="00C04FA8" w:rsidP="00C04FA8">
            <w:pPr>
              <w:pStyle w:val="Bodytext20"/>
              <w:tabs>
                <w:tab w:val="left" w:pos="620"/>
              </w:tabs>
              <w:spacing w:after="120" w:line="240" w:lineRule="auto"/>
              <w:jc w:val="left"/>
              <w:rPr>
                <w:rFonts w:ascii="Sylfaen" w:hAnsi="Sylfaen"/>
                <w:sz w:val="20"/>
                <w:szCs w:val="20"/>
                <w:lang w:val="hy-AM"/>
              </w:rPr>
            </w:pPr>
            <w:r>
              <w:rPr>
                <w:rStyle w:val="Bodytext2105pt"/>
                <w:sz w:val="20"/>
                <w:szCs w:val="20"/>
              </w:rPr>
              <w:t>3.3.3.</w:t>
            </w:r>
            <w:r w:rsidRPr="00C04FA8">
              <w:rPr>
                <w:rStyle w:val="Bodytext2105pt"/>
                <w:sz w:val="20"/>
                <w:szCs w:val="20"/>
              </w:rPr>
              <w:tab/>
            </w:r>
            <w:r w:rsidR="0064324F" w:rsidRPr="00520960">
              <w:rPr>
                <w:rStyle w:val="Bodytext2105pt"/>
                <w:sz w:val="20"/>
                <w:szCs w:val="20"/>
              </w:rPr>
              <w:t>Տնտեսավարող սուբյեկտի կրճատ անվանումը (csdo:BusinessEntityBriefName)</w:t>
            </w:r>
          </w:p>
        </w:tc>
        <w:tc>
          <w:tcPr>
            <w:tcW w:w="3544" w:type="dxa"/>
            <w:tcBorders>
              <w:top w:val="single" w:sz="4" w:space="0" w:color="auto"/>
              <w:left w:val="single" w:sz="4" w:space="0" w:color="auto"/>
              <w:bottom w:val="single" w:sz="4" w:space="0" w:color="auto"/>
            </w:tcBorders>
            <w:shd w:val="clear" w:color="auto" w:fill="FFFFFF"/>
            <w:vAlign w:val="bottom"/>
          </w:tcPr>
          <w:p w14:paraId="0136F74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տնտեսավարող սուբյեկտի համառոտ անվանումը կամ տնտեսական գործունեություն վարող ֆիզիկական անձի ազգանունը, անունը </w:t>
            </w:r>
            <w:r w:rsidR="00654716" w:rsidRPr="00520960">
              <w:rPr>
                <w:rStyle w:val="Bodytext2105pt"/>
                <w:sz w:val="20"/>
                <w:szCs w:val="20"/>
              </w:rPr>
              <w:t>եւ</w:t>
            </w:r>
            <w:r w:rsidRPr="00520960">
              <w:rPr>
                <w:rStyle w:val="Bodytext2105pt"/>
                <w:sz w:val="20"/>
                <w:szCs w:val="20"/>
              </w:rPr>
              <w:t xml:space="preserve"> հայրանունը</w:t>
            </w:r>
          </w:p>
        </w:tc>
        <w:tc>
          <w:tcPr>
            <w:tcW w:w="1984" w:type="dxa"/>
            <w:tcBorders>
              <w:top w:val="single" w:sz="4" w:space="0" w:color="auto"/>
              <w:left w:val="single" w:sz="4" w:space="0" w:color="auto"/>
              <w:bottom w:val="single" w:sz="4" w:space="0" w:color="auto"/>
            </w:tcBorders>
            <w:shd w:val="clear" w:color="auto" w:fill="FFFFFF"/>
          </w:tcPr>
          <w:p w14:paraId="34B950C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M.SDE.00188</w:t>
            </w:r>
          </w:p>
        </w:tc>
        <w:tc>
          <w:tcPr>
            <w:tcW w:w="4394" w:type="dxa"/>
            <w:tcBorders>
              <w:top w:val="single" w:sz="4" w:space="0" w:color="auto"/>
              <w:left w:val="single" w:sz="4" w:space="0" w:color="auto"/>
              <w:bottom w:val="single" w:sz="4" w:space="0" w:color="auto"/>
            </w:tcBorders>
            <w:shd w:val="clear" w:color="auto" w:fill="FFFFFF"/>
          </w:tcPr>
          <w:p w14:paraId="445C06E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1980DA5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F46043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C1D8BE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A276822" w14:textId="77777777" w:rsidTr="00654716">
        <w:trPr>
          <w:jc w:val="center"/>
        </w:trPr>
        <w:tc>
          <w:tcPr>
            <w:tcW w:w="258" w:type="dxa"/>
            <w:shd w:val="clear" w:color="auto" w:fill="FFFFFF"/>
          </w:tcPr>
          <w:p w14:paraId="5F4B0CEA"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5D3B45A6"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45EBC693" w14:textId="77777777" w:rsidR="0064324F" w:rsidRPr="00520960" w:rsidRDefault="0064324F" w:rsidP="00C04FA8">
            <w:pPr>
              <w:pStyle w:val="Bodytext20"/>
              <w:tabs>
                <w:tab w:val="left" w:pos="620"/>
              </w:tabs>
              <w:spacing w:after="120" w:line="240" w:lineRule="auto"/>
              <w:jc w:val="left"/>
              <w:rPr>
                <w:rFonts w:ascii="Sylfaen" w:hAnsi="Sylfaen"/>
                <w:sz w:val="20"/>
                <w:szCs w:val="20"/>
                <w:lang w:val="hy-AM"/>
              </w:rPr>
            </w:pPr>
            <w:r w:rsidRPr="00520960">
              <w:rPr>
                <w:rStyle w:val="Bodytext2105pt"/>
                <w:sz w:val="20"/>
                <w:szCs w:val="20"/>
              </w:rPr>
              <w:t>3.3.4</w:t>
            </w:r>
            <w:r w:rsidR="00C04FA8" w:rsidRPr="00C04FA8">
              <w:rPr>
                <w:rStyle w:val="Bodytext2105pt"/>
                <w:sz w:val="20"/>
                <w:szCs w:val="20"/>
              </w:rPr>
              <w:tab/>
            </w:r>
            <w:r w:rsidRPr="00520960">
              <w:rPr>
                <w:rStyle w:val="Bodytext2105pt"/>
                <w:sz w:val="20"/>
                <w:szCs w:val="20"/>
              </w:rPr>
              <w:t>Կազմակերպաիրավական ձ</w:t>
            </w:r>
            <w:r w:rsidR="00654716" w:rsidRPr="00520960">
              <w:rPr>
                <w:rStyle w:val="Bodytext2105pt"/>
                <w:sz w:val="20"/>
                <w:szCs w:val="20"/>
              </w:rPr>
              <w:t>եւ</w:t>
            </w:r>
            <w:r w:rsidRPr="00520960">
              <w:rPr>
                <w:rStyle w:val="Bodytext2105pt"/>
                <w:sz w:val="20"/>
                <w:szCs w:val="20"/>
              </w:rPr>
              <w:t>ի</w:t>
            </w:r>
            <w:r w:rsidRPr="00520960">
              <w:rPr>
                <w:rFonts w:ascii="Sylfaen" w:hAnsi="Sylfaen"/>
                <w:sz w:val="20"/>
                <w:szCs w:val="20"/>
                <w:lang w:val="hy-AM"/>
              </w:rPr>
              <w:t xml:space="preserve"> </w:t>
            </w:r>
            <w:r w:rsidRPr="00520960">
              <w:rPr>
                <w:rStyle w:val="Bodytext2105pt"/>
                <w:sz w:val="20"/>
                <w:szCs w:val="20"/>
              </w:rPr>
              <w:t>ծածկագիրը (csdo:BusinessEntityTypeCode)</w:t>
            </w:r>
          </w:p>
        </w:tc>
        <w:tc>
          <w:tcPr>
            <w:tcW w:w="3544" w:type="dxa"/>
            <w:tcBorders>
              <w:top w:val="single" w:sz="4" w:space="0" w:color="auto"/>
              <w:left w:val="single" w:sz="4" w:space="0" w:color="auto"/>
              <w:bottom w:val="single" w:sz="4" w:space="0" w:color="auto"/>
            </w:tcBorders>
            <w:shd w:val="clear" w:color="auto" w:fill="FFFFFF"/>
          </w:tcPr>
          <w:p w14:paraId="012DC402"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կազմակերպաիրավական ձ</w:t>
            </w:r>
            <w:r w:rsidR="00654716" w:rsidRPr="00520960">
              <w:rPr>
                <w:rStyle w:val="Bodytext2105pt"/>
                <w:sz w:val="20"/>
                <w:szCs w:val="20"/>
              </w:rPr>
              <w:t>եւ</w:t>
            </w:r>
            <w:r w:rsidRPr="00520960">
              <w:rPr>
                <w:rStyle w:val="Bodytext2105pt"/>
                <w:sz w:val="20"/>
                <w:szCs w:val="20"/>
              </w:rPr>
              <w:t>ի ծածկագրային նշագիրը, որով գրանցված է տնտեսավարող սուբյեկտը</w:t>
            </w:r>
          </w:p>
        </w:tc>
        <w:tc>
          <w:tcPr>
            <w:tcW w:w="1984" w:type="dxa"/>
            <w:tcBorders>
              <w:top w:val="single" w:sz="4" w:space="0" w:color="auto"/>
              <w:left w:val="single" w:sz="4" w:space="0" w:color="auto"/>
              <w:bottom w:val="single" w:sz="4" w:space="0" w:color="auto"/>
            </w:tcBorders>
            <w:shd w:val="clear" w:color="auto" w:fill="FFFFFF"/>
          </w:tcPr>
          <w:p w14:paraId="53C52298"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M.SDE.00023</w:t>
            </w:r>
          </w:p>
        </w:tc>
        <w:tc>
          <w:tcPr>
            <w:tcW w:w="4394" w:type="dxa"/>
            <w:tcBorders>
              <w:top w:val="single" w:sz="4" w:space="0" w:color="auto"/>
              <w:left w:val="single" w:sz="4" w:space="0" w:color="auto"/>
              <w:bottom w:val="single" w:sz="4" w:space="0" w:color="auto"/>
            </w:tcBorders>
            <w:shd w:val="clear" w:color="auto" w:fill="FFFFFF"/>
          </w:tcPr>
          <w:p w14:paraId="4CCCFEF4"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csdo:UnifiedCode20Type</w:t>
            </w:r>
            <w:r w:rsidR="005D575E" w:rsidRPr="00F35D66">
              <w:rPr>
                <w:rStyle w:val="Bodytext2105pt"/>
                <w:sz w:val="20"/>
                <w:szCs w:val="20"/>
              </w:rPr>
              <w:t xml:space="preserve"> </w:t>
            </w:r>
            <w:r w:rsidRPr="00520960">
              <w:rPr>
                <w:rStyle w:val="Bodytext2105pt"/>
                <w:sz w:val="20"/>
                <w:szCs w:val="20"/>
              </w:rPr>
              <w:t>(M.SDT.00140)</w:t>
            </w:r>
          </w:p>
          <w:p w14:paraId="6F5DC4DC"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560D2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F446ED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F5DBCF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026F439" w14:textId="77777777" w:rsidTr="00654716">
        <w:trPr>
          <w:jc w:val="center"/>
        </w:trPr>
        <w:tc>
          <w:tcPr>
            <w:tcW w:w="258" w:type="dxa"/>
            <w:shd w:val="clear" w:color="auto" w:fill="FFFFFF"/>
          </w:tcPr>
          <w:p w14:paraId="54D2CBDF"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5E41D07"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bottom w:val="single" w:sz="4" w:space="0" w:color="auto"/>
              <w:right w:val="single" w:sz="4" w:space="0" w:color="auto"/>
            </w:tcBorders>
            <w:shd w:val="clear" w:color="auto" w:fill="FFFFFF"/>
          </w:tcPr>
          <w:p w14:paraId="0B3A686B"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AC4804D" w14:textId="77777777" w:rsidR="0064324F" w:rsidRPr="00520960" w:rsidRDefault="0064324F" w:rsidP="00C04FA8">
            <w:pPr>
              <w:pStyle w:val="Bodytext20"/>
              <w:tabs>
                <w:tab w:val="left" w:pos="365"/>
              </w:tabs>
              <w:spacing w:after="120" w:line="240" w:lineRule="auto"/>
              <w:jc w:val="left"/>
              <w:rPr>
                <w:rFonts w:ascii="Sylfaen" w:hAnsi="Sylfaen"/>
                <w:sz w:val="20"/>
                <w:szCs w:val="20"/>
                <w:lang w:val="hy-AM"/>
              </w:rPr>
            </w:pPr>
            <w:r w:rsidRPr="00520960">
              <w:rPr>
                <w:rStyle w:val="Bodytext2105pt"/>
                <w:sz w:val="20"/>
                <w:szCs w:val="20"/>
              </w:rPr>
              <w:t>ա</w:t>
            </w:r>
            <w:r w:rsidR="00C04FA8">
              <w:rPr>
                <w:rStyle w:val="Bodytext2105pt"/>
                <w:sz w:val="20"/>
                <w:szCs w:val="20"/>
              </w:rPr>
              <w:t>)</w:t>
            </w:r>
            <w:r w:rsidR="00C04FA8" w:rsidRPr="00C04FA8">
              <w:rPr>
                <w:rStyle w:val="Bodytext2105pt"/>
                <w:sz w:val="20"/>
                <w:szCs w:val="20"/>
              </w:rPr>
              <w:tab/>
            </w:r>
            <w:r w:rsidRPr="00520960">
              <w:rPr>
                <w:rStyle w:val="Bodytext2105pt"/>
                <w:sz w:val="20"/>
                <w:szCs w:val="20"/>
              </w:rPr>
              <w:t>Տեղեկագրքի (դասակարգչի) նույնականացուցիչը</w:t>
            </w:r>
          </w:p>
          <w:p w14:paraId="3F7AE2FD" w14:textId="77777777" w:rsidR="0064324F" w:rsidRPr="00520960" w:rsidRDefault="0064324F" w:rsidP="00C04FA8">
            <w:pPr>
              <w:pStyle w:val="Bodytext20"/>
              <w:spacing w:after="120" w:line="240" w:lineRule="auto"/>
              <w:jc w:val="left"/>
              <w:rPr>
                <w:rFonts w:ascii="Sylfaen" w:hAnsi="Sylfaen"/>
                <w:sz w:val="20"/>
                <w:szCs w:val="20"/>
                <w:lang w:val="hy-AM"/>
              </w:rPr>
            </w:pPr>
            <w:r w:rsidRPr="00520960">
              <w:rPr>
                <w:rStyle w:val="Bodytext2105pt"/>
                <w:sz w:val="20"/>
                <w:szCs w:val="20"/>
              </w:rPr>
              <w:t>(codeListId ատրիբուտ)</w:t>
            </w:r>
          </w:p>
        </w:tc>
        <w:tc>
          <w:tcPr>
            <w:tcW w:w="3544" w:type="dxa"/>
            <w:tcBorders>
              <w:top w:val="single" w:sz="4" w:space="0" w:color="auto"/>
              <w:left w:val="single" w:sz="4" w:space="0" w:color="auto"/>
              <w:bottom w:val="single" w:sz="4" w:space="0" w:color="auto"/>
            </w:tcBorders>
            <w:shd w:val="clear" w:color="auto" w:fill="FFFFFF"/>
          </w:tcPr>
          <w:p w14:paraId="6862D5A8"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2AB6E64"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75B6BC6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7E67BA73"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6C68BC9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91805F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9A87F4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3B23483" w14:textId="77777777" w:rsidTr="00654716">
        <w:trPr>
          <w:jc w:val="center"/>
        </w:trPr>
        <w:tc>
          <w:tcPr>
            <w:tcW w:w="258" w:type="dxa"/>
            <w:shd w:val="clear" w:color="auto" w:fill="FFFFFF"/>
          </w:tcPr>
          <w:p w14:paraId="01740242"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5A873F65"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1197DFFC" w14:textId="77777777" w:rsidR="0064324F" w:rsidRPr="00520960" w:rsidRDefault="00C04FA8" w:rsidP="00C04FA8">
            <w:pPr>
              <w:pStyle w:val="Bodytext20"/>
              <w:tabs>
                <w:tab w:val="left" w:pos="609"/>
              </w:tabs>
              <w:spacing w:after="120" w:line="240" w:lineRule="auto"/>
              <w:jc w:val="left"/>
              <w:rPr>
                <w:rFonts w:ascii="Sylfaen" w:hAnsi="Sylfaen"/>
                <w:sz w:val="20"/>
                <w:szCs w:val="20"/>
                <w:lang w:val="hy-AM"/>
              </w:rPr>
            </w:pPr>
            <w:r>
              <w:rPr>
                <w:rStyle w:val="Bodytext2105pt"/>
                <w:sz w:val="20"/>
                <w:szCs w:val="20"/>
              </w:rPr>
              <w:t>3.3.5.</w:t>
            </w:r>
            <w:r w:rsidRPr="00C04FA8">
              <w:rPr>
                <w:rStyle w:val="Bodytext2105pt"/>
                <w:sz w:val="20"/>
                <w:szCs w:val="20"/>
              </w:rPr>
              <w:tab/>
            </w:r>
            <w:r w:rsidR="0064324F" w:rsidRPr="00520960">
              <w:rPr>
                <w:rStyle w:val="Bodytext2105pt"/>
                <w:sz w:val="20"/>
                <w:szCs w:val="20"/>
              </w:rPr>
              <w:t>Կազմակերպաիրավական ձ</w:t>
            </w:r>
            <w:r w:rsidR="00654716" w:rsidRPr="00520960">
              <w:rPr>
                <w:rStyle w:val="Bodytext2105pt"/>
                <w:sz w:val="20"/>
                <w:szCs w:val="20"/>
              </w:rPr>
              <w:t>եւ</w:t>
            </w:r>
            <w:r w:rsidR="0064324F" w:rsidRPr="00520960">
              <w:rPr>
                <w:rStyle w:val="Bodytext2105pt"/>
                <w:sz w:val="20"/>
                <w:szCs w:val="20"/>
              </w:rPr>
              <w:t>ի անվանումը (csdo:BusinessEntityTypeName)</w:t>
            </w:r>
          </w:p>
        </w:tc>
        <w:tc>
          <w:tcPr>
            <w:tcW w:w="3544" w:type="dxa"/>
            <w:tcBorders>
              <w:top w:val="single" w:sz="4" w:space="0" w:color="auto"/>
              <w:left w:val="single" w:sz="4" w:space="0" w:color="auto"/>
              <w:bottom w:val="single" w:sz="4" w:space="0" w:color="auto"/>
            </w:tcBorders>
            <w:shd w:val="clear" w:color="auto" w:fill="FFFFFF"/>
            <w:vAlign w:val="bottom"/>
          </w:tcPr>
          <w:p w14:paraId="0A7880C5"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կազմակերպաիրավական ձ</w:t>
            </w:r>
            <w:r w:rsidR="00654716" w:rsidRPr="00520960">
              <w:rPr>
                <w:rStyle w:val="Bodytext2105pt"/>
                <w:sz w:val="20"/>
                <w:szCs w:val="20"/>
              </w:rPr>
              <w:t>եւ</w:t>
            </w:r>
            <w:r w:rsidRPr="00520960">
              <w:rPr>
                <w:rStyle w:val="Bodytext2105pt"/>
                <w:sz w:val="20"/>
                <w:szCs w:val="20"/>
              </w:rPr>
              <w:t>ի անվանումը, որով գրանցված է տնտեսավարող սուբյեկտը</w:t>
            </w:r>
          </w:p>
        </w:tc>
        <w:tc>
          <w:tcPr>
            <w:tcW w:w="1984" w:type="dxa"/>
            <w:tcBorders>
              <w:top w:val="single" w:sz="4" w:space="0" w:color="auto"/>
              <w:left w:val="single" w:sz="4" w:space="0" w:color="auto"/>
              <w:bottom w:val="single" w:sz="4" w:space="0" w:color="auto"/>
            </w:tcBorders>
            <w:shd w:val="clear" w:color="auto" w:fill="FFFFFF"/>
          </w:tcPr>
          <w:p w14:paraId="4BF0BE36"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M.SDE.00090</w:t>
            </w:r>
          </w:p>
        </w:tc>
        <w:tc>
          <w:tcPr>
            <w:tcW w:w="4394" w:type="dxa"/>
            <w:tcBorders>
              <w:top w:val="single" w:sz="4" w:space="0" w:color="auto"/>
              <w:left w:val="single" w:sz="4" w:space="0" w:color="auto"/>
              <w:bottom w:val="single" w:sz="4" w:space="0" w:color="auto"/>
            </w:tcBorders>
            <w:shd w:val="clear" w:color="auto" w:fill="FFFFFF"/>
            <w:vAlign w:val="bottom"/>
          </w:tcPr>
          <w:p w14:paraId="6DBE03BE"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csdo:Name300Type (M.SDT.00056) Պայմանանշանների նորմալացված տողը։</w:t>
            </w:r>
          </w:p>
          <w:p w14:paraId="2DA27FF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E140EF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300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28E99E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7B703F7" w14:textId="77777777" w:rsidTr="00654716">
        <w:trPr>
          <w:jc w:val="center"/>
        </w:trPr>
        <w:tc>
          <w:tcPr>
            <w:tcW w:w="258" w:type="dxa"/>
            <w:shd w:val="clear" w:color="auto" w:fill="FFFFFF"/>
          </w:tcPr>
          <w:p w14:paraId="46957575"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6EC7EA9C"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6804C1A" w14:textId="77777777" w:rsidR="0064324F" w:rsidRPr="00520960" w:rsidRDefault="00C04FA8" w:rsidP="00C04FA8">
            <w:pPr>
              <w:pStyle w:val="Bodytext20"/>
              <w:tabs>
                <w:tab w:val="left" w:pos="620"/>
              </w:tabs>
              <w:spacing w:after="120" w:line="240" w:lineRule="auto"/>
              <w:jc w:val="left"/>
              <w:rPr>
                <w:rFonts w:ascii="Sylfaen" w:hAnsi="Sylfaen"/>
                <w:sz w:val="20"/>
                <w:szCs w:val="20"/>
                <w:lang w:val="hy-AM"/>
              </w:rPr>
            </w:pPr>
            <w:r>
              <w:rPr>
                <w:rStyle w:val="Bodytext2105pt"/>
                <w:sz w:val="20"/>
                <w:szCs w:val="20"/>
              </w:rPr>
              <w:t>3.3.6.</w:t>
            </w:r>
            <w:r w:rsidRPr="00C04FA8">
              <w:rPr>
                <w:rStyle w:val="Bodytext2105pt"/>
                <w:sz w:val="20"/>
                <w:szCs w:val="20"/>
              </w:rPr>
              <w:tab/>
            </w:r>
            <w:r w:rsidR="0064324F" w:rsidRPr="00520960">
              <w:rPr>
                <w:rStyle w:val="Bodytext2105pt"/>
                <w:sz w:val="20"/>
                <w:szCs w:val="20"/>
              </w:rPr>
              <w:t>Տնտեսավարող սուբյեկտի նույնականացուցիչը (csdo:BusinessEntityId)</w:t>
            </w:r>
          </w:p>
        </w:tc>
        <w:tc>
          <w:tcPr>
            <w:tcW w:w="3544" w:type="dxa"/>
            <w:tcBorders>
              <w:top w:val="single" w:sz="4" w:space="0" w:color="auto"/>
              <w:left w:val="single" w:sz="4" w:space="0" w:color="auto"/>
              <w:bottom w:val="single" w:sz="4" w:space="0" w:color="auto"/>
            </w:tcBorders>
            <w:shd w:val="clear" w:color="auto" w:fill="FFFFFF"/>
          </w:tcPr>
          <w:p w14:paraId="02F42471"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պետական գրանցման ժամանակ ըստ ռեեստրի (ռեգիստրի) տրված գրառման համարը (ծածկագիրը)</w:t>
            </w:r>
          </w:p>
        </w:tc>
        <w:tc>
          <w:tcPr>
            <w:tcW w:w="1984" w:type="dxa"/>
            <w:tcBorders>
              <w:top w:val="single" w:sz="4" w:space="0" w:color="auto"/>
              <w:left w:val="single" w:sz="4" w:space="0" w:color="auto"/>
              <w:bottom w:val="single" w:sz="4" w:space="0" w:color="auto"/>
            </w:tcBorders>
            <w:shd w:val="clear" w:color="auto" w:fill="FFFFFF"/>
          </w:tcPr>
          <w:p w14:paraId="6B26AFDB"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M.SDE.00189</w:t>
            </w:r>
          </w:p>
        </w:tc>
        <w:tc>
          <w:tcPr>
            <w:tcW w:w="4394" w:type="dxa"/>
            <w:tcBorders>
              <w:top w:val="single" w:sz="4" w:space="0" w:color="auto"/>
              <w:left w:val="single" w:sz="4" w:space="0" w:color="auto"/>
              <w:bottom w:val="single" w:sz="4" w:space="0" w:color="auto"/>
            </w:tcBorders>
            <w:shd w:val="clear" w:color="auto" w:fill="FFFFFF"/>
          </w:tcPr>
          <w:p w14:paraId="4635563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csdo:Business EntityIdTуре (M.SDT.00157)</w:t>
            </w:r>
          </w:p>
          <w:p w14:paraId="0739CE9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Պայմանանշանների նորմալացված տողը:</w:t>
            </w:r>
          </w:p>
          <w:p w14:paraId="4FB7DA7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B45C08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DF6FF9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FFD17F2" w14:textId="77777777" w:rsidTr="00654716">
        <w:trPr>
          <w:jc w:val="center"/>
        </w:trPr>
        <w:tc>
          <w:tcPr>
            <w:tcW w:w="258" w:type="dxa"/>
            <w:shd w:val="clear" w:color="auto" w:fill="FFFFFF"/>
          </w:tcPr>
          <w:p w14:paraId="331FED9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AEB02BC"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bottom w:val="single" w:sz="4" w:space="0" w:color="auto"/>
              <w:right w:val="single" w:sz="4" w:space="0" w:color="auto"/>
            </w:tcBorders>
            <w:shd w:val="clear" w:color="auto" w:fill="FFFFFF"/>
          </w:tcPr>
          <w:p w14:paraId="54D4E5AD"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67BEF99" w14:textId="77777777" w:rsidR="0064324F" w:rsidRPr="00520960" w:rsidRDefault="0064324F" w:rsidP="00C04FA8">
            <w:pPr>
              <w:pStyle w:val="Bodytext20"/>
              <w:tabs>
                <w:tab w:val="left" w:pos="365"/>
              </w:tabs>
              <w:spacing w:after="120" w:line="240" w:lineRule="auto"/>
              <w:jc w:val="left"/>
              <w:rPr>
                <w:rFonts w:ascii="Sylfaen" w:hAnsi="Sylfaen"/>
                <w:sz w:val="20"/>
                <w:szCs w:val="20"/>
                <w:lang w:val="hy-AM"/>
              </w:rPr>
            </w:pPr>
            <w:r w:rsidRPr="00520960">
              <w:rPr>
                <w:rStyle w:val="Bodytext2105pt"/>
                <w:sz w:val="20"/>
                <w:szCs w:val="20"/>
              </w:rPr>
              <w:t>ա</w:t>
            </w:r>
            <w:r w:rsidR="00C04FA8">
              <w:rPr>
                <w:rStyle w:val="Bodytext2105pt"/>
                <w:sz w:val="20"/>
                <w:szCs w:val="20"/>
              </w:rPr>
              <w:t>)</w:t>
            </w:r>
            <w:r w:rsidR="00C04FA8" w:rsidRPr="00C04FA8">
              <w:rPr>
                <w:rStyle w:val="Bodytext2105pt"/>
                <w:sz w:val="20"/>
                <w:szCs w:val="20"/>
              </w:rPr>
              <w:tab/>
            </w:r>
            <w:r w:rsidRPr="00520960">
              <w:rPr>
                <w:rStyle w:val="Bodytext2105pt"/>
                <w:sz w:val="20"/>
                <w:szCs w:val="20"/>
              </w:rPr>
              <w:t>Նույնականացման մեթոդը (kindId ատրիբուտ)</w:t>
            </w:r>
          </w:p>
        </w:tc>
        <w:tc>
          <w:tcPr>
            <w:tcW w:w="3544" w:type="dxa"/>
            <w:tcBorders>
              <w:top w:val="single" w:sz="4" w:space="0" w:color="auto"/>
              <w:left w:val="single" w:sz="4" w:space="0" w:color="auto"/>
              <w:bottom w:val="single" w:sz="4" w:space="0" w:color="auto"/>
            </w:tcBorders>
            <w:shd w:val="clear" w:color="auto" w:fill="FFFFFF"/>
          </w:tcPr>
          <w:p w14:paraId="5BA37A9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տնտեսավարող սուբյեկտների նույնականացման մեթոդը</w:t>
            </w:r>
          </w:p>
        </w:tc>
        <w:tc>
          <w:tcPr>
            <w:tcW w:w="1984" w:type="dxa"/>
            <w:tcBorders>
              <w:top w:val="single" w:sz="4" w:space="0" w:color="auto"/>
              <w:left w:val="single" w:sz="4" w:space="0" w:color="auto"/>
              <w:bottom w:val="single" w:sz="4" w:space="0" w:color="auto"/>
            </w:tcBorders>
            <w:shd w:val="clear" w:color="auto" w:fill="FFFFFF"/>
          </w:tcPr>
          <w:p w14:paraId="29A249DF"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51F8BC23"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csdo:BusinessEntityIdKindIdType</w:t>
            </w:r>
            <w:r w:rsidR="005D575E" w:rsidRPr="00F35D66">
              <w:rPr>
                <w:rStyle w:val="Bodytext2105pt"/>
                <w:sz w:val="20"/>
                <w:szCs w:val="20"/>
              </w:rPr>
              <w:t xml:space="preserve"> </w:t>
            </w:r>
            <w:r w:rsidRPr="00520960">
              <w:rPr>
                <w:rStyle w:val="Bodytext2105pt"/>
                <w:sz w:val="20"/>
                <w:szCs w:val="20"/>
              </w:rPr>
              <w:t>(M.SDT.00158)</w:t>
            </w:r>
          </w:p>
          <w:p w14:paraId="4E56798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Տնտեսավարող սուբյեկտների նույնականացման մեթոդների տեղեկագրքից նույնականացուցչի արժեքը։</w:t>
            </w:r>
          </w:p>
          <w:p w14:paraId="6681490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8DC27C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0EDDB2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0B082D1D" w14:textId="77777777" w:rsidTr="00654716">
        <w:trPr>
          <w:jc w:val="center"/>
        </w:trPr>
        <w:tc>
          <w:tcPr>
            <w:tcW w:w="258" w:type="dxa"/>
            <w:shd w:val="clear" w:color="auto" w:fill="FFFFFF"/>
          </w:tcPr>
          <w:p w14:paraId="6B8C8245"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086E70D4"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FEB2DE4" w14:textId="77777777" w:rsidR="0064324F" w:rsidRPr="00520960" w:rsidRDefault="00C04FA8" w:rsidP="00C04FA8">
            <w:pPr>
              <w:pStyle w:val="Bodytext20"/>
              <w:tabs>
                <w:tab w:val="left" w:pos="577"/>
              </w:tabs>
              <w:spacing w:after="120" w:line="240" w:lineRule="auto"/>
              <w:jc w:val="left"/>
              <w:rPr>
                <w:rFonts w:ascii="Sylfaen" w:hAnsi="Sylfaen"/>
                <w:sz w:val="20"/>
                <w:szCs w:val="20"/>
                <w:lang w:val="hy-AM"/>
              </w:rPr>
            </w:pPr>
            <w:r>
              <w:rPr>
                <w:rStyle w:val="Bodytext2105pt"/>
                <w:sz w:val="20"/>
                <w:szCs w:val="20"/>
              </w:rPr>
              <w:t>3.3.7.</w:t>
            </w:r>
            <w:r w:rsidRPr="00C04FA8">
              <w:rPr>
                <w:rStyle w:val="Bodytext2105pt"/>
                <w:sz w:val="20"/>
                <w:szCs w:val="20"/>
              </w:rPr>
              <w:tab/>
            </w:r>
            <w:r w:rsidR="0064324F" w:rsidRPr="00520960">
              <w:rPr>
                <w:rStyle w:val="Bodytext2105pt"/>
                <w:sz w:val="20"/>
                <w:szCs w:val="20"/>
              </w:rPr>
              <w:t>Նույնականացման եզակի մաքսային համարը (csdo:UniqueCustomsNumberId)</w:t>
            </w:r>
          </w:p>
        </w:tc>
        <w:tc>
          <w:tcPr>
            <w:tcW w:w="3544" w:type="dxa"/>
            <w:tcBorders>
              <w:top w:val="single" w:sz="4" w:space="0" w:color="auto"/>
              <w:left w:val="single" w:sz="4" w:space="0" w:color="auto"/>
              <w:bottom w:val="single" w:sz="4" w:space="0" w:color="auto"/>
            </w:tcBorders>
            <w:shd w:val="clear" w:color="auto" w:fill="FFFFFF"/>
            <w:vAlign w:val="bottom"/>
          </w:tcPr>
          <w:p w14:paraId="4C4C3222"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հսկողության նպատակների համար նախատեսված՝ տնտեսավարող սուբյեկտի նույնականացման եզակի համարը</w:t>
            </w:r>
          </w:p>
        </w:tc>
        <w:tc>
          <w:tcPr>
            <w:tcW w:w="1984" w:type="dxa"/>
            <w:tcBorders>
              <w:top w:val="single" w:sz="4" w:space="0" w:color="auto"/>
              <w:left w:val="single" w:sz="4" w:space="0" w:color="auto"/>
              <w:bottom w:val="single" w:sz="4" w:space="0" w:color="auto"/>
            </w:tcBorders>
            <w:shd w:val="clear" w:color="auto" w:fill="FFFFFF"/>
          </w:tcPr>
          <w:p w14:paraId="222C25EF"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M.SDE.00135</w:t>
            </w:r>
          </w:p>
        </w:tc>
        <w:tc>
          <w:tcPr>
            <w:tcW w:w="4394" w:type="dxa"/>
            <w:tcBorders>
              <w:top w:val="single" w:sz="4" w:space="0" w:color="auto"/>
              <w:left w:val="single" w:sz="4" w:space="0" w:color="auto"/>
              <w:bottom w:val="single" w:sz="4" w:space="0" w:color="auto"/>
            </w:tcBorders>
            <w:shd w:val="clear" w:color="auto" w:fill="FFFFFF"/>
            <w:vAlign w:val="bottom"/>
          </w:tcPr>
          <w:p w14:paraId="12B804AA"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csdo:UniqueCustomsNumberIdType</w:t>
            </w:r>
            <w:r w:rsidR="005D575E" w:rsidRPr="00F35D66">
              <w:rPr>
                <w:rStyle w:val="Bodytext2105pt"/>
                <w:sz w:val="20"/>
                <w:szCs w:val="20"/>
              </w:rPr>
              <w:t xml:space="preserve"> </w:t>
            </w:r>
            <w:r w:rsidRPr="00520960">
              <w:rPr>
                <w:rStyle w:val="Bodytext2105pt"/>
                <w:sz w:val="20"/>
                <w:szCs w:val="20"/>
              </w:rPr>
              <w:t>(M.SDT.00089)</w:t>
            </w:r>
          </w:p>
          <w:p w14:paraId="3897A222"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2C33CAE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9FC67A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322043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6C623E5" w14:textId="77777777" w:rsidTr="00654716">
        <w:trPr>
          <w:jc w:val="center"/>
        </w:trPr>
        <w:tc>
          <w:tcPr>
            <w:tcW w:w="258" w:type="dxa"/>
            <w:shd w:val="clear" w:color="auto" w:fill="FFFFFF"/>
          </w:tcPr>
          <w:p w14:paraId="53B76C6E"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3EC788F5"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7DE0669" w14:textId="77777777" w:rsidR="0064324F" w:rsidRPr="00520960" w:rsidRDefault="00C04FA8" w:rsidP="00C04FA8">
            <w:pPr>
              <w:pStyle w:val="Bodytext20"/>
              <w:tabs>
                <w:tab w:val="left" w:pos="577"/>
              </w:tabs>
              <w:spacing w:after="120" w:line="240" w:lineRule="auto"/>
              <w:jc w:val="left"/>
              <w:rPr>
                <w:rFonts w:ascii="Sylfaen" w:hAnsi="Sylfaen"/>
                <w:sz w:val="20"/>
                <w:szCs w:val="20"/>
                <w:lang w:val="hy-AM"/>
              </w:rPr>
            </w:pPr>
            <w:r>
              <w:rPr>
                <w:rStyle w:val="Bodytext2105pt"/>
                <w:sz w:val="20"/>
                <w:szCs w:val="20"/>
              </w:rPr>
              <w:t>3.3.8.</w:t>
            </w:r>
            <w:r w:rsidRPr="00C04FA8">
              <w:rPr>
                <w:rStyle w:val="Bodytext2105pt"/>
                <w:sz w:val="20"/>
                <w:szCs w:val="20"/>
              </w:rPr>
              <w:tab/>
            </w:r>
            <w:r w:rsidR="0064324F" w:rsidRPr="00520960">
              <w:rPr>
                <w:rStyle w:val="Bodytext2105pt"/>
                <w:sz w:val="20"/>
                <w:szCs w:val="20"/>
              </w:rPr>
              <w:t>Հարկ վճարողի նույնականացուցիչը</w:t>
            </w:r>
          </w:p>
          <w:p w14:paraId="6BA890BB"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(csdo:TaxpayerId)</w:t>
            </w:r>
          </w:p>
        </w:tc>
        <w:tc>
          <w:tcPr>
            <w:tcW w:w="3544" w:type="dxa"/>
            <w:tcBorders>
              <w:top w:val="single" w:sz="4" w:space="0" w:color="auto"/>
              <w:left w:val="single" w:sz="4" w:space="0" w:color="auto"/>
              <w:bottom w:val="single" w:sz="4" w:space="0" w:color="auto"/>
            </w:tcBorders>
            <w:shd w:val="clear" w:color="auto" w:fill="FFFFFF"/>
          </w:tcPr>
          <w:p w14:paraId="3CC544A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տնտեսավարող սուբյեկտի նույնականացուցիչը՝ հարկ վճարողի գրանցման երկրի հարկ վճարողների ռեեստրում</w:t>
            </w:r>
          </w:p>
        </w:tc>
        <w:tc>
          <w:tcPr>
            <w:tcW w:w="1984" w:type="dxa"/>
            <w:tcBorders>
              <w:top w:val="single" w:sz="4" w:space="0" w:color="auto"/>
              <w:left w:val="single" w:sz="4" w:space="0" w:color="auto"/>
              <w:bottom w:val="single" w:sz="4" w:space="0" w:color="auto"/>
            </w:tcBorders>
            <w:shd w:val="clear" w:color="auto" w:fill="FFFFFF"/>
          </w:tcPr>
          <w:p w14:paraId="76E88CAB"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M.SDE.00025</w:t>
            </w:r>
          </w:p>
        </w:tc>
        <w:tc>
          <w:tcPr>
            <w:tcW w:w="4394" w:type="dxa"/>
            <w:tcBorders>
              <w:top w:val="single" w:sz="4" w:space="0" w:color="auto"/>
              <w:left w:val="single" w:sz="4" w:space="0" w:color="auto"/>
              <w:bottom w:val="single" w:sz="4" w:space="0" w:color="auto"/>
            </w:tcBorders>
            <w:shd w:val="clear" w:color="auto" w:fill="FFFFFF"/>
          </w:tcPr>
          <w:p w14:paraId="52696492"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csdo:TaxpayerIdType (M.SDT.00025) Նույնականացուցչի արժեքը՝ հարկ վճարողի գրանցման երկրում ընդունված կանոններին համապատասխան։</w:t>
            </w:r>
          </w:p>
          <w:p w14:paraId="304416F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F32117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ED404B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A6B3407" w14:textId="77777777" w:rsidTr="00654716">
        <w:trPr>
          <w:jc w:val="center"/>
        </w:trPr>
        <w:tc>
          <w:tcPr>
            <w:tcW w:w="258" w:type="dxa"/>
            <w:shd w:val="clear" w:color="auto" w:fill="FFFFFF"/>
          </w:tcPr>
          <w:p w14:paraId="1A5BD73E"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505D3133"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22355CE7" w14:textId="77777777" w:rsidR="0064324F" w:rsidRPr="00520960" w:rsidRDefault="0064324F" w:rsidP="00C04FA8">
            <w:pPr>
              <w:pStyle w:val="Bodytext20"/>
              <w:tabs>
                <w:tab w:val="left" w:pos="620"/>
              </w:tabs>
              <w:spacing w:after="120" w:line="240" w:lineRule="auto"/>
              <w:jc w:val="left"/>
              <w:rPr>
                <w:rFonts w:ascii="Sylfaen" w:hAnsi="Sylfaen"/>
                <w:sz w:val="20"/>
                <w:szCs w:val="20"/>
                <w:lang w:val="hy-AM"/>
              </w:rPr>
            </w:pPr>
            <w:r w:rsidRPr="00520960">
              <w:rPr>
                <w:rStyle w:val="Bodytext2105pt"/>
                <w:sz w:val="20"/>
                <w:szCs w:val="20"/>
              </w:rPr>
              <w:t>3.3.9</w:t>
            </w:r>
            <w:r w:rsidR="00C04FA8">
              <w:rPr>
                <w:rStyle w:val="Bodytext2105pt"/>
                <w:sz w:val="20"/>
                <w:szCs w:val="20"/>
              </w:rPr>
              <w:t>.</w:t>
            </w:r>
            <w:r w:rsidR="00C04FA8" w:rsidRPr="00C04FA8">
              <w:rPr>
                <w:rStyle w:val="Bodytext2105pt"/>
                <w:sz w:val="20"/>
                <w:szCs w:val="20"/>
              </w:rPr>
              <w:tab/>
            </w:r>
            <w:r w:rsidRPr="00520960">
              <w:rPr>
                <w:rStyle w:val="Bodytext2105pt"/>
                <w:sz w:val="20"/>
                <w:szCs w:val="20"/>
              </w:rPr>
              <w:t>Հաշվառման վերցնելու պատճառի ծածկագիրը</w:t>
            </w:r>
          </w:p>
          <w:p w14:paraId="7439C88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(csdo:TaxRegistrationReasonCode)</w:t>
            </w:r>
          </w:p>
        </w:tc>
        <w:tc>
          <w:tcPr>
            <w:tcW w:w="3544" w:type="dxa"/>
            <w:tcBorders>
              <w:top w:val="single" w:sz="4" w:space="0" w:color="auto"/>
              <w:left w:val="single" w:sz="4" w:space="0" w:color="auto"/>
              <w:bottom w:val="single" w:sz="4" w:space="0" w:color="auto"/>
            </w:tcBorders>
            <w:shd w:val="clear" w:color="auto" w:fill="FFFFFF"/>
            <w:vAlign w:val="bottom"/>
          </w:tcPr>
          <w:p w14:paraId="67CFEA17"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Ռուսաստանի Դաշնությունում տնտեսավարող սուբյեկտին հարկային հաշվառման վերցնելու պատճառը նույնականացնող ծածկագիրը</w:t>
            </w:r>
          </w:p>
        </w:tc>
        <w:tc>
          <w:tcPr>
            <w:tcW w:w="1984" w:type="dxa"/>
            <w:tcBorders>
              <w:top w:val="single" w:sz="4" w:space="0" w:color="auto"/>
              <w:left w:val="single" w:sz="4" w:space="0" w:color="auto"/>
              <w:bottom w:val="single" w:sz="4" w:space="0" w:color="auto"/>
            </w:tcBorders>
            <w:shd w:val="clear" w:color="auto" w:fill="FFFFFF"/>
          </w:tcPr>
          <w:p w14:paraId="2E5473F6"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M.SDE.00030</w:t>
            </w:r>
          </w:p>
        </w:tc>
        <w:tc>
          <w:tcPr>
            <w:tcW w:w="4394" w:type="dxa"/>
            <w:tcBorders>
              <w:top w:val="single" w:sz="4" w:space="0" w:color="auto"/>
              <w:left w:val="single" w:sz="4" w:space="0" w:color="auto"/>
              <w:bottom w:val="single" w:sz="4" w:space="0" w:color="auto"/>
            </w:tcBorders>
            <w:shd w:val="clear" w:color="auto" w:fill="FFFFFF"/>
          </w:tcPr>
          <w:p w14:paraId="78F164A7"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csdo:TaxRegistrationReasonCodeTуре</w:t>
            </w:r>
            <w:r w:rsidR="005D575E" w:rsidRPr="00F35D66">
              <w:rPr>
                <w:rStyle w:val="Bodytext2105pt"/>
                <w:sz w:val="20"/>
                <w:szCs w:val="20"/>
              </w:rPr>
              <w:t xml:space="preserve"> </w:t>
            </w:r>
            <w:r w:rsidRPr="00520960">
              <w:rPr>
                <w:rStyle w:val="Bodytext2105pt"/>
                <w:sz w:val="20"/>
                <w:szCs w:val="20"/>
              </w:rPr>
              <w:t>(M.SDT.00030)</w:t>
            </w:r>
          </w:p>
          <w:p w14:paraId="5FAF5506"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645DB8D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\d{9}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A89255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71BFDD7" w14:textId="77777777" w:rsidTr="00654716">
        <w:trPr>
          <w:jc w:val="center"/>
        </w:trPr>
        <w:tc>
          <w:tcPr>
            <w:tcW w:w="258" w:type="dxa"/>
            <w:shd w:val="clear" w:color="auto" w:fill="FFFFFF"/>
          </w:tcPr>
          <w:p w14:paraId="7DB7E940"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137C2E12"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1E0018B8" w14:textId="77777777" w:rsidR="0064324F" w:rsidRPr="00C04FA8" w:rsidRDefault="00C04FA8" w:rsidP="00C04FA8">
            <w:pPr>
              <w:pStyle w:val="Bodytext20"/>
              <w:tabs>
                <w:tab w:val="left" w:pos="762"/>
              </w:tabs>
              <w:spacing w:after="120" w:line="240" w:lineRule="auto"/>
              <w:jc w:val="left"/>
              <w:rPr>
                <w:rFonts w:ascii="Sylfaen" w:hAnsi="Sylfaen"/>
                <w:sz w:val="20"/>
                <w:szCs w:val="20"/>
                <w:lang w:val="hy-AM"/>
              </w:rPr>
            </w:pPr>
            <w:r>
              <w:rPr>
                <w:rStyle w:val="Bodytext2105pt"/>
                <w:sz w:val="20"/>
                <w:szCs w:val="20"/>
              </w:rPr>
              <w:t>3.3.10.</w:t>
            </w:r>
            <w:r w:rsidRPr="00C04FA8">
              <w:rPr>
                <w:rStyle w:val="Bodytext2105pt"/>
                <w:sz w:val="20"/>
                <w:szCs w:val="20"/>
              </w:rPr>
              <w:tab/>
            </w:r>
            <w:r w:rsidR="0064324F" w:rsidRPr="00520960">
              <w:rPr>
                <w:rStyle w:val="Bodytext2105pt"/>
                <w:sz w:val="20"/>
                <w:szCs w:val="20"/>
              </w:rPr>
              <w:t>Հասցեն (ccdo:AddressV4Details)</w:t>
            </w:r>
          </w:p>
        </w:tc>
        <w:tc>
          <w:tcPr>
            <w:tcW w:w="3544" w:type="dxa"/>
            <w:tcBorders>
              <w:top w:val="single" w:sz="4" w:space="0" w:color="auto"/>
              <w:left w:val="single" w:sz="4" w:space="0" w:color="auto"/>
              <w:bottom w:val="single" w:sz="4" w:space="0" w:color="auto"/>
            </w:tcBorders>
            <w:shd w:val="clear" w:color="auto" w:fill="FFFFFF"/>
          </w:tcPr>
          <w:p w14:paraId="04C11CD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օբյեկտի հասցեն</w:t>
            </w:r>
          </w:p>
        </w:tc>
        <w:tc>
          <w:tcPr>
            <w:tcW w:w="1984" w:type="dxa"/>
            <w:tcBorders>
              <w:top w:val="single" w:sz="4" w:space="0" w:color="auto"/>
              <w:left w:val="single" w:sz="4" w:space="0" w:color="auto"/>
              <w:bottom w:val="single" w:sz="4" w:space="0" w:color="auto"/>
            </w:tcBorders>
            <w:shd w:val="clear" w:color="auto" w:fill="FFFFFF"/>
          </w:tcPr>
          <w:p w14:paraId="7F7B4CD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M.CDE.00076</w:t>
            </w:r>
          </w:p>
        </w:tc>
        <w:tc>
          <w:tcPr>
            <w:tcW w:w="4394" w:type="dxa"/>
            <w:tcBorders>
              <w:top w:val="single" w:sz="4" w:space="0" w:color="auto"/>
              <w:left w:val="single" w:sz="4" w:space="0" w:color="auto"/>
              <w:bottom w:val="single" w:sz="4" w:space="0" w:color="auto"/>
            </w:tcBorders>
            <w:shd w:val="clear" w:color="auto" w:fill="FFFFFF"/>
          </w:tcPr>
          <w:p w14:paraId="383F1EC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ccdo:AddressDetailsV4Type</w:t>
            </w:r>
            <w:r w:rsidR="005D575E" w:rsidRPr="00F35D66">
              <w:rPr>
                <w:rStyle w:val="Bodytext2105pt"/>
                <w:sz w:val="20"/>
                <w:szCs w:val="20"/>
              </w:rPr>
              <w:t xml:space="preserve"> </w:t>
            </w:r>
            <w:r w:rsidRPr="00520960">
              <w:rPr>
                <w:rStyle w:val="Bodytext2105pt"/>
                <w:sz w:val="20"/>
                <w:szCs w:val="20"/>
              </w:rPr>
              <w:t>(M.CDT.00079)</w:t>
            </w:r>
          </w:p>
          <w:p w14:paraId="688BC5BA"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52D54D3" w14:textId="77777777" w:rsidR="0064324F" w:rsidRPr="00C04FA8" w:rsidRDefault="0064324F" w:rsidP="002350CF">
            <w:pPr>
              <w:pStyle w:val="Bodytext20"/>
              <w:spacing w:after="120" w:line="240" w:lineRule="auto"/>
              <w:rPr>
                <w:rFonts w:ascii="Sylfaen" w:hAnsi="Sylfaen"/>
                <w:sz w:val="20"/>
                <w:szCs w:val="20"/>
                <w:lang w:val="hy-AM"/>
              </w:rPr>
            </w:pPr>
            <w:r w:rsidRPr="00520960">
              <w:rPr>
                <w:rStyle w:val="Bodytext2105pt"/>
                <w:sz w:val="20"/>
                <w:szCs w:val="20"/>
              </w:rPr>
              <w:t>0..*</w:t>
            </w:r>
          </w:p>
        </w:tc>
      </w:tr>
      <w:tr w:rsidR="0064324F" w:rsidRPr="00520960" w14:paraId="12C74A67" w14:textId="77777777" w:rsidTr="00654716">
        <w:trPr>
          <w:jc w:val="center"/>
        </w:trPr>
        <w:tc>
          <w:tcPr>
            <w:tcW w:w="258" w:type="dxa"/>
            <w:shd w:val="clear" w:color="auto" w:fill="FFFFFF"/>
          </w:tcPr>
          <w:p w14:paraId="17E5FD1F"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D2C43D5"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56333DB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6D3485C" w14:textId="77777777" w:rsidR="0064324F" w:rsidRPr="00520960" w:rsidRDefault="00C04FA8" w:rsidP="00C04FA8">
            <w:pPr>
              <w:pStyle w:val="Bodytext20"/>
              <w:tabs>
                <w:tab w:val="left" w:pos="418"/>
              </w:tabs>
              <w:spacing w:after="120" w:line="240" w:lineRule="auto"/>
              <w:jc w:val="left"/>
              <w:rPr>
                <w:rFonts w:ascii="Sylfaen" w:hAnsi="Sylfaen"/>
                <w:sz w:val="20"/>
                <w:szCs w:val="20"/>
                <w:lang w:val="hy-AM"/>
              </w:rPr>
            </w:pPr>
            <w:r>
              <w:rPr>
                <w:rStyle w:val="Bodytext2105pt"/>
                <w:sz w:val="20"/>
                <w:szCs w:val="20"/>
              </w:rPr>
              <w:t>*.1.</w:t>
            </w:r>
            <w:r w:rsidRPr="00C04FA8">
              <w:rPr>
                <w:rStyle w:val="Bodytext2105pt"/>
                <w:sz w:val="20"/>
                <w:szCs w:val="20"/>
              </w:rPr>
              <w:tab/>
            </w:r>
            <w:r w:rsidR="0064324F" w:rsidRPr="00520960">
              <w:rPr>
                <w:rStyle w:val="Bodytext2105pt"/>
                <w:sz w:val="20"/>
                <w:szCs w:val="20"/>
              </w:rPr>
              <w:t>Հասցեի տեսակի ծածկագիրը (csdo:AddressKindCode)</w:t>
            </w:r>
          </w:p>
        </w:tc>
        <w:tc>
          <w:tcPr>
            <w:tcW w:w="3544" w:type="dxa"/>
            <w:tcBorders>
              <w:top w:val="single" w:sz="4" w:space="0" w:color="auto"/>
              <w:left w:val="single" w:sz="4" w:space="0" w:color="auto"/>
              <w:bottom w:val="single" w:sz="4" w:space="0" w:color="auto"/>
            </w:tcBorders>
            <w:shd w:val="clear" w:color="auto" w:fill="FFFFFF"/>
          </w:tcPr>
          <w:p w14:paraId="728BB1B5"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հասցեի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42D671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M.SDE.00192</w:t>
            </w:r>
          </w:p>
        </w:tc>
        <w:tc>
          <w:tcPr>
            <w:tcW w:w="4394" w:type="dxa"/>
            <w:tcBorders>
              <w:top w:val="single" w:sz="4" w:space="0" w:color="auto"/>
              <w:left w:val="single" w:sz="4" w:space="0" w:color="auto"/>
              <w:bottom w:val="single" w:sz="4" w:space="0" w:color="auto"/>
            </w:tcBorders>
            <w:shd w:val="clear" w:color="auto" w:fill="FFFFFF"/>
          </w:tcPr>
          <w:p w14:paraId="0CD98ED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csdo:AddressKindCodeType</w:t>
            </w:r>
            <w:r w:rsidR="005D575E" w:rsidRPr="00F35D66">
              <w:rPr>
                <w:rStyle w:val="Bodytext2105pt"/>
                <w:sz w:val="20"/>
                <w:szCs w:val="20"/>
              </w:rPr>
              <w:t xml:space="preserve"> </w:t>
            </w:r>
            <w:r w:rsidRPr="00520960">
              <w:rPr>
                <w:rStyle w:val="Bodytext2105pt"/>
                <w:sz w:val="20"/>
                <w:szCs w:val="20"/>
              </w:rPr>
              <w:t>(M.SDT.00162)</w:t>
            </w:r>
          </w:p>
          <w:p w14:paraId="114996B7"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հասցեների տեսակների տեղեկագրքին համապատասխան:</w:t>
            </w:r>
          </w:p>
          <w:p w14:paraId="4F279E5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DF1F10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5B884B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096FCB4" w14:textId="77777777" w:rsidTr="00654716">
        <w:trPr>
          <w:jc w:val="center"/>
        </w:trPr>
        <w:tc>
          <w:tcPr>
            <w:tcW w:w="258" w:type="dxa"/>
            <w:shd w:val="clear" w:color="auto" w:fill="FFFFFF"/>
          </w:tcPr>
          <w:p w14:paraId="027E0B9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88E6B5B"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AB945F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0BD351F" w14:textId="77777777" w:rsidR="0064324F" w:rsidRPr="00C04FA8" w:rsidRDefault="00C04FA8" w:rsidP="00C04FA8">
            <w:pPr>
              <w:pStyle w:val="Bodytext20"/>
              <w:tabs>
                <w:tab w:val="left" w:pos="418"/>
              </w:tabs>
              <w:spacing w:after="120" w:line="240" w:lineRule="auto"/>
              <w:jc w:val="left"/>
              <w:rPr>
                <w:rFonts w:ascii="Sylfaen" w:hAnsi="Sylfaen"/>
                <w:sz w:val="20"/>
                <w:szCs w:val="20"/>
                <w:lang w:val="hy-AM"/>
              </w:rPr>
            </w:pPr>
            <w:r>
              <w:rPr>
                <w:rStyle w:val="Bodytext2105pt"/>
                <w:sz w:val="20"/>
                <w:szCs w:val="20"/>
              </w:rPr>
              <w:t>*.2.</w:t>
            </w:r>
            <w:r w:rsidRPr="00C04FA8">
              <w:rPr>
                <w:rStyle w:val="Bodytext2105pt"/>
                <w:sz w:val="20"/>
                <w:szCs w:val="20"/>
              </w:rPr>
              <w:tab/>
            </w:r>
            <w:r w:rsidR="0064324F"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35ABC8CB"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1A42E81E"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bottom"/>
          </w:tcPr>
          <w:p w14:paraId="13CF8E9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csdo:UnifiedCountryCodeType (M.SDT.00112)</w:t>
            </w:r>
          </w:p>
          <w:p w14:paraId="1C9EA3A2"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CF830B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872363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7C876F8" w14:textId="77777777" w:rsidTr="00654716">
        <w:trPr>
          <w:jc w:val="center"/>
        </w:trPr>
        <w:tc>
          <w:tcPr>
            <w:tcW w:w="258" w:type="dxa"/>
            <w:shd w:val="clear" w:color="auto" w:fill="FFFFFF"/>
          </w:tcPr>
          <w:p w14:paraId="7B69509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246A55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3B413898"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5024F815"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354E27CE" w14:textId="77777777" w:rsidR="0064324F" w:rsidRPr="00520960" w:rsidRDefault="0064324F" w:rsidP="00C04FA8">
            <w:pPr>
              <w:pStyle w:val="Bodytext20"/>
              <w:tabs>
                <w:tab w:val="left" w:pos="433"/>
              </w:tabs>
              <w:spacing w:after="120" w:line="240" w:lineRule="auto"/>
              <w:jc w:val="left"/>
              <w:rPr>
                <w:rFonts w:ascii="Sylfaen" w:hAnsi="Sylfaen"/>
                <w:sz w:val="20"/>
                <w:szCs w:val="20"/>
                <w:lang w:val="hy-AM"/>
              </w:rPr>
            </w:pPr>
            <w:r w:rsidRPr="00520960">
              <w:rPr>
                <w:rStyle w:val="Bodytext2105pt"/>
                <w:sz w:val="20"/>
                <w:szCs w:val="20"/>
              </w:rPr>
              <w:t>ա</w:t>
            </w:r>
            <w:r w:rsidR="00C04FA8">
              <w:rPr>
                <w:rStyle w:val="Bodytext2105pt"/>
                <w:sz w:val="20"/>
                <w:szCs w:val="20"/>
              </w:rPr>
              <w:t>)</w:t>
            </w:r>
            <w:r w:rsidR="00C04FA8" w:rsidRPr="00C04FA8">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1259CC13"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19F6BE43" w14:textId="77777777" w:rsidR="0064324F" w:rsidRPr="00C04FA8" w:rsidRDefault="0064324F" w:rsidP="00520960">
            <w:pPr>
              <w:pStyle w:val="Bodytext20"/>
              <w:spacing w:after="120" w:line="240" w:lineRule="auto"/>
              <w:jc w:val="left"/>
              <w:rPr>
                <w:rFonts w:ascii="Sylfaen" w:hAnsi="Sylfaen"/>
                <w:sz w:val="20"/>
                <w:szCs w:val="20"/>
                <w:lang w:val="hy-AM"/>
              </w:rPr>
            </w:pPr>
            <w:r w:rsidRPr="00C04FA8">
              <w:rPr>
                <w:rFonts w:ascii="Sylfaen" w:hAnsi="Sylfaen"/>
                <w:sz w:val="20"/>
                <w:szCs w:val="20"/>
                <w:lang w:val="hy-AM"/>
              </w:rPr>
              <w:t>-</w:t>
            </w:r>
          </w:p>
        </w:tc>
        <w:tc>
          <w:tcPr>
            <w:tcW w:w="4394" w:type="dxa"/>
            <w:tcBorders>
              <w:top w:val="single" w:sz="4" w:space="0" w:color="auto"/>
              <w:left w:val="single" w:sz="4" w:space="0" w:color="auto"/>
              <w:bottom w:val="single" w:sz="4" w:space="0" w:color="auto"/>
            </w:tcBorders>
            <w:shd w:val="clear" w:color="auto" w:fill="FFFFFF"/>
          </w:tcPr>
          <w:p w14:paraId="29EDBD26"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207E261C"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2288C8B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48874A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1EF637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7BC435D" w14:textId="77777777" w:rsidTr="00654716">
        <w:trPr>
          <w:jc w:val="center"/>
        </w:trPr>
        <w:tc>
          <w:tcPr>
            <w:tcW w:w="258" w:type="dxa"/>
            <w:shd w:val="clear" w:color="auto" w:fill="FFFFFF"/>
          </w:tcPr>
          <w:p w14:paraId="7088E9A6"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F78722D"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5AC0FF57"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9108206" w14:textId="77777777" w:rsidR="0064324F" w:rsidRPr="00C04FA8" w:rsidRDefault="00C04FA8" w:rsidP="00C04FA8">
            <w:pPr>
              <w:pStyle w:val="Bodytext20"/>
              <w:tabs>
                <w:tab w:val="left" w:pos="418"/>
              </w:tabs>
              <w:spacing w:after="120" w:line="240" w:lineRule="auto"/>
              <w:jc w:val="left"/>
              <w:rPr>
                <w:rFonts w:ascii="Sylfaen" w:hAnsi="Sylfaen"/>
                <w:sz w:val="20"/>
                <w:szCs w:val="20"/>
                <w:lang w:val="hy-AM"/>
              </w:rPr>
            </w:pPr>
            <w:r>
              <w:rPr>
                <w:rStyle w:val="Bodytext2105pt"/>
                <w:sz w:val="20"/>
                <w:szCs w:val="20"/>
              </w:rPr>
              <w:t>*.3.</w:t>
            </w:r>
            <w:r w:rsidRPr="00C04FA8">
              <w:rPr>
                <w:rStyle w:val="Bodytext2105pt"/>
                <w:sz w:val="20"/>
                <w:szCs w:val="20"/>
              </w:rPr>
              <w:tab/>
            </w:r>
            <w:r w:rsidR="0064324F" w:rsidRPr="00520960">
              <w:rPr>
                <w:rStyle w:val="Bodytext2105pt"/>
                <w:sz w:val="20"/>
                <w:szCs w:val="20"/>
              </w:rPr>
              <w:t>Տարածքի ծածկագիրը (csdo:TerritoryCode)</w:t>
            </w:r>
          </w:p>
        </w:tc>
        <w:tc>
          <w:tcPr>
            <w:tcW w:w="3544" w:type="dxa"/>
            <w:tcBorders>
              <w:top w:val="single" w:sz="4" w:space="0" w:color="auto"/>
              <w:left w:val="single" w:sz="4" w:space="0" w:color="auto"/>
              <w:bottom w:val="single" w:sz="4" w:space="0" w:color="auto"/>
            </w:tcBorders>
            <w:shd w:val="clear" w:color="auto" w:fill="FFFFFF"/>
          </w:tcPr>
          <w:p w14:paraId="4958FCB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վարչատարածքային բաժանման միավորի ծածկագիրը</w:t>
            </w:r>
          </w:p>
        </w:tc>
        <w:tc>
          <w:tcPr>
            <w:tcW w:w="1984" w:type="dxa"/>
            <w:tcBorders>
              <w:top w:val="single" w:sz="4" w:space="0" w:color="auto"/>
              <w:left w:val="single" w:sz="4" w:space="0" w:color="auto"/>
              <w:bottom w:val="single" w:sz="4" w:space="0" w:color="auto"/>
            </w:tcBorders>
            <w:shd w:val="clear" w:color="auto" w:fill="FFFFFF"/>
          </w:tcPr>
          <w:p w14:paraId="75E3DED4"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M.SDE.00031</w:t>
            </w:r>
          </w:p>
        </w:tc>
        <w:tc>
          <w:tcPr>
            <w:tcW w:w="4394" w:type="dxa"/>
            <w:tcBorders>
              <w:top w:val="single" w:sz="4" w:space="0" w:color="auto"/>
              <w:left w:val="single" w:sz="4" w:space="0" w:color="auto"/>
              <w:bottom w:val="single" w:sz="4" w:space="0" w:color="auto"/>
            </w:tcBorders>
            <w:shd w:val="clear" w:color="auto" w:fill="FFFFFF"/>
            <w:vAlign w:val="bottom"/>
          </w:tcPr>
          <w:p w14:paraId="41E86FDD"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csdo:TerritoryCodeTуре (M.SDT.00031)</w:t>
            </w:r>
          </w:p>
          <w:p w14:paraId="0D184D13"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785198E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D64EA2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377D89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634B974" w14:textId="77777777" w:rsidTr="00654716">
        <w:trPr>
          <w:jc w:val="center"/>
        </w:trPr>
        <w:tc>
          <w:tcPr>
            <w:tcW w:w="258" w:type="dxa"/>
            <w:shd w:val="clear" w:color="auto" w:fill="FFFFFF"/>
          </w:tcPr>
          <w:p w14:paraId="4C7116F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98A9C7B"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5A1EE9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04B7491" w14:textId="77777777" w:rsidR="0064324F" w:rsidRPr="00C04FA8" w:rsidRDefault="00C04FA8" w:rsidP="00C04FA8">
            <w:pPr>
              <w:pStyle w:val="Bodytext20"/>
              <w:tabs>
                <w:tab w:val="left" w:pos="418"/>
              </w:tabs>
              <w:spacing w:after="120" w:line="240" w:lineRule="auto"/>
              <w:jc w:val="left"/>
              <w:rPr>
                <w:rFonts w:ascii="Sylfaen" w:hAnsi="Sylfaen"/>
                <w:sz w:val="20"/>
                <w:szCs w:val="20"/>
                <w:lang w:val="hy-AM"/>
              </w:rPr>
            </w:pPr>
            <w:r>
              <w:rPr>
                <w:rStyle w:val="Bodytext2105pt"/>
                <w:sz w:val="20"/>
                <w:szCs w:val="20"/>
              </w:rPr>
              <w:t>*.4.</w:t>
            </w:r>
            <w:r w:rsidRPr="00C04FA8">
              <w:rPr>
                <w:rStyle w:val="Bodytext2105pt"/>
                <w:sz w:val="20"/>
                <w:szCs w:val="20"/>
              </w:rPr>
              <w:tab/>
            </w:r>
            <w:r w:rsidR="0064324F" w:rsidRPr="00520960">
              <w:rPr>
                <w:rStyle w:val="Bodytext2105pt"/>
                <w:sz w:val="20"/>
                <w:szCs w:val="20"/>
              </w:rPr>
              <w:t>Տարածաշրջանը (csdo:RegionName)</w:t>
            </w:r>
          </w:p>
        </w:tc>
        <w:tc>
          <w:tcPr>
            <w:tcW w:w="3544" w:type="dxa"/>
            <w:tcBorders>
              <w:top w:val="single" w:sz="4" w:space="0" w:color="auto"/>
              <w:left w:val="single" w:sz="4" w:space="0" w:color="auto"/>
              <w:bottom w:val="single" w:sz="4" w:space="0" w:color="auto"/>
            </w:tcBorders>
            <w:shd w:val="clear" w:color="auto" w:fill="FFFFFF"/>
            <w:vAlign w:val="bottom"/>
          </w:tcPr>
          <w:p w14:paraId="19C3CABA"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առաջին մակարդակի վարչատարածքային բաժանման միավորի անվանումը</w:t>
            </w:r>
          </w:p>
        </w:tc>
        <w:tc>
          <w:tcPr>
            <w:tcW w:w="1984" w:type="dxa"/>
            <w:tcBorders>
              <w:top w:val="single" w:sz="4" w:space="0" w:color="auto"/>
              <w:left w:val="single" w:sz="4" w:space="0" w:color="auto"/>
              <w:bottom w:val="single" w:sz="4" w:space="0" w:color="auto"/>
            </w:tcBorders>
            <w:shd w:val="clear" w:color="auto" w:fill="FFFFFF"/>
          </w:tcPr>
          <w:p w14:paraId="0744F25A"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M.SDE.00007</w:t>
            </w:r>
          </w:p>
        </w:tc>
        <w:tc>
          <w:tcPr>
            <w:tcW w:w="4394" w:type="dxa"/>
            <w:tcBorders>
              <w:top w:val="single" w:sz="4" w:space="0" w:color="auto"/>
              <w:left w:val="single" w:sz="4" w:space="0" w:color="auto"/>
              <w:bottom w:val="single" w:sz="4" w:space="0" w:color="auto"/>
            </w:tcBorders>
            <w:shd w:val="clear" w:color="auto" w:fill="FFFFFF"/>
            <w:vAlign w:val="bottom"/>
          </w:tcPr>
          <w:p w14:paraId="7B1223AF"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01EFEB3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C201D9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71CC81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C9291A3" w14:textId="77777777" w:rsidTr="00654716">
        <w:trPr>
          <w:jc w:val="center"/>
        </w:trPr>
        <w:tc>
          <w:tcPr>
            <w:tcW w:w="258" w:type="dxa"/>
            <w:shd w:val="clear" w:color="auto" w:fill="FFFFFF"/>
          </w:tcPr>
          <w:p w14:paraId="7FBB5939"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15AE7D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77D71AF"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27F1819"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*.5.</w:t>
            </w:r>
            <w:r w:rsidR="00C04FA8">
              <w:rPr>
                <w:rStyle w:val="Bodytext2105pt"/>
                <w:sz w:val="20"/>
                <w:szCs w:val="20"/>
                <w:lang w:val="ru-RU"/>
              </w:rPr>
              <w:tab/>
            </w:r>
            <w:r w:rsidRPr="00520960">
              <w:rPr>
                <w:rStyle w:val="Bodytext2105pt"/>
                <w:sz w:val="20"/>
                <w:szCs w:val="20"/>
              </w:rPr>
              <w:t>Շրջանը (csdo:DistrictName)</w:t>
            </w:r>
          </w:p>
        </w:tc>
        <w:tc>
          <w:tcPr>
            <w:tcW w:w="3544" w:type="dxa"/>
            <w:tcBorders>
              <w:top w:val="single" w:sz="4" w:space="0" w:color="auto"/>
              <w:left w:val="single" w:sz="4" w:space="0" w:color="auto"/>
              <w:bottom w:val="single" w:sz="4" w:space="0" w:color="auto"/>
            </w:tcBorders>
            <w:shd w:val="clear" w:color="auto" w:fill="FFFFFF"/>
            <w:vAlign w:val="bottom"/>
          </w:tcPr>
          <w:p w14:paraId="30CC4289"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երկրորդ մակարդակի վարչատարածքային բաժանման միավորի անվանումը</w:t>
            </w:r>
          </w:p>
        </w:tc>
        <w:tc>
          <w:tcPr>
            <w:tcW w:w="1984" w:type="dxa"/>
            <w:tcBorders>
              <w:top w:val="single" w:sz="4" w:space="0" w:color="auto"/>
              <w:left w:val="single" w:sz="4" w:space="0" w:color="auto"/>
              <w:bottom w:val="single" w:sz="4" w:space="0" w:color="auto"/>
            </w:tcBorders>
            <w:shd w:val="clear" w:color="auto" w:fill="FFFFFF"/>
          </w:tcPr>
          <w:p w14:paraId="2721583D"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M.SDE.00008</w:t>
            </w:r>
          </w:p>
        </w:tc>
        <w:tc>
          <w:tcPr>
            <w:tcW w:w="4394" w:type="dxa"/>
            <w:tcBorders>
              <w:top w:val="single" w:sz="4" w:space="0" w:color="auto"/>
              <w:left w:val="single" w:sz="4" w:space="0" w:color="auto"/>
              <w:bottom w:val="single" w:sz="4" w:space="0" w:color="auto"/>
            </w:tcBorders>
            <w:shd w:val="clear" w:color="auto" w:fill="FFFFFF"/>
            <w:vAlign w:val="bottom"/>
          </w:tcPr>
          <w:p w14:paraId="4542E72A"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32AB0948"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68FCC85"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5A6017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2499961" w14:textId="77777777" w:rsidTr="00654716">
        <w:trPr>
          <w:jc w:val="center"/>
        </w:trPr>
        <w:tc>
          <w:tcPr>
            <w:tcW w:w="258" w:type="dxa"/>
            <w:shd w:val="clear" w:color="auto" w:fill="FFFFFF"/>
          </w:tcPr>
          <w:p w14:paraId="5DE9F38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3306FA9"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4389CA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ADDBE9B"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*.6.</w:t>
            </w:r>
            <w:r w:rsidR="00C04FA8">
              <w:rPr>
                <w:rStyle w:val="Bodytext2105pt"/>
                <w:sz w:val="20"/>
                <w:szCs w:val="20"/>
                <w:lang w:val="ru-RU"/>
              </w:rPr>
              <w:tab/>
            </w:r>
            <w:r w:rsidRPr="00520960">
              <w:rPr>
                <w:rStyle w:val="Bodytext2105pt"/>
                <w:sz w:val="20"/>
                <w:szCs w:val="20"/>
              </w:rPr>
              <w:t>Քաղաքը (csdo:CityName)</w:t>
            </w:r>
          </w:p>
        </w:tc>
        <w:tc>
          <w:tcPr>
            <w:tcW w:w="3544" w:type="dxa"/>
            <w:tcBorders>
              <w:top w:val="single" w:sz="4" w:space="0" w:color="auto"/>
              <w:left w:val="single" w:sz="4" w:space="0" w:color="auto"/>
              <w:bottom w:val="single" w:sz="4" w:space="0" w:color="auto"/>
            </w:tcBorders>
            <w:shd w:val="clear" w:color="auto" w:fill="FFFFFF"/>
          </w:tcPr>
          <w:p w14:paraId="17E60C4A"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քաղաքի անվանումը</w:t>
            </w:r>
          </w:p>
        </w:tc>
        <w:tc>
          <w:tcPr>
            <w:tcW w:w="1984" w:type="dxa"/>
            <w:tcBorders>
              <w:top w:val="single" w:sz="4" w:space="0" w:color="auto"/>
              <w:left w:val="single" w:sz="4" w:space="0" w:color="auto"/>
              <w:bottom w:val="single" w:sz="4" w:space="0" w:color="auto"/>
            </w:tcBorders>
            <w:shd w:val="clear" w:color="auto" w:fill="FFFFFF"/>
          </w:tcPr>
          <w:p w14:paraId="6F722D66"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M.SDE.00009</w:t>
            </w:r>
          </w:p>
        </w:tc>
        <w:tc>
          <w:tcPr>
            <w:tcW w:w="4394" w:type="dxa"/>
            <w:tcBorders>
              <w:top w:val="single" w:sz="4" w:space="0" w:color="auto"/>
              <w:left w:val="single" w:sz="4" w:space="0" w:color="auto"/>
              <w:bottom w:val="single" w:sz="4" w:space="0" w:color="auto"/>
            </w:tcBorders>
            <w:shd w:val="clear" w:color="auto" w:fill="FFFFFF"/>
            <w:vAlign w:val="bottom"/>
          </w:tcPr>
          <w:p w14:paraId="0A449CF1"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054578D6"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5394E75"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283B87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90CF860" w14:textId="77777777" w:rsidTr="00654716">
        <w:trPr>
          <w:jc w:val="center"/>
        </w:trPr>
        <w:tc>
          <w:tcPr>
            <w:tcW w:w="258" w:type="dxa"/>
            <w:shd w:val="clear" w:color="auto" w:fill="FFFFFF"/>
          </w:tcPr>
          <w:p w14:paraId="3C8E15C0"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1E535B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14AE548"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14AC449"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*.7.</w:t>
            </w:r>
            <w:r w:rsidR="00C04FA8">
              <w:rPr>
                <w:rStyle w:val="Bodytext2105pt"/>
                <w:sz w:val="20"/>
                <w:szCs w:val="20"/>
                <w:lang w:val="ru-RU"/>
              </w:rPr>
              <w:tab/>
            </w:r>
            <w:r w:rsidRPr="00520960">
              <w:rPr>
                <w:rStyle w:val="Bodytext2105pt"/>
                <w:sz w:val="20"/>
                <w:szCs w:val="20"/>
              </w:rPr>
              <w:t>Բնակավայրը (csdo:SettlementName)</w:t>
            </w:r>
          </w:p>
        </w:tc>
        <w:tc>
          <w:tcPr>
            <w:tcW w:w="3544" w:type="dxa"/>
            <w:tcBorders>
              <w:top w:val="single" w:sz="4" w:space="0" w:color="auto"/>
              <w:left w:val="single" w:sz="4" w:space="0" w:color="auto"/>
              <w:bottom w:val="single" w:sz="4" w:space="0" w:color="auto"/>
            </w:tcBorders>
            <w:shd w:val="clear" w:color="auto" w:fill="FFFFFF"/>
          </w:tcPr>
          <w:p w14:paraId="5C590926"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բնակավայրի անվանումը</w:t>
            </w:r>
          </w:p>
        </w:tc>
        <w:tc>
          <w:tcPr>
            <w:tcW w:w="1984" w:type="dxa"/>
            <w:tcBorders>
              <w:top w:val="single" w:sz="4" w:space="0" w:color="auto"/>
              <w:left w:val="single" w:sz="4" w:space="0" w:color="auto"/>
              <w:bottom w:val="single" w:sz="4" w:space="0" w:color="auto"/>
            </w:tcBorders>
            <w:shd w:val="clear" w:color="auto" w:fill="FFFFFF"/>
          </w:tcPr>
          <w:p w14:paraId="5EC0CE8B"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M.SDE.00057</w:t>
            </w:r>
          </w:p>
        </w:tc>
        <w:tc>
          <w:tcPr>
            <w:tcW w:w="4394" w:type="dxa"/>
            <w:tcBorders>
              <w:top w:val="single" w:sz="4" w:space="0" w:color="auto"/>
              <w:left w:val="single" w:sz="4" w:space="0" w:color="auto"/>
              <w:bottom w:val="single" w:sz="4" w:space="0" w:color="auto"/>
            </w:tcBorders>
            <w:shd w:val="clear" w:color="auto" w:fill="FFFFFF"/>
            <w:vAlign w:val="bottom"/>
          </w:tcPr>
          <w:p w14:paraId="25C09F3C"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69A99A7C"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A987126"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5397A1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3D03B10" w14:textId="77777777" w:rsidTr="00654716">
        <w:trPr>
          <w:jc w:val="center"/>
        </w:trPr>
        <w:tc>
          <w:tcPr>
            <w:tcW w:w="258" w:type="dxa"/>
            <w:shd w:val="clear" w:color="auto" w:fill="FFFFFF"/>
          </w:tcPr>
          <w:p w14:paraId="01A1740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9ED4C2C"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F8FF1BB"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0394553"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*.8.</w:t>
            </w:r>
            <w:r w:rsidR="00C04FA8">
              <w:rPr>
                <w:rStyle w:val="Bodytext2105pt"/>
                <w:sz w:val="20"/>
                <w:szCs w:val="20"/>
                <w:lang w:val="ru-RU"/>
              </w:rPr>
              <w:tab/>
            </w:r>
            <w:r w:rsidRPr="00520960">
              <w:rPr>
                <w:rStyle w:val="Bodytext2105pt"/>
                <w:sz w:val="20"/>
                <w:szCs w:val="20"/>
              </w:rPr>
              <w:t>Փողոցը (csdo:StreetName)</w:t>
            </w:r>
          </w:p>
        </w:tc>
        <w:tc>
          <w:tcPr>
            <w:tcW w:w="3544" w:type="dxa"/>
            <w:tcBorders>
              <w:top w:val="single" w:sz="4" w:space="0" w:color="auto"/>
              <w:left w:val="single" w:sz="4" w:space="0" w:color="auto"/>
              <w:bottom w:val="single" w:sz="4" w:space="0" w:color="auto"/>
            </w:tcBorders>
            <w:shd w:val="clear" w:color="auto" w:fill="FFFFFF"/>
          </w:tcPr>
          <w:p w14:paraId="50254DB1"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քաղաքային ենթակառուցվածքի փողոցաճանապարհային ցանցի տարրի անվանումը</w:t>
            </w:r>
          </w:p>
        </w:tc>
        <w:tc>
          <w:tcPr>
            <w:tcW w:w="1984" w:type="dxa"/>
            <w:tcBorders>
              <w:top w:val="single" w:sz="4" w:space="0" w:color="auto"/>
              <w:left w:val="single" w:sz="4" w:space="0" w:color="auto"/>
              <w:bottom w:val="single" w:sz="4" w:space="0" w:color="auto"/>
            </w:tcBorders>
            <w:shd w:val="clear" w:color="auto" w:fill="FFFFFF"/>
          </w:tcPr>
          <w:p w14:paraId="42225AE7"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M.SDE.00010</w:t>
            </w:r>
          </w:p>
        </w:tc>
        <w:tc>
          <w:tcPr>
            <w:tcW w:w="4394" w:type="dxa"/>
            <w:tcBorders>
              <w:top w:val="single" w:sz="4" w:space="0" w:color="auto"/>
              <w:left w:val="single" w:sz="4" w:space="0" w:color="auto"/>
              <w:bottom w:val="single" w:sz="4" w:space="0" w:color="auto"/>
            </w:tcBorders>
            <w:shd w:val="clear" w:color="auto" w:fill="FFFFFF"/>
          </w:tcPr>
          <w:p w14:paraId="3B0618C0"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73F04681"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3CDAB03"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4267E8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3B86E85" w14:textId="77777777" w:rsidTr="00654716">
        <w:trPr>
          <w:jc w:val="center"/>
        </w:trPr>
        <w:tc>
          <w:tcPr>
            <w:tcW w:w="258" w:type="dxa"/>
            <w:shd w:val="clear" w:color="auto" w:fill="FFFFFF"/>
          </w:tcPr>
          <w:p w14:paraId="567695A0"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E56F989"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9AFD184"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9057923"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*.9.</w:t>
            </w:r>
            <w:r w:rsidR="00C04FA8">
              <w:rPr>
                <w:rStyle w:val="Bodytext2105pt"/>
                <w:sz w:val="20"/>
                <w:szCs w:val="20"/>
                <w:lang w:val="ru-RU"/>
              </w:rPr>
              <w:tab/>
            </w:r>
            <w:r w:rsidRPr="00520960">
              <w:rPr>
                <w:rStyle w:val="Bodytext2105pt"/>
                <w:sz w:val="20"/>
                <w:szCs w:val="20"/>
              </w:rPr>
              <w:t>Շենքի համարը</w:t>
            </w:r>
          </w:p>
          <w:p w14:paraId="220518CC"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(csdo:BuildingNumberId)</w:t>
            </w:r>
          </w:p>
        </w:tc>
        <w:tc>
          <w:tcPr>
            <w:tcW w:w="3544" w:type="dxa"/>
            <w:tcBorders>
              <w:top w:val="single" w:sz="4" w:space="0" w:color="auto"/>
              <w:left w:val="single" w:sz="4" w:space="0" w:color="auto"/>
              <w:bottom w:val="single" w:sz="4" w:space="0" w:color="auto"/>
            </w:tcBorders>
            <w:shd w:val="clear" w:color="auto" w:fill="FFFFFF"/>
          </w:tcPr>
          <w:p w14:paraId="3894FEDC"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շենքի, մասնաշենքի, շինության նշագիրը</w:t>
            </w:r>
          </w:p>
        </w:tc>
        <w:tc>
          <w:tcPr>
            <w:tcW w:w="1984" w:type="dxa"/>
            <w:tcBorders>
              <w:top w:val="single" w:sz="4" w:space="0" w:color="auto"/>
              <w:left w:val="single" w:sz="4" w:space="0" w:color="auto"/>
              <w:bottom w:val="single" w:sz="4" w:space="0" w:color="auto"/>
            </w:tcBorders>
            <w:shd w:val="clear" w:color="auto" w:fill="FFFFFF"/>
          </w:tcPr>
          <w:p w14:paraId="470212F7"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M.SDE.00011</w:t>
            </w:r>
          </w:p>
        </w:tc>
        <w:tc>
          <w:tcPr>
            <w:tcW w:w="4394" w:type="dxa"/>
            <w:tcBorders>
              <w:top w:val="single" w:sz="4" w:space="0" w:color="auto"/>
              <w:left w:val="single" w:sz="4" w:space="0" w:color="auto"/>
              <w:bottom w:val="single" w:sz="4" w:space="0" w:color="auto"/>
            </w:tcBorders>
            <w:shd w:val="clear" w:color="auto" w:fill="FFFFFF"/>
            <w:vAlign w:val="bottom"/>
          </w:tcPr>
          <w:p w14:paraId="359E6DCA"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csdo:Id50Type (M.SDT.00093) Պայմանանշանների նորմալացված տողը։</w:t>
            </w:r>
          </w:p>
          <w:p w14:paraId="19E6B2FB"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26CFD6F"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Առավելագույն երկարությունը՝ 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A43524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15BCEA6" w14:textId="77777777" w:rsidTr="00654716">
        <w:trPr>
          <w:jc w:val="center"/>
        </w:trPr>
        <w:tc>
          <w:tcPr>
            <w:tcW w:w="258" w:type="dxa"/>
            <w:shd w:val="clear" w:color="auto" w:fill="FFFFFF"/>
          </w:tcPr>
          <w:p w14:paraId="4574C06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B061253"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2F9CB01"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3ED9876" w14:textId="77777777" w:rsidR="005D575E" w:rsidRDefault="0064324F" w:rsidP="00B53D3F">
            <w:pPr>
              <w:pStyle w:val="Bodytext20"/>
              <w:tabs>
                <w:tab w:val="left" w:pos="507"/>
              </w:tabs>
              <w:spacing w:after="120" w:line="240" w:lineRule="auto"/>
              <w:jc w:val="left"/>
              <w:rPr>
                <w:rStyle w:val="Bodytext2105pt"/>
                <w:sz w:val="20"/>
                <w:szCs w:val="20"/>
                <w:lang w:val="en-US"/>
              </w:rPr>
            </w:pPr>
            <w:r w:rsidRPr="00520960">
              <w:rPr>
                <w:rStyle w:val="Bodytext2105pt"/>
                <w:sz w:val="20"/>
                <w:szCs w:val="20"/>
              </w:rPr>
              <w:t>*.10.</w:t>
            </w:r>
            <w:r w:rsidR="00B53D3F">
              <w:rPr>
                <w:rStyle w:val="Bodytext2105pt"/>
                <w:sz w:val="20"/>
                <w:szCs w:val="20"/>
                <w:lang w:val="ru-RU"/>
              </w:rPr>
              <w:tab/>
            </w:r>
            <w:r w:rsidRPr="00520960">
              <w:rPr>
                <w:rStyle w:val="Bodytext2105pt"/>
                <w:sz w:val="20"/>
                <w:szCs w:val="20"/>
              </w:rPr>
              <w:t xml:space="preserve">Սենքի համարը </w:t>
            </w:r>
          </w:p>
          <w:p w14:paraId="2CFEE26D" w14:textId="77777777" w:rsidR="0064324F" w:rsidRPr="00520960" w:rsidRDefault="0064324F" w:rsidP="00B53D3F">
            <w:pPr>
              <w:pStyle w:val="Bodytext20"/>
              <w:tabs>
                <w:tab w:val="left" w:pos="507"/>
              </w:tabs>
              <w:spacing w:after="120" w:line="240" w:lineRule="auto"/>
              <w:jc w:val="left"/>
              <w:rPr>
                <w:rFonts w:ascii="Sylfaen" w:hAnsi="Sylfaen"/>
                <w:sz w:val="20"/>
                <w:szCs w:val="20"/>
              </w:rPr>
            </w:pPr>
            <w:r w:rsidRPr="00520960">
              <w:rPr>
                <w:rStyle w:val="Bodytext2105pt"/>
                <w:sz w:val="20"/>
                <w:szCs w:val="20"/>
              </w:rPr>
              <w:t>(csdo:RoomNumberId)</w:t>
            </w:r>
          </w:p>
        </w:tc>
        <w:tc>
          <w:tcPr>
            <w:tcW w:w="3544" w:type="dxa"/>
            <w:tcBorders>
              <w:top w:val="single" w:sz="4" w:space="0" w:color="auto"/>
              <w:left w:val="single" w:sz="4" w:space="0" w:color="auto"/>
              <w:bottom w:val="single" w:sz="4" w:space="0" w:color="auto"/>
            </w:tcBorders>
            <w:shd w:val="clear" w:color="auto" w:fill="FFFFFF"/>
          </w:tcPr>
          <w:p w14:paraId="4941373B"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գրասենյակի կամ բնակարանի նշագիրը</w:t>
            </w:r>
          </w:p>
        </w:tc>
        <w:tc>
          <w:tcPr>
            <w:tcW w:w="1984" w:type="dxa"/>
            <w:tcBorders>
              <w:top w:val="single" w:sz="4" w:space="0" w:color="auto"/>
              <w:left w:val="single" w:sz="4" w:space="0" w:color="auto"/>
              <w:bottom w:val="single" w:sz="4" w:space="0" w:color="auto"/>
            </w:tcBorders>
            <w:shd w:val="clear" w:color="auto" w:fill="FFFFFF"/>
          </w:tcPr>
          <w:p w14:paraId="65F09EC9"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M.SDE.00012</w:t>
            </w:r>
          </w:p>
        </w:tc>
        <w:tc>
          <w:tcPr>
            <w:tcW w:w="4394" w:type="dxa"/>
            <w:tcBorders>
              <w:top w:val="single" w:sz="4" w:space="0" w:color="auto"/>
              <w:left w:val="single" w:sz="4" w:space="0" w:color="auto"/>
              <w:bottom w:val="single" w:sz="4" w:space="0" w:color="auto"/>
            </w:tcBorders>
            <w:shd w:val="clear" w:color="auto" w:fill="FFFFFF"/>
          </w:tcPr>
          <w:p w14:paraId="5B086261"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csdo:Id20Type (M.SDT.00092) Պայմանանշանների նորմալացված տողը:</w:t>
            </w:r>
          </w:p>
          <w:p w14:paraId="6BB30983"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E80E478" w14:textId="77777777" w:rsidR="0064324F" w:rsidRPr="00520960" w:rsidRDefault="0064324F" w:rsidP="00C04FA8">
            <w:pPr>
              <w:pStyle w:val="Bodytext20"/>
              <w:tabs>
                <w:tab w:val="left" w:pos="376"/>
              </w:tabs>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1C9AF6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BD490BB" w14:textId="77777777" w:rsidTr="00654716">
        <w:trPr>
          <w:jc w:val="center"/>
        </w:trPr>
        <w:tc>
          <w:tcPr>
            <w:tcW w:w="258" w:type="dxa"/>
            <w:shd w:val="clear" w:color="auto" w:fill="FFFFFF"/>
          </w:tcPr>
          <w:p w14:paraId="6A139F4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DD2531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58C978B5"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428A72C" w14:textId="77777777" w:rsidR="005D575E" w:rsidRDefault="00C04FA8" w:rsidP="00C04FA8">
            <w:pPr>
              <w:pStyle w:val="Bodytext20"/>
              <w:tabs>
                <w:tab w:val="left" w:pos="507"/>
              </w:tabs>
              <w:spacing w:after="120" w:line="240" w:lineRule="auto"/>
              <w:jc w:val="left"/>
              <w:rPr>
                <w:rStyle w:val="Bodytext2105pt"/>
                <w:sz w:val="20"/>
                <w:szCs w:val="20"/>
                <w:lang w:val="en-US"/>
              </w:rPr>
            </w:pPr>
            <w:r>
              <w:rPr>
                <w:rStyle w:val="Bodytext2105pt"/>
                <w:sz w:val="20"/>
                <w:szCs w:val="20"/>
              </w:rPr>
              <w:t>*.11.</w:t>
            </w:r>
            <w:r w:rsidRPr="00C04FA8">
              <w:rPr>
                <w:rStyle w:val="Bodytext2105pt"/>
                <w:sz w:val="20"/>
                <w:szCs w:val="20"/>
              </w:rPr>
              <w:tab/>
            </w:r>
            <w:r w:rsidR="0064324F" w:rsidRPr="00520960">
              <w:rPr>
                <w:rStyle w:val="Bodytext2105pt"/>
                <w:sz w:val="20"/>
                <w:szCs w:val="20"/>
              </w:rPr>
              <w:t xml:space="preserve">Փոստային դասիչը </w:t>
            </w:r>
          </w:p>
          <w:p w14:paraId="66A220A5" w14:textId="77777777" w:rsidR="0064324F" w:rsidRPr="00C04FA8" w:rsidRDefault="0064324F" w:rsidP="00C04FA8">
            <w:pPr>
              <w:pStyle w:val="Bodytext20"/>
              <w:tabs>
                <w:tab w:val="left" w:pos="507"/>
              </w:tabs>
              <w:spacing w:after="120" w:line="240" w:lineRule="auto"/>
              <w:jc w:val="left"/>
              <w:rPr>
                <w:rStyle w:val="Bodytext2105pt"/>
                <w:sz w:val="20"/>
                <w:szCs w:val="20"/>
              </w:rPr>
            </w:pPr>
            <w:r w:rsidRPr="00520960">
              <w:rPr>
                <w:rStyle w:val="Bodytext2105pt"/>
                <w:sz w:val="20"/>
                <w:szCs w:val="20"/>
              </w:rPr>
              <w:t>(csdo:PostCode)</w:t>
            </w:r>
          </w:p>
        </w:tc>
        <w:tc>
          <w:tcPr>
            <w:tcW w:w="3544" w:type="dxa"/>
            <w:tcBorders>
              <w:top w:val="single" w:sz="4" w:space="0" w:color="auto"/>
              <w:left w:val="single" w:sz="4" w:space="0" w:color="auto"/>
              <w:bottom w:val="single" w:sz="4" w:space="0" w:color="auto"/>
            </w:tcBorders>
            <w:shd w:val="clear" w:color="auto" w:fill="FFFFFF"/>
          </w:tcPr>
          <w:p w14:paraId="74CB35BA"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փոստային կապի ձեռնարկության փոստային դասիչը</w:t>
            </w:r>
          </w:p>
        </w:tc>
        <w:tc>
          <w:tcPr>
            <w:tcW w:w="1984" w:type="dxa"/>
            <w:tcBorders>
              <w:top w:val="single" w:sz="4" w:space="0" w:color="auto"/>
              <w:left w:val="single" w:sz="4" w:space="0" w:color="auto"/>
              <w:bottom w:val="single" w:sz="4" w:space="0" w:color="auto"/>
            </w:tcBorders>
            <w:shd w:val="clear" w:color="auto" w:fill="FFFFFF"/>
          </w:tcPr>
          <w:p w14:paraId="32D90DF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M.SDE.00006</w:t>
            </w:r>
          </w:p>
        </w:tc>
        <w:tc>
          <w:tcPr>
            <w:tcW w:w="4394" w:type="dxa"/>
            <w:tcBorders>
              <w:top w:val="single" w:sz="4" w:space="0" w:color="auto"/>
              <w:left w:val="single" w:sz="4" w:space="0" w:color="auto"/>
              <w:bottom w:val="single" w:sz="4" w:space="0" w:color="auto"/>
            </w:tcBorders>
            <w:shd w:val="clear" w:color="auto" w:fill="FFFFFF"/>
            <w:vAlign w:val="bottom"/>
          </w:tcPr>
          <w:p w14:paraId="4BF99E10"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csdo:PostCodeType (M.SDT.00006) Պայմանանշանների նորմալացված տողը։</w:t>
            </w:r>
          </w:p>
          <w:p w14:paraId="4231A3C7"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[A-Z0-9][A-Z0-9-]{1,8}[А-Z0-9]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564EC9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402B515" w14:textId="77777777" w:rsidTr="00654716">
        <w:trPr>
          <w:jc w:val="center"/>
        </w:trPr>
        <w:tc>
          <w:tcPr>
            <w:tcW w:w="258" w:type="dxa"/>
            <w:shd w:val="clear" w:color="auto" w:fill="FFFFFF"/>
          </w:tcPr>
          <w:p w14:paraId="74C11AC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F2DB4D0"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77E6C1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805E170" w14:textId="77777777" w:rsidR="0064324F" w:rsidRPr="00C04FA8" w:rsidRDefault="00C04FA8" w:rsidP="00C04FA8">
            <w:pPr>
              <w:pStyle w:val="Bodytext20"/>
              <w:tabs>
                <w:tab w:val="left" w:pos="507"/>
              </w:tabs>
              <w:spacing w:after="120" w:line="240" w:lineRule="auto"/>
              <w:jc w:val="left"/>
              <w:rPr>
                <w:rStyle w:val="Bodytext2105pt"/>
                <w:sz w:val="20"/>
                <w:szCs w:val="20"/>
              </w:rPr>
            </w:pPr>
            <w:r>
              <w:rPr>
                <w:rStyle w:val="Bodytext2105pt"/>
                <w:sz w:val="20"/>
                <w:szCs w:val="20"/>
              </w:rPr>
              <w:t>*.12.</w:t>
            </w:r>
            <w:r w:rsidRPr="00C04FA8">
              <w:rPr>
                <w:rStyle w:val="Bodytext2105pt"/>
                <w:sz w:val="20"/>
                <w:szCs w:val="20"/>
              </w:rPr>
              <w:tab/>
            </w:r>
            <w:r w:rsidR="0064324F" w:rsidRPr="00520960">
              <w:rPr>
                <w:rStyle w:val="Bodytext2105pt"/>
                <w:sz w:val="20"/>
                <w:szCs w:val="20"/>
              </w:rPr>
              <w:t>Բաժանորդային արկղի համարը</w:t>
            </w:r>
          </w:p>
          <w:p w14:paraId="34A63DCF" w14:textId="77777777" w:rsidR="0064324F" w:rsidRPr="00C04FA8" w:rsidRDefault="0064324F" w:rsidP="00C04FA8">
            <w:pPr>
              <w:pStyle w:val="Bodytext20"/>
              <w:tabs>
                <w:tab w:val="left" w:pos="507"/>
              </w:tabs>
              <w:spacing w:after="120" w:line="240" w:lineRule="auto"/>
              <w:jc w:val="left"/>
              <w:rPr>
                <w:rStyle w:val="Bodytext2105pt"/>
                <w:sz w:val="20"/>
                <w:szCs w:val="20"/>
              </w:rPr>
            </w:pPr>
            <w:r w:rsidRPr="00520960">
              <w:rPr>
                <w:rStyle w:val="Bodytext2105pt"/>
                <w:sz w:val="20"/>
                <w:szCs w:val="20"/>
              </w:rPr>
              <w:t>(csdo:PostOfficeBoxId)</w:t>
            </w:r>
          </w:p>
        </w:tc>
        <w:tc>
          <w:tcPr>
            <w:tcW w:w="3544" w:type="dxa"/>
            <w:tcBorders>
              <w:top w:val="single" w:sz="4" w:space="0" w:color="auto"/>
              <w:left w:val="single" w:sz="4" w:space="0" w:color="auto"/>
              <w:bottom w:val="single" w:sz="4" w:space="0" w:color="auto"/>
            </w:tcBorders>
            <w:shd w:val="clear" w:color="auto" w:fill="FFFFFF"/>
          </w:tcPr>
          <w:p w14:paraId="689E09E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փոստային կապի ձեռնարկությունում բաժանորդային արկղի համարը</w:t>
            </w:r>
          </w:p>
        </w:tc>
        <w:tc>
          <w:tcPr>
            <w:tcW w:w="1984" w:type="dxa"/>
            <w:tcBorders>
              <w:top w:val="single" w:sz="4" w:space="0" w:color="auto"/>
              <w:left w:val="single" w:sz="4" w:space="0" w:color="auto"/>
              <w:bottom w:val="single" w:sz="4" w:space="0" w:color="auto"/>
            </w:tcBorders>
            <w:shd w:val="clear" w:color="auto" w:fill="FFFFFF"/>
          </w:tcPr>
          <w:p w14:paraId="11EF1613"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M.SDE.00013</w:t>
            </w:r>
          </w:p>
        </w:tc>
        <w:tc>
          <w:tcPr>
            <w:tcW w:w="4394" w:type="dxa"/>
            <w:tcBorders>
              <w:top w:val="single" w:sz="4" w:space="0" w:color="auto"/>
              <w:left w:val="single" w:sz="4" w:space="0" w:color="auto"/>
              <w:bottom w:val="single" w:sz="4" w:space="0" w:color="auto"/>
            </w:tcBorders>
            <w:shd w:val="clear" w:color="auto" w:fill="FFFFFF"/>
          </w:tcPr>
          <w:p w14:paraId="1C2E95FF"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csdo:Id20Type (M.SDT.00092) Պայմանանշանների նորմալացված տողը:</w:t>
            </w:r>
          </w:p>
          <w:p w14:paraId="423D08D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A89ED1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85946E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CD45D18" w14:textId="77777777" w:rsidTr="00654716">
        <w:trPr>
          <w:jc w:val="center"/>
        </w:trPr>
        <w:tc>
          <w:tcPr>
            <w:tcW w:w="258" w:type="dxa"/>
            <w:shd w:val="clear" w:color="auto" w:fill="FFFFFF"/>
          </w:tcPr>
          <w:p w14:paraId="26E9CF4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2C2B3BB"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32760951"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5502FFB" w14:textId="77777777" w:rsidR="005D575E" w:rsidRPr="00F35D66" w:rsidRDefault="00C04FA8" w:rsidP="00C04FA8">
            <w:pPr>
              <w:pStyle w:val="Bodytext20"/>
              <w:tabs>
                <w:tab w:val="left" w:pos="507"/>
              </w:tabs>
              <w:spacing w:after="120" w:line="240" w:lineRule="auto"/>
              <w:jc w:val="left"/>
              <w:rPr>
                <w:rStyle w:val="Bodytext2105pt"/>
                <w:sz w:val="20"/>
                <w:szCs w:val="20"/>
              </w:rPr>
            </w:pPr>
            <w:r>
              <w:rPr>
                <w:rStyle w:val="Bodytext2105pt"/>
                <w:sz w:val="20"/>
                <w:szCs w:val="20"/>
              </w:rPr>
              <w:t>*.13.</w:t>
            </w:r>
            <w:r w:rsidRPr="00C04FA8">
              <w:rPr>
                <w:rStyle w:val="Bodytext2105pt"/>
                <w:sz w:val="20"/>
                <w:szCs w:val="20"/>
              </w:rPr>
              <w:tab/>
            </w:r>
            <w:r w:rsidR="0064324F" w:rsidRPr="00520960">
              <w:rPr>
                <w:rStyle w:val="Bodytext2105pt"/>
                <w:sz w:val="20"/>
                <w:szCs w:val="20"/>
              </w:rPr>
              <w:t>Հասցեն՝ տեքստային ձ</w:t>
            </w:r>
            <w:r w:rsidR="00654716" w:rsidRPr="00520960">
              <w:rPr>
                <w:rStyle w:val="Bodytext2105pt"/>
                <w:sz w:val="20"/>
                <w:szCs w:val="20"/>
              </w:rPr>
              <w:t>եւ</w:t>
            </w:r>
            <w:r w:rsidR="0064324F" w:rsidRPr="00520960">
              <w:rPr>
                <w:rStyle w:val="Bodytext2105pt"/>
                <w:sz w:val="20"/>
                <w:szCs w:val="20"/>
              </w:rPr>
              <w:t xml:space="preserve">ով </w:t>
            </w:r>
          </w:p>
          <w:p w14:paraId="204D9BEF" w14:textId="77777777" w:rsidR="0064324F" w:rsidRPr="00C04FA8" w:rsidRDefault="0064324F" w:rsidP="00C04FA8">
            <w:pPr>
              <w:pStyle w:val="Bodytext20"/>
              <w:tabs>
                <w:tab w:val="left" w:pos="507"/>
              </w:tabs>
              <w:spacing w:after="120" w:line="240" w:lineRule="auto"/>
              <w:jc w:val="left"/>
              <w:rPr>
                <w:rStyle w:val="Bodytext2105pt"/>
                <w:sz w:val="20"/>
                <w:szCs w:val="20"/>
              </w:rPr>
            </w:pPr>
            <w:r w:rsidRPr="00520960">
              <w:rPr>
                <w:rStyle w:val="Bodytext2105pt"/>
                <w:sz w:val="20"/>
                <w:szCs w:val="20"/>
              </w:rPr>
              <w:t>(csdo:AddressText)</w:t>
            </w:r>
          </w:p>
        </w:tc>
        <w:tc>
          <w:tcPr>
            <w:tcW w:w="3544" w:type="dxa"/>
            <w:tcBorders>
              <w:top w:val="single" w:sz="4" w:space="0" w:color="auto"/>
              <w:left w:val="single" w:sz="4" w:space="0" w:color="auto"/>
              <w:bottom w:val="single" w:sz="4" w:space="0" w:color="auto"/>
            </w:tcBorders>
            <w:shd w:val="clear" w:color="auto" w:fill="FFFFFF"/>
          </w:tcPr>
          <w:p w14:paraId="5C63DB17"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հասցեի տարրերի հավաքածուն՝ տեքստի տեսքով ազատ ձ</w:t>
            </w:r>
            <w:r w:rsidR="00654716" w:rsidRPr="00520960">
              <w:rPr>
                <w:rStyle w:val="Bodytext2105pt"/>
                <w:sz w:val="20"/>
                <w:szCs w:val="20"/>
              </w:rPr>
              <w:t>եւ</w:t>
            </w:r>
            <w:r w:rsidRPr="00520960">
              <w:rPr>
                <w:rStyle w:val="Bodytext2105pt"/>
                <w:sz w:val="20"/>
                <w:szCs w:val="20"/>
              </w:rPr>
              <w:t>ով ներկայացված</w:t>
            </w:r>
          </w:p>
        </w:tc>
        <w:tc>
          <w:tcPr>
            <w:tcW w:w="1984" w:type="dxa"/>
            <w:tcBorders>
              <w:top w:val="single" w:sz="4" w:space="0" w:color="auto"/>
              <w:left w:val="single" w:sz="4" w:space="0" w:color="auto"/>
              <w:bottom w:val="single" w:sz="4" w:space="0" w:color="auto"/>
            </w:tcBorders>
            <w:shd w:val="clear" w:color="auto" w:fill="FFFFFF"/>
          </w:tcPr>
          <w:p w14:paraId="7DD8F531"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M.SDE.00005</w:t>
            </w:r>
          </w:p>
        </w:tc>
        <w:tc>
          <w:tcPr>
            <w:tcW w:w="4394" w:type="dxa"/>
            <w:tcBorders>
              <w:top w:val="single" w:sz="4" w:space="0" w:color="auto"/>
              <w:left w:val="single" w:sz="4" w:space="0" w:color="auto"/>
              <w:bottom w:val="single" w:sz="4" w:space="0" w:color="auto"/>
            </w:tcBorders>
            <w:shd w:val="clear" w:color="auto" w:fill="FFFFFF"/>
          </w:tcPr>
          <w:p w14:paraId="074351F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csdo:Text1000Туре (M.SDT.00071)</w:t>
            </w:r>
          </w:p>
          <w:p w14:paraId="3CAC1944"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տողը:</w:t>
            </w:r>
          </w:p>
          <w:p w14:paraId="315229C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81AB77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1000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3FC9B0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1541F21" w14:textId="77777777" w:rsidTr="00654716">
        <w:trPr>
          <w:jc w:val="center"/>
        </w:trPr>
        <w:tc>
          <w:tcPr>
            <w:tcW w:w="258" w:type="dxa"/>
            <w:shd w:val="clear" w:color="auto" w:fill="FFFFFF"/>
          </w:tcPr>
          <w:p w14:paraId="3A043DCE"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4FC3EABE"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2A114BDF" w14:textId="77777777" w:rsidR="005D575E" w:rsidRDefault="00C04FA8" w:rsidP="00C04FA8">
            <w:pPr>
              <w:pStyle w:val="Bodytext20"/>
              <w:tabs>
                <w:tab w:val="left" w:pos="762"/>
              </w:tabs>
              <w:spacing w:after="120" w:line="240" w:lineRule="auto"/>
              <w:jc w:val="left"/>
              <w:rPr>
                <w:rStyle w:val="Bodytext2105pt"/>
                <w:sz w:val="20"/>
                <w:szCs w:val="20"/>
                <w:lang w:val="en-US"/>
              </w:rPr>
            </w:pPr>
            <w:r>
              <w:rPr>
                <w:rStyle w:val="Bodytext2105pt"/>
                <w:sz w:val="20"/>
                <w:szCs w:val="20"/>
              </w:rPr>
              <w:t>3.3.11.</w:t>
            </w:r>
            <w:r w:rsidRPr="00C04FA8">
              <w:rPr>
                <w:rStyle w:val="Bodytext2105pt"/>
                <w:sz w:val="20"/>
                <w:szCs w:val="20"/>
              </w:rPr>
              <w:tab/>
            </w:r>
            <w:r w:rsidR="0064324F" w:rsidRPr="00520960">
              <w:rPr>
                <w:rStyle w:val="Bodytext2105pt"/>
                <w:sz w:val="20"/>
                <w:szCs w:val="20"/>
              </w:rPr>
              <w:t xml:space="preserve">Կոնտակտային վավերապայմանը </w:t>
            </w:r>
          </w:p>
          <w:p w14:paraId="74988379" w14:textId="77777777" w:rsidR="0064324F" w:rsidRPr="00C04FA8" w:rsidRDefault="0064324F" w:rsidP="00C04FA8">
            <w:pPr>
              <w:pStyle w:val="Bodytext20"/>
              <w:tabs>
                <w:tab w:val="left" w:pos="762"/>
              </w:tabs>
              <w:spacing w:after="120" w:line="240" w:lineRule="auto"/>
              <w:jc w:val="left"/>
              <w:rPr>
                <w:rFonts w:ascii="Sylfaen" w:hAnsi="Sylfaen"/>
                <w:sz w:val="20"/>
                <w:szCs w:val="20"/>
                <w:lang w:val="hy-AM"/>
              </w:rPr>
            </w:pPr>
            <w:r w:rsidRPr="00520960">
              <w:rPr>
                <w:rStyle w:val="Bodytext2105pt"/>
                <w:sz w:val="20"/>
                <w:szCs w:val="20"/>
              </w:rPr>
              <w:t>(ccdo:CommunicationDetails)</w:t>
            </w:r>
          </w:p>
        </w:tc>
        <w:tc>
          <w:tcPr>
            <w:tcW w:w="3544" w:type="dxa"/>
            <w:tcBorders>
              <w:top w:val="single" w:sz="4" w:space="0" w:color="auto"/>
              <w:left w:val="single" w:sz="4" w:space="0" w:color="auto"/>
              <w:bottom w:val="single" w:sz="4" w:space="0" w:color="auto"/>
            </w:tcBorders>
            <w:shd w:val="clear" w:color="auto" w:fill="FFFFFF"/>
          </w:tcPr>
          <w:p w14:paraId="19F8B484"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կոնտակտային վավերապայմանը՝ կապի միջոցի (կապուղու) եղանակի </w:t>
            </w:r>
            <w:r w:rsidR="00654716" w:rsidRPr="00520960">
              <w:rPr>
                <w:rStyle w:val="Bodytext2105pt"/>
                <w:sz w:val="20"/>
                <w:szCs w:val="20"/>
              </w:rPr>
              <w:t>եւ</w:t>
            </w:r>
            <w:r w:rsidRPr="00520960">
              <w:rPr>
                <w:rStyle w:val="Bodytext2105pt"/>
                <w:sz w:val="20"/>
                <w:szCs w:val="20"/>
              </w:rPr>
              <w:t xml:space="preserve"> նույնականացուցչի նշմամբ</w:t>
            </w:r>
          </w:p>
        </w:tc>
        <w:tc>
          <w:tcPr>
            <w:tcW w:w="1984" w:type="dxa"/>
            <w:tcBorders>
              <w:top w:val="single" w:sz="4" w:space="0" w:color="auto"/>
              <w:left w:val="single" w:sz="4" w:space="0" w:color="auto"/>
              <w:bottom w:val="single" w:sz="4" w:space="0" w:color="auto"/>
            </w:tcBorders>
            <w:shd w:val="clear" w:color="auto" w:fill="FFFFFF"/>
          </w:tcPr>
          <w:p w14:paraId="7531F3A8"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M.CDE.00003</w:t>
            </w:r>
          </w:p>
        </w:tc>
        <w:tc>
          <w:tcPr>
            <w:tcW w:w="4394" w:type="dxa"/>
            <w:tcBorders>
              <w:top w:val="single" w:sz="4" w:space="0" w:color="auto"/>
              <w:left w:val="single" w:sz="4" w:space="0" w:color="auto"/>
              <w:bottom w:val="single" w:sz="4" w:space="0" w:color="auto"/>
            </w:tcBorders>
            <w:shd w:val="clear" w:color="auto" w:fill="FFFFFF"/>
          </w:tcPr>
          <w:p w14:paraId="185D6DB8"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ccdo:CommunicationDetailsType</w:t>
            </w:r>
            <w:r w:rsidR="005D575E" w:rsidRPr="00F35D66">
              <w:rPr>
                <w:rStyle w:val="Bodytext2105pt"/>
                <w:sz w:val="20"/>
                <w:szCs w:val="20"/>
              </w:rPr>
              <w:t xml:space="preserve"> </w:t>
            </w:r>
            <w:r w:rsidRPr="00520960">
              <w:rPr>
                <w:rStyle w:val="Bodytext2105pt"/>
                <w:sz w:val="20"/>
                <w:szCs w:val="20"/>
              </w:rPr>
              <w:t>(M.CDT.00003)</w:t>
            </w:r>
          </w:p>
          <w:p w14:paraId="5346DEB8"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0DB1F7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w:t>
            </w:r>
          </w:p>
        </w:tc>
      </w:tr>
      <w:tr w:rsidR="0064324F" w:rsidRPr="00520960" w14:paraId="553ED353" w14:textId="77777777" w:rsidTr="00654716">
        <w:trPr>
          <w:jc w:val="center"/>
        </w:trPr>
        <w:tc>
          <w:tcPr>
            <w:tcW w:w="258" w:type="dxa"/>
            <w:shd w:val="clear" w:color="auto" w:fill="FFFFFF"/>
          </w:tcPr>
          <w:p w14:paraId="233B269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F43E3B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5A82D4A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8257604" w14:textId="77777777" w:rsidR="0064324F" w:rsidRPr="00C04FA8" w:rsidRDefault="00C04FA8" w:rsidP="00C04FA8">
            <w:pPr>
              <w:pStyle w:val="Bodytext20"/>
              <w:tabs>
                <w:tab w:val="left" w:pos="451"/>
              </w:tabs>
              <w:spacing w:after="120" w:line="240" w:lineRule="auto"/>
              <w:jc w:val="left"/>
              <w:rPr>
                <w:rFonts w:ascii="Sylfaen" w:hAnsi="Sylfaen"/>
                <w:sz w:val="20"/>
                <w:szCs w:val="20"/>
                <w:lang w:val="hy-AM"/>
              </w:rPr>
            </w:pPr>
            <w:r>
              <w:rPr>
                <w:rStyle w:val="Bodytext2105pt"/>
                <w:sz w:val="20"/>
                <w:szCs w:val="20"/>
              </w:rPr>
              <w:t>*.1.</w:t>
            </w:r>
            <w:r w:rsidRPr="00C04FA8">
              <w:rPr>
                <w:rStyle w:val="Bodytext2105pt"/>
                <w:sz w:val="20"/>
                <w:szCs w:val="20"/>
              </w:rPr>
              <w:tab/>
            </w:r>
            <w:r w:rsidR="0064324F" w:rsidRPr="00520960">
              <w:rPr>
                <w:rStyle w:val="Bodytext2105pt"/>
                <w:sz w:val="20"/>
                <w:szCs w:val="20"/>
              </w:rPr>
              <w:t>Կապի տեսակի ծածկագիրը</w:t>
            </w:r>
          </w:p>
          <w:p w14:paraId="002D65C0"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(csdo:CommunicationChannelCode)</w:t>
            </w:r>
          </w:p>
        </w:tc>
        <w:tc>
          <w:tcPr>
            <w:tcW w:w="3544" w:type="dxa"/>
            <w:tcBorders>
              <w:top w:val="single" w:sz="4" w:space="0" w:color="auto"/>
              <w:left w:val="single" w:sz="4" w:space="0" w:color="auto"/>
              <w:bottom w:val="single" w:sz="4" w:space="0" w:color="auto"/>
            </w:tcBorders>
            <w:shd w:val="clear" w:color="auto" w:fill="FFFFFF"/>
          </w:tcPr>
          <w:p w14:paraId="68A5389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կապի միջոցի (կապուղու) տեսակի (հեռախոս, ֆաքս, էլեկտրոնային փոստ </w:t>
            </w:r>
            <w:r w:rsidR="00654716" w:rsidRPr="00520960">
              <w:rPr>
                <w:rStyle w:val="Bodytext2105pt"/>
                <w:sz w:val="20"/>
                <w:szCs w:val="20"/>
              </w:rPr>
              <w:t>եւ</w:t>
            </w:r>
            <w:r w:rsidRPr="00520960">
              <w:rPr>
                <w:rStyle w:val="Bodytext2105pt"/>
                <w:sz w:val="20"/>
                <w:szCs w:val="20"/>
              </w:rPr>
              <w:t xml:space="preserve"> այլն)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2579ABEA"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M.SDE.00014</w:t>
            </w:r>
          </w:p>
        </w:tc>
        <w:tc>
          <w:tcPr>
            <w:tcW w:w="4394" w:type="dxa"/>
            <w:tcBorders>
              <w:top w:val="single" w:sz="4" w:space="0" w:color="auto"/>
              <w:left w:val="single" w:sz="4" w:space="0" w:color="auto"/>
              <w:bottom w:val="single" w:sz="4" w:space="0" w:color="auto"/>
            </w:tcBorders>
            <w:shd w:val="clear" w:color="auto" w:fill="FFFFFF"/>
            <w:vAlign w:val="bottom"/>
          </w:tcPr>
          <w:p w14:paraId="47C4FFCE"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csdo:CommunicationChannelCodeV2Type (M.SDT.00163)</w:t>
            </w:r>
          </w:p>
          <w:p w14:paraId="6B966CD5"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կապի տեսակների տեղեկագրքին համապատասխան։</w:t>
            </w:r>
          </w:p>
          <w:p w14:paraId="04DA0FE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CA0F9B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699CC4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4865DE8" w14:textId="77777777" w:rsidTr="00654716">
        <w:trPr>
          <w:jc w:val="center"/>
        </w:trPr>
        <w:tc>
          <w:tcPr>
            <w:tcW w:w="258" w:type="dxa"/>
            <w:shd w:val="clear" w:color="auto" w:fill="FFFFFF"/>
          </w:tcPr>
          <w:p w14:paraId="663E09F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51046E0"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C7C07E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D47B43C" w14:textId="77777777" w:rsidR="0064324F" w:rsidRPr="00C04FA8" w:rsidRDefault="00C04FA8" w:rsidP="00C04FA8">
            <w:pPr>
              <w:pStyle w:val="Bodytext20"/>
              <w:tabs>
                <w:tab w:val="left" w:pos="451"/>
              </w:tabs>
              <w:spacing w:after="120" w:line="240" w:lineRule="auto"/>
              <w:jc w:val="left"/>
              <w:rPr>
                <w:rFonts w:ascii="Sylfaen" w:hAnsi="Sylfaen"/>
                <w:sz w:val="20"/>
                <w:szCs w:val="20"/>
                <w:lang w:val="hy-AM"/>
              </w:rPr>
            </w:pPr>
            <w:r>
              <w:rPr>
                <w:rStyle w:val="Bodytext2105pt"/>
                <w:sz w:val="20"/>
                <w:szCs w:val="20"/>
              </w:rPr>
              <w:t>*.2.</w:t>
            </w:r>
            <w:r w:rsidRPr="00C04FA8">
              <w:rPr>
                <w:rStyle w:val="Bodytext2105pt"/>
                <w:sz w:val="20"/>
                <w:szCs w:val="20"/>
              </w:rPr>
              <w:tab/>
            </w:r>
            <w:r w:rsidR="0064324F" w:rsidRPr="00520960">
              <w:rPr>
                <w:rStyle w:val="Bodytext2105pt"/>
                <w:sz w:val="20"/>
                <w:szCs w:val="20"/>
              </w:rPr>
              <w:t>Կապի տեսակի անվանումը (csdo:CommunicationChannelName)</w:t>
            </w:r>
          </w:p>
        </w:tc>
        <w:tc>
          <w:tcPr>
            <w:tcW w:w="3544" w:type="dxa"/>
            <w:tcBorders>
              <w:top w:val="single" w:sz="4" w:space="0" w:color="auto"/>
              <w:left w:val="single" w:sz="4" w:space="0" w:color="auto"/>
              <w:bottom w:val="single" w:sz="4" w:space="0" w:color="auto"/>
            </w:tcBorders>
            <w:shd w:val="clear" w:color="auto" w:fill="FFFFFF"/>
          </w:tcPr>
          <w:p w14:paraId="12DA25AF"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կապի միջոցի (կապուղու) տեսակի (հեռախոս, ֆաքս, էլեկտրոնային փոստ </w:t>
            </w:r>
            <w:r w:rsidR="00654716" w:rsidRPr="00520960">
              <w:rPr>
                <w:rStyle w:val="Bodytext2105pt"/>
                <w:sz w:val="20"/>
                <w:szCs w:val="20"/>
              </w:rPr>
              <w:t>եւ</w:t>
            </w:r>
            <w:r w:rsidRPr="00520960">
              <w:rPr>
                <w:rStyle w:val="Bodytext2105pt"/>
                <w:sz w:val="20"/>
                <w:szCs w:val="20"/>
              </w:rPr>
              <w:t xml:space="preserve"> այլն) անվանումը</w:t>
            </w:r>
          </w:p>
        </w:tc>
        <w:tc>
          <w:tcPr>
            <w:tcW w:w="1984" w:type="dxa"/>
            <w:tcBorders>
              <w:top w:val="single" w:sz="4" w:space="0" w:color="auto"/>
              <w:left w:val="single" w:sz="4" w:space="0" w:color="auto"/>
              <w:bottom w:val="single" w:sz="4" w:space="0" w:color="auto"/>
            </w:tcBorders>
            <w:shd w:val="clear" w:color="auto" w:fill="FFFFFF"/>
          </w:tcPr>
          <w:p w14:paraId="55E473C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M.SDE.00093</w:t>
            </w:r>
          </w:p>
        </w:tc>
        <w:tc>
          <w:tcPr>
            <w:tcW w:w="4394" w:type="dxa"/>
            <w:tcBorders>
              <w:top w:val="single" w:sz="4" w:space="0" w:color="auto"/>
              <w:left w:val="single" w:sz="4" w:space="0" w:color="auto"/>
              <w:bottom w:val="single" w:sz="4" w:space="0" w:color="auto"/>
            </w:tcBorders>
            <w:shd w:val="clear" w:color="auto" w:fill="FFFFFF"/>
            <w:vAlign w:val="bottom"/>
          </w:tcPr>
          <w:p w14:paraId="383A84E4"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3808F26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A4714A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3F04B5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26AB08C" w14:textId="77777777" w:rsidTr="00654716">
        <w:trPr>
          <w:jc w:val="center"/>
        </w:trPr>
        <w:tc>
          <w:tcPr>
            <w:tcW w:w="258" w:type="dxa"/>
            <w:shd w:val="clear" w:color="auto" w:fill="FFFFFF"/>
          </w:tcPr>
          <w:p w14:paraId="41CD744F" w14:textId="77777777" w:rsidR="0064324F" w:rsidRPr="00520960" w:rsidRDefault="0064324F" w:rsidP="00520960">
            <w:pPr>
              <w:spacing w:after="120"/>
              <w:rPr>
                <w:rFonts w:ascii="Sylfaen" w:hAnsi="Sylfaen"/>
                <w:sz w:val="20"/>
                <w:szCs w:val="20"/>
              </w:rPr>
            </w:pPr>
          </w:p>
        </w:tc>
        <w:tc>
          <w:tcPr>
            <w:tcW w:w="270" w:type="dxa"/>
            <w:tcBorders>
              <w:bottom w:val="single" w:sz="4" w:space="0" w:color="auto"/>
            </w:tcBorders>
            <w:shd w:val="clear" w:color="auto" w:fill="FFFFFF"/>
          </w:tcPr>
          <w:p w14:paraId="01F3CB2D"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00C633F9"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EC49AE5" w14:textId="77777777" w:rsidR="0064324F" w:rsidRPr="00C04FA8" w:rsidRDefault="00C04FA8" w:rsidP="00C04FA8">
            <w:pPr>
              <w:pStyle w:val="Bodytext20"/>
              <w:tabs>
                <w:tab w:val="left" w:pos="451"/>
              </w:tabs>
              <w:spacing w:after="120" w:line="240" w:lineRule="auto"/>
              <w:jc w:val="left"/>
              <w:rPr>
                <w:rFonts w:ascii="Sylfaen" w:hAnsi="Sylfaen"/>
                <w:sz w:val="20"/>
                <w:szCs w:val="20"/>
                <w:lang w:val="hy-AM"/>
              </w:rPr>
            </w:pPr>
            <w:r>
              <w:rPr>
                <w:rStyle w:val="Bodytext2105pt"/>
                <w:sz w:val="20"/>
                <w:szCs w:val="20"/>
              </w:rPr>
              <w:t>*.3.</w:t>
            </w:r>
            <w:r w:rsidRPr="00C04FA8">
              <w:rPr>
                <w:rStyle w:val="Bodytext2105pt"/>
                <w:sz w:val="20"/>
                <w:szCs w:val="20"/>
              </w:rPr>
              <w:tab/>
            </w:r>
            <w:r w:rsidR="0064324F" w:rsidRPr="00520960">
              <w:rPr>
                <w:rStyle w:val="Bodytext2105pt"/>
                <w:sz w:val="20"/>
                <w:szCs w:val="20"/>
              </w:rPr>
              <w:t>Կապուղու նույնականացուցիչը</w:t>
            </w:r>
          </w:p>
          <w:p w14:paraId="67771FF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(csdo:CommunicationChannelId)</w:t>
            </w:r>
          </w:p>
        </w:tc>
        <w:tc>
          <w:tcPr>
            <w:tcW w:w="3544" w:type="dxa"/>
            <w:tcBorders>
              <w:top w:val="single" w:sz="4" w:space="0" w:color="auto"/>
              <w:left w:val="single" w:sz="4" w:space="0" w:color="auto"/>
              <w:bottom w:val="single" w:sz="4" w:space="0" w:color="auto"/>
            </w:tcBorders>
            <w:shd w:val="clear" w:color="auto" w:fill="FFFFFF"/>
            <w:vAlign w:val="bottom"/>
          </w:tcPr>
          <w:p w14:paraId="60116F10"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654716" w:rsidRPr="00520960">
              <w:rPr>
                <w:rStyle w:val="Bodytext2105pt"/>
                <w:sz w:val="20"/>
                <w:szCs w:val="20"/>
              </w:rPr>
              <w:t>եւ</w:t>
            </w:r>
            <w:r w:rsidRPr="00520960">
              <w:rPr>
                <w:rStyle w:val="Bodytext2105pt"/>
                <w:sz w:val="20"/>
                <w:szCs w:val="20"/>
              </w:rPr>
              <w:t xml:space="preserve"> այլնի նշում)</w:t>
            </w:r>
          </w:p>
        </w:tc>
        <w:tc>
          <w:tcPr>
            <w:tcW w:w="1984" w:type="dxa"/>
            <w:tcBorders>
              <w:top w:val="single" w:sz="4" w:space="0" w:color="auto"/>
              <w:left w:val="single" w:sz="4" w:space="0" w:color="auto"/>
              <w:bottom w:val="single" w:sz="4" w:space="0" w:color="auto"/>
            </w:tcBorders>
            <w:shd w:val="clear" w:color="auto" w:fill="FFFFFF"/>
          </w:tcPr>
          <w:p w14:paraId="17DEA51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M.SDE.00015</w:t>
            </w:r>
          </w:p>
        </w:tc>
        <w:tc>
          <w:tcPr>
            <w:tcW w:w="4394" w:type="dxa"/>
            <w:tcBorders>
              <w:top w:val="single" w:sz="4" w:space="0" w:color="auto"/>
              <w:left w:val="single" w:sz="4" w:space="0" w:color="auto"/>
              <w:bottom w:val="single" w:sz="4" w:space="0" w:color="auto"/>
            </w:tcBorders>
            <w:shd w:val="clear" w:color="auto" w:fill="FFFFFF"/>
            <w:vAlign w:val="bottom"/>
          </w:tcPr>
          <w:p w14:paraId="5370028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csdo:CommunicationChannelIdType</w:t>
            </w:r>
            <w:r w:rsidR="005D575E">
              <w:rPr>
                <w:rStyle w:val="Bodytext2105pt"/>
                <w:sz w:val="20"/>
                <w:szCs w:val="20"/>
                <w:lang w:val="en-US"/>
              </w:rPr>
              <w:t xml:space="preserve"> </w:t>
            </w:r>
            <w:r w:rsidRPr="00520960">
              <w:rPr>
                <w:rStyle w:val="Bodytext2105pt"/>
                <w:sz w:val="20"/>
                <w:szCs w:val="20"/>
              </w:rPr>
              <w:t>(M.SDT.00015)</w:t>
            </w:r>
          </w:p>
          <w:p w14:paraId="0B1DBE1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Պայմանանշանների նորմալացված տողը:</w:t>
            </w:r>
          </w:p>
          <w:p w14:paraId="0F12A2B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8FA2EC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1000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0E2A89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EF57FE8" w14:textId="77777777" w:rsidTr="00654716">
        <w:trPr>
          <w:jc w:val="center"/>
        </w:trPr>
        <w:tc>
          <w:tcPr>
            <w:tcW w:w="258" w:type="dxa"/>
            <w:tcBorders>
              <w:right w:val="single" w:sz="4" w:space="0" w:color="auto"/>
            </w:tcBorders>
            <w:shd w:val="clear" w:color="auto" w:fill="FFFFFF"/>
          </w:tcPr>
          <w:p w14:paraId="3203E931"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tcPr>
          <w:p w14:paraId="5B15B9B7" w14:textId="77777777" w:rsidR="0064324F" w:rsidRPr="00520960" w:rsidRDefault="00C04FA8" w:rsidP="00C04FA8">
            <w:pPr>
              <w:pStyle w:val="Bodytext20"/>
              <w:tabs>
                <w:tab w:val="left" w:pos="465"/>
              </w:tabs>
              <w:spacing w:after="120" w:line="240" w:lineRule="auto"/>
              <w:jc w:val="left"/>
              <w:rPr>
                <w:rFonts w:ascii="Sylfaen" w:hAnsi="Sylfaen"/>
                <w:sz w:val="20"/>
                <w:szCs w:val="20"/>
                <w:lang w:val="hy-AM"/>
              </w:rPr>
            </w:pPr>
            <w:r>
              <w:rPr>
                <w:rStyle w:val="Bodytext2105pt"/>
                <w:sz w:val="20"/>
                <w:szCs w:val="20"/>
              </w:rPr>
              <w:t>3.4.</w:t>
            </w:r>
            <w:r w:rsidRPr="00C04FA8">
              <w:rPr>
                <w:rStyle w:val="Bodytext2105pt"/>
                <w:sz w:val="20"/>
                <w:szCs w:val="20"/>
              </w:rPr>
              <w:tab/>
            </w:r>
            <w:r w:rsidR="0064324F" w:rsidRPr="00520960">
              <w:rPr>
                <w:rStyle w:val="Bodytext2105pt"/>
                <w:sz w:val="20"/>
                <w:szCs w:val="20"/>
              </w:rPr>
              <w:t>Տրանսպորտային միջոցի վարորդը</w:t>
            </w:r>
          </w:p>
          <w:p w14:paraId="6B82952B"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(cacdo:DriverDetails)</w:t>
            </w:r>
          </w:p>
        </w:tc>
        <w:tc>
          <w:tcPr>
            <w:tcW w:w="3544" w:type="dxa"/>
            <w:tcBorders>
              <w:top w:val="single" w:sz="4" w:space="0" w:color="auto"/>
              <w:left w:val="single" w:sz="4" w:space="0" w:color="auto"/>
              <w:bottom w:val="single" w:sz="4" w:space="0" w:color="auto"/>
            </w:tcBorders>
            <w:shd w:val="clear" w:color="auto" w:fill="FFFFFF"/>
          </w:tcPr>
          <w:p w14:paraId="0BA17DD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վարորդի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4D659E9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M.CA.CDE.00272</w:t>
            </w:r>
          </w:p>
        </w:tc>
        <w:tc>
          <w:tcPr>
            <w:tcW w:w="4394" w:type="dxa"/>
            <w:tcBorders>
              <w:top w:val="single" w:sz="4" w:space="0" w:color="auto"/>
              <w:left w:val="single" w:sz="4" w:space="0" w:color="auto"/>
              <w:bottom w:val="single" w:sz="4" w:space="0" w:color="auto"/>
            </w:tcBorders>
            <w:shd w:val="clear" w:color="auto" w:fill="FFFFFF"/>
          </w:tcPr>
          <w:p w14:paraId="4E82AA0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cacdo:DriverDetailsType</w:t>
            </w:r>
            <w:r w:rsidR="005D575E">
              <w:rPr>
                <w:rStyle w:val="Bodytext2105pt"/>
                <w:sz w:val="20"/>
                <w:szCs w:val="20"/>
                <w:lang w:val="en-US"/>
              </w:rPr>
              <w:t xml:space="preserve"> </w:t>
            </w:r>
            <w:r w:rsidRPr="00520960">
              <w:rPr>
                <w:rStyle w:val="Bodytext2105pt"/>
                <w:sz w:val="20"/>
                <w:szCs w:val="20"/>
              </w:rPr>
              <w:t>(M.CA.CDT.00244)</w:t>
            </w:r>
          </w:p>
          <w:p w14:paraId="05C1A2D7"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090D2D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4F5E0C2" w14:textId="77777777" w:rsidTr="00654716">
        <w:trPr>
          <w:jc w:val="center"/>
        </w:trPr>
        <w:tc>
          <w:tcPr>
            <w:tcW w:w="258" w:type="dxa"/>
            <w:shd w:val="clear" w:color="auto" w:fill="FFFFFF"/>
          </w:tcPr>
          <w:p w14:paraId="2B38E696" w14:textId="77777777" w:rsidR="0064324F" w:rsidRPr="00520960" w:rsidRDefault="0064324F" w:rsidP="00520960">
            <w:pPr>
              <w:spacing w:after="120"/>
              <w:rPr>
                <w:rFonts w:ascii="Sylfaen" w:hAnsi="Sylfaen"/>
                <w:sz w:val="20"/>
                <w:szCs w:val="20"/>
              </w:rPr>
            </w:pPr>
          </w:p>
        </w:tc>
        <w:tc>
          <w:tcPr>
            <w:tcW w:w="270" w:type="dxa"/>
            <w:tcBorders>
              <w:top w:val="single" w:sz="4" w:space="0" w:color="auto"/>
              <w:right w:val="single" w:sz="4" w:space="0" w:color="auto"/>
            </w:tcBorders>
            <w:shd w:val="clear" w:color="auto" w:fill="FFFFFF"/>
          </w:tcPr>
          <w:p w14:paraId="40F2D359"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3EA2C26B" w14:textId="77777777" w:rsidR="0064324F" w:rsidRPr="00C04FA8" w:rsidRDefault="00C04FA8" w:rsidP="005D575E">
            <w:pPr>
              <w:pStyle w:val="Bodytext20"/>
              <w:tabs>
                <w:tab w:val="left" w:pos="330"/>
              </w:tabs>
              <w:spacing w:after="120" w:line="240" w:lineRule="auto"/>
              <w:jc w:val="left"/>
              <w:rPr>
                <w:rFonts w:ascii="Sylfaen" w:hAnsi="Sylfaen"/>
                <w:sz w:val="20"/>
                <w:szCs w:val="20"/>
                <w:lang w:val="hy-AM"/>
              </w:rPr>
            </w:pPr>
            <w:r>
              <w:rPr>
                <w:rStyle w:val="Bodytext2105pt"/>
                <w:sz w:val="20"/>
                <w:szCs w:val="20"/>
              </w:rPr>
              <w:t>3.4.1.</w:t>
            </w:r>
            <w:r w:rsidRPr="00C04FA8">
              <w:rPr>
                <w:rStyle w:val="Bodytext2105pt"/>
                <w:sz w:val="20"/>
                <w:szCs w:val="20"/>
              </w:rPr>
              <w:tab/>
            </w:r>
            <w:r w:rsidR="0064324F" w:rsidRPr="00520960">
              <w:rPr>
                <w:rStyle w:val="Bodytext2105pt"/>
                <w:sz w:val="20"/>
                <w:szCs w:val="20"/>
              </w:rPr>
              <w:t>Ա.Ա.Հ.-ն</w:t>
            </w:r>
            <w:r w:rsidR="005D575E">
              <w:rPr>
                <w:rStyle w:val="Bodytext2105pt"/>
                <w:sz w:val="20"/>
                <w:szCs w:val="20"/>
                <w:lang w:val="en-US"/>
              </w:rPr>
              <w:t xml:space="preserve"> </w:t>
            </w:r>
            <w:r w:rsidR="0064324F" w:rsidRPr="00520960">
              <w:rPr>
                <w:rStyle w:val="Bodytext2105pt"/>
                <w:sz w:val="20"/>
                <w:szCs w:val="20"/>
              </w:rPr>
              <w:t>(ccdo:FullNameDetails)</w:t>
            </w:r>
          </w:p>
        </w:tc>
        <w:tc>
          <w:tcPr>
            <w:tcW w:w="3544" w:type="dxa"/>
            <w:tcBorders>
              <w:top w:val="single" w:sz="4" w:space="0" w:color="auto"/>
              <w:left w:val="single" w:sz="4" w:space="0" w:color="auto"/>
              <w:bottom w:val="single" w:sz="4" w:space="0" w:color="auto"/>
            </w:tcBorders>
            <w:shd w:val="clear" w:color="auto" w:fill="FFFFFF"/>
          </w:tcPr>
          <w:p w14:paraId="0509487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ազգանունը, անունը, հայրանունը</w:t>
            </w:r>
          </w:p>
        </w:tc>
        <w:tc>
          <w:tcPr>
            <w:tcW w:w="1984" w:type="dxa"/>
            <w:tcBorders>
              <w:top w:val="single" w:sz="4" w:space="0" w:color="auto"/>
              <w:left w:val="single" w:sz="4" w:space="0" w:color="auto"/>
              <w:bottom w:val="single" w:sz="4" w:space="0" w:color="auto"/>
            </w:tcBorders>
            <w:shd w:val="clear" w:color="auto" w:fill="FFFFFF"/>
          </w:tcPr>
          <w:p w14:paraId="502E66B5"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M.CDE.00029</w:t>
            </w:r>
          </w:p>
        </w:tc>
        <w:tc>
          <w:tcPr>
            <w:tcW w:w="4394" w:type="dxa"/>
            <w:tcBorders>
              <w:top w:val="single" w:sz="4" w:space="0" w:color="auto"/>
              <w:left w:val="single" w:sz="4" w:space="0" w:color="auto"/>
              <w:bottom w:val="single" w:sz="4" w:space="0" w:color="auto"/>
            </w:tcBorders>
            <w:shd w:val="clear" w:color="auto" w:fill="FFFFFF"/>
          </w:tcPr>
          <w:p w14:paraId="1F27074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ccdo:FullNameDetailsType</w:t>
            </w:r>
            <w:r w:rsidR="005D575E" w:rsidRPr="00F35D66">
              <w:rPr>
                <w:rStyle w:val="Bodytext2105pt"/>
                <w:sz w:val="20"/>
                <w:szCs w:val="20"/>
              </w:rPr>
              <w:t xml:space="preserve"> </w:t>
            </w:r>
            <w:r w:rsidRPr="00520960">
              <w:rPr>
                <w:rStyle w:val="Bodytext2105pt"/>
                <w:sz w:val="20"/>
                <w:szCs w:val="20"/>
              </w:rPr>
              <w:t>(M.CDT.00016)</w:t>
            </w:r>
          </w:p>
          <w:p w14:paraId="374FA469"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56313A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777280E" w14:textId="77777777" w:rsidTr="00654716">
        <w:trPr>
          <w:jc w:val="center"/>
        </w:trPr>
        <w:tc>
          <w:tcPr>
            <w:tcW w:w="258" w:type="dxa"/>
            <w:shd w:val="clear" w:color="auto" w:fill="FFFFFF"/>
          </w:tcPr>
          <w:p w14:paraId="27BC4C5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DC89118"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12734579"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B3D0141" w14:textId="77777777" w:rsidR="0064324F" w:rsidRPr="00C04FA8" w:rsidRDefault="00C04FA8" w:rsidP="00C04FA8">
            <w:pPr>
              <w:pStyle w:val="Bodytext20"/>
              <w:tabs>
                <w:tab w:val="left" w:pos="397"/>
              </w:tabs>
              <w:spacing w:after="120" w:line="240" w:lineRule="auto"/>
              <w:jc w:val="left"/>
              <w:rPr>
                <w:rFonts w:ascii="Sylfaen" w:hAnsi="Sylfaen"/>
                <w:sz w:val="20"/>
                <w:szCs w:val="20"/>
                <w:lang w:val="hy-AM"/>
              </w:rPr>
            </w:pPr>
            <w:r>
              <w:rPr>
                <w:rStyle w:val="Bodytext2105pt"/>
                <w:sz w:val="20"/>
                <w:szCs w:val="20"/>
              </w:rPr>
              <w:t>*.1.</w:t>
            </w:r>
            <w:r w:rsidRPr="00C04FA8">
              <w:rPr>
                <w:rStyle w:val="Bodytext2105pt"/>
                <w:sz w:val="20"/>
                <w:szCs w:val="20"/>
              </w:rPr>
              <w:tab/>
            </w:r>
            <w:r w:rsidR="0064324F" w:rsidRPr="00520960">
              <w:rPr>
                <w:rStyle w:val="Bodytext2105pt"/>
                <w:sz w:val="20"/>
                <w:szCs w:val="20"/>
              </w:rPr>
              <w:t>Անունը (csdo:FirstName)</w:t>
            </w:r>
          </w:p>
        </w:tc>
        <w:tc>
          <w:tcPr>
            <w:tcW w:w="3544" w:type="dxa"/>
            <w:tcBorders>
              <w:top w:val="single" w:sz="4" w:space="0" w:color="auto"/>
              <w:left w:val="single" w:sz="4" w:space="0" w:color="auto"/>
              <w:bottom w:val="single" w:sz="4" w:space="0" w:color="auto"/>
            </w:tcBorders>
            <w:shd w:val="clear" w:color="auto" w:fill="FFFFFF"/>
          </w:tcPr>
          <w:p w14:paraId="1E6613B3"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անունը</w:t>
            </w:r>
          </w:p>
        </w:tc>
        <w:tc>
          <w:tcPr>
            <w:tcW w:w="1984" w:type="dxa"/>
            <w:tcBorders>
              <w:top w:val="single" w:sz="4" w:space="0" w:color="auto"/>
              <w:left w:val="single" w:sz="4" w:space="0" w:color="auto"/>
              <w:bottom w:val="single" w:sz="4" w:space="0" w:color="auto"/>
            </w:tcBorders>
            <w:shd w:val="clear" w:color="auto" w:fill="FFFFFF"/>
          </w:tcPr>
          <w:p w14:paraId="4D0E81E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M.SDE.00109</w:t>
            </w:r>
          </w:p>
        </w:tc>
        <w:tc>
          <w:tcPr>
            <w:tcW w:w="4394" w:type="dxa"/>
            <w:tcBorders>
              <w:top w:val="single" w:sz="4" w:space="0" w:color="auto"/>
              <w:left w:val="single" w:sz="4" w:space="0" w:color="auto"/>
              <w:bottom w:val="single" w:sz="4" w:space="0" w:color="auto"/>
            </w:tcBorders>
            <w:shd w:val="clear" w:color="auto" w:fill="FFFFFF"/>
          </w:tcPr>
          <w:p w14:paraId="40999C5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6010466B"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Նվազագույն երկարությունը՝ 1.</w:t>
            </w:r>
          </w:p>
          <w:p w14:paraId="6B6A5E4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AAF706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56F2BF8" w14:textId="77777777" w:rsidTr="00654716">
        <w:trPr>
          <w:jc w:val="center"/>
        </w:trPr>
        <w:tc>
          <w:tcPr>
            <w:tcW w:w="258" w:type="dxa"/>
            <w:shd w:val="clear" w:color="auto" w:fill="FFFFFF"/>
          </w:tcPr>
          <w:p w14:paraId="614893B9"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8581CF7"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75BF3C4"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DA37D59" w14:textId="77777777" w:rsidR="0064324F" w:rsidRPr="00C04FA8" w:rsidRDefault="00C04FA8" w:rsidP="00C04FA8">
            <w:pPr>
              <w:pStyle w:val="Bodytext20"/>
              <w:tabs>
                <w:tab w:val="left" w:pos="397"/>
              </w:tabs>
              <w:spacing w:after="120" w:line="240" w:lineRule="auto"/>
              <w:jc w:val="left"/>
              <w:rPr>
                <w:rFonts w:ascii="Sylfaen" w:hAnsi="Sylfaen"/>
                <w:sz w:val="20"/>
                <w:szCs w:val="20"/>
                <w:lang w:val="hy-AM"/>
              </w:rPr>
            </w:pPr>
            <w:r>
              <w:rPr>
                <w:rStyle w:val="Bodytext2105pt"/>
                <w:sz w:val="20"/>
                <w:szCs w:val="20"/>
              </w:rPr>
              <w:t>*.2.</w:t>
            </w:r>
            <w:r w:rsidRPr="00C04FA8">
              <w:rPr>
                <w:rStyle w:val="Bodytext2105pt"/>
                <w:sz w:val="20"/>
                <w:szCs w:val="20"/>
              </w:rPr>
              <w:tab/>
            </w:r>
            <w:r w:rsidR="0064324F" w:rsidRPr="00520960">
              <w:rPr>
                <w:rStyle w:val="Bodytext2105pt"/>
                <w:sz w:val="20"/>
                <w:szCs w:val="20"/>
              </w:rPr>
              <w:t>Հայրանունը (csdo:MiddleName)</w:t>
            </w:r>
          </w:p>
        </w:tc>
        <w:tc>
          <w:tcPr>
            <w:tcW w:w="3544" w:type="dxa"/>
            <w:tcBorders>
              <w:top w:val="single" w:sz="4" w:space="0" w:color="auto"/>
              <w:left w:val="single" w:sz="4" w:space="0" w:color="auto"/>
              <w:bottom w:val="single" w:sz="4" w:space="0" w:color="auto"/>
            </w:tcBorders>
            <w:shd w:val="clear" w:color="auto" w:fill="FFFFFF"/>
          </w:tcPr>
          <w:p w14:paraId="540C7C53"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հայրանունը (երկրորդ կամ միջին անունը)</w:t>
            </w:r>
          </w:p>
        </w:tc>
        <w:tc>
          <w:tcPr>
            <w:tcW w:w="1984" w:type="dxa"/>
            <w:tcBorders>
              <w:top w:val="single" w:sz="4" w:space="0" w:color="auto"/>
              <w:left w:val="single" w:sz="4" w:space="0" w:color="auto"/>
              <w:bottom w:val="single" w:sz="4" w:space="0" w:color="auto"/>
            </w:tcBorders>
            <w:shd w:val="clear" w:color="auto" w:fill="FFFFFF"/>
          </w:tcPr>
          <w:p w14:paraId="7E0A5071"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M.SDE.00111</w:t>
            </w:r>
          </w:p>
        </w:tc>
        <w:tc>
          <w:tcPr>
            <w:tcW w:w="4394" w:type="dxa"/>
            <w:tcBorders>
              <w:top w:val="single" w:sz="4" w:space="0" w:color="auto"/>
              <w:left w:val="single" w:sz="4" w:space="0" w:color="auto"/>
              <w:bottom w:val="single" w:sz="4" w:space="0" w:color="auto"/>
            </w:tcBorders>
            <w:shd w:val="clear" w:color="auto" w:fill="FFFFFF"/>
            <w:vAlign w:val="bottom"/>
          </w:tcPr>
          <w:p w14:paraId="6CBD0C83"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2B95FB6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3DA2AA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3A253A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3E0F2C9" w14:textId="77777777" w:rsidTr="00654716">
        <w:trPr>
          <w:jc w:val="center"/>
        </w:trPr>
        <w:tc>
          <w:tcPr>
            <w:tcW w:w="258" w:type="dxa"/>
            <w:shd w:val="clear" w:color="auto" w:fill="FFFFFF"/>
          </w:tcPr>
          <w:p w14:paraId="64F692D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26B784D"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4FF2FF08"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82EC6AD" w14:textId="77777777" w:rsidR="0064324F" w:rsidRPr="00C04FA8" w:rsidRDefault="00C04FA8" w:rsidP="00C04FA8">
            <w:pPr>
              <w:pStyle w:val="Bodytext20"/>
              <w:tabs>
                <w:tab w:val="left" w:pos="397"/>
              </w:tabs>
              <w:spacing w:after="120" w:line="240" w:lineRule="auto"/>
              <w:jc w:val="left"/>
              <w:rPr>
                <w:rFonts w:ascii="Sylfaen" w:hAnsi="Sylfaen"/>
                <w:sz w:val="20"/>
                <w:szCs w:val="20"/>
                <w:lang w:val="hy-AM"/>
              </w:rPr>
            </w:pPr>
            <w:r>
              <w:rPr>
                <w:rStyle w:val="Bodytext2105pt"/>
                <w:sz w:val="20"/>
                <w:szCs w:val="20"/>
              </w:rPr>
              <w:t>*.3.</w:t>
            </w:r>
            <w:r w:rsidRPr="00C04FA8">
              <w:rPr>
                <w:rStyle w:val="Bodytext2105pt"/>
                <w:sz w:val="20"/>
                <w:szCs w:val="20"/>
              </w:rPr>
              <w:tab/>
            </w:r>
            <w:r w:rsidR="0064324F" w:rsidRPr="00520960">
              <w:rPr>
                <w:rStyle w:val="Bodytext2105pt"/>
                <w:sz w:val="20"/>
                <w:szCs w:val="20"/>
              </w:rPr>
              <w:t>Ազգանունը (csdo:LastName)</w:t>
            </w:r>
          </w:p>
        </w:tc>
        <w:tc>
          <w:tcPr>
            <w:tcW w:w="3544" w:type="dxa"/>
            <w:tcBorders>
              <w:top w:val="single" w:sz="4" w:space="0" w:color="auto"/>
              <w:left w:val="single" w:sz="4" w:space="0" w:color="auto"/>
              <w:bottom w:val="single" w:sz="4" w:space="0" w:color="auto"/>
            </w:tcBorders>
            <w:shd w:val="clear" w:color="auto" w:fill="FFFFFF"/>
          </w:tcPr>
          <w:p w14:paraId="75889C7B"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ազգանունը</w:t>
            </w:r>
          </w:p>
        </w:tc>
        <w:tc>
          <w:tcPr>
            <w:tcW w:w="1984" w:type="dxa"/>
            <w:tcBorders>
              <w:top w:val="single" w:sz="4" w:space="0" w:color="auto"/>
              <w:left w:val="single" w:sz="4" w:space="0" w:color="auto"/>
              <w:bottom w:val="single" w:sz="4" w:space="0" w:color="auto"/>
            </w:tcBorders>
            <w:shd w:val="clear" w:color="auto" w:fill="FFFFFF"/>
          </w:tcPr>
          <w:p w14:paraId="14E81F6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M.SDE.00110</w:t>
            </w:r>
          </w:p>
        </w:tc>
        <w:tc>
          <w:tcPr>
            <w:tcW w:w="4394" w:type="dxa"/>
            <w:tcBorders>
              <w:top w:val="single" w:sz="4" w:space="0" w:color="auto"/>
              <w:left w:val="single" w:sz="4" w:space="0" w:color="auto"/>
              <w:bottom w:val="single" w:sz="4" w:space="0" w:color="auto"/>
            </w:tcBorders>
            <w:shd w:val="clear" w:color="auto" w:fill="FFFFFF"/>
          </w:tcPr>
          <w:p w14:paraId="2808C074"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72CBF16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4F9501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B82617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BC078CA" w14:textId="77777777" w:rsidTr="00654716">
        <w:trPr>
          <w:jc w:val="center"/>
        </w:trPr>
        <w:tc>
          <w:tcPr>
            <w:tcW w:w="258" w:type="dxa"/>
            <w:shd w:val="clear" w:color="auto" w:fill="FFFFFF"/>
          </w:tcPr>
          <w:p w14:paraId="37CECE7B"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13D406C6"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48149559" w14:textId="77777777" w:rsidR="0064324F" w:rsidRPr="00C04FA8" w:rsidRDefault="00C04FA8" w:rsidP="00C04FA8">
            <w:pPr>
              <w:pStyle w:val="Bodytext20"/>
              <w:tabs>
                <w:tab w:val="left" w:pos="673"/>
              </w:tabs>
              <w:spacing w:after="120" w:line="240" w:lineRule="auto"/>
              <w:jc w:val="left"/>
              <w:rPr>
                <w:rFonts w:ascii="Sylfaen" w:hAnsi="Sylfaen"/>
                <w:sz w:val="20"/>
                <w:szCs w:val="20"/>
                <w:lang w:val="hy-AM"/>
              </w:rPr>
            </w:pPr>
            <w:r>
              <w:rPr>
                <w:rStyle w:val="Bodytext2105pt"/>
                <w:sz w:val="20"/>
                <w:szCs w:val="20"/>
              </w:rPr>
              <w:t>3.4.2.</w:t>
            </w:r>
            <w:r w:rsidRPr="00C04FA8">
              <w:rPr>
                <w:rStyle w:val="Bodytext2105pt"/>
                <w:sz w:val="20"/>
                <w:szCs w:val="20"/>
              </w:rPr>
              <w:tab/>
            </w:r>
            <w:r w:rsidR="0064324F" w:rsidRPr="00520960">
              <w:rPr>
                <w:rStyle w:val="Bodytext2105pt"/>
                <w:sz w:val="20"/>
                <w:szCs w:val="20"/>
              </w:rPr>
              <w:t>Պաշտոնի անվանումը (csdo:PositionName)</w:t>
            </w:r>
          </w:p>
        </w:tc>
        <w:tc>
          <w:tcPr>
            <w:tcW w:w="3544" w:type="dxa"/>
            <w:tcBorders>
              <w:top w:val="single" w:sz="4" w:space="0" w:color="auto"/>
              <w:left w:val="single" w:sz="4" w:space="0" w:color="auto"/>
              <w:bottom w:val="single" w:sz="4" w:space="0" w:color="auto"/>
            </w:tcBorders>
            <w:shd w:val="clear" w:color="auto" w:fill="FFFFFF"/>
          </w:tcPr>
          <w:p w14:paraId="58B252BE"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աշխատակցի պաշտոնի անվանումը</w:t>
            </w:r>
          </w:p>
        </w:tc>
        <w:tc>
          <w:tcPr>
            <w:tcW w:w="1984" w:type="dxa"/>
            <w:tcBorders>
              <w:top w:val="single" w:sz="4" w:space="0" w:color="auto"/>
              <w:left w:val="single" w:sz="4" w:space="0" w:color="auto"/>
              <w:bottom w:val="single" w:sz="4" w:space="0" w:color="auto"/>
            </w:tcBorders>
            <w:shd w:val="clear" w:color="auto" w:fill="FFFFFF"/>
          </w:tcPr>
          <w:p w14:paraId="4C1D33F1"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M.SDE.00127</w:t>
            </w:r>
          </w:p>
        </w:tc>
        <w:tc>
          <w:tcPr>
            <w:tcW w:w="4394" w:type="dxa"/>
            <w:tcBorders>
              <w:top w:val="single" w:sz="4" w:space="0" w:color="auto"/>
              <w:left w:val="single" w:sz="4" w:space="0" w:color="auto"/>
              <w:bottom w:val="single" w:sz="4" w:space="0" w:color="auto"/>
            </w:tcBorders>
            <w:shd w:val="clear" w:color="auto" w:fill="FFFFFF"/>
            <w:vAlign w:val="bottom"/>
          </w:tcPr>
          <w:p w14:paraId="175E7421"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1D99C5B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F42F25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658E7C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DEE5641" w14:textId="77777777" w:rsidTr="00654716">
        <w:trPr>
          <w:jc w:val="center"/>
        </w:trPr>
        <w:tc>
          <w:tcPr>
            <w:tcW w:w="258" w:type="dxa"/>
            <w:shd w:val="clear" w:color="auto" w:fill="FFFFFF"/>
          </w:tcPr>
          <w:p w14:paraId="71E69966"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3697CADA"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784DDD24" w14:textId="77777777" w:rsidR="0064324F" w:rsidRPr="00C04FA8" w:rsidRDefault="00C04FA8" w:rsidP="00C04FA8">
            <w:pPr>
              <w:pStyle w:val="Bodytext20"/>
              <w:tabs>
                <w:tab w:val="left" w:pos="673"/>
              </w:tabs>
              <w:spacing w:after="120" w:line="240" w:lineRule="auto"/>
              <w:jc w:val="left"/>
              <w:rPr>
                <w:rFonts w:ascii="Sylfaen" w:hAnsi="Sylfaen"/>
                <w:sz w:val="20"/>
                <w:szCs w:val="20"/>
                <w:lang w:val="hy-AM"/>
              </w:rPr>
            </w:pPr>
            <w:r>
              <w:rPr>
                <w:rStyle w:val="Bodytext2105pt"/>
                <w:sz w:val="20"/>
                <w:szCs w:val="20"/>
              </w:rPr>
              <w:t>3.4.3.</w:t>
            </w:r>
            <w:r w:rsidRPr="00C04FA8">
              <w:rPr>
                <w:rStyle w:val="Bodytext2105pt"/>
                <w:sz w:val="20"/>
                <w:szCs w:val="20"/>
              </w:rPr>
              <w:tab/>
            </w:r>
            <w:r w:rsidR="0064324F" w:rsidRPr="00520960">
              <w:rPr>
                <w:rStyle w:val="Bodytext2105pt"/>
                <w:sz w:val="20"/>
                <w:szCs w:val="20"/>
              </w:rPr>
              <w:t>Կոնտակտային վավերապայմանը (ccdo:CommunicationDetails)</w:t>
            </w:r>
          </w:p>
        </w:tc>
        <w:tc>
          <w:tcPr>
            <w:tcW w:w="3544" w:type="dxa"/>
            <w:tcBorders>
              <w:top w:val="single" w:sz="4" w:space="0" w:color="auto"/>
              <w:left w:val="single" w:sz="4" w:space="0" w:color="auto"/>
              <w:bottom w:val="single" w:sz="4" w:space="0" w:color="auto"/>
            </w:tcBorders>
            <w:shd w:val="clear" w:color="auto" w:fill="FFFFFF"/>
          </w:tcPr>
          <w:p w14:paraId="5E29A703"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պաշտոնատար անձի կոնտակտային վավերապայմանը</w:t>
            </w:r>
          </w:p>
        </w:tc>
        <w:tc>
          <w:tcPr>
            <w:tcW w:w="1984" w:type="dxa"/>
            <w:tcBorders>
              <w:top w:val="single" w:sz="4" w:space="0" w:color="auto"/>
              <w:left w:val="single" w:sz="4" w:space="0" w:color="auto"/>
              <w:bottom w:val="single" w:sz="4" w:space="0" w:color="auto"/>
            </w:tcBorders>
            <w:shd w:val="clear" w:color="auto" w:fill="FFFFFF"/>
          </w:tcPr>
          <w:p w14:paraId="7EF8FE85"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M.CDE.00003</w:t>
            </w:r>
          </w:p>
        </w:tc>
        <w:tc>
          <w:tcPr>
            <w:tcW w:w="4394" w:type="dxa"/>
            <w:tcBorders>
              <w:top w:val="single" w:sz="4" w:space="0" w:color="auto"/>
              <w:left w:val="single" w:sz="4" w:space="0" w:color="auto"/>
              <w:bottom w:val="single" w:sz="4" w:space="0" w:color="auto"/>
            </w:tcBorders>
            <w:shd w:val="clear" w:color="auto" w:fill="FFFFFF"/>
          </w:tcPr>
          <w:p w14:paraId="31492BC1"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ccdo:CommunicationDetailsType</w:t>
            </w:r>
            <w:r w:rsidR="005D575E" w:rsidRPr="00F35D66">
              <w:rPr>
                <w:rStyle w:val="Bodytext2105pt"/>
                <w:sz w:val="20"/>
                <w:szCs w:val="20"/>
              </w:rPr>
              <w:t xml:space="preserve"> </w:t>
            </w:r>
            <w:r w:rsidRPr="00520960">
              <w:rPr>
                <w:rStyle w:val="Bodytext2105pt"/>
                <w:sz w:val="20"/>
                <w:szCs w:val="20"/>
              </w:rPr>
              <w:t>(M.CDT.00003)</w:t>
            </w:r>
          </w:p>
          <w:p w14:paraId="5F205345"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62754D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w:t>
            </w:r>
          </w:p>
        </w:tc>
      </w:tr>
      <w:tr w:rsidR="0064324F" w:rsidRPr="00520960" w14:paraId="1A2164D6" w14:textId="77777777" w:rsidTr="00654716">
        <w:trPr>
          <w:jc w:val="center"/>
        </w:trPr>
        <w:tc>
          <w:tcPr>
            <w:tcW w:w="258" w:type="dxa"/>
            <w:shd w:val="clear" w:color="auto" w:fill="FFFFFF"/>
          </w:tcPr>
          <w:p w14:paraId="1B6FE49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EA13AB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7A5556DD"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6F24FD3" w14:textId="77777777" w:rsidR="0064324F" w:rsidRPr="00C04FA8" w:rsidRDefault="00C04FA8" w:rsidP="00C04FA8">
            <w:pPr>
              <w:pStyle w:val="Bodytext20"/>
              <w:tabs>
                <w:tab w:val="left" w:pos="451"/>
              </w:tabs>
              <w:spacing w:after="120" w:line="240" w:lineRule="auto"/>
              <w:jc w:val="left"/>
              <w:rPr>
                <w:rFonts w:ascii="Sylfaen" w:hAnsi="Sylfaen"/>
                <w:sz w:val="20"/>
                <w:szCs w:val="20"/>
                <w:lang w:val="hy-AM"/>
              </w:rPr>
            </w:pPr>
            <w:r>
              <w:rPr>
                <w:rStyle w:val="Bodytext2105pt"/>
                <w:sz w:val="20"/>
                <w:szCs w:val="20"/>
              </w:rPr>
              <w:t>*.1.</w:t>
            </w:r>
            <w:r w:rsidRPr="00C04FA8">
              <w:rPr>
                <w:rStyle w:val="Bodytext2105pt"/>
                <w:sz w:val="20"/>
                <w:szCs w:val="20"/>
              </w:rPr>
              <w:tab/>
            </w:r>
            <w:r w:rsidR="0064324F" w:rsidRPr="00520960">
              <w:rPr>
                <w:rStyle w:val="Bodytext2105pt"/>
                <w:sz w:val="20"/>
                <w:szCs w:val="20"/>
              </w:rPr>
              <w:t>Կապի տեսակի ծածկագիրը</w:t>
            </w:r>
          </w:p>
          <w:p w14:paraId="08ED2F1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(csdo:CommunicationChannelCode)</w:t>
            </w:r>
          </w:p>
        </w:tc>
        <w:tc>
          <w:tcPr>
            <w:tcW w:w="3544" w:type="dxa"/>
            <w:tcBorders>
              <w:top w:val="single" w:sz="4" w:space="0" w:color="auto"/>
              <w:left w:val="single" w:sz="4" w:space="0" w:color="auto"/>
              <w:bottom w:val="single" w:sz="4" w:space="0" w:color="auto"/>
            </w:tcBorders>
            <w:shd w:val="clear" w:color="auto" w:fill="FFFFFF"/>
          </w:tcPr>
          <w:p w14:paraId="0E344C3E"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կապի միջոցի (կապուղու) տեսակի (հեռախոս, ֆաքս, էլեկտրոնային փոստ </w:t>
            </w:r>
            <w:r w:rsidR="00654716" w:rsidRPr="00520960">
              <w:rPr>
                <w:rStyle w:val="Bodytext2105pt"/>
                <w:sz w:val="20"/>
                <w:szCs w:val="20"/>
              </w:rPr>
              <w:t>եւ</w:t>
            </w:r>
            <w:r w:rsidRPr="00520960">
              <w:rPr>
                <w:rStyle w:val="Bodytext2105pt"/>
                <w:sz w:val="20"/>
                <w:szCs w:val="20"/>
              </w:rPr>
              <w:t xml:space="preserve"> այլն)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075D938F"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M.SDE.00014</w:t>
            </w:r>
          </w:p>
        </w:tc>
        <w:tc>
          <w:tcPr>
            <w:tcW w:w="4394" w:type="dxa"/>
            <w:tcBorders>
              <w:top w:val="single" w:sz="4" w:space="0" w:color="auto"/>
              <w:left w:val="single" w:sz="4" w:space="0" w:color="auto"/>
              <w:bottom w:val="single" w:sz="4" w:space="0" w:color="auto"/>
            </w:tcBorders>
            <w:shd w:val="clear" w:color="auto" w:fill="FFFFFF"/>
          </w:tcPr>
          <w:p w14:paraId="2BF28ECC"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csdo:CommunicationChannelCodeV2Type (M.SDT.00163)</w:t>
            </w:r>
          </w:p>
          <w:p w14:paraId="135CE448"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կապի տեսակների տեղեկագրքին համապատասխան։</w:t>
            </w:r>
          </w:p>
          <w:p w14:paraId="6DAE4C2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2ACAEF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5C10D2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A6FEBBC" w14:textId="77777777" w:rsidTr="00654716">
        <w:trPr>
          <w:jc w:val="center"/>
        </w:trPr>
        <w:tc>
          <w:tcPr>
            <w:tcW w:w="258" w:type="dxa"/>
            <w:shd w:val="clear" w:color="auto" w:fill="FFFFFF"/>
          </w:tcPr>
          <w:p w14:paraId="0E2621E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7EFBC03"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30CAD28"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85BD137" w14:textId="77777777" w:rsidR="0064324F" w:rsidRPr="00C04FA8" w:rsidRDefault="00C04FA8" w:rsidP="00C04FA8">
            <w:pPr>
              <w:pStyle w:val="Bodytext20"/>
              <w:tabs>
                <w:tab w:val="left" w:pos="451"/>
              </w:tabs>
              <w:spacing w:after="120" w:line="240" w:lineRule="auto"/>
              <w:jc w:val="left"/>
              <w:rPr>
                <w:rStyle w:val="Bodytext2105pt"/>
                <w:sz w:val="20"/>
                <w:szCs w:val="20"/>
              </w:rPr>
            </w:pPr>
            <w:r>
              <w:rPr>
                <w:rStyle w:val="Bodytext2105pt"/>
                <w:sz w:val="20"/>
                <w:szCs w:val="20"/>
              </w:rPr>
              <w:t>*.2.</w:t>
            </w:r>
            <w:r w:rsidRPr="00C04FA8">
              <w:rPr>
                <w:rStyle w:val="Bodytext2105pt"/>
                <w:sz w:val="20"/>
                <w:szCs w:val="20"/>
              </w:rPr>
              <w:tab/>
            </w:r>
            <w:r w:rsidR="0064324F" w:rsidRPr="00520960">
              <w:rPr>
                <w:rStyle w:val="Bodytext2105pt"/>
                <w:sz w:val="20"/>
                <w:szCs w:val="20"/>
              </w:rPr>
              <w:t>Կապի տեսակի անվանումը (csdo:CommunicationChannelName)</w:t>
            </w:r>
          </w:p>
        </w:tc>
        <w:tc>
          <w:tcPr>
            <w:tcW w:w="3544" w:type="dxa"/>
            <w:tcBorders>
              <w:top w:val="single" w:sz="4" w:space="0" w:color="auto"/>
              <w:left w:val="single" w:sz="4" w:space="0" w:color="auto"/>
              <w:bottom w:val="single" w:sz="4" w:space="0" w:color="auto"/>
            </w:tcBorders>
            <w:shd w:val="clear" w:color="auto" w:fill="FFFFFF"/>
          </w:tcPr>
          <w:p w14:paraId="05760439"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կապի միջոցի (կապուղու) տեսակի (հեռախոս, ֆաքս, էլեկտրոնային փոստ </w:t>
            </w:r>
            <w:r w:rsidR="00654716" w:rsidRPr="00520960">
              <w:rPr>
                <w:rStyle w:val="Bodytext2105pt"/>
                <w:sz w:val="20"/>
                <w:szCs w:val="20"/>
              </w:rPr>
              <w:t>եւ</w:t>
            </w:r>
            <w:r w:rsidRPr="00520960">
              <w:rPr>
                <w:rStyle w:val="Bodytext2105pt"/>
                <w:sz w:val="20"/>
                <w:szCs w:val="20"/>
              </w:rPr>
              <w:t xml:space="preserve"> այլն) անվանումը</w:t>
            </w:r>
          </w:p>
        </w:tc>
        <w:tc>
          <w:tcPr>
            <w:tcW w:w="1984" w:type="dxa"/>
            <w:tcBorders>
              <w:top w:val="single" w:sz="4" w:space="0" w:color="auto"/>
              <w:left w:val="single" w:sz="4" w:space="0" w:color="auto"/>
              <w:bottom w:val="single" w:sz="4" w:space="0" w:color="auto"/>
            </w:tcBorders>
            <w:shd w:val="clear" w:color="auto" w:fill="FFFFFF"/>
          </w:tcPr>
          <w:p w14:paraId="1B8CBF00"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M.SDE.00093</w:t>
            </w:r>
          </w:p>
        </w:tc>
        <w:tc>
          <w:tcPr>
            <w:tcW w:w="4394" w:type="dxa"/>
            <w:tcBorders>
              <w:top w:val="single" w:sz="4" w:space="0" w:color="auto"/>
              <w:left w:val="single" w:sz="4" w:space="0" w:color="auto"/>
              <w:bottom w:val="single" w:sz="4" w:space="0" w:color="auto"/>
            </w:tcBorders>
            <w:shd w:val="clear" w:color="auto" w:fill="FFFFFF"/>
            <w:vAlign w:val="bottom"/>
          </w:tcPr>
          <w:p w14:paraId="018810A3"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5BF2E21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FD8013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CB297A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CF3D870" w14:textId="77777777" w:rsidTr="00654716">
        <w:trPr>
          <w:jc w:val="center"/>
        </w:trPr>
        <w:tc>
          <w:tcPr>
            <w:tcW w:w="258" w:type="dxa"/>
            <w:shd w:val="clear" w:color="auto" w:fill="FFFFFF"/>
          </w:tcPr>
          <w:p w14:paraId="52B342A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2117CE0"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33F086A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D6A7003" w14:textId="77777777" w:rsidR="0064324F" w:rsidRPr="00C04FA8" w:rsidRDefault="00C04FA8" w:rsidP="00C04FA8">
            <w:pPr>
              <w:pStyle w:val="Bodytext20"/>
              <w:tabs>
                <w:tab w:val="left" w:pos="451"/>
              </w:tabs>
              <w:spacing w:after="120" w:line="240" w:lineRule="auto"/>
              <w:jc w:val="left"/>
              <w:rPr>
                <w:rStyle w:val="Bodytext2105pt"/>
                <w:sz w:val="20"/>
                <w:szCs w:val="20"/>
              </w:rPr>
            </w:pPr>
            <w:r>
              <w:rPr>
                <w:rStyle w:val="Bodytext2105pt"/>
                <w:sz w:val="20"/>
                <w:szCs w:val="20"/>
              </w:rPr>
              <w:t>*.3.</w:t>
            </w:r>
            <w:r w:rsidRPr="00C04FA8">
              <w:rPr>
                <w:rStyle w:val="Bodytext2105pt"/>
                <w:sz w:val="20"/>
                <w:szCs w:val="20"/>
              </w:rPr>
              <w:tab/>
            </w:r>
            <w:r w:rsidR="0064324F" w:rsidRPr="00520960">
              <w:rPr>
                <w:rStyle w:val="Bodytext2105pt"/>
                <w:sz w:val="20"/>
                <w:szCs w:val="20"/>
              </w:rPr>
              <w:t>Կապուղու նույնականացուցիչը</w:t>
            </w:r>
          </w:p>
          <w:p w14:paraId="6757F788" w14:textId="77777777" w:rsidR="0064324F" w:rsidRPr="00C04FA8" w:rsidRDefault="0064324F" w:rsidP="00C04FA8">
            <w:pPr>
              <w:pStyle w:val="Bodytext20"/>
              <w:tabs>
                <w:tab w:val="left" w:pos="451"/>
              </w:tabs>
              <w:spacing w:after="120" w:line="240" w:lineRule="auto"/>
              <w:jc w:val="left"/>
              <w:rPr>
                <w:rStyle w:val="Bodytext2105pt"/>
                <w:sz w:val="20"/>
                <w:szCs w:val="20"/>
              </w:rPr>
            </w:pPr>
            <w:r w:rsidRPr="00520960">
              <w:rPr>
                <w:rStyle w:val="Bodytext2105pt"/>
                <w:sz w:val="20"/>
                <w:szCs w:val="20"/>
              </w:rPr>
              <w:t>(csdo:CommunicationChannelId)</w:t>
            </w:r>
          </w:p>
        </w:tc>
        <w:tc>
          <w:tcPr>
            <w:tcW w:w="3544" w:type="dxa"/>
            <w:tcBorders>
              <w:top w:val="single" w:sz="4" w:space="0" w:color="auto"/>
              <w:left w:val="single" w:sz="4" w:space="0" w:color="auto"/>
              <w:bottom w:val="single" w:sz="4" w:space="0" w:color="auto"/>
            </w:tcBorders>
            <w:shd w:val="clear" w:color="auto" w:fill="FFFFFF"/>
            <w:vAlign w:val="bottom"/>
          </w:tcPr>
          <w:p w14:paraId="34C01172"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654716" w:rsidRPr="00520960">
              <w:rPr>
                <w:rStyle w:val="Bodytext2105pt"/>
                <w:sz w:val="20"/>
                <w:szCs w:val="20"/>
              </w:rPr>
              <w:t>եւ</w:t>
            </w:r>
            <w:r w:rsidRPr="00520960">
              <w:rPr>
                <w:rStyle w:val="Bodytext2105pt"/>
                <w:sz w:val="20"/>
                <w:szCs w:val="20"/>
              </w:rPr>
              <w:t xml:space="preserve"> այլնի նշում)</w:t>
            </w:r>
          </w:p>
        </w:tc>
        <w:tc>
          <w:tcPr>
            <w:tcW w:w="1984" w:type="dxa"/>
            <w:tcBorders>
              <w:top w:val="single" w:sz="4" w:space="0" w:color="auto"/>
              <w:left w:val="single" w:sz="4" w:space="0" w:color="auto"/>
              <w:bottom w:val="single" w:sz="4" w:space="0" w:color="auto"/>
            </w:tcBorders>
            <w:shd w:val="clear" w:color="auto" w:fill="FFFFFF"/>
          </w:tcPr>
          <w:p w14:paraId="476A119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M.SDE.00015</w:t>
            </w:r>
          </w:p>
        </w:tc>
        <w:tc>
          <w:tcPr>
            <w:tcW w:w="4394" w:type="dxa"/>
            <w:tcBorders>
              <w:top w:val="single" w:sz="4" w:space="0" w:color="auto"/>
              <w:left w:val="single" w:sz="4" w:space="0" w:color="auto"/>
              <w:bottom w:val="single" w:sz="4" w:space="0" w:color="auto"/>
            </w:tcBorders>
            <w:shd w:val="clear" w:color="auto" w:fill="FFFFFF"/>
            <w:vAlign w:val="bottom"/>
          </w:tcPr>
          <w:p w14:paraId="4B328DA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csdo:CommunicationChannelIdTуре (M.SDT.00015)</w:t>
            </w:r>
          </w:p>
          <w:p w14:paraId="6D70FC6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Պայմանանշանների նորմալացված տողը:</w:t>
            </w:r>
          </w:p>
          <w:p w14:paraId="2291141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2BC108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1000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3D27C3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9CD8EBF" w14:textId="77777777" w:rsidTr="00654716">
        <w:trPr>
          <w:jc w:val="center"/>
        </w:trPr>
        <w:tc>
          <w:tcPr>
            <w:tcW w:w="258" w:type="dxa"/>
            <w:shd w:val="clear" w:color="auto" w:fill="FFFFFF"/>
          </w:tcPr>
          <w:p w14:paraId="61C34323"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1AF378B3"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96A1C7C" w14:textId="77777777" w:rsidR="0064324F" w:rsidRPr="00520960" w:rsidRDefault="00C04FA8" w:rsidP="00C04FA8">
            <w:pPr>
              <w:pStyle w:val="Bodytext20"/>
              <w:tabs>
                <w:tab w:val="left" w:pos="663"/>
              </w:tabs>
              <w:spacing w:after="120" w:line="240" w:lineRule="auto"/>
              <w:jc w:val="left"/>
              <w:rPr>
                <w:rFonts w:ascii="Sylfaen" w:hAnsi="Sylfaen"/>
                <w:sz w:val="20"/>
                <w:szCs w:val="20"/>
                <w:lang w:val="hy-AM"/>
              </w:rPr>
            </w:pPr>
            <w:r>
              <w:rPr>
                <w:rStyle w:val="Bodytext2105pt"/>
                <w:sz w:val="20"/>
                <w:szCs w:val="20"/>
              </w:rPr>
              <w:t>3.4.4.</w:t>
            </w:r>
            <w:r w:rsidRPr="00496136">
              <w:rPr>
                <w:rStyle w:val="Bodytext2105pt"/>
                <w:sz w:val="20"/>
                <w:szCs w:val="20"/>
              </w:rPr>
              <w:tab/>
            </w:r>
            <w:r w:rsidR="0064324F" w:rsidRPr="00520960">
              <w:rPr>
                <w:rStyle w:val="Bodytext2105pt"/>
                <w:sz w:val="20"/>
                <w:szCs w:val="20"/>
              </w:rPr>
              <w:t>Անձը հաստատող վկայականը (ccdo:IdentityDocV3Details)</w:t>
            </w:r>
          </w:p>
        </w:tc>
        <w:tc>
          <w:tcPr>
            <w:tcW w:w="3544" w:type="dxa"/>
            <w:tcBorders>
              <w:top w:val="single" w:sz="4" w:space="0" w:color="auto"/>
              <w:left w:val="single" w:sz="4" w:space="0" w:color="auto"/>
              <w:bottom w:val="single" w:sz="4" w:space="0" w:color="auto"/>
            </w:tcBorders>
            <w:shd w:val="clear" w:color="auto" w:fill="FFFFFF"/>
          </w:tcPr>
          <w:p w14:paraId="46D37007"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ինքնությունը հավաստող փաստաթղթի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387D921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M.CDE.00056</w:t>
            </w:r>
          </w:p>
        </w:tc>
        <w:tc>
          <w:tcPr>
            <w:tcW w:w="4394" w:type="dxa"/>
            <w:tcBorders>
              <w:top w:val="single" w:sz="4" w:space="0" w:color="auto"/>
              <w:left w:val="single" w:sz="4" w:space="0" w:color="auto"/>
              <w:bottom w:val="single" w:sz="4" w:space="0" w:color="auto"/>
            </w:tcBorders>
            <w:shd w:val="clear" w:color="auto" w:fill="FFFFFF"/>
          </w:tcPr>
          <w:p w14:paraId="445B26A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ccdo:IdentityDocDetailsV3Type</w:t>
            </w:r>
            <w:r w:rsidR="005D575E">
              <w:rPr>
                <w:rStyle w:val="Bodytext2105pt"/>
                <w:sz w:val="20"/>
                <w:szCs w:val="20"/>
                <w:lang w:val="en-US"/>
              </w:rPr>
              <w:t xml:space="preserve"> </w:t>
            </w:r>
            <w:r w:rsidRPr="00520960">
              <w:rPr>
                <w:rStyle w:val="Bodytext2105pt"/>
                <w:sz w:val="20"/>
                <w:szCs w:val="20"/>
              </w:rPr>
              <w:t>(M.CDT.00062)</w:t>
            </w:r>
          </w:p>
          <w:p w14:paraId="77E6660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CE5DFF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D2DD2F3" w14:textId="77777777" w:rsidTr="00654716">
        <w:trPr>
          <w:jc w:val="center"/>
        </w:trPr>
        <w:tc>
          <w:tcPr>
            <w:tcW w:w="258" w:type="dxa"/>
            <w:shd w:val="clear" w:color="auto" w:fill="FFFFFF"/>
          </w:tcPr>
          <w:p w14:paraId="5DEA1FEF"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9D7F90D"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6D7A50C5"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87988E3" w14:textId="77777777" w:rsidR="0064324F" w:rsidRPr="00C04FA8" w:rsidRDefault="00C04FA8" w:rsidP="00C04FA8">
            <w:pPr>
              <w:pStyle w:val="Bodytext20"/>
              <w:tabs>
                <w:tab w:val="left" w:pos="397"/>
              </w:tabs>
              <w:spacing w:after="120" w:line="240" w:lineRule="auto"/>
              <w:jc w:val="left"/>
              <w:rPr>
                <w:rFonts w:ascii="Sylfaen" w:hAnsi="Sylfaen"/>
                <w:sz w:val="20"/>
                <w:szCs w:val="20"/>
                <w:lang w:val="hy-AM"/>
              </w:rPr>
            </w:pPr>
            <w:r>
              <w:rPr>
                <w:rStyle w:val="Bodytext2105pt"/>
                <w:sz w:val="20"/>
                <w:szCs w:val="20"/>
              </w:rPr>
              <w:t>*.1.</w:t>
            </w:r>
            <w:r w:rsidRPr="00C04FA8">
              <w:rPr>
                <w:rStyle w:val="Bodytext2105pt"/>
                <w:sz w:val="20"/>
                <w:szCs w:val="20"/>
              </w:rPr>
              <w:tab/>
            </w:r>
            <w:r w:rsidR="0064324F"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39850E8F"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408C503A"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bottom"/>
          </w:tcPr>
          <w:p w14:paraId="61EE9776"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csdo:UnifiedCountryCodeType (M.SDT.00112)</w:t>
            </w:r>
          </w:p>
          <w:p w14:paraId="19357445"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2BA2BD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B30E0D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1A50DF7A" w14:textId="77777777" w:rsidTr="00654716">
        <w:trPr>
          <w:jc w:val="center"/>
        </w:trPr>
        <w:tc>
          <w:tcPr>
            <w:tcW w:w="258" w:type="dxa"/>
            <w:shd w:val="clear" w:color="auto" w:fill="FFFFFF"/>
          </w:tcPr>
          <w:p w14:paraId="3202750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34FF1E6"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CFFB70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091E7E43"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1DE9293" w14:textId="77777777" w:rsidR="0064324F" w:rsidRPr="00520960" w:rsidRDefault="0064324F" w:rsidP="00C04FA8">
            <w:pPr>
              <w:pStyle w:val="Bodytext20"/>
              <w:tabs>
                <w:tab w:val="left" w:pos="422"/>
              </w:tabs>
              <w:spacing w:after="120" w:line="240" w:lineRule="auto"/>
              <w:jc w:val="left"/>
              <w:rPr>
                <w:rFonts w:ascii="Sylfaen" w:hAnsi="Sylfaen"/>
                <w:sz w:val="20"/>
                <w:szCs w:val="20"/>
                <w:lang w:val="hy-AM"/>
              </w:rPr>
            </w:pPr>
            <w:r w:rsidRPr="00520960">
              <w:rPr>
                <w:rStyle w:val="Bodytext2105pt"/>
                <w:sz w:val="20"/>
                <w:szCs w:val="20"/>
              </w:rPr>
              <w:t>ա</w:t>
            </w:r>
            <w:r w:rsidR="00C04FA8">
              <w:rPr>
                <w:rStyle w:val="Bodytext2105pt"/>
                <w:sz w:val="20"/>
                <w:szCs w:val="20"/>
              </w:rPr>
              <w:t>)</w:t>
            </w:r>
            <w:r w:rsidR="00C04FA8" w:rsidRPr="00C04FA8">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02AA0120"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4EF9D582"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6180AE80"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csdo:ReferenceDataIdType</w:t>
            </w:r>
            <w:r w:rsidR="005D575E" w:rsidRPr="00F35D66">
              <w:rPr>
                <w:rStyle w:val="Bodytext2105pt"/>
                <w:sz w:val="20"/>
                <w:szCs w:val="20"/>
              </w:rPr>
              <w:t xml:space="preserve"> </w:t>
            </w:r>
            <w:r w:rsidRPr="00520960">
              <w:rPr>
                <w:rStyle w:val="Bodytext2105pt"/>
                <w:sz w:val="20"/>
                <w:szCs w:val="20"/>
              </w:rPr>
              <w:t>(M.SDT.00091)</w:t>
            </w:r>
          </w:p>
          <w:p w14:paraId="20B33FE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17A7BE9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94669E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D58FF8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A328D92" w14:textId="77777777" w:rsidTr="00654716">
        <w:trPr>
          <w:jc w:val="center"/>
        </w:trPr>
        <w:tc>
          <w:tcPr>
            <w:tcW w:w="258" w:type="dxa"/>
            <w:shd w:val="clear" w:color="auto" w:fill="FFFFFF"/>
          </w:tcPr>
          <w:p w14:paraId="2B9A0C96"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FE191FC"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1BAA52EE"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03C3AE4" w14:textId="77777777" w:rsidR="0064324F" w:rsidRPr="00520960" w:rsidRDefault="00C04FA8" w:rsidP="00C04FA8">
            <w:pPr>
              <w:pStyle w:val="Bodytext20"/>
              <w:tabs>
                <w:tab w:val="left" w:pos="507"/>
              </w:tabs>
              <w:spacing w:after="120" w:line="240" w:lineRule="auto"/>
              <w:jc w:val="left"/>
              <w:rPr>
                <w:rFonts w:ascii="Sylfaen" w:hAnsi="Sylfaen"/>
                <w:sz w:val="20"/>
                <w:szCs w:val="20"/>
                <w:lang w:val="hy-AM"/>
              </w:rPr>
            </w:pPr>
            <w:r>
              <w:rPr>
                <w:rStyle w:val="Bodytext2105pt"/>
                <w:sz w:val="20"/>
                <w:szCs w:val="20"/>
              </w:rPr>
              <w:t>*.2.</w:t>
            </w:r>
            <w:r w:rsidRPr="00C04FA8">
              <w:rPr>
                <w:rStyle w:val="Bodytext2105pt"/>
                <w:sz w:val="20"/>
                <w:szCs w:val="20"/>
              </w:rPr>
              <w:tab/>
            </w:r>
            <w:r w:rsidR="0064324F" w:rsidRPr="00520960">
              <w:rPr>
                <w:rStyle w:val="Bodytext2105pt"/>
                <w:sz w:val="20"/>
                <w:szCs w:val="20"/>
              </w:rPr>
              <w:t>Անձը հաստատող փաստաթղթի տեսակի ծածկագիրը (csdo:IdentityDocKindCode)</w:t>
            </w:r>
          </w:p>
        </w:tc>
        <w:tc>
          <w:tcPr>
            <w:tcW w:w="3544" w:type="dxa"/>
            <w:tcBorders>
              <w:top w:val="single" w:sz="4" w:space="0" w:color="auto"/>
              <w:left w:val="single" w:sz="4" w:space="0" w:color="auto"/>
              <w:bottom w:val="single" w:sz="4" w:space="0" w:color="auto"/>
            </w:tcBorders>
            <w:shd w:val="clear" w:color="auto" w:fill="FFFFFF"/>
          </w:tcPr>
          <w:p w14:paraId="51AC3324"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անձը հաստատող փաստաթղթի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632BEB9"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M.SDE.00136</w:t>
            </w:r>
          </w:p>
        </w:tc>
        <w:tc>
          <w:tcPr>
            <w:tcW w:w="4394" w:type="dxa"/>
            <w:tcBorders>
              <w:top w:val="single" w:sz="4" w:space="0" w:color="auto"/>
              <w:left w:val="single" w:sz="4" w:space="0" w:color="auto"/>
              <w:bottom w:val="single" w:sz="4" w:space="0" w:color="auto"/>
            </w:tcBorders>
            <w:shd w:val="clear" w:color="auto" w:fill="FFFFFF"/>
          </w:tcPr>
          <w:p w14:paraId="73CBA675"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csdo:IdentityDocKindCodeTуре</w:t>
            </w:r>
            <w:r w:rsidR="005D575E" w:rsidRPr="00F35D66">
              <w:rPr>
                <w:rStyle w:val="Bodytext2105pt"/>
                <w:sz w:val="20"/>
                <w:szCs w:val="20"/>
              </w:rPr>
              <w:t xml:space="preserve"> </w:t>
            </w:r>
            <w:r w:rsidRPr="00520960">
              <w:rPr>
                <w:rStyle w:val="Bodytext2105pt"/>
                <w:sz w:val="20"/>
                <w:szCs w:val="20"/>
              </w:rPr>
              <w:t>(M.SDT.00098)</w:t>
            </w:r>
          </w:p>
          <w:p w14:paraId="66BDBBE1"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17DD9DC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BFB8D0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C5D166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CFD1514" w14:textId="77777777" w:rsidTr="00654716">
        <w:trPr>
          <w:jc w:val="center"/>
        </w:trPr>
        <w:tc>
          <w:tcPr>
            <w:tcW w:w="258" w:type="dxa"/>
            <w:shd w:val="clear" w:color="auto" w:fill="FFFFFF"/>
          </w:tcPr>
          <w:p w14:paraId="106DED96"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4405B46"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3FA66B9"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bottom w:val="single" w:sz="4" w:space="0" w:color="auto"/>
              <w:right w:val="single" w:sz="4" w:space="0" w:color="auto"/>
            </w:tcBorders>
            <w:shd w:val="clear" w:color="auto" w:fill="FFFFFF"/>
          </w:tcPr>
          <w:p w14:paraId="084375F7"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1F114565" w14:textId="77777777" w:rsidR="0064324F" w:rsidRPr="00520960" w:rsidRDefault="0064324F" w:rsidP="00C04FA8">
            <w:pPr>
              <w:pStyle w:val="Bodytext20"/>
              <w:tabs>
                <w:tab w:val="left" w:pos="411"/>
              </w:tabs>
              <w:spacing w:after="120" w:line="240" w:lineRule="auto"/>
              <w:jc w:val="left"/>
              <w:rPr>
                <w:rFonts w:ascii="Sylfaen" w:hAnsi="Sylfaen"/>
                <w:sz w:val="20"/>
                <w:szCs w:val="20"/>
                <w:lang w:val="hy-AM"/>
              </w:rPr>
            </w:pPr>
            <w:r w:rsidRPr="00520960">
              <w:rPr>
                <w:rStyle w:val="Bodytext2105pt"/>
                <w:sz w:val="20"/>
                <w:szCs w:val="20"/>
              </w:rPr>
              <w:t>ա</w:t>
            </w:r>
            <w:r w:rsidR="00C04FA8">
              <w:rPr>
                <w:rStyle w:val="Bodytext2105pt"/>
                <w:sz w:val="20"/>
                <w:szCs w:val="20"/>
              </w:rPr>
              <w:t>)</w:t>
            </w:r>
            <w:r w:rsidR="00C04FA8" w:rsidRPr="00C04FA8">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74A0042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9CC9C3F"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7992E065"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12B775C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232E537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34600C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F99DE9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FBC29DA" w14:textId="77777777" w:rsidTr="005D575E">
        <w:trPr>
          <w:jc w:val="center"/>
        </w:trPr>
        <w:tc>
          <w:tcPr>
            <w:tcW w:w="258" w:type="dxa"/>
            <w:shd w:val="clear" w:color="auto" w:fill="FFFFFF"/>
          </w:tcPr>
          <w:p w14:paraId="141E926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3E285A7"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542E3F85"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D47A1DE" w14:textId="77777777" w:rsidR="0064324F" w:rsidRPr="00520960" w:rsidRDefault="00C04FA8" w:rsidP="00C04FA8">
            <w:pPr>
              <w:pStyle w:val="Bodytext20"/>
              <w:tabs>
                <w:tab w:val="left" w:pos="440"/>
              </w:tabs>
              <w:spacing w:after="120" w:line="240" w:lineRule="auto"/>
              <w:jc w:val="left"/>
              <w:rPr>
                <w:rFonts w:ascii="Sylfaen" w:hAnsi="Sylfaen"/>
                <w:sz w:val="20"/>
                <w:szCs w:val="20"/>
                <w:lang w:val="hy-AM"/>
              </w:rPr>
            </w:pPr>
            <w:r>
              <w:rPr>
                <w:rStyle w:val="Bodytext2105pt"/>
                <w:sz w:val="20"/>
                <w:szCs w:val="20"/>
              </w:rPr>
              <w:t>*.3.</w:t>
            </w:r>
            <w:r w:rsidRPr="00C04FA8">
              <w:rPr>
                <w:rStyle w:val="Bodytext2105pt"/>
                <w:sz w:val="20"/>
                <w:szCs w:val="20"/>
              </w:rPr>
              <w:tab/>
            </w:r>
            <w:r w:rsidR="0064324F" w:rsidRPr="00520960">
              <w:rPr>
                <w:rStyle w:val="Bodytext2105pt"/>
                <w:sz w:val="20"/>
                <w:szCs w:val="20"/>
              </w:rPr>
              <w:t>Փաստաթղթի տեսակի անվանումը</w:t>
            </w:r>
          </w:p>
          <w:p w14:paraId="10197F3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(csdo:DocKindName)</w:t>
            </w:r>
          </w:p>
        </w:tc>
        <w:tc>
          <w:tcPr>
            <w:tcW w:w="3544" w:type="dxa"/>
            <w:tcBorders>
              <w:top w:val="single" w:sz="4" w:space="0" w:color="auto"/>
              <w:left w:val="single" w:sz="4" w:space="0" w:color="auto"/>
              <w:bottom w:val="single" w:sz="4" w:space="0" w:color="auto"/>
            </w:tcBorders>
            <w:shd w:val="clear" w:color="auto" w:fill="FFFFFF"/>
          </w:tcPr>
          <w:p w14:paraId="3D332CD7" w14:textId="77777777" w:rsidR="0064324F" w:rsidRPr="00C04FA8"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փաստաթղթի տեսակի անվանումը</w:t>
            </w:r>
          </w:p>
        </w:tc>
        <w:tc>
          <w:tcPr>
            <w:tcW w:w="1984" w:type="dxa"/>
            <w:tcBorders>
              <w:top w:val="single" w:sz="4" w:space="0" w:color="auto"/>
              <w:left w:val="single" w:sz="4" w:space="0" w:color="auto"/>
              <w:bottom w:val="single" w:sz="4" w:space="0" w:color="auto"/>
            </w:tcBorders>
            <w:shd w:val="clear" w:color="auto" w:fill="FFFFFF"/>
          </w:tcPr>
          <w:p w14:paraId="6F4BFA3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M.SDE.00095</w:t>
            </w:r>
          </w:p>
        </w:tc>
        <w:tc>
          <w:tcPr>
            <w:tcW w:w="4394" w:type="dxa"/>
            <w:tcBorders>
              <w:top w:val="single" w:sz="4" w:space="0" w:color="auto"/>
              <w:left w:val="single" w:sz="4" w:space="0" w:color="auto"/>
              <w:bottom w:val="single" w:sz="4" w:space="0" w:color="auto"/>
            </w:tcBorders>
            <w:shd w:val="clear" w:color="auto" w:fill="FFFFFF"/>
            <w:vAlign w:val="bottom"/>
          </w:tcPr>
          <w:p w14:paraId="50CBD099"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csdo:Name500Tуре (M.SDT.00134) Պայմանանշանների նորմալացված տողը։</w:t>
            </w:r>
          </w:p>
          <w:p w14:paraId="360E60B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0A10BD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500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D51371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6A62D8C" w14:textId="77777777" w:rsidTr="005D575E">
        <w:trPr>
          <w:jc w:val="center"/>
        </w:trPr>
        <w:tc>
          <w:tcPr>
            <w:tcW w:w="258" w:type="dxa"/>
            <w:shd w:val="clear" w:color="auto" w:fill="FFFFFF"/>
          </w:tcPr>
          <w:p w14:paraId="009E73A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9C69C63"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336A64F3"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3AF7B32"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*.4.</w:t>
            </w:r>
            <w:r w:rsidRPr="00C04FA8">
              <w:rPr>
                <w:rStyle w:val="Bodytext2105pt"/>
                <w:sz w:val="20"/>
                <w:szCs w:val="20"/>
              </w:rPr>
              <w:tab/>
            </w:r>
            <w:r w:rsidR="0064324F" w:rsidRPr="00520960">
              <w:rPr>
                <w:rStyle w:val="Bodytext2105pt"/>
                <w:sz w:val="20"/>
                <w:szCs w:val="20"/>
              </w:rPr>
              <w:t>Փաստաթղթի սերիան (csdo:DocSeriesId)</w:t>
            </w:r>
          </w:p>
        </w:tc>
        <w:tc>
          <w:tcPr>
            <w:tcW w:w="3544" w:type="dxa"/>
            <w:tcBorders>
              <w:top w:val="single" w:sz="4" w:space="0" w:color="auto"/>
              <w:left w:val="single" w:sz="4" w:space="0" w:color="auto"/>
              <w:bottom w:val="single" w:sz="4" w:space="0" w:color="auto"/>
            </w:tcBorders>
            <w:shd w:val="clear" w:color="auto" w:fill="FFFFFF"/>
          </w:tcPr>
          <w:p w14:paraId="4E15FA7D" w14:textId="77777777" w:rsidR="0064324F" w:rsidRPr="00C04FA8"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փաստաթղթի սերիայի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3C3778A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M.SDE.00157</w:t>
            </w:r>
          </w:p>
        </w:tc>
        <w:tc>
          <w:tcPr>
            <w:tcW w:w="4394" w:type="dxa"/>
            <w:tcBorders>
              <w:top w:val="single" w:sz="4" w:space="0" w:color="auto"/>
              <w:left w:val="single" w:sz="4" w:space="0" w:color="auto"/>
              <w:bottom w:val="single" w:sz="4" w:space="0" w:color="auto"/>
            </w:tcBorders>
            <w:shd w:val="clear" w:color="auto" w:fill="FFFFFF"/>
          </w:tcPr>
          <w:p w14:paraId="371BB5EB" w14:textId="77777777" w:rsidR="0064324F" w:rsidRPr="00C04FA8"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csdo:Id20Type (M.SDT.00092) Պայմանանշանների նորմալացված տողը:</w:t>
            </w:r>
          </w:p>
          <w:p w14:paraId="3D1ED4C2"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2D4EEE4"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DDD878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ACA09DD" w14:textId="77777777" w:rsidTr="005D575E">
        <w:trPr>
          <w:jc w:val="center"/>
        </w:trPr>
        <w:tc>
          <w:tcPr>
            <w:tcW w:w="258" w:type="dxa"/>
            <w:shd w:val="clear" w:color="auto" w:fill="FFFFFF"/>
          </w:tcPr>
          <w:p w14:paraId="402E415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98D1BD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570F4C5"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96B0D39"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*.5.</w:t>
            </w:r>
            <w:r w:rsidRPr="00C04FA8">
              <w:rPr>
                <w:rStyle w:val="Bodytext2105pt"/>
                <w:sz w:val="20"/>
                <w:szCs w:val="20"/>
              </w:rPr>
              <w:tab/>
            </w:r>
            <w:r w:rsidR="0064324F" w:rsidRPr="00520960">
              <w:rPr>
                <w:rStyle w:val="Bodytext2105pt"/>
                <w:sz w:val="20"/>
                <w:szCs w:val="20"/>
              </w:rPr>
              <w:t>Փաստաթղթի համարը (csdo:DocId)</w:t>
            </w:r>
          </w:p>
        </w:tc>
        <w:tc>
          <w:tcPr>
            <w:tcW w:w="3544" w:type="dxa"/>
            <w:tcBorders>
              <w:top w:val="single" w:sz="4" w:space="0" w:color="auto"/>
              <w:left w:val="single" w:sz="4" w:space="0" w:color="auto"/>
              <w:bottom w:val="single" w:sz="4" w:space="0" w:color="auto"/>
            </w:tcBorders>
            <w:shd w:val="clear" w:color="auto" w:fill="FFFFFF"/>
          </w:tcPr>
          <w:p w14:paraId="3AE70D83" w14:textId="77777777" w:rsidR="0064324F" w:rsidRPr="00C04FA8"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4CFE3135"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M.SDE.00044</w:t>
            </w:r>
          </w:p>
        </w:tc>
        <w:tc>
          <w:tcPr>
            <w:tcW w:w="4394" w:type="dxa"/>
            <w:tcBorders>
              <w:top w:val="single" w:sz="4" w:space="0" w:color="auto"/>
              <w:left w:val="single" w:sz="4" w:space="0" w:color="auto"/>
              <w:bottom w:val="single" w:sz="4" w:space="0" w:color="auto"/>
            </w:tcBorders>
            <w:shd w:val="clear" w:color="auto" w:fill="FFFFFF"/>
          </w:tcPr>
          <w:p w14:paraId="4EB29731"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csdo:Id50Type (M.SDT.00093) Պայմանանշանների նորմալացված տողը։</w:t>
            </w:r>
          </w:p>
          <w:p w14:paraId="345F23F2"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0F2B908"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AB131A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521C8F02" w14:textId="77777777" w:rsidTr="005D575E">
        <w:trPr>
          <w:jc w:val="center"/>
        </w:trPr>
        <w:tc>
          <w:tcPr>
            <w:tcW w:w="258" w:type="dxa"/>
            <w:shd w:val="clear" w:color="auto" w:fill="FFFFFF"/>
          </w:tcPr>
          <w:p w14:paraId="73E9405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65660BC"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AC9F45F"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0B0C5D1"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*.6.</w:t>
            </w:r>
            <w:r w:rsidRPr="00C04FA8">
              <w:rPr>
                <w:rStyle w:val="Bodytext2105pt"/>
                <w:sz w:val="20"/>
                <w:szCs w:val="20"/>
              </w:rPr>
              <w:tab/>
            </w:r>
            <w:r w:rsidR="0064324F" w:rsidRPr="00520960">
              <w:rPr>
                <w:rStyle w:val="Bodytext2105pt"/>
                <w:sz w:val="20"/>
                <w:szCs w:val="20"/>
              </w:rPr>
              <w:t>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14:paraId="58A1AC94" w14:textId="77777777" w:rsidR="0064324F" w:rsidRPr="00C04FA8"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փաստաթղթի տրման, ստորագրման, հաստատման կամ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4D6698CF"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M.SDE.00045</w:t>
            </w:r>
          </w:p>
        </w:tc>
        <w:tc>
          <w:tcPr>
            <w:tcW w:w="4394" w:type="dxa"/>
            <w:tcBorders>
              <w:top w:val="single" w:sz="4" w:space="0" w:color="auto"/>
              <w:left w:val="single" w:sz="4" w:space="0" w:color="auto"/>
              <w:bottom w:val="single" w:sz="4" w:space="0" w:color="auto"/>
            </w:tcBorders>
            <w:shd w:val="clear" w:color="auto" w:fill="FFFFFF"/>
          </w:tcPr>
          <w:p w14:paraId="74011E61"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9F75FA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E9B0E75" w14:textId="77777777" w:rsidTr="005D575E">
        <w:trPr>
          <w:jc w:val="center"/>
        </w:trPr>
        <w:tc>
          <w:tcPr>
            <w:tcW w:w="258" w:type="dxa"/>
            <w:shd w:val="clear" w:color="auto" w:fill="FFFFFF"/>
          </w:tcPr>
          <w:p w14:paraId="2CA732A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54F9607"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93B3E17"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vAlign w:val="bottom"/>
          </w:tcPr>
          <w:p w14:paraId="70C9F75B"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*.7.</w:t>
            </w:r>
            <w:r w:rsidRPr="00C04FA8">
              <w:rPr>
                <w:rStyle w:val="Bodytext2105pt"/>
                <w:sz w:val="20"/>
                <w:szCs w:val="20"/>
              </w:rPr>
              <w:tab/>
            </w:r>
            <w:r w:rsidR="0064324F" w:rsidRPr="00520960">
              <w:rPr>
                <w:rStyle w:val="Bodytext2105pt"/>
                <w:sz w:val="20"/>
                <w:szCs w:val="20"/>
              </w:rPr>
              <w:t>Փաստաթղթի գործողության ժամկետը լրանալու ամսաթիվը (csdo:DocValidityDate)</w:t>
            </w:r>
          </w:p>
        </w:tc>
        <w:tc>
          <w:tcPr>
            <w:tcW w:w="3544" w:type="dxa"/>
            <w:tcBorders>
              <w:top w:val="single" w:sz="4" w:space="0" w:color="auto"/>
              <w:left w:val="single" w:sz="4" w:space="0" w:color="auto"/>
              <w:bottom w:val="single" w:sz="4" w:space="0" w:color="auto"/>
            </w:tcBorders>
            <w:shd w:val="clear" w:color="auto" w:fill="FFFFFF"/>
          </w:tcPr>
          <w:p w14:paraId="0F2359C5"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5A3789D8"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M.SDE.00052</w:t>
            </w:r>
          </w:p>
        </w:tc>
        <w:tc>
          <w:tcPr>
            <w:tcW w:w="4394" w:type="dxa"/>
            <w:tcBorders>
              <w:top w:val="single" w:sz="4" w:space="0" w:color="auto"/>
              <w:left w:val="single" w:sz="4" w:space="0" w:color="auto"/>
              <w:bottom w:val="single" w:sz="4" w:space="0" w:color="auto"/>
            </w:tcBorders>
            <w:shd w:val="clear" w:color="auto" w:fill="FFFFFF"/>
          </w:tcPr>
          <w:p w14:paraId="1FB014EA"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11F08A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0B9F93D" w14:textId="77777777" w:rsidTr="005D575E">
        <w:trPr>
          <w:jc w:val="center"/>
        </w:trPr>
        <w:tc>
          <w:tcPr>
            <w:tcW w:w="258" w:type="dxa"/>
            <w:shd w:val="clear" w:color="auto" w:fill="FFFFFF"/>
          </w:tcPr>
          <w:p w14:paraId="7D869603"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F35E66E"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1D5CED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26C255B"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*.8.</w:t>
            </w:r>
            <w:r w:rsidRPr="00C04FA8">
              <w:rPr>
                <w:rStyle w:val="Bodytext2105pt"/>
                <w:sz w:val="20"/>
                <w:szCs w:val="20"/>
              </w:rPr>
              <w:tab/>
            </w:r>
            <w:r w:rsidR="0064324F" w:rsidRPr="00520960">
              <w:rPr>
                <w:rStyle w:val="Bodytext2105pt"/>
                <w:sz w:val="20"/>
                <w:szCs w:val="20"/>
              </w:rPr>
              <w:t>Լիազորված մարմնի նույնականացուցիչը (csdo:AuthorityId)</w:t>
            </w:r>
          </w:p>
        </w:tc>
        <w:tc>
          <w:tcPr>
            <w:tcW w:w="3544" w:type="dxa"/>
            <w:tcBorders>
              <w:top w:val="single" w:sz="4" w:space="0" w:color="auto"/>
              <w:left w:val="single" w:sz="4" w:space="0" w:color="auto"/>
              <w:bottom w:val="single" w:sz="4" w:space="0" w:color="auto"/>
            </w:tcBorders>
            <w:shd w:val="clear" w:color="auto" w:fill="FFFFFF"/>
          </w:tcPr>
          <w:p w14:paraId="49E1F072"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bottom w:val="single" w:sz="4" w:space="0" w:color="auto"/>
            </w:tcBorders>
            <w:shd w:val="clear" w:color="auto" w:fill="FFFFFF"/>
          </w:tcPr>
          <w:p w14:paraId="7BD21DD3"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M.SDE.00068</w:t>
            </w:r>
          </w:p>
        </w:tc>
        <w:tc>
          <w:tcPr>
            <w:tcW w:w="4394" w:type="dxa"/>
            <w:tcBorders>
              <w:top w:val="single" w:sz="4" w:space="0" w:color="auto"/>
              <w:left w:val="single" w:sz="4" w:space="0" w:color="auto"/>
              <w:bottom w:val="single" w:sz="4" w:space="0" w:color="auto"/>
            </w:tcBorders>
            <w:shd w:val="clear" w:color="auto" w:fill="FFFFFF"/>
          </w:tcPr>
          <w:p w14:paraId="46CF34BE"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csdo:Id20Type (M.SDT.00092) Պայմանանշանների նորմալացված տողը:</w:t>
            </w:r>
          </w:p>
          <w:p w14:paraId="16273810"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99E8BE2"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26967A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5A366AC" w14:textId="77777777" w:rsidTr="005D575E">
        <w:trPr>
          <w:jc w:val="center"/>
        </w:trPr>
        <w:tc>
          <w:tcPr>
            <w:tcW w:w="258" w:type="dxa"/>
            <w:shd w:val="clear" w:color="auto" w:fill="FFFFFF"/>
          </w:tcPr>
          <w:p w14:paraId="699B59E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7D4A400"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03A44681"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03186AC" w14:textId="77777777" w:rsidR="0064324F" w:rsidRPr="00520960" w:rsidRDefault="00C04FA8" w:rsidP="00C04FA8">
            <w:pPr>
              <w:pStyle w:val="Bodytext20"/>
              <w:tabs>
                <w:tab w:val="left" w:pos="440"/>
              </w:tabs>
              <w:spacing w:after="120" w:line="240" w:lineRule="auto"/>
              <w:jc w:val="left"/>
              <w:rPr>
                <w:rFonts w:ascii="Sylfaen" w:hAnsi="Sylfaen"/>
                <w:sz w:val="20"/>
                <w:szCs w:val="20"/>
                <w:lang w:val="hy-AM"/>
              </w:rPr>
            </w:pPr>
            <w:r>
              <w:rPr>
                <w:rStyle w:val="Bodytext2105pt"/>
                <w:sz w:val="20"/>
                <w:szCs w:val="20"/>
              </w:rPr>
              <w:t>*.9.</w:t>
            </w:r>
            <w:r w:rsidRPr="00C04FA8">
              <w:rPr>
                <w:rStyle w:val="Bodytext2105pt"/>
                <w:sz w:val="20"/>
                <w:szCs w:val="20"/>
              </w:rPr>
              <w:tab/>
            </w:r>
            <w:r w:rsidR="0064324F" w:rsidRPr="00520960">
              <w:rPr>
                <w:rStyle w:val="Bodytext2105pt"/>
                <w:sz w:val="20"/>
                <w:szCs w:val="20"/>
              </w:rPr>
              <w:t>Լիազորված մարմնի անվանումը (csdo:AuthorityName)</w:t>
            </w:r>
          </w:p>
        </w:tc>
        <w:tc>
          <w:tcPr>
            <w:tcW w:w="3544" w:type="dxa"/>
            <w:tcBorders>
              <w:top w:val="single" w:sz="4" w:space="0" w:color="auto"/>
              <w:left w:val="single" w:sz="4" w:space="0" w:color="auto"/>
              <w:bottom w:val="single" w:sz="4" w:space="0" w:color="auto"/>
            </w:tcBorders>
            <w:shd w:val="clear" w:color="auto" w:fill="FFFFFF"/>
          </w:tcPr>
          <w:p w14:paraId="17085D16"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փաստաթուղթը տրամադրած պետական իշխանության մարմնի կամ դրա կողմից լիազորված կազմակերպության լրիվ անվանումը</w:t>
            </w:r>
          </w:p>
        </w:tc>
        <w:tc>
          <w:tcPr>
            <w:tcW w:w="1984" w:type="dxa"/>
            <w:tcBorders>
              <w:top w:val="single" w:sz="4" w:space="0" w:color="auto"/>
              <w:left w:val="single" w:sz="4" w:space="0" w:color="auto"/>
              <w:bottom w:val="single" w:sz="4" w:space="0" w:color="auto"/>
            </w:tcBorders>
            <w:shd w:val="clear" w:color="auto" w:fill="FFFFFF"/>
          </w:tcPr>
          <w:p w14:paraId="36E7DE59"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M.SDE.00066</w:t>
            </w:r>
          </w:p>
        </w:tc>
        <w:tc>
          <w:tcPr>
            <w:tcW w:w="4394" w:type="dxa"/>
            <w:tcBorders>
              <w:top w:val="single" w:sz="4" w:space="0" w:color="auto"/>
              <w:left w:val="single" w:sz="4" w:space="0" w:color="auto"/>
              <w:bottom w:val="single" w:sz="4" w:space="0" w:color="auto"/>
            </w:tcBorders>
            <w:shd w:val="clear" w:color="auto" w:fill="FFFFFF"/>
          </w:tcPr>
          <w:p w14:paraId="7849CF80"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csdo:Name300Type (M.SDT.00056) Պայմանանշանների նորմալացված տողը։</w:t>
            </w:r>
          </w:p>
          <w:p w14:paraId="42AA532B"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B45613B"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300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FAFC84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BD7316E" w14:textId="77777777" w:rsidTr="00654716">
        <w:trPr>
          <w:jc w:val="center"/>
        </w:trPr>
        <w:tc>
          <w:tcPr>
            <w:tcW w:w="258" w:type="dxa"/>
            <w:shd w:val="clear" w:color="auto" w:fill="FFFFFF"/>
          </w:tcPr>
          <w:p w14:paraId="08A69946"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7A52BC29"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530977C4" w14:textId="77777777" w:rsidR="0064324F" w:rsidRPr="00C04FA8" w:rsidRDefault="0064324F" w:rsidP="00C04FA8">
            <w:pPr>
              <w:pStyle w:val="Bodytext20"/>
              <w:tabs>
                <w:tab w:val="left" w:pos="609"/>
              </w:tabs>
              <w:spacing w:after="120" w:line="240" w:lineRule="auto"/>
              <w:jc w:val="left"/>
              <w:rPr>
                <w:rFonts w:ascii="Sylfaen" w:hAnsi="Sylfaen"/>
                <w:sz w:val="20"/>
                <w:szCs w:val="20"/>
                <w:lang w:val="hy-AM"/>
              </w:rPr>
            </w:pPr>
            <w:r w:rsidRPr="00520960">
              <w:rPr>
                <w:rStyle w:val="Bodytext2105pt"/>
                <w:sz w:val="20"/>
                <w:szCs w:val="20"/>
              </w:rPr>
              <w:t>3</w:t>
            </w:r>
            <w:r w:rsidR="00C04FA8">
              <w:rPr>
                <w:rStyle w:val="Bodytext2105pt"/>
                <w:sz w:val="20"/>
                <w:szCs w:val="20"/>
              </w:rPr>
              <w:t>.4.5.</w:t>
            </w:r>
            <w:r w:rsidR="00C04FA8" w:rsidRPr="00C04FA8">
              <w:rPr>
                <w:rStyle w:val="Bodytext2105pt"/>
                <w:sz w:val="20"/>
                <w:szCs w:val="20"/>
              </w:rPr>
              <w:tab/>
            </w:r>
            <w:r w:rsidRPr="00520960">
              <w:rPr>
                <w:rStyle w:val="Bodytext2105pt"/>
                <w:sz w:val="20"/>
                <w:szCs w:val="20"/>
              </w:rPr>
              <w:t>Հասցեն (ccdo:AddressV4Details)</w:t>
            </w:r>
          </w:p>
        </w:tc>
        <w:tc>
          <w:tcPr>
            <w:tcW w:w="3544" w:type="dxa"/>
            <w:tcBorders>
              <w:top w:val="single" w:sz="4" w:space="0" w:color="auto"/>
              <w:left w:val="single" w:sz="4" w:space="0" w:color="auto"/>
              <w:bottom w:val="single" w:sz="4" w:space="0" w:color="auto"/>
            </w:tcBorders>
            <w:shd w:val="clear" w:color="auto" w:fill="FFFFFF"/>
          </w:tcPr>
          <w:p w14:paraId="2D44723F"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օբյեկտի հասցեն</w:t>
            </w:r>
          </w:p>
        </w:tc>
        <w:tc>
          <w:tcPr>
            <w:tcW w:w="1984" w:type="dxa"/>
            <w:tcBorders>
              <w:top w:val="single" w:sz="4" w:space="0" w:color="auto"/>
              <w:left w:val="single" w:sz="4" w:space="0" w:color="auto"/>
              <w:bottom w:val="single" w:sz="4" w:space="0" w:color="auto"/>
            </w:tcBorders>
            <w:shd w:val="clear" w:color="auto" w:fill="FFFFFF"/>
          </w:tcPr>
          <w:p w14:paraId="35DF9EC6"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M.CDE.00076</w:t>
            </w:r>
          </w:p>
        </w:tc>
        <w:tc>
          <w:tcPr>
            <w:tcW w:w="4394" w:type="dxa"/>
            <w:tcBorders>
              <w:top w:val="single" w:sz="4" w:space="0" w:color="auto"/>
              <w:left w:val="single" w:sz="4" w:space="0" w:color="auto"/>
              <w:bottom w:val="single" w:sz="4" w:space="0" w:color="auto"/>
            </w:tcBorders>
            <w:shd w:val="clear" w:color="auto" w:fill="FFFFFF"/>
          </w:tcPr>
          <w:p w14:paraId="5EDADB2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ccdo:AddressDetailsV4Type</w:t>
            </w:r>
            <w:r w:rsidR="005D575E" w:rsidRPr="00F35D66">
              <w:rPr>
                <w:rStyle w:val="Bodytext2105pt"/>
                <w:sz w:val="20"/>
                <w:szCs w:val="20"/>
              </w:rPr>
              <w:t xml:space="preserve"> </w:t>
            </w:r>
            <w:r w:rsidRPr="00520960">
              <w:rPr>
                <w:rStyle w:val="Bodytext2105pt"/>
                <w:sz w:val="20"/>
                <w:szCs w:val="20"/>
              </w:rPr>
              <w:t>(M.CDT.00079)</w:t>
            </w:r>
          </w:p>
          <w:p w14:paraId="0D1592F4"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FB347D3" w14:textId="77777777" w:rsidR="0064324F" w:rsidRPr="00C04FA8" w:rsidRDefault="0064324F" w:rsidP="002350CF">
            <w:pPr>
              <w:pStyle w:val="Bodytext20"/>
              <w:spacing w:after="120" w:line="240" w:lineRule="auto"/>
              <w:rPr>
                <w:rFonts w:ascii="Sylfaen" w:hAnsi="Sylfaen"/>
                <w:sz w:val="20"/>
                <w:szCs w:val="20"/>
                <w:lang w:val="hy-AM"/>
              </w:rPr>
            </w:pPr>
            <w:r w:rsidRPr="00520960">
              <w:rPr>
                <w:rStyle w:val="Bodytext2105pt"/>
                <w:sz w:val="20"/>
                <w:szCs w:val="20"/>
              </w:rPr>
              <w:t>0..1</w:t>
            </w:r>
          </w:p>
        </w:tc>
      </w:tr>
      <w:tr w:rsidR="0064324F" w:rsidRPr="00520960" w14:paraId="5E47E437" w14:textId="77777777" w:rsidTr="00654716">
        <w:trPr>
          <w:jc w:val="center"/>
        </w:trPr>
        <w:tc>
          <w:tcPr>
            <w:tcW w:w="258" w:type="dxa"/>
            <w:shd w:val="clear" w:color="auto" w:fill="FFFFFF"/>
          </w:tcPr>
          <w:p w14:paraId="3990499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F64E13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0C215C1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76D5C486"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*.1.</w:t>
            </w:r>
            <w:r w:rsidRPr="00C04FA8">
              <w:rPr>
                <w:rStyle w:val="Bodytext2105pt"/>
                <w:sz w:val="20"/>
                <w:szCs w:val="20"/>
              </w:rPr>
              <w:tab/>
            </w:r>
            <w:r w:rsidR="0064324F" w:rsidRPr="00520960">
              <w:rPr>
                <w:rStyle w:val="Bodytext2105pt"/>
                <w:sz w:val="20"/>
                <w:szCs w:val="20"/>
              </w:rPr>
              <w:t>Հասցեի տեսակի ծածկագիրը (csdo:AddressKindCode)</w:t>
            </w:r>
          </w:p>
        </w:tc>
        <w:tc>
          <w:tcPr>
            <w:tcW w:w="3544" w:type="dxa"/>
            <w:tcBorders>
              <w:top w:val="single" w:sz="4" w:space="0" w:color="auto"/>
              <w:left w:val="single" w:sz="4" w:space="0" w:color="auto"/>
              <w:bottom w:val="single" w:sz="4" w:space="0" w:color="auto"/>
            </w:tcBorders>
            <w:shd w:val="clear" w:color="auto" w:fill="FFFFFF"/>
          </w:tcPr>
          <w:p w14:paraId="01E14C68"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հասցեի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B3CF1D8"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M.SDE.00192</w:t>
            </w:r>
          </w:p>
        </w:tc>
        <w:tc>
          <w:tcPr>
            <w:tcW w:w="4394" w:type="dxa"/>
            <w:tcBorders>
              <w:top w:val="single" w:sz="4" w:space="0" w:color="auto"/>
              <w:left w:val="single" w:sz="4" w:space="0" w:color="auto"/>
              <w:bottom w:val="single" w:sz="4" w:space="0" w:color="auto"/>
            </w:tcBorders>
            <w:shd w:val="clear" w:color="auto" w:fill="FFFFFF"/>
          </w:tcPr>
          <w:p w14:paraId="2C16D0ED"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csdo:AddressKindCodeTуре (M.SDT.00162)</w:t>
            </w:r>
          </w:p>
          <w:p w14:paraId="0259DC55"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հասցեների տեսակների տեղեկագրքին համապատասխան:</w:t>
            </w:r>
          </w:p>
          <w:p w14:paraId="4C66604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E875A0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994D8A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74F80BE" w14:textId="77777777" w:rsidTr="00654716">
        <w:trPr>
          <w:jc w:val="center"/>
        </w:trPr>
        <w:tc>
          <w:tcPr>
            <w:tcW w:w="258" w:type="dxa"/>
            <w:shd w:val="clear" w:color="auto" w:fill="FFFFFF"/>
          </w:tcPr>
          <w:p w14:paraId="070B0DB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E18EE8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D82B55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A73825B"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*.2.</w:t>
            </w:r>
            <w:r w:rsidRPr="00C04FA8">
              <w:rPr>
                <w:rStyle w:val="Bodytext2105pt"/>
                <w:sz w:val="20"/>
                <w:szCs w:val="20"/>
              </w:rPr>
              <w:tab/>
            </w:r>
            <w:r w:rsidR="0064324F"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0C5C95EF"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6F0A021"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tcPr>
          <w:p w14:paraId="683BF591"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csdo:UnifiedCountryCodeType (M.SDT.00112)</w:t>
            </w:r>
          </w:p>
          <w:p w14:paraId="5F48A4E0"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0EA001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C13311A"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69AA6FD" w14:textId="77777777" w:rsidTr="00654716">
        <w:trPr>
          <w:jc w:val="center"/>
        </w:trPr>
        <w:tc>
          <w:tcPr>
            <w:tcW w:w="258" w:type="dxa"/>
            <w:shd w:val="clear" w:color="auto" w:fill="FFFFFF"/>
          </w:tcPr>
          <w:p w14:paraId="400AFD9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0B02038"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FD0AFF3"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03FAF28C"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D3787DA" w14:textId="77777777" w:rsidR="0064324F" w:rsidRPr="00520960" w:rsidRDefault="0064324F" w:rsidP="00C04FA8">
            <w:pPr>
              <w:pStyle w:val="Bodytext20"/>
              <w:tabs>
                <w:tab w:val="left" w:pos="476"/>
              </w:tabs>
              <w:spacing w:after="120" w:line="240" w:lineRule="auto"/>
              <w:jc w:val="left"/>
              <w:rPr>
                <w:rFonts w:ascii="Sylfaen" w:hAnsi="Sylfaen"/>
                <w:sz w:val="20"/>
                <w:szCs w:val="20"/>
                <w:lang w:val="hy-AM"/>
              </w:rPr>
            </w:pPr>
            <w:r w:rsidRPr="00520960">
              <w:rPr>
                <w:rStyle w:val="Bodytext2105pt"/>
                <w:sz w:val="20"/>
                <w:szCs w:val="20"/>
              </w:rPr>
              <w:t>ա</w:t>
            </w:r>
            <w:r w:rsidR="00C04FA8">
              <w:rPr>
                <w:rStyle w:val="Bodytext2105pt"/>
                <w:sz w:val="20"/>
                <w:szCs w:val="20"/>
              </w:rPr>
              <w:t>)</w:t>
            </w:r>
            <w:r w:rsidR="00C04FA8" w:rsidRPr="00C04FA8">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6663895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1399A674"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089378A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1C8931BB"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5645A53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8DFA6A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7099B6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E82D38D" w14:textId="77777777" w:rsidTr="00654716">
        <w:trPr>
          <w:jc w:val="center"/>
        </w:trPr>
        <w:tc>
          <w:tcPr>
            <w:tcW w:w="258" w:type="dxa"/>
            <w:shd w:val="clear" w:color="auto" w:fill="FFFFFF"/>
          </w:tcPr>
          <w:p w14:paraId="06050E1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AF9EAC3"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30AFF7FC"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9C93A6A" w14:textId="77777777" w:rsidR="0064324F" w:rsidRPr="00C04FA8" w:rsidRDefault="00C04FA8" w:rsidP="00C04FA8">
            <w:pPr>
              <w:pStyle w:val="Bodytext20"/>
              <w:tabs>
                <w:tab w:val="left" w:pos="440"/>
              </w:tabs>
              <w:spacing w:after="120" w:line="240" w:lineRule="auto"/>
              <w:jc w:val="left"/>
              <w:rPr>
                <w:rFonts w:ascii="Sylfaen" w:hAnsi="Sylfaen"/>
                <w:sz w:val="20"/>
                <w:szCs w:val="20"/>
                <w:lang w:val="hy-AM"/>
              </w:rPr>
            </w:pPr>
            <w:r>
              <w:rPr>
                <w:rStyle w:val="Bodytext2105pt"/>
                <w:sz w:val="20"/>
                <w:szCs w:val="20"/>
              </w:rPr>
              <w:t>*.3.</w:t>
            </w:r>
            <w:r w:rsidRPr="00C04FA8">
              <w:rPr>
                <w:rStyle w:val="Bodytext2105pt"/>
                <w:sz w:val="20"/>
                <w:szCs w:val="20"/>
              </w:rPr>
              <w:tab/>
            </w:r>
            <w:r w:rsidR="0064324F" w:rsidRPr="00520960">
              <w:rPr>
                <w:rStyle w:val="Bodytext2105pt"/>
                <w:sz w:val="20"/>
                <w:szCs w:val="20"/>
              </w:rPr>
              <w:t>Տարածքի ծածկագիրը (csdo:TerritoryCode)</w:t>
            </w:r>
          </w:p>
        </w:tc>
        <w:tc>
          <w:tcPr>
            <w:tcW w:w="3544" w:type="dxa"/>
            <w:tcBorders>
              <w:top w:val="single" w:sz="4" w:space="0" w:color="auto"/>
              <w:left w:val="single" w:sz="4" w:space="0" w:color="auto"/>
              <w:bottom w:val="single" w:sz="4" w:space="0" w:color="auto"/>
            </w:tcBorders>
            <w:shd w:val="clear" w:color="auto" w:fill="FFFFFF"/>
          </w:tcPr>
          <w:p w14:paraId="67D2D35D"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վարչատարածքային բաժանման միավորի ծածկագիրը</w:t>
            </w:r>
          </w:p>
        </w:tc>
        <w:tc>
          <w:tcPr>
            <w:tcW w:w="1984" w:type="dxa"/>
            <w:tcBorders>
              <w:top w:val="single" w:sz="4" w:space="0" w:color="auto"/>
              <w:left w:val="single" w:sz="4" w:space="0" w:color="auto"/>
              <w:bottom w:val="single" w:sz="4" w:space="0" w:color="auto"/>
            </w:tcBorders>
            <w:shd w:val="clear" w:color="auto" w:fill="FFFFFF"/>
          </w:tcPr>
          <w:p w14:paraId="1E03955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M.SDE.00031</w:t>
            </w:r>
          </w:p>
        </w:tc>
        <w:tc>
          <w:tcPr>
            <w:tcW w:w="4394" w:type="dxa"/>
            <w:tcBorders>
              <w:top w:val="single" w:sz="4" w:space="0" w:color="auto"/>
              <w:left w:val="single" w:sz="4" w:space="0" w:color="auto"/>
              <w:bottom w:val="single" w:sz="4" w:space="0" w:color="auto"/>
            </w:tcBorders>
            <w:shd w:val="clear" w:color="auto" w:fill="FFFFFF"/>
            <w:vAlign w:val="bottom"/>
          </w:tcPr>
          <w:p w14:paraId="0A84FC6E"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csdo:TerritoryCodeTуре (M.SDT.00031)</w:t>
            </w:r>
          </w:p>
          <w:p w14:paraId="2AD4C8ED"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402CF21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74FDC2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DBCC94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AAF9490" w14:textId="77777777" w:rsidTr="00654716">
        <w:trPr>
          <w:jc w:val="center"/>
        </w:trPr>
        <w:tc>
          <w:tcPr>
            <w:tcW w:w="258" w:type="dxa"/>
            <w:shd w:val="clear" w:color="auto" w:fill="FFFFFF"/>
          </w:tcPr>
          <w:p w14:paraId="7BFAC6E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EAE51EE"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6089FD9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8D25370" w14:textId="77777777" w:rsidR="0064324F" w:rsidRPr="00C04FA8" w:rsidRDefault="0064324F" w:rsidP="00C04FA8">
            <w:pPr>
              <w:pStyle w:val="Bodytext20"/>
              <w:tabs>
                <w:tab w:val="left" w:pos="440"/>
              </w:tabs>
              <w:spacing w:after="120" w:line="240" w:lineRule="auto"/>
              <w:jc w:val="left"/>
              <w:rPr>
                <w:rStyle w:val="Bodytext2105pt"/>
                <w:sz w:val="20"/>
                <w:szCs w:val="20"/>
              </w:rPr>
            </w:pPr>
            <w:r w:rsidRPr="00520960">
              <w:rPr>
                <w:rStyle w:val="Bodytext2105pt"/>
                <w:sz w:val="20"/>
                <w:szCs w:val="20"/>
              </w:rPr>
              <w:t>*.4.</w:t>
            </w:r>
            <w:r w:rsidR="00C04FA8" w:rsidRPr="00C04FA8">
              <w:rPr>
                <w:rStyle w:val="Bodytext2105pt"/>
                <w:sz w:val="20"/>
                <w:szCs w:val="20"/>
              </w:rPr>
              <w:tab/>
            </w:r>
            <w:r w:rsidRPr="00520960">
              <w:rPr>
                <w:rStyle w:val="Bodytext2105pt"/>
                <w:sz w:val="20"/>
                <w:szCs w:val="20"/>
              </w:rPr>
              <w:t>Տարածաշրջանը (csdo:RegionName)</w:t>
            </w:r>
          </w:p>
        </w:tc>
        <w:tc>
          <w:tcPr>
            <w:tcW w:w="3544" w:type="dxa"/>
            <w:tcBorders>
              <w:top w:val="single" w:sz="4" w:space="0" w:color="auto"/>
              <w:left w:val="single" w:sz="4" w:space="0" w:color="auto"/>
              <w:bottom w:val="single" w:sz="4" w:space="0" w:color="auto"/>
            </w:tcBorders>
            <w:shd w:val="clear" w:color="auto" w:fill="FFFFFF"/>
            <w:vAlign w:val="bottom"/>
          </w:tcPr>
          <w:p w14:paraId="27D7B16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առաջին մակարդակի վարչատարածքային բաժանման միավորի անվանումը</w:t>
            </w:r>
          </w:p>
        </w:tc>
        <w:tc>
          <w:tcPr>
            <w:tcW w:w="1984" w:type="dxa"/>
            <w:tcBorders>
              <w:top w:val="single" w:sz="4" w:space="0" w:color="auto"/>
              <w:left w:val="single" w:sz="4" w:space="0" w:color="auto"/>
              <w:bottom w:val="single" w:sz="4" w:space="0" w:color="auto"/>
            </w:tcBorders>
            <w:shd w:val="clear" w:color="auto" w:fill="FFFFFF"/>
          </w:tcPr>
          <w:p w14:paraId="18BD7B5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M.SDE.00007</w:t>
            </w:r>
          </w:p>
        </w:tc>
        <w:tc>
          <w:tcPr>
            <w:tcW w:w="4394" w:type="dxa"/>
            <w:tcBorders>
              <w:top w:val="single" w:sz="4" w:space="0" w:color="auto"/>
              <w:left w:val="single" w:sz="4" w:space="0" w:color="auto"/>
              <w:bottom w:val="single" w:sz="4" w:space="0" w:color="auto"/>
            </w:tcBorders>
            <w:shd w:val="clear" w:color="auto" w:fill="FFFFFF"/>
            <w:vAlign w:val="bottom"/>
          </w:tcPr>
          <w:p w14:paraId="38324214"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7B1DC1F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FA6421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842832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6BF3B8D" w14:textId="77777777" w:rsidTr="00654716">
        <w:trPr>
          <w:jc w:val="center"/>
        </w:trPr>
        <w:tc>
          <w:tcPr>
            <w:tcW w:w="258" w:type="dxa"/>
            <w:shd w:val="clear" w:color="auto" w:fill="FFFFFF"/>
          </w:tcPr>
          <w:p w14:paraId="1CE3472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62CAFA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B5A89E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B686723"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*.5.</w:t>
            </w:r>
            <w:r w:rsidRPr="00C04FA8">
              <w:rPr>
                <w:rStyle w:val="Bodytext2105pt"/>
                <w:sz w:val="20"/>
                <w:szCs w:val="20"/>
              </w:rPr>
              <w:tab/>
            </w:r>
            <w:r w:rsidR="0064324F" w:rsidRPr="00520960">
              <w:rPr>
                <w:rStyle w:val="Bodytext2105pt"/>
                <w:sz w:val="20"/>
                <w:szCs w:val="20"/>
              </w:rPr>
              <w:t>Շրջանը (csdo:DistrictName)</w:t>
            </w:r>
          </w:p>
        </w:tc>
        <w:tc>
          <w:tcPr>
            <w:tcW w:w="3544" w:type="dxa"/>
            <w:tcBorders>
              <w:top w:val="single" w:sz="4" w:space="0" w:color="auto"/>
              <w:left w:val="single" w:sz="4" w:space="0" w:color="auto"/>
              <w:bottom w:val="single" w:sz="4" w:space="0" w:color="auto"/>
            </w:tcBorders>
            <w:shd w:val="clear" w:color="auto" w:fill="FFFFFF"/>
            <w:vAlign w:val="bottom"/>
          </w:tcPr>
          <w:p w14:paraId="5F4980DB"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երկրորդ մակարդակի վարչատարածքային բաժանման միավորի անվանումը</w:t>
            </w:r>
          </w:p>
        </w:tc>
        <w:tc>
          <w:tcPr>
            <w:tcW w:w="1984" w:type="dxa"/>
            <w:tcBorders>
              <w:top w:val="single" w:sz="4" w:space="0" w:color="auto"/>
              <w:left w:val="single" w:sz="4" w:space="0" w:color="auto"/>
              <w:bottom w:val="single" w:sz="4" w:space="0" w:color="auto"/>
            </w:tcBorders>
            <w:shd w:val="clear" w:color="auto" w:fill="FFFFFF"/>
          </w:tcPr>
          <w:p w14:paraId="21E134EA"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M.SDE.00008</w:t>
            </w:r>
          </w:p>
        </w:tc>
        <w:tc>
          <w:tcPr>
            <w:tcW w:w="4394" w:type="dxa"/>
            <w:tcBorders>
              <w:top w:val="single" w:sz="4" w:space="0" w:color="auto"/>
              <w:left w:val="single" w:sz="4" w:space="0" w:color="auto"/>
              <w:bottom w:val="single" w:sz="4" w:space="0" w:color="auto"/>
            </w:tcBorders>
            <w:shd w:val="clear" w:color="auto" w:fill="FFFFFF"/>
            <w:vAlign w:val="bottom"/>
          </w:tcPr>
          <w:p w14:paraId="57B7C94D"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40B2761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9688E5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B299ED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ED41A05" w14:textId="77777777" w:rsidTr="00654716">
        <w:trPr>
          <w:jc w:val="center"/>
        </w:trPr>
        <w:tc>
          <w:tcPr>
            <w:tcW w:w="258" w:type="dxa"/>
            <w:shd w:val="clear" w:color="auto" w:fill="FFFFFF"/>
          </w:tcPr>
          <w:p w14:paraId="515C78D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394000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3FD11FE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4C185DB"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*.6.</w:t>
            </w:r>
            <w:r w:rsidRPr="00C04FA8">
              <w:rPr>
                <w:rStyle w:val="Bodytext2105pt"/>
                <w:sz w:val="20"/>
                <w:szCs w:val="20"/>
              </w:rPr>
              <w:tab/>
            </w:r>
            <w:r w:rsidR="0064324F" w:rsidRPr="00520960">
              <w:rPr>
                <w:rStyle w:val="Bodytext2105pt"/>
                <w:sz w:val="20"/>
                <w:szCs w:val="20"/>
              </w:rPr>
              <w:t>Քաղաքը (csdo:CityName)</w:t>
            </w:r>
          </w:p>
        </w:tc>
        <w:tc>
          <w:tcPr>
            <w:tcW w:w="3544" w:type="dxa"/>
            <w:tcBorders>
              <w:top w:val="single" w:sz="4" w:space="0" w:color="auto"/>
              <w:left w:val="single" w:sz="4" w:space="0" w:color="auto"/>
              <w:bottom w:val="single" w:sz="4" w:space="0" w:color="auto"/>
            </w:tcBorders>
            <w:shd w:val="clear" w:color="auto" w:fill="FFFFFF"/>
          </w:tcPr>
          <w:p w14:paraId="1F391174"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քաղաքի անվանումը</w:t>
            </w:r>
          </w:p>
        </w:tc>
        <w:tc>
          <w:tcPr>
            <w:tcW w:w="1984" w:type="dxa"/>
            <w:tcBorders>
              <w:top w:val="single" w:sz="4" w:space="0" w:color="auto"/>
              <w:left w:val="single" w:sz="4" w:space="0" w:color="auto"/>
              <w:bottom w:val="single" w:sz="4" w:space="0" w:color="auto"/>
            </w:tcBorders>
            <w:shd w:val="clear" w:color="auto" w:fill="FFFFFF"/>
          </w:tcPr>
          <w:p w14:paraId="6B5F6262"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M.SDE.00009</w:t>
            </w:r>
          </w:p>
        </w:tc>
        <w:tc>
          <w:tcPr>
            <w:tcW w:w="4394" w:type="dxa"/>
            <w:tcBorders>
              <w:top w:val="single" w:sz="4" w:space="0" w:color="auto"/>
              <w:left w:val="single" w:sz="4" w:space="0" w:color="auto"/>
              <w:bottom w:val="single" w:sz="4" w:space="0" w:color="auto"/>
            </w:tcBorders>
            <w:shd w:val="clear" w:color="auto" w:fill="FFFFFF"/>
            <w:vAlign w:val="bottom"/>
          </w:tcPr>
          <w:p w14:paraId="454E423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csdo:Name120Туре (M.SDT.00055) Պայմանանշանների նորմալացված տողը։</w:t>
            </w:r>
          </w:p>
          <w:p w14:paraId="664FE2B8"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Նվազագույն երկարությունը՝ 1.</w:t>
            </w:r>
          </w:p>
          <w:p w14:paraId="21B98E6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698CBE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07BFA91" w14:textId="77777777" w:rsidTr="00654716">
        <w:trPr>
          <w:jc w:val="center"/>
        </w:trPr>
        <w:tc>
          <w:tcPr>
            <w:tcW w:w="258" w:type="dxa"/>
            <w:shd w:val="clear" w:color="auto" w:fill="FFFFFF"/>
          </w:tcPr>
          <w:p w14:paraId="79F6D9E6"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E125394"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01D1487"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6A96EFD" w14:textId="77777777" w:rsidR="0064324F" w:rsidRPr="00C04FA8" w:rsidRDefault="00C04FA8" w:rsidP="00C04FA8">
            <w:pPr>
              <w:pStyle w:val="Bodytext20"/>
              <w:tabs>
                <w:tab w:val="left" w:pos="440"/>
              </w:tabs>
              <w:spacing w:after="120" w:line="240" w:lineRule="auto"/>
              <w:jc w:val="left"/>
              <w:rPr>
                <w:rStyle w:val="Bodytext2105pt"/>
                <w:sz w:val="20"/>
                <w:szCs w:val="20"/>
              </w:rPr>
            </w:pPr>
            <w:r>
              <w:rPr>
                <w:rStyle w:val="Bodytext2105pt"/>
                <w:sz w:val="20"/>
                <w:szCs w:val="20"/>
              </w:rPr>
              <w:t>*.7.</w:t>
            </w:r>
            <w:r w:rsidRPr="00C04FA8">
              <w:rPr>
                <w:rStyle w:val="Bodytext2105pt"/>
                <w:sz w:val="20"/>
                <w:szCs w:val="20"/>
              </w:rPr>
              <w:tab/>
            </w:r>
            <w:r w:rsidR="0064324F" w:rsidRPr="00520960">
              <w:rPr>
                <w:rStyle w:val="Bodytext2105pt"/>
                <w:sz w:val="20"/>
                <w:szCs w:val="20"/>
              </w:rPr>
              <w:t>Բնակավայրը (csdo:SettlementName)</w:t>
            </w:r>
          </w:p>
        </w:tc>
        <w:tc>
          <w:tcPr>
            <w:tcW w:w="3544" w:type="dxa"/>
            <w:tcBorders>
              <w:top w:val="single" w:sz="4" w:space="0" w:color="auto"/>
              <w:left w:val="single" w:sz="4" w:space="0" w:color="auto"/>
              <w:bottom w:val="single" w:sz="4" w:space="0" w:color="auto"/>
            </w:tcBorders>
            <w:shd w:val="clear" w:color="auto" w:fill="FFFFFF"/>
          </w:tcPr>
          <w:p w14:paraId="4D13A1C6"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բնակավայրի անվանումը</w:t>
            </w:r>
          </w:p>
        </w:tc>
        <w:tc>
          <w:tcPr>
            <w:tcW w:w="1984" w:type="dxa"/>
            <w:tcBorders>
              <w:top w:val="single" w:sz="4" w:space="0" w:color="auto"/>
              <w:left w:val="single" w:sz="4" w:space="0" w:color="auto"/>
              <w:bottom w:val="single" w:sz="4" w:space="0" w:color="auto"/>
            </w:tcBorders>
            <w:shd w:val="clear" w:color="auto" w:fill="FFFFFF"/>
          </w:tcPr>
          <w:p w14:paraId="0531F5CF"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M.SDE.00057</w:t>
            </w:r>
          </w:p>
        </w:tc>
        <w:tc>
          <w:tcPr>
            <w:tcW w:w="4394" w:type="dxa"/>
            <w:tcBorders>
              <w:top w:val="single" w:sz="4" w:space="0" w:color="auto"/>
              <w:left w:val="single" w:sz="4" w:space="0" w:color="auto"/>
              <w:bottom w:val="single" w:sz="4" w:space="0" w:color="auto"/>
            </w:tcBorders>
            <w:shd w:val="clear" w:color="auto" w:fill="FFFFFF"/>
          </w:tcPr>
          <w:p w14:paraId="68AFC79C"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3A899B7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Նվազագույն երկարությունը՝ 1.</w:t>
            </w:r>
          </w:p>
          <w:p w14:paraId="4C1DFE5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5B449B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C65C760" w14:textId="77777777" w:rsidTr="00654716">
        <w:trPr>
          <w:jc w:val="center"/>
        </w:trPr>
        <w:tc>
          <w:tcPr>
            <w:tcW w:w="258" w:type="dxa"/>
            <w:shd w:val="clear" w:color="auto" w:fill="FFFFFF"/>
          </w:tcPr>
          <w:p w14:paraId="0F4882C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BCD56DE"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3F8A6F4B"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CDC78C6" w14:textId="77777777" w:rsidR="0064324F" w:rsidRPr="00C04FA8" w:rsidRDefault="0064324F" w:rsidP="00C04FA8">
            <w:pPr>
              <w:pStyle w:val="Bodytext20"/>
              <w:tabs>
                <w:tab w:val="left" w:pos="440"/>
              </w:tabs>
              <w:spacing w:after="120" w:line="240" w:lineRule="auto"/>
              <w:jc w:val="left"/>
              <w:rPr>
                <w:rStyle w:val="Bodytext2105pt"/>
                <w:sz w:val="20"/>
                <w:szCs w:val="20"/>
              </w:rPr>
            </w:pPr>
            <w:r w:rsidRPr="00520960">
              <w:rPr>
                <w:rStyle w:val="Bodytext2105pt"/>
                <w:sz w:val="20"/>
                <w:szCs w:val="20"/>
              </w:rPr>
              <w:t>*.8</w:t>
            </w:r>
            <w:r w:rsidR="00AD64CA">
              <w:rPr>
                <w:rStyle w:val="Bodytext2105pt"/>
                <w:sz w:val="20"/>
                <w:szCs w:val="20"/>
                <w:lang w:val="ru-RU"/>
              </w:rPr>
              <w:t>.</w:t>
            </w:r>
            <w:r w:rsidR="00C04FA8" w:rsidRPr="00C04FA8">
              <w:rPr>
                <w:rStyle w:val="Bodytext2105pt"/>
                <w:sz w:val="20"/>
                <w:szCs w:val="20"/>
              </w:rPr>
              <w:tab/>
            </w:r>
            <w:r w:rsidRPr="00520960">
              <w:rPr>
                <w:rStyle w:val="Bodytext2105pt"/>
                <w:sz w:val="20"/>
                <w:szCs w:val="20"/>
              </w:rPr>
              <w:t>Փողոցը (csdo:StreetName)</w:t>
            </w:r>
          </w:p>
        </w:tc>
        <w:tc>
          <w:tcPr>
            <w:tcW w:w="3544" w:type="dxa"/>
            <w:tcBorders>
              <w:top w:val="single" w:sz="4" w:space="0" w:color="auto"/>
              <w:left w:val="single" w:sz="4" w:space="0" w:color="auto"/>
              <w:bottom w:val="single" w:sz="4" w:space="0" w:color="auto"/>
            </w:tcBorders>
            <w:shd w:val="clear" w:color="auto" w:fill="FFFFFF"/>
          </w:tcPr>
          <w:p w14:paraId="71120650"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քաղաքային ենթակառուցվածքի փողոցաճանապարհային ցանցի տարրի անվանումը</w:t>
            </w:r>
          </w:p>
        </w:tc>
        <w:tc>
          <w:tcPr>
            <w:tcW w:w="1984" w:type="dxa"/>
            <w:tcBorders>
              <w:top w:val="single" w:sz="4" w:space="0" w:color="auto"/>
              <w:left w:val="single" w:sz="4" w:space="0" w:color="auto"/>
              <w:bottom w:val="single" w:sz="4" w:space="0" w:color="auto"/>
            </w:tcBorders>
            <w:shd w:val="clear" w:color="auto" w:fill="FFFFFF"/>
          </w:tcPr>
          <w:p w14:paraId="5B8928B7" w14:textId="77777777" w:rsidR="0064324F" w:rsidRPr="00C04FA8"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M.SDE.00010</w:t>
            </w:r>
          </w:p>
        </w:tc>
        <w:tc>
          <w:tcPr>
            <w:tcW w:w="4394" w:type="dxa"/>
            <w:tcBorders>
              <w:top w:val="single" w:sz="4" w:space="0" w:color="auto"/>
              <w:left w:val="single" w:sz="4" w:space="0" w:color="auto"/>
              <w:bottom w:val="single" w:sz="4" w:space="0" w:color="auto"/>
            </w:tcBorders>
            <w:shd w:val="clear" w:color="auto" w:fill="FFFFFF"/>
            <w:vAlign w:val="bottom"/>
          </w:tcPr>
          <w:p w14:paraId="37EBE5D9"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6FDD88D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0D7F6E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828B2F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941EB22" w14:textId="77777777" w:rsidTr="00654716">
        <w:trPr>
          <w:jc w:val="center"/>
        </w:trPr>
        <w:tc>
          <w:tcPr>
            <w:tcW w:w="258" w:type="dxa"/>
            <w:shd w:val="clear" w:color="auto" w:fill="FFFFFF"/>
          </w:tcPr>
          <w:p w14:paraId="179EA96F"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CD6CF08"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17D1393B"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08D3F4F" w14:textId="77777777" w:rsidR="0064324F" w:rsidRPr="00AD64CA" w:rsidRDefault="0064324F" w:rsidP="00AD64CA">
            <w:pPr>
              <w:pStyle w:val="Bodytext20"/>
              <w:tabs>
                <w:tab w:val="left" w:pos="440"/>
              </w:tabs>
              <w:spacing w:after="120" w:line="240" w:lineRule="auto"/>
              <w:jc w:val="left"/>
              <w:rPr>
                <w:rStyle w:val="Bodytext2105pt"/>
                <w:sz w:val="20"/>
                <w:szCs w:val="20"/>
              </w:rPr>
            </w:pPr>
            <w:r w:rsidRPr="00520960">
              <w:rPr>
                <w:rStyle w:val="Bodytext2105pt"/>
                <w:sz w:val="20"/>
                <w:szCs w:val="20"/>
              </w:rPr>
              <w:t>*.9</w:t>
            </w:r>
            <w:r w:rsidR="00AD64CA">
              <w:rPr>
                <w:rStyle w:val="Bodytext2105pt"/>
                <w:sz w:val="20"/>
                <w:szCs w:val="20"/>
                <w:lang w:val="ru-RU"/>
              </w:rPr>
              <w:t>.</w:t>
            </w:r>
            <w:r w:rsidR="00AD64CA" w:rsidRPr="00AD64CA">
              <w:rPr>
                <w:rStyle w:val="Bodytext2105pt"/>
                <w:sz w:val="20"/>
                <w:szCs w:val="20"/>
              </w:rPr>
              <w:tab/>
            </w:r>
            <w:r w:rsidRPr="00520960">
              <w:rPr>
                <w:rStyle w:val="Bodytext2105pt"/>
                <w:sz w:val="20"/>
                <w:szCs w:val="20"/>
              </w:rPr>
              <w:t>Շենքի համարը (csdo:BuildingNumberId)</w:t>
            </w:r>
          </w:p>
        </w:tc>
        <w:tc>
          <w:tcPr>
            <w:tcW w:w="3544" w:type="dxa"/>
            <w:tcBorders>
              <w:top w:val="single" w:sz="4" w:space="0" w:color="auto"/>
              <w:left w:val="single" w:sz="4" w:space="0" w:color="auto"/>
              <w:bottom w:val="single" w:sz="4" w:space="0" w:color="auto"/>
            </w:tcBorders>
            <w:shd w:val="clear" w:color="auto" w:fill="FFFFFF"/>
          </w:tcPr>
          <w:p w14:paraId="55C2A05A"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շենքի, մասնաշենքի, շինության նշագիրը</w:t>
            </w:r>
          </w:p>
        </w:tc>
        <w:tc>
          <w:tcPr>
            <w:tcW w:w="1984" w:type="dxa"/>
            <w:tcBorders>
              <w:top w:val="single" w:sz="4" w:space="0" w:color="auto"/>
              <w:left w:val="single" w:sz="4" w:space="0" w:color="auto"/>
              <w:bottom w:val="single" w:sz="4" w:space="0" w:color="auto"/>
            </w:tcBorders>
            <w:shd w:val="clear" w:color="auto" w:fill="FFFFFF"/>
          </w:tcPr>
          <w:p w14:paraId="268E70B1"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M.SDE.00011</w:t>
            </w:r>
          </w:p>
        </w:tc>
        <w:tc>
          <w:tcPr>
            <w:tcW w:w="4394" w:type="dxa"/>
            <w:tcBorders>
              <w:top w:val="single" w:sz="4" w:space="0" w:color="auto"/>
              <w:left w:val="single" w:sz="4" w:space="0" w:color="auto"/>
              <w:bottom w:val="single" w:sz="4" w:space="0" w:color="auto"/>
            </w:tcBorders>
            <w:shd w:val="clear" w:color="auto" w:fill="FFFFFF"/>
          </w:tcPr>
          <w:p w14:paraId="41860187"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csdo:Id50Type (M.SDT.00093) Պայմանանշանների նորմալացված տողը։</w:t>
            </w:r>
          </w:p>
          <w:p w14:paraId="4CF57FF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13B247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4F294C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F60C7A2" w14:textId="77777777" w:rsidTr="00654716">
        <w:trPr>
          <w:jc w:val="center"/>
        </w:trPr>
        <w:tc>
          <w:tcPr>
            <w:tcW w:w="258" w:type="dxa"/>
            <w:shd w:val="clear" w:color="auto" w:fill="FFFFFF"/>
          </w:tcPr>
          <w:p w14:paraId="70E66B0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2A549DB"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A0F2DB4"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3590F62" w14:textId="77777777" w:rsidR="0064324F" w:rsidRPr="00AD64CA" w:rsidRDefault="0064324F" w:rsidP="00AD64CA">
            <w:pPr>
              <w:pStyle w:val="Bodytext20"/>
              <w:tabs>
                <w:tab w:val="left" w:pos="507"/>
              </w:tabs>
              <w:spacing w:after="120" w:line="240" w:lineRule="auto"/>
              <w:jc w:val="left"/>
              <w:rPr>
                <w:rStyle w:val="Bodytext2105pt"/>
                <w:sz w:val="20"/>
                <w:szCs w:val="20"/>
              </w:rPr>
            </w:pPr>
            <w:r w:rsidRPr="00520960">
              <w:rPr>
                <w:rStyle w:val="Bodytext2105pt"/>
                <w:sz w:val="20"/>
                <w:szCs w:val="20"/>
              </w:rPr>
              <w:t>*.10</w:t>
            </w:r>
            <w:r w:rsidR="00AD64CA">
              <w:rPr>
                <w:rStyle w:val="Bodytext2105pt"/>
                <w:sz w:val="20"/>
                <w:szCs w:val="20"/>
                <w:lang w:val="ru-RU"/>
              </w:rPr>
              <w:t>.</w:t>
            </w:r>
            <w:r w:rsidR="00AD64CA" w:rsidRPr="00AD64CA">
              <w:rPr>
                <w:rStyle w:val="Bodytext2105pt"/>
                <w:sz w:val="20"/>
                <w:szCs w:val="20"/>
              </w:rPr>
              <w:tab/>
            </w:r>
            <w:r w:rsidRPr="00520960">
              <w:rPr>
                <w:rStyle w:val="Bodytext2105pt"/>
                <w:sz w:val="20"/>
                <w:szCs w:val="20"/>
              </w:rPr>
              <w:t>Սենքի համարը (csdo:RoomNumberId)</w:t>
            </w:r>
          </w:p>
        </w:tc>
        <w:tc>
          <w:tcPr>
            <w:tcW w:w="3544" w:type="dxa"/>
            <w:tcBorders>
              <w:top w:val="single" w:sz="4" w:space="0" w:color="auto"/>
              <w:left w:val="single" w:sz="4" w:space="0" w:color="auto"/>
              <w:bottom w:val="single" w:sz="4" w:space="0" w:color="auto"/>
            </w:tcBorders>
            <w:shd w:val="clear" w:color="auto" w:fill="FFFFFF"/>
          </w:tcPr>
          <w:p w14:paraId="2AAFF6E6"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գրասենյակի կամ բնակարանի նշագիրը</w:t>
            </w:r>
          </w:p>
        </w:tc>
        <w:tc>
          <w:tcPr>
            <w:tcW w:w="1984" w:type="dxa"/>
            <w:tcBorders>
              <w:top w:val="single" w:sz="4" w:space="0" w:color="auto"/>
              <w:left w:val="single" w:sz="4" w:space="0" w:color="auto"/>
              <w:bottom w:val="single" w:sz="4" w:space="0" w:color="auto"/>
            </w:tcBorders>
            <w:shd w:val="clear" w:color="auto" w:fill="FFFFFF"/>
          </w:tcPr>
          <w:p w14:paraId="3B9F964B"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M.SDE.00012</w:t>
            </w:r>
          </w:p>
        </w:tc>
        <w:tc>
          <w:tcPr>
            <w:tcW w:w="4394" w:type="dxa"/>
            <w:tcBorders>
              <w:top w:val="single" w:sz="4" w:space="0" w:color="auto"/>
              <w:left w:val="single" w:sz="4" w:space="0" w:color="auto"/>
              <w:bottom w:val="single" w:sz="4" w:space="0" w:color="auto"/>
            </w:tcBorders>
            <w:shd w:val="clear" w:color="auto" w:fill="FFFFFF"/>
          </w:tcPr>
          <w:p w14:paraId="745592AF"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csdo:Id20Type (M.SDT.00092) Պայմանանշանների նորմալացված տողը:</w:t>
            </w:r>
          </w:p>
          <w:p w14:paraId="11E942C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CB49CC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7F00E4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76E3AD6" w14:textId="77777777" w:rsidTr="00654716">
        <w:trPr>
          <w:jc w:val="center"/>
        </w:trPr>
        <w:tc>
          <w:tcPr>
            <w:tcW w:w="258" w:type="dxa"/>
            <w:shd w:val="clear" w:color="auto" w:fill="FFFFFF"/>
          </w:tcPr>
          <w:p w14:paraId="4ED765D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86B0110"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C14845F"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3A272E3E" w14:textId="77777777" w:rsidR="0064324F" w:rsidRPr="00AD64CA" w:rsidRDefault="00AD64CA" w:rsidP="00AD64CA">
            <w:pPr>
              <w:pStyle w:val="Bodytext20"/>
              <w:tabs>
                <w:tab w:val="left" w:pos="507"/>
              </w:tabs>
              <w:spacing w:after="120" w:line="240" w:lineRule="auto"/>
              <w:jc w:val="left"/>
              <w:rPr>
                <w:rStyle w:val="Bodytext2105pt"/>
                <w:sz w:val="20"/>
                <w:szCs w:val="20"/>
              </w:rPr>
            </w:pPr>
            <w:r w:rsidRPr="00AD64CA">
              <w:rPr>
                <w:rStyle w:val="Bodytext2105pt"/>
                <w:sz w:val="20"/>
                <w:szCs w:val="20"/>
              </w:rPr>
              <w:t>*.11.</w:t>
            </w:r>
            <w:r w:rsidRPr="00AD64CA">
              <w:rPr>
                <w:rStyle w:val="Bodytext2105pt"/>
                <w:sz w:val="20"/>
                <w:szCs w:val="20"/>
              </w:rPr>
              <w:tab/>
            </w:r>
            <w:r w:rsidR="0064324F" w:rsidRPr="00AD64CA">
              <w:rPr>
                <w:rStyle w:val="Bodytext2105pt"/>
                <w:sz w:val="20"/>
                <w:szCs w:val="20"/>
              </w:rPr>
              <w:t>Փոստային դասիչը (csdo:PostCode)</w:t>
            </w:r>
          </w:p>
        </w:tc>
        <w:tc>
          <w:tcPr>
            <w:tcW w:w="3544" w:type="dxa"/>
            <w:tcBorders>
              <w:top w:val="single" w:sz="4" w:space="0" w:color="auto"/>
              <w:left w:val="single" w:sz="4" w:space="0" w:color="auto"/>
              <w:bottom w:val="single" w:sz="4" w:space="0" w:color="auto"/>
            </w:tcBorders>
            <w:shd w:val="clear" w:color="auto" w:fill="FFFFFF"/>
          </w:tcPr>
          <w:p w14:paraId="0C25D293"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փոստային կապի ձեռնարկության փոստային դասիչը</w:t>
            </w:r>
          </w:p>
        </w:tc>
        <w:tc>
          <w:tcPr>
            <w:tcW w:w="1984" w:type="dxa"/>
            <w:tcBorders>
              <w:top w:val="single" w:sz="4" w:space="0" w:color="auto"/>
              <w:left w:val="single" w:sz="4" w:space="0" w:color="auto"/>
              <w:bottom w:val="single" w:sz="4" w:space="0" w:color="auto"/>
            </w:tcBorders>
            <w:shd w:val="clear" w:color="auto" w:fill="FFFFFF"/>
          </w:tcPr>
          <w:p w14:paraId="220C00E9"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M.SDE.00006</w:t>
            </w:r>
          </w:p>
        </w:tc>
        <w:tc>
          <w:tcPr>
            <w:tcW w:w="4394" w:type="dxa"/>
            <w:tcBorders>
              <w:top w:val="single" w:sz="4" w:space="0" w:color="auto"/>
              <w:left w:val="single" w:sz="4" w:space="0" w:color="auto"/>
              <w:bottom w:val="single" w:sz="4" w:space="0" w:color="auto"/>
            </w:tcBorders>
            <w:shd w:val="clear" w:color="auto" w:fill="FFFFFF"/>
            <w:vAlign w:val="bottom"/>
          </w:tcPr>
          <w:p w14:paraId="418BA444"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csdo:PostCodeType (M.SDT.00006) Պայմանանշանների նորմալացված տողը։</w:t>
            </w:r>
          </w:p>
          <w:p w14:paraId="25299255"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[A-Z0-9][A-Z0-9-]{1,8}[А-Z0-9]</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6DF813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74B3D94" w14:textId="77777777" w:rsidTr="00654716">
        <w:trPr>
          <w:jc w:val="center"/>
        </w:trPr>
        <w:tc>
          <w:tcPr>
            <w:tcW w:w="258" w:type="dxa"/>
            <w:shd w:val="clear" w:color="auto" w:fill="FFFFFF"/>
          </w:tcPr>
          <w:p w14:paraId="2AD3DB4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C8F8A09"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9AF35F0"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1B51AA4" w14:textId="77777777" w:rsidR="0064324F" w:rsidRPr="00AD64CA" w:rsidRDefault="00AD64CA" w:rsidP="00AD64CA">
            <w:pPr>
              <w:pStyle w:val="Bodytext20"/>
              <w:tabs>
                <w:tab w:val="left" w:pos="507"/>
              </w:tabs>
              <w:spacing w:after="120" w:line="240" w:lineRule="auto"/>
              <w:jc w:val="left"/>
              <w:rPr>
                <w:rStyle w:val="Bodytext2105pt"/>
                <w:sz w:val="20"/>
                <w:szCs w:val="20"/>
              </w:rPr>
            </w:pPr>
            <w:r w:rsidRPr="00AD64CA">
              <w:rPr>
                <w:rStyle w:val="Bodytext2105pt"/>
                <w:sz w:val="20"/>
                <w:szCs w:val="20"/>
              </w:rPr>
              <w:t>*.12.</w:t>
            </w:r>
            <w:r w:rsidRPr="00AD64CA">
              <w:rPr>
                <w:rStyle w:val="Bodytext2105pt"/>
                <w:sz w:val="20"/>
                <w:szCs w:val="20"/>
              </w:rPr>
              <w:tab/>
            </w:r>
            <w:r w:rsidR="0064324F" w:rsidRPr="00AD64CA">
              <w:rPr>
                <w:rStyle w:val="Bodytext2105pt"/>
                <w:sz w:val="20"/>
                <w:szCs w:val="20"/>
              </w:rPr>
              <w:t>Բաժանորդային արկղի համարը</w:t>
            </w:r>
          </w:p>
          <w:p w14:paraId="7BCBF957" w14:textId="77777777" w:rsidR="0064324F" w:rsidRPr="00AD64CA" w:rsidRDefault="0064324F" w:rsidP="00AD64CA">
            <w:pPr>
              <w:pStyle w:val="Bodytext20"/>
              <w:tabs>
                <w:tab w:val="left" w:pos="507"/>
              </w:tabs>
              <w:spacing w:after="120" w:line="240" w:lineRule="auto"/>
              <w:jc w:val="left"/>
              <w:rPr>
                <w:rStyle w:val="Bodytext2105pt"/>
                <w:sz w:val="20"/>
                <w:szCs w:val="20"/>
              </w:rPr>
            </w:pPr>
            <w:r w:rsidRPr="00AD64CA">
              <w:rPr>
                <w:rStyle w:val="Bodytext2105pt"/>
                <w:sz w:val="20"/>
                <w:szCs w:val="20"/>
              </w:rPr>
              <w:t>(csdo:PostOfficeBoxId)</w:t>
            </w:r>
          </w:p>
        </w:tc>
        <w:tc>
          <w:tcPr>
            <w:tcW w:w="3544" w:type="dxa"/>
            <w:tcBorders>
              <w:top w:val="single" w:sz="4" w:space="0" w:color="auto"/>
              <w:left w:val="single" w:sz="4" w:space="0" w:color="auto"/>
              <w:bottom w:val="single" w:sz="4" w:space="0" w:color="auto"/>
            </w:tcBorders>
            <w:shd w:val="clear" w:color="auto" w:fill="FFFFFF"/>
          </w:tcPr>
          <w:p w14:paraId="5B2970CB"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փոստային կապի ձեռնարկությունում բաժանորդային արկղի համարը</w:t>
            </w:r>
          </w:p>
        </w:tc>
        <w:tc>
          <w:tcPr>
            <w:tcW w:w="1984" w:type="dxa"/>
            <w:tcBorders>
              <w:top w:val="single" w:sz="4" w:space="0" w:color="auto"/>
              <w:left w:val="single" w:sz="4" w:space="0" w:color="auto"/>
              <w:bottom w:val="single" w:sz="4" w:space="0" w:color="auto"/>
            </w:tcBorders>
            <w:shd w:val="clear" w:color="auto" w:fill="FFFFFF"/>
          </w:tcPr>
          <w:p w14:paraId="5FD9150E"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M.SDE.00013</w:t>
            </w:r>
          </w:p>
        </w:tc>
        <w:tc>
          <w:tcPr>
            <w:tcW w:w="4394" w:type="dxa"/>
            <w:tcBorders>
              <w:top w:val="single" w:sz="4" w:space="0" w:color="auto"/>
              <w:left w:val="single" w:sz="4" w:space="0" w:color="auto"/>
              <w:bottom w:val="single" w:sz="4" w:space="0" w:color="auto"/>
            </w:tcBorders>
            <w:shd w:val="clear" w:color="auto" w:fill="FFFFFF"/>
          </w:tcPr>
          <w:p w14:paraId="260996D9"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csdo:Id20Type (M.SDT.00092) Պայմանանշանների նորմալացված տողը:</w:t>
            </w:r>
          </w:p>
          <w:p w14:paraId="58ECD7B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11CCCB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8E57F24"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E77FAB3" w14:textId="77777777" w:rsidTr="00654716">
        <w:trPr>
          <w:jc w:val="center"/>
        </w:trPr>
        <w:tc>
          <w:tcPr>
            <w:tcW w:w="258" w:type="dxa"/>
            <w:shd w:val="clear" w:color="auto" w:fill="FFFFFF"/>
          </w:tcPr>
          <w:p w14:paraId="5C8624C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13D506B"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4842CAD9"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56CC697" w14:textId="77777777" w:rsidR="0064324F" w:rsidRPr="00AD64CA" w:rsidRDefault="00AD64CA" w:rsidP="00AD64CA">
            <w:pPr>
              <w:pStyle w:val="Bodytext20"/>
              <w:tabs>
                <w:tab w:val="left" w:pos="507"/>
              </w:tabs>
              <w:spacing w:after="120" w:line="240" w:lineRule="auto"/>
              <w:jc w:val="left"/>
              <w:rPr>
                <w:rStyle w:val="Bodytext2105pt"/>
                <w:sz w:val="20"/>
                <w:szCs w:val="20"/>
              </w:rPr>
            </w:pPr>
            <w:r w:rsidRPr="00AD64CA">
              <w:rPr>
                <w:rStyle w:val="Bodytext2105pt"/>
                <w:sz w:val="20"/>
                <w:szCs w:val="20"/>
              </w:rPr>
              <w:t>*.13.</w:t>
            </w:r>
            <w:r w:rsidRPr="00AD64CA">
              <w:rPr>
                <w:rStyle w:val="Bodytext2105pt"/>
                <w:sz w:val="20"/>
                <w:szCs w:val="20"/>
              </w:rPr>
              <w:tab/>
            </w:r>
            <w:r w:rsidR="0064324F" w:rsidRPr="00AD64CA">
              <w:rPr>
                <w:rStyle w:val="Bodytext2105pt"/>
                <w:sz w:val="20"/>
                <w:szCs w:val="20"/>
              </w:rPr>
              <w:t>Հասցեն՝ տեքստային ձ</w:t>
            </w:r>
            <w:r w:rsidR="00654716" w:rsidRPr="00AD64CA">
              <w:rPr>
                <w:rStyle w:val="Bodytext2105pt"/>
                <w:sz w:val="20"/>
                <w:szCs w:val="20"/>
              </w:rPr>
              <w:t>եւ</w:t>
            </w:r>
            <w:r w:rsidR="0064324F" w:rsidRPr="00AD64CA">
              <w:rPr>
                <w:rStyle w:val="Bodytext2105pt"/>
                <w:sz w:val="20"/>
                <w:szCs w:val="20"/>
              </w:rPr>
              <w:t>ով (csdo:AddressText)</w:t>
            </w:r>
          </w:p>
        </w:tc>
        <w:tc>
          <w:tcPr>
            <w:tcW w:w="3544" w:type="dxa"/>
            <w:tcBorders>
              <w:top w:val="single" w:sz="4" w:space="0" w:color="auto"/>
              <w:left w:val="single" w:sz="4" w:space="0" w:color="auto"/>
              <w:bottom w:val="single" w:sz="4" w:space="0" w:color="auto"/>
            </w:tcBorders>
            <w:shd w:val="clear" w:color="auto" w:fill="FFFFFF"/>
          </w:tcPr>
          <w:p w14:paraId="790B6DF0"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հասցեի տարրերի հավաքածուն՝ տեքստի տեսքով ազատ ձ</w:t>
            </w:r>
            <w:r w:rsidR="00654716" w:rsidRPr="00520960">
              <w:rPr>
                <w:rStyle w:val="Bodytext2105pt"/>
                <w:sz w:val="20"/>
                <w:szCs w:val="20"/>
              </w:rPr>
              <w:t>եւ</w:t>
            </w:r>
            <w:r w:rsidRPr="00520960">
              <w:rPr>
                <w:rStyle w:val="Bodytext2105pt"/>
                <w:sz w:val="20"/>
                <w:szCs w:val="20"/>
              </w:rPr>
              <w:t>ով ներկայացված</w:t>
            </w:r>
          </w:p>
        </w:tc>
        <w:tc>
          <w:tcPr>
            <w:tcW w:w="1984" w:type="dxa"/>
            <w:tcBorders>
              <w:top w:val="single" w:sz="4" w:space="0" w:color="auto"/>
              <w:left w:val="single" w:sz="4" w:space="0" w:color="auto"/>
              <w:bottom w:val="single" w:sz="4" w:space="0" w:color="auto"/>
            </w:tcBorders>
            <w:shd w:val="clear" w:color="auto" w:fill="FFFFFF"/>
          </w:tcPr>
          <w:p w14:paraId="46857D48"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M.SDE.00005</w:t>
            </w:r>
          </w:p>
        </w:tc>
        <w:tc>
          <w:tcPr>
            <w:tcW w:w="4394" w:type="dxa"/>
            <w:tcBorders>
              <w:top w:val="single" w:sz="4" w:space="0" w:color="auto"/>
              <w:left w:val="single" w:sz="4" w:space="0" w:color="auto"/>
              <w:bottom w:val="single" w:sz="4" w:space="0" w:color="auto"/>
            </w:tcBorders>
            <w:shd w:val="clear" w:color="auto" w:fill="FFFFFF"/>
          </w:tcPr>
          <w:p w14:paraId="0A241EFB"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csdo:Тext1000Туре (M.SDT.00071)</w:t>
            </w:r>
          </w:p>
          <w:p w14:paraId="26C54546"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տողը:</w:t>
            </w:r>
          </w:p>
          <w:p w14:paraId="78FF49D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4C0E53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1000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7276C7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100B26D" w14:textId="77777777" w:rsidTr="00654716">
        <w:trPr>
          <w:jc w:val="center"/>
        </w:trPr>
        <w:tc>
          <w:tcPr>
            <w:tcW w:w="258" w:type="dxa"/>
            <w:shd w:val="clear" w:color="auto" w:fill="FFFFFF"/>
          </w:tcPr>
          <w:p w14:paraId="4BD98216"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726076C2"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79B8D879" w14:textId="77777777" w:rsidR="0064324F" w:rsidRPr="00AD64CA" w:rsidRDefault="00AD64CA" w:rsidP="00AD64CA">
            <w:pPr>
              <w:pStyle w:val="Bodytext20"/>
              <w:tabs>
                <w:tab w:val="left" w:pos="620"/>
              </w:tabs>
              <w:spacing w:after="120" w:line="240" w:lineRule="auto"/>
              <w:jc w:val="left"/>
              <w:rPr>
                <w:rFonts w:ascii="Sylfaen" w:hAnsi="Sylfaen"/>
                <w:sz w:val="20"/>
                <w:szCs w:val="20"/>
                <w:lang w:val="hy-AM"/>
              </w:rPr>
            </w:pPr>
            <w:r>
              <w:rPr>
                <w:rStyle w:val="Bodytext2105pt"/>
                <w:sz w:val="20"/>
                <w:szCs w:val="20"/>
              </w:rPr>
              <w:t>3.4.6.</w:t>
            </w:r>
            <w:r w:rsidRPr="00AD64CA">
              <w:rPr>
                <w:rStyle w:val="Bodytext2105pt"/>
                <w:sz w:val="20"/>
                <w:szCs w:val="20"/>
              </w:rPr>
              <w:tab/>
            </w:r>
            <w:r w:rsidR="0064324F"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43559EA8"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քաղաքացիությունը</w:t>
            </w:r>
          </w:p>
        </w:tc>
        <w:tc>
          <w:tcPr>
            <w:tcW w:w="1984" w:type="dxa"/>
            <w:tcBorders>
              <w:top w:val="single" w:sz="4" w:space="0" w:color="auto"/>
              <w:left w:val="single" w:sz="4" w:space="0" w:color="auto"/>
              <w:bottom w:val="single" w:sz="4" w:space="0" w:color="auto"/>
            </w:tcBorders>
            <w:shd w:val="clear" w:color="auto" w:fill="FFFFFF"/>
          </w:tcPr>
          <w:p w14:paraId="46B460E2"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bottom"/>
          </w:tcPr>
          <w:p w14:paraId="10F58D61"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csdo:UnifiedCountryCodeType (M.SDT.00112)</w:t>
            </w:r>
          </w:p>
          <w:p w14:paraId="373D7C75"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CDC738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0484EB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A4435DC" w14:textId="77777777" w:rsidTr="00654716">
        <w:trPr>
          <w:jc w:val="center"/>
        </w:trPr>
        <w:tc>
          <w:tcPr>
            <w:tcW w:w="258" w:type="dxa"/>
            <w:shd w:val="clear" w:color="auto" w:fill="FFFFFF"/>
          </w:tcPr>
          <w:p w14:paraId="02C9C150" w14:textId="77777777" w:rsidR="0064324F" w:rsidRPr="00520960" w:rsidRDefault="0064324F" w:rsidP="00520960">
            <w:pPr>
              <w:spacing w:after="120"/>
              <w:rPr>
                <w:rFonts w:ascii="Sylfaen" w:hAnsi="Sylfaen"/>
                <w:sz w:val="20"/>
                <w:szCs w:val="20"/>
              </w:rPr>
            </w:pPr>
          </w:p>
        </w:tc>
        <w:tc>
          <w:tcPr>
            <w:tcW w:w="270" w:type="dxa"/>
            <w:tcBorders>
              <w:bottom w:val="single" w:sz="4" w:space="0" w:color="auto"/>
            </w:tcBorders>
            <w:shd w:val="clear" w:color="auto" w:fill="FFFFFF"/>
          </w:tcPr>
          <w:p w14:paraId="1109D901"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bottom w:val="single" w:sz="4" w:space="0" w:color="auto"/>
              <w:right w:val="single" w:sz="4" w:space="0" w:color="auto"/>
            </w:tcBorders>
            <w:shd w:val="clear" w:color="auto" w:fill="FFFFFF"/>
          </w:tcPr>
          <w:p w14:paraId="41D6C505"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751307F" w14:textId="77777777" w:rsidR="0064324F" w:rsidRPr="00520960" w:rsidRDefault="0064324F" w:rsidP="00AD64CA">
            <w:pPr>
              <w:pStyle w:val="Bodytext20"/>
              <w:tabs>
                <w:tab w:val="left" w:pos="461"/>
              </w:tabs>
              <w:spacing w:after="120" w:line="240" w:lineRule="auto"/>
              <w:jc w:val="left"/>
              <w:rPr>
                <w:rFonts w:ascii="Sylfaen" w:hAnsi="Sylfaen"/>
                <w:sz w:val="20"/>
                <w:szCs w:val="20"/>
                <w:lang w:val="hy-AM"/>
              </w:rPr>
            </w:pPr>
            <w:r w:rsidRPr="00520960">
              <w:rPr>
                <w:rStyle w:val="Bodytext2105pt"/>
                <w:sz w:val="20"/>
                <w:szCs w:val="20"/>
              </w:rPr>
              <w:t>ա</w:t>
            </w:r>
            <w:r w:rsidR="00AD64CA">
              <w:rPr>
                <w:rStyle w:val="Bodytext2105pt"/>
                <w:sz w:val="20"/>
                <w:szCs w:val="20"/>
              </w:rPr>
              <w:t>)</w:t>
            </w:r>
            <w:r w:rsidR="00AD64CA" w:rsidRPr="00AD64CA">
              <w:rPr>
                <w:rStyle w:val="Bodytext2105pt"/>
                <w:sz w:val="20"/>
                <w:szCs w:val="20"/>
              </w:rPr>
              <w:tab/>
            </w:r>
            <w:r w:rsidRPr="00520960">
              <w:rPr>
                <w:rStyle w:val="Bodytext2105pt"/>
                <w:sz w:val="20"/>
                <w:szCs w:val="20"/>
              </w:rPr>
              <w:t>Տեղեկագրքի (դասակարգչի) նույնականացուցիչը</w:t>
            </w:r>
          </w:p>
          <w:p w14:paraId="30BE769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(codeListId ատրիբուտ)</w:t>
            </w:r>
          </w:p>
        </w:tc>
        <w:tc>
          <w:tcPr>
            <w:tcW w:w="3544" w:type="dxa"/>
            <w:tcBorders>
              <w:top w:val="single" w:sz="4" w:space="0" w:color="auto"/>
              <w:left w:val="single" w:sz="4" w:space="0" w:color="auto"/>
              <w:bottom w:val="single" w:sz="4" w:space="0" w:color="auto"/>
            </w:tcBorders>
            <w:shd w:val="clear" w:color="auto" w:fill="FFFFFF"/>
          </w:tcPr>
          <w:p w14:paraId="15D95641"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4DCEC0B2"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0FC358A4"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542C353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3F033EB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A89353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CCA5C4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5DBAFBF5" w14:textId="77777777" w:rsidTr="00654716">
        <w:trPr>
          <w:jc w:val="center"/>
        </w:trPr>
        <w:tc>
          <w:tcPr>
            <w:tcW w:w="258" w:type="dxa"/>
            <w:tcBorders>
              <w:right w:val="single" w:sz="4" w:space="0" w:color="auto"/>
            </w:tcBorders>
            <w:shd w:val="clear" w:color="auto" w:fill="FFFFFF"/>
          </w:tcPr>
          <w:p w14:paraId="25D3402B" w14:textId="77777777" w:rsidR="0064324F" w:rsidRPr="00520960" w:rsidRDefault="0064324F" w:rsidP="00520960">
            <w:pPr>
              <w:spacing w:after="120"/>
              <w:rPr>
                <w:rFonts w:ascii="Sylfaen" w:hAnsi="Sylfaen"/>
                <w:sz w:val="20"/>
                <w:szCs w:val="20"/>
              </w:rPr>
            </w:pPr>
          </w:p>
        </w:tc>
        <w:tc>
          <w:tcPr>
            <w:tcW w:w="3828" w:type="dxa"/>
            <w:gridSpan w:val="6"/>
            <w:tcBorders>
              <w:top w:val="single" w:sz="4" w:space="0" w:color="auto"/>
              <w:left w:val="single" w:sz="4" w:space="0" w:color="auto"/>
              <w:bottom w:val="single" w:sz="4" w:space="0" w:color="auto"/>
            </w:tcBorders>
            <w:shd w:val="clear" w:color="auto" w:fill="FFFFFF"/>
          </w:tcPr>
          <w:p w14:paraId="34518637" w14:textId="77777777" w:rsidR="0064324F" w:rsidRPr="00520960" w:rsidRDefault="00AD64CA" w:rsidP="00AD64CA">
            <w:pPr>
              <w:pStyle w:val="Bodytext20"/>
              <w:tabs>
                <w:tab w:val="left" w:pos="449"/>
              </w:tabs>
              <w:spacing w:after="120" w:line="240" w:lineRule="auto"/>
              <w:jc w:val="left"/>
              <w:rPr>
                <w:rFonts w:ascii="Sylfaen" w:hAnsi="Sylfaen"/>
                <w:sz w:val="20"/>
                <w:szCs w:val="20"/>
                <w:lang w:val="hy-AM"/>
              </w:rPr>
            </w:pPr>
            <w:r>
              <w:rPr>
                <w:rStyle w:val="Bodytext2105pt"/>
                <w:sz w:val="20"/>
                <w:szCs w:val="20"/>
              </w:rPr>
              <w:t>3.5.</w:t>
            </w:r>
            <w:r w:rsidRPr="00AD64CA">
              <w:rPr>
                <w:rStyle w:val="Bodytext2105pt"/>
                <w:sz w:val="20"/>
                <w:szCs w:val="20"/>
              </w:rPr>
              <w:tab/>
            </w:r>
            <w:r w:rsidR="0064324F" w:rsidRPr="00520960">
              <w:rPr>
                <w:rStyle w:val="Bodytext2105pt"/>
                <w:sz w:val="20"/>
                <w:szCs w:val="20"/>
              </w:rPr>
              <w:t>Տրանսպորտային միջոցի ժամանակավոր ներմուծման (արտահանման) ժամանակ մաքսային գործառնությունների մասին տեղեկությունները (cacdo:TIEOperationsDetails)</w:t>
            </w:r>
          </w:p>
        </w:tc>
        <w:tc>
          <w:tcPr>
            <w:tcW w:w="3544" w:type="dxa"/>
            <w:tcBorders>
              <w:top w:val="single" w:sz="4" w:space="0" w:color="auto"/>
              <w:left w:val="single" w:sz="4" w:space="0" w:color="auto"/>
              <w:bottom w:val="single" w:sz="4" w:space="0" w:color="auto"/>
            </w:tcBorders>
            <w:shd w:val="clear" w:color="auto" w:fill="FFFFFF"/>
            <w:vAlign w:val="bottom"/>
          </w:tcPr>
          <w:p w14:paraId="3696C898"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(արտահանման) ժամանակ մաքսային գործառնությունների մասին տեղեկատվություն պարունակող տեղեկությունները</w:t>
            </w:r>
          </w:p>
        </w:tc>
        <w:tc>
          <w:tcPr>
            <w:tcW w:w="1984" w:type="dxa"/>
            <w:tcBorders>
              <w:top w:val="single" w:sz="4" w:space="0" w:color="auto"/>
              <w:left w:val="single" w:sz="4" w:space="0" w:color="auto"/>
              <w:bottom w:val="single" w:sz="4" w:space="0" w:color="auto"/>
            </w:tcBorders>
            <w:shd w:val="clear" w:color="auto" w:fill="FFFFFF"/>
          </w:tcPr>
          <w:p w14:paraId="519A362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M.CA.CDE.00354</w:t>
            </w:r>
          </w:p>
        </w:tc>
        <w:tc>
          <w:tcPr>
            <w:tcW w:w="4394" w:type="dxa"/>
            <w:tcBorders>
              <w:top w:val="single" w:sz="4" w:space="0" w:color="auto"/>
              <w:left w:val="single" w:sz="4" w:space="0" w:color="auto"/>
              <w:bottom w:val="single" w:sz="4" w:space="0" w:color="auto"/>
            </w:tcBorders>
            <w:shd w:val="clear" w:color="auto" w:fill="FFFFFF"/>
          </w:tcPr>
          <w:p w14:paraId="241D36B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cacdo:TIEOperationsDetailsType (M.CA.CDT.00313)</w:t>
            </w:r>
          </w:p>
          <w:p w14:paraId="0FC8C03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3826DC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w:t>
            </w:r>
          </w:p>
        </w:tc>
      </w:tr>
      <w:tr w:rsidR="0064324F" w:rsidRPr="00520960" w14:paraId="36092E5B" w14:textId="77777777" w:rsidTr="00654716">
        <w:trPr>
          <w:jc w:val="center"/>
        </w:trPr>
        <w:tc>
          <w:tcPr>
            <w:tcW w:w="258" w:type="dxa"/>
            <w:shd w:val="clear" w:color="auto" w:fill="FFFFFF"/>
          </w:tcPr>
          <w:p w14:paraId="6960BF77" w14:textId="77777777" w:rsidR="0064324F" w:rsidRPr="00520960" w:rsidRDefault="0064324F" w:rsidP="00520960">
            <w:pPr>
              <w:spacing w:after="120"/>
              <w:rPr>
                <w:rFonts w:ascii="Sylfaen" w:hAnsi="Sylfaen"/>
                <w:sz w:val="20"/>
                <w:szCs w:val="20"/>
              </w:rPr>
            </w:pPr>
          </w:p>
        </w:tc>
        <w:tc>
          <w:tcPr>
            <w:tcW w:w="270" w:type="dxa"/>
            <w:tcBorders>
              <w:top w:val="single" w:sz="4" w:space="0" w:color="auto"/>
              <w:right w:val="single" w:sz="4" w:space="0" w:color="auto"/>
            </w:tcBorders>
            <w:shd w:val="clear" w:color="auto" w:fill="FFFFFF"/>
          </w:tcPr>
          <w:p w14:paraId="3F9E33CA"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33359404" w14:textId="77777777" w:rsidR="0064324F" w:rsidRPr="00520960" w:rsidRDefault="00AD64CA" w:rsidP="00AD64CA">
            <w:pPr>
              <w:pStyle w:val="Bodytext20"/>
              <w:tabs>
                <w:tab w:val="left" w:pos="620"/>
              </w:tabs>
              <w:spacing w:after="120" w:line="240" w:lineRule="auto"/>
              <w:jc w:val="left"/>
              <w:rPr>
                <w:rFonts w:ascii="Sylfaen" w:hAnsi="Sylfaen"/>
                <w:sz w:val="20"/>
                <w:szCs w:val="20"/>
                <w:lang w:val="hy-AM"/>
              </w:rPr>
            </w:pPr>
            <w:r>
              <w:rPr>
                <w:rStyle w:val="Bodytext2105pt"/>
                <w:sz w:val="20"/>
                <w:szCs w:val="20"/>
              </w:rPr>
              <w:t>3.5.1.</w:t>
            </w:r>
            <w:r w:rsidRPr="00AD64CA">
              <w:rPr>
                <w:rStyle w:val="Bodytext2105pt"/>
                <w:sz w:val="20"/>
                <w:szCs w:val="20"/>
              </w:rPr>
              <w:tab/>
            </w:r>
            <w:r w:rsidR="0064324F" w:rsidRPr="00520960">
              <w:rPr>
                <w:rStyle w:val="Bodytext2105pt"/>
                <w:sz w:val="20"/>
                <w:szCs w:val="20"/>
              </w:rPr>
              <w:t>ԱՕՏՄ-ի (ՄՓՏՄ-ի) ժամանակավոր ներմուծման երկարաձգումը (cacdo:TIEExtensionDetails)</w:t>
            </w:r>
          </w:p>
        </w:tc>
        <w:tc>
          <w:tcPr>
            <w:tcW w:w="3544" w:type="dxa"/>
            <w:tcBorders>
              <w:top w:val="single" w:sz="4" w:space="0" w:color="auto"/>
              <w:left w:val="single" w:sz="4" w:space="0" w:color="auto"/>
              <w:bottom w:val="single" w:sz="4" w:space="0" w:color="auto"/>
            </w:tcBorders>
            <w:shd w:val="clear" w:color="auto" w:fill="FFFFFF"/>
          </w:tcPr>
          <w:p w14:paraId="297C29CF"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ԱՕՏՄ-ի (ՄՓՏՄ-ի) ժամանակավոր ներմուծման ժամկետը երկարաձգելու գործառնության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1B5CA133"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M.CA.CDE.00273</w:t>
            </w:r>
          </w:p>
        </w:tc>
        <w:tc>
          <w:tcPr>
            <w:tcW w:w="4394" w:type="dxa"/>
            <w:tcBorders>
              <w:top w:val="single" w:sz="4" w:space="0" w:color="auto"/>
              <w:left w:val="single" w:sz="4" w:space="0" w:color="auto"/>
              <w:bottom w:val="single" w:sz="4" w:space="0" w:color="auto"/>
            </w:tcBorders>
            <w:shd w:val="clear" w:color="auto" w:fill="FFFFFF"/>
          </w:tcPr>
          <w:p w14:paraId="4BA0E17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cacdo:TIEExtensionDetailsType</w:t>
            </w:r>
            <w:r w:rsidR="005D575E">
              <w:rPr>
                <w:rStyle w:val="Bodytext2105pt"/>
                <w:sz w:val="20"/>
                <w:szCs w:val="20"/>
                <w:lang w:val="en-US"/>
              </w:rPr>
              <w:t xml:space="preserve"> </w:t>
            </w:r>
            <w:r w:rsidRPr="00520960">
              <w:rPr>
                <w:rStyle w:val="Bodytext2105pt"/>
                <w:sz w:val="20"/>
                <w:szCs w:val="20"/>
              </w:rPr>
              <w:t>(M.CA.CDT.00245)</w:t>
            </w:r>
          </w:p>
          <w:p w14:paraId="75F5839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6C5318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14B05C8" w14:textId="77777777" w:rsidTr="00654716">
        <w:trPr>
          <w:jc w:val="center"/>
        </w:trPr>
        <w:tc>
          <w:tcPr>
            <w:tcW w:w="258" w:type="dxa"/>
            <w:shd w:val="clear" w:color="auto" w:fill="FFFFFF"/>
          </w:tcPr>
          <w:p w14:paraId="194422A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5F1AF4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3DE8F31"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C27EE18" w14:textId="77777777" w:rsidR="0064324F" w:rsidRPr="00AD64CA" w:rsidRDefault="00AD64CA" w:rsidP="00AD64CA">
            <w:pPr>
              <w:pStyle w:val="Bodytext20"/>
              <w:tabs>
                <w:tab w:val="left" w:pos="494"/>
              </w:tabs>
              <w:spacing w:after="120" w:line="240" w:lineRule="auto"/>
              <w:jc w:val="left"/>
              <w:rPr>
                <w:rFonts w:ascii="Sylfaen" w:hAnsi="Sylfaen"/>
                <w:sz w:val="20"/>
                <w:szCs w:val="20"/>
                <w:lang w:val="hy-AM"/>
              </w:rPr>
            </w:pPr>
            <w:r>
              <w:rPr>
                <w:rStyle w:val="Bodytext2105pt"/>
                <w:sz w:val="20"/>
                <w:szCs w:val="20"/>
              </w:rPr>
              <w:t>*.1.</w:t>
            </w:r>
            <w:r w:rsidRPr="00AD64CA">
              <w:rPr>
                <w:rStyle w:val="Bodytext2105pt"/>
                <w:sz w:val="20"/>
                <w:szCs w:val="20"/>
              </w:rPr>
              <w:tab/>
            </w:r>
            <w:r w:rsidR="0064324F" w:rsidRPr="00520960">
              <w:rPr>
                <w:rStyle w:val="Bodytext2105pt"/>
                <w:sz w:val="20"/>
                <w:szCs w:val="20"/>
              </w:rPr>
              <w:t>Ամսաթիվը (csdo:EventDate)</w:t>
            </w:r>
          </w:p>
        </w:tc>
        <w:tc>
          <w:tcPr>
            <w:tcW w:w="3544" w:type="dxa"/>
            <w:tcBorders>
              <w:top w:val="single" w:sz="4" w:space="0" w:color="auto"/>
              <w:left w:val="single" w:sz="4" w:space="0" w:color="auto"/>
              <w:bottom w:val="single" w:sz="4" w:space="0" w:color="auto"/>
            </w:tcBorders>
            <w:shd w:val="clear" w:color="auto" w:fill="FFFFFF"/>
            <w:vAlign w:val="bottom"/>
          </w:tcPr>
          <w:p w14:paraId="72E5D765"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տրանսպորտային միջոցի ժամանակավոր ներմուծման ժամկետի երկարաձգման գործառնությունը կատարելու ամսաթիվը </w:t>
            </w:r>
            <w:r w:rsidR="00654716" w:rsidRPr="00520960">
              <w:rPr>
                <w:rStyle w:val="Bodytext2105pt"/>
                <w:sz w:val="20"/>
                <w:szCs w:val="20"/>
              </w:rPr>
              <w:t>եւ</w:t>
            </w:r>
            <w:r w:rsidRPr="00520960">
              <w:rPr>
                <w:rStyle w:val="Bodytext2105pt"/>
                <w:sz w:val="20"/>
                <w:szCs w:val="20"/>
              </w:rPr>
              <w:t xml:space="preserve"> ժամը</w:t>
            </w:r>
          </w:p>
        </w:tc>
        <w:tc>
          <w:tcPr>
            <w:tcW w:w="1984" w:type="dxa"/>
            <w:tcBorders>
              <w:top w:val="single" w:sz="4" w:space="0" w:color="auto"/>
              <w:left w:val="single" w:sz="4" w:space="0" w:color="auto"/>
              <w:bottom w:val="single" w:sz="4" w:space="0" w:color="auto"/>
            </w:tcBorders>
            <w:shd w:val="clear" w:color="auto" w:fill="FFFFFF"/>
          </w:tcPr>
          <w:p w14:paraId="7685453C"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M.SDE.00131</w:t>
            </w:r>
          </w:p>
        </w:tc>
        <w:tc>
          <w:tcPr>
            <w:tcW w:w="4394" w:type="dxa"/>
            <w:tcBorders>
              <w:top w:val="single" w:sz="4" w:space="0" w:color="auto"/>
              <w:left w:val="single" w:sz="4" w:space="0" w:color="auto"/>
              <w:bottom w:val="single" w:sz="4" w:space="0" w:color="auto"/>
            </w:tcBorders>
            <w:shd w:val="clear" w:color="auto" w:fill="FFFFFF"/>
          </w:tcPr>
          <w:p w14:paraId="71BDFF43"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bdt:DateType (M.BDT.00005)</w:t>
            </w:r>
          </w:p>
          <w:p w14:paraId="20F69FE8"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06156C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2154DF0" w14:textId="77777777" w:rsidTr="00654716">
        <w:trPr>
          <w:jc w:val="center"/>
        </w:trPr>
        <w:tc>
          <w:tcPr>
            <w:tcW w:w="258" w:type="dxa"/>
            <w:shd w:val="clear" w:color="auto" w:fill="FFFFFF"/>
          </w:tcPr>
          <w:p w14:paraId="56299C4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55E1D3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5693F915"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vAlign w:val="bottom"/>
          </w:tcPr>
          <w:p w14:paraId="05C7919E" w14:textId="77777777" w:rsidR="0064324F" w:rsidRPr="00520960" w:rsidRDefault="00AD64CA" w:rsidP="00AD64CA">
            <w:pPr>
              <w:pStyle w:val="Bodytext20"/>
              <w:tabs>
                <w:tab w:val="left" w:pos="461"/>
              </w:tabs>
              <w:spacing w:after="120" w:line="240" w:lineRule="auto"/>
              <w:jc w:val="left"/>
              <w:rPr>
                <w:rFonts w:ascii="Sylfaen" w:hAnsi="Sylfaen"/>
                <w:sz w:val="20"/>
                <w:szCs w:val="20"/>
                <w:lang w:val="hy-AM"/>
              </w:rPr>
            </w:pPr>
            <w:r>
              <w:rPr>
                <w:rStyle w:val="Bodytext2105pt"/>
                <w:sz w:val="20"/>
                <w:szCs w:val="20"/>
              </w:rPr>
              <w:t>*.2.</w:t>
            </w:r>
            <w:r w:rsidRPr="00AD64CA">
              <w:rPr>
                <w:rStyle w:val="Bodytext2105pt"/>
                <w:sz w:val="20"/>
                <w:szCs w:val="20"/>
              </w:rPr>
              <w:tab/>
            </w:r>
            <w:r w:rsidR="0064324F" w:rsidRPr="00520960">
              <w:rPr>
                <w:rStyle w:val="Bodytext2105pt"/>
                <w:sz w:val="20"/>
                <w:szCs w:val="20"/>
              </w:rPr>
              <w:t>Ժամանակավոր ներմուծումը երկարաձգելու գործառնության գրանցման համարը (cacdo:ExtensionOperationDetails)</w:t>
            </w:r>
          </w:p>
        </w:tc>
        <w:tc>
          <w:tcPr>
            <w:tcW w:w="3544" w:type="dxa"/>
            <w:tcBorders>
              <w:top w:val="single" w:sz="4" w:space="0" w:color="auto"/>
              <w:left w:val="single" w:sz="4" w:space="0" w:color="auto"/>
              <w:bottom w:val="single" w:sz="4" w:space="0" w:color="auto"/>
            </w:tcBorders>
            <w:shd w:val="clear" w:color="auto" w:fill="FFFFFF"/>
          </w:tcPr>
          <w:p w14:paraId="542A1EF5"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ժամանակավոր ներմուծումը երկարաձգելու մաքսային գործառնության գրանցման (հաշվառման) համարի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EF27E8F"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M.CA.CDE.00274</w:t>
            </w:r>
          </w:p>
        </w:tc>
        <w:tc>
          <w:tcPr>
            <w:tcW w:w="4394" w:type="dxa"/>
            <w:tcBorders>
              <w:top w:val="single" w:sz="4" w:space="0" w:color="auto"/>
              <w:left w:val="single" w:sz="4" w:space="0" w:color="auto"/>
              <w:bottom w:val="single" w:sz="4" w:space="0" w:color="auto"/>
            </w:tcBorders>
            <w:shd w:val="clear" w:color="auto" w:fill="FFFFFF"/>
          </w:tcPr>
          <w:p w14:paraId="67EE20D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cacdo:CustomsOperationDetailsTуре (M.CA.CDT.00249)</w:t>
            </w:r>
          </w:p>
          <w:p w14:paraId="356DEF4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581729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584E759" w14:textId="77777777" w:rsidTr="00654716">
        <w:trPr>
          <w:jc w:val="center"/>
        </w:trPr>
        <w:tc>
          <w:tcPr>
            <w:tcW w:w="258" w:type="dxa"/>
            <w:shd w:val="clear" w:color="auto" w:fill="FFFFFF"/>
          </w:tcPr>
          <w:p w14:paraId="665BD68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C424A9D"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6356B1C"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0A5AF79A"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ED98E09" w14:textId="77777777" w:rsidR="0064324F" w:rsidRPr="00520960" w:rsidRDefault="00AD64CA" w:rsidP="00AD64CA">
            <w:pPr>
              <w:pStyle w:val="Bodytext20"/>
              <w:tabs>
                <w:tab w:val="left" w:pos="557"/>
              </w:tabs>
              <w:spacing w:after="120" w:line="240" w:lineRule="auto"/>
              <w:jc w:val="left"/>
              <w:rPr>
                <w:rFonts w:ascii="Sylfaen" w:hAnsi="Sylfaen"/>
                <w:sz w:val="20"/>
                <w:szCs w:val="20"/>
                <w:lang w:val="hy-AM"/>
              </w:rPr>
            </w:pPr>
            <w:r>
              <w:rPr>
                <w:rStyle w:val="Bodytext2105pt"/>
                <w:sz w:val="20"/>
                <w:szCs w:val="20"/>
              </w:rPr>
              <w:t>*.2.1.</w:t>
            </w:r>
            <w:r w:rsidRPr="00AD64CA">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5B2AC6DC"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131BCCBA"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2C89B724"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csdo:CustomsOfficeCodeTуре (M.SDT.00184)</w:t>
            </w:r>
          </w:p>
          <w:p w14:paraId="3A43A311"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4FD3857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0B4DCB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A99B276" w14:textId="77777777" w:rsidTr="00654716">
        <w:trPr>
          <w:jc w:val="center"/>
        </w:trPr>
        <w:tc>
          <w:tcPr>
            <w:tcW w:w="258" w:type="dxa"/>
            <w:shd w:val="clear" w:color="auto" w:fill="FFFFFF"/>
          </w:tcPr>
          <w:p w14:paraId="46AC0D03"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17BFC90"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C94FD4D"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1AC63669"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1221FE7" w14:textId="77777777" w:rsidR="0064324F" w:rsidRPr="00520960" w:rsidRDefault="00AD64CA" w:rsidP="00AD64CA">
            <w:pPr>
              <w:pStyle w:val="Bodytext20"/>
              <w:tabs>
                <w:tab w:val="left" w:pos="557"/>
              </w:tabs>
              <w:spacing w:after="120" w:line="240" w:lineRule="auto"/>
              <w:jc w:val="left"/>
              <w:rPr>
                <w:rFonts w:ascii="Sylfaen" w:hAnsi="Sylfaen"/>
                <w:sz w:val="20"/>
                <w:szCs w:val="20"/>
                <w:lang w:val="hy-AM"/>
              </w:rPr>
            </w:pPr>
            <w:r>
              <w:rPr>
                <w:rStyle w:val="Bodytext2105pt"/>
                <w:sz w:val="20"/>
                <w:szCs w:val="20"/>
              </w:rPr>
              <w:t>*.2.2.</w:t>
            </w:r>
            <w:r w:rsidRPr="00AD64CA">
              <w:rPr>
                <w:rStyle w:val="Bodytext2105pt"/>
                <w:sz w:val="20"/>
                <w:szCs w:val="20"/>
              </w:rPr>
              <w:tab/>
            </w:r>
            <w:r w:rsidR="0064324F" w:rsidRPr="00520960">
              <w:rPr>
                <w:rStyle w:val="Bodytext2105pt"/>
                <w:sz w:val="20"/>
                <w:szCs w:val="20"/>
              </w:rPr>
              <w:t>Ժամանակավոր ներմուծման մաքսային գործառնության ծածկագիրը (casdo:OperationCode)</w:t>
            </w:r>
          </w:p>
        </w:tc>
        <w:tc>
          <w:tcPr>
            <w:tcW w:w="3544" w:type="dxa"/>
            <w:tcBorders>
              <w:top w:val="single" w:sz="4" w:space="0" w:color="auto"/>
              <w:left w:val="single" w:sz="4" w:space="0" w:color="auto"/>
              <w:bottom w:val="single" w:sz="4" w:space="0" w:color="auto"/>
            </w:tcBorders>
            <w:shd w:val="clear" w:color="auto" w:fill="FFFFFF"/>
          </w:tcPr>
          <w:p w14:paraId="552EBEE1"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ժամանակավոր ներմուծման մաքսային գործառնության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D5D8F08"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M.CA.SDE.00459</w:t>
            </w:r>
          </w:p>
        </w:tc>
        <w:tc>
          <w:tcPr>
            <w:tcW w:w="4394" w:type="dxa"/>
            <w:tcBorders>
              <w:top w:val="single" w:sz="4" w:space="0" w:color="auto"/>
              <w:left w:val="single" w:sz="4" w:space="0" w:color="auto"/>
              <w:bottom w:val="single" w:sz="4" w:space="0" w:color="auto"/>
            </w:tcBorders>
            <w:shd w:val="clear" w:color="auto" w:fill="FFFFFF"/>
            <w:vAlign w:val="bottom"/>
          </w:tcPr>
          <w:p w14:paraId="0945292F"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casdo:OperationCodeType (M.CA.SDT.00105) Պայմանանշանների նորմալացված տողը։</w:t>
            </w:r>
          </w:p>
          <w:p w14:paraId="3D49AC8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Երկարությունը՝ 1</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E6D1A6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EFDA357" w14:textId="77777777" w:rsidTr="00654716">
        <w:trPr>
          <w:jc w:val="center"/>
        </w:trPr>
        <w:tc>
          <w:tcPr>
            <w:tcW w:w="258" w:type="dxa"/>
            <w:shd w:val="clear" w:color="auto" w:fill="FFFFFF"/>
          </w:tcPr>
          <w:p w14:paraId="05602DB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5C58417"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5694751"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02E1A38E"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254C29BF" w14:textId="77777777" w:rsidR="0064324F" w:rsidRPr="00AD64CA" w:rsidRDefault="00AD64CA" w:rsidP="00AD64CA">
            <w:pPr>
              <w:pStyle w:val="Bodytext20"/>
              <w:tabs>
                <w:tab w:val="left" w:pos="557"/>
              </w:tabs>
              <w:spacing w:after="120" w:line="240" w:lineRule="auto"/>
              <w:jc w:val="left"/>
              <w:rPr>
                <w:rStyle w:val="Bodytext2105pt"/>
                <w:sz w:val="20"/>
                <w:szCs w:val="20"/>
              </w:rPr>
            </w:pPr>
            <w:r>
              <w:rPr>
                <w:rStyle w:val="Bodytext2105pt"/>
                <w:sz w:val="20"/>
                <w:szCs w:val="20"/>
              </w:rPr>
              <w:t>*.2.3.</w:t>
            </w:r>
            <w:r w:rsidRPr="00AD64CA">
              <w:rPr>
                <w:rStyle w:val="Bodytext2105pt"/>
                <w:sz w:val="20"/>
                <w:szCs w:val="20"/>
              </w:rPr>
              <w:tab/>
            </w:r>
            <w:r w:rsidR="0064324F" w:rsidRPr="00520960">
              <w:rPr>
                <w:rStyle w:val="Bodytext2105pt"/>
                <w:sz w:val="20"/>
                <w:szCs w:val="20"/>
              </w:rPr>
              <w:t>Ամսաթիվը (csdo:EventDate)</w:t>
            </w:r>
          </w:p>
        </w:tc>
        <w:tc>
          <w:tcPr>
            <w:tcW w:w="3544" w:type="dxa"/>
            <w:tcBorders>
              <w:top w:val="single" w:sz="4" w:space="0" w:color="auto"/>
              <w:left w:val="single" w:sz="4" w:space="0" w:color="auto"/>
              <w:bottom w:val="single" w:sz="4" w:space="0" w:color="auto"/>
            </w:tcBorders>
            <w:shd w:val="clear" w:color="auto" w:fill="FFFFFF"/>
          </w:tcPr>
          <w:p w14:paraId="75EA4FD7"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գործառնության կատարման ամսաթիվը</w:t>
            </w:r>
          </w:p>
        </w:tc>
        <w:tc>
          <w:tcPr>
            <w:tcW w:w="1984" w:type="dxa"/>
            <w:tcBorders>
              <w:top w:val="single" w:sz="4" w:space="0" w:color="auto"/>
              <w:left w:val="single" w:sz="4" w:space="0" w:color="auto"/>
              <w:bottom w:val="single" w:sz="4" w:space="0" w:color="auto"/>
            </w:tcBorders>
            <w:shd w:val="clear" w:color="auto" w:fill="FFFFFF"/>
          </w:tcPr>
          <w:p w14:paraId="3905D894"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M.SDE.00131</w:t>
            </w:r>
          </w:p>
        </w:tc>
        <w:tc>
          <w:tcPr>
            <w:tcW w:w="4394" w:type="dxa"/>
            <w:tcBorders>
              <w:top w:val="single" w:sz="4" w:space="0" w:color="auto"/>
              <w:left w:val="single" w:sz="4" w:space="0" w:color="auto"/>
              <w:bottom w:val="single" w:sz="4" w:space="0" w:color="auto"/>
            </w:tcBorders>
            <w:shd w:val="clear" w:color="auto" w:fill="FFFFFF"/>
          </w:tcPr>
          <w:p w14:paraId="305267C7"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464181B" w14:textId="77777777" w:rsidR="0064324F" w:rsidRPr="00AD64CA" w:rsidRDefault="0064324F" w:rsidP="002350CF">
            <w:pPr>
              <w:pStyle w:val="Bodytext20"/>
              <w:spacing w:after="120" w:line="240" w:lineRule="auto"/>
              <w:rPr>
                <w:rFonts w:ascii="Sylfaen" w:hAnsi="Sylfaen"/>
                <w:sz w:val="20"/>
                <w:szCs w:val="20"/>
                <w:lang w:val="hy-AM"/>
              </w:rPr>
            </w:pPr>
            <w:r w:rsidRPr="00520960">
              <w:rPr>
                <w:rStyle w:val="Bodytext2105pt"/>
                <w:sz w:val="20"/>
                <w:szCs w:val="20"/>
              </w:rPr>
              <w:t>1</w:t>
            </w:r>
          </w:p>
        </w:tc>
      </w:tr>
      <w:tr w:rsidR="0064324F" w:rsidRPr="00520960" w14:paraId="2A33FD2D" w14:textId="77777777" w:rsidTr="00654716">
        <w:trPr>
          <w:jc w:val="center"/>
        </w:trPr>
        <w:tc>
          <w:tcPr>
            <w:tcW w:w="258" w:type="dxa"/>
            <w:shd w:val="clear" w:color="auto" w:fill="FFFFFF"/>
          </w:tcPr>
          <w:p w14:paraId="1370312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21A520D"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6CA8EF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33DC910C"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2FB54CFB" w14:textId="77777777" w:rsidR="0064324F" w:rsidRPr="00AD64CA" w:rsidRDefault="00AD64CA" w:rsidP="00AD64CA">
            <w:pPr>
              <w:pStyle w:val="Bodytext20"/>
              <w:tabs>
                <w:tab w:val="left" w:pos="557"/>
              </w:tabs>
              <w:spacing w:after="120" w:line="240" w:lineRule="auto"/>
              <w:jc w:val="left"/>
              <w:rPr>
                <w:rStyle w:val="Bodytext2105pt"/>
                <w:sz w:val="20"/>
                <w:szCs w:val="20"/>
              </w:rPr>
            </w:pPr>
            <w:r>
              <w:rPr>
                <w:rStyle w:val="Bodytext2105pt"/>
                <w:sz w:val="20"/>
                <w:szCs w:val="20"/>
              </w:rPr>
              <w:t>*.2.4.</w:t>
            </w:r>
            <w:r w:rsidRPr="00AD64CA">
              <w:rPr>
                <w:rStyle w:val="Bodytext2105pt"/>
                <w:sz w:val="20"/>
                <w:szCs w:val="20"/>
              </w:rPr>
              <w:tab/>
            </w:r>
            <w:r w:rsidR="0064324F" w:rsidRPr="00520960">
              <w:rPr>
                <w:rStyle w:val="Bodytext2105pt"/>
                <w:sz w:val="20"/>
                <w:szCs w:val="20"/>
              </w:rPr>
              <w:t>Ժամանակավոր ներմուծման (արտահանման) մաքսային գործառնության հաշվառման համարը (casdo:OperationId)</w:t>
            </w:r>
          </w:p>
        </w:tc>
        <w:tc>
          <w:tcPr>
            <w:tcW w:w="3544" w:type="dxa"/>
            <w:tcBorders>
              <w:top w:val="single" w:sz="4" w:space="0" w:color="auto"/>
              <w:left w:val="single" w:sz="4" w:space="0" w:color="auto"/>
              <w:bottom w:val="single" w:sz="4" w:space="0" w:color="auto"/>
            </w:tcBorders>
            <w:shd w:val="clear" w:color="auto" w:fill="FFFFFF"/>
          </w:tcPr>
          <w:p w14:paraId="595707EF"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գործառնության հաշվառման համարը՝ ըստ գրանցամատյանի</w:t>
            </w:r>
          </w:p>
        </w:tc>
        <w:tc>
          <w:tcPr>
            <w:tcW w:w="1984" w:type="dxa"/>
            <w:tcBorders>
              <w:top w:val="single" w:sz="4" w:space="0" w:color="auto"/>
              <w:left w:val="single" w:sz="4" w:space="0" w:color="auto"/>
              <w:bottom w:val="single" w:sz="4" w:space="0" w:color="auto"/>
            </w:tcBorders>
            <w:shd w:val="clear" w:color="auto" w:fill="FFFFFF"/>
          </w:tcPr>
          <w:p w14:paraId="7AD831FD"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M.CA.SDE.00460</w:t>
            </w:r>
          </w:p>
        </w:tc>
        <w:tc>
          <w:tcPr>
            <w:tcW w:w="4394" w:type="dxa"/>
            <w:tcBorders>
              <w:top w:val="single" w:sz="4" w:space="0" w:color="auto"/>
              <w:left w:val="single" w:sz="4" w:space="0" w:color="auto"/>
              <w:bottom w:val="single" w:sz="4" w:space="0" w:color="auto"/>
            </w:tcBorders>
            <w:shd w:val="clear" w:color="auto" w:fill="FFFFFF"/>
          </w:tcPr>
          <w:p w14:paraId="5302B2C4"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casdo:CADocIdType (M.CA.SDT.00088) Պայմանանշանների նորմալացված տողը։</w:t>
            </w:r>
          </w:p>
          <w:p w14:paraId="2990ECC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7D89DD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C2CB54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55CE7E7" w14:textId="77777777" w:rsidTr="00654716">
        <w:trPr>
          <w:jc w:val="center"/>
        </w:trPr>
        <w:tc>
          <w:tcPr>
            <w:tcW w:w="258" w:type="dxa"/>
            <w:shd w:val="clear" w:color="auto" w:fill="FFFFFF"/>
          </w:tcPr>
          <w:p w14:paraId="278475A6"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FA23407"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2CB2B867"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F59024F" w14:textId="77777777" w:rsidR="0064324F" w:rsidRPr="00AD64CA" w:rsidRDefault="00AD64CA" w:rsidP="00AD64CA">
            <w:pPr>
              <w:pStyle w:val="Bodytext20"/>
              <w:tabs>
                <w:tab w:val="left" w:pos="440"/>
              </w:tabs>
              <w:spacing w:after="120" w:line="240" w:lineRule="auto"/>
              <w:jc w:val="left"/>
              <w:rPr>
                <w:rFonts w:ascii="Sylfaen" w:hAnsi="Sylfaen"/>
                <w:sz w:val="20"/>
                <w:szCs w:val="20"/>
                <w:lang w:val="hy-AM"/>
              </w:rPr>
            </w:pPr>
            <w:r>
              <w:rPr>
                <w:rStyle w:val="Bodytext2105pt"/>
                <w:sz w:val="20"/>
                <w:szCs w:val="20"/>
              </w:rPr>
              <w:t>*.3.</w:t>
            </w:r>
            <w:r w:rsidRPr="00AD64CA">
              <w:rPr>
                <w:rStyle w:val="Bodytext2105pt"/>
                <w:sz w:val="20"/>
                <w:szCs w:val="20"/>
              </w:rPr>
              <w:tab/>
            </w:r>
            <w:r w:rsidR="0064324F" w:rsidRPr="00520960">
              <w:rPr>
                <w:rStyle w:val="Bodytext2105pt"/>
                <w:sz w:val="20"/>
                <w:szCs w:val="20"/>
              </w:rPr>
              <w:t>Մաքսային մարմինը (ccdo:CustomsOfficeDetails)</w:t>
            </w:r>
          </w:p>
        </w:tc>
        <w:tc>
          <w:tcPr>
            <w:tcW w:w="3544" w:type="dxa"/>
            <w:tcBorders>
              <w:top w:val="single" w:sz="4" w:space="0" w:color="auto"/>
              <w:left w:val="single" w:sz="4" w:space="0" w:color="auto"/>
              <w:bottom w:val="single" w:sz="4" w:space="0" w:color="auto"/>
            </w:tcBorders>
            <w:shd w:val="clear" w:color="auto" w:fill="FFFFFF"/>
          </w:tcPr>
          <w:p w14:paraId="74BA880F"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ժամկետը երկարաձգած մաքսային մարմնի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33028EDA"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M.CDE.00102</w:t>
            </w:r>
          </w:p>
        </w:tc>
        <w:tc>
          <w:tcPr>
            <w:tcW w:w="4394" w:type="dxa"/>
            <w:tcBorders>
              <w:top w:val="single" w:sz="4" w:space="0" w:color="auto"/>
              <w:left w:val="single" w:sz="4" w:space="0" w:color="auto"/>
              <w:bottom w:val="single" w:sz="4" w:space="0" w:color="auto"/>
            </w:tcBorders>
            <w:shd w:val="clear" w:color="auto" w:fill="FFFFFF"/>
          </w:tcPr>
          <w:p w14:paraId="042F0E27"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ccdo:CustomsOfficeDetailsType (M.CDT.00104)</w:t>
            </w:r>
          </w:p>
          <w:p w14:paraId="1C3E9030"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72E46B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A077FB2" w14:textId="77777777" w:rsidTr="00654716">
        <w:trPr>
          <w:jc w:val="center"/>
        </w:trPr>
        <w:tc>
          <w:tcPr>
            <w:tcW w:w="258" w:type="dxa"/>
            <w:shd w:val="clear" w:color="auto" w:fill="FFFFFF"/>
          </w:tcPr>
          <w:p w14:paraId="48394C9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93BA46D"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601FE18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421CFD5F"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6D30F7DB" w14:textId="77777777" w:rsidR="0064324F" w:rsidRPr="00520960" w:rsidRDefault="00AD64CA" w:rsidP="00AD64CA">
            <w:pPr>
              <w:pStyle w:val="Bodytext20"/>
              <w:tabs>
                <w:tab w:val="left" w:pos="557"/>
              </w:tabs>
              <w:spacing w:after="120" w:line="240" w:lineRule="auto"/>
              <w:jc w:val="left"/>
              <w:rPr>
                <w:rFonts w:ascii="Sylfaen" w:hAnsi="Sylfaen"/>
                <w:sz w:val="20"/>
                <w:szCs w:val="20"/>
                <w:lang w:val="hy-AM"/>
              </w:rPr>
            </w:pPr>
            <w:r>
              <w:rPr>
                <w:rStyle w:val="Bodytext2105pt"/>
                <w:sz w:val="20"/>
                <w:szCs w:val="20"/>
              </w:rPr>
              <w:t>*.3.1.</w:t>
            </w:r>
            <w:r w:rsidRPr="00AD64CA">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0AA17E4E"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0771F9E"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2504F3D3"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csdo:CustomsOfficeCodeType</w:t>
            </w:r>
            <w:r w:rsidR="005D575E" w:rsidRPr="00F35D66">
              <w:rPr>
                <w:rStyle w:val="Bodytext2105pt"/>
                <w:sz w:val="20"/>
                <w:szCs w:val="20"/>
              </w:rPr>
              <w:t xml:space="preserve"> </w:t>
            </w:r>
            <w:r w:rsidRPr="00520960">
              <w:rPr>
                <w:rStyle w:val="Bodytext2105pt"/>
                <w:sz w:val="20"/>
                <w:szCs w:val="20"/>
              </w:rPr>
              <w:t>(M.SDT.00184)</w:t>
            </w:r>
          </w:p>
          <w:p w14:paraId="4A0AB035"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1716B0D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C8A8B1B"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EC96EAA" w14:textId="77777777" w:rsidTr="00654716">
        <w:trPr>
          <w:jc w:val="center"/>
        </w:trPr>
        <w:tc>
          <w:tcPr>
            <w:tcW w:w="258" w:type="dxa"/>
            <w:shd w:val="clear" w:color="auto" w:fill="FFFFFF"/>
          </w:tcPr>
          <w:p w14:paraId="1CBAB74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21673BD"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262FC0A"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5A6BF86D"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B2663E8" w14:textId="77777777" w:rsidR="0064324F" w:rsidRPr="00520960" w:rsidRDefault="00AD64CA" w:rsidP="00AD64CA">
            <w:pPr>
              <w:pStyle w:val="Bodytext20"/>
              <w:tabs>
                <w:tab w:val="left" w:pos="699"/>
              </w:tabs>
              <w:spacing w:after="120" w:line="240" w:lineRule="auto"/>
              <w:jc w:val="left"/>
              <w:rPr>
                <w:rFonts w:ascii="Sylfaen" w:hAnsi="Sylfaen"/>
                <w:sz w:val="20"/>
                <w:szCs w:val="20"/>
                <w:lang w:val="hy-AM"/>
              </w:rPr>
            </w:pPr>
            <w:r>
              <w:rPr>
                <w:rStyle w:val="Bodytext2105pt"/>
                <w:sz w:val="20"/>
                <w:szCs w:val="20"/>
              </w:rPr>
              <w:t>*.3.2.</w:t>
            </w:r>
            <w:r w:rsidRPr="00AD64CA">
              <w:rPr>
                <w:rStyle w:val="Bodytext2105pt"/>
                <w:sz w:val="20"/>
                <w:szCs w:val="20"/>
              </w:rPr>
              <w:tab/>
            </w:r>
            <w:r w:rsidR="0064324F" w:rsidRPr="00520960">
              <w:rPr>
                <w:rStyle w:val="Bodytext2105pt"/>
                <w:sz w:val="20"/>
                <w:szCs w:val="20"/>
              </w:rPr>
              <w:t>Մաքսային մարմնի անվանումը (csdo:CustomsOfficeName)</w:t>
            </w:r>
          </w:p>
        </w:tc>
        <w:tc>
          <w:tcPr>
            <w:tcW w:w="3544" w:type="dxa"/>
            <w:tcBorders>
              <w:top w:val="single" w:sz="4" w:space="0" w:color="auto"/>
              <w:left w:val="single" w:sz="4" w:space="0" w:color="auto"/>
              <w:bottom w:val="single" w:sz="4" w:space="0" w:color="auto"/>
            </w:tcBorders>
            <w:shd w:val="clear" w:color="auto" w:fill="FFFFFF"/>
          </w:tcPr>
          <w:p w14:paraId="0AD3B438"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անվանումը</w:t>
            </w:r>
          </w:p>
        </w:tc>
        <w:tc>
          <w:tcPr>
            <w:tcW w:w="1984" w:type="dxa"/>
            <w:tcBorders>
              <w:top w:val="single" w:sz="4" w:space="0" w:color="auto"/>
              <w:left w:val="single" w:sz="4" w:space="0" w:color="auto"/>
              <w:bottom w:val="single" w:sz="4" w:space="0" w:color="auto"/>
            </w:tcBorders>
            <w:shd w:val="clear" w:color="auto" w:fill="FFFFFF"/>
          </w:tcPr>
          <w:p w14:paraId="76B58269"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M.SDE.00300</w:t>
            </w:r>
          </w:p>
        </w:tc>
        <w:tc>
          <w:tcPr>
            <w:tcW w:w="4394" w:type="dxa"/>
            <w:tcBorders>
              <w:top w:val="single" w:sz="4" w:space="0" w:color="auto"/>
              <w:left w:val="single" w:sz="4" w:space="0" w:color="auto"/>
              <w:bottom w:val="single" w:sz="4" w:space="0" w:color="auto"/>
            </w:tcBorders>
            <w:shd w:val="clear" w:color="auto" w:fill="FFFFFF"/>
            <w:vAlign w:val="bottom"/>
          </w:tcPr>
          <w:p w14:paraId="2C58ED95"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csdo:Name50Type (M.SDT.00204) Պայմանանշանների նորմալացված տողը։</w:t>
            </w:r>
          </w:p>
          <w:p w14:paraId="6A9F354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8CC084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666BF6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D39F392" w14:textId="77777777" w:rsidTr="005D575E">
        <w:trPr>
          <w:jc w:val="center"/>
        </w:trPr>
        <w:tc>
          <w:tcPr>
            <w:tcW w:w="258" w:type="dxa"/>
            <w:shd w:val="clear" w:color="auto" w:fill="FFFFFF"/>
          </w:tcPr>
          <w:p w14:paraId="40A75BF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F7F8491"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0A0DA238"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4814F56A"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6717D0C0" w14:textId="77777777" w:rsidR="0064324F" w:rsidRPr="00AD64CA" w:rsidRDefault="00AD64CA" w:rsidP="00AD64CA">
            <w:pPr>
              <w:pStyle w:val="Bodytext20"/>
              <w:tabs>
                <w:tab w:val="left" w:pos="699"/>
              </w:tabs>
              <w:spacing w:after="120" w:line="240" w:lineRule="auto"/>
              <w:jc w:val="left"/>
              <w:rPr>
                <w:rFonts w:ascii="Sylfaen" w:hAnsi="Sylfaen"/>
                <w:sz w:val="20"/>
                <w:szCs w:val="20"/>
                <w:lang w:val="hy-AM"/>
              </w:rPr>
            </w:pPr>
            <w:r>
              <w:rPr>
                <w:rStyle w:val="Bodytext2105pt"/>
                <w:sz w:val="20"/>
                <w:szCs w:val="20"/>
              </w:rPr>
              <w:t>*.3.3.</w:t>
            </w:r>
            <w:r w:rsidRPr="00AD64CA">
              <w:rPr>
                <w:rStyle w:val="Bodytext2105pt"/>
                <w:sz w:val="20"/>
                <w:szCs w:val="20"/>
              </w:rPr>
              <w:tab/>
            </w:r>
            <w:r w:rsidR="0064324F"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17B04F83"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61E70E6F"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tcPr>
          <w:p w14:paraId="78219ADA" w14:textId="77777777" w:rsidR="0064324F" w:rsidRPr="00AD64CA"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csdo:UnifiedCountryCodeType (M.SDT.00112)</w:t>
            </w:r>
          </w:p>
          <w:p w14:paraId="3C3E97EE"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8574D51"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83DFDA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0372975" w14:textId="77777777" w:rsidTr="005D575E">
        <w:trPr>
          <w:jc w:val="center"/>
        </w:trPr>
        <w:tc>
          <w:tcPr>
            <w:tcW w:w="258" w:type="dxa"/>
            <w:shd w:val="clear" w:color="auto" w:fill="FFFFFF"/>
          </w:tcPr>
          <w:p w14:paraId="13420F7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8572F00"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3B301B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tcBorders>
            <w:shd w:val="clear" w:color="auto" w:fill="FFFFFF"/>
          </w:tcPr>
          <w:p w14:paraId="3556C1B2"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5C51A440"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43171C3E" w14:textId="77777777" w:rsidR="0064324F" w:rsidRPr="00520960" w:rsidRDefault="0064324F" w:rsidP="00AD64CA">
            <w:pPr>
              <w:pStyle w:val="Bodytext20"/>
              <w:tabs>
                <w:tab w:val="left" w:pos="448"/>
              </w:tabs>
              <w:spacing w:after="120" w:line="240" w:lineRule="auto"/>
              <w:jc w:val="left"/>
              <w:rPr>
                <w:rFonts w:ascii="Sylfaen" w:hAnsi="Sylfaen"/>
                <w:sz w:val="20"/>
                <w:szCs w:val="20"/>
                <w:lang w:val="hy-AM"/>
              </w:rPr>
            </w:pPr>
            <w:r w:rsidRPr="00520960">
              <w:rPr>
                <w:rStyle w:val="Bodytext2105pt"/>
                <w:sz w:val="20"/>
                <w:szCs w:val="20"/>
              </w:rPr>
              <w:t>ա</w:t>
            </w:r>
            <w:r w:rsidR="00AD64CA">
              <w:rPr>
                <w:rStyle w:val="Bodytext2105pt"/>
                <w:sz w:val="20"/>
                <w:szCs w:val="20"/>
              </w:rPr>
              <w:t>)</w:t>
            </w:r>
            <w:r w:rsidR="00AD64CA" w:rsidRPr="00AD64CA">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68A34D10"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5BD05725"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62AC1BB4"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csdo:ReferenceDataIdType</w:t>
            </w:r>
            <w:r w:rsidR="005D575E" w:rsidRPr="00F35D66">
              <w:rPr>
                <w:rStyle w:val="Bodytext2105pt"/>
                <w:sz w:val="20"/>
                <w:szCs w:val="20"/>
              </w:rPr>
              <w:t xml:space="preserve"> </w:t>
            </w:r>
            <w:r w:rsidRPr="00520960">
              <w:rPr>
                <w:rStyle w:val="Bodytext2105pt"/>
                <w:sz w:val="20"/>
                <w:szCs w:val="20"/>
              </w:rPr>
              <w:t>(M.SDT.00091)</w:t>
            </w:r>
          </w:p>
          <w:p w14:paraId="7FAFAC7E"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11795164"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634274A"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9D44A6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226D225B" w14:textId="77777777" w:rsidTr="005D575E">
        <w:trPr>
          <w:jc w:val="center"/>
        </w:trPr>
        <w:tc>
          <w:tcPr>
            <w:tcW w:w="258" w:type="dxa"/>
            <w:shd w:val="clear" w:color="auto" w:fill="FFFFFF"/>
          </w:tcPr>
          <w:p w14:paraId="0F3E57C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5B95077"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1150DEC4"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67ED081" w14:textId="77777777" w:rsidR="0064324F" w:rsidRPr="00520960" w:rsidRDefault="00AD64CA" w:rsidP="00AD64CA">
            <w:pPr>
              <w:pStyle w:val="Bodytext20"/>
              <w:tabs>
                <w:tab w:val="left" w:pos="408"/>
              </w:tabs>
              <w:spacing w:after="120" w:line="240" w:lineRule="auto"/>
              <w:jc w:val="left"/>
              <w:rPr>
                <w:rFonts w:ascii="Sylfaen" w:hAnsi="Sylfaen"/>
                <w:sz w:val="20"/>
                <w:szCs w:val="20"/>
                <w:lang w:val="hy-AM"/>
              </w:rPr>
            </w:pPr>
            <w:r>
              <w:rPr>
                <w:rStyle w:val="Bodytext2105pt"/>
                <w:sz w:val="20"/>
                <w:szCs w:val="20"/>
              </w:rPr>
              <w:t>*.4.</w:t>
            </w:r>
            <w:r w:rsidRPr="00AD64CA">
              <w:rPr>
                <w:rStyle w:val="Bodytext2105pt"/>
                <w:sz w:val="20"/>
                <w:szCs w:val="20"/>
              </w:rPr>
              <w:tab/>
            </w:r>
            <w:r w:rsidR="0064324F" w:rsidRPr="00520960">
              <w:rPr>
                <w:rStyle w:val="Bodytext2105pt"/>
                <w:sz w:val="20"/>
                <w:szCs w:val="20"/>
              </w:rPr>
              <w:t>Մաքսային մարմնի պաշտոնատար անձը (cacdo:CustomsPersonDetails)</w:t>
            </w:r>
          </w:p>
        </w:tc>
        <w:tc>
          <w:tcPr>
            <w:tcW w:w="3544" w:type="dxa"/>
            <w:tcBorders>
              <w:top w:val="single" w:sz="4" w:space="0" w:color="auto"/>
              <w:left w:val="single" w:sz="4" w:space="0" w:color="auto"/>
              <w:bottom w:val="single" w:sz="4" w:space="0" w:color="auto"/>
            </w:tcBorders>
            <w:shd w:val="clear" w:color="auto" w:fill="FFFFFF"/>
            <w:vAlign w:val="bottom"/>
          </w:tcPr>
          <w:p w14:paraId="2A11D3C2"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ժամկետը երկարաձգած մաքսային մարմնի պաշտոնատար անձի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08F58CB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M.CA.CDE.00096</w:t>
            </w:r>
          </w:p>
        </w:tc>
        <w:tc>
          <w:tcPr>
            <w:tcW w:w="4394" w:type="dxa"/>
            <w:tcBorders>
              <w:top w:val="single" w:sz="4" w:space="0" w:color="auto"/>
              <w:left w:val="single" w:sz="4" w:space="0" w:color="auto"/>
              <w:bottom w:val="single" w:sz="4" w:space="0" w:color="auto"/>
            </w:tcBorders>
            <w:shd w:val="clear" w:color="auto" w:fill="FFFFFF"/>
          </w:tcPr>
          <w:p w14:paraId="4F24677A"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cacdo:CustomsPersonDetailsType (M.CA.CDT.00209)</w:t>
            </w:r>
          </w:p>
          <w:p w14:paraId="42A29E18"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397D25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A3062B9" w14:textId="77777777" w:rsidTr="005D575E">
        <w:trPr>
          <w:jc w:val="center"/>
        </w:trPr>
        <w:tc>
          <w:tcPr>
            <w:tcW w:w="258" w:type="dxa"/>
            <w:shd w:val="clear" w:color="auto" w:fill="FFFFFF"/>
          </w:tcPr>
          <w:p w14:paraId="4FCBD34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9760D6F"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20EE3AB6"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6E4F145B"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6ACCE8C2" w14:textId="77777777" w:rsidR="0064324F" w:rsidRPr="00AD64CA" w:rsidRDefault="00AD64CA" w:rsidP="00AD64CA">
            <w:pPr>
              <w:pStyle w:val="Bodytext20"/>
              <w:tabs>
                <w:tab w:val="left" w:pos="400"/>
              </w:tabs>
              <w:spacing w:after="120" w:line="240" w:lineRule="auto"/>
              <w:jc w:val="left"/>
              <w:rPr>
                <w:rFonts w:ascii="Sylfaen" w:hAnsi="Sylfaen"/>
                <w:sz w:val="20"/>
                <w:szCs w:val="20"/>
                <w:lang w:val="hy-AM"/>
              </w:rPr>
            </w:pPr>
            <w:r>
              <w:rPr>
                <w:rStyle w:val="Bodytext2105pt"/>
                <w:sz w:val="20"/>
                <w:szCs w:val="20"/>
              </w:rPr>
              <w:t>*.4.1.</w:t>
            </w:r>
            <w:r w:rsidRPr="00AD64CA">
              <w:rPr>
                <w:rStyle w:val="Bodytext2105pt"/>
                <w:sz w:val="20"/>
                <w:szCs w:val="20"/>
              </w:rPr>
              <w:tab/>
            </w:r>
            <w:r w:rsidR="0064324F" w:rsidRPr="00520960">
              <w:rPr>
                <w:rStyle w:val="Bodytext2105pt"/>
                <w:sz w:val="20"/>
                <w:szCs w:val="20"/>
              </w:rPr>
              <w:t>Ա.Ա.Հ.-ն</w:t>
            </w:r>
          </w:p>
          <w:p w14:paraId="520A4480"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(ccdo:FullNameDetails)</w:t>
            </w:r>
          </w:p>
        </w:tc>
        <w:tc>
          <w:tcPr>
            <w:tcW w:w="3544" w:type="dxa"/>
            <w:tcBorders>
              <w:top w:val="single" w:sz="4" w:space="0" w:color="auto"/>
              <w:left w:val="single" w:sz="4" w:space="0" w:color="auto"/>
              <w:bottom w:val="single" w:sz="4" w:space="0" w:color="auto"/>
            </w:tcBorders>
            <w:shd w:val="clear" w:color="auto" w:fill="FFFFFF"/>
          </w:tcPr>
          <w:p w14:paraId="6EF2BD3C"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ազգանունը, անունը, հայրանունը</w:t>
            </w:r>
          </w:p>
        </w:tc>
        <w:tc>
          <w:tcPr>
            <w:tcW w:w="1984" w:type="dxa"/>
            <w:tcBorders>
              <w:top w:val="single" w:sz="4" w:space="0" w:color="auto"/>
              <w:left w:val="single" w:sz="4" w:space="0" w:color="auto"/>
              <w:bottom w:val="single" w:sz="4" w:space="0" w:color="auto"/>
            </w:tcBorders>
            <w:shd w:val="clear" w:color="auto" w:fill="FFFFFF"/>
          </w:tcPr>
          <w:p w14:paraId="7152A5B9"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M.CDE.00029</w:t>
            </w:r>
          </w:p>
        </w:tc>
        <w:tc>
          <w:tcPr>
            <w:tcW w:w="4394" w:type="dxa"/>
            <w:tcBorders>
              <w:top w:val="single" w:sz="4" w:space="0" w:color="auto"/>
              <w:left w:val="single" w:sz="4" w:space="0" w:color="auto"/>
              <w:bottom w:val="single" w:sz="4" w:space="0" w:color="auto"/>
            </w:tcBorders>
            <w:shd w:val="clear" w:color="auto" w:fill="FFFFFF"/>
          </w:tcPr>
          <w:p w14:paraId="0AAC9F06" w14:textId="77777777" w:rsidR="0064324F" w:rsidRPr="00AD64CA"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ccdo:FullNameDetailsType</w:t>
            </w:r>
            <w:r w:rsidR="005D575E" w:rsidRPr="00F35D66">
              <w:rPr>
                <w:rStyle w:val="Bodytext2105pt"/>
                <w:sz w:val="20"/>
                <w:szCs w:val="20"/>
              </w:rPr>
              <w:t xml:space="preserve"> </w:t>
            </w:r>
            <w:r w:rsidRPr="00520960">
              <w:rPr>
                <w:rStyle w:val="Bodytext2105pt"/>
                <w:sz w:val="20"/>
                <w:szCs w:val="20"/>
              </w:rPr>
              <w:t>(M.CDT.00016)</w:t>
            </w:r>
          </w:p>
          <w:p w14:paraId="1B5D638D"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8C0DEC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2300E5B" w14:textId="77777777" w:rsidTr="005D575E">
        <w:trPr>
          <w:jc w:val="center"/>
        </w:trPr>
        <w:tc>
          <w:tcPr>
            <w:tcW w:w="258" w:type="dxa"/>
            <w:shd w:val="clear" w:color="auto" w:fill="FFFFFF"/>
          </w:tcPr>
          <w:p w14:paraId="3D481D89"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2A1F1CE"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69C627ED"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71F6A2DC"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right w:val="single" w:sz="4" w:space="0" w:color="auto"/>
            </w:tcBorders>
            <w:shd w:val="clear" w:color="auto" w:fill="FFFFFF"/>
          </w:tcPr>
          <w:p w14:paraId="1DD2C41D"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39BA5F7B" w14:textId="77777777" w:rsidR="0064324F" w:rsidRPr="00AD64CA" w:rsidRDefault="00AD64CA" w:rsidP="00AD64CA">
            <w:pPr>
              <w:pStyle w:val="Bodytext20"/>
              <w:tabs>
                <w:tab w:val="left" w:pos="287"/>
              </w:tabs>
              <w:spacing w:after="120" w:line="240" w:lineRule="auto"/>
              <w:jc w:val="left"/>
              <w:rPr>
                <w:rFonts w:ascii="Sylfaen" w:hAnsi="Sylfaen"/>
                <w:sz w:val="20"/>
                <w:szCs w:val="20"/>
                <w:lang w:val="hy-AM"/>
              </w:rPr>
            </w:pPr>
            <w:r>
              <w:rPr>
                <w:rStyle w:val="Bodytext2105pt"/>
                <w:sz w:val="20"/>
                <w:szCs w:val="20"/>
              </w:rPr>
              <w:t>*4.1.1.</w:t>
            </w:r>
            <w:r w:rsidRPr="00AD64CA">
              <w:rPr>
                <w:rStyle w:val="Bodytext2105pt"/>
                <w:sz w:val="20"/>
                <w:szCs w:val="20"/>
              </w:rPr>
              <w:tab/>
            </w:r>
            <w:r w:rsidR="0064324F" w:rsidRPr="00520960">
              <w:rPr>
                <w:rStyle w:val="Bodytext2105pt"/>
                <w:sz w:val="20"/>
                <w:szCs w:val="20"/>
              </w:rPr>
              <w:t>Անունը (csdo:FirstName)</w:t>
            </w:r>
          </w:p>
        </w:tc>
        <w:tc>
          <w:tcPr>
            <w:tcW w:w="3544" w:type="dxa"/>
            <w:tcBorders>
              <w:top w:val="single" w:sz="4" w:space="0" w:color="auto"/>
              <w:left w:val="single" w:sz="4" w:space="0" w:color="auto"/>
              <w:bottom w:val="single" w:sz="4" w:space="0" w:color="auto"/>
            </w:tcBorders>
            <w:shd w:val="clear" w:color="auto" w:fill="FFFFFF"/>
          </w:tcPr>
          <w:p w14:paraId="3DEDCE72"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անունը</w:t>
            </w:r>
          </w:p>
        </w:tc>
        <w:tc>
          <w:tcPr>
            <w:tcW w:w="1984" w:type="dxa"/>
            <w:tcBorders>
              <w:top w:val="single" w:sz="4" w:space="0" w:color="auto"/>
              <w:left w:val="single" w:sz="4" w:space="0" w:color="auto"/>
              <w:bottom w:val="single" w:sz="4" w:space="0" w:color="auto"/>
            </w:tcBorders>
            <w:shd w:val="clear" w:color="auto" w:fill="FFFFFF"/>
          </w:tcPr>
          <w:p w14:paraId="6715C04E"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M.SDE.00109</w:t>
            </w:r>
          </w:p>
        </w:tc>
        <w:tc>
          <w:tcPr>
            <w:tcW w:w="4394" w:type="dxa"/>
            <w:tcBorders>
              <w:top w:val="single" w:sz="4" w:space="0" w:color="auto"/>
              <w:left w:val="single" w:sz="4" w:space="0" w:color="auto"/>
              <w:bottom w:val="single" w:sz="4" w:space="0" w:color="auto"/>
            </w:tcBorders>
            <w:shd w:val="clear" w:color="auto" w:fill="FFFFFF"/>
          </w:tcPr>
          <w:p w14:paraId="487F68D2" w14:textId="77777777" w:rsidR="0064324F" w:rsidRPr="00AD64CA"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5AE51D20" w14:textId="77777777" w:rsidR="0064324F" w:rsidRPr="00AD64CA"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Նվազագույն երկարությունը՝ 1.</w:t>
            </w:r>
          </w:p>
          <w:p w14:paraId="229B307D"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69FF96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AEA1887" w14:textId="77777777" w:rsidTr="005D575E">
        <w:trPr>
          <w:jc w:val="center"/>
        </w:trPr>
        <w:tc>
          <w:tcPr>
            <w:tcW w:w="258" w:type="dxa"/>
            <w:shd w:val="clear" w:color="auto" w:fill="FFFFFF"/>
          </w:tcPr>
          <w:p w14:paraId="78A3916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60DD5D0"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BD06BCC"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15C445C8"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right w:val="single" w:sz="4" w:space="0" w:color="auto"/>
            </w:tcBorders>
            <w:shd w:val="clear" w:color="auto" w:fill="FFFFFF"/>
          </w:tcPr>
          <w:p w14:paraId="25B5C6E0"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499B4236" w14:textId="77777777" w:rsidR="0064324F" w:rsidRPr="00AD64CA" w:rsidRDefault="00AD64CA" w:rsidP="00AD64CA">
            <w:pPr>
              <w:pStyle w:val="Bodytext20"/>
              <w:tabs>
                <w:tab w:val="left" w:pos="287"/>
              </w:tabs>
              <w:spacing w:after="120" w:line="240" w:lineRule="auto"/>
              <w:jc w:val="left"/>
              <w:rPr>
                <w:rFonts w:ascii="Sylfaen" w:hAnsi="Sylfaen"/>
                <w:sz w:val="20"/>
                <w:szCs w:val="20"/>
                <w:lang w:val="hy-AM"/>
              </w:rPr>
            </w:pPr>
            <w:r>
              <w:rPr>
                <w:rStyle w:val="Bodytext2105pt"/>
                <w:sz w:val="20"/>
                <w:szCs w:val="20"/>
              </w:rPr>
              <w:t>*.4.1.2.</w:t>
            </w:r>
            <w:r w:rsidRPr="00AD64CA">
              <w:rPr>
                <w:rStyle w:val="Bodytext2105pt"/>
                <w:sz w:val="20"/>
                <w:szCs w:val="20"/>
              </w:rPr>
              <w:tab/>
            </w:r>
            <w:r w:rsidR="0064324F" w:rsidRPr="00520960">
              <w:rPr>
                <w:rStyle w:val="Bodytext2105pt"/>
                <w:sz w:val="20"/>
                <w:szCs w:val="20"/>
              </w:rPr>
              <w:t>Հայրանունը (csdo:MiddleName)</w:t>
            </w:r>
          </w:p>
        </w:tc>
        <w:tc>
          <w:tcPr>
            <w:tcW w:w="3544" w:type="dxa"/>
            <w:tcBorders>
              <w:top w:val="single" w:sz="4" w:space="0" w:color="auto"/>
              <w:left w:val="single" w:sz="4" w:space="0" w:color="auto"/>
              <w:bottom w:val="single" w:sz="4" w:space="0" w:color="auto"/>
            </w:tcBorders>
            <w:shd w:val="clear" w:color="auto" w:fill="FFFFFF"/>
          </w:tcPr>
          <w:p w14:paraId="6447EC5A"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հայրանունը (երկրորդ կամ միջին անունը)</w:t>
            </w:r>
          </w:p>
        </w:tc>
        <w:tc>
          <w:tcPr>
            <w:tcW w:w="1984" w:type="dxa"/>
            <w:tcBorders>
              <w:top w:val="single" w:sz="4" w:space="0" w:color="auto"/>
              <w:left w:val="single" w:sz="4" w:space="0" w:color="auto"/>
              <w:bottom w:val="single" w:sz="4" w:space="0" w:color="auto"/>
            </w:tcBorders>
            <w:shd w:val="clear" w:color="auto" w:fill="FFFFFF"/>
          </w:tcPr>
          <w:p w14:paraId="364337A0"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M.SDE.00111</w:t>
            </w:r>
          </w:p>
        </w:tc>
        <w:tc>
          <w:tcPr>
            <w:tcW w:w="4394" w:type="dxa"/>
            <w:tcBorders>
              <w:top w:val="single" w:sz="4" w:space="0" w:color="auto"/>
              <w:left w:val="single" w:sz="4" w:space="0" w:color="auto"/>
              <w:bottom w:val="single" w:sz="4" w:space="0" w:color="auto"/>
            </w:tcBorders>
            <w:shd w:val="clear" w:color="auto" w:fill="FFFFFF"/>
          </w:tcPr>
          <w:p w14:paraId="4BB9C36D"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308AFF52"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F71B4A5"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82BFF3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DEB1345" w14:textId="77777777" w:rsidTr="00654716">
        <w:trPr>
          <w:jc w:val="center"/>
        </w:trPr>
        <w:tc>
          <w:tcPr>
            <w:tcW w:w="258" w:type="dxa"/>
            <w:shd w:val="clear" w:color="auto" w:fill="FFFFFF"/>
          </w:tcPr>
          <w:p w14:paraId="41BBB41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8F8569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A1E5A82"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098318E7"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055F0A12"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2A121833" w14:textId="77777777" w:rsidR="005D575E" w:rsidRDefault="00AD64CA" w:rsidP="00AD64CA">
            <w:pPr>
              <w:pStyle w:val="Bodytext20"/>
              <w:tabs>
                <w:tab w:val="left" w:pos="287"/>
              </w:tabs>
              <w:spacing w:after="120" w:line="240" w:lineRule="auto"/>
              <w:jc w:val="left"/>
              <w:rPr>
                <w:rStyle w:val="Bodytext2105pt"/>
                <w:sz w:val="20"/>
                <w:szCs w:val="20"/>
                <w:lang w:val="en-US"/>
              </w:rPr>
            </w:pPr>
            <w:r>
              <w:rPr>
                <w:rStyle w:val="Bodytext2105pt"/>
                <w:sz w:val="20"/>
                <w:szCs w:val="20"/>
              </w:rPr>
              <w:t>*.4.1.3.</w:t>
            </w:r>
            <w:r w:rsidRPr="00AD64CA">
              <w:rPr>
                <w:rStyle w:val="Bodytext2105pt"/>
                <w:sz w:val="20"/>
                <w:szCs w:val="20"/>
              </w:rPr>
              <w:tab/>
            </w:r>
            <w:r w:rsidR="0064324F" w:rsidRPr="00520960">
              <w:rPr>
                <w:rStyle w:val="Bodytext2105pt"/>
                <w:sz w:val="20"/>
                <w:szCs w:val="20"/>
              </w:rPr>
              <w:t xml:space="preserve">Ազգանունը </w:t>
            </w:r>
          </w:p>
          <w:p w14:paraId="13373732" w14:textId="77777777" w:rsidR="0064324F" w:rsidRPr="00AD64CA" w:rsidRDefault="0064324F" w:rsidP="00AD64CA">
            <w:pPr>
              <w:pStyle w:val="Bodytext20"/>
              <w:tabs>
                <w:tab w:val="left" w:pos="287"/>
              </w:tabs>
              <w:spacing w:after="120" w:line="240" w:lineRule="auto"/>
              <w:jc w:val="left"/>
              <w:rPr>
                <w:rFonts w:ascii="Sylfaen" w:hAnsi="Sylfaen"/>
                <w:sz w:val="20"/>
                <w:szCs w:val="20"/>
                <w:lang w:val="hy-AM"/>
              </w:rPr>
            </w:pPr>
            <w:r w:rsidRPr="00520960">
              <w:rPr>
                <w:rStyle w:val="Bodytext2105pt"/>
                <w:sz w:val="20"/>
                <w:szCs w:val="20"/>
              </w:rPr>
              <w:t>(csdo:LastName)</w:t>
            </w:r>
          </w:p>
        </w:tc>
        <w:tc>
          <w:tcPr>
            <w:tcW w:w="3544" w:type="dxa"/>
            <w:tcBorders>
              <w:top w:val="single" w:sz="4" w:space="0" w:color="auto"/>
              <w:left w:val="single" w:sz="4" w:space="0" w:color="auto"/>
              <w:bottom w:val="single" w:sz="4" w:space="0" w:color="auto"/>
            </w:tcBorders>
            <w:shd w:val="clear" w:color="auto" w:fill="FFFFFF"/>
          </w:tcPr>
          <w:p w14:paraId="484D2466"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ազգանունը</w:t>
            </w:r>
          </w:p>
        </w:tc>
        <w:tc>
          <w:tcPr>
            <w:tcW w:w="1984" w:type="dxa"/>
            <w:tcBorders>
              <w:top w:val="single" w:sz="4" w:space="0" w:color="auto"/>
              <w:left w:val="single" w:sz="4" w:space="0" w:color="auto"/>
              <w:bottom w:val="single" w:sz="4" w:space="0" w:color="auto"/>
            </w:tcBorders>
            <w:shd w:val="clear" w:color="auto" w:fill="FFFFFF"/>
          </w:tcPr>
          <w:p w14:paraId="527A2F7A"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M.SDE.00110</w:t>
            </w:r>
          </w:p>
        </w:tc>
        <w:tc>
          <w:tcPr>
            <w:tcW w:w="4394" w:type="dxa"/>
            <w:tcBorders>
              <w:top w:val="single" w:sz="4" w:space="0" w:color="auto"/>
              <w:left w:val="single" w:sz="4" w:space="0" w:color="auto"/>
              <w:bottom w:val="single" w:sz="4" w:space="0" w:color="auto"/>
            </w:tcBorders>
            <w:shd w:val="clear" w:color="auto" w:fill="FFFFFF"/>
          </w:tcPr>
          <w:p w14:paraId="347C2DAB"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1AF0C48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1AF320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91DF92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8C44227" w14:textId="77777777" w:rsidTr="00654716">
        <w:trPr>
          <w:jc w:val="center"/>
        </w:trPr>
        <w:tc>
          <w:tcPr>
            <w:tcW w:w="258" w:type="dxa"/>
            <w:shd w:val="clear" w:color="auto" w:fill="FFFFFF"/>
          </w:tcPr>
          <w:p w14:paraId="6E4F255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D5779F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FEE6446"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0789BB28"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9DDAC52" w14:textId="77777777" w:rsidR="0064324F" w:rsidRPr="00AD64CA" w:rsidRDefault="00AD64CA" w:rsidP="00AD64CA">
            <w:pPr>
              <w:pStyle w:val="Bodytext20"/>
              <w:tabs>
                <w:tab w:val="left" w:pos="557"/>
              </w:tabs>
              <w:spacing w:after="120" w:line="240" w:lineRule="auto"/>
              <w:jc w:val="left"/>
              <w:rPr>
                <w:rFonts w:ascii="Sylfaen" w:hAnsi="Sylfaen"/>
                <w:sz w:val="20"/>
                <w:szCs w:val="20"/>
                <w:lang w:val="hy-AM"/>
              </w:rPr>
            </w:pPr>
            <w:r>
              <w:rPr>
                <w:rStyle w:val="Bodytext2105pt"/>
                <w:sz w:val="20"/>
                <w:szCs w:val="20"/>
              </w:rPr>
              <w:t>*.4.2.</w:t>
            </w:r>
            <w:r w:rsidRPr="00AD64CA">
              <w:rPr>
                <w:rStyle w:val="Bodytext2105pt"/>
                <w:sz w:val="20"/>
                <w:szCs w:val="20"/>
              </w:rPr>
              <w:tab/>
            </w:r>
            <w:r w:rsidR="0064324F" w:rsidRPr="00520960">
              <w:rPr>
                <w:rStyle w:val="Bodytext2105pt"/>
                <w:sz w:val="20"/>
                <w:szCs w:val="20"/>
              </w:rPr>
              <w:t>Պաշտոնի անվանումը</w:t>
            </w:r>
          </w:p>
          <w:p w14:paraId="5828A7DE"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(csdo:PositionName)</w:t>
            </w:r>
          </w:p>
        </w:tc>
        <w:tc>
          <w:tcPr>
            <w:tcW w:w="3544" w:type="dxa"/>
            <w:tcBorders>
              <w:top w:val="single" w:sz="4" w:space="0" w:color="auto"/>
              <w:left w:val="single" w:sz="4" w:space="0" w:color="auto"/>
              <w:bottom w:val="single" w:sz="4" w:space="0" w:color="auto"/>
            </w:tcBorders>
            <w:shd w:val="clear" w:color="auto" w:fill="FFFFFF"/>
          </w:tcPr>
          <w:p w14:paraId="2ABCE6F0"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աշխատակցի պաշտոնի անվանումը</w:t>
            </w:r>
          </w:p>
        </w:tc>
        <w:tc>
          <w:tcPr>
            <w:tcW w:w="1984" w:type="dxa"/>
            <w:tcBorders>
              <w:top w:val="single" w:sz="4" w:space="0" w:color="auto"/>
              <w:left w:val="single" w:sz="4" w:space="0" w:color="auto"/>
              <w:bottom w:val="single" w:sz="4" w:space="0" w:color="auto"/>
            </w:tcBorders>
            <w:shd w:val="clear" w:color="auto" w:fill="FFFFFF"/>
          </w:tcPr>
          <w:p w14:paraId="2BF43F42"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M.SDE.00127</w:t>
            </w:r>
          </w:p>
        </w:tc>
        <w:tc>
          <w:tcPr>
            <w:tcW w:w="4394" w:type="dxa"/>
            <w:tcBorders>
              <w:top w:val="single" w:sz="4" w:space="0" w:color="auto"/>
              <w:left w:val="single" w:sz="4" w:space="0" w:color="auto"/>
              <w:bottom w:val="single" w:sz="4" w:space="0" w:color="auto"/>
            </w:tcBorders>
            <w:shd w:val="clear" w:color="auto" w:fill="FFFFFF"/>
            <w:vAlign w:val="bottom"/>
          </w:tcPr>
          <w:p w14:paraId="542B980C"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csdo:Name120Туре (M.SDT.00055) Պայմանանշանների նորմալացված տողը։</w:t>
            </w:r>
          </w:p>
          <w:p w14:paraId="2774F2B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C90B8C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70CFFF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5B2AB2B1" w14:textId="77777777" w:rsidTr="00654716">
        <w:trPr>
          <w:jc w:val="center"/>
        </w:trPr>
        <w:tc>
          <w:tcPr>
            <w:tcW w:w="258" w:type="dxa"/>
            <w:shd w:val="clear" w:color="auto" w:fill="FFFFFF"/>
          </w:tcPr>
          <w:p w14:paraId="1C2ABE7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ED8BAA9"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B7DB56B"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30A5A369"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D7ACF4E" w14:textId="77777777" w:rsidR="0064324F" w:rsidRPr="00520960" w:rsidRDefault="00AD64CA" w:rsidP="00AD64CA">
            <w:pPr>
              <w:pStyle w:val="Bodytext20"/>
              <w:tabs>
                <w:tab w:val="left" w:pos="557"/>
              </w:tabs>
              <w:spacing w:after="120" w:line="240" w:lineRule="auto"/>
              <w:jc w:val="left"/>
              <w:rPr>
                <w:rFonts w:ascii="Sylfaen" w:hAnsi="Sylfaen"/>
                <w:sz w:val="20"/>
                <w:szCs w:val="20"/>
                <w:lang w:val="hy-AM"/>
              </w:rPr>
            </w:pPr>
            <w:r>
              <w:rPr>
                <w:rStyle w:val="Bodytext2105pt"/>
                <w:sz w:val="20"/>
                <w:szCs w:val="20"/>
              </w:rPr>
              <w:t>*.4.3.</w:t>
            </w:r>
            <w:r w:rsidRPr="00AD64CA">
              <w:rPr>
                <w:rStyle w:val="Bodytext2105pt"/>
                <w:sz w:val="20"/>
                <w:szCs w:val="20"/>
              </w:rPr>
              <w:tab/>
            </w:r>
            <w:r w:rsidR="0064324F" w:rsidRPr="00520960">
              <w:rPr>
                <w:rStyle w:val="Bodytext2105pt"/>
                <w:sz w:val="20"/>
                <w:szCs w:val="20"/>
              </w:rPr>
              <w:t>Մաքսային մարմնի պաշտոնատար անձի ԱՀԿ-ի համարը (casdo:LNPId)</w:t>
            </w:r>
          </w:p>
        </w:tc>
        <w:tc>
          <w:tcPr>
            <w:tcW w:w="3544" w:type="dxa"/>
            <w:tcBorders>
              <w:top w:val="single" w:sz="4" w:space="0" w:color="auto"/>
              <w:left w:val="single" w:sz="4" w:space="0" w:color="auto"/>
              <w:bottom w:val="single" w:sz="4" w:space="0" w:color="auto"/>
            </w:tcBorders>
            <w:shd w:val="clear" w:color="auto" w:fill="FFFFFF"/>
          </w:tcPr>
          <w:p w14:paraId="4B6FCD36"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պաշտոնատար անձի ԱՀԿ-ի համարը</w:t>
            </w:r>
          </w:p>
        </w:tc>
        <w:tc>
          <w:tcPr>
            <w:tcW w:w="1984" w:type="dxa"/>
            <w:tcBorders>
              <w:top w:val="single" w:sz="4" w:space="0" w:color="auto"/>
              <w:left w:val="single" w:sz="4" w:space="0" w:color="auto"/>
              <w:bottom w:val="single" w:sz="4" w:space="0" w:color="auto"/>
            </w:tcBorders>
            <w:shd w:val="clear" w:color="auto" w:fill="FFFFFF"/>
          </w:tcPr>
          <w:p w14:paraId="1B205D59"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M.CA.SDE.00413</w:t>
            </w:r>
          </w:p>
        </w:tc>
        <w:tc>
          <w:tcPr>
            <w:tcW w:w="4394" w:type="dxa"/>
            <w:tcBorders>
              <w:top w:val="single" w:sz="4" w:space="0" w:color="auto"/>
              <w:left w:val="single" w:sz="4" w:space="0" w:color="auto"/>
              <w:bottom w:val="single" w:sz="4" w:space="0" w:color="auto"/>
            </w:tcBorders>
            <w:shd w:val="clear" w:color="auto" w:fill="FFFFFF"/>
          </w:tcPr>
          <w:p w14:paraId="43A9D2CF"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casdo:LNPIdType (M.CA.SDT.00090) Պայմանանշանների նորմալացված տողը:</w:t>
            </w:r>
          </w:p>
          <w:p w14:paraId="650920D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A3EE46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4</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9CD11A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8D5554E" w14:textId="77777777" w:rsidTr="005D575E">
        <w:trPr>
          <w:jc w:val="center"/>
        </w:trPr>
        <w:tc>
          <w:tcPr>
            <w:tcW w:w="258" w:type="dxa"/>
            <w:shd w:val="clear" w:color="auto" w:fill="FFFFFF"/>
          </w:tcPr>
          <w:p w14:paraId="101622A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C3BCE76"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D6C5963"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20AE009C"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E5A2BC0" w14:textId="77777777" w:rsidR="0064324F" w:rsidRPr="00520960" w:rsidRDefault="00AD64CA" w:rsidP="00AD64CA">
            <w:pPr>
              <w:pStyle w:val="Bodytext20"/>
              <w:tabs>
                <w:tab w:val="left" w:pos="557"/>
              </w:tabs>
              <w:spacing w:after="120" w:line="240" w:lineRule="auto"/>
              <w:jc w:val="left"/>
              <w:rPr>
                <w:rFonts w:ascii="Sylfaen" w:hAnsi="Sylfaen"/>
                <w:sz w:val="20"/>
                <w:szCs w:val="20"/>
                <w:lang w:val="hy-AM"/>
              </w:rPr>
            </w:pPr>
            <w:r>
              <w:rPr>
                <w:rStyle w:val="Bodytext2105pt"/>
                <w:sz w:val="20"/>
                <w:szCs w:val="20"/>
              </w:rPr>
              <w:t>*.4.4.</w:t>
            </w:r>
            <w:r w:rsidRPr="00AD64CA">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744D3EBC"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ԱՀԿ-ի դրոշմվածքի վրա նշված 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26CB845"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tcPr>
          <w:p w14:paraId="2FE60037" w14:textId="77777777" w:rsidR="0064324F" w:rsidRPr="00AD64CA"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csdo:CustomsOfficeCodeTуре (M.SDT.00184)</w:t>
            </w:r>
          </w:p>
          <w:p w14:paraId="25A30CF5"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7B34D7B6"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544509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1834499" w14:textId="77777777" w:rsidTr="005D575E">
        <w:trPr>
          <w:jc w:val="center"/>
        </w:trPr>
        <w:tc>
          <w:tcPr>
            <w:tcW w:w="258" w:type="dxa"/>
            <w:shd w:val="clear" w:color="auto" w:fill="FFFFFF"/>
          </w:tcPr>
          <w:p w14:paraId="4B3642A3"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BA754FB"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right w:val="single" w:sz="4" w:space="0" w:color="auto"/>
            </w:tcBorders>
            <w:shd w:val="clear" w:color="auto" w:fill="FFFFFF"/>
          </w:tcPr>
          <w:p w14:paraId="5D74255B"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BC9FDC8" w14:textId="77777777" w:rsidR="0064324F" w:rsidRPr="00520960" w:rsidRDefault="00AD64CA" w:rsidP="00AD64CA">
            <w:pPr>
              <w:pStyle w:val="Bodytext20"/>
              <w:tabs>
                <w:tab w:val="left" w:pos="461"/>
              </w:tabs>
              <w:spacing w:after="120" w:line="240" w:lineRule="auto"/>
              <w:jc w:val="left"/>
              <w:rPr>
                <w:rFonts w:ascii="Sylfaen" w:hAnsi="Sylfaen"/>
                <w:sz w:val="20"/>
                <w:szCs w:val="20"/>
                <w:lang w:val="hy-AM"/>
              </w:rPr>
            </w:pPr>
            <w:r>
              <w:rPr>
                <w:rStyle w:val="Bodytext2105pt"/>
                <w:sz w:val="20"/>
                <w:szCs w:val="20"/>
              </w:rPr>
              <w:t>*.5.</w:t>
            </w:r>
            <w:r w:rsidRPr="00AD64CA">
              <w:rPr>
                <w:rStyle w:val="Bodytext2105pt"/>
                <w:sz w:val="20"/>
                <w:szCs w:val="20"/>
              </w:rPr>
              <w:tab/>
            </w:r>
            <w:r w:rsidR="0064324F" w:rsidRPr="00520960">
              <w:rPr>
                <w:rStyle w:val="Bodytext2105pt"/>
                <w:sz w:val="20"/>
                <w:szCs w:val="20"/>
              </w:rPr>
              <w:t>Ժամանակավոր ներմուծման ժամկետը (casdo:TempImportLimitDate)</w:t>
            </w:r>
          </w:p>
        </w:tc>
        <w:tc>
          <w:tcPr>
            <w:tcW w:w="3544" w:type="dxa"/>
            <w:tcBorders>
              <w:top w:val="single" w:sz="4" w:space="0" w:color="auto"/>
              <w:left w:val="single" w:sz="4" w:space="0" w:color="auto"/>
              <w:bottom w:val="single" w:sz="4" w:space="0" w:color="auto"/>
            </w:tcBorders>
            <w:shd w:val="clear" w:color="auto" w:fill="FFFFFF"/>
            <w:vAlign w:val="bottom"/>
          </w:tcPr>
          <w:p w14:paraId="1F19C6D0"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ժամկետի ավարտի ամսաթիվը</w:t>
            </w:r>
          </w:p>
        </w:tc>
        <w:tc>
          <w:tcPr>
            <w:tcW w:w="1984" w:type="dxa"/>
            <w:tcBorders>
              <w:top w:val="single" w:sz="4" w:space="0" w:color="auto"/>
              <w:left w:val="single" w:sz="4" w:space="0" w:color="auto"/>
              <w:bottom w:val="single" w:sz="4" w:space="0" w:color="auto"/>
            </w:tcBorders>
            <w:shd w:val="clear" w:color="auto" w:fill="FFFFFF"/>
          </w:tcPr>
          <w:p w14:paraId="3AECD548"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M.CA.SDE.00461</w:t>
            </w:r>
          </w:p>
        </w:tc>
        <w:tc>
          <w:tcPr>
            <w:tcW w:w="4394" w:type="dxa"/>
            <w:tcBorders>
              <w:top w:val="single" w:sz="4" w:space="0" w:color="auto"/>
              <w:left w:val="single" w:sz="4" w:space="0" w:color="auto"/>
              <w:bottom w:val="single" w:sz="4" w:space="0" w:color="auto"/>
            </w:tcBorders>
            <w:shd w:val="clear" w:color="auto" w:fill="FFFFFF"/>
          </w:tcPr>
          <w:p w14:paraId="2ABEFC15" w14:textId="77777777" w:rsidR="0064324F" w:rsidRPr="00AD64CA"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bdt:DateType (M.BDT.00005)</w:t>
            </w:r>
          </w:p>
          <w:p w14:paraId="7BD96BB2"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F05831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1B0C8FA" w14:textId="77777777" w:rsidTr="005D575E">
        <w:trPr>
          <w:jc w:val="center"/>
        </w:trPr>
        <w:tc>
          <w:tcPr>
            <w:tcW w:w="258" w:type="dxa"/>
            <w:shd w:val="clear" w:color="auto" w:fill="FFFFFF"/>
          </w:tcPr>
          <w:p w14:paraId="53EB9EB6"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11349326"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vAlign w:val="bottom"/>
          </w:tcPr>
          <w:p w14:paraId="28FDC2EB" w14:textId="77777777" w:rsidR="0064324F" w:rsidRPr="00520960" w:rsidRDefault="00AD64CA" w:rsidP="00AD64CA">
            <w:pPr>
              <w:pStyle w:val="Bodytext20"/>
              <w:tabs>
                <w:tab w:val="left" w:pos="762"/>
              </w:tabs>
              <w:spacing w:after="120" w:line="240" w:lineRule="auto"/>
              <w:jc w:val="left"/>
              <w:rPr>
                <w:rFonts w:ascii="Sylfaen" w:hAnsi="Sylfaen"/>
                <w:sz w:val="20"/>
                <w:szCs w:val="20"/>
                <w:lang w:val="hy-AM"/>
              </w:rPr>
            </w:pPr>
            <w:r>
              <w:rPr>
                <w:rStyle w:val="Bodytext2105pt"/>
                <w:sz w:val="20"/>
                <w:szCs w:val="20"/>
              </w:rPr>
              <w:t>3.5.2.</w:t>
            </w:r>
            <w:r w:rsidRPr="00AD64CA">
              <w:rPr>
                <w:rStyle w:val="Bodytext2105pt"/>
                <w:sz w:val="20"/>
                <w:szCs w:val="20"/>
              </w:rPr>
              <w:tab/>
            </w:r>
            <w:r w:rsidR="0064324F" w:rsidRPr="00520960">
              <w:rPr>
                <w:rStyle w:val="Bodytext2105pt"/>
                <w:sz w:val="20"/>
                <w:szCs w:val="20"/>
              </w:rPr>
              <w:t>ԱՕՏՄ-ի (ՄՓՏՄ-ի) ժամանակավոր ներմուծումը (արտահանումը) ավարտելու մասին տեղեկությունները</w:t>
            </w:r>
          </w:p>
          <w:p w14:paraId="2A2B67FF"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(cacdo:TIECloseDetails)</w:t>
            </w:r>
          </w:p>
        </w:tc>
        <w:tc>
          <w:tcPr>
            <w:tcW w:w="3544" w:type="dxa"/>
            <w:tcBorders>
              <w:top w:val="single" w:sz="4" w:space="0" w:color="auto"/>
              <w:left w:val="single" w:sz="4" w:space="0" w:color="auto"/>
              <w:bottom w:val="single" w:sz="4" w:space="0" w:color="auto"/>
            </w:tcBorders>
            <w:shd w:val="clear" w:color="auto" w:fill="FFFFFF"/>
            <w:vAlign w:val="bottom"/>
          </w:tcPr>
          <w:p w14:paraId="5E416512"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ԱՕՏՄ-ի (ՄՓՏՄ-ի) ժամանակավոր ներմուծումը (արտահանումը) ավարտելու մասին տեղեկատվություն պարունակող տեղեկությունները</w:t>
            </w:r>
          </w:p>
        </w:tc>
        <w:tc>
          <w:tcPr>
            <w:tcW w:w="1984" w:type="dxa"/>
            <w:tcBorders>
              <w:top w:val="single" w:sz="4" w:space="0" w:color="auto"/>
              <w:left w:val="single" w:sz="4" w:space="0" w:color="auto"/>
              <w:bottom w:val="single" w:sz="4" w:space="0" w:color="auto"/>
            </w:tcBorders>
            <w:shd w:val="clear" w:color="auto" w:fill="FFFFFF"/>
          </w:tcPr>
          <w:p w14:paraId="0DCF4FA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M.CA.CDE.00277</w:t>
            </w:r>
          </w:p>
        </w:tc>
        <w:tc>
          <w:tcPr>
            <w:tcW w:w="4394" w:type="dxa"/>
            <w:tcBorders>
              <w:top w:val="single" w:sz="4" w:space="0" w:color="auto"/>
              <w:left w:val="single" w:sz="4" w:space="0" w:color="auto"/>
              <w:bottom w:val="single" w:sz="4" w:space="0" w:color="auto"/>
            </w:tcBorders>
            <w:shd w:val="clear" w:color="auto" w:fill="FFFFFF"/>
          </w:tcPr>
          <w:p w14:paraId="652FE45A"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cacdo:TIECloseDetailsType</w:t>
            </w:r>
          </w:p>
          <w:p w14:paraId="7958485A"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(M.CA.CDT.00246)</w:t>
            </w:r>
          </w:p>
          <w:p w14:paraId="4ADCA7F8"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E24B7E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601F0E2" w14:textId="77777777" w:rsidTr="00654716">
        <w:trPr>
          <w:jc w:val="center"/>
        </w:trPr>
        <w:tc>
          <w:tcPr>
            <w:tcW w:w="258" w:type="dxa"/>
            <w:shd w:val="clear" w:color="auto" w:fill="FFFFFF"/>
          </w:tcPr>
          <w:p w14:paraId="661AFC6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451F69A"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476E3D19"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B2AC909" w14:textId="77777777" w:rsidR="0064324F" w:rsidRPr="00AD64CA" w:rsidRDefault="00AD64CA" w:rsidP="00AD64CA">
            <w:pPr>
              <w:pStyle w:val="Bodytext20"/>
              <w:tabs>
                <w:tab w:val="left" w:pos="418"/>
              </w:tabs>
              <w:spacing w:after="120" w:line="240" w:lineRule="auto"/>
              <w:jc w:val="left"/>
              <w:rPr>
                <w:rFonts w:ascii="Sylfaen" w:hAnsi="Sylfaen"/>
                <w:sz w:val="20"/>
                <w:szCs w:val="20"/>
                <w:lang w:val="hy-AM"/>
              </w:rPr>
            </w:pPr>
            <w:r>
              <w:rPr>
                <w:rStyle w:val="Bodytext2105pt"/>
                <w:sz w:val="20"/>
                <w:szCs w:val="20"/>
              </w:rPr>
              <w:t>*.1.</w:t>
            </w:r>
            <w:r w:rsidRPr="00AD64CA">
              <w:rPr>
                <w:rStyle w:val="Bodytext2105pt"/>
                <w:sz w:val="20"/>
                <w:szCs w:val="20"/>
              </w:rPr>
              <w:tab/>
            </w:r>
            <w:r w:rsidR="0064324F" w:rsidRPr="00520960">
              <w:rPr>
                <w:rStyle w:val="Bodytext2105pt"/>
                <w:sz w:val="20"/>
                <w:szCs w:val="20"/>
              </w:rPr>
              <w:t>Ամսաթիվը (csdo:EventDate)</w:t>
            </w:r>
          </w:p>
        </w:tc>
        <w:tc>
          <w:tcPr>
            <w:tcW w:w="3544" w:type="dxa"/>
            <w:tcBorders>
              <w:top w:val="single" w:sz="4" w:space="0" w:color="auto"/>
              <w:left w:val="single" w:sz="4" w:space="0" w:color="auto"/>
              <w:bottom w:val="single" w:sz="4" w:space="0" w:color="auto"/>
            </w:tcBorders>
            <w:shd w:val="clear" w:color="auto" w:fill="FFFFFF"/>
            <w:vAlign w:val="bottom"/>
          </w:tcPr>
          <w:p w14:paraId="636F601E"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տրանսպորտային միջոցի ժամանակավոր ներմուծումը (արտահանումը) ավարտելու մաքսային գործառնության կատարման ամսաթիվը </w:t>
            </w:r>
            <w:r w:rsidR="00654716" w:rsidRPr="00520960">
              <w:rPr>
                <w:rStyle w:val="Bodytext2105pt"/>
                <w:sz w:val="20"/>
                <w:szCs w:val="20"/>
              </w:rPr>
              <w:t>եւ</w:t>
            </w:r>
            <w:r w:rsidRPr="00520960">
              <w:rPr>
                <w:rStyle w:val="Bodytext2105pt"/>
                <w:sz w:val="20"/>
                <w:szCs w:val="20"/>
              </w:rPr>
              <w:t xml:space="preserve"> ժամը</w:t>
            </w:r>
          </w:p>
        </w:tc>
        <w:tc>
          <w:tcPr>
            <w:tcW w:w="1984" w:type="dxa"/>
            <w:tcBorders>
              <w:top w:val="single" w:sz="4" w:space="0" w:color="auto"/>
              <w:left w:val="single" w:sz="4" w:space="0" w:color="auto"/>
              <w:bottom w:val="single" w:sz="4" w:space="0" w:color="auto"/>
            </w:tcBorders>
            <w:shd w:val="clear" w:color="auto" w:fill="FFFFFF"/>
          </w:tcPr>
          <w:p w14:paraId="42C756D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M.SDE.00131</w:t>
            </w:r>
          </w:p>
        </w:tc>
        <w:tc>
          <w:tcPr>
            <w:tcW w:w="4394" w:type="dxa"/>
            <w:tcBorders>
              <w:top w:val="single" w:sz="4" w:space="0" w:color="auto"/>
              <w:left w:val="single" w:sz="4" w:space="0" w:color="auto"/>
              <w:bottom w:val="single" w:sz="4" w:space="0" w:color="auto"/>
            </w:tcBorders>
            <w:shd w:val="clear" w:color="auto" w:fill="FFFFFF"/>
          </w:tcPr>
          <w:p w14:paraId="745C085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9B8EA5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0F850184" w14:textId="77777777" w:rsidTr="00654716">
        <w:trPr>
          <w:jc w:val="center"/>
        </w:trPr>
        <w:tc>
          <w:tcPr>
            <w:tcW w:w="258" w:type="dxa"/>
            <w:shd w:val="clear" w:color="auto" w:fill="FFFFFF"/>
          </w:tcPr>
          <w:p w14:paraId="6382BE3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9C7C242"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6F7430FF"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7888A5D" w14:textId="77777777" w:rsidR="0064324F" w:rsidRPr="00520960" w:rsidRDefault="0064324F" w:rsidP="00AD64CA">
            <w:pPr>
              <w:pStyle w:val="Bodytext20"/>
              <w:tabs>
                <w:tab w:val="left" w:pos="461"/>
              </w:tabs>
              <w:spacing w:after="120" w:line="240" w:lineRule="auto"/>
              <w:jc w:val="left"/>
              <w:rPr>
                <w:rFonts w:ascii="Sylfaen" w:hAnsi="Sylfaen"/>
                <w:sz w:val="20"/>
                <w:szCs w:val="20"/>
                <w:lang w:val="hy-AM"/>
              </w:rPr>
            </w:pPr>
            <w:r w:rsidRPr="00520960">
              <w:rPr>
                <w:rStyle w:val="Bodytext2David"/>
                <w:rFonts w:ascii="Sylfaen" w:hAnsi="Sylfaen"/>
                <w:sz w:val="20"/>
                <w:szCs w:val="20"/>
              </w:rPr>
              <w:t>*.</w:t>
            </w:r>
            <w:r w:rsidRPr="00AD64CA">
              <w:rPr>
                <w:rStyle w:val="Bodytext2David"/>
                <w:rFonts w:ascii="Sylfaen" w:hAnsi="Sylfaen"/>
                <w:i w:val="0"/>
                <w:sz w:val="20"/>
                <w:szCs w:val="20"/>
              </w:rPr>
              <w:t>2.</w:t>
            </w:r>
            <w:r w:rsidR="00AD64CA" w:rsidRPr="00496136">
              <w:rPr>
                <w:rStyle w:val="Bodytext2105pt"/>
                <w:sz w:val="20"/>
                <w:szCs w:val="20"/>
              </w:rPr>
              <w:tab/>
            </w:r>
            <w:r w:rsidRPr="00520960">
              <w:rPr>
                <w:rStyle w:val="Bodytext2105pt"/>
                <w:sz w:val="20"/>
                <w:szCs w:val="20"/>
              </w:rPr>
              <w:t>Տրանսպորտային միջոցի հայտարարագրի գրանցման համարը</w:t>
            </w:r>
          </w:p>
          <w:p w14:paraId="2C3108FF" w14:textId="77777777" w:rsidR="0064324F" w:rsidRPr="00520960" w:rsidRDefault="0064324F" w:rsidP="00AD64CA">
            <w:pPr>
              <w:pStyle w:val="Bodytext20"/>
              <w:spacing w:after="120" w:line="240" w:lineRule="auto"/>
              <w:jc w:val="left"/>
              <w:rPr>
                <w:rFonts w:ascii="Sylfaen" w:hAnsi="Sylfaen"/>
                <w:sz w:val="20"/>
                <w:szCs w:val="20"/>
                <w:lang w:val="hy-AM"/>
              </w:rPr>
            </w:pPr>
            <w:r w:rsidRPr="00520960">
              <w:rPr>
                <w:rStyle w:val="Bodytext2105pt"/>
                <w:sz w:val="20"/>
                <w:szCs w:val="20"/>
              </w:rPr>
              <w:t>(cacdo:DTMDocDetails)</w:t>
            </w:r>
          </w:p>
        </w:tc>
        <w:tc>
          <w:tcPr>
            <w:tcW w:w="3544" w:type="dxa"/>
            <w:tcBorders>
              <w:top w:val="single" w:sz="4" w:space="0" w:color="auto"/>
              <w:left w:val="single" w:sz="4" w:space="0" w:color="auto"/>
              <w:bottom w:val="single" w:sz="4" w:space="0" w:color="auto"/>
            </w:tcBorders>
            <w:shd w:val="clear" w:color="auto" w:fill="FFFFFF"/>
            <w:vAlign w:val="bottom"/>
          </w:tcPr>
          <w:p w14:paraId="7032F81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ներմուծումն (արտահանումն) ավարտելիս տրանսպորտային միջոցի մաքսային հայտարարագրի գրանցման համարի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E64D2A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M.CA.CDE.00265</w:t>
            </w:r>
          </w:p>
        </w:tc>
        <w:tc>
          <w:tcPr>
            <w:tcW w:w="4394" w:type="dxa"/>
            <w:tcBorders>
              <w:top w:val="single" w:sz="4" w:space="0" w:color="auto"/>
              <w:left w:val="single" w:sz="4" w:space="0" w:color="auto"/>
              <w:bottom w:val="single" w:sz="4" w:space="0" w:color="auto"/>
            </w:tcBorders>
            <w:shd w:val="clear" w:color="auto" w:fill="FFFFFF"/>
          </w:tcPr>
          <w:p w14:paraId="2CF1A54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cacdo:DTMDocDetailsType (M.CA.CDT.00240)</w:t>
            </w:r>
          </w:p>
          <w:p w14:paraId="4D5EB4E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54F553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E6094B6" w14:textId="77777777" w:rsidTr="005D575E">
        <w:trPr>
          <w:jc w:val="center"/>
        </w:trPr>
        <w:tc>
          <w:tcPr>
            <w:tcW w:w="258" w:type="dxa"/>
            <w:shd w:val="clear" w:color="auto" w:fill="FFFFFF"/>
          </w:tcPr>
          <w:p w14:paraId="7C97D2F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784EF12"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1D47F4B"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002466D2"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0F894276" w14:textId="77777777" w:rsidR="0064324F" w:rsidRPr="00520960" w:rsidRDefault="0064324F" w:rsidP="00AD64CA">
            <w:pPr>
              <w:pStyle w:val="Bodytext20"/>
              <w:tabs>
                <w:tab w:val="left" w:pos="400"/>
              </w:tabs>
              <w:spacing w:after="120" w:line="240" w:lineRule="auto"/>
              <w:jc w:val="left"/>
              <w:rPr>
                <w:rFonts w:ascii="Sylfaen" w:hAnsi="Sylfaen"/>
                <w:sz w:val="20"/>
                <w:szCs w:val="20"/>
                <w:lang w:val="hy-AM"/>
              </w:rPr>
            </w:pPr>
            <w:r w:rsidRPr="00520960">
              <w:rPr>
                <w:rStyle w:val="Bodytext2105pt"/>
                <w:sz w:val="20"/>
                <w:szCs w:val="20"/>
              </w:rPr>
              <w:t>*.2.1.</w:t>
            </w:r>
            <w:r w:rsidR="00AD64CA" w:rsidRPr="00496136">
              <w:rPr>
                <w:rStyle w:val="Bodytext2105pt"/>
                <w:sz w:val="20"/>
                <w:szCs w:val="20"/>
              </w:rPr>
              <w:tab/>
            </w:r>
            <w:r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1FC756E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D5CA57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tcPr>
          <w:p w14:paraId="2644032C"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csdo:CustomsOfficeCodeType</w:t>
            </w:r>
            <w:r w:rsidR="005D575E">
              <w:rPr>
                <w:rStyle w:val="Bodytext2105pt"/>
                <w:sz w:val="20"/>
                <w:szCs w:val="20"/>
                <w:lang w:val="en-US"/>
              </w:rPr>
              <w:t xml:space="preserve"> </w:t>
            </w:r>
            <w:r w:rsidRPr="00520960">
              <w:rPr>
                <w:rStyle w:val="Bodytext2105pt"/>
                <w:sz w:val="20"/>
                <w:szCs w:val="20"/>
              </w:rPr>
              <w:t>(M.SDT.00184)</w:t>
            </w:r>
          </w:p>
          <w:p w14:paraId="1A3A7306"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4F5B5DF5"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F30635B"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8DC0102" w14:textId="77777777" w:rsidTr="005D575E">
        <w:trPr>
          <w:jc w:val="center"/>
        </w:trPr>
        <w:tc>
          <w:tcPr>
            <w:tcW w:w="258" w:type="dxa"/>
            <w:shd w:val="clear" w:color="auto" w:fill="FFFFFF"/>
          </w:tcPr>
          <w:p w14:paraId="5A3617A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836668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0A07B1AB"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6437AD2F"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6FBC987" w14:textId="77777777" w:rsidR="0064324F" w:rsidRPr="00AD64CA" w:rsidRDefault="00AD64CA" w:rsidP="00AD64CA">
            <w:pPr>
              <w:pStyle w:val="Bodytext20"/>
              <w:tabs>
                <w:tab w:val="left" w:pos="400"/>
              </w:tabs>
              <w:spacing w:after="120" w:line="240" w:lineRule="auto"/>
              <w:jc w:val="left"/>
              <w:rPr>
                <w:rStyle w:val="Bodytext2105pt"/>
                <w:sz w:val="20"/>
                <w:szCs w:val="20"/>
              </w:rPr>
            </w:pPr>
            <w:r>
              <w:rPr>
                <w:rStyle w:val="Bodytext2105pt"/>
                <w:sz w:val="20"/>
                <w:szCs w:val="20"/>
              </w:rPr>
              <w:t>*.2.2.</w:t>
            </w:r>
            <w:r>
              <w:rPr>
                <w:rStyle w:val="Bodytext2105pt"/>
                <w:sz w:val="20"/>
                <w:szCs w:val="20"/>
                <w:lang w:val="ru-RU"/>
              </w:rPr>
              <w:tab/>
            </w:r>
            <w:r w:rsidR="0064324F" w:rsidRPr="00520960">
              <w:rPr>
                <w:rStyle w:val="Bodytext2105pt"/>
                <w:sz w:val="20"/>
                <w:szCs w:val="20"/>
              </w:rPr>
              <w:t>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vAlign w:val="bottom"/>
          </w:tcPr>
          <w:p w14:paraId="446F17A2"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փաստաթղթի տրման, ստորագրման, հաստատման կամ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74EA88A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M.SDE.00045</w:t>
            </w:r>
          </w:p>
        </w:tc>
        <w:tc>
          <w:tcPr>
            <w:tcW w:w="4394" w:type="dxa"/>
            <w:tcBorders>
              <w:top w:val="single" w:sz="4" w:space="0" w:color="auto"/>
              <w:left w:val="single" w:sz="4" w:space="0" w:color="auto"/>
              <w:bottom w:val="single" w:sz="4" w:space="0" w:color="auto"/>
            </w:tcBorders>
            <w:shd w:val="clear" w:color="auto" w:fill="FFFFFF"/>
          </w:tcPr>
          <w:p w14:paraId="64895099"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2E5E70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7B561AB" w14:textId="77777777" w:rsidTr="005D575E">
        <w:trPr>
          <w:jc w:val="center"/>
        </w:trPr>
        <w:tc>
          <w:tcPr>
            <w:tcW w:w="258" w:type="dxa"/>
            <w:shd w:val="clear" w:color="auto" w:fill="FFFFFF"/>
          </w:tcPr>
          <w:p w14:paraId="3B1F75E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0FC11E3"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214716EC"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3F470CF6"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23C9202C" w14:textId="77777777" w:rsidR="0064324F" w:rsidRPr="00AD64CA" w:rsidRDefault="00AD64CA" w:rsidP="00AD64CA">
            <w:pPr>
              <w:pStyle w:val="Bodytext20"/>
              <w:tabs>
                <w:tab w:val="left" w:pos="400"/>
              </w:tabs>
              <w:spacing w:after="120" w:line="240" w:lineRule="auto"/>
              <w:jc w:val="left"/>
              <w:rPr>
                <w:rStyle w:val="Bodytext2105pt"/>
                <w:sz w:val="20"/>
                <w:szCs w:val="20"/>
              </w:rPr>
            </w:pPr>
            <w:r>
              <w:rPr>
                <w:rStyle w:val="Bodytext2105pt"/>
                <w:sz w:val="20"/>
                <w:szCs w:val="20"/>
              </w:rPr>
              <w:t>*.2.3.</w:t>
            </w:r>
            <w:r w:rsidRPr="00AD64CA">
              <w:rPr>
                <w:rStyle w:val="Bodytext2105pt"/>
                <w:sz w:val="20"/>
                <w:szCs w:val="20"/>
              </w:rPr>
              <w:tab/>
            </w:r>
            <w:r w:rsidR="0064324F" w:rsidRPr="00520960">
              <w:rPr>
                <w:rStyle w:val="Bodytext2105pt"/>
                <w:sz w:val="20"/>
                <w:szCs w:val="20"/>
              </w:rPr>
              <w:t>Մաքսային փաստաթղթի համարը՝ ըստ գրանցամատյանի</w:t>
            </w:r>
          </w:p>
          <w:p w14:paraId="75E3F38D" w14:textId="77777777" w:rsidR="0064324F" w:rsidRPr="00AD64CA" w:rsidRDefault="0064324F" w:rsidP="00AD64CA">
            <w:pPr>
              <w:pStyle w:val="Bodytext20"/>
              <w:tabs>
                <w:tab w:val="left" w:pos="400"/>
              </w:tabs>
              <w:spacing w:after="120" w:line="240" w:lineRule="auto"/>
              <w:jc w:val="left"/>
              <w:rPr>
                <w:rStyle w:val="Bodytext2105pt"/>
                <w:sz w:val="20"/>
                <w:szCs w:val="20"/>
              </w:rPr>
            </w:pPr>
            <w:r w:rsidRPr="00520960">
              <w:rPr>
                <w:rStyle w:val="Bodytext2105pt"/>
                <w:sz w:val="20"/>
                <w:szCs w:val="20"/>
              </w:rPr>
              <w:t>(casdo:CustomsDocumentId)</w:t>
            </w:r>
          </w:p>
        </w:tc>
        <w:tc>
          <w:tcPr>
            <w:tcW w:w="3544" w:type="dxa"/>
            <w:tcBorders>
              <w:top w:val="single" w:sz="4" w:space="0" w:color="auto"/>
              <w:left w:val="single" w:sz="4" w:space="0" w:color="auto"/>
              <w:bottom w:val="single" w:sz="4" w:space="0" w:color="auto"/>
            </w:tcBorders>
            <w:shd w:val="clear" w:color="auto" w:fill="FFFFFF"/>
          </w:tcPr>
          <w:p w14:paraId="45035192"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համարը՝ ըստ գրանցամատյանի</w:t>
            </w:r>
          </w:p>
        </w:tc>
        <w:tc>
          <w:tcPr>
            <w:tcW w:w="1984" w:type="dxa"/>
            <w:tcBorders>
              <w:top w:val="single" w:sz="4" w:space="0" w:color="auto"/>
              <w:left w:val="single" w:sz="4" w:space="0" w:color="auto"/>
              <w:bottom w:val="single" w:sz="4" w:space="0" w:color="auto"/>
            </w:tcBorders>
            <w:shd w:val="clear" w:color="auto" w:fill="FFFFFF"/>
          </w:tcPr>
          <w:p w14:paraId="2B5D36DE"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M.CA.SDE.00478</w:t>
            </w:r>
          </w:p>
        </w:tc>
        <w:tc>
          <w:tcPr>
            <w:tcW w:w="4394" w:type="dxa"/>
            <w:tcBorders>
              <w:top w:val="single" w:sz="4" w:space="0" w:color="auto"/>
              <w:left w:val="single" w:sz="4" w:space="0" w:color="auto"/>
              <w:bottom w:val="single" w:sz="4" w:space="0" w:color="auto"/>
            </w:tcBorders>
            <w:shd w:val="clear" w:color="auto" w:fill="FFFFFF"/>
          </w:tcPr>
          <w:p w14:paraId="320E9A8C" w14:textId="77777777" w:rsidR="0064324F" w:rsidRPr="00AD64CA"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casdo:CustomsDocumentIdType (M.CA.SDT.00118) Պայմանանշանների նորմալացված տողը։</w:t>
            </w:r>
          </w:p>
          <w:p w14:paraId="754BB3AA"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5.</w:t>
            </w:r>
          </w:p>
          <w:p w14:paraId="7438738C"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4B5A63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0E67A43" w14:textId="77777777" w:rsidTr="005D575E">
        <w:trPr>
          <w:jc w:val="center"/>
        </w:trPr>
        <w:tc>
          <w:tcPr>
            <w:tcW w:w="258" w:type="dxa"/>
            <w:shd w:val="clear" w:color="auto" w:fill="FFFFFF"/>
          </w:tcPr>
          <w:p w14:paraId="4470BBF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3E86460"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55F88B2"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6D0BFBFD"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FCF0554" w14:textId="77777777" w:rsidR="0064324F" w:rsidRPr="00AD64CA" w:rsidRDefault="00AD64CA" w:rsidP="00AD64CA">
            <w:pPr>
              <w:pStyle w:val="Bodytext20"/>
              <w:tabs>
                <w:tab w:val="left" w:pos="400"/>
              </w:tabs>
              <w:spacing w:after="120" w:line="240" w:lineRule="auto"/>
              <w:jc w:val="left"/>
              <w:rPr>
                <w:rStyle w:val="Bodytext2105pt"/>
                <w:sz w:val="20"/>
                <w:szCs w:val="20"/>
              </w:rPr>
            </w:pPr>
            <w:r>
              <w:rPr>
                <w:rStyle w:val="Bodytext2105pt"/>
                <w:sz w:val="20"/>
                <w:szCs w:val="20"/>
              </w:rPr>
              <w:t>*.2.4.</w:t>
            </w:r>
            <w:r w:rsidRPr="00AD64CA">
              <w:rPr>
                <w:rStyle w:val="Bodytext2105pt"/>
                <w:sz w:val="20"/>
                <w:szCs w:val="20"/>
              </w:rPr>
              <w:tab/>
            </w:r>
            <w:r w:rsidR="0064324F" w:rsidRPr="00520960">
              <w:rPr>
                <w:rStyle w:val="Bodytext2105pt"/>
                <w:sz w:val="20"/>
                <w:szCs w:val="20"/>
              </w:rPr>
              <w:t>Տրանսպորտի տեսակի ծածկագիրը (csdo:UnifiedTransportModeCode)</w:t>
            </w:r>
          </w:p>
        </w:tc>
        <w:tc>
          <w:tcPr>
            <w:tcW w:w="3544" w:type="dxa"/>
            <w:tcBorders>
              <w:top w:val="single" w:sz="4" w:space="0" w:color="auto"/>
              <w:left w:val="single" w:sz="4" w:space="0" w:color="auto"/>
              <w:bottom w:val="single" w:sz="4" w:space="0" w:color="auto"/>
            </w:tcBorders>
            <w:shd w:val="clear" w:color="auto" w:fill="FFFFFF"/>
          </w:tcPr>
          <w:p w14:paraId="440C616D"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2A025A75"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M.SDE.00166</w:t>
            </w:r>
          </w:p>
        </w:tc>
        <w:tc>
          <w:tcPr>
            <w:tcW w:w="4394" w:type="dxa"/>
            <w:tcBorders>
              <w:top w:val="single" w:sz="4" w:space="0" w:color="auto"/>
              <w:left w:val="single" w:sz="4" w:space="0" w:color="auto"/>
              <w:bottom w:val="single" w:sz="4" w:space="0" w:color="auto"/>
            </w:tcBorders>
            <w:shd w:val="clear" w:color="auto" w:fill="FFFFFF"/>
          </w:tcPr>
          <w:p w14:paraId="3754F566" w14:textId="77777777" w:rsidR="0064324F" w:rsidRPr="00AD64CA"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csdo:UnifiedCode20Tуре (M.SDT.00140)</w:t>
            </w:r>
          </w:p>
          <w:p w14:paraId="51571B0D"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5B5A920"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525FD93"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D7DDF2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D1A898D" w14:textId="77777777" w:rsidTr="00654716">
        <w:trPr>
          <w:jc w:val="center"/>
        </w:trPr>
        <w:tc>
          <w:tcPr>
            <w:tcW w:w="258" w:type="dxa"/>
            <w:shd w:val="clear" w:color="auto" w:fill="FFFFFF"/>
          </w:tcPr>
          <w:p w14:paraId="54ED44C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D74DB51"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70E7569"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tcBorders>
            <w:shd w:val="clear" w:color="auto" w:fill="FFFFFF"/>
          </w:tcPr>
          <w:p w14:paraId="00BB25D3"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26A6B9B0"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652E6AF4" w14:textId="77777777" w:rsidR="0064324F" w:rsidRPr="00520960" w:rsidRDefault="0064324F" w:rsidP="00AD64CA">
            <w:pPr>
              <w:pStyle w:val="Bodytext20"/>
              <w:tabs>
                <w:tab w:val="left" w:pos="394"/>
              </w:tabs>
              <w:spacing w:after="120" w:line="240" w:lineRule="auto"/>
              <w:jc w:val="left"/>
              <w:rPr>
                <w:rFonts w:ascii="Sylfaen" w:hAnsi="Sylfaen"/>
                <w:sz w:val="20"/>
                <w:szCs w:val="20"/>
                <w:lang w:val="hy-AM"/>
              </w:rPr>
            </w:pPr>
            <w:r w:rsidRPr="00520960">
              <w:rPr>
                <w:rStyle w:val="Bodytext2105pt"/>
                <w:sz w:val="20"/>
                <w:szCs w:val="20"/>
              </w:rPr>
              <w:t>ա</w:t>
            </w:r>
            <w:r w:rsidR="00AD64CA">
              <w:rPr>
                <w:rStyle w:val="Bodytext2105pt"/>
                <w:sz w:val="20"/>
                <w:szCs w:val="20"/>
              </w:rPr>
              <w:t>)</w:t>
            </w:r>
            <w:r w:rsidR="00AD64CA" w:rsidRPr="00AD64CA">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40CA0C10"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223D95E2"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2FABD14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6D89346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43AC9E4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03FCBB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A7672A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5DD080FD" w14:textId="77777777" w:rsidTr="00654716">
        <w:trPr>
          <w:jc w:val="center"/>
        </w:trPr>
        <w:tc>
          <w:tcPr>
            <w:tcW w:w="258" w:type="dxa"/>
            <w:shd w:val="clear" w:color="auto" w:fill="FFFFFF"/>
          </w:tcPr>
          <w:p w14:paraId="2E1BC83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ADD4962"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16553F8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F72A22A" w14:textId="77777777" w:rsidR="0064324F" w:rsidRPr="00520960" w:rsidRDefault="00AD64CA" w:rsidP="00AD64CA">
            <w:pPr>
              <w:pStyle w:val="Bodytext20"/>
              <w:tabs>
                <w:tab w:val="left" w:pos="507"/>
              </w:tabs>
              <w:spacing w:after="120" w:line="240" w:lineRule="auto"/>
              <w:jc w:val="left"/>
              <w:rPr>
                <w:rFonts w:ascii="Sylfaen" w:hAnsi="Sylfaen"/>
                <w:sz w:val="20"/>
                <w:szCs w:val="20"/>
                <w:lang w:val="hy-AM"/>
              </w:rPr>
            </w:pPr>
            <w:r>
              <w:rPr>
                <w:rStyle w:val="Bodytext2105pt"/>
                <w:sz w:val="20"/>
                <w:szCs w:val="20"/>
              </w:rPr>
              <w:t>*.3.</w:t>
            </w:r>
            <w:r w:rsidRPr="00AD64CA">
              <w:rPr>
                <w:rStyle w:val="Bodytext2105pt"/>
                <w:sz w:val="20"/>
                <w:szCs w:val="20"/>
              </w:rPr>
              <w:tab/>
            </w:r>
            <w:r w:rsidR="0064324F" w:rsidRPr="00520960">
              <w:rPr>
                <w:rStyle w:val="Bodytext2105pt"/>
                <w:sz w:val="20"/>
                <w:szCs w:val="20"/>
              </w:rPr>
              <w:t>Ուղ</w:t>
            </w:r>
            <w:r w:rsidR="00654716" w:rsidRPr="00520960">
              <w:rPr>
                <w:rStyle w:val="Bodytext2105pt"/>
                <w:sz w:val="20"/>
                <w:szCs w:val="20"/>
              </w:rPr>
              <w:t>եւ</w:t>
            </w:r>
            <w:r w:rsidR="0064324F" w:rsidRPr="00520960">
              <w:rPr>
                <w:rStyle w:val="Bodytext2105pt"/>
                <w:sz w:val="20"/>
                <w:szCs w:val="20"/>
              </w:rPr>
              <w:t>որային մաքսային հայտարարագրի գրանցման համարը</w:t>
            </w:r>
          </w:p>
          <w:p w14:paraId="4BC3FEB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(cacdo:PassengerDeclarationIdDetails)</w:t>
            </w:r>
          </w:p>
        </w:tc>
        <w:tc>
          <w:tcPr>
            <w:tcW w:w="3544" w:type="dxa"/>
            <w:tcBorders>
              <w:top w:val="single" w:sz="4" w:space="0" w:color="auto"/>
              <w:left w:val="single" w:sz="4" w:space="0" w:color="auto"/>
              <w:bottom w:val="single" w:sz="4" w:space="0" w:color="auto"/>
            </w:tcBorders>
            <w:shd w:val="clear" w:color="auto" w:fill="FFFFFF"/>
            <w:vAlign w:val="bottom"/>
          </w:tcPr>
          <w:p w14:paraId="390FD467"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ներմուծումն (արտահանումն) ավարտելիս ուղ</w:t>
            </w:r>
            <w:r w:rsidR="00654716" w:rsidRPr="00520960">
              <w:rPr>
                <w:rStyle w:val="Bodytext2105pt"/>
                <w:sz w:val="20"/>
                <w:szCs w:val="20"/>
              </w:rPr>
              <w:t>եւ</w:t>
            </w:r>
            <w:r w:rsidRPr="00520960">
              <w:rPr>
                <w:rStyle w:val="Bodytext2105pt"/>
                <w:sz w:val="20"/>
                <w:szCs w:val="20"/>
              </w:rPr>
              <w:t>որային հայտարարագրի գրանցման համարի (Ղազախստանի Հանրապետության համար), մեկնման թույլտվության համարի (Բելառուսի Հանրապետության համար)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2F543B0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M.CA.CDE.00266</w:t>
            </w:r>
          </w:p>
        </w:tc>
        <w:tc>
          <w:tcPr>
            <w:tcW w:w="4394" w:type="dxa"/>
            <w:tcBorders>
              <w:top w:val="single" w:sz="4" w:space="0" w:color="auto"/>
              <w:left w:val="single" w:sz="4" w:space="0" w:color="auto"/>
              <w:bottom w:val="single" w:sz="4" w:space="0" w:color="auto"/>
            </w:tcBorders>
            <w:shd w:val="clear" w:color="auto" w:fill="FFFFFF"/>
          </w:tcPr>
          <w:p w14:paraId="4D6A2E1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cacdo:PassengerDeclarationIdDetailsType (M.CA.CDT.00241)</w:t>
            </w:r>
          </w:p>
          <w:p w14:paraId="7D766C4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3242C9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0AC6231" w14:textId="77777777" w:rsidTr="00654716">
        <w:trPr>
          <w:jc w:val="center"/>
        </w:trPr>
        <w:tc>
          <w:tcPr>
            <w:tcW w:w="258" w:type="dxa"/>
            <w:shd w:val="clear" w:color="auto" w:fill="FFFFFF"/>
          </w:tcPr>
          <w:p w14:paraId="22F150B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EB2380D"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361D0DB6"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13A3C16F"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0C40694A" w14:textId="77777777" w:rsidR="0064324F" w:rsidRPr="00520960" w:rsidRDefault="00AD64CA" w:rsidP="00AD64CA">
            <w:pPr>
              <w:pStyle w:val="Bodytext20"/>
              <w:tabs>
                <w:tab w:val="left" w:pos="314"/>
              </w:tabs>
              <w:spacing w:after="120" w:line="240" w:lineRule="auto"/>
              <w:jc w:val="left"/>
              <w:rPr>
                <w:rFonts w:ascii="Sylfaen" w:hAnsi="Sylfaen"/>
                <w:sz w:val="20"/>
                <w:szCs w:val="20"/>
                <w:lang w:val="hy-AM"/>
              </w:rPr>
            </w:pPr>
            <w:r>
              <w:rPr>
                <w:rStyle w:val="Bodytext2105pt"/>
                <w:sz w:val="20"/>
                <w:szCs w:val="20"/>
              </w:rPr>
              <w:t>*.3.1.</w:t>
            </w:r>
            <w:r w:rsidRPr="00AD64CA">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1E13E492"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C3480B7"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053AD7DB" w14:textId="77777777" w:rsidR="0064324F" w:rsidRPr="00AD64CA"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csdo:CustomsOfficeCodeType</w:t>
            </w:r>
            <w:r w:rsidR="005D575E" w:rsidRPr="00F35D66">
              <w:rPr>
                <w:rStyle w:val="Bodytext2105pt"/>
                <w:sz w:val="20"/>
                <w:szCs w:val="20"/>
              </w:rPr>
              <w:t xml:space="preserve"> </w:t>
            </w:r>
            <w:r w:rsidRPr="00520960">
              <w:rPr>
                <w:rStyle w:val="Bodytext2105pt"/>
                <w:sz w:val="20"/>
                <w:szCs w:val="20"/>
              </w:rPr>
              <w:t>(M.SDT.00184)</w:t>
            </w:r>
          </w:p>
          <w:p w14:paraId="3D77AB46"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32F2778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AE0E48B"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4F203A79" w14:textId="77777777" w:rsidTr="00654716">
        <w:trPr>
          <w:jc w:val="center"/>
        </w:trPr>
        <w:tc>
          <w:tcPr>
            <w:tcW w:w="258" w:type="dxa"/>
            <w:shd w:val="clear" w:color="auto" w:fill="FFFFFF"/>
          </w:tcPr>
          <w:p w14:paraId="303FC66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9AAED4E"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D5E904B"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3FD2679C"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05DDA7C3" w14:textId="77777777" w:rsidR="0064324F" w:rsidRPr="00520960" w:rsidRDefault="0064324F" w:rsidP="00CA125C">
            <w:pPr>
              <w:pStyle w:val="Bodytext20"/>
              <w:tabs>
                <w:tab w:val="left" w:pos="557"/>
              </w:tabs>
              <w:spacing w:after="120" w:line="240" w:lineRule="auto"/>
              <w:jc w:val="left"/>
              <w:rPr>
                <w:rFonts w:ascii="Sylfaen" w:hAnsi="Sylfaen"/>
                <w:sz w:val="20"/>
                <w:szCs w:val="20"/>
              </w:rPr>
            </w:pPr>
            <w:r w:rsidRPr="00520960">
              <w:rPr>
                <w:rStyle w:val="Bodytext2105pt"/>
                <w:sz w:val="20"/>
                <w:szCs w:val="20"/>
              </w:rPr>
              <w:t>*.3.2.</w:t>
            </w:r>
            <w:r w:rsidR="00CA125C">
              <w:rPr>
                <w:rStyle w:val="Bodytext2105pt"/>
                <w:sz w:val="20"/>
                <w:szCs w:val="20"/>
              </w:rPr>
              <w:tab/>
            </w:r>
            <w:r w:rsidRPr="00520960">
              <w:rPr>
                <w:rStyle w:val="Bodytext2105pt"/>
                <w:sz w:val="20"/>
                <w:szCs w:val="20"/>
              </w:rPr>
              <w:t>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vAlign w:val="bottom"/>
          </w:tcPr>
          <w:p w14:paraId="2379A06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փաստաթղթի տրման, ստորագրման, հաստատման կամ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0C0AA07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M.SDE.00045</w:t>
            </w:r>
          </w:p>
        </w:tc>
        <w:tc>
          <w:tcPr>
            <w:tcW w:w="4394" w:type="dxa"/>
            <w:tcBorders>
              <w:top w:val="single" w:sz="4" w:space="0" w:color="auto"/>
              <w:left w:val="single" w:sz="4" w:space="0" w:color="auto"/>
              <w:bottom w:val="single" w:sz="4" w:space="0" w:color="auto"/>
            </w:tcBorders>
            <w:shd w:val="clear" w:color="auto" w:fill="FFFFFF"/>
            <w:vAlign w:val="bottom"/>
          </w:tcPr>
          <w:p w14:paraId="0EBA353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89960B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2FE16C42" w14:textId="77777777" w:rsidTr="00654716">
        <w:trPr>
          <w:jc w:val="center"/>
        </w:trPr>
        <w:tc>
          <w:tcPr>
            <w:tcW w:w="258" w:type="dxa"/>
            <w:shd w:val="clear" w:color="auto" w:fill="FFFFFF"/>
          </w:tcPr>
          <w:p w14:paraId="227026A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38871D8"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648451B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4340E3E7"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2B73F4C1" w14:textId="77777777" w:rsidR="0064324F" w:rsidRPr="00520960" w:rsidRDefault="0064324F" w:rsidP="00CA125C">
            <w:pPr>
              <w:pStyle w:val="Bodytext20"/>
              <w:tabs>
                <w:tab w:val="left" w:pos="557"/>
              </w:tabs>
              <w:spacing w:after="120" w:line="240" w:lineRule="auto"/>
              <w:jc w:val="left"/>
              <w:rPr>
                <w:rFonts w:ascii="Sylfaen" w:hAnsi="Sylfaen"/>
                <w:sz w:val="20"/>
                <w:szCs w:val="20"/>
                <w:lang w:val="hy-AM"/>
              </w:rPr>
            </w:pPr>
            <w:r w:rsidRPr="00520960">
              <w:rPr>
                <w:rStyle w:val="Bodytext2105pt"/>
                <w:sz w:val="20"/>
                <w:szCs w:val="20"/>
              </w:rPr>
              <w:t>*.3.3.</w:t>
            </w:r>
            <w:r w:rsidR="00CA125C">
              <w:rPr>
                <w:rStyle w:val="Bodytext2105pt"/>
                <w:sz w:val="20"/>
                <w:szCs w:val="20"/>
              </w:rPr>
              <w:tab/>
            </w:r>
            <w:r w:rsidRPr="00520960">
              <w:rPr>
                <w:rStyle w:val="Bodytext2105pt"/>
                <w:sz w:val="20"/>
                <w:szCs w:val="20"/>
              </w:rPr>
              <w:t>Մաքսային փաստաթղթի համարը՝ ըստ գրանցամատյանի</w:t>
            </w:r>
          </w:p>
          <w:p w14:paraId="1A814FCE" w14:textId="77777777" w:rsidR="0064324F" w:rsidRPr="00520960" w:rsidRDefault="0064324F" w:rsidP="00CA125C">
            <w:pPr>
              <w:pStyle w:val="Bodytext20"/>
              <w:tabs>
                <w:tab w:val="left" w:pos="557"/>
              </w:tabs>
              <w:spacing w:after="120" w:line="240" w:lineRule="auto"/>
              <w:jc w:val="left"/>
              <w:rPr>
                <w:rFonts w:ascii="Sylfaen" w:hAnsi="Sylfaen"/>
                <w:sz w:val="20"/>
                <w:szCs w:val="20"/>
                <w:lang w:val="hy-AM"/>
              </w:rPr>
            </w:pPr>
            <w:r w:rsidRPr="00520960">
              <w:rPr>
                <w:rStyle w:val="Bodytext2105pt"/>
                <w:sz w:val="20"/>
                <w:szCs w:val="20"/>
              </w:rPr>
              <w:t>(casdo:CustomsDocumentId)</w:t>
            </w:r>
          </w:p>
        </w:tc>
        <w:tc>
          <w:tcPr>
            <w:tcW w:w="3544" w:type="dxa"/>
            <w:tcBorders>
              <w:top w:val="single" w:sz="4" w:space="0" w:color="auto"/>
              <w:left w:val="single" w:sz="4" w:space="0" w:color="auto"/>
              <w:bottom w:val="single" w:sz="4" w:space="0" w:color="auto"/>
            </w:tcBorders>
            <w:shd w:val="clear" w:color="auto" w:fill="FFFFFF"/>
          </w:tcPr>
          <w:p w14:paraId="6DDF5472"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փաստաթղթի համարը՝ ըստ գրանցամատյանի</w:t>
            </w:r>
          </w:p>
        </w:tc>
        <w:tc>
          <w:tcPr>
            <w:tcW w:w="1984" w:type="dxa"/>
            <w:tcBorders>
              <w:top w:val="single" w:sz="4" w:space="0" w:color="auto"/>
              <w:left w:val="single" w:sz="4" w:space="0" w:color="auto"/>
              <w:bottom w:val="single" w:sz="4" w:space="0" w:color="auto"/>
            </w:tcBorders>
            <w:shd w:val="clear" w:color="auto" w:fill="FFFFFF"/>
          </w:tcPr>
          <w:p w14:paraId="2BB7859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M.CA.SDE.00478</w:t>
            </w:r>
          </w:p>
        </w:tc>
        <w:tc>
          <w:tcPr>
            <w:tcW w:w="4394" w:type="dxa"/>
            <w:tcBorders>
              <w:top w:val="single" w:sz="4" w:space="0" w:color="auto"/>
              <w:left w:val="single" w:sz="4" w:space="0" w:color="auto"/>
              <w:bottom w:val="single" w:sz="4" w:space="0" w:color="auto"/>
            </w:tcBorders>
            <w:shd w:val="clear" w:color="auto" w:fill="FFFFFF"/>
          </w:tcPr>
          <w:p w14:paraId="3A8D969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casdo:CustomsDocumentIdType (M.CA.SDT.00118) Պայմանանշանների նորմալացված տողը։</w:t>
            </w:r>
          </w:p>
          <w:p w14:paraId="64D75F1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5.</w:t>
            </w:r>
          </w:p>
          <w:p w14:paraId="3569058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906AB2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52F2F3F4" w14:textId="77777777" w:rsidTr="00654716">
        <w:trPr>
          <w:jc w:val="center"/>
        </w:trPr>
        <w:tc>
          <w:tcPr>
            <w:tcW w:w="258" w:type="dxa"/>
            <w:shd w:val="clear" w:color="auto" w:fill="FFFFFF"/>
          </w:tcPr>
          <w:p w14:paraId="7602FF6F"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C0E2EE5"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72A04D8"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2208C3D6"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54DBBD6" w14:textId="77777777" w:rsidR="0064324F" w:rsidRPr="00520960" w:rsidRDefault="0064324F" w:rsidP="00CA125C">
            <w:pPr>
              <w:pStyle w:val="Bodytext20"/>
              <w:tabs>
                <w:tab w:val="left" w:pos="557"/>
              </w:tabs>
              <w:spacing w:after="120" w:line="240" w:lineRule="auto"/>
              <w:jc w:val="left"/>
              <w:rPr>
                <w:rFonts w:ascii="Sylfaen" w:hAnsi="Sylfaen"/>
                <w:sz w:val="20"/>
                <w:szCs w:val="20"/>
              </w:rPr>
            </w:pPr>
            <w:r w:rsidRPr="00520960">
              <w:rPr>
                <w:rStyle w:val="Bodytext2105pt"/>
                <w:sz w:val="20"/>
                <w:szCs w:val="20"/>
              </w:rPr>
              <w:t>*.3.4.</w:t>
            </w:r>
            <w:r w:rsidR="00CA125C">
              <w:rPr>
                <w:rStyle w:val="Bodytext2105pt"/>
                <w:sz w:val="20"/>
                <w:szCs w:val="20"/>
              </w:rPr>
              <w:tab/>
            </w:r>
            <w:r w:rsidRPr="00520960">
              <w:rPr>
                <w:rStyle w:val="Bodytext2105pt"/>
                <w:sz w:val="20"/>
                <w:szCs w:val="20"/>
              </w:rPr>
              <w:t>Գրանցամատյանի տեսակը</w:t>
            </w:r>
          </w:p>
          <w:p w14:paraId="522BEB70" w14:textId="77777777" w:rsidR="0064324F" w:rsidRPr="00520960" w:rsidRDefault="0064324F" w:rsidP="00CA125C">
            <w:pPr>
              <w:pStyle w:val="Bodytext20"/>
              <w:tabs>
                <w:tab w:val="left" w:pos="557"/>
              </w:tabs>
              <w:spacing w:after="120" w:line="240" w:lineRule="auto"/>
              <w:jc w:val="left"/>
              <w:rPr>
                <w:rFonts w:ascii="Sylfaen" w:hAnsi="Sylfaen"/>
                <w:sz w:val="20"/>
                <w:szCs w:val="20"/>
              </w:rPr>
            </w:pPr>
            <w:r w:rsidRPr="00520960">
              <w:rPr>
                <w:rStyle w:val="Bodytext2105pt"/>
                <w:sz w:val="20"/>
                <w:szCs w:val="20"/>
              </w:rPr>
              <w:t>(casdo:PDAddRegistrationCode)</w:t>
            </w:r>
          </w:p>
        </w:tc>
        <w:tc>
          <w:tcPr>
            <w:tcW w:w="3544" w:type="dxa"/>
            <w:tcBorders>
              <w:top w:val="single" w:sz="4" w:space="0" w:color="auto"/>
              <w:left w:val="single" w:sz="4" w:space="0" w:color="auto"/>
              <w:bottom w:val="single" w:sz="4" w:space="0" w:color="auto"/>
            </w:tcBorders>
            <w:shd w:val="clear" w:color="auto" w:fill="FFFFFF"/>
            <w:vAlign w:val="bottom"/>
          </w:tcPr>
          <w:p w14:paraId="79F41AB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Բելառուսի Հանրապետությունում ուղ</w:t>
            </w:r>
            <w:r w:rsidR="00654716" w:rsidRPr="00520960">
              <w:rPr>
                <w:rStyle w:val="Bodytext2105pt"/>
                <w:sz w:val="20"/>
                <w:szCs w:val="20"/>
              </w:rPr>
              <w:t>եւ</w:t>
            </w:r>
            <w:r w:rsidRPr="00520960">
              <w:rPr>
                <w:rStyle w:val="Bodytext2105pt"/>
                <w:sz w:val="20"/>
                <w:szCs w:val="20"/>
              </w:rPr>
              <w:t>որային մաքսային հայտարարագրի գրանցամատյանի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24B13E4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M.CA.SDE.00458</w:t>
            </w:r>
          </w:p>
        </w:tc>
        <w:tc>
          <w:tcPr>
            <w:tcW w:w="4394" w:type="dxa"/>
            <w:tcBorders>
              <w:top w:val="single" w:sz="4" w:space="0" w:color="auto"/>
              <w:left w:val="single" w:sz="4" w:space="0" w:color="auto"/>
              <w:bottom w:val="single" w:sz="4" w:space="0" w:color="auto"/>
            </w:tcBorders>
            <w:shd w:val="clear" w:color="auto" w:fill="FFFFFF"/>
          </w:tcPr>
          <w:p w14:paraId="3EAE664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csdo:Code1Type (M.SDT.00169) Պայմանանշանների նորմալացված տողը։</w:t>
            </w:r>
          </w:p>
          <w:p w14:paraId="4396BF1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Երկարությունը՝ 1</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92E5EAE"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668AA7A" w14:textId="77777777" w:rsidTr="00654716">
        <w:trPr>
          <w:jc w:val="center"/>
        </w:trPr>
        <w:tc>
          <w:tcPr>
            <w:tcW w:w="258" w:type="dxa"/>
            <w:shd w:val="clear" w:color="auto" w:fill="FFFFFF"/>
          </w:tcPr>
          <w:p w14:paraId="4D85C110"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F4C7275"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2CFBEB5"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06D3F52F"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0C71ADDF" w14:textId="77777777" w:rsidR="0064324F" w:rsidRPr="00520960" w:rsidRDefault="0064324F" w:rsidP="00CA125C">
            <w:pPr>
              <w:pStyle w:val="Bodytext20"/>
              <w:tabs>
                <w:tab w:val="left" w:pos="557"/>
              </w:tabs>
              <w:spacing w:after="120" w:line="240" w:lineRule="auto"/>
              <w:jc w:val="left"/>
              <w:rPr>
                <w:rFonts w:ascii="Sylfaen" w:hAnsi="Sylfaen"/>
                <w:sz w:val="20"/>
                <w:szCs w:val="20"/>
              </w:rPr>
            </w:pPr>
            <w:r w:rsidRPr="00520960">
              <w:rPr>
                <w:rStyle w:val="Bodytext2105pt"/>
                <w:sz w:val="20"/>
                <w:szCs w:val="20"/>
              </w:rPr>
              <w:t>*.3.5.</w:t>
            </w:r>
            <w:r w:rsidR="00CA125C">
              <w:rPr>
                <w:rStyle w:val="Bodytext2105pt"/>
                <w:sz w:val="20"/>
                <w:szCs w:val="20"/>
              </w:rPr>
              <w:tab/>
            </w:r>
            <w:r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0027F46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այն անդամ պետության ծածկագրային նշագիրը, որի մաքսային մարմնի կողմից գրանցվել է ուղ</w:t>
            </w:r>
            <w:r w:rsidR="00654716" w:rsidRPr="00520960">
              <w:rPr>
                <w:rStyle w:val="Bodytext2105pt"/>
                <w:sz w:val="20"/>
                <w:szCs w:val="20"/>
              </w:rPr>
              <w:t>եւ</w:t>
            </w:r>
            <w:r w:rsidRPr="00520960">
              <w:rPr>
                <w:rStyle w:val="Bodytext2105pt"/>
                <w:sz w:val="20"/>
                <w:szCs w:val="20"/>
              </w:rPr>
              <w:t>որային մաքսային հայտարարագիրը</w:t>
            </w:r>
          </w:p>
        </w:tc>
        <w:tc>
          <w:tcPr>
            <w:tcW w:w="1984" w:type="dxa"/>
            <w:tcBorders>
              <w:top w:val="single" w:sz="4" w:space="0" w:color="auto"/>
              <w:left w:val="single" w:sz="4" w:space="0" w:color="auto"/>
              <w:bottom w:val="single" w:sz="4" w:space="0" w:color="auto"/>
            </w:tcBorders>
            <w:shd w:val="clear" w:color="auto" w:fill="FFFFFF"/>
          </w:tcPr>
          <w:p w14:paraId="17D86D6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bottom"/>
          </w:tcPr>
          <w:p w14:paraId="64E9318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csdo:UnifiedCountryCodeType (M.SDT.00112)</w:t>
            </w:r>
          </w:p>
          <w:p w14:paraId="611CEF1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0D57D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0EFB11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6729C23" w14:textId="77777777" w:rsidTr="00654716">
        <w:trPr>
          <w:jc w:val="center"/>
        </w:trPr>
        <w:tc>
          <w:tcPr>
            <w:tcW w:w="258" w:type="dxa"/>
            <w:shd w:val="clear" w:color="auto" w:fill="FFFFFF"/>
          </w:tcPr>
          <w:p w14:paraId="4860C0D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2D3E77B"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6642390"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tcBorders>
            <w:shd w:val="clear" w:color="auto" w:fill="FFFFFF"/>
          </w:tcPr>
          <w:p w14:paraId="5AB528E6"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72EED45F"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4F563207" w14:textId="77777777" w:rsidR="0064324F" w:rsidRPr="00520960" w:rsidRDefault="0064324F" w:rsidP="00CA125C">
            <w:pPr>
              <w:pStyle w:val="Bodytext20"/>
              <w:tabs>
                <w:tab w:val="left" w:pos="351"/>
              </w:tabs>
              <w:spacing w:after="120" w:line="240" w:lineRule="auto"/>
              <w:jc w:val="left"/>
              <w:rPr>
                <w:rFonts w:ascii="Sylfaen" w:hAnsi="Sylfaen"/>
                <w:sz w:val="20"/>
                <w:szCs w:val="20"/>
                <w:lang w:val="hy-AM"/>
              </w:rPr>
            </w:pPr>
            <w:r w:rsidRPr="00520960">
              <w:rPr>
                <w:rStyle w:val="Bodytext2105pt"/>
                <w:sz w:val="20"/>
                <w:szCs w:val="20"/>
              </w:rPr>
              <w:t>ա</w:t>
            </w:r>
            <w:r w:rsidR="00CA125C">
              <w:rPr>
                <w:rStyle w:val="Bodytext2105pt"/>
                <w:sz w:val="20"/>
                <w:szCs w:val="20"/>
              </w:rPr>
              <w:t>)</w:t>
            </w:r>
            <w:r w:rsidR="00CA125C">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38CA1793"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BF744DC"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18197953"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245030FB"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3373E02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F6A2EB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79050A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13D01C27" w14:textId="77777777" w:rsidTr="00654716">
        <w:trPr>
          <w:jc w:val="center"/>
        </w:trPr>
        <w:tc>
          <w:tcPr>
            <w:tcW w:w="258" w:type="dxa"/>
            <w:shd w:val="clear" w:color="auto" w:fill="FFFFFF"/>
          </w:tcPr>
          <w:p w14:paraId="55DCCE8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2EB9C0F"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3CEB9D2"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5CBBAD57" w14:textId="77777777" w:rsidR="0064324F" w:rsidRPr="00520960" w:rsidRDefault="00CA125C" w:rsidP="00CA125C">
            <w:pPr>
              <w:pStyle w:val="Bodytext20"/>
              <w:tabs>
                <w:tab w:val="left" w:pos="507"/>
              </w:tabs>
              <w:spacing w:after="120" w:line="240" w:lineRule="auto"/>
              <w:jc w:val="left"/>
              <w:rPr>
                <w:rFonts w:ascii="Sylfaen" w:hAnsi="Sylfaen"/>
                <w:sz w:val="20"/>
                <w:szCs w:val="20"/>
                <w:lang w:val="hy-AM"/>
              </w:rPr>
            </w:pPr>
            <w:r>
              <w:rPr>
                <w:rStyle w:val="Bodytext2105pt"/>
                <w:sz w:val="20"/>
                <w:szCs w:val="20"/>
              </w:rPr>
              <w:t>*.4.</w:t>
            </w:r>
            <w:r>
              <w:rPr>
                <w:rStyle w:val="Bodytext2105pt"/>
                <w:sz w:val="20"/>
                <w:szCs w:val="20"/>
              </w:rPr>
              <w:tab/>
            </w:r>
            <w:r w:rsidR="0064324F" w:rsidRPr="00520960">
              <w:rPr>
                <w:rStyle w:val="Bodytext2105pt"/>
                <w:sz w:val="20"/>
                <w:szCs w:val="20"/>
              </w:rPr>
              <w:t>Ժամանակավոր ներմուծումն ավարտելու մաքսային գործառնությունը (cacdo:CloseOperationDetails)</w:t>
            </w:r>
          </w:p>
        </w:tc>
        <w:tc>
          <w:tcPr>
            <w:tcW w:w="3544" w:type="dxa"/>
            <w:tcBorders>
              <w:top w:val="single" w:sz="4" w:space="0" w:color="auto"/>
              <w:left w:val="single" w:sz="4" w:space="0" w:color="auto"/>
              <w:bottom w:val="single" w:sz="4" w:space="0" w:color="auto"/>
            </w:tcBorders>
            <w:shd w:val="clear" w:color="auto" w:fill="FFFFFF"/>
          </w:tcPr>
          <w:p w14:paraId="26F5CCC8"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ժամանակավոր ներմուծումն ավարտելու մաքսային գործառնության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3EBDD6E5"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M.CA.CDE.00276</w:t>
            </w:r>
          </w:p>
        </w:tc>
        <w:tc>
          <w:tcPr>
            <w:tcW w:w="4394" w:type="dxa"/>
            <w:tcBorders>
              <w:top w:val="single" w:sz="4" w:space="0" w:color="auto"/>
              <w:left w:val="single" w:sz="4" w:space="0" w:color="auto"/>
              <w:bottom w:val="single" w:sz="4" w:space="0" w:color="auto"/>
            </w:tcBorders>
            <w:shd w:val="clear" w:color="auto" w:fill="FFFFFF"/>
          </w:tcPr>
          <w:p w14:paraId="13E9D88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cacdo:CustomsOperationDetailsTуре (M.CA.CDT.00249)</w:t>
            </w:r>
          </w:p>
          <w:p w14:paraId="0D25460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9FC6C3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B9AB4B0" w14:textId="77777777" w:rsidTr="005D575E">
        <w:trPr>
          <w:jc w:val="center"/>
        </w:trPr>
        <w:tc>
          <w:tcPr>
            <w:tcW w:w="258" w:type="dxa"/>
            <w:shd w:val="clear" w:color="auto" w:fill="FFFFFF"/>
          </w:tcPr>
          <w:p w14:paraId="31D4B10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79911FE"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654280C"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759127FA"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CB796EF" w14:textId="77777777" w:rsidR="0064324F" w:rsidRPr="00520960" w:rsidRDefault="00CA125C" w:rsidP="00CA125C">
            <w:pPr>
              <w:pStyle w:val="Bodytext20"/>
              <w:tabs>
                <w:tab w:val="left" w:pos="379"/>
              </w:tabs>
              <w:spacing w:after="120" w:line="240" w:lineRule="auto"/>
              <w:jc w:val="left"/>
              <w:rPr>
                <w:rFonts w:ascii="Sylfaen" w:hAnsi="Sylfaen"/>
                <w:sz w:val="20"/>
                <w:szCs w:val="20"/>
                <w:lang w:val="hy-AM"/>
              </w:rPr>
            </w:pPr>
            <w:r>
              <w:rPr>
                <w:rStyle w:val="Bodytext2105pt"/>
                <w:sz w:val="20"/>
                <w:szCs w:val="20"/>
              </w:rPr>
              <w:t>*.4.1.</w:t>
            </w:r>
            <w:r>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0A262512"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468D9A2"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tcPr>
          <w:p w14:paraId="75722198"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csdo:CustomsOfficeCodeType</w:t>
            </w:r>
          </w:p>
          <w:p w14:paraId="367FCD43"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(M.SDT.00184)</w:t>
            </w:r>
          </w:p>
          <w:p w14:paraId="5FF265B8"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713530A3"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097D38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92DA14E" w14:textId="77777777" w:rsidTr="005D575E">
        <w:trPr>
          <w:jc w:val="center"/>
        </w:trPr>
        <w:tc>
          <w:tcPr>
            <w:tcW w:w="258" w:type="dxa"/>
            <w:shd w:val="clear" w:color="auto" w:fill="FFFFFF"/>
          </w:tcPr>
          <w:p w14:paraId="7912AB2F"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C3E35F7"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9A9235D"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48BE906F"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1B7D082" w14:textId="77777777" w:rsidR="0064324F" w:rsidRPr="00520960" w:rsidRDefault="00CA125C" w:rsidP="00CA125C">
            <w:pPr>
              <w:pStyle w:val="Bodytext20"/>
              <w:tabs>
                <w:tab w:val="left" w:pos="557"/>
              </w:tabs>
              <w:spacing w:after="120" w:line="240" w:lineRule="auto"/>
              <w:jc w:val="left"/>
              <w:rPr>
                <w:rFonts w:ascii="Sylfaen" w:hAnsi="Sylfaen"/>
                <w:sz w:val="20"/>
                <w:szCs w:val="20"/>
                <w:lang w:val="hy-AM"/>
              </w:rPr>
            </w:pPr>
            <w:r>
              <w:rPr>
                <w:rStyle w:val="Bodytext2105pt"/>
                <w:sz w:val="20"/>
                <w:szCs w:val="20"/>
              </w:rPr>
              <w:t>*.4.2.</w:t>
            </w:r>
            <w:r>
              <w:rPr>
                <w:rStyle w:val="Bodytext2105pt"/>
                <w:sz w:val="20"/>
                <w:szCs w:val="20"/>
              </w:rPr>
              <w:tab/>
            </w:r>
            <w:r w:rsidR="0064324F" w:rsidRPr="00520960">
              <w:rPr>
                <w:rStyle w:val="Bodytext2105pt"/>
                <w:sz w:val="20"/>
                <w:szCs w:val="20"/>
              </w:rPr>
              <w:t>Ժամանակավոր ներմուծման մաքսային գործառնության ծածկագիրը (casdo:OperationCode)</w:t>
            </w:r>
          </w:p>
        </w:tc>
        <w:tc>
          <w:tcPr>
            <w:tcW w:w="3544" w:type="dxa"/>
            <w:tcBorders>
              <w:top w:val="single" w:sz="4" w:space="0" w:color="auto"/>
              <w:left w:val="single" w:sz="4" w:space="0" w:color="auto"/>
              <w:bottom w:val="single" w:sz="4" w:space="0" w:color="auto"/>
            </w:tcBorders>
            <w:shd w:val="clear" w:color="auto" w:fill="FFFFFF"/>
          </w:tcPr>
          <w:p w14:paraId="13C6F16F"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ժամանակավոր ներմուծման մաքսային գործառնության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228D982"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M.CA.SDE.00459</w:t>
            </w:r>
          </w:p>
        </w:tc>
        <w:tc>
          <w:tcPr>
            <w:tcW w:w="4394" w:type="dxa"/>
            <w:tcBorders>
              <w:top w:val="single" w:sz="4" w:space="0" w:color="auto"/>
              <w:left w:val="single" w:sz="4" w:space="0" w:color="auto"/>
              <w:bottom w:val="single" w:sz="4" w:space="0" w:color="auto"/>
            </w:tcBorders>
            <w:shd w:val="clear" w:color="auto" w:fill="FFFFFF"/>
          </w:tcPr>
          <w:p w14:paraId="042D342F"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casdo:OperationCodeType (M.CA.SDT.00105) Պայմանանշանների նորմալացված տողը։</w:t>
            </w:r>
          </w:p>
          <w:p w14:paraId="5537AE63"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Երկարությունը՝ 1</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429F87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53A7ADC" w14:textId="77777777" w:rsidTr="005D575E">
        <w:trPr>
          <w:jc w:val="center"/>
        </w:trPr>
        <w:tc>
          <w:tcPr>
            <w:tcW w:w="258" w:type="dxa"/>
            <w:shd w:val="clear" w:color="auto" w:fill="FFFFFF"/>
          </w:tcPr>
          <w:p w14:paraId="1692106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C8BAB1C"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53048C3"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864106B"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31D6BFD3" w14:textId="77777777" w:rsidR="0064324F" w:rsidRPr="00CA125C" w:rsidRDefault="00CA125C" w:rsidP="00CA125C">
            <w:pPr>
              <w:pStyle w:val="Bodytext20"/>
              <w:tabs>
                <w:tab w:val="left" w:pos="557"/>
              </w:tabs>
              <w:spacing w:after="120" w:line="240" w:lineRule="auto"/>
              <w:jc w:val="left"/>
              <w:rPr>
                <w:rFonts w:ascii="Sylfaen" w:hAnsi="Sylfaen"/>
                <w:sz w:val="20"/>
                <w:szCs w:val="20"/>
                <w:lang w:val="hy-AM"/>
              </w:rPr>
            </w:pPr>
            <w:r>
              <w:rPr>
                <w:rStyle w:val="Bodytext2105pt"/>
                <w:sz w:val="20"/>
                <w:szCs w:val="20"/>
              </w:rPr>
              <w:t>*.4.3.</w:t>
            </w:r>
            <w:r>
              <w:rPr>
                <w:rStyle w:val="Bodytext2105pt"/>
                <w:sz w:val="20"/>
                <w:szCs w:val="20"/>
              </w:rPr>
              <w:tab/>
            </w:r>
            <w:r w:rsidR="0064324F" w:rsidRPr="00520960">
              <w:rPr>
                <w:rStyle w:val="Bodytext2105pt"/>
                <w:sz w:val="20"/>
                <w:szCs w:val="20"/>
              </w:rPr>
              <w:t>Ամսաթիվը (csdo:EventDate)</w:t>
            </w:r>
          </w:p>
        </w:tc>
        <w:tc>
          <w:tcPr>
            <w:tcW w:w="3544" w:type="dxa"/>
            <w:tcBorders>
              <w:top w:val="single" w:sz="4" w:space="0" w:color="auto"/>
              <w:left w:val="single" w:sz="4" w:space="0" w:color="auto"/>
              <w:bottom w:val="single" w:sz="4" w:space="0" w:color="auto"/>
            </w:tcBorders>
            <w:shd w:val="clear" w:color="auto" w:fill="FFFFFF"/>
          </w:tcPr>
          <w:p w14:paraId="1689CB4F"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գործառնության կատարման ամսաթիվը</w:t>
            </w:r>
          </w:p>
        </w:tc>
        <w:tc>
          <w:tcPr>
            <w:tcW w:w="1984" w:type="dxa"/>
            <w:tcBorders>
              <w:top w:val="single" w:sz="4" w:space="0" w:color="auto"/>
              <w:left w:val="single" w:sz="4" w:space="0" w:color="auto"/>
              <w:bottom w:val="single" w:sz="4" w:space="0" w:color="auto"/>
            </w:tcBorders>
            <w:shd w:val="clear" w:color="auto" w:fill="FFFFFF"/>
          </w:tcPr>
          <w:p w14:paraId="3F495E61"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M.SDE.00131</w:t>
            </w:r>
          </w:p>
        </w:tc>
        <w:tc>
          <w:tcPr>
            <w:tcW w:w="4394" w:type="dxa"/>
            <w:tcBorders>
              <w:top w:val="single" w:sz="4" w:space="0" w:color="auto"/>
              <w:left w:val="single" w:sz="4" w:space="0" w:color="auto"/>
              <w:bottom w:val="single" w:sz="4" w:space="0" w:color="auto"/>
            </w:tcBorders>
            <w:shd w:val="clear" w:color="auto" w:fill="FFFFFF"/>
          </w:tcPr>
          <w:p w14:paraId="7CB6906B"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2CF4945" w14:textId="77777777" w:rsidR="0064324F" w:rsidRPr="00CA125C" w:rsidRDefault="0064324F" w:rsidP="002350CF">
            <w:pPr>
              <w:pStyle w:val="Bodytext20"/>
              <w:spacing w:after="120" w:line="240" w:lineRule="auto"/>
              <w:rPr>
                <w:rFonts w:ascii="Sylfaen" w:hAnsi="Sylfaen"/>
                <w:sz w:val="20"/>
                <w:szCs w:val="20"/>
                <w:lang w:val="hy-AM"/>
              </w:rPr>
            </w:pPr>
            <w:r w:rsidRPr="00520960">
              <w:rPr>
                <w:rStyle w:val="Bodytext2105pt"/>
                <w:sz w:val="20"/>
                <w:szCs w:val="20"/>
              </w:rPr>
              <w:t>1</w:t>
            </w:r>
          </w:p>
        </w:tc>
      </w:tr>
      <w:tr w:rsidR="0064324F" w:rsidRPr="00520960" w14:paraId="070B1382" w14:textId="77777777" w:rsidTr="005D575E">
        <w:trPr>
          <w:jc w:val="center"/>
        </w:trPr>
        <w:tc>
          <w:tcPr>
            <w:tcW w:w="258" w:type="dxa"/>
            <w:shd w:val="clear" w:color="auto" w:fill="FFFFFF"/>
          </w:tcPr>
          <w:p w14:paraId="0F883CD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893CD30"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933A1A6"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2CCD36D8"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7BDD8A1" w14:textId="77777777" w:rsidR="0064324F" w:rsidRPr="00520960" w:rsidRDefault="00CA125C" w:rsidP="00CA125C">
            <w:pPr>
              <w:pStyle w:val="Bodytext20"/>
              <w:tabs>
                <w:tab w:val="left" w:pos="699"/>
              </w:tabs>
              <w:spacing w:after="120" w:line="240" w:lineRule="auto"/>
              <w:jc w:val="left"/>
              <w:rPr>
                <w:rFonts w:ascii="Sylfaen" w:hAnsi="Sylfaen"/>
                <w:sz w:val="20"/>
                <w:szCs w:val="20"/>
                <w:lang w:val="hy-AM"/>
              </w:rPr>
            </w:pPr>
            <w:r>
              <w:rPr>
                <w:rStyle w:val="Bodytext2105pt"/>
                <w:sz w:val="20"/>
                <w:szCs w:val="20"/>
              </w:rPr>
              <w:t>*.4.4.</w:t>
            </w:r>
            <w:r>
              <w:rPr>
                <w:rStyle w:val="Bodytext2105pt"/>
                <w:sz w:val="20"/>
                <w:szCs w:val="20"/>
              </w:rPr>
              <w:tab/>
            </w:r>
            <w:r w:rsidR="0064324F" w:rsidRPr="00520960">
              <w:rPr>
                <w:rStyle w:val="Bodytext2105pt"/>
                <w:sz w:val="20"/>
                <w:szCs w:val="20"/>
              </w:rPr>
              <w:t>Ժամանակավոր ներմուծման (արտահանման) մաքսային գործառնության հաշվառման համարը (casdo:OperationId)</w:t>
            </w:r>
          </w:p>
        </w:tc>
        <w:tc>
          <w:tcPr>
            <w:tcW w:w="3544" w:type="dxa"/>
            <w:tcBorders>
              <w:top w:val="single" w:sz="4" w:space="0" w:color="auto"/>
              <w:left w:val="single" w:sz="4" w:space="0" w:color="auto"/>
              <w:bottom w:val="single" w:sz="4" w:space="0" w:color="auto"/>
            </w:tcBorders>
            <w:shd w:val="clear" w:color="auto" w:fill="FFFFFF"/>
          </w:tcPr>
          <w:p w14:paraId="292C825D"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մաքսային գործառնության հաշվառման համարը՝ ըստ գրանցամատյանի</w:t>
            </w:r>
          </w:p>
        </w:tc>
        <w:tc>
          <w:tcPr>
            <w:tcW w:w="1984" w:type="dxa"/>
            <w:tcBorders>
              <w:top w:val="single" w:sz="4" w:space="0" w:color="auto"/>
              <w:left w:val="single" w:sz="4" w:space="0" w:color="auto"/>
              <w:bottom w:val="single" w:sz="4" w:space="0" w:color="auto"/>
            </w:tcBorders>
            <w:shd w:val="clear" w:color="auto" w:fill="FFFFFF"/>
          </w:tcPr>
          <w:p w14:paraId="2B91F683"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M.CA.SDE.00460</w:t>
            </w:r>
          </w:p>
        </w:tc>
        <w:tc>
          <w:tcPr>
            <w:tcW w:w="4394" w:type="dxa"/>
            <w:tcBorders>
              <w:top w:val="single" w:sz="4" w:space="0" w:color="auto"/>
              <w:left w:val="single" w:sz="4" w:space="0" w:color="auto"/>
              <w:bottom w:val="single" w:sz="4" w:space="0" w:color="auto"/>
            </w:tcBorders>
            <w:shd w:val="clear" w:color="auto" w:fill="FFFFFF"/>
          </w:tcPr>
          <w:p w14:paraId="19AAD96E"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casdo:CADocIdType (M.CA.SDT.00088) Պայմանանշանների նորմալացված տողը։</w:t>
            </w:r>
          </w:p>
          <w:p w14:paraId="4A6422A2"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E917A3D"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7</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E0B6AC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5CEB4FE5" w14:textId="77777777" w:rsidTr="005D575E">
        <w:trPr>
          <w:jc w:val="center"/>
        </w:trPr>
        <w:tc>
          <w:tcPr>
            <w:tcW w:w="258" w:type="dxa"/>
            <w:shd w:val="clear" w:color="auto" w:fill="FFFFFF"/>
          </w:tcPr>
          <w:p w14:paraId="4EF807D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C51A3FE"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30CF56F"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2330529B" w14:textId="77777777" w:rsidR="0064324F" w:rsidRPr="00520960" w:rsidRDefault="00CA125C" w:rsidP="00CA125C">
            <w:pPr>
              <w:pStyle w:val="Bodytext20"/>
              <w:tabs>
                <w:tab w:val="left" w:pos="397"/>
              </w:tabs>
              <w:spacing w:after="120" w:line="240" w:lineRule="auto"/>
              <w:jc w:val="left"/>
              <w:rPr>
                <w:rFonts w:ascii="Sylfaen" w:hAnsi="Sylfaen"/>
                <w:sz w:val="20"/>
                <w:szCs w:val="20"/>
                <w:lang w:val="hy-AM"/>
              </w:rPr>
            </w:pPr>
            <w:r>
              <w:rPr>
                <w:rStyle w:val="Bodytext2105pt"/>
                <w:sz w:val="20"/>
                <w:szCs w:val="20"/>
              </w:rPr>
              <w:t>*.5.</w:t>
            </w:r>
            <w:r>
              <w:rPr>
                <w:rStyle w:val="Bodytext2105pt"/>
                <w:sz w:val="20"/>
                <w:szCs w:val="20"/>
              </w:rPr>
              <w:tab/>
            </w:r>
            <w:r w:rsidR="0064324F" w:rsidRPr="00520960">
              <w:rPr>
                <w:rStyle w:val="Bodytext2105pt"/>
                <w:sz w:val="20"/>
                <w:szCs w:val="20"/>
              </w:rPr>
              <w:t>Ապրանքների բացթողման համարը (cacdo:GoodsReleaseIdDetails)</w:t>
            </w:r>
          </w:p>
        </w:tc>
        <w:tc>
          <w:tcPr>
            <w:tcW w:w="3544" w:type="dxa"/>
            <w:tcBorders>
              <w:top w:val="single" w:sz="4" w:space="0" w:color="auto"/>
              <w:left w:val="single" w:sz="4" w:space="0" w:color="auto"/>
              <w:bottom w:val="single" w:sz="4" w:space="0" w:color="auto"/>
            </w:tcBorders>
            <w:shd w:val="clear" w:color="auto" w:fill="FFFFFF"/>
          </w:tcPr>
          <w:p w14:paraId="0FDDCF64"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ապրանքների բացթողման ժամանակ մաքսային մարմնի տեղեկատվական համակարգի կողմից տրված համարը</w:t>
            </w:r>
          </w:p>
        </w:tc>
        <w:tc>
          <w:tcPr>
            <w:tcW w:w="1984" w:type="dxa"/>
            <w:tcBorders>
              <w:top w:val="single" w:sz="4" w:space="0" w:color="auto"/>
              <w:left w:val="single" w:sz="4" w:space="0" w:color="auto"/>
              <w:bottom w:val="single" w:sz="4" w:space="0" w:color="auto"/>
            </w:tcBorders>
            <w:shd w:val="clear" w:color="auto" w:fill="FFFFFF"/>
          </w:tcPr>
          <w:p w14:paraId="4B69F9F5"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M.CA.CDE.00334</w:t>
            </w:r>
          </w:p>
        </w:tc>
        <w:tc>
          <w:tcPr>
            <w:tcW w:w="4394" w:type="dxa"/>
            <w:tcBorders>
              <w:top w:val="single" w:sz="4" w:space="0" w:color="auto"/>
              <w:left w:val="single" w:sz="4" w:space="0" w:color="auto"/>
              <w:bottom w:val="single" w:sz="4" w:space="0" w:color="auto"/>
            </w:tcBorders>
            <w:shd w:val="clear" w:color="auto" w:fill="FFFFFF"/>
          </w:tcPr>
          <w:p w14:paraId="3BA7028C"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cacdo:GoodsReleaseIdDetaiIsTуре (M.CA.CDT.00286)</w:t>
            </w:r>
          </w:p>
          <w:p w14:paraId="111986D6"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B56684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CE65920" w14:textId="77777777" w:rsidTr="005D575E">
        <w:trPr>
          <w:jc w:val="center"/>
        </w:trPr>
        <w:tc>
          <w:tcPr>
            <w:tcW w:w="258" w:type="dxa"/>
            <w:shd w:val="clear" w:color="auto" w:fill="FFFFFF"/>
          </w:tcPr>
          <w:p w14:paraId="4A64F7C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E837E18"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3589138B"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66BF9782"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F243229" w14:textId="77777777" w:rsidR="0064324F" w:rsidRPr="00CA125C" w:rsidRDefault="00CA125C" w:rsidP="00CA125C">
            <w:pPr>
              <w:pStyle w:val="Bodytext20"/>
              <w:tabs>
                <w:tab w:val="left" w:pos="368"/>
              </w:tabs>
              <w:spacing w:after="120" w:line="240" w:lineRule="auto"/>
              <w:jc w:val="left"/>
              <w:rPr>
                <w:rFonts w:ascii="Sylfaen" w:hAnsi="Sylfaen"/>
                <w:sz w:val="20"/>
                <w:szCs w:val="20"/>
                <w:lang w:val="hy-AM"/>
              </w:rPr>
            </w:pPr>
            <w:r>
              <w:rPr>
                <w:rStyle w:val="Bodytext2105pt"/>
                <w:sz w:val="20"/>
                <w:szCs w:val="20"/>
              </w:rPr>
              <w:t>*.5.1.</w:t>
            </w:r>
            <w:r>
              <w:rPr>
                <w:rStyle w:val="Bodytext2105pt"/>
                <w:sz w:val="20"/>
                <w:szCs w:val="20"/>
              </w:rPr>
              <w:tab/>
            </w:r>
            <w:r w:rsidR="0064324F" w:rsidRPr="00520960">
              <w:rPr>
                <w:rStyle w:val="Bodytext2105pt"/>
                <w:sz w:val="20"/>
                <w:szCs w:val="20"/>
              </w:rPr>
              <w:t>Ամսաթիվը (csdo:EventDate)</w:t>
            </w:r>
          </w:p>
        </w:tc>
        <w:tc>
          <w:tcPr>
            <w:tcW w:w="3544" w:type="dxa"/>
            <w:tcBorders>
              <w:top w:val="single" w:sz="4" w:space="0" w:color="auto"/>
              <w:left w:val="single" w:sz="4" w:space="0" w:color="auto"/>
              <w:bottom w:val="single" w:sz="4" w:space="0" w:color="auto"/>
            </w:tcBorders>
            <w:shd w:val="clear" w:color="auto" w:fill="FFFFFF"/>
          </w:tcPr>
          <w:p w14:paraId="0AA54A3B"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ապրանքի բացթողման ամսաթիվը</w:t>
            </w:r>
          </w:p>
        </w:tc>
        <w:tc>
          <w:tcPr>
            <w:tcW w:w="1984" w:type="dxa"/>
            <w:tcBorders>
              <w:top w:val="single" w:sz="4" w:space="0" w:color="auto"/>
              <w:left w:val="single" w:sz="4" w:space="0" w:color="auto"/>
              <w:bottom w:val="single" w:sz="4" w:space="0" w:color="auto"/>
            </w:tcBorders>
            <w:shd w:val="clear" w:color="auto" w:fill="FFFFFF"/>
          </w:tcPr>
          <w:p w14:paraId="021D6C2A"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M.SDE.00131</w:t>
            </w:r>
          </w:p>
        </w:tc>
        <w:tc>
          <w:tcPr>
            <w:tcW w:w="4394" w:type="dxa"/>
            <w:tcBorders>
              <w:top w:val="single" w:sz="4" w:space="0" w:color="auto"/>
              <w:left w:val="single" w:sz="4" w:space="0" w:color="auto"/>
              <w:bottom w:val="single" w:sz="4" w:space="0" w:color="auto"/>
            </w:tcBorders>
            <w:shd w:val="clear" w:color="auto" w:fill="FFFFFF"/>
          </w:tcPr>
          <w:p w14:paraId="3DCB399C"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86DF1E9" w14:textId="77777777" w:rsidR="0064324F" w:rsidRPr="00CA125C" w:rsidRDefault="0064324F" w:rsidP="002350CF">
            <w:pPr>
              <w:pStyle w:val="Bodytext20"/>
              <w:spacing w:after="120" w:line="240" w:lineRule="auto"/>
              <w:rPr>
                <w:rFonts w:ascii="Sylfaen" w:hAnsi="Sylfaen"/>
                <w:sz w:val="20"/>
                <w:szCs w:val="20"/>
                <w:lang w:val="hy-AM"/>
              </w:rPr>
            </w:pPr>
            <w:r w:rsidRPr="00520960">
              <w:rPr>
                <w:rStyle w:val="Bodytext2105pt"/>
                <w:sz w:val="20"/>
                <w:szCs w:val="20"/>
              </w:rPr>
              <w:t>0..1</w:t>
            </w:r>
          </w:p>
        </w:tc>
      </w:tr>
      <w:tr w:rsidR="0064324F" w:rsidRPr="00520960" w14:paraId="0038F4A3" w14:textId="77777777" w:rsidTr="005D575E">
        <w:trPr>
          <w:jc w:val="center"/>
        </w:trPr>
        <w:tc>
          <w:tcPr>
            <w:tcW w:w="258" w:type="dxa"/>
            <w:shd w:val="clear" w:color="auto" w:fill="FFFFFF"/>
          </w:tcPr>
          <w:p w14:paraId="5BF6068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8654416"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2FF1A7B5"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64BB8891"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09731D43" w14:textId="77777777" w:rsidR="0064324F" w:rsidRPr="00520960" w:rsidRDefault="00CA125C" w:rsidP="00CA125C">
            <w:pPr>
              <w:pStyle w:val="Bodytext20"/>
              <w:tabs>
                <w:tab w:val="left" w:pos="368"/>
              </w:tabs>
              <w:spacing w:after="120" w:line="240" w:lineRule="auto"/>
              <w:jc w:val="left"/>
              <w:rPr>
                <w:rFonts w:ascii="Sylfaen" w:hAnsi="Sylfaen"/>
                <w:sz w:val="20"/>
                <w:szCs w:val="20"/>
                <w:lang w:val="hy-AM"/>
              </w:rPr>
            </w:pPr>
            <w:r>
              <w:rPr>
                <w:rStyle w:val="Bodytext2105pt"/>
                <w:sz w:val="20"/>
                <w:szCs w:val="20"/>
              </w:rPr>
              <w:t>*.5.2.</w:t>
            </w:r>
            <w:r>
              <w:rPr>
                <w:rStyle w:val="Bodytext2105pt"/>
                <w:sz w:val="20"/>
                <w:szCs w:val="20"/>
              </w:rPr>
              <w:tab/>
            </w:r>
            <w:r w:rsidR="0064324F" w:rsidRPr="00520960">
              <w:rPr>
                <w:rStyle w:val="Bodytext2105pt"/>
                <w:sz w:val="20"/>
                <w:szCs w:val="20"/>
              </w:rPr>
              <w:t>Ապրանքների բացթողման գրանցման համարը (cacdo:ReleaseIdDetails)</w:t>
            </w:r>
          </w:p>
        </w:tc>
        <w:tc>
          <w:tcPr>
            <w:tcW w:w="3544" w:type="dxa"/>
            <w:tcBorders>
              <w:top w:val="single" w:sz="4" w:space="0" w:color="auto"/>
              <w:left w:val="single" w:sz="4" w:space="0" w:color="auto"/>
              <w:bottom w:val="single" w:sz="4" w:space="0" w:color="auto"/>
            </w:tcBorders>
            <w:shd w:val="clear" w:color="auto" w:fill="FFFFFF"/>
          </w:tcPr>
          <w:p w14:paraId="20364D1D"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ապրանքների բացթողման գրանցման համարը</w:t>
            </w:r>
          </w:p>
        </w:tc>
        <w:tc>
          <w:tcPr>
            <w:tcW w:w="1984" w:type="dxa"/>
            <w:tcBorders>
              <w:top w:val="single" w:sz="4" w:space="0" w:color="auto"/>
              <w:left w:val="single" w:sz="4" w:space="0" w:color="auto"/>
              <w:bottom w:val="single" w:sz="4" w:space="0" w:color="auto"/>
            </w:tcBorders>
            <w:shd w:val="clear" w:color="auto" w:fill="FFFFFF"/>
          </w:tcPr>
          <w:p w14:paraId="5E3906BC"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M.CA.CDE.00470</w:t>
            </w:r>
          </w:p>
        </w:tc>
        <w:tc>
          <w:tcPr>
            <w:tcW w:w="4394" w:type="dxa"/>
            <w:tcBorders>
              <w:top w:val="single" w:sz="4" w:space="0" w:color="auto"/>
              <w:left w:val="single" w:sz="4" w:space="0" w:color="auto"/>
              <w:bottom w:val="single" w:sz="4" w:space="0" w:color="auto"/>
            </w:tcBorders>
            <w:shd w:val="clear" w:color="auto" w:fill="FFFFFF"/>
          </w:tcPr>
          <w:p w14:paraId="4CC432C9"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cacdo:ReleaseIdDetailsType (M.CA.CDT.00411)</w:t>
            </w:r>
          </w:p>
          <w:p w14:paraId="1DDD36B8"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A88E15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3E0E1FFD" w14:textId="77777777" w:rsidTr="005D575E">
        <w:trPr>
          <w:jc w:val="center"/>
        </w:trPr>
        <w:tc>
          <w:tcPr>
            <w:tcW w:w="258" w:type="dxa"/>
            <w:shd w:val="clear" w:color="auto" w:fill="FFFFFF"/>
          </w:tcPr>
          <w:p w14:paraId="240DCFA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0E33918"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68121B44"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19ACFFD5"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right w:val="single" w:sz="4" w:space="0" w:color="auto"/>
            </w:tcBorders>
            <w:shd w:val="clear" w:color="auto" w:fill="FFFFFF"/>
          </w:tcPr>
          <w:p w14:paraId="1CDF5916"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3F695824" w14:textId="77777777" w:rsidR="0064324F" w:rsidRPr="00520960" w:rsidRDefault="00CA125C" w:rsidP="00CA125C">
            <w:pPr>
              <w:pStyle w:val="Bodytext20"/>
              <w:tabs>
                <w:tab w:val="left" w:pos="534"/>
              </w:tabs>
              <w:spacing w:after="120" w:line="240" w:lineRule="auto"/>
              <w:jc w:val="left"/>
              <w:rPr>
                <w:rFonts w:ascii="Sylfaen" w:hAnsi="Sylfaen"/>
                <w:sz w:val="20"/>
                <w:szCs w:val="20"/>
                <w:lang w:val="hy-AM"/>
              </w:rPr>
            </w:pPr>
            <w:r>
              <w:rPr>
                <w:rStyle w:val="Bodytext2105pt"/>
                <w:sz w:val="20"/>
                <w:szCs w:val="20"/>
              </w:rPr>
              <w:t>*.5.2.1.</w:t>
            </w:r>
            <w:r>
              <w:rPr>
                <w:rStyle w:val="Bodytext2105pt"/>
                <w:sz w:val="20"/>
                <w:szCs w:val="20"/>
              </w:rPr>
              <w:tab/>
            </w:r>
            <w:r w:rsidR="0064324F" w:rsidRPr="00520960">
              <w:rPr>
                <w:rStyle w:val="Bodytext2105pt"/>
                <w:sz w:val="20"/>
                <w:szCs w:val="20"/>
              </w:rPr>
              <w:t>Մաքսային մարմնի ծածկագիրը</w:t>
            </w:r>
          </w:p>
          <w:p w14:paraId="47672AEE"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(csdo:CustomsOfficeCode)</w:t>
            </w:r>
          </w:p>
        </w:tc>
        <w:tc>
          <w:tcPr>
            <w:tcW w:w="3544" w:type="dxa"/>
            <w:tcBorders>
              <w:top w:val="single" w:sz="4" w:space="0" w:color="auto"/>
              <w:left w:val="single" w:sz="4" w:space="0" w:color="auto"/>
              <w:bottom w:val="single" w:sz="4" w:space="0" w:color="auto"/>
            </w:tcBorders>
            <w:shd w:val="clear" w:color="auto" w:fill="FFFFFF"/>
          </w:tcPr>
          <w:p w14:paraId="5BE6BBBC"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ծածկագիրը</w:t>
            </w:r>
          </w:p>
        </w:tc>
        <w:tc>
          <w:tcPr>
            <w:tcW w:w="1984" w:type="dxa"/>
            <w:tcBorders>
              <w:top w:val="single" w:sz="4" w:space="0" w:color="auto"/>
              <w:left w:val="single" w:sz="4" w:space="0" w:color="auto"/>
              <w:bottom w:val="single" w:sz="4" w:space="0" w:color="auto"/>
            </w:tcBorders>
            <w:shd w:val="clear" w:color="auto" w:fill="FFFFFF"/>
          </w:tcPr>
          <w:p w14:paraId="3DBCFBE1"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tcPr>
          <w:p w14:paraId="1617C5C0"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csdo:CustomsOfficeCodeType (M.SDT.00184)</w:t>
            </w:r>
          </w:p>
          <w:p w14:paraId="290A1684"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030E8F89"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0A53C7B"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946B187" w14:textId="77777777" w:rsidTr="005D575E">
        <w:trPr>
          <w:jc w:val="center"/>
        </w:trPr>
        <w:tc>
          <w:tcPr>
            <w:tcW w:w="258" w:type="dxa"/>
            <w:shd w:val="clear" w:color="auto" w:fill="FFFFFF"/>
          </w:tcPr>
          <w:p w14:paraId="3EEE0D9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D8B59A7"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5FB3DAC"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tcBorders>
            <w:shd w:val="clear" w:color="auto" w:fill="FFFFFF"/>
          </w:tcPr>
          <w:p w14:paraId="4279DFCD"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588BA01A"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7F89DD1C" w14:textId="77777777" w:rsidR="0064324F" w:rsidRPr="00520960" w:rsidRDefault="00CA125C" w:rsidP="00CA125C">
            <w:pPr>
              <w:pStyle w:val="Bodytext20"/>
              <w:tabs>
                <w:tab w:val="left" w:pos="534"/>
              </w:tabs>
              <w:spacing w:after="120" w:line="240" w:lineRule="auto"/>
              <w:jc w:val="left"/>
              <w:rPr>
                <w:rFonts w:ascii="Sylfaen" w:hAnsi="Sylfaen"/>
                <w:sz w:val="20"/>
                <w:szCs w:val="20"/>
                <w:lang w:val="hy-AM"/>
              </w:rPr>
            </w:pPr>
            <w:r>
              <w:rPr>
                <w:rStyle w:val="Bodytext2105pt"/>
                <w:sz w:val="20"/>
                <w:szCs w:val="20"/>
              </w:rPr>
              <w:t>*.5.2.2.</w:t>
            </w:r>
            <w:r>
              <w:rPr>
                <w:rStyle w:val="Bodytext2105pt"/>
                <w:sz w:val="20"/>
                <w:szCs w:val="20"/>
              </w:rPr>
              <w:tab/>
            </w:r>
            <w:r w:rsidR="0064324F" w:rsidRPr="00520960">
              <w:rPr>
                <w:rStyle w:val="Bodytext2105pt"/>
                <w:sz w:val="20"/>
                <w:szCs w:val="20"/>
              </w:rPr>
              <w:t>Ապրանքների բացթողման գրանցման համարը (casdo:ReleaseId)</w:t>
            </w:r>
          </w:p>
        </w:tc>
        <w:tc>
          <w:tcPr>
            <w:tcW w:w="3544" w:type="dxa"/>
            <w:tcBorders>
              <w:top w:val="single" w:sz="4" w:space="0" w:color="auto"/>
              <w:left w:val="single" w:sz="4" w:space="0" w:color="auto"/>
              <w:bottom w:val="single" w:sz="4" w:space="0" w:color="auto"/>
            </w:tcBorders>
            <w:shd w:val="clear" w:color="auto" w:fill="FFFFFF"/>
          </w:tcPr>
          <w:p w14:paraId="66F468F1"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գրանցման համարը՝ ըստ ապրանքների բացթողման մատյանի</w:t>
            </w:r>
          </w:p>
        </w:tc>
        <w:tc>
          <w:tcPr>
            <w:tcW w:w="1984" w:type="dxa"/>
            <w:tcBorders>
              <w:top w:val="single" w:sz="4" w:space="0" w:color="auto"/>
              <w:left w:val="single" w:sz="4" w:space="0" w:color="auto"/>
              <w:bottom w:val="single" w:sz="4" w:space="0" w:color="auto"/>
            </w:tcBorders>
            <w:shd w:val="clear" w:color="auto" w:fill="FFFFFF"/>
          </w:tcPr>
          <w:p w14:paraId="496AC370"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M.CA.SDE.00596</w:t>
            </w:r>
          </w:p>
        </w:tc>
        <w:tc>
          <w:tcPr>
            <w:tcW w:w="4394" w:type="dxa"/>
            <w:tcBorders>
              <w:top w:val="single" w:sz="4" w:space="0" w:color="auto"/>
              <w:left w:val="single" w:sz="4" w:space="0" w:color="auto"/>
              <w:bottom w:val="single" w:sz="4" w:space="0" w:color="auto"/>
            </w:tcBorders>
            <w:shd w:val="clear" w:color="auto" w:fill="FFFFFF"/>
          </w:tcPr>
          <w:p w14:paraId="1FD86A05"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casdo:Id8Type (M.CA.SDT.00176) Պայմանանշանների նորմալացված տողը։</w:t>
            </w:r>
          </w:p>
          <w:p w14:paraId="4C67FC7C"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4C4E0381"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7E9394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1EE2C7ED" w14:textId="77777777" w:rsidTr="005D575E">
        <w:trPr>
          <w:jc w:val="center"/>
        </w:trPr>
        <w:tc>
          <w:tcPr>
            <w:tcW w:w="258" w:type="dxa"/>
            <w:shd w:val="clear" w:color="auto" w:fill="FFFFFF"/>
          </w:tcPr>
          <w:p w14:paraId="2815815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C103688"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508DB44"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FD0B410" w14:textId="77777777" w:rsidR="0064324F" w:rsidRPr="00CA125C" w:rsidRDefault="00CA125C" w:rsidP="00CA125C">
            <w:pPr>
              <w:pStyle w:val="Bodytext20"/>
              <w:tabs>
                <w:tab w:val="left" w:pos="507"/>
              </w:tabs>
              <w:spacing w:after="120" w:line="240" w:lineRule="auto"/>
              <w:jc w:val="left"/>
              <w:rPr>
                <w:rFonts w:ascii="Sylfaen" w:hAnsi="Sylfaen"/>
                <w:sz w:val="20"/>
                <w:szCs w:val="20"/>
                <w:lang w:val="hy-AM"/>
              </w:rPr>
            </w:pPr>
            <w:r>
              <w:rPr>
                <w:rStyle w:val="Bodytext2105pt"/>
                <w:sz w:val="20"/>
                <w:szCs w:val="20"/>
              </w:rPr>
              <w:t>*.6.</w:t>
            </w:r>
            <w:r>
              <w:rPr>
                <w:rStyle w:val="Bodytext2105pt"/>
                <w:sz w:val="20"/>
                <w:szCs w:val="20"/>
              </w:rPr>
              <w:tab/>
            </w:r>
            <w:r w:rsidR="0064324F" w:rsidRPr="00520960">
              <w:rPr>
                <w:rStyle w:val="Bodytext2105pt"/>
                <w:sz w:val="20"/>
                <w:szCs w:val="20"/>
              </w:rPr>
              <w:t>Մաքսային մարմինը (ccdo:CustomsOfficeDetails)</w:t>
            </w:r>
          </w:p>
        </w:tc>
        <w:tc>
          <w:tcPr>
            <w:tcW w:w="3544" w:type="dxa"/>
            <w:tcBorders>
              <w:top w:val="single" w:sz="4" w:space="0" w:color="auto"/>
              <w:left w:val="single" w:sz="4" w:space="0" w:color="auto"/>
              <w:bottom w:val="single" w:sz="4" w:space="0" w:color="auto"/>
            </w:tcBorders>
            <w:shd w:val="clear" w:color="auto" w:fill="FFFFFF"/>
            <w:vAlign w:val="bottom"/>
          </w:tcPr>
          <w:p w14:paraId="3498CD76"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ներմուծումը (արտահանումը) ձ</w:t>
            </w:r>
            <w:r w:rsidR="00654716" w:rsidRPr="00520960">
              <w:rPr>
                <w:rStyle w:val="Bodytext2105pt"/>
                <w:sz w:val="20"/>
                <w:szCs w:val="20"/>
              </w:rPr>
              <w:t>եւ</w:t>
            </w:r>
            <w:r w:rsidRPr="00520960">
              <w:rPr>
                <w:rStyle w:val="Bodytext2105pt"/>
                <w:sz w:val="20"/>
                <w:szCs w:val="20"/>
              </w:rPr>
              <w:t>ակերպած մաքսային մարմնի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50F0740"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M.CDE.00102</w:t>
            </w:r>
          </w:p>
        </w:tc>
        <w:tc>
          <w:tcPr>
            <w:tcW w:w="4394" w:type="dxa"/>
            <w:tcBorders>
              <w:top w:val="single" w:sz="4" w:space="0" w:color="auto"/>
              <w:left w:val="single" w:sz="4" w:space="0" w:color="auto"/>
              <w:bottom w:val="single" w:sz="4" w:space="0" w:color="auto"/>
            </w:tcBorders>
            <w:shd w:val="clear" w:color="auto" w:fill="FFFFFF"/>
          </w:tcPr>
          <w:p w14:paraId="0C9604DC"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ccdo:CustomsOfficeDetailsType</w:t>
            </w:r>
            <w:r w:rsidR="005D575E" w:rsidRPr="00F35D66">
              <w:rPr>
                <w:rStyle w:val="Bodytext2105pt"/>
                <w:sz w:val="20"/>
                <w:szCs w:val="20"/>
              </w:rPr>
              <w:t xml:space="preserve"> </w:t>
            </w:r>
            <w:r w:rsidRPr="00520960">
              <w:rPr>
                <w:rStyle w:val="Bodytext2105pt"/>
                <w:sz w:val="20"/>
                <w:szCs w:val="20"/>
              </w:rPr>
              <w:t>(M.CDT.00104)</w:t>
            </w:r>
          </w:p>
          <w:p w14:paraId="724520E5"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10BDB2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EA78456" w14:textId="77777777" w:rsidTr="005D575E">
        <w:trPr>
          <w:jc w:val="center"/>
        </w:trPr>
        <w:tc>
          <w:tcPr>
            <w:tcW w:w="258" w:type="dxa"/>
            <w:shd w:val="clear" w:color="auto" w:fill="FFFFFF"/>
          </w:tcPr>
          <w:p w14:paraId="7D1C8C63"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B42A222"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652C90B"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40F78AE8"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398ACF0" w14:textId="77777777" w:rsidR="0064324F" w:rsidRPr="00520960" w:rsidRDefault="00CA125C" w:rsidP="00CA125C">
            <w:pPr>
              <w:pStyle w:val="Bodytext20"/>
              <w:tabs>
                <w:tab w:val="left" w:pos="557"/>
              </w:tabs>
              <w:spacing w:after="120" w:line="240" w:lineRule="auto"/>
              <w:jc w:val="left"/>
              <w:rPr>
                <w:rFonts w:ascii="Sylfaen" w:hAnsi="Sylfaen"/>
                <w:sz w:val="20"/>
                <w:szCs w:val="20"/>
                <w:lang w:val="hy-AM"/>
              </w:rPr>
            </w:pPr>
            <w:r>
              <w:rPr>
                <w:rStyle w:val="Bodytext2105pt"/>
                <w:sz w:val="20"/>
                <w:szCs w:val="20"/>
              </w:rPr>
              <w:t>*.6.1.</w:t>
            </w:r>
            <w:r>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432F580B"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0A51645B"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tcPr>
          <w:p w14:paraId="6F83C009"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csdo:CustomsOfficeCodeTуре (M.SDT.00184)</w:t>
            </w:r>
          </w:p>
          <w:p w14:paraId="2C6B1654"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23444E23"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E76625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E9AFC3F" w14:textId="77777777" w:rsidTr="005D575E">
        <w:trPr>
          <w:jc w:val="center"/>
        </w:trPr>
        <w:tc>
          <w:tcPr>
            <w:tcW w:w="258" w:type="dxa"/>
            <w:shd w:val="clear" w:color="auto" w:fill="FFFFFF"/>
          </w:tcPr>
          <w:p w14:paraId="2B8CC43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24F4379"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5DC5139"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3024D080"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0F5F7B58" w14:textId="77777777" w:rsidR="0064324F" w:rsidRPr="00520960" w:rsidRDefault="00CA125C" w:rsidP="00CA125C">
            <w:pPr>
              <w:pStyle w:val="Bodytext20"/>
              <w:tabs>
                <w:tab w:val="left" w:pos="557"/>
              </w:tabs>
              <w:spacing w:after="120" w:line="240" w:lineRule="auto"/>
              <w:jc w:val="left"/>
              <w:rPr>
                <w:rFonts w:ascii="Sylfaen" w:hAnsi="Sylfaen"/>
                <w:sz w:val="20"/>
                <w:szCs w:val="20"/>
                <w:lang w:val="hy-AM"/>
              </w:rPr>
            </w:pPr>
            <w:r>
              <w:rPr>
                <w:rStyle w:val="Bodytext2105pt"/>
                <w:sz w:val="20"/>
                <w:szCs w:val="20"/>
              </w:rPr>
              <w:t>*.6.2.</w:t>
            </w:r>
            <w:r>
              <w:rPr>
                <w:rStyle w:val="Bodytext2105pt"/>
                <w:sz w:val="20"/>
                <w:szCs w:val="20"/>
              </w:rPr>
              <w:tab/>
            </w:r>
            <w:r w:rsidR="0064324F" w:rsidRPr="00520960">
              <w:rPr>
                <w:rStyle w:val="Bodytext2105pt"/>
                <w:sz w:val="20"/>
                <w:szCs w:val="20"/>
              </w:rPr>
              <w:t>Մաքսային մարմնի անվանումը (csdo:CustomsOfficeName)</w:t>
            </w:r>
          </w:p>
        </w:tc>
        <w:tc>
          <w:tcPr>
            <w:tcW w:w="3544" w:type="dxa"/>
            <w:tcBorders>
              <w:top w:val="single" w:sz="4" w:space="0" w:color="auto"/>
              <w:left w:val="single" w:sz="4" w:space="0" w:color="auto"/>
              <w:bottom w:val="single" w:sz="4" w:space="0" w:color="auto"/>
            </w:tcBorders>
            <w:shd w:val="clear" w:color="auto" w:fill="FFFFFF"/>
          </w:tcPr>
          <w:p w14:paraId="5D0BA553"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անվանումը</w:t>
            </w:r>
          </w:p>
        </w:tc>
        <w:tc>
          <w:tcPr>
            <w:tcW w:w="1984" w:type="dxa"/>
            <w:tcBorders>
              <w:top w:val="single" w:sz="4" w:space="0" w:color="auto"/>
              <w:left w:val="single" w:sz="4" w:space="0" w:color="auto"/>
              <w:bottom w:val="single" w:sz="4" w:space="0" w:color="auto"/>
            </w:tcBorders>
            <w:shd w:val="clear" w:color="auto" w:fill="FFFFFF"/>
          </w:tcPr>
          <w:p w14:paraId="22D2507F"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M.SDE.00300</w:t>
            </w:r>
          </w:p>
        </w:tc>
        <w:tc>
          <w:tcPr>
            <w:tcW w:w="4394" w:type="dxa"/>
            <w:tcBorders>
              <w:top w:val="single" w:sz="4" w:space="0" w:color="auto"/>
              <w:left w:val="single" w:sz="4" w:space="0" w:color="auto"/>
              <w:bottom w:val="single" w:sz="4" w:space="0" w:color="auto"/>
            </w:tcBorders>
            <w:shd w:val="clear" w:color="auto" w:fill="FFFFFF"/>
          </w:tcPr>
          <w:p w14:paraId="7966EED3"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csdo:Name50Type (M.SDT.00204) Պայմանանշանների նորմալացված տողը։</w:t>
            </w:r>
          </w:p>
          <w:p w14:paraId="7CE51AEC"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C46BCC0"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0C41D0B"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AF937B1" w14:textId="77777777" w:rsidTr="005D575E">
        <w:trPr>
          <w:jc w:val="center"/>
        </w:trPr>
        <w:tc>
          <w:tcPr>
            <w:tcW w:w="258" w:type="dxa"/>
            <w:shd w:val="clear" w:color="auto" w:fill="FFFFFF"/>
          </w:tcPr>
          <w:p w14:paraId="5ACBE12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A88FD4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468F5B7"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59A7496B"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01B862D8" w14:textId="77777777" w:rsidR="0064324F" w:rsidRPr="00CA125C" w:rsidRDefault="00CA125C" w:rsidP="00CA125C">
            <w:pPr>
              <w:pStyle w:val="Bodytext20"/>
              <w:tabs>
                <w:tab w:val="left" w:pos="557"/>
              </w:tabs>
              <w:spacing w:after="120" w:line="240" w:lineRule="auto"/>
              <w:jc w:val="left"/>
              <w:rPr>
                <w:rFonts w:ascii="Sylfaen" w:hAnsi="Sylfaen"/>
                <w:sz w:val="20"/>
                <w:szCs w:val="20"/>
                <w:lang w:val="hy-AM"/>
              </w:rPr>
            </w:pPr>
            <w:r>
              <w:rPr>
                <w:rStyle w:val="Bodytext2105pt"/>
                <w:sz w:val="20"/>
                <w:szCs w:val="20"/>
              </w:rPr>
              <w:t>*.6.3.</w:t>
            </w:r>
            <w:r>
              <w:rPr>
                <w:rStyle w:val="Bodytext2105pt"/>
                <w:sz w:val="20"/>
                <w:szCs w:val="20"/>
              </w:rPr>
              <w:tab/>
            </w:r>
            <w:r w:rsidR="0064324F"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19B4AB33"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431875E2"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tcPr>
          <w:p w14:paraId="1C6F2BFB"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csdo:UnifiedCountryCodeType (M.SDT.00112)</w:t>
            </w:r>
          </w:p>
          <w:p w14:paraId="6FF6FD98"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16BA002"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8E66D3A"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13A5CA5" w14:textId="77777777" w:rsidTr="005D575E">
        <w:trPr>
          <w:jc w:val="center"/>
        </w:trPr>
        <w:tc>
          <w:tcPr>
            <w:tcW w:w="258" w:type="dxa"/>
            <w:shd w:val="clear" w:color="auto" w:fill="FFFFFF"/>
          </w:tcPr>
          <w:p w14:paraId="55DA512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368F6F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CD6ACA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tcBorders>
            <w:shd w:val="clear" w:color="auto" w:fill="FFFFFF"/>
          </w:tcPr>
          <w:p w14:paraId="32AB7856"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77344F02"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2CC802C7" w14:textId="77777777" w:rsidR="0064324F" w:rsidRPr="00520960" w:rsidRDefault="0064324F" w:rsidP="00CA125C">
            <w:pPr>
              <w:pStyle w:val="Bodytext20"/>
              <w:tabs>
                <w:tab w:val="left" w:pos="448"/>
              </w:tabs>
              <w:spacing w:after="120" w:line="240" w:lineRule="auto"/>
              <w:jc w:val="left"/>
              <w:rPr>
                <w:rFonts w:ascii="Sylfaen" w:hAnsi="Sylfaen"/>
                <w:sz w:val="20"/>
                <w:szCs w:val="20"/>
                <w:lang w:val="hy-AM"/>
              </w:rPr>
            </w:pPr>
            <w:r w:rsidRPr="00520960">
              <w:rPr>
                <w:rStyle w:val="Bodytext2105pt"/>
                <w:sz w:val="20"/>
                <w:szCs w:val="20"/>
              </w:rPr>
              <w:t>ա</w:t>
            </w:r>
            <w:r w:rsidR="00CA125C">
              <w:rPr>
                <w:rStyle w:val="Bodytext2105pt"/>
                <w:sz w:val="20"/>
                <w:szCs w:val="20"/>
              </w:rPr>
              <w:t>)</w:t>
            </w:r>
            <w:r w:rsidR="00CA125C">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101F5A4C"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1DD7CC76" w14:textId="77777777" w:rsidR="0064324F" w:rsidRPr="00520960" w:rsidRDefault="0064324F" w:rsidP="00520960">
            <w:pPr>
              <w:spacing w:after="120"/>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7ACB7CD7"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csdo:ReferenceDataIdType</w:t>
            </w:r>
            <w:r w:rsidR="005D575E" w:rsidRPr="00F35D66">
              <w:rPr>
                <w:rStyle w:val="Bodytext2105pt"/>
                <w:sz w:val="20"/>
                <w:szCs w:val="20"/>
              </w:rPr>
              <w:t xml:space="preserve"> </w:t>
            </w:r>
            <w:r w:rsidRPr="00520960">
              <w:rPr>
                <w:rStyle w:val="Bodytext2105pt"/>
                <w:sz w:val="20"/>
                <w:szCs w:val="20"/>
              </w:rPr>
              <w:t>(M.SDT.00091)</w:t>
            </w:r>
          </w:p>
          <w:p w14:paraId="6B814A3A"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5A09724E"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772EF15"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F4ABCD0"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036FF33E" w14:textId="77777777" w:rsidTr="005D575E">
        <w:trPr>
          <w:jc w:val="center"/>
        </w:trPr>
        <w:tc>
          <w:tcPr>
            <w:tcW w:w="258" w:type="dxa"/>
            <w:shd w:val="clear" w:color="auto" w:fill="FFFFFF"/>
          </w:tcPr>
          <w:p w14:paraId="3700DAB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6D28D59"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4685547E"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0407325B" w14:textId="77777777" w:rsidR="0064324F" w:rsidRPr="00520960" w:rsidRDefault="00CA125C" w:rsidP="00CA125C">
            <w:pPr>
              <w:pStyle w:val="Bodytext20"/>
              <w:tabs>
                <w:tab w:val="left" w:pos="397"/>
              </w:tabs>
              <w:spacing w:after="120" w:line="240" w:lineRule="auto"/>
              <w:jc w:val="left"/>
              <w:rPr>
                <w:rFonts w:ascii="Sylfaen" w:hAnsi="Sylfaen"/>
                <w:sz w:val="20"/>
                <w:szCs w:val="20"/>
                <w:lang w:val="hy-AM"/>
              </w:rPr>
            </w:pPr>
            <w:r>
              <w:rPr>
                <w:rStyle w:val="Bodytext2105pt"/>
                <w:sz w:val="20"/>
                <w:szCs w:val="20"/>
              </w:rPr>
              <w:t>*.7.</w:t>
            </w:r>
            <w:r>
              <w:rPr>
                <w:rStyle w:val="Bodytext2105pt"/>
                <w:sz w:val="20"/>
                <w:szCs w:val="20"/>
              </w:rPr>
              <w:tab/>
            </w:r>
            <w:r w:rsidR="0064324F" w:rsidRPr="00520960">
              <w:rPr>
                <w:rStyle w:val="Bodytext2105pt"/>
                <w:sz w:val="20"/>
                <w:szCs w:val="20"/>
              </w:rPr>
              <w:t>Մաքսային մարմնի պաշտոնատար անձը (cacdo:CustomsPersonDetails)</w:t>
            </w:r>
          </w:p>
        </w:tc>
        <w:tc>
          <w:tcPr>
            <w:tcW w:w="3544" w:type="dxa"/>
            <w:tcBorders>
              <w:top w:val="single" w:sz="4" w:space="0" w:color="auto"/>
              <w:left w:val="single" w:sz="4" w:space="0" w:color="auto"/>
              <w:bottom w:val="single" w:sz="4" w:space="0" w:color="auto"/>
            </w:tcBorders>
            <w:shd w:val="clear" w:color="auto" w:fill="FFFFFF"/>
            <w:vAlign w:val="bottom"/>
          </w:tcPr>
          <w:p w14:paraId="2323729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(արտահանման) ավարտը ձ</w:t>
            </w:r>
            <w:r w:rsidR="00654716" w:rsidRPr="00520960">
              <w:rPr>
                <w:rStyle w:val="Bodytext2105pt"/>
                <w:sz w:val="20"/>
                <w:szCs w:val="20"/>
              </w:rPr>
              <w:t>եւ</w:t>
            </w:r>
            <w:r w:rsidRPr="00520960">
              <w:rPr>
                <w:rStyle w:val="Bodytext2105pt"/>
                <w:sz w:val="20"/>
                <w:szCs w:val="20"/>
              </w:rPr>
              <w:t>ակերպած պաշտոնատար անձի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21F0318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M.CA.CDE.00096</w:t>
            </w:r>
          </w:p>
        </w:tc>
        <w:tc>
          <w:tcPr>
            <w:tcW w:w="4394" w:type="dxa"/>
            <w:tcBorders>
              <w:top w:val="single" w:sz="4" w:space="0" w:color="auto"/>
              <w:left w:val="single" w:sz="4" w:space="0" w:color="auto"/>
              <w:bottom w:val="single" w:sz="4" w:space="0" w:color="auto"/>
            </w:tcBorders>
            <w:shd w:val="clear" w:color="auto" w:fill="FFFFFF"/>
          </w:tcPr>
          <w:p w14:paraId="16A7ADC8"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cacdo:CustomsPersonDetailsType</w:t>
            </w:r>
            <w:r w:rsidR="005D575E">
              <w:rPr>
                <w:rStyle w:val="Bodytext2105pt"/>
                <w:sz w:val="20"/>
                <w:szCs w:val="20"/>
                <w:lang w:val="en-US"/>
              </w:rPr>
              <w:t xml:space="preserve"> </w:t>
            </w:r>
            <w:r w:rsidRPr="00520960">
              <w:rPr>
                <w:rStyle w:val="Bodytext2105pt"/>
                <w:sz w:val="20"/>
                <w:szCs w:val="20"/>
              </w:rPr>
              <w:t>(M.CA.CDT.00209)</w:t>
            </w:r>
          </w:p>
          <w:p w14:paraId="39C28090"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5CAE2E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FF135DE" w14:textId="77777777" w:rsidTr="005D575E">
        <w:trPr>
          <w:jc w:val="center"/>
        </w:trPr>
        <w:tc>
          <w:tcPr>
            <w:tcW w:w="258" w:type="dxa"/>
            <w:shd w:val="clear" w:color="auto" w:fill="FFFFFF"/>
          </w:tcPr>
          <w:p w14:paraId="78D348E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CA05BF2"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0EF43C57"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4ABB9EE3"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1ACB36AB" w14:textId="77777777" w:rsidR="0064324F" w:rsidRPr="00CA125C" w:rsidRDefault="00CA125C" w:rsidP="00CA125C">
            <w:pPr>
              <w:pStyle w:val="Bodytext20"/>
              <w:tabs>
                <w:tab w:val="left" w:pos="411"/>
              </w:tabs>
              <w:spacing w:after="120" w:line="240" w:lineRule="auto"/>
              <w:jc w:val="left"/>
              <w:rPr>
                <w:rFonts w:ascii="Sylfaen" w:hAnsi="Sylfaen"/>
                <w:sz w:val="20"/>
                <w:szCs w:val="20"/>
                <w:lang w:val="hy-AM"/>
              </w:rPr>
            </w:pPr>
            <w:r>
              <w:rPr>
                <w:rStyle w:val="Bodytext2105pt"/>
                <w:sz w:val="20"/>
                <w:szCs w:val="20"/>
              </w:rPr>
              <w:t>*.7.1.</w:t>
            </w:r>
            <w:r>
              <w:rPr>
                <w:rStyle w:val="Bodytext2105pt"/>
                <w:sz w:val="20"/>
                <w:szCs w:val="20"/>
              </w:rPr>
              <w:tab/>
            </w:r>
            <w:r w:rsidR="0064324F" w:rsidRPr="00520960">
              <w:rPr>
                <w:rStyle w:val="Bodytext2105pt"/>
                <w:sz w:val="20"/>
                <w:szCs w:val="20"/>
              </w:rPr>
              <w:t>Ա.Ա.Հ.-ն</w:t>
            </w:r>
          </w:p>
          <w:p w14:paraId="00FD0D8D"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(ccdo:FullNameDetails)</w:t>
            </w:r>
          </w:p>
        </w:tc>
        <w:tc>
          <w:tcPr>
            <w:tcW w:w="3544" w:type="dxa"/>
            <w:tcBorders>
              <w:top w:val="single" w:sz="4" w:space="0" w:color="auto"/>
              <w:left w:val="single" w:sz="4" w:space="0" w:color="auto"/>
              <w:bottom w:val="single" w:sz="4" w:space="0" w:color="auto"/>
            </w:tcBorders>
            <w:shd w:val="clear" w:color="auto" w:fill="FFFFFF"/>
          </w:tcPr>
          <w:p w14:paraId="06FD7C05"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ազգանունը, անունը, հայրանունը</w:t>
            </w:r>
          </w:p>
        </w:tc>
        <w:tc>
          <w:tcPr>
            <w:tcW w:w="1984" w:type="dxa"/>
            <w:tcBorders>
              <w:top w:val="single" w:sz="4" w:space="0" w:color="auto"/>
              <w:left w:val="single" w:sz="4" w:space="0" w:color="auto"/>
              <w:bottom w:val="single" w:sz="4" w:space="0" w:color="auto"/>
            </w:tcBorders>
            <w:shd w:val="clear" w:color="auto" w:fill="FFFFFF"/>
          </w:tcPr>
          <w:p w14:paraId="458B7C39"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M.CDE.00029</w:t>
            </w:r>
          </w:p>
        </w:tc>
        <w:tc>
          <w:tcPr>
            <w:tcW w:w="4394" w:type="dxa"/>
            <w:tcBorders>
              <w:top w:val="single" w:sz="4" w:space="0" w:color="auto"/>
              <w:left w:val="single" w:sz="4" w:space="0" w:color="auto"/>
              <w:bottom w:val="single" w:sz="4" w:space="0" w:color="auto"/>
            </w:tcBorders>
            <w:shd w:val="clear" w:color="auto" w:fill="FFFFFF"/>
          </w:tcPr>
          <w:p w14:paraId="132962BA"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ccdo:FullNameDetailsType</w:t>
            </w:r>
            <w:r w:rsidR="005D575E" w:rsidRPr="00F35D66">
              <w:rPr>
                <w:rStyle w:val="Bodytext2105pt"/>
                <w:sz w:val="20"/>
                <w:szCs w:val="20"/>
              </w:rPr>
              <w:t xml:space="preserve"> </w:t>
            </w:r>
            <w:r w:rsidRPr="00520960">
              <w:rPr>
                <w:rStyle w:val="Bodytext2105pt"/>
                <w:sz w:val="20"/>
                <w:szCs w:val="20"/>
              </w:rPr>
              <w:t>(M.CDT.00016)</w:t>
            </w:r>
          </w:p>
          <w:p w14:paraId="35BD246E"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42B65E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638DCC8" w14:textId="77777777" w:rsidTr="005D575E">
        <w:trPr>
          <w:jc w:val="center"/>
        </w:trPr>
        <w:tc>
          <w:tcPr>
            <w:tcW w:w="258" w:type="dxa"/>
            <w:shd w:val="clear" w:color="auto" w:fill="FFFFFF"/>
          </w:tcPr>
          <w:p w14:paraId="63AC7584"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A252A22"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2ECE4ABF"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3B16468C"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right w:val="single" w:sz="4" w:space="0" w:color="auto"/>
            </w:tcBorders>
            <w:shd w:val="clear" w:color="auto" w:fill="FFFFFF"/>
          </w:tcPr>
          <w:p w14:paraId="609D356F"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0A17D598" w14:textId="77777777" w:rsidR="0064324F" w:rsidRPr="00CA125C" w:rsidRDefault="00CA125C" w:rsidP="00CA125C">
            <w:pPr>
              <w:pStyle w:val="Bodytext20"/>
              <w:tabs>
                <w:tab w:val="left" w:pos="319"/>
              </w:tabs>
              <w:spacing w:after="120" w:line="240" w:lineRule="auto"/>
              <w:jc w:val="left"/>
              <w:rPr>
                <w:rFonts w:ascii="Sylfaen" w:hAnsi="Sylfaen"/>
                <w:sz w:val="20"/>
                <w:szCs w:val="20"/>
                <w:lang w:val="hy-AM"/>
              </w:rPr>
            </w:pPr>
            <w:r>
              <w:rPr>
                <w:rStyle w:val="Bodytext2105pt"/>
                <w:sz w:val="20"/>
                <w:szCs w:val="20"/>
              </w:rPr>
              <w:t>*.7.1.1.</w:t>
            </w:r>
            <w:r>
              <w:rPr>
                <w:rStyle w:val="Bodytext2105pt"/>
                <w:sz w:val="20"/>
                <w:szCs w:val="20"/>
              </w:rPr>
              <w:tab/>
            </w:r>
            <w:r w:rsidR="0064324F" w:rsidRPr="00520960">
              <w:rPr>
                <w:rStyle w:val="Bodytext2105pt"/>
                <w:sz w:val="20"/>
                <w:szCs w:val="20"/>
              </w:rPr>
              <w:t>Անունը (csdo:FirstName)</w:t>
            </w:r>
          </w:p>
        </w:tc>
        <w:tc>
          <w:tcPr>
            <w:tcW w:w="3544" w:type="dxa"/>
            <w:tcBorders>
              <w:top w:val="single" w:sz="4" w:space="0" w:color="auto"/>
              <w:left w:val="single" w:sz="4" w:space="0" w:color="auto"/>
              <w:bottom w:val="single" w:sz="4" w:space="0" w:color="auto"/>
            </w:tcBorders>
            <w:shd w:val="clear" w:color="auto" w:fill="FFFFFF"/>
          </w:tcPr>
          <w:p w14:paraId="4F69DBC5"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անունը</w:t>
            </w:r>
          </w:p>
        </w:tc>
        <w:tc>
          <w:tcPr>
            <w:tcW w:w="1984" w:type="dxa"/>
            <w:tcBorders>
              <w:top w:val="single" w:sz="4" w:space="0" w:color="auto"/>
              <w:left w:val="single" w:sz="4" w:space="0" w:color="auto"/>
              <w:bottom w:val="single" w:sz="4" w:space="0" w:color="auto"/>
            </w:tcBorders>
            <w:shd w:val="clear" w:color="auto" w:fill="FFFFFF"/>
          </w:tcPr>
          <w:p w14:paraId="2B20ED35"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M.SDE.00109</w:t>
            </w:r>
          </w:p>
        </w:tc>
        <w:tc>
          <w:tcPr>
            <w:tcW w:w="4394" w:type="dxa"/>
            <w:tcBorders>
              <w:top w:val="single" w:sz="4" w:space="0" w:color="auto"/>
              <w:left w:val="single" w:sz="4" w:space="0" w:color="auto"/>
              <w:bottom w:val="single" w:sz="4" w:space="0" w:color="auto"/>
            </w:tcBorders>
            <w:shd w:val="clear" w:color="auto" w:fill="FFFFFF"/>
          </w:tcPr>
          <w:p w14:paraId="2938DF86"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05E3E649" w14:textId="77777777" w:rsidR="0064324F" w:rsidRPr="00CA125C"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Նվազագույն երկարությունը՝ 1.</w:t>
            </w:r>
          </w:p>
          <w:p w14:paraId="13062064"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D1553B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583A293" w14:textId="77777777" w:rsidTr="005D575E">
        <w:trPr>
          <w:jc w:val="center"/>
        </w:trPr>
        <w:tc>
          <w:tcPr>
            <w:tcW w:w="258" w:type="dxa"/>
            <w:shd w:val="clear" w:color="auto" w:fill="FFFFFF"/>
          </w:tcPr>
          <w:p w14:paraId="2E7ACE1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840C4E9"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27CEEAD9"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48145641"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right w:val="single" w:sz="4" w:space="0" w:color="auto"/>
            </w:tcBorders>
            <w:shd w:val="clear" w:color="auto" w:fill="FFFFFF"/>
          </w:tcPr>
          <w:p w14:paraId="4F3DEA22"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154BF11F" w14:textId="77777777" w:rsidR="0064324F" w:rsidRPr="00520960" w:rsidRDefault="00CA125C" w:rsidP="00CA125C">
            <w:pPr>
              <w:pStyle w:val="Bodytext20"/>
              <w:tabs>
                <w:tab w:val="left" w:pos="319"/>
              </w:tabs>
              <w:spacing w:after="120" w:line="240" w:lineRule="auto"/>
              <w:jc w:val="left"/>
              <w:rPr>
                <w:rFonts w:ascii="Sylfaen" w:hAnsi="Sylfaen"/>
                <w:sz w:val="20"/>
                <w:szCs w:val="20"/>
              </w:rPr>
            </w:pPr>
            <w:r>
              <w:rPr>
                <w:rStyle w:val="Bodytext2105pt"/>
                <w:sz w:val="20"/>
                <w:szCs w:val="20"/>
              </w:rPr>
              <w:t>*.7.1.2.</w:t>
            </w:r>
            <w:r>
              <w:rPr>
                <w:rStyle w:val="Bodytext2105pt"/>
                <w:sz w:val="20"/>
                <w:szCs w:val="20"/>
              </w:rPr>
              <w:tab/>
            </w:r>
            <w:r w:rsidR="0064324F" w:rsidRPr="00520960">
              <w:rPr>
                <w:rStyle w:val="Bodytext2105pt"/>
                <w:sz w:val="20"/>
                <w:szCs w:val="20"/>
              </w:rPr>
              <w:t>Հայրանունը (csdo:MiddleName)</w:t>
            </w:r>
          </w:p>
        </w:tc>
        <w:tc>
          <w:tcPr>
            <w:tcW w:w="3544" w:type="dxa"/>
            <w:tcBorders>
              <w:top w:val="single" w:sz="4" w:space="0" w:color="auto"/>
              <w:left w:val="single" w:sz="4" w:space="0" w:color="auto"/>
              <w:bottom w:val="single" w:sz="4" w:space="0" w:color="auto"/>
            </w:tcBorders>
            <w:shd w:val="clear" w:color="auto" w:fill="FFFFFF"/>
          </w:tcPr>
          <w:p w14:paraId="1D6DF2C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ֆիզիկական անձի հայրանունը (երկրորդ կամ միջին անունը)</w:t>
            </w:r>
          </w:p>
        </w:tc>
        <w:tc>
          <w:tcPr>
            <w:tcW w:w="1984" w:type="dxa"/>
            <w:tcBorders>
              <w:top w:val="single" w:sz="4" w:space="0" w:color="auto"/>
              <w:left w:val="single" w:sz="4" w:space="0" w:color="auto"/>
              <w:bottom w:val="single" w:sz="4" w:space="0" w:color="auto"/>
            </w:tcBorders>
            <w:shd w:val="clear" w:color="auto" w:fill="FFFFFF"/>
          </w:tcPr>
          <w:p w14:paraId="1E077ED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M.SDE.00111</w:t>
            </w:r>
          </w:p>
        </w:tc>
        <w:tc>
          <w:tcPr>
            <w:tcW w:w="4394" w:type="dxa"/>
            <w:tcBorders>
              <w:top w:val="single" w:sz="4" w:space="0" w:color="auto"/>
              <w:left w:val="single" w:sz="4" w:space="0" w:color="auto"/>
              <w:bottom w:val="single" w:sz="4" w:space="0" w:color="auto"/>
            </w:tcBorders>
            <w:shd w:val="clear" w:color="auto" w:fill="FFFFFF"/>
          </w:tcPr>
          <w:p w14:paraId="2099703F"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3973E393"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DEE4B35"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9C7EAB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CEEABBC" w14:textId="77777777" w:rsidTr="00654716">
        <w:trPr>
          <w:jc w:val="center"/>
        </w:trPr>
        <w:tc>
          <w:tcPr>
            <w:tcW w:w="258" w:type="dxa"/>
            <w:shd w:val="clear" w:color="auto" w:fill="FFFFFF"/>
          </w:tcPr>
          <w:p w14:paraId="5600E18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AD8E942"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6E79746C"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44743F5B"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3AAF6418"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759FC4FB" w14:textId="77777777" w:rsidR="0064324F" w:rsidRPr="00CA125C" w:rsidRDefault="00CA125C" w:rsidP="00CA125C">
            <w:pPr>
              <w:pStyle w:val="Bodytext20"/>
              <w:tabs>
                <w:tab w:val="left" w:pos="319"/>
              </w:tabs>
              <w:spacing w:after="120" w:line="240" w:lineRule="auto"/>
              <w:jc w:val="left"/>
              <w:rPr>
                <w:rFonts w:ascii="Sylfaen" w:hAnsi="Sylfaen"/>
                <w:sz w:val="20"/>
                <w:szCs w:val="20"/>
                <w:lang w:val="hy-AM"/>
              </w:rPr>
            </w:pPr>
            <w:r>
              <w:rPr>
                <w:rStyle w:val="Bodytext2105pt"/>
                <w:sz w:val="20"/>
                <w:szCs w:val="20"/>
              </w:rPr>
              <w:t>*.7.1.3.</w:t>
            </w:r>
            <w:r>
              <w:rPr>
                <w:rStyle w:val="Bodytext2105pt"/>
                <w:sz w:val="20"/>
                <w:szCs w:val="20"/>
              </w:rPr>
              <w:tab/>
            </w:r>
            <w:r w:rsidR="0064324F" w:rsidRPr="00520960">
              <w:rPr>
                <w:rStyle w:val="Bodytext2105pt"/>
                <w:sz w:val="20"/>
                <w:szCs w:val="20"/>
              </w:rPr>
              <w:t>Ազգանունը (csdo:LastName)</w:t>
            </w:r>
          </w:p>
        </w:tc>
        <w:tc>
          <w:tcPr>
            <w:tcW w:w="3544" w:type="dxa"/>
            <w:tcBorders>
              <w:top w:val="single" w:sz="4" w:space="0" w:color="auto"/>
              <w:left w:val="single" w:sz="4" w:space="0" w:color="auto"/>
              <w:bottom w:val="single" w:sz="4" w:space="0" w:color="auto"/>
            </w:tcBorders>
            <w:shd w:val="clear" w:color="auto" w:fill="FFFFFF"/>
          </w:tcPr>
          <w:p w14:paraId="0D54D057"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ազգանունը</w:t>
            </w:r>
          </w:p>
        </w:tc>
        <w:tc>
          <w:tcPr>
            <w:tcW w:w="1984" w:type="dxa"/>
            <w:tcBorders>
              <w:top w:val="single" w:sz="4" w:space="0" w:color="auto"/>
              <w:left w:val="single" w:sz="4" w:space="0" w:color="auto"/>
              <w:bottom w:val="single" w:sz="4" w:space="0" w:color="auto"/>
            </w:tcBorders>
            <w:shd w:val="clear" w:color="auto" w:fill="FFFFFF"/>
          </w:tcPr>
          <w:p w14:paraId="09C95687"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M.SDE.00110</w:t>
            </w:r>
          </w:p>
        </w:tc>
        <w:tc>
          <w:tcPr>
            <w:tcW w:w="4394" w:type="dxa"/>
            <w:tcBorders>
              <w:top w:val="single" w:sz="4" w:space="0" w:color="auto"/>
              <w:left w:val="single" w:sz="4" w:space="0" w:color="auto"/>
              <w:bottom w:val="single" w:sz="4" w:space="0" w:color="auto"/>
            </w:tcBorders>
            <w:shd w:val="clear" w:color="auto" w:fill="FFFFFF"/>
          </w:tcPr>
          <w:p w14:paraId="0C092002"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csdo:Name120Type (M.SDT.00055) Պայմանանշանների նորմալացված տողը։</w:t>
            </w:r>
          </w:p>
          <w:p w14:paraId="551DB19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F329E8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3F9B05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687103F" w14:textId="77777777" w:rsidTr="00654716">
        <w:trPr>
          <w:jc w:val="center"/>
        </w:trPr>
        <w:tc>
          <w:tcPr>
            <w:tcW w:w="258" w:type="dxa"/>
            <w:shd w:val="clear" w:color="auto" w:fill="FFFFFF"/>
          </w:tcPr>
          <w:p w14:paraId="0B3F12A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DBA8155"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700615C"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4A3EB33"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F82E921" w14:textId="77777777" w:rsidR="0064324F" w:rsidRPr="00CA125C" w:rsidRDefault="00CA125C" w:rsidP="00CA125C">
            <w:pPr>
              <w:pStyle w:val="Bodytext20"/>
              <w:tabs>
                <w:tab w:val="left" w:pos="411"/>
              </w:tabs>
              <w:spacing w:after="120" w:line="240" w:lineRule="auto"/>
              <w:jc w:val="left"/>
              <w:rPr>
                <w:rFonts w:ascii="Sylfaen" w:hAnsi="Sylfaen"/>
                <w:sz w:val="20"/>
                <w:szCs w:val="20"/>
                <w:lang w:val="hy-AM"/>
              </w:rPr>
            </w:pPr>
            <w:r>
              <w:rPr>
                <w:rStyle w:val="Bodytext2105pt"/>
                <w:sz w:val="20"/>
                <w:szCs w:val="20"/>
              </w:rPr>
              <w:t>*.7.2.</w:t>
            </w:r>
            <w:r>
              <w:rPr>
                <w:rStyle w:val="Bodytext2105pt"/>
                <w:sz w:val="20"/>
                <w:szCs w:val="20"/>
              </w:rPr>
              <w:tab/>
            </w:r>
            <w:r w:rsidR="0064324F" w:rsidRPr="00520960">
              <w:rPr>
                <w:rStyle w:val="Bodytext2105pt"/>
                <w:sz w:val="20"/>
                <w:szCs w:val="20"/>
              </w:rPr>
              <w:t>Պաշտոնի անվանումը</w:t>
            </w:r>
          </w:p>
          <w:p w14:paraId="6C367C84"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(csdo:PositionName)</w:t>
            </w:r>
          </w:p>
        </w:tc>
        <w:tc>
          <w:tcPr>
            <w:tcW w:w="3544" w:type="dxa"/>
            <w:tcBorders>
              <w:top w:val="single" w:sz="4" w:space="0" w:color="auto"/>
              <w:left w:val="single" w:sz="4" w:space="0" w:color="auto"/>
              <w:bottom w:val="single" w:sz="4" w:space="0" w:color="auto"/>
            </w:tcBorders>
            <w:shd w:val="clear" w:color="auto" w:fill="FFFFFF"/>
          </w:tcPr>
          <w:p w14:paraId="0153B284"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աշխատակցի պաշտոնի անվանումը</w:t>
            </w:r>
          </w:p>
        </w:tc>
        <w:tc>
          <w:tcPr>
            <w:tcW w:w="1984" w:type="dxa"/>
            <w:tcBorders>
              <w:top w:val="single" w:sz="4" w:space="0" w:color="auto"/>
              <w:left w:val="single" w:sz="4" w:space="0" w:color="auto"/>
              <w:bottom w:val="single" w:sz="4" w:space="0" w:color="auto"/>
            </w:tcBorders>
            <w:shd w:val="clear" w:color="auto" w:fill="FFFFFF"/>
          </w:tcPr>
          <w:p w14:paraId="02F42E6D"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M.SDE.00127</w:t>
            </w:r>
          </w:p>
        </w:tc>
        <w:tc>
          <w:tcPr>
            <w:tcW w:w="4394" w:type="dxa"/>
            <w:tcBorders>
              <w:top w:val="single" w:sz="4" w:space="0" w:color="auto"/>
              <w:left w:val="single" w:sz="4" w:space="0" w:color="auto"/>
              <w:bottom w:val="single" w:sz="4" w:space="0" w:color="auto"/>
            </w:tcBorders>
            <w:shd w:val="clear" w:color="auto" w:fill="FFFFFF"/>
            <w:vAlign w:val="bottom"/>
          </w:tcPr>
          <w:p w14:paraId="6CA5AF1D"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csdo:Name120Туре (M.SDT.00055) Պայմանանշանների նորմալացված տողը։</w:t>
            </w:r>
          </w:p>
          <w:p w14:paraId="2B3BD49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3158A44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0A289A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D240B08" w14:textId="77777777" w:rsidTr="00654716">
        <w:trPr>
          <w:jc w:val="center"/>
        </w:trPr>
        <w:tc>
          <w:tcPr>
            <w:tcW w:w="258" w:type="dxa"/>
            <w:shd w:val="clear" w:color="auto" w:fill="FFFFFF"/>
          </w:tcPr>
          <w:p w14:paraId="66873F83"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D9C83BE"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2876F33B"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65DE4CA"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vAlign w:val="bottom"/>
          </w:tcPr>
          <w:p w14:paraId="0B1F08BB" w14:textId="77777777" w:rsidR="0064324F" w:rsidRPr="00520960" w:rsidRDefault="00CA125C" w:rsidP="00CA125C">
            <w:pPr>
              <w:pStyle w:val="Bodytext20"/>
              <w:tabs>
                <w:tab w:val="left" w:pos="319"/>
              </w:tabs>
              <w:spacing w:after="120" w:line="240" w:lineRule="auto"/>
              <w:jc w:val="left"/>
              <w:rPr>
                <w:rFonts w:ascii="Sylfaen" w:hAnsi="Sylfaen"/>
                <w:sz w:val="20"/>
                <w:szCs w:val="20"/>
                <w:lang w:val="hy-AM"/>
              </w:rPr>
            </w:pPr>
            <w:r>
              <w:rPr>
                <w:rStyle w:val="Bodytext2105pt"/>
                <w:sz w:val="20"/>
                <w:szCs w:val="20"/>
              </w:rPr>
              <w:t>*.7.3.</w:t>
            </w:r>
            <w:r>
              <w:rPr>
                <w:rStyle w:val="Bodytext2105pt"/>
                <w:sz w:val="20"/>
                <w:szCs w:val="20"/>
              </w:rPr>
              <w:tab/>
            </w:r>
            <w:r w:rsidR="0064324F" w:rsidRPr="00520960">
              <w:rPr>
                <w:rStyle w:val="Bodytext2105pt"/>
                <w:sz w:val="20"/>
                <w:szCs w:val="20"/>
              </w:rPr>
              <w:t>Մաքսային մարմնի պաշտոնատար անձի ԱՀԿ-ի համարը (casdo:LNPId)</w:t>
            </w:r>
          </w:p>
        </w:tc>
        <w:tc>
          <w:tcPr>
            <w:tcW w:w="3544" w:type="dxa"/>
            <w:tcBorders>
              <w:top w:val="single" w:sz="4" w:space="0" w:color="auto"/>
              <w:left w:val="single" w:sz="4" w:space="0" w:color="auto"/>
              <w:bottom w:val="single" w:sz="4" w:space="0" w:color="auto"/>
            </w:tcBorders>
            <w:shd w:val="clear" w:color="auto" w:fill="FFFFFF"/>
          </w:tcPr>
          <w:p w14:paraId="409E9E6A"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պաշտոնատար անձի ԱՀԿ-ի համարը</w:t>
            </w:r>
          </w:p>
        </w:tc>
        <w:tc>
          <w:tcPr>
            <w:tcW w:w="1984" w:type="dxa"/>
            <w:tcBorders>
              <w:top w:val="single" w:sz="4" w:space="0" w:color="auto"/>
              <w:left w:val="single" w:sz="4" w:space="0" w:color="auto"/>
              <w:bottom w:val="single" w:sz="4" w:space="0" w:color="auto"/>
            </w:tcBorders>
            <w:shd w:val="clear" w:color="auto" w:fill="FFFFFF"/>
          </w:tcPr>
          <w:p w14:paraId="20300FFE"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M.CA.SDE.00413</w:t>
            </w:r>
          </w:p>
        </w:tc>
        <w:tc>
          <w:tcPr>
            <w:tcW w:w="4394" w:type="dxa"/>
            <w:tcBorders>
              <w:top w:val="single" w:sz="4" w:space="0" w:color="auto"/>
              <w:left w:val="single" w:sz="4" w:space="0" w:color="auto"/>
              <w:bottom w:val="single" w:sz="4" w:space="0" w:color="auto"/>
            </w:tcBorders>
            <w:shd w:val="clear" w:color="auto" w:fill="FFFFFF"/>
            <w:vAlign w:val="bottom"/>
          </w:tcPr>
          <w:p w14:paraId="6EE241B0"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casdo:LNPIdType (M.CA.SDT.00090) Պայմանանշանների նորմալացված տողը: Նվազագույն երկարությունը՝ 1.</w:t>
            </w:r>
          </w:p>
          <w:p w14:paraId="78FEE28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4</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545ADA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6AE1931" w14:textId="77777777" w:rsidTr="00654716">
        <w:trPr>
          <w:jc w:val="center"/>
        </w:trPr>
        <w:tc>
          <w:tcPr>
            <w:tcW w:w="258" w:type="dxa"/>
            <w:shd w:val="clear" w:color="auto" w:fill="FFFFFF"/>
          </w:tcPr>
          <w:p w14:paraId="2AC7F53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41636FC"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tcBorders>
            <w:shd w:val="clear" w:color="auto" w:fill="FFFFFF"/>
          </w:tcPr>
          <w:p w14:paraId="734847BF"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36F5614C"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EA284A3" w14:textId="77777777" w:rsidR="0064324F" w:rsidRPr="00520960" w:rsidRDefault="00CA125C" w:rsidP="00CA125C">
            <w:pPr>
              <w:pStyle w:val="Bodytext20"/>
              <w:tabs>
                <w:tab w:val="left" w:pos="347"/>
              </w:tabs>
              <w:spacing w:after="120" w:line="240" w:lineRule="auto"/>
              <w:jc w:val="left"/>
              <w:rPr>
                <w:rFonts w:ascii="Sylfaen" w:hAnsi="Sylfaen"/>
                <w:sz w:val="20"/>
                <w:szCs w:val="20"/>
                <w:lang w:val="hy-AM"/>
              </w:rPr>
            </w:pPr>
            <w:r>
              <w:rPr>
                <w:rStyle w:val="Bodytext2105pt"/>
                <w:sz w:val="20"/>
                <w:szCs w:val="20"/>
              </w:rPr>
              <w:t>*.7.4.</w:t>
            </w:r>
            <w:r>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3BC74DD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ԱՀԿ-ի դրոշմվածքի վրա նշված 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6802D972"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505CD32A"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csdo:CustomsOfficeCodeTуре (M.SDT.00184)</w:t>
            </w:r>
          </w:p>
          <w:p w14:paraId="141DC98D"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55C9F12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F35313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CCE67C0" w14:textId="77777777" w:rsidTr="00654716">
        <w:trPr>
          <w:jc w:val="center"/>
        </w:trPr>
        <w:tc>
          <w:tcPr>
            <w:tcW w:w="258" w:type="dxa"/>
            <w:shd w:val="clear" w:color="auto" w:fill="FFFFFF"/>
          </w:tcPr>
          <w:p w14:paraId="10096391"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533D6167"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vAlign w:val="bottom"/>
          </w:tcPr>
          <w:p w14:paraId="74CEA14E" w14:textId="77777777" w:rsidR="0064324F" w:rsidRPr="00520960" w:rsidRDefault="00CA125C" w:rsidP="00CA125C">
            <w:pPr>
              <w:pStyle w:val="Bodytext20"/>
              <w:tabs>
                <w:tab w:val="left" w:pos="641"/>
              </w:tabs>
              <w:spacing w:after="120" w:line="240" w:lineRule="auto"/>
              <w:jc w:val="left"/>
              <w:rPr>
                <w:rFonts w:ascii="Sylfaen" w:hAnsi="Sylfaen"/>
                <w:sz w:val="20"/>
                <w:szCs w:val="20"/>
                <w:lang w:val="hy-AM"/>
              </w:rPr>
            </w:pPr>
            <w:r>
              <w:rPr>
                <w:rStyle w:val="Bodytext2105pt"/>
                <w:sz w:val="20"/>
                <w:szCs w:val="20"/>
              </w:rPr>
              <w:t>3.5.3.</w:t>
            </w:r>
            <w:r>
              <w:rPr>
                <w:rStyle w:val="Bodytext2105pt"/>
                <w:sz w:val="20"/>
                <w:szCs w:val="20"/>
              </w:rPr>
              <w:tab/>
            </w:r>
            <w:r w:rsidR="0064324F" w:rsidRPr="00520960">
              <w:rPr>
                <w:rStyle w:val="Bodytext2105pt"/>
                <w:sz w:val="20"/>
                <w:szCs w:val="20"/>
              </w:rPr>
              <w:t>ԱՕՏՄ-ն (ՄՓՏՄ-ն) որպես մաքսային հսկողության տակ չգտնվող ԱՕՏՄ (ՄՓՏՄ) ճանաչելը թույլատրող հանգամանքները (cacdo:TIERemovalInfoDetails)</w:t>
            </w:r>
          </w:p>
        </w:tc>
        <w:tc>
          <w:tcPr>
            <w:tcW w:w="3544" w:type="dxa"/>
            <w:tcBorders>
              <w:top w:val="single" w:sz="4" w:space="0" w:color="auto"/>
              <w:left w:val="single" w:sz="4" w:space="0" w:color="auto"/>
              <w:bottom w:val="single" w:sz="4" w:space="0" w:color="auto"/>
            </w:tcBorders>
            <w:shd w:val="clear" w:color="auto" w:fill="FFFFFF"/>
            <w:vAlign w:val="bottom"/>
          </w:tcPr>
          <w:p w14:paraId="360F14F6"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ԱՕՏՄ-ն (ՄՓՏՄ-ն) որպես մաքսային հսկողության տակ չգտնվող ԱՕՏՄ (ՄՓՏՄ) ճանաչելը թույլատրող հանգամանքների ի հայտ գալու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BA4034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M.CA.CDE.00278</w:t>
            </w:r>
          </w:p>
        </w:tc>
        <w:tc>
          <w:tcPr>
            <w:tcW w:w="4394" w:type="dxa"/>
            <w:tcBorders>
              <w:top w:val="single" w:sz="4" w:space="0" w:color="auto"/>
              <w:left w:val="single" w:sz="4" w:space="0" w:color="auto"/>
              <w:bottom w:val="single" w:sz="4" w:space="0" w:color="auto"/>
            </w:tcBorders>
            <w:shd w:val="clear" w:color="auto" w:fill="FFFFFF"/>
          </w:tcPr>
          <w:p w14:paraId="5E1F63F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cacdo:TIERemovalInfoDetailsType</w:t>
            </w:r>
            <w:r w:rsidR="005D575E">
              <w:rPr>
                <w:rStyle w:val="Bodytext2105pt"/>
                <w:sz w:val="20"/>
                <w:szCs w:val="20"/>
                <w:lang w:val="en-US"/>
              </w:rPr>
              <w:t xml:space="preserve"> </w:t>
            </w:r>
            <w:r w:rsidRPr="00520960">
              <w:rPr>
                <w:rStyle w:val="Bodytext2105pt"/>
                <w:sz w:val="20"/>
                <w:szCs w:val="20"/>
              </w:rPr>
              <w:t>(M.CA.CDT.00247)</w:t>
            </w:r>
          </w:p>
          <w:p w14:paraId="754A96D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989214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27CD537" w14:textId="77777777" w:rsidTr="00654716">
        <w:trPr>
          <w:jc w:val="center"/>
        </w:trPr>
        <w:tc>
          <w:tcPr>
            <w:tcW w:w="258" w:type="dxa"/>
            <w:shd w:val="clear" w:color="auto" w:fill="FFFFFF"/>
          </w:tcPr>
          <w:p w14:paraId="056F0B1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00A33A0"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right w:val="single" w:sz="4" w:space="0" w:color="auto"/>
            </w:tcBorders>
            <w:shd w:val="clear" w:color="auto" w:fill="FFFFFF"/>
          </w:tcPr>
          <w:p w14:paraId="726B3DAA"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172999F9" w14:textId="77777777" w:rsidR="0064324F" w:rsidRPr="00CA125C" w:rsidRDefault="00CA125C" w:rsidP="00CA125C">
            <w:pPr>
              <w:pStyle w:val="Bodytext20"/>
              <w:tabs>
                <w:tab w:val="left" w:pos="376"/>
              </w:tabs>
              <w:spacing w:after="120" w:line="240" w:lineRule="auto"/>
              <w:jc w:val="left"/>
              <w:rPr>
                <w:rFonts w:ascii="Sylfaen" w:hAnsi="Sylfaen"/>
                <w:sz w:val="20"/>
                <w:szCs w:val="20"/>
                <w:lang w:val="hy-AM"/>
              </w:rPr>
            </w:pPr>
            <w:r>
              <w:rPr>
                <w:rStyle w:val="Bodytext2105pt"/>
                <w:sz w:val="20"/>
                <w:szCs w:val="20"/>
              </w:rPr>
              <w:t>*.1.</w:t>
            </w:r>
            <w:r>
              <w:rPr>
                <w:rStyle w:val="Bodytext2105pt"/>
                <w:sz w:val="20"/>
                <w:szCs w:val="20"/>
              </w:rPr>
              <w:tab/>
            </w:r>
            <w:r w:rsidR="0064324F" w:rsidRPr="00520960">
              <w:rPr>
                <w:rStyle w:val="Bodytext2105pt"/>
                <w:sz w:val="20"/>
                <w:szCs w:val="20"/>
              </w:rPr>
              <w:t>Ամսաթիվը (csdo:EventDate)</w:t>
            </w:r>
          </w:p>
        </w:tc>
        <w:tc>
          <w:tcPr>
            <w:tcW w:w="3544" w:type="dxa"/>
            <w:tcBorders>
              <w:top w:val="single" w:sz="4" w:space="0" w:color="auto"/>
              <w:left w:val="single" w:sz="4" w:space="0" w:color="auto"/>
              <w:bottom w:val="single" w:sz="4" w:space="0" w:color="auto"/>
            </w:tcBorders>
            <w:shd w:val="clear" w:color="auto" w:fill="FFFFFF"/>
            <w:vAlign w:val="bottom"/>
          </w:tcPr>
          <w:p w14:paraId="320498A2"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 xml:space="preserve">տրանսպորտային միջոցը որպես մաքսային հսկողության տակ չգտնվող տրանսպորտային միջոց ճանաչելու գործառնության կատարման ամսաթիվը </w:t>
            </w:r>
            <w:r w:rsidR="00654716" w:rsidRPr="00520960">
              <w:rPr>
                <w:rStyle w:val="Bodytext2105pt"/>
                <w:sz w:val="20"/>
                <w:szCs w:val="20"/>
              </w:rPr>
              <w:t>եւ</w:t>
            </w:r>
            <w:r w:rsidRPr="00520960">
              <w:rPr>
                <w:rStyle w:val="Bodytext2105pt"/>
                <w:sz w:val="20"/>
                <w:szCs w:val="20"/>
              </w:rPr>
              <w:t xml:space="preserve"> ժամը</w:t>
            </w:r>
          </w:p>
        </w:tc>
        <w:tc>
          <w:tcPr>
            <w:tcW w:w="1984" w:type="dxa"/>
            <w:tcBorders>
              <w:top w:val="single" w:sz="4" w:space="0" w:color="auto"/>
              <w:left w:val="single" w:sz="4" w:space="0" w:color="auto"/>
              <w:bottom w:val="single" w:sz="4" w:space="0" w:color="auto"/>
            </w:tcBorders>
            <w:shd w:val="clear" w:color="auto" w:fill="FFFFFF"/>
          </w:tcPr>
          <w:p w14:paraId="75605B0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M.SDE.00131</w:t>
            </w:r>
          </w:p>
        </w:tc>
        <w:tc>
          <w:tcPr>
            <w:tcW w:w="4394" w:type="dxa"/>
            <w:tcBorders>
              <w:top w:val="single" w:sz="4" w:space="0" w:color="auto"/>
              <w:left w:val="single" w:sz="4" w:space="0" w:color="auto"/>
              <w:bottom w:val="single" w:sz="4" w:space="0" w:color="auto"/>
            </w:tcBorders>
            <w:shd w:val="clear" w:color="auto" w:fill="FFFFFF"/>
          </w:tcPr>
          <w:p w14:paraId="0C906BF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B8AAF8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6C94E4E7" w14:textId="77777777" w:rsidTr="00654716">
        <w:trPr>
          <w:jc w:val="center"/>
        </w:trPr>
        <w:tc>
          <w:tcPr>
            <w:tcW w:w="258" w:type="dxa"/>
            <w:shd w:val="clear" w:color="auto" w:fill="FFFFFF"/>
          </w:tcPr>
          <w:p w14:paraId="7A0C6C8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9AC772C"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78649DD6"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47080630" w14:textId="77777777" w:rsidR="0064324F" w:rsidRPr="00CA125C" w:rsidRDefault="00CA125C" w:rsidP="00CA125C">
            <w:pPr>
              <w:pStyle w:val="Bodytext20"/>
              <w:tabs>
                <w:tab w:val="left" w:pos="376"/>
              </w:tabs>
              <w:spacing w:after="120" w:line="240" w:lineRule="auto"/>
              <w:jc w:val="left"/>
              <w:rPr>
                <w:rFonts w:ascii="Sylfaen" w:hAnsi="Sylfaen"/>
                <w:sz w:val="20"/>
                <w:szCs w:val="20"/>
                <w:lang w:val="hy-AM"/>
              </w:rPr>
            </w:pPr>
            <w:r>
              <w:rPr>
                <w:rStyle w:val="Bodytext2105pt"/>
                <w:sz w:val="20"/>
                <w:szCs w:val="20"/>
              </w:rPr>
              <w:t>*.2.</w:t>
            </w:r>
            <w:r>
              <w:rPr>
                <w:rStyle w:val="Bodytext2105pt"/>
                <w:sz w:val="20"/>
                <w:szCs w:val="20"/>
              </w:rPr>
              <w:tab/>
            </w:r>
            <w:r w:rsidR="0064324F" w:rsidRPr="00520960">
              <w:rPr>
                <w:rStyle w:val="Bodytext2105pt"/>
                <w:sz w:val="20"/>
                <w:szCs w:val="20"/>
              </w:rPr>
              <w:t>Մաքսային մարմինը (ccdo:CustomsOfficeDetails)</w:t>
            </w:r>
          </w:p>
        </w:tc>
        <w:tc>
          <w:tcPr>
            <w:tcW w:w="3544" w:type="dxa"/>
            <w:tcBorders>
              <w:top w:val="single" w:sz="4" w:space="0" w:color="auto"/>
              <w:left w:val="single" w:sz="4" w:space="0" w:color="auto"/>
              <w:bottom w:val="single" w:sz="4" w:space="0" w:color="auto"/>
            </w:tcBorders>
            <w:shd w:val="clear" w:color="auto" w:fill="FFFFFF"/>
          </w:tcPr>
          <w:p w14:paraId="19E24B90"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գործառնությունը կատարած մաքսային մարմնի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19798AE9"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M.CDE.00102</w:t>
            </w:r>
          </w:p>
        </w:tc>
        <w:tc>
          <w:tcPr>
            <w:tcW w:w="4394" w:type="dxa"/>
            <w:tcBorders>
              <w:top w:val="single" w:sz="4" w:space="0" w:color="auto"/>
              <w:left w:val="single" w:sz="4" w:space="0" w:color="auto"/>
              <w:bottom w:val="single" w:sz="4" w:space="0" w:color="auto"/>
            </w:tcBorders>
            <w:shd w:val="clear" w:color="auto" w:fill="FFFFFF"/>
          </w:tcPr>
          <w:p w14:paraId="66D2DDF1"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ccdo:CustomsOfficeDetailsType</w:t>
            </w:r>
            <w:r w:rsidR="005D575E" w:rsidRPr="00F35D66">
              <w:rPr>
                <w:rStyle w:val="Bodytext2105pt"/>
                <w:sz w:val="20"/>
                <w:szCs w:val="20"/>
              </w:rPr>
              <w:t xml:space="preserve"> </w:t>
            </w:r>
            <w:r w:rsidRPr="00520960">
              <w:rPr>
                <w:rStyle w:val="Bodytext2105pt"/>
                <w:sz w:val="20"/>
                <w:szCs w:val="20"/>
              </w:rPr>
              <w:t>(M.CDT.00104)</w:t>
            </w:r>
          </w:p>
          <w:p w14:paraId="42994376"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CBDE8B3"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668EA02" w14:textId="77777777" w:rsidTr="00654716">
        <w:trPr>
          <w:jc w:val="center"/>
        </w:trPr>
        <w:tc>
          <w:tcPr>
            <w:tcW w:w="258" w:type="dxa"/>
            <w:shd w:val="clear" w:color="auto" w:fill="FFFFFF"/>
          </w:tcPr>
          <w:p w14:paraId="271E75DE"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69C9A8B"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0E1989E"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9A8C23B"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A3053A8" w14:textId="77777777" w:rsidR="0064324F" w:rsidRPr="00520960" w:rsidRDefault="00CA125C" w:rsidP="00CA125C">
            <w:pPr>
              <w:pStyle w:val="Bodytext20"/>
              <w:tabs>
                <w:tab w:val="left" w:pos="400"/>
              </w:tabs>
              <w:spacing w:after="120" w:line="240" w:lineRule="auto"/>
              <w:jc w:val="left"/>
              <w:rPr>
                <w:rFonts w:ascii="Sylfaen" w:hAnsi="Sylfaen"/>
                <w:sz w:val="20"/>
                <w:szCs w:val="20"/>
                <w:lang w:val="hy-AM"/>
              </w:rPr>
            </w:pPr>
            <w:r>
              <w:rPr>
                <w:rStyle w:val="Bodytext2105pt"/>
                <w:sz w:val="20"/>
                <w:szCs w:val="20"/>
              </w:rPr>
              <w:t>*.2.1.</w:t>
            </w:r>
            <w:r>
              <w:rPr>
                <w:rStyle w:val="Bodytext2105pt"/>
                <w:sz w:val="20"/>
                <w:szCs w:val="20"/>
              </w:rPr>
              <w:tab/>
            </w:r>
            <w:r w:rsidR="0064324F"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0B06488C"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0B19E7A6"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7BD87509" w14:textId="77777777" w:rsidR="0064324F" w:rsidRPr="00CA125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csdo:CustomsOfficeCodeType</w:t>
            </w:r>
            <w:r w:rsidR="005D575E" w:rsidRPr="00F35D66">
              <w:rPr>
                <w:rStyle w:val="Bodytext2105pt"/>
                <w:sz w:val="20"/>
                <w:szCs w:val="20"/>
              </w:rPr>
              <w:t xml:space="preserve"> </w:t>
            </w:r>
            <w:r w:rsidRPr="00520960">
              <w:rPr>
                <w:rStyle w:val="Bodytext2105pt"/>
                <w:sz w:val="20"/>
                <w:szCs w:val="20"/>
              </w:rPr>
              <w:t>(M.SDT.00184)</w:t>
            </w:r>
          </w:p>
          <w:p w14:paraId="3A0EE124"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67DFFA1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68B3B26"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6A190A1" w14:textId="77777777" w:rsidTr="005D575E">
        <w:trPr>
          <w:jc w:val="center"/>
        </w:trPr>
        <w:tc>
          <w:tcPr>
            <w:tcW w:w="258" w:type="dxa"/>
            <w:shd w:val="clear" w:color="auto" w:fill="FFFFFF"/>
          </w:tcPr>
          <w:p w14:paraId="31E63A53"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85855B2"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FDC7BD0"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68868E7C"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0D152688" w14:textId="77777777" w:rsidR="005D575E" w:rsidRPr="00F35D66" w:rsidRDefault="0064324F" w:rsidP="0013546C">
            <w:pPr>
              <w:pStyle w:val="Bodytext20"/>
              <w:tabs>
                <w:tab w:val="left" w:pos="274"/>
              </w:tabs>
              <w:spacing w:after="120" w:line="240" w:lineRule="auto"/>
              <w:jc w:val="left"/>
              <w:rPr>
                <w:rStyle w:val="Bodytext2105pt"/>
                <w:sz w:val="20"/>
                <w:szCs w:val="20"/>
              </w:rPr>
            </w:pPr>
            <w:r w:rsidRPr="00520960">
              <w:rPr>
                <w:rStyle w:val="Bodytext2105pt"/>
                <w:sz w:val="20"/>
                <w:szCs w:val="20"/>
              </w:rPr>
              <w:t>*.2.2.</w:t>
            </w:r>
            <w:r w:rsidR="00CA125C">
              <w:rPr>
                <w:rStyle w:val="Bodytext2105pt"/>
                <w:sz w:val="20"/>
                <w:szCs w:val="20"/>
              </w:rPr>
              <w:tab/>
            </w:r>
            <w:r w:rsidRPr="00520960">
              <w:rPr>
                <w:rStyle w:val="Bodytext2105pt"/>
                <w:sz w:val="20"/>
                <w:szCs w:val="20"/>
              </w:rPr>
              <w:t xml:space="preserve">Մաքսային մարմնի անվանումը </w:t>
            </w:r>
          </w:p>
          <w:p w14:paraId="7F73F011" w14:textId="77777777" w:rsidR="0064324F" w:rsidRPr="00520960" w:rsidRDefault="0064324F" w:rsidP="0013546C">
            <w:pPr>
              <w:pStyle w:val="Bodytext20"/>
              <w:tabs>
                <w:tab w:val="left" w:pos="274"/>
              </w:tabs>
              <w:spacing w:after="120" w:line="240" w:lineRule="auto"/>
              <w:jc w:val="left"/>
              <w:rPr>
                <w:rFonts w:ascii="Sylfaen" w:hAnsi="Sylfaen"/>
                <w:sz w:val="20"/>
                <w:szCs w:val="20"/>
                <w:lang w:val="hy-AM"/>
              </w:rPr>
            </w:pPr>
            <w:r w:rsidRPr="00520960">
              <w:rPr>
                <w:rStyle w:val="Bodytext2105pt"/>
                <w:sz w:val="20"/>
                <w:szCs w:val="20"/>
              </w:rPr>
              <w:t>(csdo:CustomsOfficeName)</w:t>
            </w:r>
          </w:p>
        </w:tc>
        <w:tc>
          <w:tcPr>
            <w:tcW w:w="3544" w:type="dxa"/>
            <w:tcBorders>
              <w:top w:val="single" w:sz="4" w:space="0" w:color="auto"/>
              <w:left w:val="single" w:sz="4" w:space="0" w:color="auto"/>
              <w:bottom w:val="single" w:sz="4" w:space="0" w:color="auto"/>
            </w:tcBorders>
            <w:shd w:val="clear" w:color="auto" w:fill="FFFFFF"/>
          </w:tcPr>
          <w:p w14:paraId="1DCDB304"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մաքսային մարմնի անվանումը</w:t>
            </w:r>
          </w:p>
        </w:tc>
        <w:tc>
          <w:tcPr>
            <w:tcW w:w="1984" w:type="dxa"/>
            <w:tcBorders>
              <w:top w:val="single" w:sz="4" w:space="0" w:color="auto"/>
              <w:left w:val="single" w:sz="4" w:space="0" w:color="auto"/>
              <w:bottom w:val="single" w:sz="4" w:space="0" w:color="auto"/>
            </w:tcBorders>
            <w:shd w:val="clear" w:color="auto" w:fill="FFFFFF"/>
          </w:tcPr>
          <w:p w14:paraId="7759573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M.SDE.00300</w:t>
            </w:r>
          </w:p>
        </w:tc>
        <w:tc>
          <w:tcPr>
            <w:tcW w:w="4394" w:type="dxa"/>
            <w:tcBorders>
              <w:top w:val="single" w:sz="4" w:space="0" w:color="auto"/>
              <w:left w:val="single" w:sz="4" w:space="0" w:color="auto"/>
              <w:bottom w:val="single" w:sz="4" w:space="0" w:color="auto"/>
            </w:tcBorders>
            <w:shd w:val="clear" w:color="auto" w:fill="FFFFFF"/>
          </w:tcPr>
          <w:p w14:paraId="39741D71"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csdo:Name50Type (M.SDT.00204) Պայմանանշանների նորմալացված տողը։</w:t>
            </w:r>
          </w:p>
          <w:p w14:paraId="369A5C15"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ACB57E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5F86E0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6C86F50" w14:textId="77777777" w:rsidTr="005D575E">
        <w:trPr>
          <w:jc w:val="center"/>
        </w:trPr>
        <w:tc>
          <w:tcPr>
            <w:tcW w:w="258" w:type="dxa"/>
            <w:shd w:val="clear" w:color="auto" w:fill="FFFFFF"/>
          </w:tcPr>
          <w:p w14:paraId="5F36500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1A8C05C"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01E85C85"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4A321EA7"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FCEB952" w14:textId="77777777" w:rsidR="0064324F" w:rsidRPr="00520960" w:rsidRDefault="0064324F" w:rsidP="0013546C">
            <w:pPr>
              <w:pStyle w:val="Bodytext20"/>
              <w:tabs>
                <w:tab w:val="left" w:pos="274"/>
              </w:tabs>
              <w:spacing w:after="120" w:line="240" w:lineRule="auto"/>
              <w:jc w:val="left"/>
              <w:rPr>
                <w:rFonts w:ascii="Sylfaen" w:hAnsi="Sylfaen"/>
                <w:sz w:val="20"/>
                <w:szCs w:val="20"/>
              </w:rPr>
            </w:pPr>
            <w:r w:rsidRPr="00520960">
              <w:rPr>
                <w:rStyle w:val="Bodytext2105pt"/>
                <w:sz w:val="20"/>
                <w:szCs w:val="20"/>
              </w:rPr>
              <w:t>*.2.3.</w:t>
            </w:r>
            <w:r w:rsidR="00CA125C">
              <w:rPr>
                <w:rStyle w:val="Bodytext2105pt"/>
                <w:sz w:val="20"/>
                <w:szCs w:val="20"/>
              </w:rPr>
              <w:tab/>
            </w:r>
            <w:r w:rsidRPr="00520960">
              <w:rPr>
                <w:rStyle w:val="Bodytext2105pt"/>
                <w:sz w:val="20"/>
                <w:szCs w:val="20"/>
              </w:rPr>
              <w:t>Երկրի ծածկագիրը</w:t>
            </w:r>
          </w:p>
          <w:p w14:paraId="38A868AA" w14:textId="77777777" w:rsidR="0064324F" w:rsidRPr="00520960" w:rsidRDefault="0064324F" w:rsidP="0013546C">
            <w:pPr>
              <w:pStyle w:val="Bodytext20"/>
              <w:tabs>
                <w:tab w:val="left" w:pos="274"/>
              </w:tabs>
              <w:spacing w:after="120" w:line="240" w:lineRule="auto"/>
              <w:jc w:val="left"/>
              <w:rPr>
                <w:rFonts w:ascii="Sylfaen" w:hAnsi="Sylfaen"/>
                <w:sz w:val="20"/>
                <w:szCs w:val="20"/>
              </w:rPr>
            </w:pPr>
            <w:r w:rsidRPr="00520960">
              <w:rPr>
                <w:rStyle w:val="Bodytext2105pt"/>
                <w:sz w:val="20"/>
                <w:szCs w:val="20"/>
              </w:rPr>
              <w:t>(csdo:UnifiedCountryCode)</w:t>
            </w:r>
          </w:p>
        </w:tc>
        <w:tc>
          <w:tcPr>
            <w:tcW w:w="3544" w:type="dxa"/>
            <w:tcBorders>
              <w:top w:val="single" w:sz="4" w:space="0" w:color="auto"/>
              <w:left w:val="single" w:sz="4" w:space="0" w:color="auto"/>
              <w:bottom w:val="single" w:sz="4" w:space="0" w:color="auto"/>
            </w:tcBorders>
            <w:shd w:val="clear" w:color="auto" w:fill="FFFFFF"/>
          </w:tcPr>
          <w:p w14:paraId="2FC40E90"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0F6F64C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vAlign w:val="bottom"/>
          </w:tcPr>
          <w:p w14:paraId="3F79340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csdo:UnifiedCountryCodeType (M.SDT.00112)</w:t>
            </w:r>
          </w:p>
          <w:p w14:paraId="27CDCA4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CD7036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FAA63E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BCD64EC" w14:textId="77777777" w:rsidTr="005D575E">
        <w:trPr>
          <w:jc w:val="center"/>
        </w:trPr>
        <w:tc>
          <w:tcPr>
            <w:tcW w:w="258" w:type="dxa"/>
            <w:shd w:val="clear" w:color="auto" w:fill="FFFFFF"/>
          </w:tcPr>
          <w:p w14:paraId="12631F6A"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FB8E6B1"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377158D"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tcBorders>
            <w:shd w:val="clear" w:color="auto" w:fill="FFFFFF"/>
          </w:tcPr>
          <w:p w14:paraId="3A82A8CD"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41928D93"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2E4E16B9" w14:textId="77777777" w:rsidR="0064324F" w:rsidRPr="00520960" w:rsidRDefault="0064324F" w:rsidP="0013546C">
            <w:pPr>
              <w:pStyle w:val="Bodytext20"/>
              <w:tabs>
                <w:tab w:val="left" w:pos="373"/>
              </w:tabs>
              <w:spacing w:after="120" w:line="240" w:lineRule="auto"/>
              <w:jc w:val="left"/>
              <w:rPr>
                <w:rFonts w:ascii="Sylfaen" w:hAnsi="Sylfaen"/>
                <w:sz w:val="20"/>
                <w:szCs w:val="20"/>
                <w:lang w:val="hy-AM"/>
              </w:rPr>
            </w:pPr>
            <w:r w:rsidRPr="00520960">
              <w:rPr>
                <w:rStyle w:val="Bodytext2105pt"/>
                <w:sz w:val="20"/>
                <w:szCs w:val="20"/>
              </w:rPr>
              <w:t>ա</w:t>
            </w:r>
            <w:r w:rsidR="0013546C">
              <w:rPr>
                <w:rStyle w:val="Bodytext2105pt"/>
                <w:sz w:val="20"/>
                <w:szCs w:val="20"/>
              </w:rPr>
              <w:t>)</w:t>
            </w:r>
            <w:r w:rsidR="0013546C">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04CA7447"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5DB7CB1" w14:textId="77777777" w:rsidR="0064324F" w:rsidRPr="0013546C" w:rsidRDefault="0064324F" w:rsidP="00520960">
            <w:pPr>
              <w:pStyle w:val="Bodytext20"/>
              <w:spacing w:after="120" w:line="240" w:lineRule="auto"/>
              <w:jc w:val="left"/>
              <w:rPr>
                <w:rFonts w:ascii="Sylfaen" w:hAnsi="Sylfaen"/>
                <w:sz w:val="20"/>
                <w:szCs w:val="20"/>
                <w:lang w:val="hy-AM"/>
              </w:rPr>
            </w:pPr>
            <w:r w:rsidRPr="0013546C">
              <w:rPr>
                <w:rFonts w:ascii="Sylfaen" w:hAnsi="Sylfaen"/>
                <w:sz w:val="20"/>
                <w:szCs w:val="20"/>
                <w:lang w:val="hy-AM"/>
              </w:rPr>
              <w:t>-</w:t>
            </w:r>
          </w:p>
        </w:tc>
        <w:tc>
          <w:tcPr>
            <w:tcW w:w="4394" w:type="dxa"/>
            <w:tcBorders>
              <w:top w:val="single" w:sz="4" w:space="0" w:color="auto"/>
              <w:left w:val="single" w:sz="4" w:space="0" w:color="auto"/>
              <w:bottom w:val="single" w:sz="4" w:space="0" w:color="auto"/>
            </w:tcBorders>
            <w:shd w:val="clear" w:color="auto" w:fill="FFFFFF"/>
          </w:tcPr>
          <w:p w14:paraId="304B7548" w14:textId="77777777" w:rsidR="0064324F" w:rsidRPr="0013546C"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59DF22F9"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604D7FC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82CB10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590B71C"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73BD09BA" w14:textId="77777777" w:rsidTr="005D575E">
        <w:trPr>
          <w:jc w:val="center"/>
        </w:trPr>
        <w:tc>
          <w:tcPr>
            <w:tcW w:w="258" w:type="dxa"/>
            <w:shd w:val="clear" w:color="auto" w:fill="FFFFFF"/>
          </w:tcPr>
          <w:p w14:paraId="31A56A9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1F790FB"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0181AA67"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tcPr>
          <w:p w14:paraId="6672F441" w14:textId="77777777" w:rsidR="0064324F" w:rsidRPr="00520960" w:rsidRDefault="0064324F" w:rsidP="00EA15AA">
            <w:pPr>
              <w:pStyle w:val="Bodytext20"/>
              <w:tabs>
                <w:tab w:val="left" w:pos="418"/>
              </w:tabs>
              <w:spacing w:after="120" w:line="240" w:lineRule="auto"/>
              <w:jc w:val="left"/>
              <w:rPr>
                <w:rFonts w:ascii="Sylfaen" w:hAnsi="Sylfaen"/>
                <w:sz w:val="20"/>
                <w:szCs w:val="20"/>
                <w:lang w:val="hy-AM"/>
              </w:rPr>
            </w:pPr>
            <w:r w:rsidRPr="00520960">
              <w:rPr>
                <w:rStyle w:val="Bodytext2105pt"/>
                <w:sz w:val="20"/>
                <w:szCs w:val="20"/>
              </w:rPr>
              <w:t>*.3.</w:t>
            </w:r>
            <w:r w:rsidR="00EA15AA">
              <w:rPr>
                <w:rStyle w:val="Bodytext2105pt"/>
                <w:sz w:val="20"/>
                <w:szCs w:val="20"/>
              </w:rPr>
              <w:tab/>
            </w:r>
            <w:r w:rsidRPr="00520960">
              <w:rPr>
                <w:rStyle w:val="Bodytext2105pt"/>
                <w:sz w:val="20"/>
                <w:szCs w:val="20"/>
              </w:rPr>
              <w:t>Մաքսային մարմնի պաշտոնատար անձը (cacdo:CustomsPersonDetails)</w:t>
            </w:r>
          </w:p>
        </w:tc>
        <w:tc>
          <w:tcPr>
            <w:tcW w:w="3544" w:type="dxa"/>
            <w:tcBorders>
              <w:top w:val="single" w:sz="4" w:space="0" w:color="auto"/>
              <w:left w:val="single" w:sz="4" w:space="0" w:color="auto"/>
              <w:bottom w:val="single" w:sz="4" w:space="0" w:color="auto"/>
            </w:tcBorders>
            <w:shd w:val="clear" w:color="auto" w:fill="FFFFFF"/>
          </w:tcPr>
          <w:p w14:paraId="63113C5A"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գործառնությունը կատարած մաքսային մարմնի պաշտոնատար անձի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27452CB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M.CA.CDE.00096</w:t>
            </w:r>
          </w:p>
        </w:tc>
        <w:tc>
          <w:tcPr>
            <w:tcW w:w="4394" w:type="dxa"/>
            <w:tcBorders>
              <w:top w:val="single" w:sz="4" w:space="0" w:color="auto"/>
              <w:left w:val="single" w:sz="4" w:space="0" w:color="auto"/>
              <w:bottom w:val="single" w:sz="4" w:space="0" w:color="auto"/>
            </w:tcBorders>
            <w:shd w:val="clear" w:color="auto" w:fill="FFFFFF"/>
          </w:tcPr>
          <w:p w14:paraId="23D1A1D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cacdo:CustomsPersonDetailsType</w:t>
            </w:r>
            <w:r w:rsidR="005D575E">
              <w:rPr>
                <w:rStyle w:val="Bodytext2105pt"/>
                <w:sz w:val="20"/>
                <w:szCs w:val="20"/>
                <w:lang w:val="en-US"/>
              </w:rPr>
              <w:t xml:space="preserve"> </w:t>
            </w:r>
            <w:r w:rsidRPr="00520960">
              <w:rPr>
                <w:rStyle w:val="Bodytext2105pt"/>
                <w:sz w:val="20"/>
                <w:szCs w:val="20"/>
              </w:rPr>
              <w:t>(M.CA.CDT.00209)</w:t>
            </w:r>
          </w:p>
          <w:p w14:paraId="3C3B109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40F78BDA"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3643199" w14:textId="77777777" w:rsidTr="005D575E">
        <w:trPr>
          <w:jc w:val="center"/>
        </w:trPr>
        <w:tc>
          <w:tcPr>
            <w:tcW w:w="258" w:type="dxa"/>
            <w:shd w:val="clear" w:color="auto" w:fill="FFFFFF"/>
          </w:tcPr>
          <w:p w14:paraId="362B151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2DD5CCC8"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E1DE6ED"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5C30FCDE"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E61CAB5" w14:textId="77777777" w:rsidR="0064324F" w:rsidRPr="00520960" w:rsidRDefault="0064324F" w:rsidP="00EA15AA">
            <w:pPr>
              <w:pStyle w:val="Bodytext20"/>
              <w:tabs>
                <w:tab w:val="left" w:pos="557"/>
              </w:tabs>
              <w:spacing w:after="120" w:line="240" w:lineRule="auto"/>
              <w:jc w:val="left"/>
              <w:rPr>
                <w:rFonts w:ascii="Sylfaen" w:hAnsi="Sylfaen"/>
                <w:sz w:val="20"/>
                <w:szCs w:val="20"/>
              </w:rPr>
            </w:pPr>
            <w:r w:rsidRPr="00520960">
              <w:rPr>
                <w:rStyle w:val="Bodytext2105pt"/>
                <w:sz w:val="20"/>
                <w:szCs w:val="20"/>
              </w:rPr>
              <w:t>*.3.1.</w:t>
            </w:r>
            <w:r w:rsidR="00EA15AA">
              <w:rPr>
                <w:rStyle w:val="Bodytext2105pt"/>
                <w:sz w:val="20"/>
                <w:szCs w:val="20"/>
              </w:rPr>
              <w:tab/>
            </w:r>
            <w:r w:rsidRPr="00520960">
              <w:rPr>
                <w:rStyle w:val="Bodytext2105pt"/>
                <w:sz w:val="20"/>
                <w:szCs w:val="20"/>
              </w:rPr>
              <w:t>Ա.Ա.Հ.-ն</w:t>
            </w:r>
          </w:p>
          <w:p w14:paraId="68AA577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(ccdo:FullNameDetails)</w:t>
            </w:r>
          </w:p>
        </w:tc>
        <w:tc>
          <w:tcPr>
            <w:tcW w:w="3544" w:type="dxa"/>
            <w:tcBorders>
              <w:top w:val="single" w:sz="4" w:space="0" w:color="auto"/>
              <w:left w:val="single" w:sz="4" w:space="0" w:color="auto"/>
              <w:bottom w:val="single" w:sz="4" w:space="0" w:color="auto"/>
            </w:tcBorders>
            <w:shd w:val="clear" w:color="auto" w:fill="FFFFFF"/>
          </w:tcPr>
          <w:p w14:paraId="69EA8F00"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ազգանունը, անունը, հայրանունը</w:t>
            </w:r>
          </w:p>
        </w:tc>
        <w:tc>
          <w:tcPr>
            <w:tcW w:w="1984" w:type="dxa"/>
            <w:tcBorders>
              <w:top w:val="single" w:sz="4" w:space="0" w:color="auto"/>
              <w:left w:val="single" w:sz="4" w:space="0" w:color="auto"/>
              <w:bottom w:val="single" w:sz="4" w:space="0" w:color="auto"/>
            </w:tcBorders>
            <w:shd w:val="clear" w:color="auto" w:fill="FFFFFF"/>
          </w:tcPr>
          <w:p w14:paraId="667CEF3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M.CDE.00029</w:t>
            </w:r>
          </w:p>
        </w:tc>
        <w:tc>
          <w:tcPr>
            <w:tcW w:w="4394" w:type="dxa"/>
            <w:tcBorders>
              <w:top w:val="single" w:sz="4" w:space="0" w:color="auto"/>
              <w:left w:val="single" w:sz="4" w:space="0" w:color="auto"/>
              <w:bottom w:val="single" w:sz="4" w:space="0" w:color="auto"/>
            </w:tcBorders>
            <w:shd w:val="clear" w:color="auto" w:fill="FFFFFF"/>
          </w:tcPr>
          <w:p w14:paraId="61F28A6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ccdo:FullNameDetailsType</w:t>
            </w:r>
            <w:r w:rsidR="005D575E">
              <w:rPr>
                <w:rStyle w:val="Bodytext2105pt"/>
                <w:sz w:val="20"/>
                <w:szCs w:val="20"/>
                <w:lang w:val="en-US"/>
              </w:rPr>
              <w:t xml:space="preserve"> </w:t>
            </w:r>
            <w:r w:rsidRPr="00520960">
              <w:rPr>
                <w:rStyle w:val="Bodytext2105pt"/>
                <w:sz w:val="20"/>
                <w:szCs w:val="20"/>
              </w:rPr>
              <w:t>(M.CDT.00016)</w:t>
            </w:r>
          </w:p>
          <w:p w14:paraId="30B4F88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9AE00DF"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B785EAA" w14:textId="77777777" w:rsidTr="005D575E">
        <w:trPr>
          <w:jc w:val="center"/>
        </w:trPr>
        <w:tc>
          <w:tcPr>
            <w:tcW w:w="258" w:type="dxa"/>
            <w:shd w:val="clear" w:color="auto" w:fill="FFFFFF"/>
          </w:tcPr>
          <w:p w14:paraId="05CF721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2594024"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34FE5FBF"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1DAC04D9"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right w:val="single" w:sz="4" w:space="0" w:color="auto"/>
            </w:tcBorders>
            <w:shd w:val="clear" w:color="auto" w:fill="FFFFFF"/>
          </w:tcPr>
          <w:p w14:paraId="6B42B6DF"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796E7222" w14:textId="77777777" w:rsidR="0064324F" w:rsidRPr="00EA15AA" w:rsidRDefault="0064324F" w:rsidP="00EA15AA">
            <w:pPr>
              <w:pStyle w:val="Bodytext20"/>
              <w:tabs>
                <w:tab w:val="left" w:pos="557"/>
              </w:tabs>
              <w:spacing w:after="120" w:line="240" w:lineRule="auto"/>
              <w:jc w:val="left"/>
              <w:rPr>
                <w:rStyle w:val="Bodytext2105pt"/>
                <w:sz w:val="20"/>
                <w:szCs w:val="20"/>
              </w:rPr>
            </w:pPr>
            <w:r w:rsidRPr="00520960">
              <w:rPr>
                <w:rStyle w:val="Bodytext2105pt"/>
                <w:sz w:val="20"/>
                <w:szCs w:val="20"/>
              </w:rPr>
              <w:t>*.3.1.1.</w:t>
            </w:r>
            <w:r w:rsidR="00EA15AA">
              <w:rPr>
                <w:rStyle w:val="Bodytext2105pt"/>
                <w:sz w:val="20"/>
                <w:szCs w:val="20"/>
              </w:rPr>
              <w:tab/>
            </w:r>
            <w:r w:rsidRPr="00520960">
              <w:rPr>
                <w:rStyle w:val="Bodytext2105pt"/>
                <w:sz w:val="20"/>
                <w:szCs w:val="20"/>
              </w:rPr>
              <w:t>Անունը (csdo:FirstName)</w:t>
            </w:r>
          </w:p>
        </w:tc>
        <w:tc>
          <w:tcPr>
            <w:tcW w:w="3544" w:type="dxa"/>
            <w:tcBorders>
              <w:top w:val="single" w:sz="4" w:space="0" w:color="auto"/>
              <w:left w:val="single" w:sz="4" w:space="0" w:color="auto"/>
              <w:bottom w:val="single" w:sz="4" w:space="0" w:color="auto"/>
            </w:tcBorders>
            <w:shd w:val="clear" w:color="auto" w:fill="FFFFFF"/>
          </w:tcPr>
          <w:p w14:paraId="1D1D7C90"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ֆիզիկական անձի անունը</w:t>
            </w:r>
          </w:p>
        </w:tc>
        <w:tc>
          <w:tcPr>
            <w:tcW w:w="1984" w:type="dxa"/>
            <w:tcBorders>
              <w:top w:val="single" w:sz="4" w:space="0" w:color="auto"/>
              <w:left w:val="single" w:sz="4" w:space="0" w:color="auto"/>
              <w:bottom w:val="single" w:sz="4" w:space="0" w:color="auto"/>
            </w:tcBorders>
            <w:shd w:val="clear" w:color="auto" w:fill="FFFFFF"/>
          </w:tcPr>
          <w:p w14:paraId="0F405DA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M.SDE.00109</w:t>
            </w:r>
          </w:p>
        </w:tc>
        <w:tc>
          <w:tcPr>
            <w:tcW w:w="4394" w:type="dxa"/>
            <w:tcBorders>
              <w:top w:val="single" w:sz="4" w:space="0" w:color="auto"/>
              <w:left w:val="single" w:sz="4" w:space="0" w:color="auto"/>
              <w:bottom w:val="single" w:sz="4" w:space="0" w:color="auto"/>
            </w:tcBorders>
            <w:shd w:val="clear" w:color="auto" w:fill="FFFFFF"/>
          </w:tcPr>
          <w:p w14:paraId="3356ACF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1F37120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EBC095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EBE095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A10455D" w14:textId="77777777" w:rsidTr="005D575E">
        <w:trPr>
          <w:jc w:val="center"/>
        </w:trPr>
        <w:tc>
          <w:tcPr>
            <w:tcW w:w="258" w:type="dxa"/>
            <w:shd w:val="clear" w:color="auto" w:fill="FFFFFF"/>
          </w:tcPr>
          <w:p w14:paraId="63D46B5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7278CD3"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35263C6"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3ACA9D10"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right w:val="single" w:sz="4" w:space="0" w:color="auto"/>
            </w:tcBorders>
            <w:shd w:val="clear" w:color="auto" w:fill="FFFFFF"/>
          </w:tcPr>
          <w:p w14:paraId="09F84BA7"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157AFB2B" w14:textId="77777777" w:rsidR="0064324F" w:rsidRPr="00EA15AA" w:rsidRDefault="0064324F" w:rsidP="00EA15AA">
            <w:pPr>
              <w:pStyle w:val="Bodytext20"/>
              <w:tabs>
                <w:tab w:val="left" w:pos="557"/>
              </w:tabs>
              <w:spacing w:after="120" w:line="240" w:lineRule="auto"/>
              <w:jc w:val="left"/>
              <w:rPr>
                <w:rStyle w:val="Bodytext2105pt"/>
                <w:sz w:val="20"/>
                <w:szCs w:val="20"/>
              </w:rPr>
            </w:pPr>
            <w:r w:rsidRPr="00520960">
              <w:rPr>
                <w:rStyle w:val="Bodytext2105pt"/>
                <w:sz w:val="20"/>
                <w:szCs w:val="20"/>
              </w:rPr>
              <w:t>*.3.1.2.</w:t>
            </w:r>
            <w:r w:rsidR="00EA15AA">
              <w:rPr>
                <w:rStyle w:val="Bodytext2105pt"/>
                <w:sz w:val="20"/>
                <w:szCs w:val="20"/>
              </w:rPr>
              <w:tab/>
            </w:r>
            <w:r w:rsidRPr="00520960">
              <w:rPr>
                <w:rStyle w:val="Bodytext2105pt"/>
                <w:sz w:val="20"/>
                <w:szCs w:val="20"/>
              </w:rPr>
              <w:t>Հայրանունը (csdo:MiddleName)</w:t>
            </w:r>
          </w:p>
        </w:tc>
        <w:tc>
          <w:tcPr>
            <w:tcW w:w="3544" w:type="dxa"/>
            <w:tcBorders>
              <w:top w:val="single" w:sz="4" w:space="0" w:color="auto"/>
              <w:left w:val="single" w:sz="4" w:space="0" w:color="auto"/>
              <w:bottom w:val="single" w:sz="4" w:space="0" w:color="auto"/>
            </w:tcBorders>
            <w:shd w:val="clear" w:color="auto" w:fill="FFFFFF"/>
          </w:tcPr>
          <w:p w14:paraId="2A026EA0" w14:textId="77777777" w:rsidR="0064324F" w:rsidRPr="00496136"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ֆիզիկական անձի հայրանունը (երկրորդ կամ միջին անունը)</w:t>
            </w:r>
          </w:p>
        </w:tc>
        <w:tc>
          <w:tcPr>
            <w:tcW w:w="1984" w:type="dxa"/>
            <w:tcBorders>
              <w:top w:val="single" w:sz="4" w:space="0" w:color="auto"/>
              <w:left w:val="single" w:sz="4" w:space="0" w:color="auto"/>
              <w:bottom w:val="single" w:sz="4" w:space="0" w:color="auto"/>
            </w:tcBorders>
            <w:shd w:val="clear" w:color="auto" w:fill="FFFFFF"/>
          </w:tcPr>
          <w:p w14:paraId="3A5AA6F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M.SDE.00111</w:t>
            </w:r>
          </w:p>
        </w:tc>
        <w:tc>
          <w:tcPr>
            <w:tcW w:w="4394" w:type="dxa"/>
            <w:tcBorders>
              <w:top w:val="single" w:sz="4" w:space="0" w:color="auto"/>
              <w:left w:val="single" w:sz="4" w:space="0" w:color="auto"/>
              <w:bottom w:val="single" w:sz="4" w:space="0" w:color="auto"/>
            </w:tcBorders>
            <w:shd w:val="clear" w:color="auto" w:fill="FFFFFF"/>
          </w:tcPr>
          <w:p w14:paraId="42C476C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060E4FD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6E1AD6B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16ACB10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EFE114F" w14:textId="77777777" w:rsidTr="005D575E">
        <w:trPr>
          <w:jc w:val="center"/>
        </w:trPr>
        <w:tc>
          <w:tcPr>
            <w:tcW w:w="258" w:type="dxa"/>
            <w:shd w:val="clear" w:color="auto" w:fill="FFFFFF"/>
          </w:tcPr>
          <w:p w14:paraId="5D41E93C"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49D84BA"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69F9BCEB"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2CD16C0C"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792AD8AE"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7BC7809F" w14:textId="77777777" w:rsidR="0064324F" w:rsidRPr="00EA15AA" w:rsidRDefault="0064324F" w:rsidP="00EA15AA">
            <w:pPr>
              <w:pStyle w:val="Bodytext20"/>
              <w:tabs>
                <w:tab w:val="left" w:pos="557"/>
              </w:tabs>
              <w:spacing w:after="120" w:line="240" w:lineRule="auto"/>
              <w:jc w:val="left"/>
              <w:rPr>
                <w:rStyle w:val="Bodytext2105pt"/>
                <w:sz w:val="20"/>
                <w:szCs w:val="20"/>
              </w:rPr>
            </w:pPr>
            <w:r w:rsidRPr="00520960">
              <w:rPr>
                <w:rStyle w:val="Bodytext2105pt"/>
                <w:sz w:val="20"/>
                <w:szCs w:val="20"/>
              </w:rPr>
              <w:t>*.3.1.3.</w:t>
            </w:r>
            <w:r w:rsidR="00EA15AA">
              <w:rPr>
                <w:rStyle w:val="Bodytext2105pt"/>
                <w:sz w:val="20"/>
                <w:szCs w:val="20"/>
              </w:rPr>
              <w:tab/>
            </w:r>
            <w:r w:rsidRPr="00520960">
              <w:rPr>
                <w:rStyle w:val="Bodytext2105pt"/>
                <w:sz w:val="20"/>
                <w:szCs w:val="20"/>
              </w:rPr>
              <w:t>Ազգանունը (csdo:LastName)</w:t>
            </w:r>
          </w:p>
        </w:tc>
        <w:tc>
          <w:tcPr>
            <w:tcW w:w="3544" w:type="dxa"/>
            <w:tcBorders>
              <w:top w:val="single" w:sz="4" w:space="0" w:color="auto"/>
              <w:left w:val="single" w:sz="4" w:space="0" w:color="auto"/>
              <w:bottom w:val="single" w:sz="4" w:space="0" w:color="auto"/>
            </w:tcBorders>
            <w:shd w:val="clear" w:color="auto" w:fill="FFFFFF"/>
          </w:tcPr>
          <w:p w14:paraId="2F9E45E1"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ֆիզիկական անձի ազգանունը</w:t>
            </w:r>
          </w:p>
        </w:tc>
        <w:tc>
          <w:tcPr>
            <w:tcW w:w="1984" w:type="dxa"/>
            <w:tcBorders>
              <w:top w:val="single" w:sz="4" w:space="0" w:color="auto"/>
              <w:left w:val="single" w:sz="4" w:space="0" w:color="auto"/>
              <w:bottom w:val="single" w:sz="4" w:space="0" w:color="auto"/>
            </w:tcBorders>
            <w:shd w:val="clear" w:color="auto" w:fill="FFFFFF"/>
          </w:tcPr>
          <w:p w14:paraId="65EB94C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M.SDE.00110</w:t>
            </w:r>
          </w:p>
        </w:tc>
        <w:tc>
          <w:tcPr>
            <w:tcW w:w="4394" w:type="dxa"/>
            <w:tcBorders>
              <w:top w:val="single" w:sz="4" w:space="0" w:color="auto"/>
              <w:left w:val="single" w:sz="4" w:space="0" w:color="auto"/>
              <w:bottom w:val="single" w:sz="4" w:space="0" w:color="auto"/>
            </w:tcBorders>
            <w:shd w:val="clear" w:color="auto" w:fill="FFFFFF"/>
          </w:tcPr>
          <w:p w14:paraId="19B7F13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csdo:Name120Туре (M.SDT.00055) Պայմանանշանների նորմալացված տողը։</w:t>
            </w:r>
          </w:p>
          <w:p w14:paraId="40AE5B3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7BED632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D02C9A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D6DA2AD" w14:textId="77777777" w:rsidTr="005D575E">
        <w:trPr>
          <w:jc w:val="center"/>
        </w:trPr>
        <w:tc>
          <w:tcPr>
            <w:tcW w:w="258" w:type="dxa"/>
            <w:shd w:val="clear" w:color="auto" w:fill="FFFFFF"/>
          </w:tcPr>
          <w:p w14:paraId="03EAEC2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6724F96"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4A6408E8"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AB676D5"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4F9BF51" w14:textId="77777777" w:rsidR="0064324F" w:rsidRPr="00520960" w:rsidRDefault="0064324F" w:rsidP="006D2595">
            <w:pPr>
              <w:pStyle w:val="Bodytext20"/>
              <w:tabs>
                <w:tab w:val="left" w:pos="368"/>
              </w:tabs>
              <w:spacing w:after="120" w:line="240" w:lineRule="auto"/>
              <w:jc w:val="left"/>
              <w:rPr>
                <w:rFonts w:ascii="Sylfaen" w:hAnsi="Sylfaen"/>
                <w:sz w:val="20"/>
                <w:szCs w:val="20"/>
              </w:rPr>
            </w:pPr>
            <w:r w:rsidRPr="00520960">
              <w:rPr>
                <w:rStyle w:val="Bodytext2105pt"/>
                <w:sz w:val="20"/>
                <w:szCs w:val="20"/>
              </w:rPr>
              <w:t>*.3.2.</w:t>
            </w:r>
            <w:r w:rsidR="006D2595">
              <w:rPr>
                <w:rStyle w:val="Bodytext2105pt"/>
                <w:sz w:val="20"/>
                <w:szCs w:val="20"/>
              </w:rPr>
              <w:tab/>
            </w:r>
            <w:r w:rsidRPr="00520960">
              <w:rPr>
                <w:rStyle w:val="Bodytext2105pt"/>
                <w:sz w:val="20"/>
                <w:szCs w:val="20"/>
              </w:rPr>
              <w:t>Պաշտոնի անվանումը</w:t>
            </w:r>
          </w:p>
          <w:p w14:paraId="3C2D5CA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(csdo:PositionName)</w:t>
            </w:r>
          </w:p>
        </w:tc>
        <w:tc>
          <w:tcPr>
            <w:tcW w:w="3544" w:type="dxa"/>
            <w:tcBorders>
              <w:top w:val="single" w:sz="4" w:space="0" w:color="auto"/>
              <w:left w:val="single" w:sz="4" w:space="0" w:color="auto"/>
              <w:bottom w:val="single" w:sz="4" w:space="0" w:color="auto"/>
            </w:tcBorders>
            <w:shd w:val="clear" w:color="auto" w:fill="FFFFFF"/>
          </w:tcPr>
          <w:p w14:paraId="3348E895"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աշխատակցի պաշտոնի անվանումը</w:t>
            </w:r>
          </w:p>
        </w:tc>
        <w:tc>
          <w:tcPr>
            <w:tcW w:w="1984" w:type="dxa"/>
            <w:tcBorders>
              <w:top w:val="single" w:sz="4" w:space="0" w:color="auto"/>
              <w:left w:val="single" w:sz="4" w:space="0" w:color="auto"/>
              <w:bottom w:val="single" w:sz="4" w:space="0" w:color="auto"/>
            </w:tcBorders>
            <w:shd w:val="clear" w:color="auto" w:fill="FFFFFF"/>
          </w:tcPr>
          <w:p w14:paraId="0F0F7B8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M.SDE.00127</w:t>
            </w:r>
          </w:p>
        </w:tc>
        <w:tc>
          <w:tcPr>
            <w:tcW w:w="4394" w:type="dxa"/>
            <w:tcBorders>
              <w:top w:val="single" w:sz="4" w:space="0" w:color="auto"/>
              <w:left w:val="single" w:sz="4" w:space="0" w:color="auto"/>
              <w:bottom w:val="single" w:sz="4" w:space="0" w:color="auto"/>
            </w:tcBorders>
            <w:shd w:val="clear" w:color="auto" w:fill="FFFFFF"/>
            <w:vAlign w:val="bottom"/>
          </w:tcPr>
          <w:p w14:paraId="6002333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csdo:Name120Type (M.SDT.00055) Պայմանանշանների նորմալացված տողը։</w:t>
            </w:r>
          </w:p>
          <w:p w14:paraId="4F72E08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051B787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9E8A77A"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6EAF13CA" w14:textId="77777777" w:rsidTr="005D575E">
        <w:trPr>
          <w:jc w:val="center"/>
        </w:trPr>
        <w:tc>
          <w:tcPr>
            <w:tcW w:w="258" w:type="dxa"/>
            <w:shd w:val="clear" w:color="auto" w:fill="FFFFFF"/>
          </w:tcPr>
          <w:p w14:paraId="320698E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42245F0F"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085FA270"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57E749F3"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vAlign w:val="bottom"/>
          </w:tcPr>
          <w:p w14:paraId="5F0CD002" w14:textId="77777777" w:rsidR="0064324F" w:rsidRPr="006D2595" w:rsidRDefault="0064324F" w:rsidP="006D2595">
            <w:pPr>
              <w:pStyle w:val="Bodytext20"/>
              <w:tabs>
                <w:tab w:val="left" w:pos="368"/>
              </w:tabs>
              <w:spacing w:after="120" w:line="240" w:lineRule="auto"/>
              <w:jc w:val="left"/>
              <w:rPr>
                <w:rStyle w:val="Bodytext2105pt"/>
                <w:sz w:val="20"/>
                <w:szCs w:val="20"/>
              </w:rPr>
            </w:pPr>
            <w:r w:rsidRPr="00520960">
              <w:rPr>
                <w:rStyle w:val="Bodytext2105pt"/>
                <w:sz w:val="20"/>
                <w:szCs w:val="20"/>
              </w:rPr>
              <w:t>*.3.3.</w:t>
            </w:r>
            <w:r w:rsidR="006D2595">
              <w:rPr>
                <w:rStyle w:val="Bodytext2105pt"/>
                <w:sz w:val="20"/>
                <w:szCs w:val="20"/>
              </w:rPr>
              <w:tab/>
            </w:r>
            <w:r w:rsidRPr="00520960">
              <w:rPr>
                <w:rStyle w:val="Bodytext2105pt"/>
                <w:sz w:val="20"/>
                <w:szCs w:val="20"/>
              </w:rPr>
              <w:t>Մաքսային մարմնի պաշտոնատար անձի ԱՀԿ-ի համարը (casdo:LNPId)</w:t>
            </w:r>
          </w:p>
        </w:tc>
        <w:tc>
          <w:tcPr>
            <w:tcW w:w="3544" w:type="dxa"/>
            <w:tcBorders>
              <w:top w:val="single" w:sz="4" w:space="0" w:color="auto"/>
              <w:left w:val="single" w:sz="4" w:space="0" w:color="auto"/>
              <w:bottom w:val="single" w:sz="4" w:space="0" w:color="auto"/>
            </w:tcBorders>
            <w:shd w:val="clear" w:color="auto" w:fill="FFFFFF"/>
          </w:tcPr>
          <w:p w14:paraId="0994C9AD"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մաքսային մարմնի պաշտոնատար անձի ԱՀԿ-ի համարը</w:t>
            </w:r>
          </w:p>
        </w:tc>
        <w:tc>
          <w:tcPr>
            <w:tcW w:w="1984" w:type="dxa"/>
            <w:tcBorders>
              <w:top w:val="single" w:sz="4" w:space="0" w:color="auto"/>
              <w:left w:val="single" w:sz="4" w:space="0" w:color="auto"/>
              <w:bottom w:val="single" w:sz="4" w:space="0" w:color="auto"/>
            </w:tcBorders>
            <w:shd w:val="clear" w:color="auto" w:fill="FFFFFF"/>
          </w:tcPr>
          <w:p w14:paraId="2C09A95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M.CA.SDE.00413</w:t>
            </w:r>
          </w:p>
        </w:tc>
        <w:tc>
          <w:tcPr>
            <w:tcW w:w="4394" w:type="dxa"/>
            <w:tcBorders>
              <w:top w:val="single" w:sz="4" w:space="0" w:color="auto"/>
              <w:left w:val="single" w:sz="4" w:space="0" w:color="auto"/>
              <w:bottom w:val="single" w:sz="4" w:space="0" w:color="auto"/>
            </w:tcBorders>
            <w:shd w:val="clear" w:color="auto" w:fill="FFFFFF"/>
            <w:vAlign w:val="bottom"/>
          </w:tcPr>
          <w:p w14:paraId="09B36BD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casdo:LNPIdType (M.CA.SDT.00090) Պայմանանշանների նորմալացված տողը:</w:t>
            </w:r>
          </w:p>
          <w:p w14:paraId="433CF82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1508392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4</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7861A62"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4DDD93ED" w14:textId="77777777" w:rsidTr="005D575E">
        <w:trPr>
          <w:jc w:val="center"/>
        </w:trPr>
        <w:tc>
          <w:tcPr>
            <w:tcW w:w="258" w:type="dxa"/>
            <w:shd w:val="clear" w:color="auto" w:fill="FFFFFF"/>
          </w:tcPr>
          <w:p w14:paraId="4D9725B1"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A8DD423"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6E101E93"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7B71E1C3"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AEEF97D" w14:textId="77777777" w:rsidR="0064324F" w:rsidRPr="006D2595" w:rsidRDefault="0064324F" w:rsidP="006D2595">
            <w:pPr>
              <w:pStyle w:val="Bodytext20"/>
              <w:tabs>
                <w:tab w:val="left" w:pos="368"/>
              </w:tabs>
              <w:spacing w:after="120" w:line="240" w:lineRule="auto"/>
              <w:jc w:val="left"/>
              <w:rPr>
                <w:rStyle w:val="Bodytext2105pt"/>
                <w:sz w:val="20"/>
                <w:szCs w:val="20"/>
              </w:rPr>
            </w:pPr>
            <w:r w:rsidRPr="00520960">
              <w:rPr>
                <w:rStyle w:val="Bodytext2105pt"/>
                <w:sz w:val="20"/>
                <w:szCs w:val="20"/>
              </w:rPr>
              <w:t>*.3.4.</w:t>
            </w:r>
            <w:r w:rsidR="006D2595">
              <w:rPr>
                <w:rStyle w:val="Bodytext2105pt"/>
                <w:sz w:val="20"/>
                <w:szCs w:val="20"/>
              </w:rPr>
              <w:tab/>
            </w:r>
            <w:r w:rsidRPr="00520960">
              <w:rPr>
                <w:rStyle w:val="Bodytext2105pt"/>
                <w:sz w:val="20"/>
                <w:szCs w:val="20"/>
              </w:rPr>
              <w:t>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14:paraId="1CE60FCC" w14:textId="77777777" w:rsidR="0064324F" w:rsidRPr="00520960" w:rsidRDefault="0064324F" w:rsidP="005D575E">
            <w:pPr>
              <w:pStyle w:val="Bodytext20"/>
              <w:spacing w:after="120" w:line="240" w:lineRule="auto"/>
              <w:jc w:val="left"/>
              <w:rPr>
                <w:rFonts w:ascii="Sylfaen" w:hAnsi="Sylfaen"/>
                <w:sz w:val="20"/>
                <w:szCs w:val="20"/>
                <w:lang w:val="hy-AM"/>
              </w:rPr>
            </w:pPr>
            <w:r w:rsidRPr="00520960">
              <w:rPr>
                <w:rStyle w:val="Bodytext2105pt"/>
                <w:sz w:val="20"/>
                <w:szCs w:val="20"/>
              </w:rPr>
              <w:t>ԱՀԿ-ի դրոշմվածքի վրա նշված 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40F8C15A"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M.SDE.00255</w:t>
            </w:r>
          </w:p>
        </w:tc>
        <w:tc>
          <w:tcPr>
            <w:tcW w:w="4394" w:type="dxa"/>
            <w:tcBorders>
              <w:top w:val="single" w:sz="4" w:space="0" w:color="auto"/>
              <w:left w:val="single" w:sz="4" w:space="0" w:color="auto"/>
              <w:bottom w:val="single" w:sz="4" w:space="0" w:color="auto"/>
            </w:tcBorders>
            <w:shd w:val="clear" w:color="auto" w:fill="FFFFFF"/>
            <w:vAlign w:val="bottom"/>
          </w:tcPr>
          <w:p w14:paraId="221E750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csdo:CustomsOfficeCodeType</w:t>
            </w:r>
            <w:r w:rsidR="005D575E">
              <w:rPr>
                <w:rStyle w:val="Bodytext2105pt"/>
                <w:sz w:val="20"/>
                <w:szCs w:val="20"/>
                <w:lang w:val="en-US"/>
              </w:rPr>
              <w:t xml:space="preserve"> </w:t>
            </w:r>
            <w:r w:rsidRPr="00520960">
              <w:rPr>
                <w:rStyle w:val="Bodytext2105pt"/>
                <w:sz w:val="20"/>
                <w:szCs w:val="20"/>
              </w:rPr>
              <w:t>(M.SDT.00184)</w:t>
            </w:r>
          </w:p>
          <w:p w14:paraId="057C9DD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Ծածկագրի արժեքը՝ Եվրասիական տնտեսական միության անդամ պետությունների մաքսային մարմինների դասակարգչին համապատասխան։</w:t>
            </w:r>
          </w:p>
          <w:p w14:paraId="18C0AE4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[0-9]{2}|[0-9]{5}|[0-9]{8}</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2E9C955"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388DDD7" w14:textId="77777777" w:rsidTr="005D575E">
        <w:trPr>
          <w:jc w:val="center"/>
        </w:trPr>
        <w:tc>
          <w:tcPr>
            <w:tcW w:w="258" w:type="dxa"/>
            <w:shd w:val="clear" w:color="auto" w:fill="FFFFFF"/>
          </w:tcPr>
          <w:p w14:paraId="4880C0F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E77A3B8"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right w:val="single" w:sz="4" w:space="0" w:color="auto"/>
            </w:tcBorders>
            <w:shd w:val="clear" w:color="auto" w:fill="FFFFFF"/>
          </w:tcPr>
          <w:p w14:paraId="1ED0711C" w14:textId="77777777" w:rsidR="0064324F" w:rsidRPr="00520960" w:rsidRDefault="0064324F" w:rsidP="00520960">
            <w:pPr>
              <w:pStyle w:val="Bodytext20"/>
              <w:spacing w:after="120" w:line="240" w:lineRule="auto"/>
              <w:jc w:val="left"/>
              <w:rPr>
                <w:rStyle w:val="Bodytext2105pt"/>
                <w:sz w:val="20"/>
                <w:szCs w:val="20"/>
              </w:rPr>
            </w:pPr>
          </w:p>
        </w:tc>
        <w:tc>
          <w:tcPr>
            <w:tcW w:w="3303" w:type="dxa"/>
            <w:gridSpan w:val="4"/>
            <w:tcBorders>
              <w:top w:val="single" w:sz="4" w:space="0" w:color="auto"/>
              <w:left w:val="single" w:sz="4" w:space="0" w:color="auto"/>
              <w:bottom w:val="single" w:sz="4" w:space="0" w:color="auto"/>
            </w:tcBorders>
            <w:shd w:val="clear" w:color="auto" w:fill="FFFFFF"/>
            <w:vAlign w:val="bottom"/>
          </w:tcPr>
          <w:p w14:paraId="3D8FF98B" w14:textId="77777777" w:rsidR="0064324F" w:rsidRPr="00520960" w:rsidRDefault="0064324F" w:rsidP="006D2595">
            <w:pPr>
              <w:pStyle w:val="Bodytext20"/>
              <w:tabs>
                <w:tab w:val="left" w:pos="507"/>
              </w:tabs>
              <w:spacing w:after="120" w:line="240" w:lineRule="auto"/>
              <w:jc w:val="left"/>
              <w:rPr>
                <w:rFonts w:ascii="Sylfaen" w:hAnsi="Sylfaen"/>
                <w:sz w:val="20"/>
                <w:szCs w:val="20"/>
                <w:lang w:val="hy-AM"/>
              </w:rPr>
            </w:pPr>
            <w:r w:rsidRPr="00520960">
              <w:rPr>
                <w:rStyle w:val="Bodytext2105pt"/>
                <w:sz w:val="20"/>
                <w:szCs w:val="20"/>
              </w:rPr>
              <w:t>*.4.</w:t>
            </w:r>
            <w:r w:rsidR="006D2595">
              <w:rPr>
                <w:rStyle w:val="Bodytext2105pt"/>
                <w:sz w:val="20"/>
                <w:szCs w:val="20"/>
              </w:rPr>
              <w:tab/>
            </w:r>
            <w:r w:rsidRPr="00520960">
              <w:rPr>
                <w:rStyle w:val="Bodytext2105pt"/>
                <w:sz w:val="20"/>
                <w:szCs w:val="20"/>
              </w:rPr>
              <w:t>ՄՓՏՄ-ն (ԱՕՏՄ-ն) որպես մաքսային հսկողության տակ չգտնվող ՄՓՏՄ (ԱՕՏՄ) ճանաչելը թույլատրող հանգամանքների ի հայտ գալը հաստատող փաստաթղթի մասին տեղեկությունները</w:t>
            </w:r>
          </w:p>
          <w:p w14:paraId="5765101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(cacdo:TIERemovalDocDetails)</w:t>
            </w:r>
          </w:p>
        </w:tc>
        <w:tc>
          <w:tcPr>
            <w:tcW w:w="3544" w:type="dxa"/>
            <w:tcBorders>
              <w:top w:val="single" w:sz="4" w:space="0" w:color="auto"/>
              <w:left w:val="single" w:sz="4" w:space="0" w:color="auto"/>
              <w:bottom w:val="single" w:sz="4" w:space="0" w:color="auto"/>
            </w:tcBorders>
            <w:shd w:val="clear" w:color="auto" w:fill="FFFFFF"/>
          </w:tcPr>
          <w:p w14:paraId="5B26AD26"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տրանսպորտային միջոցը որպես մաքսային հսկողության տակ չգտնվող տրանսպորտային միջոց ճանաչելը թույլատրող հանգամանքների ի հայտ գալը հաստատող փաստաթղթի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5CD7B7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M.CA.CDE.00280</w:t>
            </w:r>
          </w:p>
        </w:tc>
        <w:tc>
          <w:tcPr>
            <w:tcW w:w="4394" w:type="dxa"/>
            <w:tcBorders>
              <w:top w:val="single" w:sz="4" w:space="0" w:color="auto"/>
              <w:left w:val="single" w:sz="4" w:space="0" w:color="auto"/>
              <w:bottom w:val="single" w:sz="4" w:space="0" w:color="auto"/>
            </w:tcBorders>
            <w:shd w:val="clear" w:color="auto" w:fill="FFFFFF"/>
          </w:tcPr>
          <w:p w14:paraId="6707982B"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cacdo:CADocDetailsType</w:t>
            </w:r>
            <w:r w:rsidR="005D575E">
              <w:rPr>
                <w:rStyle w:val="Bodytext2105pt"/>
                <w:sz w:val="20"/>
                <w:szCs w:val="20"/>
                <w:lang w:val="en-US"/>
              </w:rPr>
              <w:t xml:space="preserve"> </w:t>
            </w:r>
            <w:r w:rsidRPr="00520960">
              <w:rPr>
                <w:rStyle w:val="Bodytext2105pt"/>
                <w:sz w:val="20"/>
                <w:szCs w:val="20"/>
              </w:rPr>
              <w:t>(M.CA.CDT.00324)</w:t>
            </w:r>
          </w:p>
          <w:p w14:paraId="29658C27"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Որոշվում է ներդրված տարրերի արժեքների տիրույթներով</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7BE888A"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3B6AB770" w14:textId="77777777" w:rsidTr="005D575E">
        <w:trPr>
          <w:jc w:val="center"/>
        </w:trPr>
        <w:tc>
          <w:tcPr>
            <w:tcW w:w="258" w:type="dxa"/>
            <w:shd w:val="clear" w:color="auto" w:fill="FFFFFF"/>
          </w:tcPr>
          <w:p w14:paraId="54B3546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EBAB2D5"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B6BA265"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right w:val="single" w:sz="4" w:space="0" w:color="auto"/>
            </w:tcBorders>
            <w:shd w:val="clear" w:color="auto" w:fill="FFFFFF"/>
          </w:tcPr>
          <w:p w14:paraId="4B41D0D6"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36F57AE8" w14:textId="77777777" w:rsidR="0064324F" w:rsidRPr="00520960" w:rsidRDefault="0064324F" w:rsidP="006D2595">
            <w:pPr>
              <w:pStyle w:val="Bodytext20"/>
              <w:tabs>
                <w:tab w:val="left" w:pos="557"/>
              </w:tabs>
              <w:spacing w:after="120" w:line="240" w:lineRule="auto"/>
              <w:jc w:val="left"/>
              <w:rPr>
                <w:rFonts w:ascii="Sylfaen" w:hAnsi="Sylfaen"/>
                <w:sz w:val="20"/>
                <w:szCs w:val="20"/>
                <w:lang w:val="hy-AM"/>
              </w:rPr>
            </w:pPr>
            <w:r w:rsidRPr="00520960">
              <w:rPr>
                <w:rStyle w:val="Bodytext2105pt"/>
                <w:sz w:val="20"/>
                <w:szCs w:val="20"/>
              </w:rPr>
              <w:t>*.4.1.</w:t>
            </w:r>
            <w:r w:rsidR="006D2595">
              <w:rPr>
                <w:rStyle w:val="Bodytext2105pt"/>
                <w:sz w:val="20"/>
                <w:szCs w:val="20"/>
              </w:rPr>
              <w:tab/>
            </w:r>
            <w:r w:rsidRPr="00520960">
              <w:rPr>
                <w:rStyle w:val="Bodytext2105pt"/>
                <w:sz w:val="20"/>
                <w:szCs w:val="20"/>
              </w:rPr>
              <w:t>Փաստաթղթի տեսակի ծածկագիրը (csdo:DocKindCode)</w:t>
            </w:r>
          </w:p>
        </w:tc>
        <w:tc>
          <w:tcPr>
            <w:tcW w:w="3544" w:type="dxa"/>
            <w:tcBorders>
              <w:top w:val="single" w:sz="4" w:space="0" w:color="auto"/>
              <w:left w:val="single" w:sz="4" w:space="0" w:color="auto"/>
              <w:bottom w:val="single" w:sz="4" w:space="0" w:color="auto"/>
            </w:tcBorders>
            <w:shd w:val="clear" w:color="auto" w:fill="FFFFFF"/>
          </w:tcPr>
          <w:p w14:paraId="0278F5F8" w14:textId="77777777" w:rsidR="0064324F" w:rsidRPr="00520960" w:rsidRDefault="0064324F" w:rsidP="005D575E">
            <w:pPr>
              <w:pStyle w:val="Bodytext20"/>
              <w:spacing w:after="120" w:line="240" w:lineRule="auto"/>
              <w:jc w:val="left"/>
              <w:rPr>
                <w:rFonts w:ascii="Sylfaen" w:hAnsi="Sylfaen"/>
                <w:sz w:val="20"/>
                <w:szCs w:val="20"/>
              </w:rPr>
            </w:pPr>
            <w:r w:rsidRPr="00520960">
              <w:rPr>
                <w:rStyle w:val="Bodytext2105pt"/>
                <w:sz w:val="20"/>
                <w:szCs w:val="20"/>
              </w:rPr>
              <w:t>փաստաթղթի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580DCD8"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M.SDE.00054</w:t>
            </w:r>
          </w:p>
        </w:tc>
        <w:tc>
          <w:tcPr>
            <w:tcW w:w="4394" w:type="dxa"/>
            <w:tcBorders>
              <w:top w:val="single" w:sz="4" w:space="0" w:color="auto"/>
              <w:left w:val="single" w:sz="4" w:space="0" w:color="auto"/>
              <w:bottom w:val="single" w:sz="4" w:space="0" w:color="auto"/>
            </w:tcBorders>
            <w:shd w:val="clear" w:color="auto" w:fill="FFFFFF"/>
            <w:vAlign w:val="bottom"/>
          </w:tcPr>
          <w:p w14:paraId="6BA53BA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csdo:UnifiedCode20Type</w:t>
            </w:r>
            <w:r w:rsidR="005D575E">
              <w:rPr>
                <w:rStyle w:val="Bodytext2105pt"/>
                <w:sz w:val="20"/>
                <w:szCs w:val="20"/>
                <w:lang w:val="en-US"/>
              </w:rPr>
              <w:t xml:space="preserve"> </w:t>
            </w:r>
            <w:r w:rsidRPr="00520960">
              <w:rPr>
                <w:rStyle w:val="Bodytext2105pt"/>
                <w:sz w:val="20"/>
                <w:szCs w:val="20"/>
              </w:rPr>
              <w:t>(M.SDT.00140)</w:t>
            </w:r>
          </w:p>
          <w:p w14:paraId="3CEFAB0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80E82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595744B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3F3CF77"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150DB88F" w14:textId="77777777" w:rsidTr="005D575E">
        <w:trPr>
          <w:jc w:val="center"/>
        </w:trPr>
        <w:tc>
          <w:tcPr>
            <w:tcW w:w="258" w:type="dxa"/>
            <w:shd w:val="clear" w:color="auto" w:fill="FFFFFF"/>
          </w:tcPr>
          <w:p w14:paraId="080C07C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5093FB38"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8197294"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634D6C6F"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bottom w:val="single" w:sz="4" w:space="0" w:color="auto"/>
              <w:right w:val="single" w:sz="4" w:space="0" w:color="auto"/>
            </w:tcBorders>
            <w:shd w:val="clear" w:color="auto" w:fill="FFFFFF"/>
          </w:tcPr>
          <w:p w14:paraId="2C45C1E8"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0B2CA41F" w14:textId="77777777" w:rsidR="0064324F" w:rsidRPr="00520960" w:rsidRDefault="0064324F" w:rsidP="005D575E">
            <w:pPr>
              <w:pStyle w:val="Bodytext20"/>
              <w:tabs>
                <w:tab w:val="left" w:pos="427"/>
              </w:tabs>
              <w:spacing w:after="80" w:line="240" w:lineRule="auto"/>
              <w:jc w:val="left"/>
              <w:rPr>
                <w:rFonts w:ascii="Sylfaen" w:hAnsi="Sylfaen"/>
                <w:sz w:val="20"/>
                <w:szCs w:val="20"/>
                <w:lang w:val="hy-AM"/>
              </w:rPr>
            </w:pPr>
            <w:r w:rsidRPr="00520960">
              <w:rPr>
                <w:rStyle w:val="Bodytext2105pt"/>
                <w:sz w:val="20"/>
                <w:szCs w:val="20"/>
              </w:rPr>
              <w:t>ա)</w:t>
            </w:r>
            <w:r w:rsidR="006D2595">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4AA0EDA3" w14:textId="77777777" w:rsidR="0064324F" w:rsidRPr="0052096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1AC95EC8" w14:textId="77777777" w:rsidR="0064324F" w:rsidRPr="00520960" w:rsidRDefault="0064324F" w:rsidP="005D575E">
            <w:pPr>
              <w:pStyle w:val="Bodytext20"/>
              <w:spacing w:after="80" w:line="240" w:lineRule="auto"/>
              <w:jc w:val="left"/>
              <w:rPr>
                <w:rFonts w:ascii="Sylfaen" w:hAnsi="Sylfaen"/>
                <w:sz w:val="20"/>
                <w:szCs w:val="20"/>
              </w:rPr>
            </w:pPr>
            <w:r w:rsidRPr="00520960">
              <w:rPr>
                <w:rFonts w:ascii="Sylfaen" w:hAnsi="Sylfaen"/>
                <w:sz w:val="20"/>
                <w:szCs w:val="20"/>
              </w:rPr>
              <w:t>-</w:t>
            </w:r>
          </w:p>
        </w:tc>
        <w:tc>
          <w:tcPr>
            <w:tcW w:w="4394" w:type="dxa"/>
            <w:tcBorders>
              <w:top w:val="single" w:sz="4" w:space="0" w:color="auto"/>
              <w:left w:val="single" w:sz="4" w:space="0" w:color="auto"/>
              <w:bottom w:val="single" w:sz="4" w:space="0" w:color="auto"/>
            </w:tcBorders>
            <w:shd w:val="clear" w:color="auto" w:fill="FFFFFF"/>
          </w:tcPr>
          <w:p w14:paraId="3A45ECF5"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csdo:ReferenceDataIdType</w:t>
            </w:r>
            <w:r w:rsidR="005D575E">
              <w:rPr>
                <w:rStyle w:val="Bodytext2105pt"/>
                <w:sz w:val="20"/>
                <w:szCs w:val="20"/>
                <w:lang w:val="en-US"/>
              </w:rPr>
              <w:t xml:space="preserve"> </w:t>
            </w:r>
            <w:r w:rsidRPr="00520960">
              <w:rPr>
                <w:rStyle w:val="Bodytext2105pt"/>
                <w:sz w:val="20"/>
                <w:szCs w:val="20"/>
              </w:rPr>
              <w:t>(M.SDT.00091)</w:t>
            </w:r>
          </w:p>
          <w:p w14:paraId="27A045BA"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Պայմանանշանների նորմալացված տողը: Նվազագույն երկարությունը՝ 1.</w:t>
            </w:r>
          </w:p>
          <w:p w14:paraId="4A9FB86D"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C730EDA" w14:textId="77777777" w:rsidR="0064324F" w:rsidRPr="00520960" w:rsidRDefault="0064324F" w:rsidP="002350CF">
            <w:pPr>
              <w:pStyle w:val="Bodytext20"/>
              <w:spacing w:after="80" w:line="240" w:lineRule="auto"/>
              <w:rPr>
                <w:rFonts w:ascii="Sylfaen" w:hAnsi="Sylfaen"/>
                <w:sz w:val="20"/>
                <w:szCs w:val="20"/>
              </w:rPr>
            </w:pPr>
            <w:r w:rsidRPr="00520960">
              <w:rPr>
                <w:rStyle w:val="Bodytext2105pt"/>
                <w:sz w:val="20"/>
                <w:szCs w:val="20"/>
              </w:rPr>
              <w:t>1</w:t>
            </w:r>
          </w:p>
        </w:tc>
      </w:tr>
      <w:tr w:rsidR="0064324F" w:rsidRPr="00520960" w14:paraId="33AE814C" w14:textId="77777777" w:rsidTr="005D575E">
        <w:trPr>
          <w:jc w:val="center"/>
        </w:trPr>
        <w:tc>
          <w:tcPr>
            <w:tcW w:w="258" w:type="dxa"/>
            <w:shd w:val="clear" w:color="auto" w:fill="FFFFFF"/>
          </w:tcPr>
          <w:p w14:paraId="4A6E0710"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A11C4BB"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6B5248F"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3E4847B5"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5F3C8B6" w14:textId="77777777" w:rsidR="0064324F" w:rsidRPr="00520960" w:rsidRDefault="0064324F" w:rsidP="005D575E">
            <w:pPr>
              <w:pStyle w:val="Bodytext20"/>
              <w:tabs>
                <w:tab w:val="left" w:pos="357"/>
              </w:tabs>
              <w:spacing w:after="80" w:line="240" w:lineRule="auto"/>
              <w:jc w:val="left"/>
              <w:rPr>
                <w:rFonts w:ascii="Sylfaen" w:hAnsi="Sylfaen"/>
                <w:sz w:val="20"/>
                <w:szCs w:val="20"/>
              </w:rPr>
            </w:pPr>
            <w:r w:rsidRPr="00520960">
              <w:rPr>
                <w:rStyle w:val="Bodytext2105pt"/>
                <w:sz w:val="20"/>
                <w:szCs w:val="20"/>
              </w:rPr>
              <w:t>*.4.2.</w:t>
            </w:r>
            <w:r w:rsidR="009C28B0">
              <w:rPr>
                <w:rStyle w:val="Bodytext2105pt"/>
                <w:sz w:val="20"/>
                <w:szCs w:val="20"/>
              </w:rPr>
              <w:tab/>
            </w:r>
            <w:r w:rsidRPr="00520960">
              <w:rPr>
                <w:rStyle w:val="Bodytext2105pt"/>
                <w:sz w:val="20"/>
                <w:szCs w:val="20"/>
              </w:rPr>
              <w:t>Փաստաթղթի անվանումը</w:t>
            </w:r>
          </w:p>
          <w:p w14:paraId="2467E5C8"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(csdo:DocName)</w:t>
            </w:r>
          </w:p>
        </w:tc>
        <w:tc>
          <w:tcPr>
            <w:tcW w:w="3544" w:type="dxa"/>
            <w:tcBorders>
              <w:top w:val="single" w:sz="4" w:space="0" w:color="auto"/>
              <w:left w:val="single" w:sz="4" w:space="0" w:color="auto"/>
              <w:bottom w:val="single" w:sz="4" w:space="0" w:color="auto"/>
            </w:tcBorders>
            <w:shd w:val="clear" w:color="auto" w:fill="FFFFFF"/>
          </w:tcPr>
          <w:p w14:paraId="40E6E047"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փաստաթղթի անվանումը</w:t>
            </w:r>
          </w:p>
        </w:tc>
        <w:tc>
          <w:tcPr>
            <w:tcW w:w="1984" w:type="dxa"/>
            <w:tcBorders>
              <w:top w:val="single" w:sz="4" w:space="0" w:color="auto"/>
              <w:left w:val="single" w:sz="4" w:space="0" w:color="auto"/>
              <w:bottom w:val="single" w:sz="4" w:space="0" w:color="auto"/>
            </w:tcBorders>
            <w:shd w:val="clear" w:color="auto" w:fill="FFFFFF"/>
          </w:tcPr>
          <w:p w14:paraId="7436ED97"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M.SDE.00108</w:t>
            </w:r>
          </w:p>
        </w:tc>
        <w:tc>
          <w:tcPr>
            <w:tcW w:w="4394" w:type="dxa"/>
            <w:tcBorders>
              <w:top w:val="single" w:sz="4" w:space="0" w:color="auto"/>
              <w:left w:val="single" w:sz="4" w:space="0" w:color="auto"/>
              <w:bottom w:val="single" w:sz="4" w:space="0" w:color="auto"/>
            </w:tcBorders>
            <w:shd w:val="clear" w:color="auto" w:fill="FFFFFF"/>
          </w:tcPr>
          <w:p w14:paraId="7A45A5F9"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csdo:Name500Type (M.SDT.00134) Պայմանանշանների նորմալացված տողը։</w:t>
            </w:r>
          </w:p>
          <w:p w14:paraId="5CFD45DB"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Նվազագույն երկարությունը՝ 1.</w:t>
            </w:r>
          </w:p>
          <w:p w14:paraId="7B6DBAE5"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Առավելագույն երկարությունը՝ 500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3BA7E950" w14:textId="77777777" w:rsidR="0064324F" w:rsidRPr="00520960" w:rsidRDefault="0064324F" w:rsidP="002350CF">
            <w:pPr>
              <w:pStyle w:val="Bodytext20"/>
              <w:spacing w:after="80" w:line="240" w:lineRule="auto"/>
              <w:rPr>
                <w:rFonts w:ascii="Sylfaen" w:hAnsi="Sylfaen"/>
                <w:sz w:val="20"/>
                <w:szCs w:val="20"/>
              </w:rPr>
            </w:pPr>
            <w:r w:rsidRPr="00520960">
              <w:rPr>
                <w:rStyle w:val="Bodytext2105pt"/>
                <w:sz w:val="20"/>
                <w:szCs w:val="20"/>
              </w:rPr>
              <w:t>0..1</w:t>
            </w:r>
          </w:p>
        </w:tc>
      </w:tr>
      <w:tr w:rsidR="0064324F" w:rsidRPr="00520960" w14:paraId="1010A4AC" w14:textId="77777777" w:rsidTr="005D575E">
        <w:trPr>
          <w:jc w:val="center"/>
        </w:trPr>
        <w:tc>
          <w:tcPr>
            <w:tcW w:w="258" w:type="dxa"/>
            <w:shd w:val="clear" w:color="auto" w:fill="FFFFFF"/>
          </w:tcPr>
          <w:p w14:paraId="48A31547"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33742860"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0A3DADB7"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B3DF9DA"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13A71F20" w14:textId="77777777" w:rsidR="0064324F" w:rsidRPr="00520960" w:rsidRDefault="0064324F" w:rsidP="005D575E">
            <w:pPr>
              <w:pStyle w:val="Bodytext20"/>
              <w:tabs>
                <w:tab w:val="left" w:pos="357"/>
              </w:tabs>
              <w:spacing w:after="80" w:line="240" w:lineRule="auto"/>
              <w:jc w:val="left"/>
              <w:rPr>
                <w:rFonts w:ascii="Sylfaen" w:hAnsi="Sylfaen"/>
                <w:sz w:val="20"/>
                <w:szCs w:val="20"/>
              </w:rPr>
            </w:pPr>
            <w:r w:rsidRPr="00520960">
              <w:rPr>
                <w:rStyle w:val="Bodytext2105pt"/>
                <w:sz w:val="20"/>
                <w:szCs w:val="20"/>
              </w:rPr>
              <w:t>*.4.3.</w:t>
            </w:r>
            <w:r w:rsidR="009C28B0">
              <w:rPr>
                <w:rStyle w:val="Bodytext2105pt"/>
                <w:sz w:val="20"/>
                <w:szCs w:val="20"/>
              </w:rPr>
              <w:tab/>
            </w:r>
            <w:r w:rsidRPr="00520960">
              <w:rPr>
                <w:rStyle w:val="Bodytext2105pt"/>
                <w:sz w:val="20"/>
                <w:szCs w:val="20"/>
              </w:rPr>
              <w:t>Փաստաթղթի համարը (csdo:DocId)</w:t>
            </w:r>
          </w:p>
        </w:tc>
        <w:tc>
          <w:tcPr>
            <w:tcW w:w="3544" w:type="dxa"/>
            <w:tcBorders>
              <w:top w:val="single" w:sz="4" w:space="0" w:color="auto"/>
              <w:left w:val="single" w:sz="4" w:space="0" w:color="auto"/>
              <w:bottom w:val="single" w:sz="4" w:space="0" w:color="auto"/>
            </w:tcBorders>
            <w:shd w:val="clear" w:color="auto" w:fill="FFFFFF"/>
          </w:tcPr>
          <w:p w14:paraId="0D61DD14"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7E6B028E"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M.SDE.00044</w:t>
            </w:r>
          </w:p>
        </w:tc>
        <w:tc>
          <w:tcPr>
            <w:tcW w:w="4394" w:type="dxa"/>
            <w:tcBorders>
              <w:top w:val="single" w:sz="4" w:space="0" w:color="auto"/>
              <w:left w:val="single" w:sz="4" w:space="0" w:color="auto"/>
              <w:bottom w:val="single" w:sz="4" w:space="0" w:color="auto"/>
            </w:tcBorders>
            <w:shd w:val="clear" w:color="auto" w:fill="FFFFFF"/>
          </w:tcPr>
          <w:p w14:paraId="6A4E0DED"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csdo:Id50Type (M.SDT.00093) Պայմանանշանների նորմալացված տողը։</w:t>
            </w:r>
          </w:p>
          <w:p w14:paraId="4F791F2E"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Նվազագույն երկարությունը՝ 1.</w:t>
            </w:r>
          </w:p>
          <w:p w14:paraId="74ADF8A1"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Առավելագույն երկարությունը՝ 50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1283F49" w14:textId="77777777" w:rsidR="0064324F" w:rsidRPr="00520960" w:rsidRDefault="0064324F" w:rsidP="002350CF">
            <w:pPr>
              <w:pStyle w:val="Bodytext20"/>
              <w:spacing w:after="80" w:line="240" w:lineRule="auto"/>
              <w:rPr>
                <w:rFonts w:ascii="Sylfaen" w:hAnsi="Sylfaen"/>
                <w:sz w:val="20"/>
                <w:szCs w:val="20"/>
              </w:rPr>
            </w:pPr>
            <w:r w:rsidRPr="00520960">
              <w:rPr>
                <w:rStyle w:val="Bodytext2105pt"/>
                <w:sz w:val="20"/>
                <w:szCs w:val="20"/>
              </w:rPr>
              <w:t>0..1</w:t>
            </w:r>
          </w:p>
        </w:tc>
      </w:tr>
      <w:tr w:rsidR="0064324F" w:rsidRPr="00520960" w14:paraId="44A61399" w14:textId="77777777" w:rsidTr="005D575E">
        <w:trPr>
          <w:jc w:val="center"/>
        </w:trPr>
        <w:tc>
          <w:tcPr>
            <w:tcW w:w="258" w:type="dxa"/>
            <w:shd w:val="clear" w:color="auto" w:fill="FFFFFF"/>
          </w:tcPr>
          <w:p w14:paraId="698A0318"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EA59ACA"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623026E0"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6C504400"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5E4DB207" w14:textId="77777777" w:rsidR="0064324F" w:rsidRPr="009C28B0" w:rsidRDefault="009C28B0" w:rsidP="005D575E">
            <w:pPr>
              <w:pStyle w:val="Bodytext20"/>
              <w:tabs>
                <w:tab w:val="left" w:pos="357"/>
              </w:tabs>
              <w:spacing w:after="80" w:line="240" w:lineRule="auto"/>
              <w:jc w:val="left"/>
              <w:rPr>
                <w:rStyle w:val="Bodytext2105pt"/>
                <w:sz w:val="20"/>
                <w:szCs w:val="20"/>
              </w:rPr>
            </w:pPr>
            <w:r>
              <w:rPr>
                <w:rStyle w:val="Bodytext2105pt"/>
                <w:sz w:val="20"/>
                <w:szCs w:val="20"/>
              </w:rPr>
              <w:t>*.4.4.</w:t>
            </w:r>
            <w:r>
              <w:rPr>
                <w:rStyle w:val="Bodytext2105pt"/>
                <w:sz w:val="20"/>
                <w:szCs w:val="20"/>
              </w:rPr>
              <w:tab/>
            </w:r>
            <w:r w:rsidR="0064324F" w:rsidRPr="00520960">
              <w:rPr>
                <w:rStyle w:val="Bodytext2105pt"/>
                <w:sz w:val="20"/>
                <w:szCs w:val="20"/>
              </w:rPr>
              <w:t>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14:paraId="65B3A476" w14:textId="77777777" w:rsidR="0064324F" w:rsidRPr="009C28B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փաստաթղթի տրման, ստորագրման, հաստատման կամ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37B92E9D" w14:textId="77777777" w:rsidR="0064324F" w:rsidRPr="009C28B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M.SDE.00045</w:t>
            </w:r>
          </w:p>
        </w:tc>
        <w:tc>
          <w:tcPr>
            <w:tcW w:w="4394" w:type="dxa"/>
            <w:tcBorders>
              <w:top w:val="single" w:sz="4" w:space="0" w:color="auto"/>
              <w:left w:val="single" w:sz="4" w:space="0" w:color="auto"/>
              <w:bottom w:val="single" w:sz="4" w:space="0" w:color="auto"/>
            </w:tcBorders>
            <w:shd w:val="clear" w:color="auto" w:fill="FFFFFF"/>
          </w:tcPr>
          <w:p w14:paraId="563E1E84" w14:textId="77777777" w:rsidR="0064324F" w:rsidRPr="00496136"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82593DB" w14:textId="77777777" w:rsidR="0064324F" w:rsidRPr="00520960" w:rsidRDefault="0064324F" w:rsidP="002350CF">
            <w:pPr>
              <w:pStyle w:val="Bodytext20"/>
              <w:spacing w:after="80" w:line="240" w:lineRule="auto"/>
              <w:rPr>
                <w:rFonts w:ascii="Sylfaen" w:hAnsi="Sylfaen"/>
                <w:sz w:val="20"/>
                <w:szCs w:val="20"/>
              </w:rPr>
            </w:pPr>
            <w:r w:rsidRPr="00520960">
              <w:rPr>
                <w:rStyle w:val="Bodytext2105pt"/>
                <w:sz w:val="20"/>
                <w:szCs w:val="20"/>
              </w:rPr>
              <w:t>0..1</w:t>
            </w:r>
          </w:p>
        </w:tc>
      </w:tr>
      <w:tr w:rsidR="0064324F" w:rsidRPr="00520960" w14:paraId="7F41C760" w14:textId="77777777" w:rsidTr="005D575E">
        <w:trPr>
          <w:jc w:val="center"/>
        </w:trPr>
        <w:tc>
          <w:tcPr>
            <w:tcW w:w="258" w:type="dxa"/>
            <w:shd w:val="clear" w:color="auto" w:fill="FFFFFF"/>
          </w:tcPr>
          <w:p w14:paraId="324AA2A9"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44EEB35"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2A24AD7"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71DD3DF"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vAlign w:val="bottom"/>
          </w:tcPr>
          <w:p w14:paraId="4E5613F0" w14:textId="77777777" w:rsidR="0064324F" w:rsidRPr="009C28B0" w:rsidRDefault="0064324F" w:rsidP="005D575E">
            <w:pPr>
              <w:pStyle w:val="Bodytext20"/>
              <w:tabs>
                <w:tab w:val="left" w:pos="357"/>
              </w:tabs>
              <w:spacing w:after="80" w:line="240" w:lineRule="auto"/>
              <w:jc w:val="left"/>
              <w:rPr>
                <w:rStyle w:val="Bodytext2105pt"/>
                <w:sz w:val="20"/>
                <w:szCs w:val="20"/>
              </w:rPr>
            </w:pPr>
            <w:r w:rsidRPr="00520960">
              <w:rPr>
                <w:rStyle w:val="Bodytext2105pt"/>
                <w:sz w:val="20"/>
                <w:szCs w:val="20"/>
              </w:rPr>
              <w:t>*.4</w:t>
            </w:r>
            <w:r w:rsidR="009C28B0">
              <w:rPr>
                <w:rStyle w:val="Bodytext2105pt"/>
                <w:sz w:val="20"/>
                <w:szCs w:val="20"/>
              </w:rPr>
              <w:t>.5.</w:t>
            </w:r>
            <w:r w:rsidR="009C28B0">
              <w:rPr>
                <w:rStyle w:val="Bodytext2105pt"/>
                <w:sz w:val="20"/>
                <w:szCs w:val="20"/>
              </w:rPr>
              <w:tab/>
            </w:r>
            <w:r w:rsidRPr="00520960">
              <w:rPr>
                <w:rStyle w:val="Bodytext2105pt"/>
                <w:sz w:val="20"/>
                <w:szCs w:val="20"/>
              </w:rPr>
              <w:t>Փաստաթղթի գործողության ժամկետի մեկնարկի ամսաթիվը (csdo:DocStartDate)</w:t>
            </w:r>
          </w:p>
        </w:tc>
        <w:tc>
          <w:tcPr>
            <w:tcW w:w="3544" w:type="dxa"/>
            <w:tcBorders>
              <w:top w:val="single" w:sz="4" w:space="0" w:color="auto"/>
              <w:left w:val="single" w:sz="4" w:space="0" w:color="auto"/>
              <w:bottom w:val="single" w:sz="4" w:space="0" w:color="auto"/>
            </w:tcBorders>
            <w:shd w:val="clear" w:color="auto" w:fill="FFFFFF"/>
          </w:tcPr>
          <w:p w14:paraId="5747B6D4" w14:textId="77777777" w:rsidR="0064324F" w:rsidRPr="0052096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753DB848" w14:textId="77777777" w:rsidR="0064324F" w:rsidRPr="009C28B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M.SDE.00137</w:t>
            </w:r>
          </w:p>
        </w:tc>
        <w:tc>
          <w:tcPr>
            <w:tcW w:w="4394" w:type="dxa"/>
            <w:tcBorders>
              <w:top w:val="single" w:sz="4" w:space="0" w:color="auto"/>
              <w:left w:val="single" w:sz="4" w:space="0" w:color="auto"/>
              <w:bottom w:val="single" w:sz="4" w:space="0" w:color="auto"/>
            </w:tcBorders>
            <w:shd w:val="clear" w:color="auto" w:fill="FFFFFF"/>
          </w:tcPr>
          <w:p w14:paraId="5BD3971E" w14:textId="77777777" w:rsidR="0064324F" w:rsidRPr="00496136"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F594891" w14:textId="77777777" w:rsidR="0064324F" w:rsidRPr="00520960" w:rsidRDefault="0064324F" w:rsidP="002350CF">
            <w:pPr>
              <w:pStyle w:val="Bodytext20"/>
              <w:spacing w:after="80" w:line="240" w:lineRule="auto"/>
              <w:rPr>
                <w:rFonts w:ascii="Sylfaen" w:hAnsi="Sylfaen"/>
                <w:sz w:val="20"/>
                <w:szCs w:val="20"/>
              </w:rPr>
            </w:pPr>
            <w:r w:rsidRPr="00520960">
              <w:rPr>
                <w:rStyle w:val="Bodytext2105pt"/>
                <w:sz w:val="20"/>
                <w:szCs w:val="20"/>
              </w:rPr>
              <w:t>0..1</w:t>
            </w:r>
          </w:p>
        </w:tc>
      </w:tr>
      <w:tr w:rsidR="0064324F" w:rsidRPr="00520960" w14:paraId="0186B8FB" w14:textId="77777777" w:rsidTr="005D575E">
        <w:trPr>
          <w:jc w:val="center"/>
        </w:trPr>
        <w:tc>
          <w:tcPr>
            <w:tcW w:w="258" w:type="dxa"/>
            <w:shd w:val="clear" w:color="auto" w:fill="FFFFFF"/>
          </w:tcPr>
          <w:p w14:paraId="198AB2E0"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78FCFEBB"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CC55774"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59B8B902"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vAlign w:val="bottom"/>
          </w:tcPr>
          <w:p w14:paraId="1E9E6097" w14:textId="77777777" w:rsidR="0064324F" w:rsidRPr="009C28B0" w:rsidRDefault="009C28B0" w:rsidP="005D575E">
            <w:pPr>
              <w:pStyle w:val="Bodytext20"/>
              <w:tabs>
                <w:tab w:val="left" w:pos="357"/>
              </w:tabs>
              <w:spacing w:after="80" w:line="240" w:lineRule="auto"/>
              <w:jc w:val="left"/>
              <w:rPr>
                <w:rStyle w:val="Bodytext2105pt"/>
                <w:sz w:val="20"/>
                <w:szCs w:val="20"/>
              </w:rPr>
            </w:pPr>
            <w:r>
              <w:rPr>
                <w:rStyle w:val="Bodytext2105pt"/>
                <w:sz w:val="20"/>
                <w:szCs w:val="20"/>
              </w:rPr>
              <w:t>*.4.6.</w:t>
            </w:r>
            <w:r>
              <w:rPr>
                <w:rStyle w:val="Bodytext2105pt"/>
                <w:sz w:val="20"/>
                <w:szCs w:val="20"/>
              </w:rPr>
              <w:tab/>
            </w:r>
            <w:r w:rsidR="0064324F" w:rsidRPr="00520960">
              <w:rPr>
                <w:rStyle w:val="Bodytext2105pt"/>
                <w:sz w:val="20"/>
                <w:szCs w:val="20"/>
              </w:rPr>
              <w:t>Փաստաթղթի գործողության ժամկետը լրանալու ամսաթիվը (csdo:DocValidityDate)</w:t>
            </w:r>
          </w:p>
        </w:tc>
        <w:tc>
          <w:tcPr>
            <w:tcW w:w="3544" w:type="dxa"/>
            <w:tcBorders>
              <w:top w:val="single" w:sz="4" w:space="0" w:color="auto"/>
              <w:left w:val="single" w:sz="4" w:space="0" w:color="auto"/>
              <w:bottom w:val="single" w:sz="4" w:space="0" w:color="auto"/>
            </w:tcBorders>
            <w:shd w:val="clear" w:color="auto" w:fill="FFFFFF"/>
          </w:tcPr>
          <w:p w14:paraId="3CEC32AF" w14:textId="77777777" w:rsidR="0064324F" w:rsidRPr="0052096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4C613565" w14:textId="77777777" w:rsidR="0064324F" w:rsidRPr="009C28B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M.SDE.00052</w:t>
            </w:r>
          </w:p>
        </w:tc>
        <w:tc>
          <w:tcPr>
            <w:tcW w:w="4394" w:type="dxa"/>
            <w:tcBorders>
              <w:top w:val="single" w:sz="4" w:space="0" w:color="auto"/>
              <w:left w:val="single" w:sz="4" w:space="0" w:color="auto"/>
              <w:bottom w:val="single" w:sz="4" w:space="0" w:color="auto"/>
            </w:tcBorders>
            <w:shd w:val="clear" w:color="auto" w:fill="FFFFFF"/>
          </w:tcPr>
          <w:p w14:paraId="484A4B04" w14:textId="77777777" w:rsidR="0064324F" w:rsidRPr="00496136"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52CC4CC" w14:textId="77777777" w:rsidR="0064324F" w:rsidRPr="00520960" w:rsidRDefault="0064324F" w:rsidP="002350CF">
            <w:pPr>
              <w:pStyle w:val="Bodytext20"/>
              <w:spacing w:after="80" w:line="240" w:lineRule="auto"/>
              <w:rPr>
                <w:rFonts w:ascii="Sylfaen" w:hAnsi="Sylfaen"/>
                <w:sz w:val="20"/>
                <w:szCs w:val="20"/>
              </w:rPr>
            </w:pPr>
            <w:r w:rsidRPr="00520960">
              <w:rPr>
                <w:rStyle w:val="Bodytext2105pt"/>
                <w:sz w:val="20"/>
                <w:szCs w:val="20"/>
              </w:rPr>
              <w:t>0..1</w:t>
            </w:r>
          </w:p>
        </w:tc>
      </w:tr>
      <w:tr w:rsidR="0064324F" w:rsidRPr="00520960" w14:paraId="46D3B77D" w14:textId="77777777" w:rsidTr="005D575E">
        <w:trPr>
          <w:jc w:val="center"/>
        </w:trPr>
        <w:tc>
          <w:tcPr>
            <w:tcW w:w="258" w:type="dxa"/>
            <w:shd w:val="clear" w:color="auto" w:fill="FFFFFF"/>
          </w:tcPr>
          <w:p w14:paraId="287313C2"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1C9B126"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119DE293"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7109E270"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2340D601" w14:textId="77777777" w:rsidR="0064324F" w:rsidRPr="009C28B0" w:rsidRDefault="009C28B0" w:rsidP="005D575E">
            <w:pPr>
              <w:pStyle w:val="Bodytext20"/>
              <w:tabs>
                <w:tab w:val="left" w:pos="357"/>
              </w:tabs>
              <w:spacing w:after="80" w:line="240" w:lineRule="auto"/>
              <w:jc w:val="left"/>
              <w:rPr>
                <w:rStyle w:val="Bodytext2105pt"/>
                <w:sz w:val="20"/>
                <w:szCs w:val="20"/>
              </w:rPr>
            </w:pPr>
            <w:r>
              <w:rPr>
                <w:rStyle w:val="Bodytext2105pt"/>
                <w:sz w:val="20"/>
                <w:szCs w:val="20"/>
              </w:rPr>
              <w:t>*.4.7.</w:t>
            </w:r>
            <w:r>
              <w:rPr>
                <w:rStyle w:val="Bodytext2105pt"/>
                <w:sz w:val="20"/>
                <w:szCs w:val="20"/>
              </w:rPr>
              <w:tab/>
            </w:r>
            <w:r w:rsidR="0064324F" w:rsidRPr="00520960">
              <w:rPr>
                <w:rStyle w:val="Bodytext2105pt"/>
                <w:sz w:val="20"/>
                <w:szCs w:val="20"/>
              </w:rPr>
              <w:t>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14:paraId="095EACD3" w14:textId="77777777" w:rsidR="0064324F" w:rsidRPr="009C28B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1018C092" w14:textId="77777777" w:rsidR="0064324F" w:rsidRPr="009C28B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M.SDE.00162</w:t>
            </w:r>
          </w:p>
        </w:tc>
        <w:tc>
          <w:tcPr>
            <w:tcW w:w="4394" w:type="dxa"/>
            <w:tcBorders>
              <w:top w:val="single" w:sz="4" w:space="0" w:color="auto"/>
              <w:left w:val="single" w:sz="4" w:space="0" w:color="auto"/>
              <w:bottom w:val="single" w:sz="4" w:space="0" w:color="auto"/>
            </w:tcBorders>
            <w:shd w:val="clear" w:color="auto" w:fill="FFFFFF"/>
          </w:tcPr>
          <w:p w14:paraId="20A05112" w14:textId="77777777" w:rsidR="0064324F" w:rsidRPr="009C28B0"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csdo:UnifiedCountryCodeType (M.SDT.00112)</w:t>
            </w:r>
          </w:p>
          <w:p w14:paraId="4152E393" w14:textId="77777777" w:rsidR="0064324F" w:rsidRPr="00496136" w:rsidRDefault="0064324F" w:rsidP="005D575E">
            <w:pPr>
              <w:pStyle w:val="Bodytext20"/>
              <w:spacing w:after="80" w:line="240" w:lineRule="auto"/>
              <w:jc w:val="left"/>
              <w:rPr>
                <w:rFonts w:ascii="Sylfaen" w:hAnsi="Sylfaen"/>
                <w:sz w:val="20"/>
                <w:szCs w:val="20"/>
                <w:lang w:val="hy-AM"/>
              </w:rPr>
            </w:pPr>
            <w:r w:rsidRPr="00520960">
              <w:rPr>
                <w:rStyle w:val="Bodytext2105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F1558C" w14:textId="77777777" w:rsidR="0064324F" w:rsidRPr="00520960" w:rsidRDefault="0064324F" w:rsidP="005D575E">
            <w:pPr>
              <w:pStyle w:val="Bodytext20"/>
              <w:spacing w:after="80" w:line="240" w:lineRule="auto"/>
              <w:jc w:val="left"/>
              <w:rPr>
                <w:rFonts w:ascii="Sylfaen" w:hAnsi="Sylfaen"/>
                <w:sz w:val="20"/>
                <w:szCs w:val="20"/>
              </w:rPr>
            </w:pPr>
            <w:r w:rsidRPr="00520960">
              <w:rPr>
                <w:rStyle w:val="Bodytext2105pt"/>
                <w:sz w:val="20"/>
                <w:szCs w:val="20"/>
              </w:rPr>
              <w:t>Ձ</w:t>
            </w:r>
            <w:r w:rsidR="00654716" w:rsidRPr="00520960">
              <w:rPr>
                <w:rStyle w:val="Bodytext2105pt"/>
                <w:sz w:val="20"/>
                <w:szCs w:val="20"/>
              </w:rPr>
              <w:t>եւ</w:t>
            </w:r>
            <w:r w:rsidRPr="00520960">
              <w:rPr>
                <w:rStyle w:val="Bodytext2105pt"/>
                <w:sz w:val="20"/>
                <w:szCs w:val="20"/>
              </w:rPr>
              <w:t>անմուշը՝ [A-Z]{2}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C6B98D9" w14:textId="77777777" w:rsidR="0064324F" w:rsidRPr="00520960" w:rsidRDefault="0064324F" w:rsidP="002350CF">
            <w:pPr>
              <w:pStyle w:val="Bodytext20"/>
              <w:spacing w:after="80" w:line="240" w:lineRule="auto"/>
              <w:rPr>
                <w:rFonts w:ascii="Sylfaen" w:hAnsi="Sylfaen"/>
                <w:sz w:val="20"/>
                <w:szCs w:val="20"/>
              </w:rPr>
            </w:pPr>
            <w:r w:rsidRPr="00520960">
              <w:rPr>
                <w:rStyle w:val="Bodytext2105pt"/>
                <w:sz w:val="20"/>
                <w:szCs w:val="20"/>
              </w:rPr>
              <w:t>0..1</w:t>
            </w:r>
          </w:p>
        </w:tc>
      </w:tr>
      <w:tr w:rsidR="0064324F" w:rsidRPr="00520960" w14:paraId="026F1FD2" w14:textId="77777777" w:rsidTr="00654716">
        <w:trPr>
          <w:jc w:val="center"/>
        </w:trPr>
        <w:tc>
          <w:tcPr>
            <w:tcW w:w="258" w:type="dxa"/>
            <w:shd w:val="clear" w:color="auto" w:fill="FFFFFF"/>
          </w:tcPr>
          <w:p w14:paraId="43331D96"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B02E1E8"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58A12FA9" w14:textId="77777777" w:rsidR="0064324F" w:rsidRPr="00520960" w:rsidRDefault="0064324F" w:rsidP="00520960">
            <w:pPr>
              <w:pStyle w:val="Bodytext20"/>
              <w:spacing w:after="120" w:line="240" w:lineRule="auto"/>
              <w:jc w:val="left"/>
              <w:rPr>
                <w:rStyle w:val="Bodytext2105pt"/>
                <w:sz w:val="20"/>
                <w:szCs w:val="20"/>
              </w:rPr>
            </w:pPr>
          </w:p>
        </w:tc>
        <w:tc>
          <w:tcPr>
            <w:tcW w:w="233" w:type="dxa"/>
            <w:shd w:val="clear" w:color="auto" w:fill="FFFFFF"/>
          </w:tcPr>
          <w:p w14:paraId="3AAE50F1"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top w:val="single" w:sz="4" w:space="0" w:color="auto"/>
              <w:bottom w:val="single" w:sz="4" w:space="0" w:color="auto"/>
              <w:right w:val="single" w:sz="4" w:space="0" w:color="auto"/>
            </w:tcBorders>
            <w:shd w:val="clear" w:color="auto" w:fill="FFFFFF"/>
          </w:tcPr>
          <w:p w14:paraId="4C6412A1" w14:textId="77777777" w:rsidR="0064324F" w:rsidRPr="00520960" w:rsidRDefault="0064324F" w:rsidP="00520960">
            <w:pPr>
              <w:pStyle w:val="Bodytext20"/>
              <w:spacing w:after="120" w:line="240" w:lineRule="auto"/>
              <w:jc w:val="left"/>
              <w:rPr>
                <w:rStyle w:val="Bodytext2105pt"/>
                <w:sz w:val="20"/>
                <w:szCs w:val="20"/>
              </w:rPr>
            </w:pPr>
          </w:p>
        </w:tc>
        <w:tc>
          <w:tcPr>
            <w:tcW w:w="2763" w:type="dxa"/>
            <w:gridSpan w:val="2"/>
            <w:tcBorders>
              <w:top w:val="single" w:sz="4" w:space="0" w:color="auto"/>
              <w:left w:val="single" w:sz="4" w:space="0" w:color="auto"/>
              <w:bottom w:val="single" w:sz="4" w:space="0" w:color="auto"/>
            </w:tcBorders>
            <w:shd w:val="clear" w:color="auto" w:fill="FFFFFF"/>
          </w:tcPr>
          <w:p w14:paraId="362B859A" w14:textId="77777777" w:rsidR="0064324F" w:rsidRPr="00520960" w:rsidRDefault="0064324F" w:rsidP="009C28B0">
            <w:pPr>
              <w:pStyle w:val="Bodytext20"/>
              <w:tabs>
                <w:tab w:val="left" w:pos="373"/>
              </w:tabs>
              <w:spacing w:after="120" w:line="240" w:lineRule="auto"/>
              <w:jc w:val="left"/>
              <w:rPr>
                <w:rFonts w:ascii="Sylfaen" w:hAnsi="Sylfaen"/>
                <w:sz w:val="20"/>
                <w:szCs w:val="20"/>
                <w:lang w:val="hy-AM"/>
              </w:rPr>
            </w:pPr>
            <w:r w:rsidRPr="00520960">
              <w:rPr>
                <w:rStyle w:val="Bodytext2105pt"/>
                <w:sz w:val="20"/>
                <w:szCs w:val="20"/>
              </w:rPr>
              <w:t>ա</w:t>
            </w:r>
            <w:r w:rsidR="009C28B0">
              <w:rPr>
                <w:rStyle w:val="Bodytext2105pt"/>
                <w:sz w:val="20"/>
                <w:szCs w:val="20"/>
              </w:rPr>
              <w:t>)</w:t>
            </w:r>
            <w:r w:rsidR="009C28B0">
              <w:rPr>
                <w:rStyle w:val="Bodytext2105pt"/>
                <w:sz w:val="20"/>
                <w:szCs w:val="20"/>
              </w:rPr>
              <w:tab/>
            </w:r>
            <w:r w:rsidRPr="00520960">
              <w:rPr>
                <w:rStyle w:val="Bodytext2105pt"/>
                <w:sz w:val="20"/>
                <w:szCs w:val="20"/>
              </w:rPr>
              <w:t>Տեղեկագրքի (դասակարգչի) նույնականացուցիչը (ատրիբուտ codeListId)</w:t>
            </w:r>
          </w:p>
        </w:tc>
        <w:tc>
          <w:tcPr>
            <w:tcW w:w="3544" w:type="dxa"/>
            <w:tcBorders>
              <w:top w:val="single" w:sz="4" w:space="0" w:color="auto"/>
              <w:left w:val="single" w:sz="4" w:space="0" w:color="auto"/>
              <w:bottom w:val="single" w:sz="4" w:space="0" w:color="auto"/>
            </w:tcBorders>
            <w:shd w:val="clear" w:color="auto" w:fill="FFFFFF"/>
          </w:tcPr>
          <w:p w14:paraId="3EB139FD"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00A7EF8" w14:textId="77777777" w:rsidR="0064324F" w:rsidRPr="009C28B0" w:rsidRDefault="0064324F" w:rsidP="00520960">
            <w:pPr>
              <w:pStyle w:val="Bodytext20"/>
              <w:spacing w:after="120" w:line="240" w:lineRule="auto"/>
              <w:jc w:val="left"/>
              <w:rPr>
                <w:rFonts w:ascii="Sylfaen" w:hAnsi="Sylfaen"/>
                <w:sz w:val="20"/>
                <w:szCs w:val="20"/>
                <w:lang w:val="hy-AM"/>
              </w:rPr>
            </w:pPr>
            <w:r w:rsidRPr="009C28B0">
              <w:rPr>
                <w:rFonts w:ascii="Sylfaen" w:hAnsi="Sylfaen"/>
                <w:sz w:val="20"/>
                <w:szCs w:val="20"/>
                <w:lang w:val="hy-AM"/>
              </w:rPr>
              <w:t>-</w:t>
            </w:r>
          </w:p>
        </w:tc>
        <w:tc>
          <w:tcPr>
            <w:tcW w:w="4394" w:type="dxa"/>
            <w:tcBorders>
              <w:top w:val="single" w:sz="4" w:space="0" w:color="auto"/>
              <w:left w:val="single" w:sz="4" w:space="0" w:color="auto"/>
              <w:bottom w:val="single" w:sz="4" w:space="0" w:color="auto"/>
            </w:tcBorders>
            <w:shd w:val="clear" w:color="auto" w:fill="FFFFFF"/>
          </w:tcPr>
          <w:p w14:paraId="1DB5C4B1" w14:textId="77777777" w:rsidR="0064324F" w:rsidRPr="009C28B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csdo:ReferenceDataIdTуре (M.SDT.00091)</w:t>
            </w:r>
          </w:p>
          <w:p w14:paraId="6147708C"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Պայմանանշանների նորմալացված տողը:</w:t>
            </w:r>
          </w:p>
          <w:p w14:paraId="0CB5982F"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Նվազագույն երկարությունը՝ 1.</w:t>
            </w:r>
          </w:p>
          <w:p w14:paraId="2D9BF713"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53626FFD"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1</w:t>
            </w:r>
          </w:p>
        </w:tc>
      </w:tr>
      <w:tr w:rsidR="0064324F" w:rsidRPr="00520960" w14:paraId="2CCE6618" w14:textId="77777777" w:rsidTr="00654716">
        <w:trPr>
          <w:jc w:val="center"/>
        </w:trPr>
        <w:tc>
          <w:tcPr>
            <w:tcW w:w="258" w:type="dxa"/>
            <w:shd w:val="clear" w:color="auto" w:fill="FFFFFF"/>
          </w:tcPr>
          <w:p w14:paraId="7C2465C5"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1B613666" w14:textId="77777777" w:rsidR="0064324F" w:rsidRPr="00520960" w:rsidRDefault="0064324F" w:rsidP="00520960">
            <w:pPr>
              <w:pStyle w:val="Bodytext20"/>
              <w:spacing w:after="120" w:line="240" w:lineRule="auto"/>
              <w:jc w:val="left"/>
              <w:rPr>
                <w:rStyle w:val="Bodytext2105pt"/>
                <w:sz w:val="20"/>
                <w:szCs w:val="20"/>
              </w:rPr>
            </w:pPr>
          </w:p>
        </w:tc>
        <w:tc>
          <w:tcPr>
            <w:tcW w:w="255" w:type="dxa"/>
            <w:shd w:val="clear" w:color="auto" w:fill="FFFFFF"/>
          </w:tcPr>
          <w:p w14:paraId="7B70ACF6"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right w:val="single" w:sz="4" w:space="0" w:color="auto"/>
            </w:tcBorders>
            <w:shd w:val="clear" w:color="auto" w:fill="FFFFFF"/>
          </w:tcPr>
          <w:p w14:paraId="2CA84544"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4E760AC2" w14:textId="77777777" w:rsidR="0064324F" w:rsidRPr="00520960" w:rsidRDefault="0064324F" w:rsidP="009C28B0">
            <w:pPr>
              <w:pStyle w:val="Bodytext20"/>
              <w:tabs>
                <w:tab w:val="left" w:pos="304"/>
              </w:tabs>
              <w:spacing w:after="120" w:line="240" w:lineRule="auto"/>
              <w:jc w:val="left"/>
              <w:rPr>
                <w:rFonts w:ascii="Sylfaen" w:hAnsi="Sylfaen"/>
                <w:sz w:val="20"/>
                <w:szCs w:val="20"/>
                <w:lang w:val="hy-AM"/>
              </w:rPr>
            </w:pPr>
            <w:r w:rsidRPr="00520960">
              <w:rPr>
                <w:rStyle w:val="Bodytext2105pt"/>
                <w:sz w:val="20"/>
                <w:szCs w:val="20"/>
              </w:rPr>
              <w:t>*.4.8</w:t>
            </w:r>
            <w:r w:rsidR="009C28B0">
              <w:rPr>
                <w:rStyle w:val="Bodytext2105pt"/>
                <w:sz w:val="20"/>
                <w:szCs w:val="20"/>
              </w:rPr>
              <w:tab/>
            </w:r>
            <w:r w:rsidRPr="00520960">
              <w:rPr>
                <w:rStyle w:val="Bodytext2105pt"/>
                <w:sz w:val="20"/>
                <w:szCs w:val="20"/>
              </w:rPr>
              <w:t>Լիազորված մարմնի անվանումը (csdo:AuthorityName)</w:t>
            </w:r>
          </w:p>
        </w:tc>
        <w:tc>
          <w:tcPr>
            <w:tcW w:w="3544" w:type="dxa"/>
            <w:tcBorders>
              <w:top w:val="single" w:sz="4" w:space="0" w:color="auto"/>
              <w:left w:val="single" w:sz="4" w:space="0" w:color="auto"/>
              <w:bottom w:val="single" w:sz="4" w:space="0" w:color="auto"/>
            </w:tcBorders>
            <w:shd w:val="clear" w:color="auto" w:fill="FFFFFF"/>
            <w:vAlign w:val="bottom"/>
          </w:tcPr>
          <w:p w14:paraId="21879224"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1984" w:type="dxa"/>
            <w:tcBorders>
              <w:top w:val="single" w:sz="4" w:space="0" w:color="auto"/>
              <w:left w:val="single" w:sz="4" w:space="0" w:color="auto"/>
              <w:bottom w:val="single" w:sz="4" w:space="0" w:color="auto"/>
            </w:tcBorders>
            <w:shd w:val="clear" w:color="auto" w:fill="FFFFFF"/>
          </w:tcPr>
          <w:p w14:paraId="68FE2480"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M.SDE.00066</w:t>
            </w:r>
          </w:p>
        </w:tc>
        <w:tc>
          <w:tcPr>
            <w:tcW w:w="4394" w:type="dxa"/>
            <w:tcBorders>
              <w:top w:val="single" w:sz="4" w:space="0" w:color="auto"/>
              <w:left w:val="single" w:sz="4" w:space="0" w:color="auto"/>
              <w:bottom w:val="single" w:sz="4" w:space="0" w:color="auto"/>
            </w:tcBorders>
            <w:shd w:val="clear" w:color="auto" w:fill="FFFFFF"/>
          </w:tcPr>
          <w:p w14:paraId="78CB2FE4"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csdo:Name300Type (M.SDT.00056) Պայմանանշանների նորմալացված տողը։ Նվազագույն երկարությունը՝ 1.</w:t>
            </w:r>
          </w:p>
          <w:p w14:paraId="25F94586"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300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66ECFDB8"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6D3E354" w14:textId="77777777" w:rsidTr="00654716">
        <w:trPr>
          <w:jc w:val="center"/>
        </w:trPr>
        <w:tc>
          <w:tcPr>
            <w:tcW w:w="258" w:type="dxa"/>
            <w:shd w:val="clear" w:color="auto" w:fill="FFFFFF"/>
          </w:tcPr>
          <w:p w14:paraId="052F6FED"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07E59C56"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bottom w:val="single" w:sz="4" w:space="0" w:color="auto"/>
            </w:tcBorders>
            <w:shd w:val="clear" w:color="auto" w:fill="FFFFFF"/>
          </w:tcPr>
          <w:p w14:paraId="0EAB3C6D"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bottom w:val="single" w:sz="4" w:space="0" w:color="auto"/>
              <w:right w:val="single" w:sz="4" w:space="0" w:color="auto"/>
            </w:tcBorders>
            <w:shd w:val="clear" w:color="auto" w:fill="FFFFFF"/>
          </w:tcPr>
          <w:p w14:paraId="5A39E961" w14:textId="77777777" w:rsidR="0064324F" w:rsidRPr="00520960" w:rsidRDefault="0064324F" w:rsidP="00520960">
            <w:pPr>
              <w:pStyle w:val="Bodytext20"/>
              <w:spacing w:after="120" w:line="240" w:lineRule="auto"/>
              <w:jc w:val="left"/>
              <w:rPr>
                <w:rStyle w:val="Bodytext2105pt"/>
                <w:sz w:val="20"/>
                <w:szCs w:val="20"/>
              </w:rPr>
            </w:pPr>
          </w:p>
        </w:tc>
        <w:tc>
          <w:tcPr>
            <w:tcW w:w="3070" w:type="dxa"/>
            <w:gridSpan w:val="3"/>
            <w:tcBorders>
              <w:top w:val="single" w:sz="4" w:space="0" w:color="auto"/>
              <w:left w:val="single" w:sz="4" w:space="0" w:color="auto"/>
              <w:bottom w:val="single" w:sz="4" w:space="0" w:color="auto"/>
            </w:tcBorders>
            <w:shd w:val="clear" w:color="auto" w:fill="FFFFFF"/>
          </w:tcPr>
          <w:p w14:paraId="7ABB0886" w14:textId="77777777" w:rsidR="0064324F" w:rsidRPr="00520960" w:rsidRDefault="009C28B0" w:rsidP="009C28B0">
            <w:pPr>
              <w:pStyle w:val="Bodytext20"/>
              <w:tabs>
                <w:tab w:val="left" w:pos="304"/>
              </w:tabs>
              <w:spacing w:after="120" w:line="240" w:lineRule="auto"/>
              <w:jc w:val="left"/>
              <w:rPr>
                <w:rFonts w:ascii="Sylfaen" w:hAnsi="Sylfaen"/>
                <w:sz w:val="20"/>
                <w:szCs w:val="20"/>
                <w:lang w:val="hy-AM"/>
              </w:rPr>
            </w:pPr>
            <w:r>
              <w:rPr>
                <w:rStyle w:val="Bodytext2105pt"/>
                <w:sz w:val="20"/>
                <w:szCs w:val="20"/>
              </w:rPr>
              <w:t>*.4.9.</w:t>
            </w:r>
            <w:r>
              <w:rPr>
                <w:rStyle w:val="Bodytext2105pt"/>
                <w:sz w:val="20"/>
                <w:szCs w:val="20"/>
              </w:rPr>
              <w:tab/>
            </w:r>
            <w:r w:rsidR="0064324F" w:rsidRPr="00520960">
              <w:rPr>
                <w:rStyle w:val="Bodytext2105pt"/>
                <w:sz w:val="20"/>
                <w:szCs w:val="20"/>
              </w:rPr>
              <w:t>Լիազորված մարմնի նույնականացուցիչը (csdo:AuthorityId)</w:t>
            </w:r>
          </w:p>
        </w:tc>
        <w:tc>
          <w:tcPr>
            <w:tcW w:w="3544" w:type="dxa"/>
            <w:tcBorders>
              <w:top w:val="single" w:sz="4" w:space="0" w:color="auto"/>
              <w:left w:val="single" w:sz="4" w:space="0" w:color="auto"/>
              <w:bottom w:val="single" w:sz="4" w:space="0" w:color="auto"/>
            </w:tcBorders>
            <w:shd w:val="clear" w:color="auto" w:fill="FFFFFF"/>
            <w:vAlign w:val="bottom"/>
          </w:tcPr>
          <w:p w14:paraId="7442F829"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1984" w:type="dxa"/>
            <w:tcBorders>
              <w:top w:val="single" w:sz="4" w:space="0" w:color="auto"/>
              <w:left w:val="single" w:sz="4" w:space="0" w:color="auto"/>
              <w:bottom w:val="single" w:sz="4" w:space="0" w:color="auto"/>
            </w:tcBorders>
            <w:shd w:val="clear" w:color="auto" w:fill="FFFFFF"/>
          </w:tcPr>
          <w:p w14:paraId="483723EC"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M.SDE.00068</w:t>
            </w:r>
          </w:p>
        </w:tc>
        <w:tc>
          <w:tcPr>
            <w:tcW w:w="4394" w:type="dxa"/>
            <w:tcBorders>
              <w:top w:val="single" w:sz="4" w:space="0" w:color="auto"/>
              <w:left w:val="single" w:sz="4" w:space="0" w:color="auto"/>
              <w:bottom w:val="single" w:sz="4" w:space="0" w:color="auto"/>
            </w:tcBorders>
            <w:shd w:val="clear" w:color="auto" w:fill="FFFFFF"/>
          </w:tcPr>
          <w:p w14:paraId="0669E549"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csdo:Id20Type (M.SDT.00092) Պայմանանշանների նորմալացված տողը: Նվազագույն երկարությունը՝ 1.</w:t>
            </w:r>
          </w:p>
          <w:p w14:paraId="278DDF1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20</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8B51ADA"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264AF431" w14:textId="77777777" w:rsidTr="00654716">
        <w:trPr>
          <w:jc w:val="center"/>
        </w:trPr>
        <w:tc>
          <w:tcPr>
            <w:tcW w:w="258" w:type="dxa"/>
            <w:shd w:val="clear" w:color="auto" w:fill="FFFFFF"/>
          </w:tcPr>
          <w:p w14:paraId="29C4E7F5"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02035EB3"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5654B173" w14:textId="77777777" w:rsidR="0064324F" w:rsidRPr="00520960" w:rsidRDefault="009C28B0" w:rsidP="009C28B0">
            <w:pPr>
              <w:pStyle w:val="Bodytext20"/>
              <w:tabs>
                <w:tab w:val="left" w:pos="478"/>
              </w:tabs>
              <w:spacing w:after="120" w:line="240" w:lineRule="auto"/>
              <w:jc w:val="left"/>
              <w:rPr>
                <w:rStyle w:val="Bodytext2105pt"/>
                <w:sz w:val="20"/>
                <w:szCs w:val="20"/>
              </w:rPr>
            </w:pPr>
            <w:r>
              <w:rPr>
                <w:rStyle w:val="Bodytext2105pt"/>
                <w:sz w:val="20"/>
                <w:szCs w:val="20"/>
              </w:rPr>
              <w:t>3.6.</w:t>
            </w:r>
            <w:r>
              <w:rPr>
                <w:rStyle w:val="Bodytext2105pt"/>
                <w:sz w:val="20"/>
                <w:szCs w:val="20"/>
              </w:rPr>
              <w:tab/>
            </w:r>
            <w:r w:rsidR="0064324F" w:rsidRPr="00520960">
              <w:rPr>
                <w:rStyle w:val="Bodytext2105pt"/>
                <w:sz w:val="20"/>
                <w:szCs w:val="20"/>
              </w:rPr>
              <w:t>Տրանսպորտային միջոցի ժամանակավոր ներմուծման կիրառական կարգավիճակի ծածկագիրը</w:t>
            </w:r>
          </w:p>
          <w:p w14:paraId="0A285A01" w14:textId="77777777" w:rsidR="0064324F" w:rsidRPr="009C28B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(casdo:TIEStatusCode)</w:t>
            </w:r>
          </w:p>
        </w:tc>
        <w:tc>
          <w:tcPr>
            <w:tcW w:w="3544" w:type="dxa"/>
            <w:tcBorders>
              <w:top w:val="single" w:sz="4" w:space="0" w:color="auto"/>
              <w:left w:val="single" w:sz="4" w:space="0" w:color="auto"/>
              <w:bottom w:val="single" w:sz="4" w:space="0" w:color="auto"/>
            </w:tcBorders>
            <w:shd w:val="clear" w:color="auto" w:fill="FFFFFF"/>
            <w:vAlign w:val="bottom"/>
          </w:tcPr>
          <w:p w14:paraId="49119EF2"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կիրառական կարգավիճակի ծածկագրային նշագիրը (IM_OPEN, IM_CLOSE, IN_EXTENTION, IM_REMOVAL)</w:t>
            </w:r>
          </w:p>
        </w:tc>
        <w:tc>
          <w:tcPr>
            <w:tcW w:w="1984" w:type="dxa"/>
            <w:tcBorders>
              <w:top w:val="single" w:sz="4" w:space="0" w:color="auto"/>
              <w:left w:val="single" w:sz="4" w:space="0" w:color="auto"/>
              <w:bottom w:val="single" w:sz="4" w:space="0" w:color="auto"/>
            </w:tcBorders>
            <w:shd w:val="clear" w:color="auto" w:fill="FFFFFF"/>
          </w:tcPr>
          <w:p w14:paraId="440B87CD"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M.CA.SDE.00462</w:t>
            </w:r>
          </w:p>
        </w:tc>
        <w:tc>
          <w:tcPr>
            <w:tcW w:w="4394" w:type="dxa"/>
            <w:tcBorders>
              <w:top w:val="single" w:sz="4" w:space="0" w:color="auto"/>
              <w:left w:val="single" w:sz="4" w:space="0" w:color="auto"/>
              <w:bottom w:val="single" w:sz="4" w:space="0" w:color="auto"/>
            </w:tcBorders>
            <w:shd w:val="clear" w:color="auto" w:fill="FFFFFF"/>
          </w:tcPr>
          <w:p w14:paraId="09658DCE"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casdo:TempImportStatusCodeTуре (M.CA.SDT.00107) Պայմանանշանների նորմալացված տողը։ Նվազագույն երկարությունը՝ 7.</w:t>
            </w:r>
          </w:p>
          <w:p w14:paraId="17FDD282" w14:textId="77777777" w:rsidR="0064324F" w:rsidRPr="00520960" w:rsidRDefault="0064324F" w:rsidP="00520960">
            <w:pPr>
              <w:pStyle w:val="Bodytext20"/>
              <w:spacing w:after="120" w:line="240" w:lineRule="auto"/>
              <w:jc w:val="left"/>
              <w:rPr>
                <w:rFonts w:ascii="Sylfaen" w:hAnsi="Sylfaen"/>
                <w:sz w:val="20"/>
                <w:szCs w:val="20"/>
              </w:rPr>
            </w:pPr>
            <w:r w:rsidRPr="00520960">
              <w:rPr>
                <w:rStyle w:val="Bodytext2105pt"/>
                <w:sz w:val="20"/>
                <w:szCs w:val="20"/>
              </w:rPr>
              <w:t>Առավելագույն երկարությունը՝ 12</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7F818151"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0189AC3E" w14:textId="77777777" w:rsidTr="00654716">
        <w:trPr>
          <w:jc w:val="center"/>
        </w:trPr>
        <w:tc>
          <w:tcPr>
            <w:tcW w:w="258" w:type="dxa"/>
            <w:shd w:val="clear" w:color="auto" w:fill="FFFFFF"/>
          </w:tcPr>
          <w:p w14:paraId="2486C7B5" w14:textId="77777777" w:rsidR="0064324F" w:rsidRPr="00520960" w:rsidRDefault="0064324F" w:rsidP="00520960">
            <w:pPr>
              <w:spacing w:after="120"/>
              <w:rPr>
                <w:rFonts w:ascii="Sylfaen" w:hAnsi="Sylfaen"/>
                <w:sz w:val="20"/>
                <w:szCs w:val="20"/>
              </w:rPr>
            </w:pPr>
          </w:p>
        </w:tc>
        <w:tc>
          <w:tcPr>
            <w:tcW w:w="270" w:type="dxa"/>
            <w:tcBorders>
              <w:right w:val="single" w:sz="4" w:space="0" w:color="auto"/>
            </w:tcBorders>
            <w:shd w:val="clear" w:color="auto" w:fill="FFFFFF"/>
          </w:tcPr>
          <w:p w14:paraId="61A81E4E" w14:textId="77777777" w:rsidR="0064324F" w:rsidRPr="00520960" w:rsidRDefault="0064324F" w:rsidP="00520960">
            <w:pPr>
              <w:pStyle w:val="Bodytext20"/>
              <w:spacing w:after="120" w:line="240" w:lineRule="auto"/>
              <w:jc w:val="left"/>
              <w:rPr>
                <w:rStyle w:val="Bodytext2105pt"/>
                <w:sz w:val="20"/>
                <w:szCs w:val="20"/>
              </w:rPr>
            </w:pPr>
          </w:p>
        </w:tc>
        <w:tc>
          <w:tcPr>
            <w:tcW w:w="3558" w:type="dxa"/>
            <w:gridSpan w:val="5"/>
            <w:tcBorders>
              <w:top w:val="single" w:sz="4" w:space="0" w:color="auto"/>
              <w:left w:val="single" w:sz="4" w:space="0" w:color="auto"/>
              <w:bottom w:val="single" w:sz="4" w:space="0" w:color="auto"/>
            </w:tcBorders>
            <w:shd w:val="clear" w:color="auto" w:fill="FFFFFF"/>
          </w:tcPr>
          <w:p w14:paraId="099F6EFB" w14:textId="77777777" w:rsidR="0064324F" w:rsidRPr="00520960" w:rsidRDefault="009C28B0" w:rsidP="009C28B0">
            <w:pPr>
              <w:pStyle w:val="Bodytext20"/>
              <w:tabs>
                <w:tab w:val="left" w:pos="478"/>
              </w:tabs>
              <w:spacing w:after="120" w:line="240" w:lineRule="auto"/>
              <w:jc w:val="left"/>
              <w:rPr>
                <w:rFonts w:ascii="Sylfaen" w:hAnsi="Sylfaen"/>
                <w:sz w:val="20"/>
                <w:szCs w:val="20"/>
                <w:lang w:val="hy-AM"/>
              </w:rPr>
            </w:pPr>
            <w:r>
              <w:rPr>
                <w:rStyle w:val="Bodytext2105pt"/>
                <w:sz w:val="20"/>
                <w:szCs w:val="20"/>
              </w:rPr>
              <w:t>3.7.</w:t>
            </w:r>
            <w:r>
              <w:rPr>
                <w:rStyle w:val="Bodytext2105pt"/>
                <w:sz w:val="20"/>
                <w:szCs w:val="20"/>
              </w:rPr>
              <w:tab/>
            </w:r>
            <w:r w:rsidR="0064324F" w:rsidRPr="00520960">
              <w:rPr>
                <w:rStyle w:val="Bodytext2105pt"/>
                <w:sz w:val="20"/>
                <w:szCs w:val="20"/>
              </w:rPr>
              <w:t>Ժամանակավոր ներմուծման ժամկետը (casdo:TempImportLimitDate)</w:t>
            </w:r>
          </w:p>
        </w:tc>
        <w:tc>
          <w:tcPr>
            <w:tcW w:w="3544" w:type="dxa"/>
            <w:tcBorders>
              <w:top w:val="single" w:sz="4" w:space="0" w:color="auto"/>
              <w:left w:val="single" w:sz="4" w:space="0" w:color="auto"/>
              <w:bottom w:val="single" w:sz="4" w:space="0" w:color="auto"/>
            </w:tcBorders>
            <w:shd w:val="clear" w:color="auto" w:fill="FFFFFF"/>
          </w:tcPr>
          <w:p w14:paraId="44714217" w14:textId="77777777" w:rsidR="0064324F" w:rsidRPr="0052096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տրանսպորտային միջոցի ժամանակավոր ներմուծման ժամկետը</w:t>
            </w:r>
          </w:p>
        </w:tc>
        <w:tc>
          <w:tcPr>
            <w:tcW w:w="1984" w:type="dxa"/>
            <w:tcBorders>
              <w:top w:val="single" w:sz="4" w:space="0" w:color="auto"/>
              <w:left w:val="single" w:sz="4" w:space="0" w:color="auto"/>
              <w:bottom w:val="single" w:sz="4" w:space="0" w:color="auto"/>
            </w:tcBorders>
            <w:shd w:val="clear" w:color="auto" w:fill="FFFFFF"/>
          </w:tcPr>
          <w:p w14:paraId="48013AF5" w14:textId="77777777" w:rsidR="0064324F" w:rsidRPr="009C28B0"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M.CA.SDE.00461</w:t>
            </w:r>
          </w:p>
        </w:tc>
        <w:tc>
          <w:tcPr>
            <w:tcW w:w="4394" w:type="dxa"/>
            <w:tcBorders>
              <w:top w:val="single" w:sz="4" w:space="0" w:color="auto"/>
              <w:left w:val="single" w:sz="4" w:space="0" w:color="auto"/>
              <w:bottom w:val="single" w:sz="4" w:space="0" w:color="auto"/>
            </w:tcBorders>
            <w:shd w:val="clear" w:color="auto" w:fill="FFFFFF"/>
          </w:tcPr>
          <w:p w14:paraId="723F913B" w14:textId="77777777" w:rsidR="0064324F" w:rsidRPr="00496136" w:rsidRDefault="0064324F" w:rsidP="00520960">
            <w:pPr>
              <w:pStyle w:val="Bodytext20"/>
              <w:spacing w:after="120" w:line="240" w:lineRule="auto"/>
              <w:jc w:val="left"/>
              <w:rPr>
                <w:rFonts w:ascii="Sylfaen" w:hAnsi="Sylfaen"/>
                <w:sz w:val="20"/>
                <w:szCs w:val="20"/>
                <w:lang w:val="hy-AM"/>
              </w:rPr>
            </w:pPr>
            <w:r w:rsidRPr="00520960">
              <w:rPr>
                <w:rStyle w:val="Bodytext2105pt"/>
                <w:sz w:val="20"/>
                <w:szCs w:val="20"/>
              </w:rPr>
              <w:t>bdt:DateType (M.BDT.00005) Ամսաթվի նշագիրը՝ ԳՕՍՏ ԻՍՕ 8601-2001-ին համապատասխան</w:t>
            </w: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0BB38889" w14:textId="77777777" w:rsidR="0064324F" w:rsidRPr="00520960" w:rsidRDefault="0064324F" w:rsidP="002350CF">
            <w:pPr>
              <w:pStyle w:val="Bodytext20"/>
              <w:spacing w:after="120" w:line="240" w:lineRule="auto"/>
              <w:rPr>
                <w:rFonts w:ascii="Sylfaen" w:hAnsi="Sylfaen"/>
                <w:sz w:val="20"/>
                <w:szCs w:val="20"/>
              </w:rPr>
            </w:pPr>
            <w:r w:rsidRPr="00520960">
              <w:rPr>
                <w:rStyle w:val="Bodytext2105pt"/>
                <w:sz w:val="20"/>
                <w:szCs w:val="20"/>
              </w:rPr>
              <w:t>0..1</w:t>
            </w:r>
          </w:p>
        </w:tc>
      </w:tr>
      <w:tr w:rsidR="0064324F" w:rsidRPr="00520960" w14:paraId="72218EB1" w14:textId="77777777" w:rsidTr="00654716">
        <w:trPr>
          <w:jc w:val="center"/>
        </w:trPr>
        <w:tc>
          <w:tcPr>
            <w:tcW w:w="258" w:type="dxa"/>
            <w:shd w:val="clear" w:color="auto" w:fill="FFFFFF"/>
          </w:tcPr>
          <w:p w14:paraId="19A16A0B" w14:textId="77777777" w:rsidR="0064324F" w:rsidRPr="00520960" w:rsidRDefault="0064324F" w:rsidP="00520960">
            <w:pPr>
              <w:spacing w:after="120"/>
              <w:rPr>
                <w:rFonts w:ascii="Sylfaen" w:hAnsi="Sylfaen"/>
                <w:sz w:val="20"/>
                <w:szCs w:val="20"/>
              </w:rPr>
            </w:pPr>
          </w:p>
        </w:tc>
        <w:tc>
          <w:tcPr>
            <w:tcW w:w="270" w:type="dxa"/>
            <w:shd w:val="clear" w:color="auto" w:fill="FFFFFF"/>
          </w:tcPr>
          <w:p w14:paraId="606DDF38" w14:textId="77777777" w:rsidR="0064324F" w:rsidRPr="00520960" w:rsidRDefault="0064324F" w:rsidP="00520960">
            <w:pPr>
              <w:pStyle w:val="Bodytext20"/>
              <w:spacing w:after="120" w:line="240" w:lineRule="auto"/>
              <w:jc w:val="left"/>
              <w:rPr>
                <w:rStyle w:val="Bodytext2105pt"/>
                <w:sz w:val="20"/>
                <w:szCs w:val="20"/>
              </w:rPr>
            </w:pPr>
          </w:p>
        </w:tc>
        <w:tc>
          <w:tcPr>
            <w:tcW w:w="255" w:type="dxa"/>
            <w:tcBorders>
              <w:top w:val="single" w:sz="4" w:space="0" w:color="auto"/>
            </w:tcBorders>
            <w:shd w:val="clear" w:color="auto" w:fill="FFFFFF"/>
          </w:tcPr>
          <w:p w14:paraId="721947A9" w14:textId="77777777" w:rsidR="0064324F" w:rsidRPr="00520960" w:rsidRDefault="0064324F" w:rsidP="00520960">
            <w:pPr>
              <w:pStyle w:val="Bodytext20"/>
              <w:spacing w:after="120" w:line="240" w:lineRule="auto"/>
              <w:jc w:val="left"/>
              <w:rPr>
                <w:rStyle w:val="Bodytext2105pt"/>
                <w:sz w:val="20"/>
                <w:szCs w:val="20"/>
              </w:rPr>
            </w:pPr>
          </w:p>
        </w:tc>
        <w:tc>
          <w:tcPr>
            <w:tcW w:w="233" w:type="dxa"/>
            <w:tcBorders>
              <w:top w:val="single" w:sz="4" w:space="0" w:color="auto"/>
            </w:tcBorders>
            <w:shd w:val="clear" w:color="auto" w:fill="FFFFFF"/>
          </w:tcPr>
          <w:p w14:paraId="4EDF1E85" w14:textId="77777777" w:rsidR="0064324F" w:rsidRPr="00520960" w:rsidRDefault="0064324F" w:rsidP="00520960">
            <w:pPr>
              <w:pStyle w:val="Bodytext20"/>
              <w:spacing w:after="120" w:line="240" w:lineRule="auto"/>
              <w:jc w:val="left"/>
              <w:rPr>
                <w:rStyle w:val="Bodytext2105pt"/>
                <w:sz w:val="20"/>
                <w:szCs w:val="20"/>
              </w:rPr>
            </w:pPr>
          </w:p>
        </w:tc>
        <w:tc>
          <w:tcPr>
            <w:tcW w:w="307" w:type="dxa"/>
            <w:tcBorders>
              <w:top w:val="single" w:sz="4" w:space="0" w:color="auto"/>
            </w:tcBorders>
            <w:shd w:val="clear" w:color="auto" w:fill="FFFFFF"/>
          </w:tcPr>
          <w:p w14:paraId="60A2C588" w14:textId="77777777" w:rsidR="0064324F" w:rsidRPr="00520960" w:rsidRDefault="0064324F" w:rsidP="00520960">
            <w:pPr>
              <w:pStyle w:val="Bodytext20"/>
              <w:spacing w:after="120" w:line="240" w:lineRule="auto"/>
              <w:jc w:val="left"/>
              <w:rPr>
                <w:rStyle w:val="Bodytext2105pt"/>
                <w:sz w:val="20"/>
                <w:szCs w:val="20"/>
              </w:rPr>
            </w:pPr>
          </w:p>
        </w:tc>
        <w:tc>
          <w:tcPr>
            <w:tcW w:w="225" w:type="dxa"/>
            <w:tcBorders>
              <w:top w:val="single" w:sz="4" w:space="0" w:color="auto"/>
              <w:right w:val="single" w:sz="4" w:space="0" w:color="auto"/>
            </w:tcBorders>
            <w:shd w:val="clear" w:color="auto" w:fill="FFFFFF"/>
          </w:tcPr>
          <w:p w14:paraId="5F80DDDA" w14:textId="77777777" w:rsidR="0064324F" w:rsidRPr="00520960" w:rsidRDefault="0064324F" w:rsidP="00520960">
            <w:pPr>
              <w:pStyle w:val="Bodytext20"/>
              <w:spacing w:after="120" w:line="240" w:lineRule="auto"/>
              <w:jc w:val="left"/>
              <w:rPr>
                <w:rStyle w:val="Bodytext2105pt"/>
                <w:sz w:val="20"/>
                <w:szCs w:val="20"/>
              </w:rPr>
            </w:pPr>
          </w:p>
        </w:tc>
        <w:tc>
          <w:tcPr>
            <w:tcW w:w="2538" w:type="dxa"/>
            <w:tcBorders>
              <w:top w:val="single" w:sz="4" w:space="0" w:color="auto"/>
              <w:left w:val="single" w:sz="4" w:space="0" w:color="auto"/>
              <w:bottom w:val="single" w:sz="4" w:space="0" w:color="auto"/>
            </w:tcBorders>
            <w:shd w:val="clear" w:color="auto" w:fill="FFFFFF"/>
          </w:tcPr>
          <w:p w14:paraId="6DCBE02A" w14:textId="77777777" w:rsidR="0064324F" w:rsidRPr="00520960" w:rsidRDefault="0064324F" w:rsidP="00520960">
            <w:pPr>
              <w:pStyle w:val="Bodytext20"/>
              <w:spacing w:after="120" w:line="240" w:lineRule="auto"/>
              <w:jc w:val="left"/>
              <w:rPr>
                <w:rStyle w:val="Bodytext2105pt"/>
                <w:sz w:val="20"/>
                <w:szCs w:val="20"/>
              </w:rPr>
            </w:pPr>
          </w:p>
        </w:tc>
        <w:tc>
          <w:tcPr>
            <w:tcW w:w="3544" w:type="dxa"/>
            <w:tcBorders>
              <w:top w:val="single" w:sz="4" w:space="0" w:color="auto"/>
              <w:left w:val="single" w:sz="4" w:space="0" w:color="auto"/>
              <w:bottom w:val="single" w:sz="4" w:space="0" w:color="auto"/>
            </w:tcBorders>
            <w:shd w:val="clear" w:color="auto" w:fill="FFFFFF"/>
          </w:tcPr>
          <w:p w14:paraId="4163A1A5" w14:textId="77777777" w:rsidR="0064324F" w:rsidRPr="00520960" w:rsidRDefault="0064324F" w:rsidP="00520960">
            <w:pPr>
              <w:pStyle w:val="Bodytext20"/>
              <w:spacing w:after="120" w:line="240" w:lineRule="auto"/>
              <w:jc w:val="left"/>
              <w:rPr>
                <w:rStyle w:val="Bodytext2105pt"/>
                <w:sz w:val="20"/>
                <w:szCs w:val="20"/>
              </w:rPr>
            </w:pPr>
          </w:p>
        </w:tc>
        <w:tc>
          <w:tcPr>
            <w:tcW w:w="1984" w:type="dxa"/>
            <w:tcBorders>
              <w:top w:val="single" w:sz="4" w:space="0" w:color="auto"/>
              <w:left w:val="single" w:sz="4" w:space="0" w:color="auto"/>
              <w:bottom w:val="single" w:sz="4" w:space="0" w:color="auto"/>
            </w:tcBorders>
            <w:shd w:val="clear" w:color="auto" w:fill="FFFFFF"/>
          </w:tcPr>
          <w:p w14:paraId="263D107C" w14:textId="77777777" w:rsidR="0064324F" w:rsidRPr="00520960" w:rsidRDefault="0064324F" w:rsidP="00520960">
            <w:pPr>
              <w:pStyle w:val="Bodytext20"/>
              <w:spacing w:after="120" w:line="240" w:lineRule="auto"/>
              <w:jc w:val="left"/>
              <w:rPr>
                <w:rStyle w:val="Bodytext2105pt"/>
                <w:sz w:val="20"/>
                <w:szCs w:val="20"/>
              </w:rPr>
            </w:pPr>
          </w:p>
        </w:tc>
        <w:tc>
          <w:tcPr>
            <w:tcW w:w="4394" w:type="dxa"/>
            <w:tcBorders>
              <w:top w:val="single" w:sz="4" w:space="0" w:color="auto"/>
              <w:left w:val="single" w:sz="4" w:space="0" w:color="auto"/>
              <w:bottom w:val="single" w:sz="4" w:space="0" w:color="auto"/>
            </w:tcBorders>
            <w:shd w:val="clear" w:color="auto" w:fill="FFFFFF"/>
          </w:tcPr>
          <w:p w14:paraId="0FAE1AD9" w14:textId="77777777" w:rsidR="0064324F" w:rsidRPr="00520960" w:rsidRDefault="0064324F" w:rsidP="00520960">
            <w:pPr>
              <w:pStyle w:val="Bodytext20"/>
              <w:spacing w:after="120" w:line="240" w:lineRule="auto"/>
              <w:jc w:val="left"/>
              <w:rPr>
                <w:rStyle w:val="Bodytext2105pt"/>
                <w:sz w:val="20"/>
                <w:szCs w:val="20"/>
              </w:rPr>
            </w:pPr>
          </w:p>
        </w:tc>
        <w:tc>
          <w:tcPr>
            <w:tcW w:w="893" w:type="dxa"/>
            <w:tcBorders>
              <w:top w:val="single" w:sz="4" w:space="0" w:color="auto"/>
              <w:left w:val="single" w:sz="4" w:space="0" w:color="auto"/>
              <w:bottom w:val="single" w:sz="4" w:space="0" w:color="auto"/>
              <w:right w:val="single" w:sz="4" w:space="0" w:color="auto"/>
            </w:tcBorders>
            <w:shd w:val="clear" w:color="auto" w:fill="FFFFFF"/>
          </w:tcPr>
          <w:p w14:paraId="2548BA58" w14:textId="77777777" w:rsidR="0064324F" w:rsidRPr="00520960" w:rsidRDefault="0064324F" w:rsidP="002350CF">
            <w:pPr>
              <w:pStyle w:val="Bodytext20"/>
              <w:spacing w:after="120" w:line="240" w:lineRule="auto"/>
              <w:rPr>
                <w:rStyle w:val="Bodytext2105pt"/>
                <w:sz w:val="20"/>
                <w:szCs w:val="20"/>
              </w:rPr>
            </w:pPr>
          </w:p>
        </w:tc>
      </w:tr>
    </w:tbl>
    <w:p w14:paraId="0C6C1C82" w14:textId="77777777" w:rsidR="0064324F" w:rsidRDefault="0064324F" w:rsidP="0064324F">
      <w:pPr>
        <w:spacing w:after="160" w:line="360" w:lineRule="auto"/>
        <w:rPr>
          <w:rFonts w:ascii="Sylfaen" w:hAnsi="Sylfaen"/>
        </w:rPr>
      </w:pPr>
    </w:p>
    <w:p w14:paraId="2A8E529D" w14:textId="77777777" w:rsidR="009C28B0" w:rsidRPr="00654716" w:rsidRDefault="009C28B0" w:rsidP="0064324F">
      <w:pPr>
        <w:spacing w:after="160" w:line="360" w:lineRule="auto"/>
        <w:rPr>
          <w:rFonts w:ascii="Sylfaen" w:hAnsi="Sylfaen"/>
        </w:rPr>
        <w:sectPr w:rsidR="009C28B0" w:rsidRPr="00654716" w:rsidSect="005D575E">
          <w:pgSz w:w="16840" w:h="11900" w:orient="landscape"/>
          <w:pgMar w:top="1418" w:right="1418" w:bottom="1418" w:left="1418" w:header="0" w:footer="383" w:gutter="0"/>
          <w:cols w:space="720"/>
          <w:noEndnote/>
          <w:docGrid w:linePitch="360"/>
        </w:sectPr>
      </w:pPr>
    </w:p>
    <w:p w14:paraId="31040B08" w14:textId="77777777" w:rsidR="0064324F" w:rsidRPr="00654716" w:rsidRDefault="0064324F" w:rsidP="005D575E">
      <w:pPr>
        <w:pStyle w:val="Bodytext20"/>
        <w:tabs>
          <w:tab w:val="left" w:pos="1134"/>
        </w:tabs>
        <w:spacing w:after="160" w:line="360" w:lineRule="auto"/>
        <w:ind w:firstLine="567"/>
        <w:jc w:val="both"/>
        <w:rPr>
          <w:rFonts w:ascii="Sylfaen" w:hAnsi="Sylfaen"/>
          <w:sz w:val="24"/>
          <w:szCs w:val="24"/>
          <w:lang w:val="hy-AM"/>
        </w:rPr>
      </w:pPr>
      <w:r w:rsidRPr="00654716">
        <w:rPr>
          <w:rFonts w:ascii="Sylfaen" w:hAnsi="Sylfaen"/>
          <w:sz w:val="24"/>
          <w:lang w:val="hy-AM"/>
        </w:rPr>
        <w:t>19.</w:t>
      </w:r>
      <w:r w:rsidR="005D575E" w:rsidRPr="00F35D66">
        <w:rPr>
          <w:rFonts w:ascii="Sylfaen" w:hAnsi="Sylfaen"/>
          <w:sz w:val="24"/>
          <w:lang w:val="hy-AM"/>
        </w:rPr>
        <w:tab/>
      </w: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տեղեկությունները» (R.CA.CP.03.006) էլեկտրոնային փաստաթղթի (տեղեկությունների) կառուցվածքի նկարագրությունը բերված է 11-րդ աղյուսակում։</w:t>
      </w:r>
    </w:p>
    <w:p w14:paraId="0327FC04" w14:textId="77777777" w:rsidR="0064324F" w:rsidRPr="00654716" w:rsidRDefault="0064324F" w:rsidP="0064324F">
      <w:pPr>
        <w:pStyle w:val="Bodytext20"/>
        <w:spacing w:after="160" w:line="360" w:lineRule="auto"/>
        <w:jc w:val="right"/>
        <w:rPr>
          <w:rFonts w:ascii="Sylfaen" w:hAnsi="Sylfaen"/>
          <w:sz w:val="24"/>
          <w:szCs w:val="24"/>
          <w:lang w:val="hy-AM"/>
        </w:rPr>
      </w:pPr>
      <w:r w:rsidRPr="00654716">
        <w:rPr>
          <w:rFonts w:ascii="Sylfaen" w:hAnsi="Sylfaen"/>
          <w:sz w:val="24"/>
          <w:lang w:val="hy-AM"/>
        </w:rPr>
        <w:t>Աղյուսակ 11</w:t>
      </w:r>
    </w:p>
    <w:p w14:paraId="2FFBCB38" w14:textId="77777777" w:rsidR="0064324F" w:rsidRPr="00654716" w:rsidRDefault="0064324F" w:rsidP="0064324F">
      <w:pPr>
        <w:pStyle w:val="Bodytext20"/>
        <w:spacing w:after="160" w:line="360" w:lineRule="auto"/>
        <w:rPr>
          <w:rFonts w:ascii="Sylfaen" w:hAnsi="Sylfaen"/>
          <w:sz w:val="24"/>
          <w:szCs w:val="24"/>
          <w:lang w:val="hy-AM"/>
        </w:rPr>
      </w:pP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տեղեկությունները» (R.CA.CP.03.006) էլեկտրոնային փաստաթղթի (տեղեկությունների) կառուցվածքի նկարագրությունը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963"/>
        <w:gridCol w:w="2359"/>
        <w:gridCol w:w="6086"/>
      </w:tblGrid>
      <w:tr w:rsidR="0064324F" w:rsidRPr="009C28B0" w14:paraId="076F32EA" w14:textId="77777777" w:rsidTr="009C28B0">
        <w:trPr>
          <w:jc w:val="center"/>
        </w:trPr>
        <w:tc>
          <w:tcPr>
            <w:tcW w:w="963" w:type="dxa"/>
            <w:tcBorders>
              <w:top w:val="single" w:sz="4" w:space="0" w:color="auto"/>
              <w:left w:val="single" w:sz="4" w:space="0" w:color="auto"/>
            </w:tcBorders>
            <w:shd w:val="clear" w:color="auto" w:fill="FFFFFF"/>
          </w:tcPr>
          <w:p w14:paraId="69AFEBCD" w14:textId="77777777" w:rsidR="0064324F" w:rsidRPr="009C28B0" w:rsidRDefault="0064324F" w:rsidP="009C28B0">
            <w:pPr>
              <w:pStyle w:val="Bodytext20"/>
              <w:spacing w:after="120" w:line="240" w:lineRule="auto"/>
              <w:rPr>
                <w:rFonts w:ascii="Sylfaen" w:hAnsi="Sylfaen"/>
                <w:sz w:val="20"/>
                <w:szCs w:val="20"/>
              </w:rPr>
            </w:pPr>
            <w:r w:rsidRPr="009C28B0">
              <w:rPr>
                <w:rStyle w:val="Bodytext2105pt"/>
                <w:sz w:val="20"/>
                <w:szCs w:val="20"/>
              </w:rPr>
              <w:t>Համարը՝ ը/կ</w:t>
            </w:r>
          </w:p>
        </w:tc>
        <w:tc>
          <w:tcPr>
            <w:tcW w:w="2359" w:type="dxa"/>
            <w:tcBorders>
              <w:top w:val="single" w:sz="4" w:space="0" w:color="auto"/>
              <w:left w:val="single" w:sz="4" w:space="0" w:color="auto"/>
            </w:tcBorders>
            <w:shd w:val="clear" w:color="auto" w:fill="FFFFFF"/>
          </w:tcPr>
          <w:p w14:paraId="1CF5FAC1" w14:textId="77777777" w:rsidR="0064324F" w:rsidRPr="009C28B0" w:rsidRDefault="0064324F" w:rsidP="009C28B0">
            <w:pPr>
              <w:pStyle w:val="Bodytext20"/>
              <w:spacing w:after="120" w:line="240" w:lineRule="auto"/>
              <w:rPr>
                <w:rFonts w:ascii="Sylfaen" w:hAnsi="Sylfaen"/>
                <w:sz w:val="20"/>
                <w:szCs w:val="20"/>
              </w:rPr>
            </w:pPr>
            <w:r w:rsidRPr="009C28B0">
              <w:rPr>
                <w:rStyle w:val="Bodytext2105pt"/>
                <w:sz w:val="20"/>
                <w:szCs w:val="20"/>
              </w:rPr>
              <w:t>Տարրի նշագիրը</w:t>
            </w:r>
          </w:p>
        </w:tc>
        <w:tc>
          <w:tcPr>
            <w:tcW w:w="6086" w:type="dxa"/>
            <w:tcBorders>
              <w:top w:val="single" w:sz="4" w:space="0" w:color="auto"/>
              <w:left w:val="single" w:sz="4" w:space="0" w:color="auto"/>
              <w:right w:val="single" w:sz="4" w:space="0" w:color="auto"/>
            </w:tcBorders>
            <w:shd w:val="clear" w:color="auto" w:fill="FFFFFF"/>
          </w:tcPr>
          <w:p w14:paraId="23A18B71" w14:textId="77777777" w:rsidR="0064324F" w:rsidRPr="009C28B0" w:rsidRDefault="0064324F" w:rsidP="009C28B0">
            <w:pPr>
              <w:pStyle w:val="Bodytext20"/>
              <w:spacing w:after="120" w:line="240" w:lineRule="auto"/>
              <w:rPr>
                <w:rFonts w:ascii="Sylfaen" w:hAnsi="Sylfaen"/>
                <w:sz w:val="20"/>
                <w:szCs w:val="20"/>
              </w:rPr>
            </w:pPr>
            <w:r w:rsidRPr="009C28B0">
              <w:rPr>
                <w:rStyle w:val="Bodytext2105pt"/>
                <w:sz w:val="20"/>
                <w:szCs w:val="20"/>
              </w:rPr>
              <w:t>Նկարագրությունը</w:t>
            </w:r>
          </w:p>
        </w:tc>
      </w:tr>
      <w:tr w:rsidR="0064324F" w:rsidRPr="009C28B0" w14:paraId="06AF2C86" w14:textId="77777777" w:rsidTr="009C28B0">
        <w:trPr>
          <w:jc w:val="center"/>
        </w:trPr>
        <w:tc>
          <w:tcPr>
            <w:tcW w:w="963" w:type="dxa"/>
            <w:tcBorders>
              <w:top w:val="single" w:sz="4" w:space="0" w:color="auto"/>
              <w:left w:val="single" w:sz="4" w:space="0" w:color="auto"/>
            </w:tcBorders>
            <w:shd w:val="clear" w:color="auto" w:fill="FFFFFF"/>
          </w:tcPr>
          <w:p w14:paraId="5000EBB6" w14:textId="77777777" w:rsidR="0064324F" w:rsidRPr="009C28B0" w:rsidRDefault="0064324F" w:rsidP="009C28B0">
            <w:pPr>
              <w:pStyle w:val="Bodytext20"/>
              <w:spacing w:after="120" w:line="240" w:lineRule="auto"/>
              <w:rPr>
                <w:rFonts w:ascii="Sylfaen" w:hAnsi="Sylfaen"/>
                <w:sz w:val="20"/>
                <w:szCs w:val="20"/>
              </w:rPr>
            </w:pPr>
            <w:r w:rsidRPr="009C28B0">
              <w:rPr>
                <w:rStyle w:val="Bodytext2105pt"/>
                <w:sz w:val="20"/>
                <w:szCs w:val="20"/>
              </w:rPr>
              <w:t>1</w:t>
            </w:r>
          </w:p>
        </w:tc>
        <w:tc>
          <w:tcPr>
            <w:tcW w:w="2359" w:type="dxa"/>
            <w:tcBorders>
              <w:top w:val="single" w:sz="4" w:space="0" w:color="auto"/>
              <w:left w:val="single" w:sz="4" w:space="0" w:color="auto"/>
            </w:tcBorders>
            <w:shd w:val="clear" w:color="auto" w:fill="FFFFFF"/>
          </w:tcPr>
          <w:p w14:paraId="4E5F8181" w14:textId="77777777" w:rsidR="0064324F" w:rsidRPr="009C28B0" w:rsidRDefault="0064324F" w:rsidP="009C28B0">
            <w:pPr>
              <w:pStyle w:val="Bodytext20"/>
              <w:spacing w:after="120" w:line="240" w:lineRule="auto"/>
              <w:rPr>
                <w:rFonts w:ascii="Sylfaen" w:hAnsi="Sylfaen"/>
                <w:sz w:val="20"/>
                <w:szCs w:val="20"/>
              </w:rPr>
            </w:pPr>
            <w:r w:rsidRPr="009C28B0">
              <w:rPr>
                <w:rStyle w:val="Bodytext2105pt"/>
                <w:sz w:val="20"/>
                <w:szCs w:val="20"/>
              </w:rPr>
              <w:t>2</w:t>
            </w:r>
          </w:p>
        </w:tc>
        <w:tc>
          <w:tcPr>
            <w:tcW w:w="6086" w:type="dxa"/>
            <w:tcBorders>
              <w:top w:val="single" w:sz="4" w:space="0" w:color="auto"/>
              <w:left w:val="single" w:sz="4" w:space="0" w:color="auto"/>
              <w:right w:val="single" w:sz="4" w:space="0" w:color="auto"/>
            </w:tcBorders>
            <w:shd w:val="clear" w:color="auto" w:fill="FFFFFF"/>
          </w:tcPr>
          <w:p w14:paraId="40F80A47" w14:textId="77777777" w:rsidR="0064324F" w:rsidRPr="009C28B0" w:rsidRDefault="0064324F" w:rsidP="009C28B0">
            <w:pPr>
              <w:pStyle w:val="Bodytext20"/>
              <w:spacing w:after="120" w:line="240" w:lineRule="auto"/>
              <w:rPr>
                <w:rFonts w:ascii="Sylfaen" w:hAnsi="Sylfaen"/>
                <w:sz w:val="20"/>
                <w:szCs w:val="20"/>
              </w:rPr>
            </w:pPr>
            <w:r w:rsidRPr="009C28B0">
              <w:rPr>
                <w:rStyle w:val="Bodytext2105pt"/>
                <w:sz w:val="20"/>
                <w:szCs w:val="20"/>
              </w:rPr>
              <w:t>3</w:t>
            </w:r>
          </w:p>
        </w:tc>
      </w:tr>
      <w:tr w:rsidR="0064324F" w:rsidRPr="009C28B0" w14:paraId="7458036C" w14:textId="77777777" w:rsidTr="009C28B0">
        <w:trPr>
          <w:jc w:val="center"/>
        </w:trPr>
        <w:tc>
          <w:tcPr>
            <w:tcW w:w="963" w:type="dxa"/>
            <w:tcBorders>
              <w:top w:val="single" w:sz="4" w:space="0" w:color="auto"/>
              <w:left w:val="single" w:sz="4" w:space="0" w:color="auto"/>
            </w:tcBorders>
            <w:shd w:val="clear" w:color="auto" w:fill="FFFFFF"/>
          </w:tcPr>
          <w:p w14:paraId="094BC548" w14:textId="77777777" w:rsidR="0064324F" w:rsidRPr="009C28B0" w:rsidRDefault="0064324F" w:rsidP="0046275D">
            <w:pPr>
              <w:pStyle w:val="Bodytext20"/>
              <w:spacing w:after="120" w:line="240" w:lineRule="auto"/>
              <w:rPr>
                <w:rFonts w:ascii="Sylfaen" w:hAnsi="Sylfaen"/>
                <w:sz w:val="20"/>
                <w:szCs w:val="20"/>
              </w:rPr>
            </w:pPr>
            <w:r w:rsidRPr="009C28B0">
              <w:rPr>
                <w:rStyle w:val="Bodytext2105pt"/>
                <w:sz w:val="20"/>
                <w:szCs w:val="20"/>
              </w:rPr>
              <w:t>1</w:t>
            </w:r>
          </w:p>
        </w:tc>
        <w:tc>
          <w:tcPr>
            <w:tcW w:w="2359" w:type="dxa"/>
            <w:tcBorders>
              <w:top w:val="single" w:sz="4" w:space="0" w:color="auto"/>
              <w:left w:val="single" w:sz="4" w:space="0" w:color="auto"/>
            </w:tcBorders>
            <w:shd w:val="clear" w:color="auto" w:fill="FFFFFF"/>
          </w:tcPr>
          <w:p w14:paraId="3ADC2244"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Անվանումը</w:t>
            </w:r>
          </w:p>
        </w:tc>
        <w:tc>
          <w:tcPr>
            <w:tcW w:w="6086" w:type="dxa"/>
            <w:tcBorders>
              <w:top w:val="single" w:sz="4" w:space="0" w:color="auto"/>
              <w:left w:val="single" w:sz="4" w:space="0" w:color="auto"/>
              <w:right w:val="single" w:sz="4" w:space="0" w:color="auto"/>
            </w:tcBorders>
            <w:shd w:val="clear" w:color="auto" w:fill="FFFFFF"/>
          </w:tcPr>
          <w:p w14:paraId="2A1B4CA4"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 xml:space="preserve">ժամանակավորապես ներմուծված </w:t>
            </w:r>
            <w:r w:rsidR="00654716" w:rsidRPr="009C28B0">
              <w:rPr>
                <w:rStyle w:val="Bodytext2105pt"/>
                <w:sz w:val="20"/>
                <w:szCs w:val="20"/>
              </w:rPr>
              <w:t>եւ</w:t>
            </w:r>
            <w:r w:rsidRPr="009C28B0">
              <w:rPr>
                <w:rStyle w:val="Bodytext2105pt"/>
                <w:sz w:val="20"/>
                <w:szCs w:val="20"/>
              </w:rPr>
              <w:t xml:space="preserve"> չարտահանված ԱՕՏՄ-ի մասին տեղեկությունները</w:t>
            </w:r>
          </w:p>
        </w:tc>
      </w:tr>
      <w:tr w:rsidR="0064324F" w:rsidRPr="009C28B0" w14:paraId="3D2A7230" w14:textId="77777777" w:rsidTr="009C28B0">
        <w:trPr>
          <w:jc w:val="center"/>
        </w:trPr>
        <w:tc>
          <w:tcPr>
            <w:tcW w:w="963" w:type="dxa"/>
            <w:tcBorders>
              <w:top w:val="single" w:sz="4" w:space="0" w:color="auto"/>
              <w:left w:val="single" w:sz="4" w:space="0" w:color="auto"/>
            </w:tcBorders>
            <w:shd w:val="clear" w:color="auto" w:fill="FFFFFF"/>
          </w:tcPr>
          <w:p w14:paraId="6F8829E3" w14:textId="77777777" w:rsidR="0064324F" w:rsidRPr="009C28B0" w:rsidRDefault="0064324F" w:rsidP="0046275D">
            <w:pPr>
              <w:pStyle w:val="Bodytext20"/>
              <w:spacing w:after="120" w:line="240" w:lineRule="auto"/>
              <w:rPr>
                <w:rFonts w:ascii="Sylfaen" w:hAnsi="Sylfaen"/>
                <w:sz w:val="20"/>
                <w:szCs w:val="20"/>
              </w:rPr>
            </w:pPr>
            <w:r w:rsidRPr="009C28B0">
              <w:rPr>
                <w:rStyle w:val="Bodytext2105pt"/>
                <w:sz w:val="20"/>
                <w:szCs w:val="20"/>
              </w:rPr>
              <w:t>2</w:t>
            </w:r>
          </w:p>
        </w:tc>
        <w:tc>
          <w:tcPr>
            <w:tcW w:w="2359" w:type="dxa"/>
            <w:tcBorders>
              <w:top w:val="single" w:sz="4" w:space="0" w:color="auto"/>
              <w:left w:val="single" w:sz="4" w:space="0" w:color="auto"/>
            </w:tcBorders>
            <w:shd w:val="clear" w:color="auto" w:fill="FFFFFF"/>
          </w:tcPr>
          <w:p w14:paraId="55BBD9C8"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Նույնականացուցիչը</w:t>
            </w:r>
          </w:p>
        </w:tc>
        <w:tc>
          <w:tcPr>
            <w:tcW w:w="6086" w:type="dxa"/>
            <w:tcBorders>
              <w:top w:val="single" w:sz="4" w:space="0" w:color="auto"/>
              <w:left w:val="single" w:sz="4" w:space="0" w:color="auto"/>
              <w:right w:val="single" w:sz="4" w:space="0" w:color="auto"/>
            </w:tcBorders>
            <w:shd w:val="clear" w:color="auto" w:fill="FFFFFF"/>
          </w:tcPr>
          <w:p w14:paraId="229EB249"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R.CA.CP.03.006</w:t>
            </w:r>
          </w:p>
        </w:tc>
      </w:tr>
      <w:tr w:rsidR="0064324F" w:rsidRPr="009C28B0" w14:paraId="3E15EC1B" w14:textId="77777777" w:rsidTr="009C28B0">
        <w:trPr>
          <w:jc w:val="center"/>
        </w:trPr>
        <w:tc>
          <w:tcPr>
            <w:tcW w:w="963" w:type="dxa"/>
            <w:tcBorders>
              <w:top w:val="single" w:sz="4" w:space="0" w:color="auto"/>
              <w:left w:val="single" w:sz="4" w:space="0" w:color="auto"/>
            </w:tcBorders>
            <w:shd w:val="clear" w:color="auto" w:fill="FFFFFF"/>
          </w:tcPr>
          <w:p w14:paraId="206B62D9" w14:textId="77777777" w:rsidR="0064324F" w:rsidRPr="009C28B0" w:rsidRDefault="0064324F" w:rsidP="0046275D">
            <w:pPr>
              <w:pStyle w:val="Bodytext20"/>
              <w:spacing w:after="120" w:line="240" w:lineRule="auto"/>
              <w:rPr>
                <w:rFonts w:ascii="Sylfaen" w:hAnsi="Sylfaen"/>
                <w:sz w:val="20"/>
                <w:szCs w:val="20"/>
              </w:rPr>
            </w:pPr>
            <w:r w:rsidRPr="009C28B0">
              <w:rPr>
                <w:rStyle w:val="Bodytext2105pt"/>
                <w:sz w:val="20"/>
                <w:szCs w:val="20"/>
              </w:rPr>
              <w:t>3</w:t>
            </w:r>
          </w:p>
        </w:tc>
        <w:tc>
          <w:tcPr>
            <w:tcW w:w="2359" w:type="dxa"/>
            <w:tcBorders>
              <w:top w:val="single" w:sz="4" w:space="0" w:color="auto"/>
              <w:left w:val="single" w:sz="4" w:space="0" w:color="auto"/>
            </w:tcBorders>
            <w:shd w:val="clear" w:color="auto" w:fill="FFFFFF"/>
          </w:tcPr>
          <w:p w14:paraId="52BBD647"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Տարբերակը</w:t>
            </w:r>
          </w:p>
        </w:tc>
        <w:tc>
          <w:tcPr>
            <w:tcW w:w="6086" w:type="dxa"/>
            <w:tcBorders>
              <w:top w:val="single" w:sz="4" w:space="0" w:color="auto"/>
              <w:left w:val="single" w:sz="4" w:space="0" w:color="auto"/>
              <w:right w:val="single" w:sz="4" w:space="0" w:color="auto"/>
            </w:tcBorders>
            <w:shd w:val="clear" w:color="auto" w:fill="FFFFFF"/>
          </w:tcPr>
          <w:p w14:paraId="0B184B85"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1.0.0</w:t>
            </w:r>
          </w:p>
        </w:tc>
      </w:tr>
      <w:tr w:rsidR="0064324F" w:rsidRPr="009C28B0" w14:paraId="0D618A3A" w14:textId="77777777" w:rsidTr="009C28B0">
        <w:trPr>
          <w:jc w:val="center"/>
        </w:trPr>
        <w:tc>
          <w:tcPr>
            <w:tcW w:w="963" w:type="dxa"/>
            <w:tcBorders>
              <w:top w:val="single" w:sz="4" w:space="0" w:color="auto"/>
              <w:left w:val="single" w:sz="4" w:space="0" w:color="auto"/>
            </w:tcBorders>
            <w:shd w:val="clear" w:color="auto" w:fill="FFFFFF"/>
          </w:tcPr>
          <w:p w14:paraId="6A0FA9E3" w14:textId="77777777" w:rsidR="0064324F" w:rsidRPr="009C28B0" w:rsidRDefault="0064324F" w:rsidP="0046275D">
            <w:pPr>
              <w:pStyle w:val="Bodytext20"/>
              <w:spacing w:after="120" w:line="240" w:lineRule="auto"/>
              <w:rPr>
                <w:rFonts w:ascii="Sylfaen" w:hAnsi="Sylfaen"/>
                <w:sz w:val="20"/>
                <w:szCs w:val="20"/>
              </w:rPr>
            </w:pPr>
            <w:r w:rsidRPr="009C28B0">
              <w:rPr>
                <w:rStyle w:val="Bodytext2105pt"/>
                <w:sz w:val="20"/>
                <w:szCs w:val="20"/>
              </w:rPr>
              <w:t>4</w:t>
            </w:r>
          </w:p>
        </w:tc>
        <w:tc>
          <w:tcPr>
            <w:tcW w:w="2359" w:type="dxa"/>
            <w:tcBorders>
              <w:top w:val="single" w:sz="4" w:space="0" w:color="auto"/>
              <w:left w:val="single" w:sz="4" w:space="0" w:color="auto"/>
            </w:tcBorders>
            <w:shd w:val="clear" w:color="auto" w:fill="FFFFFF"/>
          </w:tcPr>
          <w:p w14:paraId="75F560BF"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Սահմանումը</w:t>
            </w:r>
          </w:p>
        </w:tc>
        <w:tc>
          <w:tcPr>
            <w:tcW w:w="6086" w:type="dxa"/>
            <w:tcBorders>
              <w:top w:val="single" w:sz="4" w:space="0" w:color="auto"/>
              <w:left w:val="single" w:sz="4" w:space="0" w:color="auto"/>
              <w:right w:val="single" w:sz="4" w:space="0" w:color="auto"/>
            </w:tcBorders>
            <w:shd w:val="clear" w:color="auto" w:fill="FFFFFF"/>
          </w:tcPr>
          <w:p w14:paraId="618D862E"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 xml:space="preserve">ժամանակավորապես ներմուծված </w:t>
            </w:r>
            <w:r w:rsidR="00654716" w:rsidRPr="009C28B0">
              <w:rPr>
                <w:rStyle w:val="Bodytext2105pt"/>
                <w:sz w:val="20"/>
                <w:szCs w:val="20"/>
              </w:rPr>
              <w:t>եւ</w:t>
            </w:r>
            <w:r w:rsidRPr="009C28B0">
              <w:rPr>
                <w:rStyle w:val="Bodytext2105pt"/>
                <w:sz w:val="20"/>
                <w:szCs w:val="20"/>
              </w:rPr>
              <w:t xml:space="preserve"> չարտահանված ԱՕՏՄ-ի մասին տեղեկությունների ռեեստրից տեղեկությունները</w:t>
            </w:r>
          </w:p>
        </w:tc>
      </w:tr>
      <w:tr w:rsidR="0064324F" w:rsidRPr="009C28B0" w14:paraId="107AAECF" w14:textId="77777777" w:rsidTr="009C28B0">
        <w:trPr>
          <w:jc w:val="center"/>
        </w:trPr>
        <w:tc>
          <w:tcPr>
            <w:tcW w:w="963" w:type="dxa"/>
            <w:tcBorders>
              <w:top w:val="single" w:sz="4" w:space="0" w:color="auto"/>
              <w:left w:val="single" w:sz="4" w:space="0" w:color="auto"/>
            </w:tcBorders>
            <w:shd w:val="clear" w:color="auto" w:fill="FFFFFF"/>
          </w:tcPr>
          <w:p w14:paraId="72007BAE" w14:textId="77777777" w:rsidR="0064324F" w:rsidRPr="009C28B0" w:rsidRDefault="0064324F" w:rsidP="0046275D">
            <w:pPr>
              <w:pStyle w:val="Bodytext20"/>
              <w:spacing w:after="120" w:line="240" w:lineRule="auto"/>
              <w:rPr>
                <w:rFonts w:ascii="Sylfaen" w:hAnsi="Sylfaen"/>
                <w:sz w:val="20"/>
                <w:szCs w:val="20"/>
              </w:rPr>
            </w:pPr>
            <w:r w:rsidRPr="009C28B0">
              <w:rPr>
                <w:rStyle w:val="Bodytext2105pt"/>
                <w:sz w:val="20"/>
                <w:szCs w:val="20"/>
              </w:rPr>
              <w:t>5</w:t>
            </w:r>
          </w:p>
        </w:tc>
        <w:tc>
          <w:tcPr>
            <w:tcW w:w="2359" w:type="dxa"/>
            <w:tcBorders>
              <w:top w:val="single" w:sz="4" w:space="0" w:color="auto"/>
              <w:left w:val="single" w:sz="4" w:space="0" w:color="auto"/>
            </w:tcBorders>
            <w:shd w:val="clear" w:color="auto" w:fill="FFFFFF"/>
          </w:tcPr>
          <w:p w14:paraId="1795AD49"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Օգտագործումը</w:t>
            </w:r>
          </w:p>
        </w:tc>
        <w:tc>
          <w:tcPr>
            <w:tcW w:w="6086" w:type="dxa"/>
            <w:tcBorders>
              <w:top w:val="single" w:sz="4" w:space="0" w:color="auto"/>
              <w:left w:val="single" w:sz="4" w:space="0" w:color="auto"/>
              <w:right w:val="single" w:sz="4" w:space="0" w:color="auto"/>
            </w:tcBorders>
            <w:shd w:val="clear" w:color="auto" w:fill="FFFFFF"/>
          </w:tcPr>
          <w:p w14:paraId="642592B9"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w:t>
            </w:r>
          </w:p>
        </w:tc>
      </w:tr>
      <w:tr w:rsidR="0064324F" w:rsidRPr="009C28B0" w14:paraId="5405BBF2" w14:textId="77777777" w:rsidTr="009C28B0">
        <w:trPr>
          <w:jc w:val="center"/>
        </w:trPr>
        <w:tc>
          <w:tcPr>
            <w:tcW w:w="963" w:type="dxa"/>
            <w:tcBorders>
              <w:top w:val="single" w:sz="4" w:space="0" w:color="auto"/>
              <w:left w:val="single" w:sz="4" w:space="0" w:color="auto"/>
            </w:tcBorders>
            <w:shd w:val="clear" w:color="auto" w:fill="FFFFFF"/>
          </w:tcPr>
          <w:p w14:paraId="4D90E861" w14:textId="77777777" w:rsidR="0064324F" w:rsidRPr="009C28B0" w:rsidRDefault="0064324F" w:rsidP="0046275D">
            <w:pPr>
              <w:pStyle w:val="Bodytext20"/>
              <w:spacing w:after="120" w:line="240" w:lineRule="auto"/>
              <w:rPr>
                <w:rFonts w:ascii="Sylfaen" w:hAnsi="Sylfaen"/>
                <w:sz w:val="20"/>
                <w:szCs w:val="20"/>
              </w:rPr>
            </w:pPr>
            <w:r w:rsidRPr="009C28B0">
              <w:rPr>
                <w:rStyle w:val="Bodytext2105pt"/>
                <w:sz w:val="20"/>
                <w:szCs w:val="20"/>
              </w:rPr>
              <w:t>6</w:t>
            </w:r>
          </w:p>
        </w:tc>
        <w:tc>
          <w:tcPr>
            <w:tcW w:w="2359" w:type="dxa"/>
            <w:tcBorders>
              <w:top w:val="single" w:sz="4" w:space="0" w:color="auto"/>
              <w:left w:val="single" w:sz="4" w:space="0" w:color="auto"/>
            </w:tcBorders>
            <w:shd w:val="clear" w:color="auto" w:fill="FFFFFF"/>
          </w:tcPr>
          <w:p w14:paraId="4B2FBF62"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Անվանումների տարածության նույնականացուցիչը</w:t>
            </w:r>
          </w:p>
        </w:tc>
        <w:tc>
          <w:tcPr>
            <w:tcW w:w="6086" w:type="dxa"/>
            <w:tcBorders>
              <w:top w:val="single" w:sz="4" w:space="0" w:color="auto"/>
              <w:left w:val="single" w:sz="4" w:space="0" w:color="auto"/>
              <w:right w:val="single" w:sz="4" w:space="0" w:color="auto"/>
            </w:tcBorders>
            <w:shd w:val="clear" w:color="auto" w:fill="FFFFFF"/>
          </w:tcPr>
          <w:p w14:paraId="01CDECE5"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urn:EEC:R:CA:CP:03:TIERegistry:v1.0.0</w:t>
            </w:r>
          </w:p>
        </w:tc>
      </w:tr>
      <w:tr w:rsidR="0064324F" w:rsidRPr="009C28B0" w14:paraId="194A435D" w14:textId="77777777" w:rsidTr="009C28B0">
        <w:trPr>
          <w:jc w:val="center"/>
        </w:trPr>
        <w:tc>
          <w:tcPr>
            <w:tcW w:w="963" w:type="dxa"/>
            <w:tcBorders>
              <w:top w:val="single" w:sz="4" w:space="0" w:color="auto"/>
              <w:left w:val="single" w:sz="4" w:space="0" w:color="auto"/>
            </w:tcBorders>
            <w:shd w:val="clear" w:color="auto" w:fill="FFFFFF"/>
          </w:tcPr>
          <w:p w14:paraId="7B0819F1" w14:textId="77777777" w:rsidR="0064324F" w:rsidRPr="009C28B0" w:rsidRDefault="0064324F" w:rsidP="0046275D">
            <w:pPr>
              <w:pStyle w:val="Bodytext20"/>
              <w:spacing w:after="120" w:line="240" w:lineRule="auto"/>
              <w:rPr>
                <w:rFonts w:ascii="Sylfaen" w:hAnsi="Sylfaen"/>
                <w:sz w:val="20"/>
                <w:szCs w:val="20"/>
              </w:rPr>
            </w:pPr>
            <w:r w:rsidRPr="009C28B0">
              <w:rPr>
                <w:rStyle w:val="Bodytext2105pt"/>
                <w:sz w:val="20"/>
                <w:szCs w:val="20"/>
              </w:rPr>
              <w:t>7</w:t>
            </w:r>
          </w:p>
        </w:tc>
        <w:tc>
          <w:tcPr>
            <w:tcW w:w="2359" w:type="dxa"/>
            <w:tcBorders>
              <w:top w:val="single" w:sz="4" w:space="0" w:color="auto"/>
              <w:left w:val="single" w:sz="4" w:space="0" w:color="auto"/>
            </w:tcBorders>
            <w:shd w:val="clear" w:color="auto" w:fill="FFFFFF"/>
          </w:tcPr>
          <w:p w14:paraId="00D81A08"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XML փաստաթղթի հիմնական տարրը</w:t>
            </w:r>
          </w:p>
        </w:tc>
        <w:tc>
          <w:tcPr>
            <w:tcW w:w="6086" w:type="dxa"/>
            <w:tcBorders>
              <w:top w:val="single" w:sz="4" w:space="0" w:color="auto"/>
              <w:left w:val="single" w:sz="4" w:space="0" w:color="auto"/>
              <w:right w:val="single" w:sz="4" w:space="0" w:color="auto"/>
            </w:tcBorders>
            <w:shd w:val="clear" w:color="auto" w:fill="FFFFFF"/>
          </w:tcPr>
          <w:p w14:paraId="7D6B5289"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TIERegistryDetails</w:t>
            </w:r>
          </w:p>
        </w:tc>
      </w:tr>
      <w:tr w:rsidR="0064324F" w:rsidRPr="009C28B0" w14:paraId="30009C42" w14:textId="77777777" w:rsidTr="009C28B0">
        <w:trPr>
          <w:jc w:val="center"/>
        </w:trPr>
        <w:tc>
          <w:tcPr>
            <w:tcW w:w="963" w:type="dxa"/>
            <w:tcBorders>
              <w:top w:val="single" w:sz="4" w:space="0" w:color="auto"/>
              <w:left w:val="single" w:sz="4" w:space="0" w:color="auto"/>
              <w:bottom w:val="single" w:sz="4" w:space="0" w:color="auto"/>
            </w:tcBorders>
            <w:shd w:val="clear" w:color="auto" w:fill="FFFFFF"/>
          </w:tcPr>
          <w:p w14:paraId="510713E3" w14:textId="77777777" w:rsidR="0064324F" w:rsidRPr="009C28B0" w:rsidRDefault="0064324F" w:rsidP="0046275D">
            <w:pPr>
              <w:pStyle w:val="Bodytext20"/>
              <w:spacing w:after="120" w:line="240" w:lineRule="auto"/>
              <w:rPr>
                <w:rFonts w:ascii="Sylfaen" w:hAnsi="Sylfaen"/>
                <w:sz w:val="20"/>
                <w:szCs w:val="20"/>
              </w:rPr>
            </w:pPr>
            <w:r w:rsidRPr="009C28B0">
              <w:rPr>
                <w:rStyle w:val="Bodytext2105pt"/>
                <w:sz w:val="20"/>
                <w:szCs w:val="20"/>
              </w:rPr>
              <w:t>8</w:t>
            </w:r>
          </w:p>
        </w:tc>
        <w:tc>
          <w:tcPr>
            <w:tcW w:w="2359" w:type="dxa"/>
            <w:tcBorders>
              <w:top w:val="single" w:sz="4" w:space="0" w:color="auto"/>
              <w:left w:val="single" w:sz="4" w:space="0" w:color="auto"/>
              <w:bottom w:val="single" w:sz="4" w:space="0" w:color="auto"/>
            </w:tcBorders>
            <w:shd w:val="clear" w:color="auto" w:fill="FFFFFF"/>
          </w:tcPr>
          <w:p w14:paraId="1792C1C9"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XML սխեմայի նիշքի անվանումը</w:t>
            </w:r>
          </w:p>
        </w:tc>
        <w:tc>
          <w:tcPr>
            <w:tcW w:w="6086" w:type="dxa"/>
            <w:tcBorders>
              <w:top w:val="single" w:sz="4" w:space="0" w:color="auto"/>
              <w:left w:val="single" w:sz="4" w:space="0" w:color="auto"/>
              <w:bottom w:val="single" w:sz="4" w:space="0" w:color="auto"/>
              <w:right w:val="single" w:sz="4" w:space="0" w:color="auto"/>
            </w:tcBorders>
            <w:shd w:val="clear" w:color="auto" w:fill="FFFFFF"/>
          </w:tcPr>
          <w:p w14:paraId="7420F915" w14:textId="77777777" w:rsidR="0064324F" w:rsidRPr="009C28B0" w:rsidRDefault="0064324F" w:rsidP="009C28B0">
            <w:pPr>
              <w:pStyle w:val="Bodytext20"/>
              <w:spacing w:after="120" w:line="240" w:lineRule="auto"/>
              <w:jc w:val="left"/>
              <w:rPr>
                <w:rFonts w:ascii="Sylfaen" w:hAnsi="Sylfaen"/>
                <w:sz w:val="20"/>
                <w:szCs w:val="20"/>
              </w:rPr>
            </w:pPr>
            <w:r w:rsidRPr="009C28B0">
              <w:rPr>
                <w:rStyle w:val="Bodytext2105pt"/>
                <w:sz w:val="20"/>
                <w:szCs w:val="20"/>
              </w:rPr>
              <w:t>EEC_R_CA_CP_03_TIERegistry_v1.0.0.xsd</w:t>
            </w:r>
          </w:p>
        </w:tc>
      </w:tr>
    </w:tbl>
    <w:p w14:paraId="22774CBF" w14:textId="77777777" w:rsidR="005D575E" w:rsidRDefault="005D575E" w:rsidP="0064324F">
      <w:pPr>
        <w:spacing w:after="160" w:line="360" w:lineRule="auto"/>
        <w:rPr>
          <w:rFonts w:ascii="Sylfaen" w:hAnsi="Sylfaen"/>
        </w:rPr>
      </w:pPr>
    </w:p>
    <w:p w14:paraId="55C7FAC6" w14:textId="77777777" w:rsidR="005D575E" w:rsidRDefault="005D575E">
      <w:pPr>
        <w:widowControl/>
        <w:spacing w:after="200" w:line="276" w:lineRule="auto"/>
        <w:rPr>
          <w:rFonts w:ascii="Sylfaen" w:hAnsi="Sylfaen"/>
        </w:rPr>
      </w:pPr>
      <w:r>
        <w:rPr>
          <w:rFonts w:ascii="Sylfaen" w:hAnsi="Sylfaen"/>
        </w:rPr>
        <w:br w:type="page"/>
      </w:r>
    </w:p>
    <w:p w14:paraId="73EC7164" w14:textId="77777777" w:rsidR="0064324F" w:rsidRPr="00654716" w:rsidRDefault="0064324F" w:rsidP="0064324F">
      <w:pPr>
        <w:pStyle w:val="Bodytext20"/>
        <w:spacing w:after="160" w:line="360" w:lineRule="auto"/>
        <w:ind w:firstLine="567"/>
        <w:rPr>
          <w:rFonts w:ascii="Sylfaen" w:hAnsi="Sylfaen"/>
          <w:sz w:val="24"/>
          <w:szCs w:val="24"/>
          <w:lang w:val="hy-AM"/>
        </w:rPr>
      </w:pPr>
      <w:r w:rsidRPr="00654716">
        <w:rPr>
          <w:rFonts w:ascii="Sylfaen" w:hAnsi="Sylfaen"/>
          <w:sz w:val="24"/>
          <w:lang w:val="hy-AM"/>
        </w:rPr>
        <w:t>20. Ներմուծվող անվանումների տարածությունները բերված են 12-րդ աղյուսակում:</w:t>
      </w:r>
    </w:p>
    <w:p w14:paraId="50C70602" w14:textId="77777777" w:rsidR="0064324F" w:rsidRPr="00654716" w:rsidRDefault="0064324F" w:rsidP="0064324F">
      <w:pPr>
        <w:pStyle w:val="Bodytext20"/>
        <w:spacing w:after="160" w:line="360" w:lineRule="auto"/>
        <w:jc w:val="right"/>
        <w:rPr>
          <w:rFonts w:ascii="Sylfaen" w:hAnsi="Sylfaen"/>
          <w:sz w:val="24"/>
          <w:szCs w:val="24"/>
        </w:rPr>
      </w:pPr>
      <w:r w:rsidRPr="00654716">
        <w:rPr>
          <w:rFonts w:ascii="Sylfaen" w:hAnsi="Sylfaen"/>
          <w:sz w:val="24"/>
        </w:rPr>
        <w:t>Աղյուսակ 12</w:t>
      </w:r>
    </w:p>
    <w:p w14:paraId="7E3E5E27" w14:textId="77777777" w:rsidR="0064324F" w:rsidRPr="00654716" w:rsidRDefault="0064324F" w:rsidP="0064324F">
      <w:pPr>
        <w:pStyle w:val="Bodytext20"/>
        <w:spacing w:after="160" w:line="360" w:lineRule="auto"/>
        <w:rPr>
          <w:rFonts w:ascii="Sylfaen" w:hAnsi="Sylfaen"/>
          <w:sz w:val="24"/>
          <w:szCs w:val="24"/>
        </w:rPr>
      </w:pPr>
      <w:r w:rsidRPr="00654716">
        <w:rPr>
          <w:rFonts w:ascii="Sylfaen" w:hAnsi="Sylfaen"/>
          <w:sz w:val="24"/>
        </w:rPr>
        <w:t>Ներմուծվող անվանումների տարածությունները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8"/>
        <w:gridCol w:w="6184"/>
        <w:gridCol w:w="2256"/>
      </w:tblGrid>
      <w:tr w:rsidR="0064324F" w:rsidRPr="001525D8" w14:paraId="64D63316" w14:textId="77777777" w:rsidTr="001525D8">
        <w:trPr>
          <w:jc w:val="center"/>
        </w:trPr>
        <w:tc>
          <w:tcPr>
            <w:tcW w:w="958" w:type="dxa"/>
            <w:tcBorders>
              <w:top w:val="single" w:sz="4" w:space="0" w:color="auto"/>
              <w:left w:val="single" w:sz="4" w:space="0" w:color="auto"/>
            </w:tcBorders>
            <w:shd w:val="clear" w:color="auto" w:fill="FFFFFF"/>
          </w:tcPr>
          <w:p w14:paraId="39AEFFCB"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Համարը՝ ը/կ</w:t>
            </w:r>
          </w:p>
        </w:tc>
        <w:tc>
          <w:tcPr>
            <w:tcW w:w="6184" w:type="dxa"/>
            <w:tcBorders>
              <w:top w:val="single" w:sz="4" w:space="0" w:color="auto"/>
              <w:left w:val="single" w:sz="4" w:space="0" w:color="auto"/>
            </w:tcBorders>
            <w:shd w:val="clear" w:color="auto" w:fill="FFFFFF"/>
          </w:tcPr>
          <w:p w14:paraId="0997F1E1"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Անվանումների տարածության նույնականացուցիչը</w:t>
            </w:r>
          </w:p>
        </w:tc>
        <w:tc>
          <w:tcPr>
            <w:tcW w:w="2256" w:type="dxa"/>
            <w:tcBorders>
              <w:top w:val="single" w:sz="4" w:space="0" w:color="auto"/>
              <w:left w:val="single" w:sz="4" w:space="0" w:color="auto"/>
              <w:right w:val="single" w:sz="4" w:space="0" w:color="auto"/>
            </w:tcBorders>
            <w:shd w:val="clear" w:color="auto" w:fill="FFFFFF"/>
          </w:tcPr>
          <w:p w14:paraId="25270421"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Նախածանցը</w:t>
            </w:r>
          </w:p>
        </w:tc>
      </w:tr>
      <w:tr w:rsidR="0064324F" w:rsidRPr="001525D8" w14:paraId="049DB20D" w14:textId="77777777" w:rsidTr="001525D8">
        <w:trPr>
          <w:jc w:val="center"/>
        </w:trPr>
        <w:tc>
          <w:tcPr>
            <w:tcW w:w="958" w:type="dxa"/>
            <w:tcBorders>
              <w:top w:val="single" w:sz="4" w:space="0" w:color="auto"/>
              <w:left w:val="single" w:sz="4" w:space="0" w:color="auto"/>
            </w:tcBorders>
            <w:shd w:val="clear" w:color="auto" w:fill="FFFFFF"/>
          </w:tcPr>
          <w:p w14:paraId="0872CFAD"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1</w:t>
            </w:r>
          </w:p>
        </w:tc>
        <w:tc>
          <w:tcPr>
            <w:tcW w:w="6184" w:type="dxa"/>
            <w:tcBorders>
              <w:top w:val="single" w:sz="4" w:space="0" w:color="auto"/>
              <w:left w:val="single" w:sz="4" w:space="0" w:color="auto"/>
            </w:tcBorders>
            <w:shd w:val="clear" w:color="auto" w:fill="FFFFFF"/>
          </w:tcPr>
          <w:p w14:paraId="3795DCEA"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2</w:t>
            </w:r>
          </w:p>
        </w:tc>
        <w:tc>
          <w:tcPr>
            <w:tcW w:w="2256" w:type="dxa"/>
            <w:tcBorders>
              <w:top w:val="single" w:sz="4" w:space="0" w:color="auto"/>
              <w:left w:val="single" w:sz="4" w:space="0" w:color="auto"/>
              <w:right w:val="single" w:sz="4" w:space="0" w:color="auto"/>
            </w:tcBorders>
            <w:shd w:val="clear" w:color="auto" w:fill="FFFFFF"/>
          </w:tcPr>
          <w:p w14:paraId="0B48D846"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3</w:t>
            </w:r>
          </w:p>
        </w:tc>
      </w:tr>
      <w:tr w:rsidR="0064324F" w:rsidRPr="001525D8" w14:paraId="4DA72F45" w14:textId="77777777" w:rsidTr="001525D8">
        <w:trPr>
          <w:jc w:val="center"/>
        </w:trPr>
        <w:tc>
          <w:tcPr>
            <w:tcW w:w="958" w:type="dxa"/>
            <w:tcBorders>
              <w:top w:val="single" w:sz="4" w:space="0" w:color="auto"/>
              <w:left w:val="single" w:sz="4" w:space="0" w:color="auto"/>
            </w:tcBorders>
            <w:shd w:val="clear" w:color="auto" w:fill="FFFFFF"/>
          </w:tcPr>
          <w:p w14:paraId="30C44E2D"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1</w:t>
            </w:r>
          </w:p>
        </w:tc>
        <w:tc>
          <w:tcPr>
            <w:tcW w:w="6184" w:type="dxa"/>
            <w:tcBorders>
              <w:top w:val="single" w:sz="4" w:space="0" w:color="auto"/>
              <w:left w:val="single" w:sz="4" w:space="0" w:color="auto"/>
            </w:tcBorders>
            <w:shd w:val="clear" w:color="auto" w:fill="FFFFFF"/>
          </w:tcPr>
          <w:p w14:paraId="75F7E9B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105pt"/>
                <w:sz w:val="20"/>
                <w:szCs w:val="20"/>
              </w:rPr>
              <w:t>urn:EEC:M:ComplexDataObjects:vX.X.X</w:t>
            </w:r>
          </w:p>
        </w:tc>
        <w:tc>
          <w:tcPr>
            <w:tcW w:w="2256" w:type="dxa"/>
            <w:tcBorders>
              <w:top w:val="single" w:sz="4" w:space="0" w:color="auto"/>
              <w:left w:val="single" w:sz="4" w:space="0" w:color="auto"/>
              <w:right w:val="single" w:sz="4" w:space="0" w:color="auto"/>
            </w:tcBorders>
            <w:shd w:val="clear" w:color="auto" w:fill="FFFFFF"/>
          </w:tcPr>
          <w:p w14:paraId="42CD00D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105pt"/>
                <w:sz w:val="20"/>
                <w:szCs w:val="20"/>
              </w:rPr>
              <w:t>ccdo</w:t>
            </w:r>
          </w:p>
        </w:tc>
      </w:tr>
      <w:tr w:rsidR="0064324F" w:rsidRPr="001525D8" w14:paraId="55E4F067" w14:textId="77777777" w:rsidTr="001525D8">
        <w:trPr>
          <w:jc w:val="center"/>
        </w:trPr>
        <w:tc>
          <w:tcPr>
            <w:tcW w:w="958" w:type="dxa"/>
            <w:tcBorders>
              <w:top w:val="single" w:sz="4" w:space="0" w:color="auto"/>
              <w:left w:val="single" w:sz="4" w:space="0" w:color="auto"/>
            </w:tcBorders>
            <w:shd w:val="clear" w:color="auto" w:fill="FFFFFF"/>
          </w:tcPr>
          <w:p w14:paraId="21CD561D"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2</w:t>
            </w:r>
          </w:p>
        </w:tc>
        <w:tc>
          <w:tcPr>
            <w:tcW w:w="6184" w:type="dxa"/>
            <w:tcBorders>
              <w:top w:val="single" w:sz="4" w:space="0" w:color="auto"/>
              <w:left w:val="single" w:sz="4" w:space="0" w:color="auto"/>
            </w:tcBorders>
            <w:shd w:val="clear" w:color="auto" w:fill="FFFFFF"/>
          </w:tcPr>
          <w:p w14:paraId="5D6D6D8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105pt"/>
                <w:sz w:val="20"/>
                <w:szCs w:val="20"/>
              </w:rPr>
              <w:t>urn:EEC:M:SimpleDataObjects:vX.X.X</w:t>
            </w:r>
          </w:p>
        </w:tc>
        <w:tc>
          <w:tcPr>
            <w:tcW w:w="2256" w:type="dxa"/>
            <w:tcBorders>
              <w:top w:val="single" w:sz="4" w:space="0" w:color="auto"/>
              <w:left w:val="single" w:sz="4" w:space="0" w:color="auto"/>
              <w:right w:val="single" w:sz="4" w:space="0" w:color="auto"/>
            </w:tcBorders>
            <w:shd w:val="clear" w:color="auto" w:fill="FFFFFF"/>
          </w:tcPr>
          <w:p w14:paraId="4A0FA97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105pt"/>
                <w:sz w:val="20"/>
                <w:szCs w:val="20"/>
              </w:rPr>
              <w:t>csdo</w:t>
            </w:r>
          </w:p>
        </w:tc>
      </w:tr>
      <w:tr w:rsidR="0064324F" w:rsidRPr="001525D8" w14:paraId="539C7BC0" w14:textId="77777777" w:rsidTr="001525D8">
        <w:trPr>
          <w:jc w:val="center"/>
        </w:trPr>
        <w:tc>
          <w:tcPr>
            <w:tcW w:w="958" w:type="dxa"/>
            <w:tcBorders>
              <w:top w:val="single" w:sz="4" w:space="0" w:color="auto"/>
              <w:left w:val="single" w:sz="4" w:space="0" w:color="auto"/>
              <w:bottom w:val="single" w:sz="4" w:space="0" w:color="auto"/>
            </w:tcBorders>
            <w:shd w:val="clear" w:color="auto" w:fill="FFFFFF"/>
          </w:tcPr>
          <w:p w14:paraId="4AE785C5" w14:textId="77777777" w:rsidR="0064324F" w:rsidRPr="001525D8" w:rsidRDefault="0064324F" w:rsidP="001525D8">
            <w:pPr>
              <w:pStyle w:val="Bodytext20"/>
              <w:spacing w:after="120" w:line="240" w:lineRule="auto"/>
              <w:rPr>
                <w:rFonts w:ascii="Sylfaen" w:hAnsi="Sylfaen"/>
                <w:sz w:val="20"/>
                <w:szCs w:val="20"/>
              </w:rPr>
            </w:pPr>
            <w:r w:rsidRPr="001525D8">
              <w:rPr>
                <w:rStyle w:val="Bodytext2105pt"/>
                <w:sz w:val="20"/>
                <w:szCs w:val="20"/>
              </w:rPr>
              <w:t>3</w:t>
            </w:r>
          </w:p>
        </w:tc>
        <w:tc>
          <w:tcPr>
            <w:tcW w:w="6184" w:type="dxa"/>
            <w:tcBorders>
              <w:top w:val="single" w:sz="4" w:space="0" w:color="auto"/>
              <w:left w:val="single" w:sz="4" w:space="0" w:color="auto"/>
              <w:bottom w:val="single" w:sz="4" w:space="0" w:color="auto"/>
            </w:tcBorders>
            <w:shd w:val="clear" w:color="auto" w:fill="FFFFFF"/>
          </w:tcPr>
          <w:p w14:paraId="2F03B50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105pt"/>
                <w:sz w:val="20"/>
                <w:szCs w:val="20"/>
              </w:rPr>
              <w:t>urn:EEC:M:CA:ComplexDataObjects:vX.X.X</w:t>
            </w:r>
          </w:p>
        </w:tc>
        <w:tc>
          <w:tcPr>
            <w:tcW w:w="2256" w:type="dxa"/>
            <w:tcBorders>
              <w:top w:val="single" w:sz="4" w:space="0" w:color="auto"/>
              <w:left w:val="single" w:sz="4" w:space="0" w:color="auto"/>
              <w:bottom w:val="single" w:sz="4" w:space="0" w:color="auto"/>
              <w:right w:val="single" w:sz="4" w:space="0" w:color="auto"/>
            </w:tcBorders>
            <w:shd w:val="clear" w:color="auto" w:fill="FFFFFF"/>
          </w:tcPr>
          <w:p w14:paraId="3C458F6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105pt"/>
                <w:sz w:val="20"/>
                <w:szCs w:val="20"/>
              </w:rPr>
              <w:t>cacdo</w:t>
            </w:r>
          </w:p>
        </w:tc>
      </w:tr>
    </w:tbl>
    <w:p w14:paraId="35445A34" w14:textId="77777777" w:rsidR="0064324F" w:rsidRPr="00654716" w:rsidRDefault="0064324F" w:rsidP="0064324F">
      <w:pPr>
        <w:spacing w:after="160" w:line="360" w:lineRule="auto"/>
        <w:rPr>
          <w:rFonts w:ascii="Sylfaen" w:hAnsi="Sylfaen"/>
        </w:rPr>
      </w:pPr>
    </w:p>
    <w:p w14:paraId="1A45547C" w14:textId="77777777" w:rsidR="0064324F" w:rsidRPr="00654716" w:rsidRDefault="0064324F" w:rsidP="005D575E">
      <w:pPr>
        <w:pStyle w:val="Bodytext20"/>
        <w:spacing w:after="160" w:line="360" w:lineRule="auto"/>
        <w:ind w:firstLine="567"/>
        <w:jc w:val="both"/>
        <w:rPr>
          <w:rFonts w:ascii="Sylfaen" w:hAnsi="Sylfaen"/>
          <w:sz w:val="24"/>
          <w:szCs w:val="24"/>
          <w:lang w:val="hy-AM"/>
        </w:rPr>
      </w:pPr>
      <w:r w:rsidRPr="00654716">
        <w:rPr>
          <w:rFonts w:ascii="Sylfaen" w:hAnsi="Sylfaen"/>
          <w:sz w:val="24"/>
          <w:lang w:val="hy-AM"/>
        </w:rPr>
        <w:t xml:space="preserve">Էլեկտրոնային փաստաթղթերի </w:t>
      </w:r>
      <w:r w:rsidR="00654716">
        <w:rPr>
          <w:rFonts w:ascii="Sylfaen" w:hAnsi="Sylfaen"/>
          <w:sz w:val="24"/>
          <w:lang w:val="hy-AM"/>
        </w:rPr>
        <w:t>եւ</w:t>
      </w:r>
      <w:r w:rsidRPr="00654716">
        <w:rPr>
          <w:rFonts w:ascii="Sylfaen" w:hAnsi="Sylfaen"/>
          <w:sz w:val="24"/>
          <w:lang w:val="hy-AM"/>
        </w:rPr>
        <w:t xml:space="preserve"> տեղեկությունների կառուցվածքների անվանումների տարածություններում «Х.Х.Х» պայմանանշանները համապատասխանում են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00654716">
        <w:rPr>
          <w:rFonts w:ascii="Sylfaen" w:hAnsi="Sylfaen"/>
          <w:sz w:val="24"/>
          <w:lang w:val="hy-AM"/>
        </w:rPr>
        <w:t>եւ</w:t>
      </w:r>
      <w:r w:rsidRPr="00654716">
        <w:rPr>
          <w:rFonts w:ascii="Sylfaen" w:hAnsi="Sylfaen"/>
          <w:sz w:val="24"/>
          <w:lang w:val="hy-AM"/>
        </w:rPr>
        <w:t xml:space="preserve"> «Մաքսային վարչարարություն» առարկայական ոլորտի տվյալների մոդելի տարբերակի համարին։</w:t>
      </w:r>
    </w:p>
    <w:p w14:paraId="70C6D97C" w14:textId="77777777" w:rsidR="005D575E" w:rsidRDefault="0064324F" w:rsidP="005D575E">
      <w:pPr>
        <w:pStyle w:val="Bodytext20"/>
        <w:tabs>
          <w:tab w:val="left" w:pos="1134"/>
        </w:tabs>
        <w:spacing w:after="160" w:line="360" w:lineRule="auto"/>
        <w:ind w:firstLine="567"/>
        <w:jc w:val="both"/>
        <w:rPr>
          <w:rFonts w:ascii="Sylfaen" w:hAnsi="Sylfaen"/>
          <w:sz w:val="24"/>
          <w:lang w:val="hy-AM"/>
        </w:rPr>
        <w:sectPr w:rsidR="005D575E" w:rsidSect="005D575E">
          <w:pgSz w:w="11900" w:h="16840"/>
          <w:pgMar w:top="1418" w:right="1418" w:bottom="1418" w:left="1418" w:header="0" w:footer="643" w:gutter="0"/>
          <w:cols w:space="720"/>
          <w:noEndnote/>
          <w:docGrid w:linePitch="360"/>
        </w:sectPr>
      </w:pPr>
      <w:r w:rsidRPr="00654716">
        <w:rPr>
          <w:rFonts w:ascii="Sylfaen" w:hAnsi="Sylfaen"/>
          <w:sz w:val="24"/>
          <w:lang w:val="hy-AM"/>
        </w:rPr>
        <w:t>21.</w:t>
      </w:r>
      <w:r w:rsidR="005D575E" w:rsidRPr="00F35D66">
        <w:rPr>
          <w:rFonts w:ascii="Sylfaen" w:hAnsi="Sylfaen"/>
          <w:sz w:val="24"/>
          <w:lang w:val="hy-AM"/>
        </w:rPr>
        <w:tab/>
      </w: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տեղեկությունները» (R.CA.CP.03.006) էլեկտրոնային փաստաթղթի (տեղեկությունների) կառուցվածքի վավերապայմանների կազմը բերված է 13-րդ աղյուսակում։</w:t>
      </w:r>
    </w:p>
    <w:p w14:paraId="17924BFB" w14:textId="77777777" w:rsidR="0064324F" w:rsidRPr="00654716" w:rsidRDefault="0064324F" w:rsidP="0064324F">
      <w:pPr>
        <w:pStyle w:val="Tablecaption0"/>
        <w:spacing w:after="160" w:line="360" w:lineRule="auto"/>
        <w:jc w:val="right"/>
        <w:rPr>
          <w:rFonts w:ascii="Sylfaen" w:hAnsi="Sylfaen"/>
          <w:sz w:val="24"/>
          <w:szCs w:val="24"/>
          <w:lang w:val="hy-AM"/>
        </w:rPr>
      </w:pPr>
      <w:r w:rsidRPr="00654716">
        <w:rPr>
          <w:rStyle w:val="TablecaptionSylfaen"/>
          <w:sz w:val="24"/>
        </w:rPr>
        <w:t>Աղյուսակ 13</w:t>
      </w:r>
    </w:p>
    <w:p w14:paraId="62799F3E" w14:textId="77777777" w:rsidR="0064324F" w:rsidRPr="00654716" w:rsidRDefault="0064324F" w:rsidP="0064324F">
      <w:pPr>
        <w:pStyle w:val="Heading130"/>
        <w:shd w:val="clear" w:color="auto" w:fill="auto"/>
        <w:spacing w:after="160" w:line="360" w:lineRule="auto"/>
        <w:rPr>
          <w:rFonts w:ascii="Sylfaen" w:hAnsi="Sylfaen"/>
          <w:sz w:val="24"/>
          <w:szCs w:val="24"/>
          <w:lang w:val="hy-AM"/>
        </w:rPr>
      </w:pPr>
      <w:r w:rsidRPr="00654716">
        <w:rPr>
          <w:rFonts w:ascii="Sylfaen" w:hAnsi="Sylfaen"/>
          <w:sz w:val="24"/>
          <w:lang w:val="hy-AM"/>
        </w:rPr>
        <w:t xml:space="preserve">«Ժամանակավորապես ներմուծված </w:t>
      </w:r>
      <w:r w:rsidR="00654716">
        <w:rPr>
          <w:rFonts w:ascii="Sylfaen" w:hAnsi="Sylfaen"/>
          <w:sz w:val="24"/>
          <w:lang w:val="hy-AM"/>
        </w:rPr>
        <w:t>եւ</w:t>
      </w:r>
      <w:r w:rsidRPr="00654716">
        <w:rPr>
          <w:rFonts w:ascii="Sylfaen" w:hAnsi="Sylfaen"/>
          <w:sz w:val="24"/>
          <w:lang w:val="hy-AM"/>
        </w:rPr>
        <w:t xml:space="preserve"> չարտահանված ԱՕՏՄ-ի մասին տեղեկություններ» (R.CA.CP.03.006) էլեկտրոնային փաստաթղթի (տեղեկությունների) կառուցվածքի վավերապայմանների կազմը</w:t>
      </w:r>
    </w:p>
    <w:tbl>
      <w:tblPr>
        <w:tblOverlap w:val="never"/>
        <w:tblW w:w="14679" w:type="dxa"/>
        <w:jc w:val="center"/>
        <w:tblLayout w:type="fixed"/>
        <w:tblCellMar>
          <w:left w:w="10" w:type="dxa"/>
          <w:right w:w="10" w:type="dxa"/>
        </w:tblCellMar>
        <w:tblLook w:val="04A0" w:firstRow="1" w:lastRow="0" w:firstColumn="1" w:lastColumn="0" w:noHBand="0" w:noVBand="1"/>
      </w:tblPr>
      <w:tblGrid>
        <w:gridCol w:w="221"/>
        <w:gridCol w:w="225"/>
        <w:gridCol w:w="210"/>
        <w:gridCol w:w="249"/>
        <w:gridCol w:w="201"/>
        <w:gridCol w:w="240"/>
        <w:gridCol w:w="2758"/>
        <w:gridCol w:w="3600"/>
        <w:gridCol w:w="2074"/>
        <w:gridCol w:w="4219"/>
        <w:gridCol w:w="682"/>
      </w:tblGrid>
      <w:tr w:rsidR="0064324F" w:rsidRPr="001525D8" w14:paraId="4FA739F8" w14:textId="77777777" w:rsidTr="00654716">
        <w:trPr>
          <w:tblHeader/>
          <w:jc w:val="center"/>
        </w:trPr>
        <w:tc>
          <w:tcPr>
            <w:tcW w:w="4104" w:type="dxa"/>
            <w:gridSpan w:val="7"/>
            <w:tcBorders>
              <w:top w:val="single" w:sz="4" w:space="0" w:color="auto"/>
              <w:left w:val="single" w:sz="4" w:space="0" w:color="auto"/>
            </w:tcBorders>
            <w:shd w:val="clear" w:color="auto" w:fill="FFFFFF"/>
          </w:tcPr>
          <w:p w14:paraId="6EDEFD2A" w14:textId="77777777" w:rsidR="0064324F" w:rsidRPr="001525D8" w:rsidRDefault="0064324F" w:rsidP="001525D8">
            <w:pPr>
              <w:pStyle w:val="Bodytext20"/>
              <w:spacing w:after="120" w:line="240" w:lineRule="auto"/>
              <w:rPr>
                <w:rFonts w:ascii="Sylfaen" w:hAnsi="Sylfaen"/>
                <w:sz w:val="20"/>
                <w:szCs w:val="20"/>
              </w:rPr>
            </w:pPr>
            <w:r w:rsidRPr="001525D8">
              <w:rPr>
                <w:rStyle w:val="Bodytext2David"/>
                <w:rFonts w:ascii="Sylfaen" w:hAnsi="Sylfaen"/>
                <w:i w:val="0"/>
                <w:sz w:val="20"/>
                <w:szCs w:val="20"/>
              </w:rPr>
              <w:t>Վավերապայմանի անվանումը</w:t>
            </w:r>
          </w:p>
        </w:tc>
        <w:tc>
          <w:tcPr>
            <w:tcW w:w="3600" w:type="dxa"/>
            <w:tcBorders>
              <w:top w:val="single" w:sz="4" w:space="0" w:color="auto"/>
              <w:left w:val="single" w:sz="4" w:space="0" w:color="auto"/>
            </w:tcBorders>
            <w:shd w:val="clear" w:color="auto" w:fill="FFFFFF"/>
          </w:tcPr>
          <w:p w14:paraId="7BA326D2" w14:textId="77777777" w:rsidR="0064324F" w:rsidRPr="001525D8" w:rsidRDefault="0064324F" w:rsidP="001525D8">
            <w:pPr>
              <w:pStyle w:val="Bodytext20"/>
              <w:spacing w:after="120" w:line="240" w:lineRule="auto"/>
              <w:rPr>
                <w:rFonts w:ascii="Sylfaen" w:hAnsi="Sylfaen"/>
                <w:sz w:val="20"/>
                <w:szCs w:val="20"/>
              </w:rPr>
            </w:pPr>
            <w:r w:rsidRPr="001525D8">
              <w:rPr>
                <w:rStyle w:val="Bodytext2David"/>
                <w:rFonts w:ascii="Sylfaen" w:hAnsi="Sylfaen"/>
                <w:i w:val="0"/>
                <w:sz w:val="20"/>
                <w:szCs w:val="20"/>
              </w:rPr>
              <w:t>Վավերապայմանի նկարագրությունը</w:t>
            </w:r>
          </w:p>
        </w:tc>
        <w:tc>
          <w:tcPr>
            <w:tcW w:w="2074" w:type="dxa"/>
            <w:tcBorders>
              <w:top w:val="single" w:sz="4" w:space="0" w:color="auto"/>
              <w:left w:val="single" w:sz="4" w:space="0" w:color="auto"/>
            </w:tcBorders>
            <w:shd w:val="clear" w:color="auto" w:fill="FFFFFF"/>
          </w:tcPr>
          <w:p w14:paraId="3D153C27" w14:textId="77777777" w:rsidR="0064324F" w:rsidRPr="001525D8" w:rsidRDefault="0064324F" w:rsidP="001525D8">
            <w:pPr>
              <w:pStyle w:val="Bodytext20"/>
              <w:spacing w:after="120" w:line="240" w:lineRule="auto"/>
              <w:rPr>
                <w:rFonts w:ascii="Sylfaen" w:hAnsi="Sylfaen"/>
                <w:sz w:val="20"/>
                <w:szCs w:val="20"/>
              </w:rPr>
            </w:pPr>
            <w:r w:rsidRPr="001525D8">
              <w:rPr>
                <w:rStyle w:val="Bodytext2David"/>
                <w:rFonts w:ascii="Sylfaen" w:hAnsi="Sylfaen"/>
                <w:i w:val="0"/>
                <w:sz w:val="20"/>
                <w:szCs w:val="20"/>
              </w:rPr>
              <w:t>Նույնականացուցիչը</w:t>
            </w:r>
          </w:p>
        </w:tc>
        <w:tc>
          <w:tcPr>
            <w:tcW w:w="4219" w:type="dxa"/>
            <w:tcBorders>
              <w:top w:val="single" w:sz="4" w:space="0" w:color="auto"/>
              <w:left w:val="single" w:sz="4" w:space="0" w:color="auto"/>
            </w:tcBorders>
            <w:shd w:val="clear" w:color="auto" w:fill="FFFFFF"/>
          </w:tcPr>
          <w:p w14:paraId="72B1735D" w14:textId="77777777" w:rsidR="0064324F" w:rsidRPr="001525D8" w:rsidRDefault="0064324F" w:rsidP="001525D8">
            <w:pPr>
              <w:pStyle w:val="Bodytext20"/>
              <w:spacing w:after="120" w:line="240" w:lineRule="auto"/>
              <w:rPr>
                <w:rFonts w:ascii="Sylfaen" w:hAnsi="Sylfaen"/>
                <w:sz w:val="20"/>
                <w:szCs w:val="20"/>
              </w:rPr>
            </w:pPr>
            <w:r w:rsidRPr="001525D8">
              <w:rPr>
                <w:rStyle w:val="Bodytext2David"/>
                <w:rFonts w:ascii="Sylfaen" w:hAnsi="Sylfaen"/>
                <w:i w:val="0"/>
                <w:sz w:val="20"/>
                <w:szCs w:val="20"/>
              </w:rPr>
              <w:t>Տվյալների տեսակը</w:t>
            </w:r>
          </w:p>
        </w:tc>
        <w:tc>
          <w:tcPr>
            <w:tcW w:w="682" w:type="dxa"/>
            <w:tcBorders>
              <w:top w:val="single" w:sz="4" w:space="0" w:color="auto"/>
              <w:left w:val="single" w:sz="4" w:space="0" w:color="auto"/>
              <w:right w:val="single" w:sz="4" w:space="0" w:color="auto"/>
            </w:tcBorders>
            <w:shd w:val="clear" w:color="auto" w:fill="FFFFFF"/>
          </w:tcPr>
          <w:p w14:paraId="1CA3B6C4" w14:textId="77777777" w:rsidR="0064324F" w:rsidRPr="001525D8" w:rsidRDefault="0064324F" w:rsidP="001525D8">
            <w:pPr>
              <w:pStyle w:val="Bodytext20"/>
              <w:spacing w:after="120" w:line="240" w:lineRule="auto"/>
              <w:rPr>
                <w:rFonts w:ascii="Sylfaen" w:hAnsi="Sylfaen"/>
                <w:sz w:val="20"/>
                <w:szCs w:val="20"/>
              </w:rPr>
            </w:pPr>
            <w:r w:rsidRPr="001525D8">
              <w:rPr>
                <w:rStyle w:val="Bodytext2David"/>
                <w:rFonts w:ascii="Sylfaen" w:hAnsi="Sylfaen"/>
                <w:i w:val="0"/>
                <w:sz w:val="20"/>
                <w:szCs w:val="20"/>
              </w:rPr>
              <w:t>Բազմ.</w:t>
            </w:r>
          </w:p>
        </w:tc>
      </w:tr>
      <w:tr w:rsidR="0064324F" w:rsidRPr="001525D8" w14:paraId="0B44A026" w14:textId="77777777" w:rsidTr="003158C2">
        <w:trPr>
          <w:jc w:val="center"/>
        </w:trPr>
        <w:tc>
          <w:tcPr>
            <w:tcW w:w="4104" w:type="dxa"/>
            <w:gridSpan w:val="7"/>
            <w:tcBorders>
              <w:top w:val="single" w:sz="4" w:space="0" w:color="auto"/>
              <w:left w:val="single" w:sz="4" w:space="0" w:color="auto"/>
            </w:tcBorders>
            <w:shd w:val="clear" w:color="auto" w:fill="FFFFFF"/>
            <w:vAlign w:val="bottom"/>
          </w:tcPr>
          <w:p w14:paraId="5D67C4D8" w14:textId="77777777" w:rsidR="0064324F" w:rsidRPr="001525D8" w:rsidRDefault="0064324F" w:rsidP="001525D8">
            <w:pPr>
              <w:pStyle w:val="Bodytext20"/>
              <w:tabs>
                <w:tab w:val="left" w:pos="268"/>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1.</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Էլեկտրոնային փաստաթղթի (տեղեկությունների) վերնագիրը</w:t>
            </w:r>
          </w:p>
          <w:p w14:paraId="70F785EE" w14:textId="77777777" w:rsidR="0064324F" w:rsidRPr="001525D8" w:rsidRDefault="0064324F" w:rsidP="001525D8">
            <w:pPr>
              <w:pStyle w:val="Bodytext20"/>
              <w:spacing w:after="120" w:line="240" w:lineRule="auto"/>
              <w:jc w:val="both"/>
              <w:rPr>
                <w:rFonts w:ascii="Sylfaen" w:hAnsi="Sylfaen"/>
                <w:sz w:val="20"/>
                <w:szCs w:val="20"/>
                <w:lang w:val="hy-AM"/>
              </w:rPr>
            </w:pPr>
            <w:r w:rsidRPr="001525D8">
              <w:rPr>
                <w:rStyle w:val="Bodytext2David"/>
                <w:rFonts w:ascii="Sylfaen" w:hAnsi="Sylfaen"/>
                <w:i w:val="0"/>
                <w:sz w:val="20"/>
                <w:szCs w:val="20"/>
              </w:rPr>
              <w:t>(ccdo:EDocHeader)</w:t>
            </w:r>
          </w:p>
        </w:tc>
        <w:tc>
          <w:tcPr>
            <w:tcW w:w="3600" w:type="dxa"/>
            <w:tcBorders>
              <w:top w:val="single" w:sz="4" w:space="0" w:color="auto"/>
              <w:left w:val="single" w:sz="4" w:space="0" w:color="auto"/>
            </w:tcBorders>
            <w:shd w:val="clear" w:color="auto" w:fill="FFFFFF"/>
            <w:vAlign w:val="bottom"/>
          </w:tcPr>
          <w:p w14:paraId="62D9F82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էլեկտրոնային փաստաթղթի (տեղեկությունների) տեխնոլոգիական վավերապայմանների ամբողջությունը</w:t>
            </w:r>
          </w:p>
        </w:tc>
        <w:tc>
          <w:tcPr>
            <w:tcW w:w="2074" w:type="dxa"/>
            <w:tcBorders>
              <w:top w:val="single" w:sz="4" w:space="0" w:color="auto"/>
              <w:left w:val="single" w:sz="4" w:space="0" w:color="auto"/>
            </w:tcBorders>
            <w:shd w:val="clear" w:color="auto" w:fill="FFFFFF"/>
          </w:tcPr>
          <w:p w14:paraId="5F11608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M.CDE.90001</w:t>
            </w:r>
          </w:p>
        </w:tc>
        <w:tc>
          <w:tcPr>
            <w:tcW w:w="4219" w:type="dxa"/>
            <w:tcBorders>
              <w:top w:val="single" w:sz="4" w:space="0" w:color="auto"/>
              <w:left w:val="single" w:sz="4" w:space="0" w:color="auto"/>
            </w:tcBorders>
            <w:shd w:val="clear" w:color="auto" w:fill="FFFFFF"/>
          </w:tcPr>
          <w:p w14:paraId="38B0367D"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ccdo:EDocHeaderType (M.CDT.90001) Որոշվում է ներդրված տարրերի արժեքների տիրույթներով</w:t>
            </w:r>
          </w:p>
        </w:tc>
        <w:tc>
          <w:tcPr>
            <w:tcW w:w="682" w:type="dxa"/>
            <w:tcBorders>
              <w:top w:val="single" w:sz="4" w:space="0" w:color="auto"/>
              <w:left w:val="single" w:sz="4" w:space="0" w:color="auto"/>
              <w:right w:val="single" w:sz="4" w:space="0" w:color="auto"/>
            </w:tcBorders>
            <w:shd w:val="clear" w:color="auto" w:fill="FFFFFF"/>
          </w:tcPr>
          <w:p w14:paraId="5B273C6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F475F72" w14:textId="77777777" w:rsidTr="003158C2">
        <w:trPr>
          <w:jc w:val="center"/>
        </w:trPr>
        <w:tc>
          <w:tcPr>
            <w:tcW w:w="221" w:type="dxa"/>
            <w:tcBorders>
              <w:top w:val="single" w:sz="4" w:space="0" w:color="auto"/>
            </w:tcBorders>
            <w:shd w:val="clear" w:color="auto" w:fill="FFFFFF"/>
          </w:tcPr>
          <w:p w14:paraId="62C080C8" w14:textId="77777777" w:rsidR="0064324F" w:rsidRPr="001525D8" w:rsidRDefault="0064324F" w:rsidP="001525D8">
            <w:pPr>
              <w:spacing w:after="120"/>
              <w:rPr>
                <w:rFonts w:ascii="Sylfaen" w:hAnsi="Sylfaen"/>
                <w:sz w:val="20"/>
                <w:szCs w:val="20"/>
              </w:rPr>
            </w:pPr>
          </w:p>
        </w:tc>
        <w:tc>
          <w:tcPr>
            <w:tcW w:w="3883" w:type="dxa"/>
            <w:gridSpan w:val="6"/>
            <w:tcBorders>
              <w:top w:val="single" w:sz="4" w:space="0" w:color="auto"/>
              <w:left w:val="single" w:sz="4" w:space="0" w:color="auto"/>
            </w:tcBorders>
            <w:shd w:val="clear" w:color="auto" w:fill="FFFFFF"/>
          </w:tcPr>
          <w:p w14:paraId="0E197497" w14:textId="77777777" w:rsidR="0064324F" w:rsidRPr="001525D8" w:rsidRDefault="0064324F" w:rsidP="001525D8">
            <w:pPr>
              <w:pStyle w:val="Bodytext20"/>
              <w:tabs>
                <w:tab w:val="left" w:pos="39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1.1.</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Ընդհանուր գործընթացի հաղորդագրության ծածկագիրը</w:t>
            </w:r>
          </w:p>
          <w:p w14:paraId="019A88F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(csdo:InfEnvelopeCode)</w:t>
            </w:r>
          </w:p>
        </w:tc>
        <w:tc>
          <w:tcPr>
            <w:tcW w:w="3600" w:type="dxa"/>
            <w:tcBorders>
              <w:top w:val="single" w:sz="4" w:space="0" w:color="auto"/>
              <w:left w:val="single" w:sz="4" w:space="0" w:color="auto"/>
            </w:tcBorders>
            <w:shd w:val="clear" w:color="auto" w:fill="FFFFFF"/>
          </w:tcPr>
          <w:p w14:paraId="208549D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ընդհանուր գործընթացի հաղորդագրության ծածկագրային նշագիրը</w:t>
            </w:r>
          </w:p>
        </w:tc>
        <w:tc>
          <w:tcPr>
            <w:tcW w:w="2074" w:type="dxa"/>
            <w:tcBorders>
              <w:top w:val="single" w:sz="4" w:space="0" w:color="auto"/>
              <w:left w:val="single" w:sz="4" w:space="0" w:color="auto"/>
            </w:tcBorders>
            <w:shd w:val="clear" w:color="auto" w:fill="FFFFFF"/>
          </w:tcPr>
          <w:p w14:paraId="346E9C5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M.SDE.90010</w:t>
            </w:r>
          </w:p>
        </w:tc>
        <w:tc>
          <w:tcPr>
            <w:tcW w:w="4219" w:type="dxa"/>
            <w:tcBorders>
              <w:top w:val="single" w:sz="4" w:space="0" w:color="auto"/>
              <w:left w:val="single" w:sz="4" w:space="0" w:color="auto"/>
            </w:tcBorders>
            <w:shd w:val="clear" w:color="auto" w:fill="FFFFFF"/>
          </w:tcPr>
          <w:p w14:paraId="127095C7"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csdo:InfEnvelopeCodeType</w:t>
            </w:r>
            <w:r w:rsidR="005D575E">
              <w:rPr>
                <w:rStyle w:val="Bodytext2David"/>
                <w:rFonts w:ascii="Sylfaen" w:hAnsi="Sylfaen"/>
                <w:i w:val="0"/>
                <w:sz w:val="20"/>
                <w:szCs w:val="20"/>
                <w:lang w:val="en-US"/>
              </w:rPr>
              <w:t xml:space="preserve"> </w:t>
            </w:r>
            <w:r w:rsidRPr="001525D8">
              <w:rPr>
                <w:rStyle w:val="Bodytext2David"/>
                <w:rFonts w:ascii="Sylfaen" w:hAnsi="Sylfaen"/>
                <w:i w:val="0"/>
                <w:sz w:val="20"/>
                <w:szCs w:val="20"/>
              </w:rPr>
              <w:t>(M.SDT.90004)</w:t>
            </w:r>
          </w:p>
          <w:p w14:paraId="042EBF29"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Ծածկագրի արժեքը՝ Տեղեկատվական փոխգործակցության կանոնակարգին համապատասխան:</w:t>
            </w:r>
          </w:p>
          <w:p w14:paraId="10684B25"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P\.[A-Z]{2}\.[0-9]{2}\.MSG\.[0-9]{3}</w:t>
            </w:r>
          </w:p>
        </w:tc>
        <w:tc>
          <w:tcPr>
            <w:tcW w:w="682" w:type="dxa"/>
            <w:tcBorders>
              <w:top w:val="single" w:sz="4" w:space="0" w:color="auto"/>
              <w:left w:val="single" w:sz="4" w:space="0" w:color="auto"/>
              <w:right w:val="single" w:sz="4" w:space="0" w:color="auto"/>
            </w:tcBorders>
            <w:shd w:val="clear" w:color="auto" w:fill="FFFFFF"/>
          </w:tcPr>
          <w:p w14:paraId="0C1791F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7D472B5" w14:textId="77777777" w:rsidTr="003158C2">
        <w:trPr>
          <w:jc w:val="center"/>
        </w:trPr>
        <w:tc>
          <w:tcPr>
            <w:tcW w:w="221" w:type="dxa"/>
            <w:shd w:val="clear" w:color="auto" w:fill="FFFFFF"/>
          </w:tcPr>
          <w:p w14:paraId="70258F23" w14:textId="77777777" w:rsidR="0064324F" w:rsidRPr="001525D8" w:rsidRDefault="0064324F" w:rsidP="001525D8">
            <w:pPr>
              <w:spacing w:after="120"/>
              <w:rPr>
                <w:rFonts w:ascii="Sylfaen" w:hAnsi="Sylfaen"/>
                <w:sz w:val="20"/>
                <w:szCs w:val="20"/>
              </w:rPr>
            </w:pPr>
          </w:p>
        </w:tc>
        <w:tc>
          <w:tcPr>
            <w:tcW w:w="3883" w:type="dxa"/>
            <w:gridSpan w:val="6"/>
            <w:tcBorders>
              <w:top w:val="single" w:sz="4" w:space="0" w:color="auto"/>
              <w:left w:val="single" w:sz="4" w:space="0" w:color="auto"/>
            </w:tcBorders>
            <w:shd w:val="clear" w:color="auto" w:fill="FFFFFF"/>
          </w:tcPr>
          <w:p w14:paraId="6BF1178A" w14:textId="77777777" w:rsidR="0064324F" w:rsidRPr="001525D8" w:rsidRDefault="0064324F" w:rsidP="001525D8">
            <w:pPr>
              <w:pStyle w:val="Bodytext20"/>
              <w:tabs>
                <w:tab w:val="left" w:pos="39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1.2.</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Էլեկտրոնային փաստաթղթի (տեղեկությունների) ծածկագիրը</w:t>
            </w:r>
          </w:p>
          <w:p w14:paraId="1B2103A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(csdo:EDocCode)</w:t>
            </w:r>
          </w:p>
        </w:tc>
        <w:tc>
          <w:tcPr>
            <w:tcW w:w="3600" w:type="dxa"/>
            <w:tcBorders>
              <w:top w:val="single" w:sz="4" w:space="0" w:color="auto"/>
              <w:left w:val="single" w:sz="4" w:space="0" w:color="auto"/>
            </w:tcBorders>
            <w:shd w:val="clear" w:color="auto" w:fill="FFFFFF"/>
            <w:vAlign w:val="bottom"/>
          </w:tcPr>
          <w:p w14:paraId="5C9583D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էլեկտրոնային փաստաթղթի (տեղեկությունների) ծածկագրային նշագիրը՝ էլեկտրոնային փաստաթղթերի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տեղեկությունների կառուցվածքների ռեեստրին համապատասխան</w:t>
            </w:r>
          </w:p>
        </w:tc>
        <w:tc>
          <w:tcPr>
            <w:tcW w:w="2074" w:type="dxa"/>
            <w:tcBorders>
              <w:top w:val="single" w:sz="4" w:space="0" w:color="auto"/>
              <w:left w:val="single" w:sz="4" w:space="0" w:color="auto"/>
            </w:tcBorders>
            <w:shd w:val="clear" w:color="auto" w:fill="FFFFFF"/>
          </w:tcPr>
          <w:p w14:paraId="6EEECF9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M.SDE.90001</w:t>
            </w:r>
          </w:p>
        </w:tc>
        <w:tc>
          <w:tcPr>
            <w:tcW w:w="4219" w:type="dxa"/>
            <w:tcBorders>
              <w:top w:val="single" w:sz="4" w:space="0" w:color="auto"/>
              <w:left w:val="single" w:sz="4" w:space="0" w:color="auto"/>
            </w:tcBorders>
            <w:shd w:val="clear" w:color="auto" w:fill="FFFFFF"/>
          </w:tcPr>
          <w:p w14:paraId="5A9E34C2"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 xml:space="preserve">csdo:EDocCodeType (M.SDT.90001) Ծածկագրի արժեքը՝ էլեկտրոնային փաստաթղթերի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տեղեկությունների կառուցվածքների ռեեստրին համապատասխան:</w:t>
            </w:r>
          </w:p>
          <w:p w14:paraId="025AE826"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R(\.[A-Z]{2}\.[A-Z]{2}\.[0-9]{2})?\.[0-9]{3}</w:t>
            </w:r>
          </w:p>
        </w:tc>
        <w:tc>
          <w:tcPr>
            <w:tcW w:w="682" w:type="dxa"/>
            <w:tcBorders>
              <w:top w:val="single" w:sz="4" w:space="0" w:color="auto"/>
              <w:left w:val="single" w:sz="4" w:space="0" w:color="auto"/>
              <w:right w:val="single" w:sz="4" w:space="0" w:color="auto"/>
            </w:tcBorders>
            <w:shd w:val="clear" w:color="auto" w:fill="FFFFFF"/>
          </w:tcPr>
          <w:p w14:paraId="74889BF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7FFF8E3" w14:textId="77777777" w:rsidTr="003158C2">
        <w:trPr>
          <w:jc w:val="center"/>
        </w:trPr>
        <w:tc>
          <w:tcPr>
            <w:tcW w:w="221" w:type="dxa"/>
            <w:shd w:val="clear" w:color="auto" w:fill="FFFFFF"/>
          </w:tcPr>
          <w:p w14:paraId="6C414CAA" w14:textId="77777777" w:rsidR="0064324F" w:rsidRPr="001525D8" w:rsidRDefault="0064324F" w:rsidP="001525D8">
            <w:pPr>
              <w:spacing w:after="120"/>
              <w:rPr>
                <w:rFonts w:ascii="Sylfaen" w:hAnsi="Sylfaen"/>
                <w:sz w:val="20"/>
                <w:szCs w:val="20"/>
              </w:rPr>
            </w:pPr>
          </w:p>
        </w:tc>
        <w:tc>
          <w:tcPr>
            <w:tcW w:w="3883" w:type="dxa"/>
            <w:gridSpan w:val="6"/>
            <w:tcBorders>
              <w:top w:val="single" w:sz="4" w:space="0" w:color="auto"/>
              <w:left w:val="single" w:sz="4" w:space="0" w:color="auto"/>
              <w:bottom w:val="single" w:sz="4" w:space="0" w:color="auto"/>
            </w:tcBorders>
            <w:shd w:val="clear" w:color="auto" w:fill="FFFFFF"/>
          </w:tcPr>
          <w:p w14:paraId="2026F777" w14:textId="77777777" w:rsidR="0064324F" w:rsidRPr="001525D8" w:rsidRDefault="0064324F" w:rsidP="001525D8">
            <w:pPr>
              <w:pStyle w:val="Bodytext20"/>
              <w:tabs>
                <w:tab w:val="left" w:pos="39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1.3.</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Էլեկտրոնային փաստաթղթի (տեղեկությունների) նույնականացուցիչը (csdo:EDocId)</w:t>
            </w:r>
          </w:p>
        </w:tc>
        <w:tc>
          <w:tcPr>
            <w:tcW w:w="3600" w:type="dxa"/>
            <w:tcBorders>
              <w:top w:val="single" w:sz="4" w:space="0" w:color="auto"/>
              <w:left w:val="single" w:sz="4" w:space="0" w:color="auto"/>
              <w:bottom w:val="single" w:sz="4" w:space="0" w:color="auto"/>
            </w:tcBorders>
            <w:shd w:val="clear" w:color="auto" w:fill="FFFFFF"/>
          </w:tcPr>
          <w:p w14:paraId="11F064A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էլեկտրոնային փաստաթուղթը (տեղեկությունները) միանշանակ նույնականացնող պայմանանշանների տողը</w:t>
            </w:r>
          </w:p>
        </w:tc>
        <w:tc>
          <w:tcPr>
            <w:tcW w:w="2074" w:type="dxa"/>
            <w:tcBorders>
              <w:top w:val="single" w:sz="4" w:space="0" w:color="auto"/>
              <w:left w:val="single" w:sz="4" w:space="0" w:color="auto"/>
              <w:bottom w:val="single" w:sz="4" w:space="0" w:color="auto"/>
            </w:tcBorders>
            <w:shd w:val="clear" w:color="auto" w:fill="FFFFFF"/>
          </w:tcPr>
          <w:p w14:paraId="4E530F8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M.SDE.90007</w:t>
            </w:r>
          </w:p>
        </w:tc>
        <w:tc>
          <w:tcPr>
            <w:tcW w:w="4219" w:type="dxa"/>
            <w:tcBorders>
              <w:top w:val="single" w:sz="4" w:space="0" w:color="auto"/>
              <w:left w:val="single" w:sz="4" w:space="0" w:color="auto"/>
              <w:bottom w:val="single" w:sz="4" w:space="0" w:color="auto"/>
            </w:tcBorders>
            <w:shd w:val="clear" w:color="auto" w:fill="FFFFFF"/>
          </w:tcPr>
          <w:p w14:paraId="638756E1"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csdo:UniversallyUniqueIdType</w:t>
            </w:r>
            <w:r w:rsidR="005D575E">
              <w:rPr>
                <w:rStyle w:val="Bodytext2David"/>
                <w:rFonts w:ascii="Sylfaen" w:hAnsi="Sylfaen"/>
                <w:i w:val="0"/>
                <w:sz w:val="20"/>
                <w:szCs w:val="20"/>
                <w:lang w:val="en-US"/>
              </w:rPr>
              <w:t xml:space="preserve"> </w:t>
            </w:r>
            <w:r w:rsidRPr="001525D8">
              <w:rPr>
                <w:rStyle w:val="Bodytext2David"/>
                <w:rFonts w:ascii="Sylfaen" w:hAnsi="Sylfaen"/>
                <w:i w:val="0"/>
                <w:sz w:val="20"/>
                <w:szCs w:val="20"/>
              </w:rPr>
              <w:t>(M.SDT.90003)</w:t>
            </w:r>
          </w:p>
          <w:p w14:paraId="5A1CCF5A"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Նույնականացուցչի արժեքը՝ ISO/IEC 9834-8-ին համապատասխան։</w:t>
            </w:r>
          </w:p>
          <w:p w14:paraId="1E4B92D4" w14:textId="77777777" w:rsidR="0064324F" w:rsidRPr="001525D8" w:rsidRDefault="0064324F" w:rsidP="005D575E">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[0-9a-fA-F]{8}-[0-9a-fA-F]{4}-[0-9a-fA-F]{4}-[0-9a-fA-F]{4}-[0-9a-fA-F]{12}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44C8E6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590A0E1" w14:textId="77777777" w:rsidTr="003158C2">
        <w:trPr>
          <w:jc w:val="center"/>
        </w:trPr>
        <w:tc>
          <w:tcPr>
            <w:tcW w:w="221" w:type="dxa"/>
            <w:shd w:val="clear" w:color="auto" w:fill="FFFFFF"/>
          </w:tcPr>
          <w:p w14:paraId="51FBCC6B" w14:textId="77777777" w:rsidR="0064324F" w:rsidRPr="001525D8" w:rsidRDefault="0064324F" w:rsidP="001525D8">
            <w:pPr>
              <w:spacing w:after="120"/>
              <w:rPr>
                <w:rFonts w:ascii="Sylfaen" w:hAnsi="Sylfaen"/>
                <w:sz w:val="20"/>
                <w:szCs w:val="20"/>
              </w:rPr>
            </w:pPr>
          </w:p>
        </w:tc>
        <w:tc>
          <w:tcPr>
            <w:tcW w:w="3883" w:type="dxa"/>
            <w:gridSpan w:val="6"/>
            <w:tcBorders>
              <w:top w:val="single" w:sz="4" w:space="0" w:color="auto"/>
              <w:left w:val="single" w:sz="4" w:space="0" w:color="auto"/>
              <w:bottom w:val="single" w:sz="4" w:space="0" w:color="auto"/>
            </w:tcBorders>
            <w:shd w:val="clear" w:color="auto" w:fill="FFFFFF"/>
          </w:tcPr>
          <w:p w14:paraId="43DE084D" w14:textId="77777777" w:rsidR="0064324F" w:rsidRPr="001525D8" w:rsidRDefault="0064324F" w:rsidP="001525D8">
            <w:pPr>
              <w:pStyle w:val="Bodytext20"/>
              <w:tabs>
                <w:tab w:val="left" w:pos="39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1.4.</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Սկզբնական էլեկտրոնային փաստաթղթի (տեղեկությունների) նույնականացուցիչը</w:t>
            </w:r>
          </w:p>
          <w:p w14:paraId="37F14D3C" w14:textId="77777777" w:rsidR="0064324F" w:rsidRPr="001525D8" w:rsidRDefault="0064324F" w:rsidP="001525D8">
            <w:pPr>
              <w:pStyle w:val="Bodytext20"/>
              <w:tabs>
                <w:tab w:val="left" w:pos="39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(csdo:EDocRefId)</w:t>
            </w:r>
          </w:p>
        </w:tc>
        <w:tc>
          <w:tcPr>
            <w:tcW w:w="3600" w:type="dxa"/>
            <w:tcBorders>
              <w:top w:val="single" w:sz="4" w:space="0" w:color="auto"/>
              <w:left w:val="single" w:sz="4" w:space="0" w:color="auto"/>
              <w:bottom w:val="single" w:sz="4" w:space="0" w:color="auto"/>
            </w:tcBorders>
            <w:shd w:val="clear" w:color="auto" w:fill="FFFFFF"/>
          </w:tcPr>
          <w:p w14:paraId="3F2CD9C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էլեկտրոնային փաստաթղթի (տեղեկությունների) նույնականացուցիչը, որին ի պատասխան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ավորվել է տվյալ էլեկտրոնային փաստաթուղթը (տեղեկությունները)</w:t>
            </w:r>
          </w:p>
        </w:tc>
        <w:tc>
          <w:tcPr>
            <w:tcW w:w="2074" w:type="dxa"/>
            <w:tcBorders>
              <w:top w:val="single" w:sz="4" w:space="0" w:color="auto"/>
              <w:left w:val="single" w:sz="4" w:space="0" w:color="auto"/>
              <w:bottom w:val="single" w:sz="4" w:space="0" w:color="auto"/>
            </w:tcBorders>
            <w:shd w:val="clear" w:color="auto" w:fill="FFFFFF"/>
          </w:tcPr>
          <w:p w14:paraId="36AB7F1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M.SDE.90008</w:t>
            </w:r>
          </w:p>
        </w:tc>
        <w:tc>
          <w:tcPr>
            <w:tcW w:w="4219" w:type="dxa"/>
            <w:tcBorders>
              <w:top w:val="single" w:sz="4" w:space="0" w:color="auto"/>
              <w:left w:val="single" w:sz="4" w:space="0" w:color="auto"/>
              <w:bottom w:val="single" w:sz="4" w:space="0" w:color="auto"/>
            </w:tcBorders>
            <w:shd w:val="clear" w:color="auto" w:fill="FFFFFF"/>
            <w:vAlign w:val="bottom"/>
          </w:tcPr>
          <w:p w14:paraId="6C382A8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csdo:UniversallyUniqueIdType</w:t>
            </w:r>
          </w:p>
          <w:p w14:paraId="41C3DF8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(M.SDT.90003)</w:t>
            </w:r>
          </w:p>
          <w:p w14:paraId="1262DBF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Նույնականացուցչի արժեքը՝ ISO/IEC 9834-8-ին համապատասխան։</w:t>
            </w:r>
          </w:p>
          <w:p w14:paraId="759C723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[0-9a-fA-F]{8}-[0-9a-fA-F]{4}-[0-9a-fA-F]{4}-[0-9a-fA-F]{4}-[0-9a-fA-F]{12}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DD73EC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455C507" w14:textId="77777777" w:rsidTr="003158C2">
        <w:trPr>
          <w:jc w:val="center"/>
        </w:trPr>
        <w:tc>
          <w:tcPr>
            <w:tcW w:w="221" w:type="dxa"/>
            <w:shd w:val="clear" w:color="auto" w:fill="FFFFFF"/>
          </w:tcPr>
          <w:p w14:paraId="687894E1" w14:textId="77777777" w:rsidR="0064324F" w:rsidRPr="001525D8" w:rsidRDefault="0064324F" w:rsidP="001525D8">
            <w:pPr>
              <w:spacing w:after="120"/>
              <w:rPr>
                <w:rFonts w:ascii="Sylfaen" w:hAnsi="Sylfaen"/>
                <w:sz w:val="20"/>
                <w:szCs w:val="20"/>
              </w:rPr>
            </w:pPr>
          </w:p>
        </w:tc>
        <w:tc>
          <w:tcPr>
            <w:tcW w:w="3883" w:type="dxa"/>
            <w:gridSpan w:val="6"/>
            <w:tcBorders>
              <w:top w:val="single" w:sz="4" w:space="0" w:color="auto"/>
              <w:left w:val="single" w:sz="4" w:space="0" w:color="auto"/>
              <w:bottom w:val="single" w:sz="4" w:space="0" w:color="auto"/>
            </w:tcBorders>
            <w:shd w:val="clear" w:color="auto" w:fill="FFFFFF"/>
          </w:tcPr>
          <w:p w14:paraId="74F45DF7" w14:textId="77777777" w:rsidR="0064324F" w:rsidRPr="001525D8" w:rsidRDefault="0064324F" w:rsidP="001525D8">
            <w:pPr>
              <w:pStyle w:val="Bodytext20"/>
              <w:tabs>
                <w:tab w:val="left" w:pos="39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1.5.</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 xml:space="preserve">Էլեկտրոնային փաստաթղթի (տեղեկությունների) ամսաթիվը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ժամը (csdo:EDocDateTime)</w:t>
            </w:r>
          </w:p>
        </w:tc>
        <w:tc>
          <w:tcPr>
            <w:tcW w:w="3600" w:type="dxa"/>
            <w:tcBorders>
              <w:top w:val="single" w:sz="4" w:space="0" w:color="auto"/>
              <w:left w:val="single" w:sz="4" w:space="0" w:color="auto"/>
              <w:bottom w:val="single" w:sz="4" w:space="0" w:color="auto"/>
            </w:tcBorders>
            <w:shd w:val="clear" w:color="auto" w:fill="FFFFFF"/>
          </w:tcPr>
          <w:p w14:paraId="5DC5D1F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էլեկտրոնային փաստաթղթի (տեղեկությունների) ստեղծման ամսաթիվը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091455F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M.SDE.90002</w:t>
            </w:r>
          </w:p>
        </w:tc>
        <w:tc>
          <w:tcPr>
            <w:tcW w:w="4219" w:type="dxa"/>
            <w:tcBorders>
              <w:top w:val="single" w:sz="4" w:space="0" w:color="auto"/>
              <w:left w:val="single" w:sz="4" w:space="0" w:color="auto"/>
              <w:bottom w:val="single" w:sz="4" w:space="0" w:color="auto"/>
            </w:tcBorders>
            <w:shd w:val="clear" w:color="auto" w:fill="FFFFFF"/>
          </w:tcPr>
          <w:p w14:paraId="6C335DF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 xml:space="preserve">bdt:DateTimeType (M.BDT.00006) Ամսաթվի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ժամի նշագիրը՝ ԳՕՍՏ ԻՍՕ 8601</w:t>
            </w:r>
            <w:r w:rsidR="0027067B">
              <w:rPr>
                <w:rStyle w:val="Bodytext2David"/>
                <w:rFonts w:ascii="Sylfaen" w:hAnsi="Sylfaen"/>
                <w:i w:val="0"/>
                <w:sz w:val="20"/>
                <w:szCs w:val="20"/>
              </w:rPr>
              <w:t>-</w:t>
            </w:r>
            <w:r w:rsidRPr="001525D8">
              <w:rPr>
                <w:rStyle w:val="Bodytext2David"/>
                <w:rFonts w:ascii="Sylfaen" w:hAnsi="Sylfaen"/>
                <w:i w:val="0"/>
                <w:sz w:val="20"/>
                <w:szCs w:val="20"/>
              </w:rPr>
              <w:t>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9A7C5A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989D439" w14:textId="77777777" w:rsidTr="003158C2">
        <w:trPr>
          <w:jc w:val="center"/>
        </w:trPr>
        <w:tc>
          <w:tcPr>
            <w:tcW w:w="221" w:type="dxa"/>
            <w:tcBorders>
              <w:bottom w:val="single" w:sz="4" w:space="0" w:color="auto"/>
            </w:tcBorders>
            <w:shd w:val="clear" w:color="auto" w:fill="FFFFFF"/>
          </w:tcPr>
          <w:p w14:paraId="6974439B" w14:textId="77777777" w:rsidR="0064324F" w:rsidRPr="001525D8" w:rsidRDefault="0064324F" w:rsidP="001525D8">
            <w:pPr>
              <w:spacing w:after="120"/>
              <w:rPr>
                <w:rFonts w:ascii="Sylfaen" w:hAnsi="Sylfaen"/>
                <w:sz w:val="20"/>
                <w:szCs w:val="20"/>
              </w:rPr>
            </w:pPr>
          </w:p>
        </w:tc>
        <w:tc>
          <w:tcPr>
            <w:tcW w:w="3883" w:type="dxa"/>
            <w:gridSpan w:val="6"/>
            <w:tcBorders>
              <w:top w:val="single" w:sz="4" w:space="0" w:color="auto"/>
              <w:left w:val="single" w:sz="4" w:space="0" w:color="auto"/>
              <w:bottom w:val="single" w:sz="4" w:space="0" w:color="auto"/>
            </w:tcBorders>
            <w:shd w:val="clear" w:color="auto" w:fill="FFFFFF"/>
          </w:tcPr>
          <w:p w14:paraId="2C5275A4" w14:textId="77777777" w:rsidR="0064324F" w:rsidRPr="001525D8" w:rsidRDefault="0064324F" w:rsidP="001525D8">
            <w:pPr>
              <w:pStyle w:val="Bodytext20"/>
              <w:tabs>
                <w:tab w:val="left" w:pos="39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1.6.</w:t>
            </w:r>
            <w:r w:rsidR="001525D8">
              <w:rPr>
                <w:rStyle w:val="Bodytext2David"/>
                <w:rFonts w:ascii="Sylfaen" w:hAnsi="Sylfaen"/>
                <w:i w:val="0"/>
                <w:sz w:val="20"/>
                <w:szCs w:val="20"/>
                <w:lang w:val="en-US"/>
              </w:rPr>
              <w:tab/>
            </w:r>
            <w:r w:rsidRPr="001525D8">
              <w:rPr>
                <w:rStyle w:val="Bodytext2David"/>
                <w:rFonts w:ascii="Sylfaen" w:hAnsi="Sylfaen"/>
                <w:i w:val="0"/>
                <w:sz w:val="20"/>
                <w:szCs w:val="20"/>
              </w:rPr>
              <w:t>Լեզվի ծածկագիրը</w:t>
            </w:r>
          </w:p>
          <w:p w14:paraId="7277D05E" w14:textId="77777777" w:rsidR="0064324F" w:rsidRPr="001525D8" w:rsidRDefault="0064324F" w:rsidP="001525D8">
            <w:pPr>
              <w:pStyle w:val="Bodytext20"/>
              <w:tabs>
                <w:tab w:val="left" w:pos="39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(csdo:LanguageCode)</w:t>
            </w:r>
          </w:p>
        </w:tc>
        <w:tc>
          <w:tcPr>
            <w:tcW w:w="3600" w:type="dxa"/>
            <w:tcBorders>
              <w:top w:val="single" w:sz="4" w:space="0" w:color="auto"/>
              <w:left w:val="single" w:sz="4" w:space="0" w:color="auto"/>
              <w:bottom w:val="single" w:sz="4" w:space="0" w:color="auto"/>
            </w:tcBorders>
            <w:shd w:val="clear" w:color="auto" w:fill="FFFFFF"/>
          </w:tcPr>
          <w:p w14:paraId="7981A46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լեզվի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7D8CDFC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M.SDE.00051</w:t>
            </w:r>
          </w:p>
        </w:tc>
        <w:tc>
          <w:tcPr>
            <w:tcW w:w="4219" w:type="dxa"/>
            <w:tcBorders>
              <w:top w:val="single" w:sz="4" w:space="0" w:color="auto"/>
              <w:left w:val="single" w:sz="4" w:space="0" w:color="auto"/>
              <w:bottom w:val="single" w:sz="4" w:space="0" w:color="auto"/>
            </w:tcBorders>
            <w:shd w:val="clear" w:color="auto" w:fill="FFFFFF"/>
            <w:vAlign w:val="bottom"/>
          </w:tcPr>
          <w:p w14:paraId="2072BA5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csdo:LanguageCodeType (M.SDT.00051) Լեզվի երկտառ ծածկագիրը՝ ISO 639-1-ին համապատասխան։</w:t>
            </w:r>
          </w:p>
          <w:p w14:paraId="6C62EFE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A9B0E8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42EFB86" w14:textId="77777777" w:rsidTr="003158C2">
        <w:trPr>
          <w:jc w:val="center"/>
        </w:trPr>
        <w:tc>
          <w:tcPr>
            <w:tcW w:w="4104" w:type="dxa"/>
            <w:gridSpan w:val="7"/>
            <w:tcBorders>
              <w:top w:val="single" w:sz="4" w:space="0" w:color="auto"/>
              <w:left w:val="single" w:sz="4" w:space="0" w:color="auto"/>
              <w:bottom w:val="single" w:sz="4" w:space="0" w:color="auto"/>
            </w:tcBorders>
            <w:shd w:val="clear" w:color="auto" w:fill="FFFFFF"/>
          </w:tcPr>
          <w:p w14:paraId="579F4D7F" w14:textId="77777777" w:rsidR="0064324F" w:rsidRPr="001525D8" w:rsidRDefault="0064324F" w:rsidP="001525D8">
            <w:pPr>
              <w:pStyle w:val="Bodytext20"/>
              <w:tabs>
                <w:tab w:val="left" w:pos="278"/>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2.</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 xml:space="preserve">Ժամանակավորապես ներմուծված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չարտահանված ԱՕՏՄ-ների մասին տեղեկությունների ռեեստրի գրառումը</w:t>
            </w:r>
          </w:p>
          <w:p w14:paraId="156CE33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(cacdo:TIERegistryItemDetails)</w:t>
            </w:r>
          </w:p>
        </w:tc>
        <w:tc>
          <w:tcPr>
            <w:tcW w:w="3600" w:type="dxa"/>
            <w:tcBorders>
              <w:top w:val="single" w:sz="4" w:space="0" w:color="auto"/>
              <w:left w:val="single" w:sz="4" w:space="0" w:color="auto"/>
              <w:bottom w:val="single" w:sz="4" w:space="0" w:color="auto"/>
            </w:tcBorders>
            <w:shd w:val="clear" w:color="auto" w:fill="FFFFFF"/>
          </w:tcPr>
          <w:p w14:paraId="0D55AC4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 xml:space="preserve">ժամանակավորապես ներմուծված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չարտահանված ԱՕՏՄ-ների մասին տեղեկությունների ռեեստրի գրառումը</w:t>
            </w:r>
          </w:p>
        </w:tc>
        <w:tc>
          <w:tcPr>
            <w:tcW w:w="2074" w:type="dxa"/>
            <w:tcBorders>
              <w:top w:val="single" w:sz="4" w:space="0" w:color="auto"/>
              <w:left w:val="single" w:sz="4" w:space="0" w:color="auto"/>
              <w:bottom w:val="single" w:sz="4" w:space="0" w:color="auto"/>
            </w:tcBorders>
            <w:shd w:val="clear" w:color="auto" w:fill="FFFFFF"/>
          </w:tcPr>
          <w:p w14:paraId="2ABE8D2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M.CA.CDE.10001</w:t>
            </w:r>
          </w:p>
        </w:tc>
        <w:tc>
          <w:tcPr>
            <w:tcW w:w="4219" w:type="dxa"/>
            <w:tcBorders>
              <w:top w:val="single" w:sz="4" w:space="0" w:color="auto"/>
              <w:left w:val="single" w:sz="4" w:space="0" w:color="auto"/>
              <w:bottom w:val="single" w:sz="4" w:space="0" w:color="auto"/>
            </w:tcBorders>
            <w:shd w:val="clear" w:color="auto" w:fill="FFFFFF"/>
          </w:tcPr>
          <w:p w14:paraId="6B3948C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cacdo:TIERegistryItemDetailsType (M.CA.CDT.10444)</w:t>
            </w:r>
          </w:p>
          <w:p w14:paraId="0FAA356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FCF063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60CA93B" w14:textId="77777777" w:rsidTr="003158C2">
        <w:trPr>
          <w:jc w:val="center"/>
        </w:trPr>
        <w:tc>
          <w:tcPr>
            <w:tcW w:w="221" w:type="dxa"/>
            <w:tcBorders>
              <w:top w:val="single" w:sz="4" w:space="0" w:color="auto"/>
              <w:right w:val="single" w:sz="4" w:space="0" w:color="auto"/>
            </w:tcBorders>
            <w:shd w:val="clear" w:color="auto" w:fill="FFFFFF"/>
          </w:tcPr>
          <w:p w14:paraId="69740158" w14:textId="77777777" w:rsidR="0064324F" w:rsidRPr="001525D8" w:rsidRDefault="0064324F" w:rsidP="001525D8">
            <w:pPr>
              <w:spacing w:after="120"/>
              <w:rPr>
                <w:rFonts w:ascii="Sylfaen" w:hAnsi="Sylfaen"/>
                <w:sz w:val="20"/>
                <w:szCs w:val="20"/>
              </w:rPr>
            </w:pPr>
          </w:p>
        </w:tc>
        <w:tc>
          <w:tcPr>
            <w:tcW w:w="3883" w:type="dxa"/>
            <w:gridSpan w:val="6"/>
            <w:tcBorders>
              <w:top w:val="single" w:sz="4" w:space="0" w:color="auto"/>
              <w:left w:val="single" w:sz="4" w:space="0" w:color="auto"/>
              <w:bottom w:val="single" w:sz="4" w:space="0" w:color="auto"/>
            </w:tcBorders>
            <w:shd w:val="clear" w:color="auto" w:fill="FFFFFF"/>
          </w:tcPr>
          <w:p w14:paraId="2264799E" w14:textId="77777777" w:rsidR="0064324F" w:rsidRPr="001525D8" w:rsidRDefault="0064324F" w:rsidP="001525D8">
            <w:pPr>
              <w:pStyle w:val="Bodytext20"/>
              <w:tabs>
                <w:tab w:val="left" w:pos="391"/>
              </w:tabs>
              <w:spacing w:after="120" w:line="240" w:lineRule="auto"/>
              <w:jc w:val="left"/>
              <w:rPr>
                <w:rFonts w:ascii="Sylfaen" w:hAnsi="Sylfaen"/>
                <w:sz w:val="20"/>
                <w:szCs w:val="20"/>
              </w:rPr>
            </w:pPr>
            <w:r w:rsidRPr="001525D8">
              <w:rPr>
                <w:rStyle w:val="Bodytext2David"/>
                <w:rFonts w:ascii="Sylfaen" w:hAnsi="Sylfaen"/>
                <w:i w:val="0"/>
                <w:sz w:val="20"/>
                <w:szCs w:val="20"/>
              </w:rPr>
              <w:t>2.1.</w:t>
            </w:r>
            <w:r w:rsidR="001525D8">
              <w:rPr>
                <w:rStyle w:val="Bodytext2David"/>
                <w:rFonts w:ascii="Sylfaen" w:hAnsi="Sylfaen"/>
                <w:i w:val="0"/>
                <w:sz w:val="20"/>
                <w:szCs w:val="20"/>
                <w:lang w:val="en-US"/>
              </w:rPr>
              <w:tab/>
            </w:r>
            <w:r w:rsidRPr="001525D8">
              <w:rPr>
                <w:rStyle w:val="Bodytext2David"/>
                <w:rFonts w:ascii="Sylfaen" w:hAnsi="Sylfaen"/>
                <w:i w:val="0"/>
                <w:sz w:val="20"/>
                <w:szCs w:val="20"/>
              </w:rPr>
              <w:t>Հայտարարատուն (cacdo:PDDeclarantDetails)</w:t>
            </w:r>
          </w:p>
        </w:tc>
        <w:tc>
          <w:tcPr>
            <w:tcW w:w="3600" w:type="dxa"/>
            <w:tcBorders>
              <w:top w:val="single" w:sz="4" w:space="0" w:color="auto"/>
              <w:left w:val="single" w:sz="4" w:space="0" w:color="auto"/>
              <w:bottom w:val="single" w:sz="4" w:space="0" w:color="auto"/>
            </w:tcBorders>
            <w:shd w:val="clear" w:color="auto" w:fill="FFFFFF"/>
          </w:tcPr>
          <w:p w14:paraId="039A646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հայտարարատուի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550AEAF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M.CA.CDE.00529</w:t>
            </w:r>
          </w:p>
        </w:tc>
        <w:tc>
          <w:tcPr>
            <w:tcW w:w="4219" w:type="dxa"/>
            <w:tcBorders>
              <w:top w:val="single" w:sz="4" w:space="0" w:color="auto"/>
              <w:left w:val="single" w:sz="4" w:space="0" w:color="auto"/>
              <w:bottom w:val="single" w:sz="4" w:space="0" w:color="auto"/>
            </w:tcBorders>
            <w:shd w:val="clear" w:color="auto" w:fill="FFFFFF"/>
          </w:tcPr>
          <w:p w14:paraId="1EE4988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cacdo:PDDeclarantDetailsType</w:t>
            </w:r>
            <w:r w:rsidR="00042F41">
              <w:rPr>
                <w:rStyle w:val="Bodytext2David"/>
                <w:rFonts w:ascii="Sylfaen" w:hAnsi="Sylfaen"/>
                <w:i w:val="0"/>
                <w:sz w:val="20"/>
                <w:szCs w:val="20"/>
                <w:lang w:val="en-US"/>
              </w:rPr>
              <w:t xml:space="preserve"> </w:t>
            </w:r>
            <w:r w:rsidRPr="001525D8">
              <w:rPr>
                <w:rStyle w:val="Bodytext2David"/>
                <w:rFonts w:ascii="Sylfaen" w:hAnsi="Sylfaen"/>
                <w:i w:val="0"/>
                <w:sz w:val="20"/>
                <w:szCs w:val="20"/>
              </w:rPr>
              <w:t>(M.CA.CDT.00133)</w:t>
            </w:r>
          </w:p>
          <w:p w14:paraId="42BCB05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BC4C02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D0DF157" w14:textId="77777777" w:rsidTr="003158C2">
        <w:trPr>
          <w:jc w:val="center"/>
        </w:trPr>
        <w:tc>
          <w:tcPr>
            <w:tcW w:w="221" w:type="dxa"/>
            <w:shd w:val="clear" w:color="auto" w:fill="FFFFFF"/>
          </w:tcPr>
          <w:p w14:paraId="4EC50916"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77FA63D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5BD5EB14" w14:textId="77777777" w:rsidR="0064324F" w:rsidRPr="001525D8" w:rsidRDefault="0064324F" w:rsidP="001525D8">
            <w:pPr>
              <w:pStyle w:val="Bodytext20"/>
              <w:tabs>
                <w:tab w:val="left" w:pos="591"/>
              </w:tabs>
              <w:spacing w:after="120" w:line="240" w:lineRule="auto"/>
              <w:jc w:val="left"/>
              <w:rPr>
                <w:rFonts w:ascii="Sylfaen" w:hAnsi="Sylfaen"/>
                <w:sz w:val="20"/>
                <w:szCs w:val="20"/>
              </w:rPr>
            </w:pPr>
            <w:r w:rsidRPr="001525D8">
              <w:rPr>
                <w:rStyle w:val="Bodytext2David"/>
                <w:rFonts w:ascii="Sylfaen" w:hAnsi="Sylfaen"/>
                <w:i w:val="0"/>
                <w:sz w:val="20"/>
                <w:szCs w:val="20"/>
              </w:rPr>
              <w:t>2.1.1.</w:t>
            </w:r>
            <w:r w:rsidR="001525D8">
              <w:rPr>
                <w:rStyle w:val="Bodytext2David"/>
                <w:rFonts w:ascii="Sylfaen" w:hAnsi="Sylfaen"/>
                <w:i w:val="0"/>
                <w:sz w:val="20"/>
                <w:szCs w:val="20"/>
                <w:lang w:val="en-US"/>
              </w:rPr>
              <w:tab/>
            </w:r>
            <w:r w:rsidRPr="001525D8">
              <w:rPr>
                <w:rStyle w:val="Bodytext2David"/>
                <w:rFonts w:ascii="Sylfaen" w:hAnsi="Sylfaen"/>
                <w:i w:val="0"/>
                <w:sz w:val="20"/>
                <w:szCs w:val="20"/>
              </w:rPr>
              <w:t>Անունը (csdo:FirstName)</w:t>
            </w:r>
          </w:p>
        </w:tc>
        <w:tc>
          <w:tcPr>
            <w:tcW w:w="3600" w:type="dxa"/>
            <w:tcBorders>
              <w:top w:val="single" w:sz="4" w:space="0" w:color="auto"/>
              <w:left w:val="single" w:sz="4" w:space="0" w:color="auto"/>
              <w:bottom w:val="single" w:sz="4" w:space="0" w:color="auto"/>
            </w:tcBorders>
            <w:shd w:val="clear" w:color="auto" w:fill="FFFFFF"/>
          </w:tcPr>
          <w:p w14:paraId="38A8375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ֆիզիկական անձի անունը</w:t>
            </w:r>
          </w:p>
        </w:tc>
        <w:tc>
          <w:tcPr>
            <w:tcW w:w="2074" w:type="dxa"/>
            <w:tcBorders>
              <w:top w:val="single" w:sz="4" w:space="0" w:color="auto"/>
              <w:left w:val="single" w:sz="4" w:space="0" w:color="auto"/>
              <w:bottom w:val="single" w:sz="4" w:space="0" w:color="auto"/>
            </w:tcBorders>
            <w:shd w:val="clear" w:color="auto" w:fill="FFFFFF"/>
          </w:tcPr>
          <w:p w14:paraId="286076C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M.SDE.00109</w:t>
            </w:r>
          </w:p>
        </w:tc>
        <w:tc>
          <w:tcPr>
            <w:tcW w:w="4219" w:type="dxa"/>
            <w:tcBorders>
              <w:top w:val="single" w:sz="4" w:space="0" w:color="auto"/>
              <w:left w:val="single" w:sz="4" w:space="0" w:color="auto"/>
              <w:bottom w:val="single" w:sz="4" w:space="0" w:color="auto"/>
            </w:tcBorders>
            <w:shd w:val="clear" w:color="auto" w:fill="FFFFFF"/>
          </w:tcPr>
          <w:p w14:paraId="17B9662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csdo:Name120Type (M.SDT.00055) Պայմանանշանների նորմալացված տողը։</w:t>
            </w:r>
          </w:p>
          <w:p w14:paraId="3E914A1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6D4900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3A71CF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86B7AC1" w14:textId="77777777" w:rsidTr="003158C2">
        <w:trPr>
          <w:jc w:val="center"/>
        </w:trPr>
        <w:tc>
          <w:tcPr>
            <w:tcW w:w="221" w:type="dxa"/>
            <w:shd w:val="clear" w:color="auto" w:fill="FFFFFF"/>
          </w:tcPr>
          <w:p w14:paraId="5AF05B63"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51EEDB6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5364C51B" w14:textId="77777777" w:rsidR="0064324F" w:rsidRPr="001525D8" w:rsidRDefault="0064324F" w:rsidP="001525D8">
            <w:pPr>
              <w:pStyle w:val="Bodytext20"/>
              <w:tabs>
                <w:tab w:val="left" w:pos="591"/>
              </w:tabs>
              <w:spacing w:after="120" w:line="240" w:lineRule="auto"/>
              <w:jc w:val="left"/>
              <w:rPr>
                <w:rFonts w:ascii="Sylfaen" w:hAnsi="Sylfaen"/>
                <w:sz w:val="20"/>
                <w:szCs w:val="20"/>
              </w:rPr>
            </w:pPr>
            <w:r w:rsidRPr="001525D8">
              <w:rPr>
                <w:rStyle w:val="Bodytext2David"/>
                <w:rFonts w:ascii="Sylfaen" w:hAnsi="Sylfaen"/>
                <w:i w:val="0"/>
                <w:sz w:val="20"/>
                <w:szCs w:val="20"/>
              </w:rPr>
              <w:t>2.1.2.</w:t>
            </w:r>
            <w:r w:rsidR="001525D8">
              <w:rPr>
                <w:rStyle w:val="Bodytext2David"/>
                <w:rFonts w:ascii="Sylfaen" w:hAnsi="Sylfaen"/>
                <w:i w:val="0"/>
                <w:sz w:val="20"/>
                <w:szCs w:val="20"/>
                <w:lang w:val="en-US"/>
              </w:rPr>
              <w:tab/>
            </w:r>
            <w:r w:rsidRPr="001525D8">
              <w:rPr>
                <w:rStyle w:val="Bodytext2David"/>
                <w:rFonts w:ascii="Sylfaen" w:hAnsi="Sylfaen"/>
                <w:i w:val="0"/>
                <w:sz w:val="20"/>
                <w:szCs w:val="20"/>
              </w:rPr>
              <w:t>Հայրանունը (csdo:MiddleName)</w:t>
            </w:r>
          </w:p>
        </w:tc>
        <w:tc>
          <w:tcPr>
            <w:tcW w:w="3600" w:type="dxa"/>
            <w:tcBorders>
              <w:top w:val="single" w:sz="4" w:space="0" w:color="auto"/>
              <w:left w:val="single" w:sz="4" w:space="0" w:color="auto"/>
              <w:bottom w:val="single" w:sz="4" w:space="0" w:color="auto"/>
            </w:tcBorders>
            <w:shd w:val="clear" w:color="auto" w:fill="FFFFFF"/>
          </w:tcPr>
          <w:p w14:paraId="5BEA74D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ֆիզիկական անձի հայրանունը (երկրորդ կամ միջին անունը)</w:t>
            </w:r>
          </w:p>
        </w:tc>
        <w:tc>
          <w:tcPr>
            <w:tcW w:w="2074" w:type="dxa"/>
            <w:tcBorders>
              <w:top w:val="single" w:sz="4" w:space="0" w:color="auto"/>
              <w:left w:val="single" w:sz="4" w:space="0" w:color="auto"/>
              <w:bottom w:val="single" w:sz="4" w:space="0" w:color="auto"/>
            </w:tcBorders>
            <w:shd w:val="clear" w:color="auto" w:fill="FFFFFF"/>
          </w:tcPr>
          <w:p w14:paraId="4C91931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M.SDE.00111</w:t>
            </w:r>
          </w:p>
        </w:tc>
        <w:tc>
          <w:tcPr>
            <w:tcW w:w="4219" w:type="dxa"/>
            <w:tcBorders>
              <w:top w:val="single" w:sz="4" w:space="0" w:color="auto"/>
              <w:left w:val="single" w:sz="4" w:space="0" w:color="auto"/>
              <w:bottom w:val="single" w:sz="4" w:space="0" w:color="auto"/>
            </w:tcBorders>
            <w:shd w:val="clear" w:color="auto" w:fill="FFFFFF"/>
            <w:vAlign w:val="bottom"/>
          </w:tcPr>
          <w:p w14:paraId="07C455D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csdo:Name120Туре (M.SDT.00055) Պայմանանշանների նորմալացված տողը։</w:t>
            </w:r>
          </w:p>
          <w:p w14:paraId="121DB7F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927C55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5CB6EE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221E45D" w14:textId="77777777" w:rsidTr="003158C2">
        <w:trPr>
          <w:jc w:val="center"/>
        </w:trPr>
        <w:tc>
          <w:tcPr>
            <w:tcW w:w="221" w:type="dxa"/>
            <w:shd w:val="clear" w:color="auto" w:fill="FFFFFF"/>
          </w:tcPr>
          <w:p w14:paraId="1E50ECDF"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219BE7A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7513A851" w14:textId="77777777" w:rsidR="0064324F" w:rsidRPr="001525D8" w:rsidRDefault="0064324F" w:rsidP="001525D8">
            <w:pPr>
              <w:pStyle w:val="Bodytext20"/>
              <w:tabs>
                <w:tab w:val="left" w:pos="591"/>
              </w:tabs>
              <w:spacing w:after="120" w:line="240" w:lineRule="auto"/>
              <w:jc w:val="left"/>
              <w:rPr>
                <w:rFonts w:ascii="Sylfaen" w:hAnsi="Sylfaen"/>
                <w:sz w:val="20"/>
                <w:szCs w:val="20"/>
              </w:rPr>
            </w:pPr>
            <w:r w:rsidRPr="001525D8">
              <w:rPr>
                <w:rStyle w:val="Bodytext2David"/>
                <w:rFonts w:ascii="Sylfaen" w:hAnsi="Sylfaen"/>
                <w:i w:val="0"/>
                <w:sz w:val="20"/>
                <w:szCs w:val="20"/>
              </w:rPr>
              <w:t>2.1.3.</w:t>
            </w:r>
            <w:r w:rsidR="001525D8">
              <w:rPr>
                <w:rStyle w:val="Bodytext2David"/>
                <w:rFonts w:ascii="Sylfaen" w:hAnsi="Sylfaen"/>
                <w:i w:val="0"/>
                <w:sz w:val="20"/>
                <w:szCs w:val="20"/>
                <w:lang w:val="en-US"/>
              </w:rPr>
              <w:tab/>
            </w:r>
            <w:r w:rsidRPr="001525D8">
              <w:rPr>
                <w:rStyle w:val="Bodytext2David"/>
                <w:rFonts w:ascii="Sylfaen" w:hAnsi="Sylfaen"/>
                <w:i w:val="0"/>
                <w:sz w:val="20"/>
                <w:szCs w:val="20"/>
              </w:rPr>
              <w:t>Ազգանունը (csdo:LastName)</w:t>
            </w:r>
          </w:p>
        </w:tc>
        <w:tc>
          <w:tcPr>
            <w:tcW w:w="3600" w:type="dxa"/>
            <w:tcBorders>
              <w:top w:val="single" w:sz="4" w:space="0" w:color="auto"/>
              <w:left w:val="single" w:sz="4" w:space="0" w:color="auto"/>
              <w:bottom w:val="single" w:sz="4" w:space="0" w:color="auto"/>
            </w:tcBorders>
            <w:shd w:val="clear" w:color="auto" w:fill="FFFFFF"/>
          </w:tcPr>
          <w:p w14:paraId="0E2D2EC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ֆիզիկական անձի ազգանուն</w:t>
            </w:r>
          </w:p>
        </w:tc>
        <w:tc>
          <w:tcPr>
            <w:tcW w:w="2074" w:type="dxa"/>
            <w:tcBorders>
              <w:top w:val="single" w:sz="4" w:space="0" w:color="auto"/>
              <w:left w:val="single" w:sz="4" w:space="0" w:color="auto"/>
              <w:bottom w:val="single" w:sz="4" w:space="0" w:color="auto"/>
            </w:tcBorders>
            <w:shd w:val="clear" w:color="auto" w:fill="FFFFFF"/>
          </w:tcPr>
          <w:p w14:paraId="76684BC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M.SDE.00110</w:t>
            </w:r>
          </w:p>
        </w:tc>
        <w:tc>
          <w:tcPr>
            <w:tcW w:w="4219" w:type="dxa"/>
            <w:tcBorders>
              <w:top w:val="single" w:sz="4" w:space="0" w:color="auto"/>
              <w:left w:val="single" w:sz="4" w:space="0" w:color="auto"/>
              <w:bottom w:val="single" w:sz="4" w:space="0" w:color="auto"/>
            </w:tcBorders>
            <w:shd w:val="clear" w:color="auto" w:fill="FFFFFF"/>
          </w:tcPr>
          <w:p w14:paraId="1A30EA9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csdo:Name120Туре (M.SDT.00055) Պայմանանշանների նորմալացված տողը։</w:t>
            </w:r>
          </w:p>
          <w:p w14:paraId="61A3702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61259D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90D667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04AC2D5" w14:textId="77777777" w:rsidTr="003158C2">
        <w:trPr>
          <w:jc w:val="center"/>
        </w:trPr>
        <w:tc>
          <w:tcPr>
            <w:tcW w:w="221" w:type="dxa"/>
            <w:shd w:val="clear" w:color="auto" w:fill="FFFFFF"/>
          </w:tcPr>
          <w:p w14:paraId="59428F89"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69896D1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582BAC0E" w14:textId="77777777" w:rsidR="0064324F" w:rsidRPr="001525D8" w:rsidRDefault="0064324F" w:rsidP="001525D8">
            <w:pPr>
              <w:pStyle w:val="Bodytext20"/>
              <w:tabs>
                <w:tab w:val="left" w:pos="59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2.1.4.</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Հարկ վճարողի նույնականացուցիչը (csdo:ТaxpayerId)</w:t>
            </w:r>
          </w:p>
        </w:tc>
        <w:tc>
          <w:tcPr>
            <w:tcW w:w="3600" w:type="dxa"/>
            <w:tcBorders>
              <w:top w:val="single" w:sz="4" w:space="0" w:color="auto"/>
              <w:left w:val="single" w:sz="4" w:space="0" w:color="auto"/>
              <w:bottom w:val="single" w:sz="4" w:space="0" w:color="auto"/>
            </w:tcBorders>
            <w:shd w:val="clear" w:color="auto" w:fill="FFFFFF"/>
          </w:tcPr>
          <w:p w14:paraId="1E74699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հարկ վճարողի գրանցման երկրի՝ հարկ վճարողների ռեեստրում սուբյեկտի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730434F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M.SDE.00025</w:t>
            </w:r>
          </w:p>
        </w:tc>
        <w:tc>
          <w:tcPr>
            <w:tcW w:w="4219" w:type="dxa"/>
            <w:tcBorders>
              <w:top w:val="single" w:sz="4" w:space="0" w:color="auto"/>
              <w:left w:val="single" w:sz="4" w:space="0" w:color="auto"/>
              <w:bottom w:val="single" w:sz="4" w:space="0" w:color="auto"/>
            </w:tcBorders>
            <w:shd w:val="clear" w:color="auto" w:fill="FFFFFF"/>
          </w:tcPr>
          <w:p w14:paraId="03703FB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csdo:TaxpayerIdType (M.SDT.00025) Նույնականացուցչի արժեքը՝ հարկ վճարողի գրանցման երկրում ընդունված կանոններին համապատասխան։</w:t>
            </w:r>
          </w:p>
          <w:p w14:paraId="04494FF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B8E3DB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AE2F7D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462FFED" w14:textId="77777777" w:rsidTr="003158C2">
        <w:trPr>
          <w:jc w:val="center"/>
        </w:trPr>
        <w:tc>
          <w:tcPr>
            <w:tcW w:w="221" w:type="dxa"/>
            <w:shd w:val="clear" w:color="auto" w:fill="FFFFFF"/>
          </w:tcPr>
          <w:p w14:paraId="6F21230B"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654A49A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6DF8011A" w14:textId="77777777" w:rsidR="0064324F" w:rsidRPr="001525D8" w:rsidRDefault="0064324F" w:rsidP="001525D8">
            <w:pPr>
              <w:pStyle w:val="Bodytext20"/>
              <w:tabs>
                <w:tab w:val="left" w:pos="59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2.1.5</w:t>
            </w:r>
            <w:r w:rsidR="001525D8">
              <w:rPr>
                <w:rStyle w:val="Bodytext2David"/>
                <w:rFonts w:ascii="Sylfaen" w:hAnsi="Sylfaen"/>
                <w:i w:val="0"/>
                <w:sz w:val="20"/>
                <w:szCs w:val="20"/>
              </w:rPr>
              <w:t>.</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Ֆիզիկական անձի նույնականացուցիչը (casdo:PersonId)</w:t>
            </w:r>
          </w:p>
        </w:tc>
        <w:tc>
          <w:tcPr>
            <w:tcW w:w="3600" w:type="dxa"/>
            <w:tcBorders>
              <w:top w:val="single" w:sz="4" w:space="0" w:color="auto"/>
              <w:left w:val="single" w:sz="4" w:space="0" w:color="auto"/>
              <w:bottom w:val="single" w:sz="4" w:space="0" w:color="auto"/>
            </w:tcBorders>
            <w:shd w:val="clear" w:color="auto" w:fill="FFFFFF"/>
          </w:tcPr>
          <w:p w14:paraId="5E4F2B3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ֆիզիկական անձի եզակի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1E38F49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M.CA.SDE.00129</w:t>
            </w:r>
          </w:p>
        </w:tc>
        <w:tc>
          <w:tcPr>
            <w:tcW w:w="4219" w:type="dxa"/>
            <w:tcBorders>
              <w:top w:val="single" w:sz="4" w:space="0" w:color="auto"/>
              <w:left w:val="single" w:sz="4" w:space="0" w:color="auto"/>
              <w:bottom w:val="single" w:sz="4" w:space="0" w:color="auto"/>
            </w:tcBorders>
            <w:shd w:val="clear" w:color="auto" w:fill="FFFFFF"/>
          </w:tcPr>
          <w:p w14:paraId="0A0CB72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casdo:PersonIdType (M.CA.SDT.00190) Նույնականացուցչի արժեքը՝ ֆիզիկական անձի գրանցման երկրում ընդունված կանոններին համապատասխան։</w:t>
            </w:r>
          </w:p>
          <w:p w14:paraId="24DBFD2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68BD02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CBC71B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6C26553" w14:textId="77777777" w:rsidTr="003158C2">
        <w:trPr>
          <w:jc w:val="center"/>
        </w:trPr>
        <w:tc>
          <w:tcPr>
            <w:tcW w:w="221" w:type="dxa"/>
            <w:shd w:val="clear" w:color="auto" w:fill="FFFFFF"/>
          </w:tcPr>
          <w:p w14:paraId="2500F267"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306021F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73033A85" w14:textId="77777777" w:rsidR="0064324F" w:rsidRPr="001525D8" w:rsidRDefault="0064324F" w:rsidP="001525D8">
            <w:pPr>
              <w:pStyle w:val="Bodytext20"/>
              <w:tabs>
                <w:tab w:val="left" w:pos="59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2.1.6.</w:t>
            </w:r>
            <w:r w:rsidR="001525D8" w:rsidRPr="00B53D3F">
              <w:rPr>
                <w:rStyle w:val="Bodytext2David"/>
                <w:rFonts w:ascii="Sylfaen" w:hAnsi="Sylfaen"/>
                <w:i w:val="0"/>
                <w:sz w:val="20"/>
                <w:szCs w:val="20"/>
              </w:rPr>
              <w:tab/>
            </w:r>
            <w:r w:rsidRPr="001525D8">
              <w:rPr>
                <w:rStyle w:val="Bodytext2David"/>
                <w:rFonts w:ascii="Sylfaen" w:hAnsi="Sylfaen"/>
                <w:i w:val="0"/>
                <w:sz w:val="20"/>
                <w:szCs w:val="20"/>
              </w:rPr>
              <w:t>Անձը հաստատող վկայականը (ccdo:IdentityDocV3Details)</w:t>
            </w:r>
          </w:p>
        </w:tc>
        <w:tc>
          <w:tcPr>
            <w:tcW w:w="3600" w:type="dxa"/>
            <w:tcBorders>
              <w:top w:val="single" w:sz="4" w:space="0" w:color="auto"/>
              <w:left w:val="single" w:sz="4" w:space="0" w:color="auto"/>
              <w:bottom w:val="single" w:sz="4" w:space="0" w:color="auto"/>
            </w:tcBorders>
            <w:shd w:val="clear" w:color="auto" w:fill="FFFFFF"/>
          </w:tcPr>
          <w:p w14:paraId="5DE8F8F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ինքնությունը հավաստող փաստաթղթի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4DA36D3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M.CDE.00056</w:t>
            </w:r>
          </w:p>
        </w:tc>
        <w:tc>
          <w:tcPr>
            <w:tcW w:w="4219" w:type="dxa"/>
            <w:tcBorders>
              <w:top w:val="single" w:sz="4" w:space="0" w:color="auto"/>
              <w:left w:val="single" w:sz="4" w:space="0" w:color="auto"/>
              <w:bottom w:val="single" w:sz="4" w:space="0" w:color="auto"/>
            </w:tcBorders>
            <w:shd w:val="clear" w:color="auto" w:fill="FFFFFF"/>
          </w:tcPr>
          <w:p w14:paraId="11A11F1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ccdo:IdentityDocDetailsV3Tуре (M.CDT.00062)</w:t>
            </w:r>
          </w:p>
          <w:p w14:paraId="6D32557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F06E66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41E99CE" w14:textId="77777777" w:rsidTr="003158C2">
        <w:trPr>
          <w:jc w:val="center"/>
        </w:trPr>
        <w:tc>
          <w:tcPr>
            <w:tcW w:w="221" w:type="dxa"/>
            <w:shd w:val="clear" w:color="auto" w:fill="FFFFFF"/>
          </w:tcPr>
          <w:p w14:paraId="6AB5DB7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DB08A6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58BA005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2ABAD32" w14:textId="77777777" w:rsidR="0064324F" w:rsidRPr="001525D8" w:rsidRDefault="001525D8" w:rsidP="001525D8">
            <w:pPr>
              <w:pStyle w:val="Bodytext20"/>
              <w:tabs>
                <w:tab w:val="left" w:pos="462"/>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w:t>
            </w:r>
          </w:p>
          <w:p w14:paraId="3F203BB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w:t>
            </w:r>
          </w:p>
        </w:tc>
        <w:tc>
          <w:tcPr>
            <w:tcW w:w="3600" w:type="dxa"/>
            <w:tcBorders>
              <w:top w:val="single" w:sz="4" w:space="0" w:color="auto"/>
              <w:left w:val="single" w:sz="4" w:space="0" w:color="auto"/>
              <w:bottom w:val="single" w:sz="4" w:space="0" w:color="auto"/>
            </w:tcBorders>
            <w:shd w:val="clear" w:color="auto" w:fill="FFFFFF"/>
          </w:tcPr>
          <w:p w14:paraId="529FD2B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862A9C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5C17996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1064A5B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0351D4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0B17D3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AB2E518" w14:textId="77777777" w:rsidTr="003158C2">
        <w:trPr>
          <w:jc w:val="center"/>
        </w:trPr>
        <w:tc>
          <w:tcPr>
            <w:tcW w:w="221" w:type="dxa"/>
            <w:shd w:val="clear" w:color="auto" w:fill="FFFFFF"/>
          </w:tcPr>
          <w:p w14:paraId="24FF335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D620CF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59778A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7EFB94B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4856E0D" w14:textId="77777777" w:rsidR="0064324F" w:rsidRPr="001525D8" w:rsidRDefault="0064324F" w:rsidP="001525D8">
            <w:pPr>
              <w:pStyle w:val="Bodytext20"/>
              <w:tabs>
                <w:tab w:val="left" w:pos="34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1525D8">
              <w:rPr>
                <w:rStyle w:val="Bodytext2David"/>
                <w:rFonts w:ascii="Sylfaen" w:hAnsi="Sylfaen"/>
                <w:i w:val="0"/>
                <w:sz w:val="20"/>
                <w:szCs w:val="20"/>
              </w:rPr>
              <w:t>)</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5DDBB17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50347D7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vAlign w:val="bottom"/>
          </w:tcPr>
          <w:p w14:paraId="08BE50D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08311A3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 Նվազագույն երկարությունը՝ 1.</w:t>
            </w:r>
          </w:p>
          <w:p w14:paraId="5EC6462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77D3DA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3223AB3" w14:textId="77777777" w:rsidTr="003158C2">
        <w:trPr>
          <w:jc w:val="center"/>
        </w:trPr>
        <w:tc>
          <w:tcPr>
            <w:tcW w:w="221" w:type="dxa"/>
            <w:shd w:val="clear" w:color="auto" w:fill="FFFFFF"/>
          </w:tcPr>
          <w:p w14:paraId="5C0B90D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2BFD6F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54A6227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0485D2B5"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Անձը հաստատող փաստաթղթի տեսակի ծածկագիրը (csdo:IdentityDocKindCode)</w:t>
            </w:r>
          </w:p>
        </w:tc>
        <w:tc>
          <w:tcPr>
            <w:tcW w:w="3600" w:type="dxa"/>
            <w:tcBorders>
              <w:top w:val="single" w:sz="4" w:space="0" w:color="auto"/>
              <w:left w:val="single" w:sz="4" w:space="0" w:color="auto"/>
              <w:bottom w:val="single" w:sz="4" w:space="0" w:color="auto"/>
            </w:tcBorders>
            <w:shd w:val="clear" w:color="auto" w:fill="FFFFFF"/>
          </w:tcPr>
          <w:p w14:paraId="1CF10D3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անձը հաստատող փաստաթղթի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6940DC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M.SDE.00136</w:t>
            </w:r>
          </w:p>
        </w:tc>
        <w:tc>
          <w:tcPr>
            <w:tcW w:w="4219" w:type="dxa"/>
            <w:tcBorders>
              <w:top w:val="single" w:sz="4" w:space="0" w:color="auto"/>
              <w:left w:val="single" w:sz="4" w:space="0" w:color="auto"/>
              <w:bottom w:val="single" w:sz="4" w:space="0" w:color="auto"/>
            </w:tcBorders>
            <w:shd w:val="clear" w:color="auto" w:fill="FFFFFF"/>
          </w:tcPr>
          <w:p w14:paraId="58E18A9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csdo:IdentityDocKindCodeTуре (M.SDT.00098)</w:t>
            </w:r>
          </w:p>
          <w:p w14:paraId="5F8EDA5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65BDFE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DA96AA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76D31F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E7C7AD5" w14:textId="77777777" w:rsidTr="003158C2">
        <w:trPr>
          <w:jc w:val="center"/>
        </w:trPr>
        <w:tc>
          <w:tcPr>
            <w:tcW w:w="221" w:type="dxa"/>
            <w:shd w:val="clear" w:color="auto" w:fill="FFFFFF"/>
          </w:tcPr>
          <w:p w14:paraId="0332D5C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040B4D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D65C19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bottom w:val="single" w:sz="4" w:space="0" w:color="auto"/>
              <w:right w:val="single" w:sz="4" w:space="0" w:color="auto"/>
            </w:tcBorders>
            <w:shd w:val="clear" w:color="auto" w:fill="FFFFFF"/>
          </w:tcPr>
          <w:p w14:paraId="23C0C4E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54DAB5A" w14:textId="77777777" w:rsidR="0064324F" w:rsidRPr="001525D8" w:rsidRDefault="0064324F" w:rsidP="001525D8">
            <w:pPr>
              <w:pStyle w:val="Bodytext20"/>
              <w:tabs>
                <w:tab w:val="left" w:pos="34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1525D8">
              <w:rPr>
                <w:rStyle w:val="Bodytext2David"/>
                <w:rFonts w:ascii="Sylfaen" w:hAnsi="Sylfaen"/>
                <w:i w:val="0"/>
                <w:sz w:val="20"/>
                <w:szCs w:val="20"/>
              </w:rPr>
              <w:t>)</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7FB37DB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23EA2C5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69B4109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3BED954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 Նվազագույն երկարությունը՝ 1.</w:t>
            </w:r>
          </w:p>
          <w:p w14:paraId="24837FA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3C52DD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DE6EAE9" w14:textId="77777777" w:rsidTr="003158C2">
        <w:trPr>
          <w:jc w:val="center"/>
        </w:trPr>
        <w:tc>
          <w:tcPr>
            <w:tcW w:w="221" w:type="dxa"/>
            <w:shd w:val="clear" w:color="auto" w:fill="FFFFFF"/>
          </w:tcPr>
          <w:p w14:paraId="2880FC2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756DFB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5AD0CD5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1761567F"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տեսակի անվանումը</w:t>
            </w:r>
          </w:p>
          <w:p w14:paraId="0C40173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(csdo:DocKindName)</w:t>
            </w:r>
          </w:p>
        </w:tc>
        <w:tc>
          <w:tcPr>
            <w:tcW w:w="3600" w:type="dxa"/>
            <w:tcBorders>
              <w:top w:val="single" w:sz="4" w:space="0" w:color="auto"/>
              <w:left w:val="single" w:sz="4" w:space="0" w:color="auto"/>
              <w:bottom w:val="single" w:sz="4" w:space="0" w:color="auto"/>
            </w:tcBorders>
            <w:shd w:val="clear" w:color="auto" w:fill="FFFFFF"/>
          </w:tcPr>
          <w:p w14:paraId="11C73AA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տեսակի անվանումը</w:t>
            </w:r>
          </w:p>
        </w:tc>
        <w:tc>
          <w:tcPr>
            <w:tcW w:w="2074" w:type="dxa"/>
            <w:tcBorders>
              <w:top w:val="single" w:sz="4" w:space="0" w:color="auto"/>
              <w:left w:val="single" w:sz="4" w:space="0" w:color="auto"/>
              <w:bottom w:val="single" w:sz="4" w:space="0" w:color="auto"/>
            </w:tcBorders>
            <w:shd w:val="clear" w:color="auto" w:fill="FFFFFF"/>
          </w:tcPr>
          <w:p w14:paraId="2320D4F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M.SDE.00095</w:t>
            </w:r>
          </w:p>
        </w:tc>
        <w:tc>
          <w:tcPr>
            <w:tcW w:w="4219" w:type="dxa"/>
            <w:tcBorders>
              <w:top w:val="single" w:sz="4" w:space="0" w:color="auto"/>
              <w:left w:val="single" w:sz="4" w:space="0" w:color="auto"/>
              <w:bottom w:val="single" w:sz="4" w:space="0" w:color="auto"/>
            </w:tcBorders>
            <w:shd w:val="clear" w:color="auto" w:fill="FFFFFF"/>
            <w:vAlign w:val="bottom"/>
          </w:tcPr>
          <w:p w14:paraId="3D9683C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csdo:Name500Type (M.SDT.00134) Պայմանանշանների նորմալացված տողը։</w:t>
            </w:r>
          </w:p>
          <w:p w14:paraId="524991A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B64936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C77759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A10EC1E" w14:textId="77777777" w:rsidTr="003158C2">
        <w:trPr>
          <w:jc w:val="center"/>
        </w:trPr>
        <w:tc>
          <w:tcPr>
            <w:tcW w:w="221" w:type="dxa"/>
            <w:shd w:val="clear" w:color="auto" w:fill="FFFFFF"/>
          </w:tcPr>
          <w:p w14:paraId="7ECECA4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E33EE1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094308B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6BB2D63B"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*.4.</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սերիան (csdo:DocSeriesId)</w:t>
            </w:r>
          </w:p>
        </w:tc>
        <w:tc>
          <w:tcPr>
            <w:tcW w:w="3600" w:type="dxa"/>
            <w:tcBorders>
              <w:top w:val="single" w:sz="4" w:space="0" w:color="auto"/>
              <w:left w:val="single" w:sz="4" w:space="0" w:color="auto"/>
              <w:bottom w:val="single" w:sz="4" w:space="0" w:color="auto"/>
            </w:tcBorders>
            <w:shd w:val="clear" w:color="auto" w:fill="FFFFFF"/>
          </w:tcPr>
          <w:p w14:paraId="46D18FA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սերիայի թվային կամ տառաթվային նշագիրը</w:t>
            </w:r>
          </w:p>
        </w:tc>
        <w:tc>
          <w:tcPr>
            <w:tcW w:w="2074" w:type="dxa"/>
            <w:tcBorders>
              <w:top w:val="single" w:sz="4" w:space="0" w:color="auto"/>
              <w:left w:val="single" w:sz="4" w:space="0" w:color="auto"/>
              <w:bottom w:val="single" w:sz="4" w:space="0" w:color="auto"/>
            </w:tcBorders>
            <w:shd w:val="clear" w:color="auto" w:fill="FFFFFF"/>
          </w:tcPr>
          <w:p w14:paraId="70806A4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M.SDE.00157</w:t>
            </w:r>
          </w:p>
        </w:tc>
        <w:tc>
          <w:tcPr>
            <w:tcW w:w="4219" w:type="dxa"/>
            <w:tcBorders>
              <w:top w:val="single" w:sz="4" w:space="0" w:color="auto"/>
              <w:left w:val="single" w:sz="4" w:space="0" w:color="auto"/>
              <w:bottom w:val="single" w:sz="4" w:space="0" w:color="auto"/>
            </w:tcBorders>
            <w:shd w:val="clear" w:color="auto" w:fill="FFFFFF"/>
          </w:tcPr>
          <w:p w14:paraId="097B297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54F2D99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392D03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249F38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9F18EB3" w14:textId="77777777" w:rsidTr="003158C2">
        <w:trPr>
          <w:jc w:val="center"/>
        </w:trPr>
        <w:tc>
          <w:tcPr>
            <w:tcW w:w="221" w:type="dxa"/>
            <w:shd w:val="clear" w:color="auto" w:fill="FFFFFF"/>
          </w:tcPr>
          <w:p w14:paraId="563F25D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F9ACAD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0064AD5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315AB986"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*.5.</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համարը</w:t>
            </w:r>
          </w:p>
          <w:p w14:paraId="008C1823" w14:textId="77777777" w:rsidR="0064324F" w:rsidRPr="001525D8" w:rsidRDefault="0064324F" w:rsidP="001525D8">
            <w:pPr>
              <w:pStyle w:val="Bodytext20"/>
              <w:tabs>
                <w:tab w:val="left" w:pos="38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(csdo:DocId)</w:t>
            </w:r>
          </w:p>
        </w:tc>
        <w:tc>
          <w:tcPr>
            <w:tcW w:w="3600" w:type="dxa"/>
            <w:tcBorders>
              <w:top w:val="single" w:sz="4" w:space="0" w:color="auto"/>
              <w:left w:val="single" w:sz="4" w:space="0" w:color="auto"/>
              <w:bottom w:val="single" w:sz="4" w:space="0" w:color="auto"/>
            </w:tcBorders>
            <w:shd w:val="clear" w:color="auto" w:fill="FFFFFF"/>
            <w:vAlign w:val="bottom"/>
          </w:tcPr>
          <w:p w14:paraId="1986990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գրանցման ժամանակ դրան տրված թվային կամ տառաթվային նշագիրը</w:t>
            </w:r>
          </w:p>
        </w:tc>
        <w:tc>
          <w:tcPr>
            <w:tcW w:w="2074" w:type="dxa"/>
            <w:tcBorders>
              <w:top w:val="single" w:sz="4" w:space="0" w:color="auto"/>
              <w:left w:val="single" w:sz="4" w:space="0" w:color="auto"/>
              <w:bottom w:val="single" w:sz="4" w:space="0" w:color="auto"/>
            </w:tcBorders>
            <w:shd w:val="clear" w:color="auto" w:fill="FFFFFF"/>
          </w:tcPr>
          <w:p w14:paraId="5BA9A91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M.SDE.00044</w:t>
            </w:r>
          </w:p>
        </w:tc>
        <w:tc>
          <w:tcPr>
            <w:tcW w:w="4219" w:type="dxa"/>
            <w:tcBorders>
              <w:top w:val="single" w:sz="4" w:space="0" w:color="auto"/>
              <w:left w:val="single" w:sz="4" w:space="0" w:color="auto"/>
              <w:bottom w:val="single" w:sz="4" w:space="0" w:color="auto"/>
            </w:tcBorders>
            <w:shd w:val="clear" w:color="auto" w:fill="FFFFFF"/>
            <w:vAlign w:val="bottom"/>
          </w:tcPr>
          <w:p w14:paraId="16C8ACE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csdo:Id50Type (M.SDT.00093) Պայմանանշանների նորմալացված տողը։</w:t>
            </w:r>
          </w:p>
          <w:p w14:paraId="2B9D543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DB55E7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1F688F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CFD8CF7" w14:textId="77777777" w:rsidTr="003158C2">
        <w:trPr>
          <w:jc w:val="center"/>
        </w:trPr>
        <w:tc>
          <w:tcPr>
            <w:tcW w:w="221" w:type="dxa"/>
            <w:shd w:val="clear" w:color="auto" w:fill="FFFFFF"/>
          </w:tcPr>
          <w:p w14:paraId="32FC457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302ABC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8856D5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61C0F108"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*.6.</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ամսաթիվը (csdo:DocCreationDate)</w:t>
            </w:r>
          </w:p>
        </w:tc>
        <w:tc>
          <w:tcPr>
            <w:tcW w:w="3600" w:type="dxa"/>
            <w:tcBorders>
              <w:top w:val="single" w:sz="4" w:space="0" w:color="auto"/>
              <w:left w:val="single" w:sz="4" w:space="0" w:color="auto"/>
              <w:bottom w:val="single" w:sz="4" w:space="0" w:color="auto"/>
            </w:tcBorders>
            <w:shd w:val="clear" w:color="auto" w:fill="FFFFFF"/>
            <w:vAlign w:val="bottom"/>
          </w:tcPr>
          <w:p w14:paraId="41EBA9D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08E00A4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15F63556"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168CFE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4D25EF2" w14:textId="77777777" w:rsidTr="003158C2">
        <w:trPr>
          <w:jc w:val="center"/>
        </w:trPr>
        <w:tc>
          <w:tcPr>
            <w:tcW w:w="221" w:type="dxa"/>
            <w:shd w:val="clear" w:color="auto" w:fill="FFFFFF"/>
          </w:tcPr>
          <w:p w14:paraId="3615BFB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B689D1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775FF58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vAlign w:val="bottom"/>
          </w:tcPr>
          <w:p w14:paraId="375B9C28" w14:textId="77777777" w:rsidR="0064324F" w:rsidRPr="001525D8" w:rsidRDefault="0064324F" w:rsidP="001525D8">
            <w:pPr>
              <w:pStyle w:val="Bodytext20"/>
              <w:tabs>
                <w:tab w:val="left" w:pos="38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*.7</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Փաստաթղթի գործողության ժամկետը լրանալու ամսաթիվը (csdo:DocValidityDate)</w:t>
            </w:r>
          </w:p>
        </w:tc>
        <w:tc>
          <w:tcPr>
            <w:tcW w:w="3600" w:type="dxa"/>
            <w:tcBorders>
              <w:top w:val="single" w:sz="4" w:space="0" w:color="auto"/>
              <w:left w:val="single" w:sz="4" w:space="0" w:color="auto"/>
              <w:bottom w:val="single" w:sz="4" w:space="0" w:color="auto"/>
            </w:tcBorders>
            <w:shd w:val="clear" w:color="auto" w:fill="FFFFFF"/>
          </w:tcPr>
          <w:p w14:paraId="5082691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ժամկետի ավարտի ամսաթիվը, որի ընթացքում փաստաթուղթն ուժի մեջ է</w:t>
            </w:r>
          </w:p>
        </w:tc>
        <w:tc>
          <w:tcPr>
            <w:tcW w:w="2074" w:type="dxa"/>
            <w:tcBorders>
              <w:top w:val="single" w:sz="4" w:space="0" w:color="auto"/>
              <w:left w:val="single" w:sz="4" w:space="0" w:color="auto"/>
              <w:bottom w:val="single" w:sz="4" w:space="0" w:color="auto"/>
            </w:tcBorders>
            <w:shd w:val="clear" w:color="auto" w:fill="FFFFFF"/>
          </w:tcPr>
          <w:p w14:paraId="3606B14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M.SDE.00052</w:t>
            </w:r>
          </w:p>
        </w:tc>
        <w:tc>
          <w:tcPr>
            <w:tcW w:w="4219" w:type="dxa"/>
            <w:tcBorders>
              <w:top w:val="single" w:sz="4" w:space="0" w:color="auto"/>
              <w:left w:val="single" w:sz="4" w:space="0" w:color="auto"/>
              <w:bottom w:val="single" w:sz="4" w:space="0" w:color="auto"/>
            </w:tcBorders>
            <w:shd w:val="clear" w:color="auto" w:fill="FFFFFF"/>
            <w:vAlign w:val="bottom"/>
          </w:tcPr>
          <w:p w14:paraId="39CB0E4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DEEFFA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2EBD09C" w14:textId="77777777" w:rsidTr="003158C2">
        <w:trPr>
          <w:jc w:val="center"/>
        </w:trPr>
        <w:tc>
          <w:tcPr>
            <w:tcW w:w="221" w:type="dxa"/>
            <w:shd w:val="clear" w:color="auto" w:fill="FFFFFF"/>
          </w:tcPr>
          <w:p w14:paraId="6591230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BF8ED4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7B47A3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11C06DC4"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*.8.</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Լիազորված մարմնի նույնականացուցիչը (csdo:AuthorityId)</w:t>
            </w:r>
          </w:p>
        </w:tc>
        <w:tc>
          <w:tcPr>
            <w:tcW w:w="3600" w:type="dxa"/>
            <w:tcBorders>
              <w:top w:val="single" w:sz="4" w:space="0" w:color="auto"/>
              <w:left w:val="single" w:sz="4" w:space="0" w:color="auto"/>
              <w:bottom w:val="single" w:sz="4" w:space="0" w:color="auto"/>
            </w:tcBorders>
            <w:shd w:val="clear" w:color="auto" w:fill="FFFFFF"/>
            <w:vAlign w:val="bottom"/>
          </w:tcPr>
          <w:p w14:paraId="1E3FA20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փաստաթուղթը տրամադրած պետական իշխանության մարմինը կամ դրա կողմից լիազորված կազմակերպությունը նույնականացնող տողը</w:t>
            </w:r>
          </w:p>
        </w:tc>
        <w:tc>
          <w:tcPr>
            <w:tcW w:w="2074" w:type="dxa"/>
            <w:tcBorders>
              <w:top w:val="single" w:sz="4" w:space="0" w:color="auto"/>
              <w:left w:val="single" w:sz="4" w:space="0" w:color="auto"/>
              <w:bottom w:val="single" w:sz="4" w:space="0" w:color="auto"/>
            </w:tcBorders>
            <w:shd w:val="clear" w:color="auto" w:fill="FFFFFF"/>
          </w:tcPr>
          <w:p w14:paraId="0A37349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M.SDE.00068</w:t>
            </w:r>
          </w:p>
        </w:tc>
        <w:tc>
          <w:tcPr>
            <w:tcW w:w="4219" w:type="dxa"/>
            <w:tcBorders>
              <w:top w:val="single" w:sz="4" w:space="0" w:color="auto"/>
              <w:left w:val="single" w:sz="4" w:space="0" w:color="auto"/>
              <w:bottom w:val="single" w:sz="4" w:space="0" w:color="auto"/>
            </w:tcBorders>
            <w:shd w:val="clear" w:color="auto" w:fill="FFFFFF"/>
          </w:tcPr>
          <w:p w14:paraId="02E8729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2A811BD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615F32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31E0D2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F6F8A15" w14:textId="77777777" w:rsidTr="003158C2">
        <w:trPr>
          <w:jc w:val="center"/>
        </w:trPr>
        <w:tc>
          <w:tcPr>
            <w:tcW w:w="221" w:type="dxa"/>
            <w:shd w:val="clear" w:color="auto" w:fill="FFFFFF"/>
          </w:tcPr>
          <w:p w14:paraId="1BAECE0A"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C23063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right w:val="single" w:sz="4" w:space="0" w:color="auto"/>
            </w:tcBorders>
            <w:shd w:val="clear" w:color="auto" w:fill="FFFFFF"/>
          </w:tcPr>
          <w:p w14:paraId="06B12DE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563A3E1F"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*.9.</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Լիազորված մարմնի անվանումը (csdo:AuthorityName)</w:t>
            </w:r>
          </w:p>
        </w:tc>
        <w:tc>
          <w:tcPr>
            <w:tcW w:w="3600" w:type="dxa"/>
            <w:tcBorders>
              <w:top w:val="single" w:sz="4" w:space="0" w:color="auto"/>
              <w:left w:val="single" w:sz="4" w:space="0" w:color="auto"/>
              <w:bottom w:val="single" w:sz="4" w:space="0" w:color="auto"/>
            </w:tcBorders>
            <w:shd w:val="clear" w:color="auto" w:fill="FFFFFF"/>
            <w:vAlign w:val="bottom"/>
          </w:tcPr>
          <w:p w14:paraId="136E113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փաստաթուղթը տրամադրած պետական իշխանության մարմնի կամ դրա կողմից լիազորված կազմակերպության լրիվ անվանումը</w:t>
            </w:r>
          </w:p>
        </w:tc>
        <w:tc>
          <w:tcPr>
            <w:tcW w:w="2074" w:type="dxa"/>
            <w:tcBorders>
              <w:top w:val="single" w:sz="4" w:space="0" w:color="auto"/>
              <w:left w:val="single" w:sz="4" w:space="0" w:color="auto"/>
              <w:bottom w:val="single" w:sz="4" w:space="0" w:color="auto"/>
            </w:tcBorders>
            <w:shd w:val="clear" w:color="auto" w:fill="FFFFFF"/>
          </w:tcPr>
          <w:p w14:paraId="0098332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M.SDE.00066</w:t>
            </w:r>
          </w:p>
        </w:tc>
        <w:tc>
          <w:tcPr>
            <w:tcW w:w="4219" w:type="dxa"/>
            <w:tcBorders>
              <w:top w:val="single" w:sz="4" w:space="0" w:color="auto"/>
              <w:left w:val="single" w:sz="4" w:space="0" w:color="auto"/>
              <w:bottom w:val="single" w:sz="4" w:space="0" w:color="auto"/>
            </w:tcBorders>
            <w:shd w:val="clear" w:color="auto" w:fill="FFFFFF"/>
          </w:tcPr>
          <w:p w14:paraId="69EFC29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csdo:Name300Type (M.SDT.00056) Պայմանանշանների նորմալացված տողը։</w:t>
            </w:r>
          </w:p>
          <w:p w14:paraId="2E0865F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33C442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300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A0FE92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3FCE9EA" w14:textId="77777777" w:rsidTr="003158C2">
        <w:trPr>
          <w:jc w:val="center"/>
        </w:trPr>
        <w:tc>
          <w:tcPr>
            <w:tcW w:w="221" w:type="dxa"/>
            <w:shd w:val="clear" w:color="auto" w:fill="FFFFFF"/>
          </w:tcPr>
          <w:p w14:paraId="1510FB1C"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477E0C7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49B1A413" w14:textId="77777777" w:rsidR="0064324F" w:rsidRPr="001525D8" w:rsidRDefault="001525D8" w:rsidP="001525D8">
            <w:pPr>
              <w:pStyle w:val="Bodytext20"/>
              <w:tabs>
                <w:tab w:val="left" w:pos="591"/>
              </w:tabs>
              <w:spacing w:after="120" w:line="240" w:lineRule="auto"/>
              <w:jc w:val="left"/>
              <w:rPr>
                <w:rFonts w:ascii="Sylfaen" w:hAnsi="Sylfaen"/>
                <w:sz w:val="20"/>
                <w:szCs w:val="20"/>
                <w:lang w:val="hy-AM"/>
              </w:rPr>
            </w:pPr>
            <w:r>
              <w:rPr>
                <w:rStyle w:val="Bodytext2David"/>
                <w:rFonts w:ascii="Sylfaen" w:hAnsi="Sylfaen"/>
                <w:i w:val="0"/>
                <w:sz w:val="20"/>
                <w:szCs w:val="20"/>
              </w:rPr>
              <w:t>2.1.7.</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Հասցեն</w:t>
            </w:r>
          </w:p>
          <w:p w14:paraId="3EF03B2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(ccdo:SubjectAddressDetails)</w:t>
            </w:r>
          </w:p>
        </w:tc>
        <w:tc>
          <w:tcPr>
            <w:tcW w:w="3600" w:type="dxa"/>
            <w:tcBorders>
              <w:top w:val="single" w:sz="4" w:space="0" w:color="auto"/>
              <w:left w:val="single" w:sz="4" w:space="0" w:color="auto"/>
              <w:bottom w:val="single" w:sz="4" w:space="0" w:color="auto"/>
            </w:tcBorders>
            <w:shd w:val="clear" w:color="auto" w:fill="FFFFFF"/>
          </w:tcPr>
          <w:p w14:paraId="21192CB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հասցեն</w:t>
            </w:r>
          </w:p>
        </w:tc>
        <w:tc>
          <w:tcPr>
            <w:tcW w:w="2074" w:type="dxa"/>
            <w:tcBorders>
              <w:top w:val="single" w:sz="4" w:space="0" w:color="auto"/>
              <w:left w:val="single" w:sz="4" w:space="0" w:color="auto"/>
              <w:bottom w:val="single" w:sz="4" w:space="0" w:color="auto"/>
            </w:tcBorders>
            <w:shd w:val="clear" w:color="auto" w:fill="FFFFFF"/>
          </w:tcPr>
          <w:p w14:paraId="5DD6410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M.CDE.00058</w:t>
            </w:r>
          </w:p>
        </w:tc>
        <w:tc>
          <w:tcPr>
            <w:tcW w:w="4219" w:type="dxa"/>
            <w:tcBorders>
              <w:top w:val="single" w:sz="4" w:space="0" w:color="auto"/>
              <w:left w:val="single" w:sz="4" w:space="0" w:color="auto"/>
              <w:bottom w:val="single" w:sz="4" w:space="0" w:color="auto"/>
            </w:tcBorders>
            <w:shd w:val="clear" w:color="auto" w:fill="FFFFFF"/>
          </w:tcPr>
          <w:p w14:paraId="7F887DE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ccdo:SubjectAddressDetailsType</w:t>
            </w:r>
          </w:p>
          <w:p w14:paraId="32521B9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(M.CDT.00064)</w:t>
            </w:r>
          </w:p>
          <w:p w14:paraId="12FA786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DE9F8DC" w14:textId="77777777" w:rsidR="0064324F" w:rsidRPr="001525D8" w:rsidRDefault="0064324F" w:rsidP="003158C2">
            <w:pPr>
              <w:pStyle w:val="Bodytext20"/>
              <w:spacing w:after="120" w:line="240" w:lineRule="auto"/>
              <w:rPr>
                <w:rFonts w:ascii="Sylfaen" w:hAnsi="Sylfaen"/>
                <w:sz w:val="20"/>
                <w:szCs w:val="20"/>
                <w:lang w:val="hy-AM"/>
              </w:rPr>
            </w:pPr>
            <w:r w:rsidRPr="001525D8">
              <w:rPr>
                <w:rStyle w:val="Bodytext2David"/>
                <w:rFonts w:ascii="Sylfaen" w:hAnsi="Sylfaen"/>
                <w:i w:val="0"/>
                <w:sz w:val="20"/>
                <w:szCs w:val="20"/>
              </w:rPr>
              <w:t>0..*</w:t>
            </w:r>
          </w:p>
        </w:tc>
      </w:tr>
      <w:tr w:rsidR="0064324F" w:rsidRPr="001525D8" w14:paraId="181D10D6" w14:textId="77777777" w:rsidTr="003158C2">
        <w:trPr>
          <w:jc w:val="center"/>
        </w:trPr>
        <w:tc>
          <w:tcPr>
            <w:tcW w:w="221" w:type="dxa"/>
            <w:shd w:val="clear" w:color="auto" w:fill="FFFFFF"/>
          </w:tcPr>
          <w:p w14:paraId="18A66F4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406E1C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570FC4D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12FE4AA3"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*.1.</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Հասցեի տեսակի ծածկագիրը (csdo:AddressKindCode)</w:t>
            </w:r>
          </w:p>
        </w:tc>
        <w:tc>
          <w:tcPr>
            <w:tcW w:w="3600" w:type="dxa"/>
            <w:tcBorders>
              <w:top w:val="single" w:sz="4" w:space="0" w:color="auto"/>
              <w:left w:val="single" w:sz="4" w:space="0" w:color="auto"/>
              <w:bottom w:val="single" w:sz="4" w:space="0" w:color="auto"/>
            </w:tcBorders>
            <w:shd w:val="clear" w:color="auto" w:fill="FFFFFF"/>
          </w:tcPr>
          <w:p w14:paraId="4082185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հասցեի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9ECCC9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M.SDE.00192</w:t>
            </w:r>
          </w:p>
        </w:tc>
        <w:tc>
          <w:tcPr>
            <w:tcW w:w="4219" w:type="dxa"/>
            <w:tcBorders>
              <w:top w:val="single" w:sz="4" w:space="0" w:color="auto"/>
              <w:left w:val="single" w:sz="4" w:space="0" w:color="auto"/>
              <w:bottom w:val="single" w:sz="4" w:space="0" w:color="auto"/>
            </w:tcBorders>
            <w:shd w:val="clear" w:color="auto" w:fill="FFFFFF"/>
            <w:vAlign w:val="bottom"/>
          </w:tcPr>
          <w:p w14:paraId="6C71E13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csdo:AddressKindCodeType</w:t>
            </w:r>
          </w:p>
          <w:p w14:paraId="67DB1BA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(M.SDT.00162)</w:t>
            </w:r>
          </w:p>
          <w:p w14:paraId="5BC0D9E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հասցեների տեսակների տեղեկագրքին համապատասխան:</w:t>
            </w:r>
          </w:p>
          <w:p w14:paraId="1074D6B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D5D720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4ED8BE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CD64EE9" w14:textId="77777777" w:rsidTr="003158C2">
        <w:trPr>
          <w:jc w:val="center"/>
        </w:trPr>
        <w:tc>
          <w:tcPr>
            <w:tcW w:w="221" w:type="dxa"/>
            <w:shd w:val="clear" w:color="auto" w:fill="FFFFFF"/>
          </w:tcPr>
          <w:p w14:paraId="2E1B952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335772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528A3F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6326957D"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w:t>
            </w:r>
          </w:p>
          <w:p w14:paraId="5A41D20C" w14:textId="77777777" w:rsidR="0064324F" w:rsidRPr="001525D8" w:rsidRDefault="0064324F" w:rsidP="001525D8">
            <w:pPr>
              <w:pStyle w:val="Bodytext20"/>
              <w:tabs>
                <w:tab w:val="left" w:pos="38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(csdo:UnifiedCountryCode)</w:t>
            </w:r>
          </w:p>
        </w:tc>
        <w:tc>
          <w:tcPr>
            <w:tcW w:w="3600" w:type="dxa"/>
            <w:tcBorders>
              <w:top w:val="single" w:sz="4" w:space="0" w:color="auto"/>
              <w:left w:val="single" w:sz="4" w:space="0" w:color="auto"/>
              <w:bottom w:val="single" w:sz="4" w:space="0" w:color="auto"/>
            </w:tcBorders>
            <w:shd w:val="clear" w:color="auto" w:fill="FFFFFF"/>
          </w:tcPr>
          <w:p w14:paraId="2A23F6F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0C55A8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6E30061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csdo:UnifiedCountryCodeTуре (M.SDT.00112)</w:t>
            </w:r>
          </w:p>
          <w:p w14:paraId="4365F6D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9BBA4B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EAA0D8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7906AFA" w14:textId="77777777" w:rsidTr="003158C2">
        <w:trPr>
          <w:jc w:val="center"/>
        </w:trPr>
        <w:tc>
          <w:tcPr>
            <w:tcW w:w="221" w:type="dxa"/>
            <w:shd w:val="clear" w:color="auto" w:fill="FFFFFF"/>
          </w:tcPr>
          <w:p w14:paraId="149E0A2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DF834E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612B81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172C53D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A986B7E" w14:textId="77777777" w:rsidR="0064324F" w:rsidRPr="001525D8" w:rsidRDefault="0064324F" w:rsidP="001525D8">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1525D8">
              <w:rPr>
                <w:rStyle w:val="Bodytext2David"/>
                <w:rFonts w:ascii="Sylfaen" w:hAnsi="Sylfaen"/>
                <w:i w:val="0"/>
                <w:sz w:val="20"/>
                <w:szCs w:val="20"/>
              </w:rPr>
              <w:t>)</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6460903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6788BCA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03BB5C5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 (M.SDT.00091)</w:t>
            </w:r>
          </w:p>
          <w:p w14:paraId="45D25C7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3232C39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086105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22E5C1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115CD02" w14:textId="77777777" w:rsidTr="003158C2">
        <w:trPr>
          <w:jc w:val="center"/>
        </w:trPr>
        <w:tc>
          <w:tcPr>
            <w:tcW w:w="221" w:type="dxa"/>
            <w:shd w:val="clear" w:color="auto" w:fill="FFFFFF"/>
          </w:tcPr>
          <w:p w14:paraId="1A64B34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43E054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7A5C686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61D1BF1"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Տարածքի ծածկագիրը (csdo:TerritoryCode)</w:t>
            </w:r>
          </w:p>
        </w:tc>
        <w:tc>
          <w:tcPr>
            <w:tcW w:w="3600" w:type="dxa"/>
            <w:tcBorders>
              <w:top w:val="single" w:sz="4" w:space="0" w:color="auto"/>
              <w:left w:val="single" w:sz="4" w:space="0" w:color="auto"/>
              <w:bottom w:val="single" w:sz="4" w:space="0" w:color="auto"/>
            </w:tcBorders>
            <w:shd w:val="clear" w:color="auto" w:fill="FFFFFF"/>
          </w:tcPr>
          <w:p w14:paraId="65C5CA2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վարչատարածքային բաժանման միավորի ծածկագիրը</w:t>
            </w:r>
          </w:p>
        </w:tc>
        <w:tc>
          <w:tcPr>
            <w:tcW w:w="2074" w:type="dxa"/>
            <w:tcBorders>
              <w:top w:val="single" w:sz="4" w:space="0" w:color="auto"/>
              <w:left w:val="single" w:sz="4" w:space="0" w:color="auto"/>
              <w:bottom w:val="single" w:sz="4" w:space="0" w:color="auto"/>
            </w:tcBorders>
            <w:shd w:val="clear" w:color="auto" w:fill="FFFFFF"/>
          </w:tcPr>
          <w:p w14:paraId="6FE8758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M.SDE.00031</w:t>
            </w:r>
          </w:p>
        </w:tc>
        <w:tc>
          <w:tcPr>
            <w:tcW w:w="4219" w:type="dxa"/>
            <w:tcBorders>
              <w:top w:val="single" w:sz="4" w:space="0" w:color="auto"/>
              <w:left w:val="single" w:sz="4" w:space="0" w:color="auto"/>
              <w:bottom w:val="single" w:sz="4" w:space="0" w:color="auto"/>
            </w:tcBorders>
            <w:shd w:val="clear" w:color="auto" w:fill="FFFFFF"/>
          </w:tcPr>
          <w:p w14:paraId="43F1D3E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csdo:TerritoryCodeType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(M.SDT.00031)</w:t>
            </w:r>
          </w:p>
          <w:p w14:paraId="2F5BE5C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738A72A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15D8AC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CA2800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FFDBC2A" w14:textId="77777777" w:rsidTr="003158C2">
        <w:trPr>
          <w:jc w:val="center"/>
        </w:trPr>
        <w:tc>
          <w:tcPr>
            <w:tcW w:w="221" w:type="dxa"/>
            <w:shd w:val="clear" w:color="auto" w:fill="FFFFFF"/>
          </w:tcPr>
          <w:p w14:paraId="5C66780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21693A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172A7C7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53F5365F"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 4.</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Տարածաշրջանը (csdo:RegionName)</w:t>
            </w:r>
          </w:p>
        </w:tc>
        <w:tc>
          <w:tcPr>
            <w:tcW w:w="3600" w:type="dxa"/>
            <w:tcBorders>
              <w:top w:val="single" w:sz="4" w:space="0" w:color="auto"/>
              <w:left w:val="single" w:sz="4" w:space="0" w:color="auto"/>
              <w:bottom w:val="single" w:sz="4" w:space="0" w:color="auto"/>
            </w:tcBorders>
            <w:shd w:val="clear" w:color="auto" w:fill="FFFFFF"/>
            <w:vAlign w:val="bottom"/>
          </w:tcPr>
          <w:p w14:paraId="0133B84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առաջին մակարդակի վարչատարածքային բաժանման միավորի անվանումը</w:t>
            </w:r>
          </w:p>
        </w:tc>
        <w:tc>
          <w:tcPr>
            <w:tcW w:w="2074" w:type="dxa"/>
            <w:tcBorders>
              <w:top w:val="single" w:sz="4" w:space="0" w:color="auto"/>
              <w:left w:val="single" w:sz="4" w:space="0" w:color="auto"/>
              <w:bottom w:val="single" w:sz="4" w:space="0" w:color="auto"/>
            </w:tcBorders>
            <w:shd w:val="clear" w:color="auto" w:fill="FFFFFF"/>
          </w:tcPr>
          <w:p w14:paraId="38302BA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M.SDE.00007</w:t>
            </w:r>
          </w:p>
        </w:tc>
        <w:tc>
          <w:tcPr>
            <w:tcW w:w="4219" w:type="dxa"/>
            <w:tcBorders>
              <w:top w:val="single" w:sz="4" w:space="0" w:color="auto"/>
              <w:left w:val="single" w:sz="4" w:space="0" w:color="auto"/>
              <w:bottom w:val="single" w:sz="4" w:space="0" w:color="auto"/>
            </w:tcBorders>
            <w:shd w:val="clear" w:color="auto" w:fill="FFFFFF"/>
            <w:vAlign w:val="bottom"/>
          </w:tcPr>
          <w:p w14:paraId="2B071BD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4AC4675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BBE4D9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EB2E4B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6E3109D" w14:textId="77777777" w:rsidTr="003158C2">
        <w:trPr>
          <w:jc w:val="center"/>
        </w:trPr>
        <w:tc>
          <w:tcPr>
            <w:tcW w:w="221" w:type="dxa"/>
            <w:shd w:val="clear" w:color="auto" w:fill="FFFFFF"/>
          </w:tcPr>
          <w:p w14:paraId="3428763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F4B14F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4E6FEF1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373346E1"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*.5.</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Շրջանը</w:t>
            </w:r>
          </w:p>
          <w:p w14:paraId="4532E833" w14:textId="77777777" w:rsidR="0064324F" w:rsidRPr="001525D8" w:rsidRDefault="0064324F" w:rsidP="001525D8">
            <w:pPr>
              <w:pStyle w:val="Bodytext20"/>
              <w:tabs>
                <w:tab w:val="left" w:pos="38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(csdo:DistrictName)</w:t>
            </w:r>
          </w:p>
        </w:tc>
        <w:tc>
          <w:tcPr>
            <w:tcW w:w="3600" w:type="dxa"/>
            <w:tcBorders>
              <w:top w:val="single" w:sz="4" w:space="0" w:color="auto"/>
              <w:left w:val="single" w:sz="4" w:space="0" w:color="auto"/>
              <w:bottom w:val="single" w:sz="4" w:space="0" w:color="auto"/>
            </w:tcBorders>
            <w:shd w:val="clear" w:color="auto" w:fill="FFFFFF"/>
            <w:vAlign w:val="bottom"/>
          </w:tcPr>
          <w:p w14:paraId="4D02CAC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երկրորդ մակարդակի վարչատարածքային բաժանման միավորի անվանումը</w:t>
            </w:r>
          </w:p>
        </w:tc>
        <w:tc>
          <w:tcPr>
            <w:tcW w:w="2074" w:type="dxa"/>
            <w:tcBorders>
              <w:top w:val="single" w:sz="4" w:space="0" w:color="auto"/>
              <w:left w:val="single" w:sz="4" w:space="0" w:color="auto"/>
              <w:bottom w:val="single" w:sz="4" w:space="0" w:color="auto"/>
            </w:tcBorders>
            <w:shd w:val="clear" w:color="auto" w:fill="FFFFFF"/>
          </w:tcPr>
          <w:p w14:paraId="7F2A6E3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M.SDE.00008</w:t>
            </w:r>
          </w:p>
        </w:tc>
        <w:tc>
          <w:tcPr>
            <w:tcW w:w="4219" w:type="dxa"/>
            <w:tcBorders>
              <w:top w:val="single" w:sz="4" w:space="0" w:color="auto"/>
              <w:left w:val="single" w:sz="4" w:space="0" w:color="auto"/>
              <w:bottom w:val="single" w:sz="4" w:space="0" w:color="auto"/>
            </w:tcBorders>
            <w:shd w:val="clear" w:color="auto" w:fill="FFFFFF"/>
            <w:vAlign w:val="bottom"/>
          </w:tcPr>
          <w:p w14:paraId="19D21A3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2C45076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F39B63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4100D8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5CA1BC0" w14:textId="77777777" w:rsidTr="003158C2">
        <w:trPr>
          <w:jc w:val="center"/>
        </w:trPr>
        <w:tc>
          <w:tcPr>
            <w:tcW w:w="221" w:type="dxa"/>
            <w:shd w:val="clear" w:color="auto" w:fill="FFFFFF"/>
          </w:tcPr>
          <w:p w14:paraId="10012F7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886358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FBF70D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1E583C20"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*.6.</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Քաղաքը (csdo:CityName)</w:t>
            </w:r>
          </w:p>
        </w:tc>
        <w:tc>
          <w:tcPr>
            <w:tcW w:w="3600" w:type="dxa"/>
            <w:tcBorders>
              <w:top w:val="single" w:sz="4" w:space="0" w:color="auto"/>
              <w:left w:val="single" w:sz="4" w:space="0" w:color="auto"/>
              <w:bottom w:val="single" w:sz="4" w:space="0" w:color="auto"/>
            </w:tcBorders>
            <w:shd w:val="clear" w:color="auto" w:fill="FFFFFF"/>
          </w:tcPr>
          <w:p w14:paraId="3A0759A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քաղաքի անվանումը</w:t>
            </w:r>
          </w:p>
        </w:tc>
        <w:tc>
          <w:tcPr>
            <w:tcW w:w="2074" w:type="dxa"/>
            <w:tcBorders>
              <w:top w:val="single" w:sz="4" w:space="0" w:color="auto"/>
              <w:left w:val="single" w:sz="4" w:space="0" w:color="auto"/>
              <w:bottom w:val="single" w:sz="4" w:space="0" w:color="auto"/>
            </w:tcBorders>
            <w:shd w:val="clear" w:color="auto" w:fill="FFFFFF"/>
          </w:tcPr>
          <w:p w14:paraId="47069D0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M.SDE.00009</w:t>
            </w:r>
          </w:p>
        </w:tc>
        <w:tc>
          <w:tcPr>
            <w:tcW w:w="4219" w:type="dxa"/>
            <w:tcBorders>
              <w:top w:val="single" w:sz="4" w:space="0" w:color="auto"/>
              <w:left w:val="single" w:sz="4" w:space="0" w:color="auto"/>
              <w:bottom w:val="single" w:sz="4" w:space="0" w:color="auto"/>
            </w:tcBorders>
            <w:shd w:val="clear" w:color="auto" w:fill="FFFFFF"/>
          </w:tcPr>
          <w:p w14:paraId="63C2F51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4940CA7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55A34A8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46E47E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30D0DB5" w14:textId="77777777" w:rsidTr="003158C2">
        <w:trPr>
          <w:jc w:val="center"/>
        </w:trPr>
        <w:tc>
          <w:tcPr>
            <w:tcW w:w="221" w:type="dxa"/>
            <w:shd w:val="clear" w:color="auto" w:fill="FFFFFF"/>
          </w:tcPr>
          <w:p w14:paraId="759767B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C71F46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4ABACEA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B9649A2"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*.7.</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Բնակավայրը (csdo:SettlementName)</w:t>
            </w:r>
          </w:p>
        </w:tc>
        <w:tc>
          <w:tcPr>
            <w:tcW w:w="3600" w:type="dxa"/>
            <w:tcBorders>
              <w:top w:val="single" w:sz="4" w:space="0" w:color="auto"/>
              <w:left w:val="single" w:sz="4" w:space="0" w:color="auto"/>
              <w:bottom w:val="single" w:sz="4" w:space="0" w:color="auto"/>
            </w:tcBorders>
            <w:shd w:val="clear" w:color="auto" w:fill="FFFFFF"/>
          </w:tcPr>
          <w:p w14:paraId="4F93C6C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բնակավայրի անվանումը</w:t>
            </w:r>
          </w:p>
        </w:tc>
        <w:tc>
          <w:tcPr>
            <w:tcW w:w="2074" w:type="dxa"/>
            <w:tcBorders>
              <w:top w:val="single" w:sz="4" w:space="0" w:color="auto"/>
              <w:left w:val="single" w:sz="4" w:space="0" w:color="auto"/>
              <w:bottom w:val="single" w:sz="4" w:space="0" w:color="auto"/>
            </w:tcBorders>
            <w:shd w:val="clear" w:color="auto" w:fill="FFFFFF"/>
          </w:tcPr>
          <w:p w14:paraId="733ECFE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M.SDE.00057</w:t>
            </w:r>
          </w:p>
        </w:tc>
        <w:tc>
          <w:tcPr>
            <w:tcW w:w="4219" w:type="dxa"/>
            <w:tcBorders>
              <w:top w:val="single" w:sz="4" w:space="0" w:color="auto"/>
              <w:left w:val="single" w:sz="4" w:space="0" w:color="auto"/>
              <w:bottom w:val="single" w:sz="4" w:space="0" w:color="auto"/>
            </w:tcBorders>
            <w:shd w:val="clear" w:color="auto" w:fill="FFFFFF"/>
            <w:vAlign w:val="bottom"/>
          </w:tcPr>
          <w:p w14:paraId="4BBA056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3A6DA39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1B28F48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D38B1E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9373F1D" w14:textId="77777777" w:rsidTr="003158C2">
        <w:trPr>
          <w:jc w:val="center"/>
        </w:trPr>
        <w:tc>
          <w:tcPr>
            <w:tcW w:w="221" w:type="dxa"/>
            <w:shd w:val="clear" w:color="auto" w:fill="FFFFFF"/>
          </w:tcPr>
          <w:p w14:paraId="36D3B41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2B0C04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01CE440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6114BCB3"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*.8.</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Փողոցը (csdo:StreetName)</w:t>
            </w:r>
          </w:p>
        </w:tc>
        <w:tc>
          <w:tcPr>
            <w:tcW w:w="3600" w:type="dxa"/>
            <w:tcBorders>
              <w:top w:val="single" w:sz="4" w:space="0" w:color="auto"/>
              <w:left w:val="single" w:sz="4" w:space="0" w:color="auto"/>
              <w:bottom w:val="single" w:sz="4" w:space="0" w:color="auto"/>
            </w:tcBorders>
            <w:shd w:val="clear" w:color="auto" w:fill="FFFFFF"/>
          </w:tcPr>
          <w:p w14:paraId="7397F80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քաղաքային ենթակառուցվածքի փողոցաճանապարհային ցանցի տարրի անվանում</w:t>
            </w:r>
          </w:p>
        </w:tc>
        <w:tc>
          <w:tcPr>
            <w:tcW w:w="2074" w:type="dxa"/>
            <w:tcBorders>
              <w:top w:val="single" w:sz="4" w:space="0" w:color="auto"/>
              <w:left w:val="single" w:sz="4" w:space="0" w:color="auto"/>
              <w:bottom w:val="single" w:sz="4" w:space="0" w:color="auto"/>
            </w:tcBorders>
            <w:shd w:val="clear" w:color="auto" w:fill="FFFFFF"/>
          </w:tcPr>
          <w:p w14:paraId="2813A6B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M.SDE.00010</w:t>
            </w:r>
          </w:p>
        </w:tc>
        <w:tc>
          <w:tcPr>
            <w:tcW w:w="4219" w:type="dxa"/>
            <w:tcBorders>
              <w:top w:val="single" w:sz="4" w:space="0" w:color="auto"/>
              <w:left w:val="single" w:sz="4" w:space="0" w:color="auto"/>
              <w:bottom w:val="single" w:sz="4" w:space="0" w:color="auto"/>
            </w:tcBorders>
            <w:shd w:val="clear" w:color="auto" w:fill="FFFFFF"/>
          </w:tcPr>
          <w:p w14:paraId="14F0C4D5"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73BBD1E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76F8EE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DCA695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BED4C8A" w14:textId="77777777" w:rsidTr="003158C2">
        <w:trPr>
          <w:jc w:val="center"/>
        </w:trPr>
        <w:tc>
          <w:tcPr>
            <w:tcW w:w="221" w:type="dxa"/>
            <w:shd w:val="clear" w:color="auto" w:fill="FFFFFF"/>
          </w:tcPr>
          <w:p w14:paraId="177D0A9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30BE82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AD6A4F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784894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*.9. Շենքի համարը</w:t>
            </w:r>
          </w:p>
          <w:p w14:paraId="42933CF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(csdo:BuildingNumberlId)</w:t>
            </w:r>
          </w:p>
        </w:tc>
        <w:tc>
          <w:tcPr>
            <w:tcW w:w="3600" w:type="dxa"/>
            <w:tcBorders>
              <w:top w:val="single" w:sz="4" w:space="0" w:color="auto"/>
              <w:left w:val="single" w:sz="4" w:space="0" w:color="auto"/>
              <w:bottom w:val="single" w:sz="4" w:space="0" w:color="auto"/>
            </w:tcBorders>
            <w:shd w:val="clear" w:color="auto" w:fill="FFFFFF"/>
          </w:tcPr>
          <w:p w14:paraId="25959C5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շենքի, մասնաշենքի, շինության նշագիրը</w:t>
            </w:r>
          </w:p>
        </w:tc>
        <w:tc>
          <w:tcPr>
            <w:tcW w:w="2074" w:type="dxa"/>
            <w:tcBorders>
              <w:top w:val="single" w:sz="4" w:space="0" w:color="auto"/>
              <w:left w:val="single" w:sz="4" w:space="0" w:color="auto"/>
              <w:bottom w:val="single" w:sz="4" w:space="0" w:color="auto"/>
            </w:tcBorders>
            <w:shd w:val="clear" w:color="auto" w:fill="FFFFFF"/>
          </w:tcPr>
          <w:p w14:paraId="779C086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M.SDE.00011</w:t>
            </w:r>
          </w:p>
        </w:tc>
        <w:tc>
          <w:tcPr>
            <w:tcW w:w="4219" w:type="dxa"/>
            <w:tcBorders>
              <w:top w:val="single" w:sz="4" w:space="0" w:color="auto"/>
              <w:left w:val="single" w:sz="4" w:space="0" w:color="auto"/>
              <w:bottom w:val="single" w:sz="4" w:space="0" w:color="auto"/>
            </w:tcBorders>
            <w:shd w:val="clear" w:color="auto" w:fill="FFFFFF"/>
          </w:tcPr>
          <w:p w14:paraId="37FA495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csdo:Id50Type (M.SDT.00093) Պայմանանշանների նորմալացված տողը։</w:t>
            </w:r>
          </w:p>
          <w:p w14:paraId="17DCF2E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25FC01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E591E5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8B2E2D0" w14:textId="77777777" w:rsidTr="003158C2">
        <w:trPr>
          <w:jc w:val="center"/>
        </w:trPr>
        <w:tc>
          <w:tcPr>
            <w:tcW w:w="221" w:type="dxa"/>
            <w:shd w:val="clear" w:color="auto" w:fill="FFFFFF"/>
          </w:tcPr>
          <w:p w14:paraId="199E23A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2CB59A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E3AF8D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276836A7" w14:textId="77777777" w:rsidR="0064324F" w:rsidRPr="001525D8" w:rsidRDefault="0064324F" w:rsidP="001525D8">
            <w:pPr>
              <w:pStyle w:val="Bodytext20"/>
              <w:tabs>
                <w:tab w:val="left" w:pos="523"/>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*.10</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Սենքի համարը (csdo:RoomNumberId)</w:t>
            </w:r>
          </w:p>
        </w:tc>
        <w:tc>
          <w:tcPr>
            <w:tcW w:w="3600" w:type="dxa"/>
            <w:tcBorders>
              <w:top w:val="single" w:sz="4" w:space="0" w:color="auto"/>
              <w:left w:val="single" w:sz="4" w:space="0" w:color="auto"/>
              <w:bottom w:val="single" w:sz="4" w:space="0" w:color="auto"/>
            </w:tcBorders>
            <w:shd w:val="clear" w:color="auto" w:fill="FFFFFF"/>
          </w:tcPr>
          <w:p w14:paraId="64057E8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գրասենյակի կամ բնակարանի նշագիրը</w:t>
            </w:r>
          </w:p>
        </w:tc>
        <w:tc>
          <w:tcPr>
            <w:tcW w:w="2074" w:type="dxa"/>
            <w:tcBorders>
              <w:top w:val="single" w:sz="4" w:space="0" w:color="auto"/>
              <w:left w:val="single" w:sz="4" w:space="0" w:color="auto"/>
              <w:bottom w:val="single" w:sz="4" w:space="0" w:color="auto"/>
            </w:tcBorders>
            <w:shd w:val="clear" w:color="auto" w:fill="FFFFFF"/>
          </w:tcPr>
          <w:p w14:paraId="41D312E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M.SDE.00012</w:t>
            </w:r>
          </w:p>
        </w:tc>
        <w:tc>
          <w:tcPr>
            <w:tcW w:w="4219" w:type="dxa"/>
            <w:tcBorders>
              <w:top w:val="single" w:sz="4" w:space="0" w:color="auto"/>
              <w:left w:val="single" w:sz="4" w:space="0" w:color="auto"/>
              <w:bottom w:val="single" w:sz="4" w:space="0" w:color="auto"/>
            </w:tcBorders>
            <w:shd w:val="clear" w:color="auto" w:fill="FFFFFF"/>
          </w:tcPr>
          <w:p w14:paraId="5988DAF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7244442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FF6E4D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DB58B6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38D9E63" w14:textId="77777777" w:rsidTr="003158C2">
        <w:trPr>
          <w:jc w:val="center"/>
        </w:trPr>
        <w:tc>
          <w:tcPr>
            <w:tcW w:w="221" w:type="dxa"/>
            <w:shd w:val="clear" w:color="auto" w:fill="FFFFFF"/>
          </w:tcPr>
          <w:p w14:paraId="41B4161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4C1142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E2DF54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4287777" w14:textId="77777777" w:rsidR="0064324F" w:rsidRPr="001525D8" w:rsidRDefault="001525D8" w:rsidP="001525D8">
            <w:pPr>
              <w:pStyle w:val="Bodytext20"/>
              <w:tabs>
                <w:tab w:val="left" w:pos="523"/>
              </w:tabs>
              <w:spacing w:after="120" w:line="240" w:lineRule="auto"/>
              <w:jc w:val="left"/>
              <w:rPr>
                <w:rStyle w:val="Bodytext2David"/>
                <w:rFonts w:ascii="Sylfaen" w:hAnsi="Sylfaen"/>
                <w:i w:val="0"/>
                <w:sz w:val="20"/>
                <w:szCs w:val="20"/>
              </w:rPr>
            </w:pPr>
            <w:r>
              <w:rPr>
                <w:rStyle w:val="Bodytext2David"/>
                <w:rFonts w:ascii="Sylfaen" w:hAnsi="Sylfaen"/>
                <w:i w:val="0"/>
                <w:sz w:val="20"/>
                <w:szCs w:val="20"/>
              </w:rPr>
              <w:t>*.11.</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Փոստային դասիչը (csdo:PostCode)</w:t>
            </w:r>
          </w:p>
        </w:tc>
        <w:tc>
          <w:tcPr>
            <w:tcW w:w="3600" w:type="dxa"/>
            <w:tcBorders>
              <w:top w:val="single" w:sz="4" w:space="0" w:color="auto"/>
              <w:left w:val="single" w:sz="4" w:space="0" w:color="auto"/>
              <w:bottom w:val="single" w:sz="4" w:space="0" w:color="auto"/>
            </w:tcBorders>
            <w:shd w:val="clear" w:color="auto" w:fill="FFFFFF"/>
          </w:tcPr>
          <w:p w14:paraId="4F7C110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փոստային կապի ձեռնարկության փոստային դասիչը</w:t>
            </w:r>
          </w:p>
        </w:tc>
        <w:tc>
          <w:tcPr>
            <w:tcW w:w="2074" w:type="dxa"/>
            <w:tcBorders>
              <w:top w:val="single" w:sz="4" w:space="0" w:color="auto"/>
              <w:left w:val="single" w:sz="4" w:space="0" w:color="auto"/>
              <w:bottom w:val="single" w:sz="4" w:space="0" w:color="auto"/>
            </w:tcBorders>
            <w:shd w:val="clear" w:color="auto" w:fill="FFFFFF"/>
          </w:tcPr>
          <w:p w14:paraId="65A6430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M.SDE.00006</w:t>
            </w:r>
          </w:p>
        </w:tc>
        <w:tc>
          <w:tcPr>
            <w:tcW w:w="4219" w:type="dxa"/>
            <w:tcBorders>
              <w:top w:val="single" w:sz="4" w:space="0" w:color="auto"/>
              <w:left w:val="single" w:sz="4" w:space="0" w:color="auto"/>
              <w:bottom w:val="single" w:sz="4" w:space="0" w:color="auto"/>
            </w:tcBorders>
            <w:shd w:val="clear" w:color="auto" w:fill="FFFFFF"/>
            <w:vAlign w:val="bottom"/>
          </w:tcPr>
          <w:p w14:paraId="3666960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csdo:PostCodeType (M.SDT.00006) Պայմանանշանների նորմալացված տողը։</w:t>
            </w:r>
          </w:p>
          <w:p w14:paraId="1896314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[A-Z0-9][A-Z0-9-]{1,8}[А-Z0-9]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4ED6D7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B4400EF" w14:textId="77777777" w:rsidTr="003158C2">
        <w:trPr>
          <w:jc w:val="center"/>
        </w:trPr>
        <w:tc>
          <w:tcPr>
            <w:tcW w:w="221" w:type="dxa"/>
            <w:shd w:val="clear" w:color="auto" w:fill="FFFFFF"/>
          </w:tcPr>
          <w:p w14:paraId="5B02173A"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A41EF0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right w:val="single" w:sz="4" w:space="0" w:color="auto"/>
            </w:tcBorders>
            <w:shd w:val="clear" w:color="auto" w:fill="FFFFFF"/>
          </w:tcPr>
          <w:p w14:paraId="4E7C9D8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1DB48C7B" w14:textId="77777777" w:rsidR="0064324F" w:rsidRPr="001525D8" w:rsidRDefault="001525D8" w:rsidP="001525D8">
            <w:pPr>
              <w:pStyle w:val="Bodytext20"/>
              <w:tabs>
                <w:tab w:val="left" w:pos="523"/>
              </w:tabs>
              <w:spacing w:after="120" w:line="240" w:lineRule="auto"/>
              <w:jc w:val="left"/>
              <w:rPr>
                <w:rStyle w:val="Bodytext2David"/>
                <w:rFonts w:ascii="Sylfaen" w:hAnsi="Sylfaen"/>
                <w:i w:val="0"/>
                <w:sz w:val="20"/>
                <w:szCs w:val="20"/>
              </w:rPr>
            </w:pPr>
            <w:r>
              <w:rPr>
                <w:rStyle w:val="Bodytext2David"/>
                <w:rFonts w:ascii="Sylfaen" w:hAnsi="Sylfaen"/>
                <w:i w:val="0"/>
                <w:sz w:val="20"/>
                <w:szCs w:val="20"/>
              </w:rPr>
              <w:t>*.12.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Բաժանորդային արկղի համարը</w:t>
            </w:r>
          </w:p>
          <w:p w14:paraId="327DF9E4" w14:textId="77777777" w:rsidR="0064324F" w:rsidRPr="001525D8" w:rsidRDefault="0064324F" w:rsidP="001525D8">
            <w:pPr>
              <w:pStyle w:val="Bodytext20"/>
              <w:tabs>
                <w:tab w:val="left" w:pos="523"/>
              </w:tabs>
              <w:spacing w:after="120" w:line="240" w:lineRule="auto"/>
              <w:jc w:val="left"/>
              <w:rPr>
                <w:rStyle w:val="Bodytext2David"/>
                <w:rFonts w:ascii="Sylfaen" w:hAnsi="Sylfaen"/>
                <w:i w:val="0"/>
                <w:sz w:val="20"/>
                <w:szCs w:val="20"/>
              </w:rPr>
            </w:pPr>
            <w:r w:rsidRPr="001525D8">
              <w:rPr>
                <w:rStyle w:val="Bodytext2David"/>
                <w:rFonts w:ascii="Sylfaen" w:hAnsi="Sylfaen"/>
                <w:i w:val="0"/>
                <w:sz w:val="20"/>
                <w:szCs w:val="20"/>
              </w:rPr>
              <w:t>(csdo:PostOfficeBoxId)</w:t>
            </w:r>
          </w:p>
        </w:tc>
        <w:tc>
          <w:tcPr>
            <w:tcW w:w="3600" w:type="dxa"/>
            <w:tcBorders>
              <w:top w:val="single" w:sz="4" w:space="0" w:color="auto"/>
              <w:left w:val="single" w:sz="4" w:space="0" w:color="auto"/>
              <w:bottom w:val="single" w:sz="4" w:space="0" w:color="auto"/>
            </w:tcBorders>
            <w:shd w:val="clear" w:color="auto" w:fill="FFFFFF"/>
          </w:tcPr>
          <w:p w14:paraId="25E863F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փոստային կապի ձեռնարկությունում բաժանորդային արկղի համարը</w:t>
            </w:r>
          </w:p>
        </w:tc>
        <w:tc>
          <w:tcPr>
            <w:tcW w:w="2074" w:type="dxa"/>
            <w:tcBorders>
              <w:top w:val="single" w:sz="4" w:space="0" w:color="auto"/>
              <w:left w:val="single" w:sz="4" w:space="0" w:color="auto"/>
              <w:bottom w:val="single" w:sz="4" w:space="0" w:color="auto"/>
            </w:tcBorders>
            <w:shd w:val="clear" w:color="auto" w:fill="FFFFFF"/>
          </w:tcPr>
          <w:p w14:paraId="5F4ECC4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M.SDE.00013</w:t>
            </w:r>
          </w:p>
        </w:tc>
        <w:tc>
          <w:tcPr>
            <w:tcW w:w="4219" w:type="dxa"/>
            <w:tcBorders>
              <w:top w:val="single" w:sz="4" w:space="0" w:color="auto"/>
              <w:left w:val="single" w:sz="4" w:space="0" w:color="auto"/>
              <w:bottom w:val="single" w:sz="4" w:space="0" w:color="auto"/>
            </w:tcBorders>
            <w:shd w:val="clear" w:color="auto" w:fill="FFFFFF"/>
          </w:tcPr>
          <w:p w14:paraId="6D005ED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4243592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CBF777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856213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380E0C7" w14:textId="77777777" w:rsidTr="003158C2">
        <w:trPr>
          <w:jc w:val="center"/>
        </w:trPr>
        <w:tc>
          <w:tcPr>
            <w:tcW w:w="221" w:type="dxa"/>
            <w:shd w:val="clear" w:color="auto" w:fill="FFFFFF"/>
          </w:tcPr>
          <w:p w14:paraId="6AE4AA23"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615FEE5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38472931" w14:textId="77777777" w:rsidR="0064324F" w:rsidRPr="001525D8" w:rsidRDefault="001525D8" w:rsidP="001525D8">
            <w:pPr>
              <w:pStyle w:val="Bodytext20"/>
              <w:tabs>
                <w:tab w:val="left" w:pos="591"/>
              </w:tabs>
              <w:spacing w:after="120" w:line="240" w:lineRule="auto"/>
              <w:jc w:val="left"/>
              <w:rPr>
                <w:rFonts w:ascii="Sylfaen" w:hAnsi="Sylfaen"/>
                <w:sz w:val="20"/>
                <w:szCs w:val="20"/>
                <w:lang w:val="hy-AM"/>
              </w:rPr>
            </w:pPr>
            <w:r>
              <w:rPr>
                <w:rStyle w:val="Bodytext2David"/>
                <w:rFonts w:ascii="Sylfaen" w:hAnsi="Sylfaen"/>
                <w:i w:val="0"/>
                <w:sz w:val="20"/>
                <w:szCs w:val="20"/>
              </w:rPr>
              <w:t>2.1.8.</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Ծննդյան ամսաթիվը (csdo:BirthDate)</w:t>
            </w:r>
          </w:p>
        </w:tc>
        <w:tc>
          <w:tcPr>
            <w:tcW w:w="3600" w:type="dxa"/>
            <w:tcBorders>
              <w:top w:val="single" w:sz="4" w:space="0" w:color="auto"/>
              <w:left w:val="single" w:sz="4" w:space="0" w:color="auto"/>
              <w:bottom w:val="single" w:sz="4" w:space="0" w:color="auto"/>
            </w:tcBorders>
            <w:shd w:val="clear" w:color="auto" w:fill="FFFFFF"/>
          </w:tcPr>
          <w:p w14:paraId="1D040F6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ծննդյան ամսաթիվը</w:t>
            </w:r>
          </w:p>
        </w:tc>
        <w:tc>
          <w:tcPr>
            <w:tcW w:w="2074" w:type="dxa"/>
            <w:tcBorders>
              <w:top w:val="single" w:sz="4" w:space="0" w:color="auto"/>
              <w:left w:val="single" w:sz="4" w:space="0" w:color="auto"/>
              <w:bottom w:val="single" w:sz="4" w:space="0" w:color="auto"/>
            </w:tcBorders>
            <w:shd w:val="clear" w:color="auto" w:fill="FFFFFF"/>
          </w:tcPr>
          <w:p w14:paraId="3FCE8FC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M.SDE.00070</w:t>
            </w:r>
          </w:p>
        </w:tc>
        <w:tc>
          <w:tcPr>
            <w:tcW w:w="4219" w:type="dxa"/>
            <w:tcBorders>
              <w:top w:val="single" w:sz="4" w:space="0" w:color="auto"/>
              <w:left w:val="single" w:sz="4" w:space="0" w:color="auto"/>
              <w:bottom w:val="single" w:sz="4" w:space="0" w:color="auto"/>
            </w:tcBorders>
            <w:shd w:val="clear" w:color="auto" w:fill="FFFFFF"/>
          </w:tcPr>
          <w:p w14:paraId="726F483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w:t>
            </w:r>
          </w:p>
          <w:p w14:paraId="3233692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9552BDE" w14:textId="77777777" w:rsidR="0064324F" w:rsidRPr="001525D8" w:rsidRDefault="0064324F" w:rsidP="003158C2">
            <w:pPr>
              <w:pStyle w:val="Bodytext20"/>
              <w:spacing w:after="120" w:line="240" w:lineRule="auto"/>
              <w:rPr>
                <w:rFonts w:ascii="Sylfaen" w:hAnsi="Sylfaen"/>
                <w:sz w:val="20"/>
                <w:szCs w:val="20"/>
                <w:lang w:val="hy-AM"/>
              </w:rPr>
            </w:pPr>
            <w:r w:rsidRPr="001525D8">
              <w:rPr>
                <w:rStyle w:val="Bodytext2David"/>
                <w:rFonts w:ascii="Sylfaen" w:hAnsi="Sylfaen"/>
                <w:i w:val="0"/>
                <w:sz w:val="20"/>
                <w:szCs w:val="20"/>
              </w:rPr>
              <w:t>0..1</w:t>
            </w:r>
          </w:p>
        </w:tc>
      </w:tr>
      <w:tr w:rsidR="0064324F" w:rsidRPr="001525D8" w14:paraId="5DF3F833" w14:textId="77777777" w:rsidTr="003158C2">
        <w:trPr>
          <w:jc w:val="center"/>
        </w:trPr>
        <w:tc>
          <w:tcPr>
            <w:tcW w:w="221" w:type="dxa"/>
            <w:shd w:val="clear" w:color="auto" w:fill="FFFFFF"/>
          </w:tcPr>
          <w:p w14:paraId="123C1953"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26A42F4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03B5FA54" w14:textId="77777777" w:rsidR="0064324F" w:rsidRPr="001525D8" w:rsidRDefault="001525D8" w:rsidP="001525D8">
            <w:pPr>
              <w:pStyle w:val="Bodytext20"/>
              <w:tabs>
                <w:tab w:val="left" w:pos="591"/>
              </w:tabs>
              <w:spacing w:after="120" w:line="240" w:lineRule="auto"/>
              <w:jc w:val="left"/>
              <w:rPr>
                <w:rFonts w:ascii="Sylfaen" w:hAnsi="Sylfaen"/>
                <w:sz w:val="20"/>
                <w:szCs w:val="20"/>
                <w:lang w:val="hy-AM"/>
              </w:rPr>
            </w:pPr>
            <w:r>
              <w:rPr>
                <w:rStyle w:val="Bodytext2David"/>
                <w:rFonts w:ascii="Sylfaen" w:hAnsi="Sylfaen"/>
                <w:i w:val="0"/>
                <w:sz w:val="20"/>
                <w:szCs w:val="20"/>
              </w:rPr>
              <w:t>2.1.9.</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մասին տեղեկությունները (cacdo:CADocDetails)</w:t>
            </w:r>
          </w:p>
        </w:tc>
        <w:tc>
          <w:tcPr>
            <w:tcW w:w="3600" w:type="dxa"/>
            <w:tcBorders>
              <w:top w:val="single" w:sz="4" w:space="0" w:color="auto"/>
              <w:left w:val="single" w:sz="4" w:space="0" w:color="auto"/>
              <w:bottom w:val="single" w:sz="4" w:space="0" w:color="auto"/>
            </w:tcBorders>
            <w:shd w:val="clear" w:color="auto" w:fill="FFFFFF"/>
            <w:vAlign w:val="bottom"/>
          </w:tcPr>
          <w:p w14:paraId="77512BF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մուտքի արտոնագրի (անդամ պետության տարածքում անձի գտնվելու (բնակվելու) իրավունքը հաստատող փաստաթղթի)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000FF56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M.CA.CDE.00307</w:t>
            </w:r>
          </w:p>
        </w:tc>
        <w:tc>
          <w:tcPr>
            <w:tcW w:w="4219" w:type="dxa"/>
            <w:tcBorders>
              <w:top w:val="single" w:sz="4" w:space="0" w:color="auto"/>
              <w:left w:val="single" w:sz="4" w:space="0" w:color="auto"/>
              <w:bottom w:val="single" w:sz="4" w:space="0" w:color="auto"/>
            </w:tcBorders>
            <w:shd w:val="clear" w:color="auto" w:fill="FFFFFF"/>
          </w:tcPr>
          <w:p w14:paraId="7F46281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cacdo:CADocDetailsType</w:t>
            </w:r>
          </w:p>
          <w:p w14:paraId="417CD29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(M.CA.CDT.00324)</w:t>
            </w:r>
          </w:p>
          <w:p w14:paraId="6CA9045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B184AA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2301492" w14:textId="77777777" w:rsidTr="003158C2">
        <w:trPr>
          <w:jc w:val="center"/>
        </w:trPr>
        <w:tc>
          <w:tcPr>
            <w:tcW w:w="221" w:type="dxa"/>
            <w:shd w:val="clear" w:color="auto" w:fill="FFFFFF"/>
          </w:tcPr>
          <w:p w14:paraId="7385A41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8F46E2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0432B4C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284CD06A"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տեսակի ծածկագիրը (csdo:DocKindCode)</w:t>
            </w:r>
          </w:p>
        </w:tc>
        <w:tc>
          <w:tcPr>
            <w:tcW w:w="3600" w:type="dxa"/>
            <w:tcBorders>
              <w:top w:val="single" w:sz="4" w:space="0" w:color="auto"/>
              <w:left w:val="single" w:sz="4" w:space="0" w:color="auto"/>
              <w:bottom w:val="single" w:sz="4" w:space="0" w:color="auto"/>
            </w:tcBorders>
            <w:shd w:val="clear" w:color="auto" w:fill="FFFFFF"/>
          </w:tcPr>
          <w:p w14:paraId="25E441D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0BF561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M.SDE.00054</w:t>
            </w:r>
          </w:p>
        </w:tc>
        <w:tc>
          <w:tcPr>
            <w:tcW w:w="4219" w:type="dxa"/>
            <w:tcBorders>
              <w:top w:val="single" w:sz="4" w:space="0" w:color="auto"/>
              <w:left w:val="single" w:sz="4" w:space="0" w:color="auto"/>
              <w:bottom w:val="single" w:sz="4" w:space="0" w:color="auto"/>
            </w:tcBorders>
            <w:shd w:val="clear" w:color="auto" w:fill="FFFFFF"/>
          </w:tcPr>
          <w:p w14:paraId="07574B1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csdo:UnifiedCode20Type</w:t>
            </w:r>
          </w:p>
          <w:p w14:paraId="3AE764F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(M.SDT.00140)</w:t>
            </w:r>
          </w:p>
          <w:p w14:paraId="5A18AAB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59687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40AB75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A27568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20F2E21" w14:textId="77777777" w:rsidTr="003158C2">
        <w:trPr>
          <w:jc w:val="center"/>
        </w:trPr>
        <w:tc>
          <w:tcPr>
            <w:tcW w:w="221" w:type="dxa"/>
            <w:shd w:val="clear" w:color="auto" w:fill="FFFFFF"/>
          </w:tcPr>
          <w:p w14:paraId="69920B7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2CEB9A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FB6462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3EAEA00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C3F4161" w14:textId="77777777" w:rsidR="0064324F" w:rsidRPr="001525D8" w:rsidRDefault="0064324F" w:rsidP="001525D8">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1525D8">
              <w:rPr>
                <w:rStyle w:val="Bodytext2David"/>
                <w:rFonts w:ascii="Sylfaen" w:hAnsi="Sylfaen"/>
                <w:i w:val="0"/>
                <w:sz w:val="20"/>
                <w:szCs w:val="20"/>
              </w:rPr>
              <w:t>)</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31BC0F9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16AED62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vAlign w:val="bottom"/>
          </w:tcPr>
          <w:p w14:paraId="4C5AFFF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5A19B5F6"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2766906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4BED12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76AAA2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405AEAC" w14:textId="77777777" w:rsidTr="003158C2">
        <w:trPr>
          <w:jc w:val="center"/>
        </w:trPr>
        <w:tc>
          <w:tcPr>
            <w:tcW w:w="221" w:type="dxa"/>
            <w:shd w:val="clear" w:color="auto" w:fill="FFFFFF"/>
          </w:tcPr>
          <w:p w14:paraId="7B69812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98C94D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4137476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00BA72CA"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անվանումը (csdo:DocName)</w:t>
            </w:r>
          </w:p>
        </w:tc>
        <w:tc>
          <w:tcPr>
            <w:tcW w:w="3600" w:type="dxa"/>
            <w:tcBorders>
              <w:top w:val="single" w:sz="4" w:space="0" w:color="auto"/>
              <w:left w:val="single" w:sz="4" w:space="0" w:color="auto"/>
              <w:bottom w:val="single" w:sz="4" w:space="0" w:color="auto"/>
            </w:tcBorders>
            <w:shd w:val="clear" w:color="auto" w:fill="FFFFFF"/>
          </w:tcPr>
          <w:p w14:paraId="0BD2705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անվանումը</w:t>
            </w:r>
          </w:p>
        </w:tc>
        <w:tc>
          <w:tcPr>
            <w:tcW w:w="2074" w:type="dxa"/>
            <w:tcBorders>
              <w:top w:val="single" w:sz="4" w:space="0" w:color="auto"/>
              <w:left w:val="single" w:sz="4" w:space="0" w:color="auto"/>
              <w:bottom w:val="single" w:sz="4" w:space="0" w:color="auto"/>
            </w:tcBorders>
            <w:shd w:val="clear" w:color="auto" w:fill="FFFFFF"/>
          </w:tcPr>
          <w:p w14:paraId="232CCC5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M.SDE.00108</w:t>
            </w:r>
          </w:p>
        </w:tc>
        <w:tc>
          <w:tcPr>
            <w:tcW w:w="4219" w:type="dxa"/>
            <w:tcBorders>
              <w:top w:val="single" w:sz="4" w:space="0" w:color="auto"/>
              <w:left w:val="single" w:sz="4" w:space="0" w:color="auto"/>
              <w:bottom w:val="single" w:sz="4" w:space="0" w:color="auto"/>
            </w:tcBorders>
            <w:shd w:val="clear" w:color="auto" w:fill="FFFFFF"/>
          </w:tcPr>
          <w:p w14:paraId="08A7176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csdo:Name500Tуре (M.SDT.00134) Պայմանանշանների նորմալացված տողը։</w:t>
            </w:r>
          </w:p>
          <w:p w14:paraId="0D3AAA8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1EAD74F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F6C2CF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A8D534D" w14:textId="77777777" w:rsidTr="003158C2">
        <w:trPr>
          <w:jc w:val="center"/>
        </w:trPr>
        <w:tc>
          <w:tcPr>
            <w:tcW w:w="221" w:type="dxa"/>
            <w:shd w:val="clear" w:color="auto" w:fill="FFFFFF"/>
          </w:tcPr>
          <w:p w14:paraId="190AE1D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187ABF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5CDDAE1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3F6BEC57"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համարը (csdo:DocId)</w:t>
            </w:r>
          </w:p>
        </w:tc>
        <w:tc>
          <w:tcPr>
            <w:tcW w:w="3600" w:type="dxa"/>
            <w:tcBorders>
              <w:top w:val="single" w:sz="4" w:space="0" w:color="auto"/>
              <w:left w:val="single" w:sz="4" w:space="0" w:color="auto"/>
              <w:bottom w:val="single" w:sz="4" w:space="0" w:color="auto"/>
            </w:tcBorders>
            <w:shd w:val="clear" w:color="auto" w:fill="FFFFFF"/>
            <w:vAlign w:val="bottom"/>
          </w:tcPr>
          <w:p w14:paraId="2A568C7D"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գրանցման ժամանակ դրան տրված թվային կամ տառաթվային նշագիրը</w:t>
            </w:r>
          </w:p>
        </w:tc>
        <w:tc>
          <w:tcPr>
            <w:tcW w:w="2074" w:type="dxa"/>
            <w:tcBorders>
              <w:top w:val="single" w:sz="4" w:space="0" w:color="auto"/>
              <w:left w:val="single" w:sz="4" w:space="0" w:color="auto"/>
              <w:bottom w:val="single" w:sz="4" w:space="0" w:color="auto"/>
            </w:tcBorders>
            <w:shd w:val="clear" w:color="auto" w:fill="FFFFFF"/>
          </w:tcPr>
          <w:p w14:paraId="55586AC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M.SDE.00044</w:t>
            </w:r>
          </w:p>
        </w:tc>
        <w:tc>
          <w:tcPr>
            <w:tcW w:w="4219" w:type="dxa"/>
            <w:tcBorders>
              <w:top w:val="single" w:sz="4" w:space="0" w:color="auto"/>
              <w:left w:val="single" w:sz="4" w:space="0" w:color="auto"/>
              <w:bottom w:val="single" w:sz="4" w:space="0" w:color="auto"/>
            </w:tcBorders>
            <w:shd w:val="clear" w:color="auto" w:fill="FFFFFF"/>
            <w:vAlign w:val="bottom"/>
          </w:tcPr>
          <w:p w14:paraId="3C06410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csdo:Id50Type (M.SDT.00093) Պայմանանշանների նորմալացված տողը։</w:t>
            </w:r>
          </w:p>
          <w:p w14:paraId="56FA258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57E806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1112A3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D1C3870" w14:textId="77777777" w:rsidTr="003158C2">
        <w:trPr>
          <w:jc w:val="center"/>
        </w:trPr>
        <w:tc>
          <w:tcPr>
            <w:tcW w:w="221" w:type="dxa"/>
            <w:shd w:val="clear" w:color="auto" w:fill="FFFFFF"/>
          </w:tcPr>
          <w:p w14:paraId="5AC18A3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DE0204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A42CB1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5F74F00A"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*.4.</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ամսաթիվը (csdo:DocCreationDate)</w:t>
            </w:r>
          </w:p>
        </w:tc>
        <w:tc>
          <w:tcPr>
            <w:tcW w:w="3600" w:type="dxa"/>
            <w:tcBorders>
              <w:top w:val="single" w:sz="4" w:space="0" w:color="auto"/>
              <w:left w:val="single" w:sz="4" w:space="0" w:color="auto"/>
              <w:bottom w:val="single" w:sz="4" w:space="0" w:color="auto"/>
            </w:tcBorders>
            <w:shd w:val="clear" w:color="auto" w:fill="FFFFFF"/>
            <w:vAlign w:val="bottom"/>
          </w:tcPr>
          <w:p w14:paraId="2429978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6AA8205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4EEC955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w:t>
            </w:r>
          </w:p>
          <w:p w14:paraId="65295915"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E4B62D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BB00690" w14:textId="77777777" w:rsidTr="003158C2">
        <w:trPr>
          <w:jc w:val="center"/>
        </w:trPr>
        <w:tc>
          <w:tcPr>
            <w:tcW w:w="221" w:type="dxa"/>
            <w:shd w:val="clear" w:color="auto" w:fill="FFFFFF"/>
          </w:tcPr>
          <w:p w14:paraId="2EADE24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FCD889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AFEE7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vAlign w:val="bottom"/>
          </w:tcPr>
          <w:p w14:paraId="4FFC168A"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*.5.</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գործողության ժամկետի մեկնարկի ամսաթիվը</w:t>
            </w:r>
          </w:p>
          <w:p w14:paraId="14F9945C" w14:textId="77777777" w:rsidR="0064324F" w:rsidRPr="001525D8" w:rsidRDefault="0064324F" w:rsidP="001525D8">
            <w:pPr>
              <w:pStyle w:val="Bodytext20"/>
              <w:tabs>
                <w:tab w:val="left" w:pos="38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(csdo:DocStartDate)</w:t>
            </w:r>
          </w:p>
        </w:tc>
        <w:tc>
          <w:tcPr>
            <w:tcW w:w="3600" w:type="dxa"/>
            <w:tcBorders>
              <w:top w:val="single" w:sz="4" w:space="0" w:color="auto"/>
              <w:left w:val="single" w:sz="4" w:space="0" w:color="auto"/>
              <w:bottom w:val="single" w:sz="4" w:space="0" w:color="auto"/>
            </w:tcBorders>
            <w:shd w:val="clear" w:color="auto" w:fill="FFFFFF"/>
          </w:tcPr>
          <w:p w14:paraId="45BD5A4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ժամկետի մեկնարկի ամսաթիվը, որի ընթացքում փաստաթուղթն ուժի մեջ է</w:t>
            </w:r>
          </w:p>
        </w:tc>
        <w:tc>
          <w:tcPr>
            <w:tcW w:w="2074" w:type="dxa"/>
            <w:tcBorders>
              <w:top w:val="single" w:sz="4" w:space="0" w:color="auto"/>
              <w:left w:val="single" w:sz="4" w:space="0" w:color="auto"/>
              <w:bottom w:val="single" w:sz="4" w:space="0" w:color="auto"/>
            </w:tcBorders>
            <w:shd w:val="clear" w:color="auto" w:fill="FFFFFF"/>
          </w:tcPr>
          <w:p w14:paraId="0C3DFD6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M.SDE.00137</w:t>
            </w:r>
          </w:p>
        </w:tc>
        <w:tc>
          <w:tcPr>
            <w:tcW w:w="4219" w:type="dxa"/>
            <w:tcBorders>
              <w:top w:val="single" w:sz="4" w:space="0" w:color="auto"/>
              <w:left w:val="single" w:sz="4" w:space="0" w:color="auto"/>
              <w:bottom w:val="single" w:sz="4" w:space="0" w:color="auto"/>
            </w:tcBorders>
            <w:shd w:val="clear" w:color="auto" w:fill="FFFFFF"/>
            <w:vAlign w:val="bottom"/>
          </w:tcPr>
          <w:p w14:paraId="412E8865"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13364D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8B4E283" w14:textId="77777777" w:rsidTr="003158C2">
        <w:trPr>
          <w:jc w:val="center"/>
        </w:trPr>
        <w:tc>
          <w:tcPr>
            <w:tcW w:w="221" w:type="dxa"/>
            <w:shd w:val="clear" w:color="auto" w:fill="FFFFFF"/>
          </w:tcPr>
          <w:p w14:paraId="4AF88B3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C01B31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83F773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25CCF28A"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*.6.</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Փաստաթղթի գործողության ժամկետը լրանալու ամսաթիվը (csdo:DocValidityDate)</w:t>
            </w:r>
          </w:p>
        </w:tc>
        <w:tc>
          <w:tcPr>
            <w:tcW w:w="3600" w:type="dxa"/>
            <w:tcBorders>
              <w:top w:val="single" w:sz="4" w:space="0" w:color="auto"/>
              <w:left w:val="single" w:sz="4" w:space="0" w:color="auto"/>
              <w:bottom w:val="single" w:sz="4" w:space="0" w:color="auto"/>
            </w:tcBorders>
            <w:shd w:val="clear" w:color="auto" w:fill="FFFFFF"/>
          </w:tcPr>
          <w:p w14:paraId="42815A2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ժամկետի ավարտի ամսաթիվը, որի ընթացքում փաստաթուղթն ուժի մեջ է</w:t>
            </w:r>
          </w:p>
        </w:tc>
        <w:tc>
          <w:tcPr>
            <w:tcW w:w="2074" w:type="dxa"/>
            <w:tcBorders>
              <w:top w:val="single" w:sz="4" w:space="0" w:color="auto"/>
              <w:left w:val="single" w:sz="4" w:space="0" w:color="auto"/>
              <w:bottom w:val="single" w:sz="4" w:space="0" w:color="auto"/>
            </w:tcBorders>
            <w:shd w:val="clear" w:color="auto" w:fill="FFFFFF"/>
          </w:tcPr>
          <w:p w14:paraId="776C184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M.SDE.00052</w:t>
            </w:r>
          </w:p>
        </w:tc>
        <w:tc>
          <w:tcPr>
            <w:tcW w:w="4219" w:type="dxa"/>
            <w:tcBorders>
              <w:top w:val="single" w:sz="4" w:space="0" w:color="auto"/>
              <w:left w:val="single" w:sz="4" w:space="0" w:color="auto"/>
              <w:bottom w:val="single" w:sz="4" w:space="0" w:color="auto"/>
            </w:tcBorders>
            <w:shd w:val="clear" w:color="auto" w:fill="FFFFFF"/>
          </w:tcPr>
          <w:p w14:paraId="08EB552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72E5D0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A5319FF" w14:textId="77777777" w:rsidTr="003158C2">
        <w:trPr>
          <w:jc w:val="center"/>
        </w:trPr>
        <w:tc>
          <w:tcPr>
            <w:tcW w:w="221" w:type="dxa"/>
            <w:shd w:val="clear" w:color="auto" w:fill="FFFFFF"/>
          </w:tcPr>
          <w:p w14:paraId="2E62A22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8F418A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76267A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52F5938"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*.7.</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447E943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70981E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52CA9A3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csdo:UnifiedCountryCodeTуре (M.SDT.00112)</w:t>
            </w:r>
          </w:p>
          <w:p w14:paraId="418C365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B0E283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92A643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1DDA2C3" w14:textId="77777777" w:rsidTr="003158C2">
        <w:trPr>
          <w:jc w:val="center"/>
        </w:trPr>
        <w:tc>
          <w:tcPr>
            <w:tcW w:w="221" w:type="dxa"/>
            <w:shd w:val="clear" w:color="auto" w:fill="FFFFFF"/>
          </w:tcPr>
          <w:p w14:paraId="4119362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F408E2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A9A494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bottom w:val="single" w:sz="4" w:space="0" w:color="auto"/>
              <w:right w:val="single" w:sz="4" w:space="0" w:color="auto"/>
            </w:tcBorders>
            <w:shd w:val="clear" w:color="auto" w:fill="FFFFFF"/>
          </w:tcPr>
          <w:p w14:paraId="3BFA243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64B9897" w14:textId="77777777" w:rsidR="0064324F" w:rsidRPr="001525D8" w:rsidRDefault="0064324F" w:rsidP="001525D8">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1525D8">
              <w:rPr>
                <w:rStyle w:val="Bodytext2David"/>
                <w:rFonts w:ascii="Sylfaen" w:hAnsi="Sylfaen"/>
                <w:i w:val="0"/>
                <w:sz w:val="20"/>
                <w:szCs w:val="20"/>
              </w:rPr>
              <w:t>)</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1D29871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5D30339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1D38884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(M.SDT.00091)</w:t>
            </w:r>
          </w:p>
          <w:p w14:paraId="1CD0731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3DB2F4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AB1004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36341B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8846690" w14:textId="77777777" w:rsidTr="003158C2">
        <w:trPr>
          <w:jc w:val="center"/>
        </w:trPr>
        <w:tc>
          <w:tcPr>
            <w:tcW w:w="221" w:type="dxa"/>
            <w:shd w:val="clear" w:color="auto" w:fill="FFFFFF"/>
          </w:tcPr>
          <w:p w14:paraId="3EB9E80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D0768E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050324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3FA55E81"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*.8.</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Լիազորված մարմնի անվանումը (csdo:AuthorityName)</w:t>
            </w:r>
          </w:p>
        </w:tc>
        <w:tc>
          <w:tcPr>
            <w:tcW w:w="3600" w:type="dxa"/>
            <w:tcBorders>
              <w:top w:val="single" w:sz="4" w:space="0" w:color="auto"/>
              <w:left w:val="single" w:sz="4" w:space="0" w:color="auto"/>
              <w:bottom w:val="single" w:sz="4" w:space="0" w:color="auto"/>
            </w:tcBorders>
            <w:shd w:val="clear" w:color="auto" w:fill="FFFFFF"/>
            <w:vAlign w:val="bottom"/>
          </w:tcPr>
          <w:p w14:paraId="462741B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74" w:type="dxa"/>
            <w:tcBorders>
              <w:top w:val="single" w:sz="4" w:space="0" w:color="auto"/>
              <w:left w:val="single" w:sz="4" w:space="0" w:color="auto"/>
              <w:bottom w:val="single" w:sz="4" w:space="0" w:color="auto"/>
            </w:tcBorders>
            <w:shd w:val="clear" w:color="auto" w:fill="FFFFFF"/>
          </w:tcPr>
          <w:p w14:paraId="6B120FC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M.SDE.00066</w:t>
            </w:r>
          </w:p>
        </w:tc>
        <w:tc>
          <w:tcPr>
            <w:tcW w:w="4219" w:type="dxa"/>
            <w:tcBorders>
              <w:top w:val="single" w:sz="4" w:space="0" w:color="auto"/>
              <w:left w:val="single" w:sz="4" w:space="0" w:color="auto"/>
              <w:bottom w:val="single" w:sz="4" w:space="0" w:color="auto"/>
            </w:tcBorders>
            <w:shd w:val="clear" w:color="auto" w:fill="FFFFFF"/>
          </w:tcPr>
          <w:p w14:paraId="2EF44BD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csdo:Name300Type (M.SDT.00056) Պայմանանշանների նորմալացված տողը։</w:t>
            </w:r>
          </w:p>
          <w:p w14:paraId="6D0F3FD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D10094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300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B41707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BFDE3B0" w14:textId="77777777" w:rsidTr="003158C2">
        <w:trPr>
          <w:jc w:val="center"/>
        </w:trPr>
        <w:tc>
          <w:tcPr>
            <w:tcW w:w="221" w:type="dxa"/>
            <w:shd w:val="clear" w:color="auto" w:fill="FFFFFF"/>
          </w:tcPr>
          <w:p w14:paraId="1A5F7A5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BE5B8F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right w:val="single" w:sz="4" w:space="0" w:color="auto"/>
            </w:tcBorders>
            <w:shd w:val="clear" w:color="auto" w:fill="FFFFFF"/>
          </w:tcPr>
          <w:p w14:paraId="16F4E51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C069B7F" w14:textId="77777777" w:rsidR="0064324F" w:rsidRPr="001525D8" w:rsidRDefault="001525D8"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*.9.</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Լիազորված մարմնի նույնականացուցիչը (csdo:AuthorityId)</w:t>
            </w:r>
          </w:p>
        </w:tc>
        <w:tc>
          <w:tcPr>
            <w:tcW w:w="3600" w:type="dxa"/>
            <w:tcBorders>
              <w:top w:val="single" w:sz="4" w:space="0" w:color="auto"/>
              <w:left w:val="single" w:sz="4" w:space="0" w:color="auto"/>
              <w:bottom w:val="single" w:sz="4" w:space="0" w:color="auto"/>
            </w:tcBorders>
            <w:shd w:val="clear" w:color="auto" w:fill="FFFFFF"/>
            <w:vAlign w:val="bottom"/>
          </w:tcPr>
          <w:p w14:paraId="34882AA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2074" w:type="dxa"/>
            <w:tcBorders>
              <w:top w:val="single" w:sz="4" w:space="0" w:color="auto"/>
              <w:left w:val="single" w:sz="4" w:space="0" w:color="auto"/>
              <w:bottom w:val="single" w:sz="4" w:space="0" w:color="auto"/>
            </w:tcBorders>
            <w:shd w:val="clear" w:color="auto" w:fill="FFFFFF"/>
          </w:tcPr>
          <w:p w14:paraId="66DA435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M.SDE.00068</w:t>
            </w:r>
          </w:p>
        </w:tc>
        <w:tc>
          <w:tcPr>
            <w:tcW w:w="4219" w:type="dxa"/>
            <w:tcBorders>
              <w:top w:val="single" w:sz="4" w:space="0" w:color="auto"/>
              <w:left w:val="single" w:sz="4" w:space="0" w:color="auto"/>
              <w:bottom w:val="single" w:sz="4" w:space="0" w:color="auto"/>
            </w:tcBorders>
            <w:shd w:val="clear" w:color="auto" w:fill="FFFFFF"/>
          </w:tcPr>
          <w:p w14:paraId="5E56D45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csdo:Id20Type (M.SDT.00092) Պայմանանշանների նորմալացված տողը։</w:t>
            </w:r>
          </w:p>
          <w:p w14:paraId="441D2F7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EB235C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5C6F05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6854B65" w14:textId="77777777" w:rsidTr="003158C2">
        <w:trPr>
          <w:jc w:val="center"/>
        </w:trPr>
        <w:tc>
          <w:tcPr>
            <w:tcW w:w="221" w:type="dxa"/>
            <w:shd w:val="clear" w:color="auto" w:fill="FFFFFF"/>
          </w:tcPr>
          <w:p w14:paraId="16149A60"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2F731AA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6DD196CF" w14:textId="77777777" w:rsidR="0064324F" w:rsidRPr="001525D8" w:rsidRDefault="001525D8" w:rsidP="001525D8">
            <w:pPr>
              <w:pStyle w:val="Bodytext20"/>
              <w:tabs>
                <w:tab w:val="left" w:pos="442"/>
              </w:tabs>
              <w:spacing w:after="120" w:line="240" w:lineRule="auto"/>
              <w:jc w:val="left"/>
              <w:rPr>
                <w:rFonts w:ascii="Sylfaen" w:hAnsi="Sylfaen"/>
                <w:sz w:val="20"/>
                <w:szCs w:val="20"/>
                <w:lang w:val="hy-AM"/>
              </w:rPr>
            </w:pPr>
            <w:r>
              <w:rPr>
                <w:rStyle w:val="Bodytext2David"/>
                <w:rFonts w:ascii="Sylfaen" w:hAnsi="Sylfaen"/>
                <w:i w:val="0"/>
                <w:sz w:val="20"/>
                <w:szCs w:val="20"/>
              </w:rPr>
              <w:t>2.1.10.</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Ուղարկող երկիրը (cacdo:DepartureCountryDetails)</w:t>
            </w:r>
          </w:p>
        </w:tc>
        <w:tc>
          <w:tcPr>
            <w:tcW w:w="3600" w:type="dxa"/>
            <w:tcBorders>
              <w:top w:val="single" w:sz="4" w:space="0" w:color="auto"/>
              <w:left w:val="single" w:sz="4" w:space="0" w:color="auto"/>
              <w:bottom w:val="single" w:sz="4" w:space="0" w:color="auto"/>
            </w:tcBorders>
            <w:shd w:val="clear" w:color="auto" w:fill="FFFFFF"/>
          </w:tcPr>
          <w:p w14:paraId="1C937ADD"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ուղարկող երկրի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60DD26E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M.CA.CDE.00206</w:t>
            </w:r>
          </w:p>
        </w:tc>
        <w:tc>
          <w:tcPr>
            <w:tcW w:w="4219" w:type="dxa"/>
            <w:tcBorders>
              <w:top w:val="single" w:sz="4" w:space="0" w:color="auto"/>
              <w:left w:val="single" w:sz="4" w:space="0" w:color="auto"/>
              <w:bottom w:val="single" w:sz="4" w:space="0" w:color="auto"/>
            </w:tcBorders>
            <w:shd w:val="clear" w:color="auto" w:fill="FFFFFF"/>
          </w:tcPr>
          <w:p w14:paraId="1F2A7C1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cacdo:СACountryDetailsTуре (M.CA.CDT.00079)</w:t>
            </w:r>
          </w:p>
          <w:p w14:paraId="3BE6F76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6AD6EE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678936C" w14:textId="77777777" w:rsidTr="003158C2">
        <w:trPr>
          <w:jc w:val="center"/>
        </w:trPr>
        <w:tc>
          <w:tcPr>
            <w:tcW w:w="221" w:type="dxa"/>
            <w:shd w:val="clear" w:color="auto" w:fill="FFFFFF"/>
          </w:tcPr>
          <w:p w14:paraId="22AA3E9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8307CC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772FA82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A537DB7"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(casdo:CACountryCode)</w:t>
            </w:r>
          </w:p>
        </w:tc>
        <w:tc>
          <w:tcPr>
            <w:tcW w:w="3600" w:type="dxa"/>
            <w:tcBorders>
              <w:top w:val="single" w:sz="4" w:space="0" w:color="auto"/>
              <w:left w:val="single" w:sz="4" w:space="0" w:color="auto"/>
              <w:bottom w:val="single" w:sz="4" w:space="0" w:color="auto"/>
            </w:tcBorders>
            <w:shd w:val="clear" w:color="auto" w:fill="FFFFFF"/>
          </w:tcPr>
          <w:p w14:paraId="700ADEA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C0D5CCD"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M.CA.SDE.00615</w:t>
            </w:r>
          </w:p>
        </w:tc>
        <w:tc>
          <w:tcPr>
            <w:tcW w:w="4219" w:type="dxa"/>
            <w:tcBorders>
              <w:top w:val="single" w:sz="4" w:space="0" w:color="auto"/>
              <w:left w:val="single" w:sz="4" w:space="0" w:color="auto"/>
              <w:bottom w:val="single" w:sz="4" w:space="0" w:color="auto"/>
            </w:tcBorders>
            <w:shd w:val="clear" w:color="auto" w:fill="FFFFFF"/>
            <w:vAlign w:val="bottom"/>
          </w:tcPr>
          <w:p w14:paraId="57AE091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casdo:CACountryCodeType (M.CA.SDT.00181)</w:t>
            </w:r>
          </w:p>
          <w:p w14:paraId="4AA0023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780B9C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([A-Z]{2})|(\d{2})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0653A4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157B178" w14:textId="77777777" w:rsidTr="003158C2">
        <w:trPr>
          <w:jc w:val="center"/>
        </w:trPr>
        <w:tc>
          <w:tcPr>
            <w:tcW w:w="221" w:type="dxa"/>
            <w:shd w:val="clear" w:color="auto" w:fill="FFFFFF"/>
          </w:tcPr>
          <w:p w14:paraId="3ABC7ED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C5AA11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BE30F4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00CCFC1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2EEEEB8" w14:textId="77777777" w:rsidR="0064324F" w:rsidRPr="001525D8" w:rsidRDefault="0064324F" w:rsidP="001525D8">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3348DAD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0CFF5E4B" w14:textId="77777777" w:rsidR="0064324F" w:rsidRPr="001525D8" w:rsidRDefault="0064324F" w:rsidP="001525D8">
            <w:pPr>
              <w:spacing w:after="120"/>
              <w:rPr>
                <w:rFonts w:ascii="Sylfaen" w:hAnsi="Sylfaen"/>
                <w:sz w:val="20"/>
                <w:szCs w:val="20"/>
              </w:rPr>
            </w:pPr>
            <w:r w:rsidRPr="001525D8">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tcPr>
          <w:p w14:paraId="3BD118F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5FB7C4F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280D61D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46F9B4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8A587C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D6D1592" w14:textId="77777777" w:rsidTr="003158C2">
        <w:trPr>
          <w:jc w:val="center"/>
        </w:trPr>
        <w:tc>
          <w:tcPr>
            <w:tcW w:w="221" w:type="dxa"/>
            <w:shd w:val="clear" w:color="auto" w:fill="FFFFFF"/>
          </w:tcPr>
          <w:p w14:paraId="0C4014F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170654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1FEA14B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2293B44"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Երկրի կրճատ անվանումը (casdo:ShortCountryName)</w:t>
            </w:r>
          </w:p>
        </w:tc>
        <w:tc>
          <w:tcPr>
            <w:tcW w:w="3600" w:type="dxa"/>
            <w:tcBorders>
              <w:top w:val="single" w:sz="4" w:space="0" w:color="auto"/>
              <w:left w:val="single" w:sz="4" w:space="0" w:color="auto"/>
              <w:bottom w:val="single" w:sz="4" w:space="0" w:color="auto"/>
            </w:tcBorders>
            <w:shd w:val="clear" w:color="auto" w:fill="FFFFFF"/>
          </w:tcPr>
          <w:p w14:paraId="32D3A5E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կրճատ անվանումը</w:t>
            </w:r>
          </w:p>
        </w:tc>
        <w:tc>
          <w:tcPr>
            <w:tcW w:w="2074" w:type="dxa"/>
            <w:tcBorders>
              <w:top w:val="single" w:sz="4" w:space="0" w:color="auto"/>
              <w:left w:val="single" w:sz="4" w:space="0" w:color="auto"/>
              <w:bottom w:val="single" w:sz="4" w:space="0" w:color="auto"/>
            </w:tcBorders>
            <w:shd w:val="clear" w:color="auto" w:fill="FFFFFF"/>
          </w:tcPr>
          <w:p w14:paraId="7C904EA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M.CA.SDE.00123</w:t>
            </w:r>
          </w:p>
        </w:tc>
        <w:tc>
          <w:tcPr>
            <w:tcW w:w="4219" w:type="dxa"/>
            <w:tcBorders>
              <w:top w:val="single" w:sz="4" w:space="0" w:color="auto"/>
              <w:left w:val="single" w:sz="4" w:space="0" w:color="auto"/>
              <w:bottom w:val="single" w:sz="4" w:space="0" w:color="auto"/>
            </w:tcBorders>
            <w:shd w:val="clear" w:color="auto" w:fill="FFFFFF"/>
          </w:tcPr>
          <w:p w14:paraId="4727592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csdo:Name40Type (M.SDT.00069) Պայմանանշանների նորմալացված տողը։</w:t>
            </w:r>
          </w:p>
          <w:p w14:paraId="4B94156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B05909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F87F27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3C09C18" w14:textId="77777777" w:rsidTr="003158C2">
        <w:trPr>
          <w:jc w:val="center"/>
        </w:trPr>
        <w:tc>
          <w:tcPr>
            <w:tcW w:w="221" w:type="dxa"/>
            <w:shd w:val="clear" w:color="auto" w:fill="FFFFFF"/>
          </w:tcPr>
          <w:p w14:paraId="6CE15C2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C9A17E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right w:val="single" w:sz="4" w:space="0" w:color="auto"/>
            </w:tcBorders>
            <w:shd w:val="clear" w:color="auto" w:fill="FFFFFF"/>
          </w:tcPr>
          <w:p w14:paraId="5E93753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5A05CF8C"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Տարածքի ծածկագիրը (csdo:TerritoryCode)</w:t>
            </w:r>
          </w:p>
        </w:tc>
        <w:tc>
          <w:tcPr>
            <w:tcW w:w="3600" w:type="dxa"/>
            <w:tcBorders>
              <w:top w:val="single" w:sz="4" w:space="0" w:color="auto"/>
              <w:left w:val="single" w:sz="4" w:space="0" w:color="auto"/>
              <w:bottom w:val="single" w:sz="4" w:space="0" w:color="auto"/>
            </w:tcBorders>
            <w:shd w:val="clear" w:color="auto" w:fill="FFFFFF"/>
          </w:tcPr>
          <w:p w14:paraId="2BF809A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վարչատարածքային բաժանման միավորի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596EC5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M.SDE.00031</w:t>
            </w:r>
          </w:p>
        </w:tc>
        <w:tc>
          <w:tcPr>
            <w:tcW w:w="4219" w:type="dxa"/>
            <w:tcBorders>
              <w:top w:val="single" w:sz="4" w:space="0" w:color="auto"/>
              <w:left w:val="single" w:sz="4" w:space="0" w:color="auto"/>
              <w:bottom w:val="single" w:sz="4" w:space="0" w:color="auto"/>
            </w:tcBorders>
            <w:shd w:val="clear" w:color="auto" w:fill="FFFFFF"/>
          </w:tcPr>
          <w:p w14:paraId="69F5809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csdo:TerritoryCodeTуре (M.SDT.00031)</w:t>
            </w:r>
          </w:p>
          <w:p w14:paraId="0A525F5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15217C6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0AF554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167BCB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0F99100" w14:textId="77777777" w:rsidTr="003158C2">
        <w:trPr>
          <w:jc w:val="center"/>
        </w:trPr>
        <w:tc>
          <w:tcPr>
            <w:tcW w:w="221" w:type="dxa"/>
            <w:shd w:val="clear" w:color="auto" w:fill="FFFFFF"/>
          </w:tcPr>
          <w:p w14:paraId="2F30FABE"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0510237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572C666A" w14:textId="77777777" w:rsidR="0064324F" w:rsidRPr="001525D8" w:rsidRDefault="001525D8" w:rsidP="001525D8">
            <w:pPr>
              <w:pStyle w:val="Bodytext20"/>
              <w:tabs>
                <w:tab w:val="left" w:pos="462"/>
              </w:tabs>
              <w:spacing w:after="120" w:line="240" w:lineRule="auto"/>
              <w:jc w:val="left"/>
              <w:rPr>
                <w:rFonts w:ascii="Sylfaen" w:hAnsi="Sylfaen"/>
                <w:sz w:val="20"/>
                <w:szCs w:val="20"/>
                <w:lang w:val="hy-AM"/>
              </w:rPr>
            </w:pPr>
            <w:r>
              <w:rPr>
                <w:rStyle w:val="Bodytext2David"/>
                <w:rFonts w:ascii="Sylfaen" w:hAnsi="Sylfaen"/>
                <w:i w:val="0"/>
                <w:sz w:val="20"/>
                <w:szCs w:val="20"/>
              </w:rPr>
              <w:t>2.1.11.</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Նշանակման երկիրը (cacdo:DestinationCountryDetails)</w:t>
            </w:r>
          </w:p>
        </w:tc>
        <w:tc>
          <w:tcPr>
            <w:tcW w:w="3600" w:type="dxa"/>
            <w:tcBorders>
              <w:top w:val="single" w:sz="4" w:space="0" w:color="auto"/>
              <w:left w:val="single" w:sz="4" w:space="0" w:color="auto"/>
              <w:bottom w:val="single" w:sz="4" w:space="0" w:color="auto"/>
            </w:tcBorders>
            <w:shd w:val="clear" w:color="auto" w:fill="FFFFFF"/>
          </w:tcPr>
          <w:p w14:paraId="5D61CB7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նշանակման երկրի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0BC7A81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M.CA.CDE.00205</w:t>
            </w:r>
          </w:p>
        </w:tc>
        <w:tc>
          <w:tcPr>
            <w:tcW w:w="4219" w:type="dxa"/>
            <w:tcBorders>
              <w:top w:val="single" w:sz="4" w:space="0" w:color="auto"/>
              <w:left w:val="single" w:sz="4" w:space="0" w:color="auto"/>
              <w:bottom w:val="single" w:sz="4" w:space="0" w:color="auto"/>
            </w:tcBorders>
            <w:shd w:val="clear" w:color="auto" w:fill="FFFFFF"/>
          </w:tcPr>
          <w:p w14:paraId="0587561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cacdo:СACountryDetailsTуре (M.CA.CDT.00079)</w:t>
            </w:r>
          </w:p>
          <w:p w14:paraId="33FF6A6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8A0EEE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50E17BE" w14:textId="77777777" w:rsidTr="003158C2">
        <w:trPr>
          <w:jc w:val="center"/>
        </w:trPr>
        <w:tc>
          <w:tcPr>
            <w:tcW w:w="221" w:type="dxa"/>
            <w:shd w:val="clear" w:color="auto" w:fill="FFFFFF"/>
          </w:tcPr>
          <w:p w14:paraId="013C5D4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3D25F8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38A8A0D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38301A6B"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(casdo:CACountryCode)</w:t>
            </w:r>
          </w:p>
        </w:tc>
        <w:tc>
          <w:tcPr>
            <w:tcW w:w="3600" w:type="dxa"/>
            <w:tcBorders>
              <w:top w:val="single" w:sz="4" w:space="0" w:color="auto"/>
              <w:left w:val="single" w:sz="4" w:space="0" w:color="auto"/>
              <w:bottom w:val="single" w:sz="4" w:space="0" w:color="auto"/>
            </w:tcBorders>
            <w:shd w:val="clear" w:color="auto" w:fill="FFFFFF"/>
          </w:tcPr>
          <w:p w14:paraId="28725D5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6732CE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M.CA.SDE.00615</w:t>
            </w:r>
          </w:p>
        </w:tc>
        <w:tc>
          <w:tcPr>
            <w:tcW w:w="4219" w:type="dxa"/>
            <w:tcBorders>
              <w:top w:val="single" w:sz="4" w:space="0" w:color="auto"/>
              <w:left w:val="single" w:sz="4" w:space="0" w:color="auto"/>
              <w:bottom w:val="single" w:sz="4" w:space="0" w:color="auto"/>
            </w:tcBorders>
            <w:shd w:val="clear" w:color="auto" w:fill="FFFFFF"/>
            <w:vAlign w:val="bottom"/>
          </w:tcPr>
          <w:p w14:paraId="4B8EFF3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Casdo:СACountryCodeTуре (M.CA.SDT.00181)</w:t>
            </w:r>
          </w:p>
          <w:p w14:paraId="47E11A7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([A-Z]{2})|(\d{2})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1C170B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CD9BE85" w14:textId="77777777" w:rsidTr="003158C2">
        <w:trPr>
          <w:jc w:val="center"/>
        </w:trPr>
        <w:tc>
          <w:tcPr>
            <w:tcW w:w="221" w:type="dxa"/>
            <w:shd w:val="clear" w:color="auto" w:fill="FFFFFF"/>
          </w:tcPr>
          <w:p w14:paraId="58B17FC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C7FF87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46CD5A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1E4C9C3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7C11C730" w14:textId="77777777" w:rsidR="0064324F" w:rsidRPr="001525D8" w:rsidRDefault="0064324F" w:rsidP="001525D8">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1525D8">
              <w:rPr>
                <w:rStyle w:val="Bodytext2David"/>
                <w:rFonts w:ascii="Sylfaen" w:hAnsi="Sylfaen"/>
                <w:i w:val="0"/>
                <w:sz w:val="20"/>
                <w:szCs w:val="20"/>
              </w:rPr>
              <w:t>)</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51137B2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7367F3E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760517B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3C6AF0C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 Նվազագույն երկարությունը՝ 1.</w:t>
            </w:r>
          </w:p>
          <w:p w14:paraId="6DA4493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29A19B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A41DC74" w14:textId="77777777" w:rsidTr="003158C2">
        <w:trPr>
          <w:jc w:val="center"/>
        </w:trPr>
        <w:tc>
          <w:tcPr>
            <w:tcW w:w="221" w:type="dxa"/>
            <w:shd w:val="clear" w:color="auto" w:fill="FFFFFF"/>
          </w:tcPr>
          <w:p w14:paraId="486EFF3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54271A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410EA06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692C8AF9"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Երկրի կրճատ անվանումը (casdo:ShortCountryName)</w:t>
            </w:r>
          </w:p>
        </w:tc>
        <w:tc>
          <w:tcPr>
            <w:tcW w:w="3600" w:type="dxa"/>
            <w:tcBorders>
              <w:top w:val="single" w:sz="4" w:space="0" w:color="auto"/>
              <w:left w:val="single" w:sz="4" w:space="0" w:color="auto"/>
              <w:bottom w:val="single" w:sz="4" w:space="0" w:color="auto"/>
            </w:tcBorders>
            <w:shd w:val="clear" w:color="auto" w:fill="FFFFFF"/>
          </w:tcPr>
          <w:p w14:paraId="6CDC607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կրճատ անվանումը</w:t>
            </w:r>
          </w:p>
        </w:tc>
        <w:tc>
          <w:tcPr>
            <w:tcW w:w="2074" w:type="dxa"/>
            <w:tcBorders>
              <w:top w:val="single" w:sz="4" w:space="0" w:color="auto"/>
              <w:left w:val="single" w:sz="4" w:space="0" w:color="auto"/>
              <w:bottom w:val="single" w:sz="4" w:space="0" w:color="auto"/>
            </w:tcBorders>
            <w:shd w:val="clear" w:color="auto" w:fill="FFFFFF"/>
          </w:tcPr>
          <w:p w14:paraId="5D6D0E7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M.CA.SDE.00123</w:t>
            </w:r>
          </w:p>
        </w:tc>
        <w:tc>
          <w:tcPr>
            <w:tcW w:w="4219" w:type="dxa"/>
            <w:tcBorders>
              <w:top w:val="single" w:sz="4" w:space="0" w:color="auto"/>
              <w:left w:val="single" w:sz="4" w:space="0" w:color="auto"/>
              <w:bottom w:val="single" w:sz="4" w:space="0" w:color="auto"/>
            </w:tcBorders>
            <w:shd w:val="clear" w:color="auto" w:fill="FFFFFF"/>
            <w:vAlign w:val="bottom"/>
          </w:tcPr>
          <w:p w14:paraId="3BD1D53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csdo:Name40Type (M.SDT.00069) Պայմանանշանների նորմալացված տողը։</w:t>
            </w:r>
          </w:p>
          <w:p w14:paraId="7BED3F7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7A9E4E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BBF057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66F51AD" w14:textId="77777777" w:rsidTr="003158C2">
        <w:trPr>
          <w:jc w:val="center"/>
        </w:trPr>
        <w:tc>
          <w:tcPr>
            <w:tcW w:w="221" w:type="dxa"/>
            <w:shd w:val="clear" w:color="auto" w:fill="FFFFFF"/>
          </w:tcPr>
          <w:p w14:paraId="2BB344C1" w14:textId="77777777" w:rsidR="0064324F" w:rsidRPr="001525D8" w:rsidRDefault="0064324F" w:rsidP="001525D8">
            <w:pPr>
              <w:spacing w:after="120"/>
              <w:rPr>
                <w:rFonts w:ascii="Sylfaen" w:hAnsi="Sylfaen"/>
                <w:sz w:val="20"/>
                <w:szCs w:val="20"/>
              </w:rPr>
            </w:pPr>
          </w:p>
        </w:tc>
        <w:tc>
          <w:tcPr>
            <w:tcW w:w="225" w:type="dxa"/>
            <w:tcBorders>
              <w:bottom w:val="single" w:sz="4" w:space="0" w:color="auto"/>
            </w:tcBorders>
            <w:shd w:val="clear" w:color="auto" w:fill="FFFFFF"/>
          </w:tcPr>
          <w:p w14:paraId="1761683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right w:val="single" w:sz="4" w:space="0" w:color="auto"/>
            </w:tcBorders>
            <w:shd w:val="clear" w:color="auto" w:fill="FFFFFF"/>
          </w:tcPr>
          <w:p w14:paraId="0EE715F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5242695D"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Տարածքի ծածկագիրը (csdo:TerritoryCode)</w:t>
            </w:r>
          </w:p>
        </w:tc>
        <w:tc>
          <w:tcPr>
            <w:tcW w:w="3600" w:type="dxa"/>
            <w:tcBorders>
              <w:top w:val="single" w:sz="4" w:space="0" w:color="auto"/>
              <w:left w:val="single" w:sz="4" w:space="0" w:color="auto"/>
              <w:bottom w:val="single" w:sz="4" w:space="0" w:color="auto"/>
            </w:tcBorders>
            <w:shd w:val="clear" w:color="auto" w:fill="FFFFFF"/>
          </w:tcPr>
          <w:p w14:paraId="58D0FD4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վարչատարածքային բաժանման միավորի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492A87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M.SDE.00031</w:t>
            </w:r>
          </w:p>
        </w:tc>
        <w:tc>
          <w:tcPr>
            <w:tcW w:w="4219" w:type="dxa"/>
            <w:tcBorders>
              <w:top w:val="single" w:sz="4" w:space="0" w:color="auto"/>
              <w:left w:val="single" w:sz="4" w:space="0" w:color="auto"/>
              <w:bottom w:val="single" w:sz="4" w:space="0" w:color="auto"/>
            </w:tcBorders>
            <w:shd w:val="clear" w:color="auto" w:fill="FFFFFF"/>
            <w:vAlign w:val="bottom"/>
          </w:tcPr>
          <w:p w14:paraId="69551B1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csdo:TerritoryCodeTуре (M.SDT.00031)</w:t>
            </w:r>
          </w:p>
          <w:p w14:paraId="00FC4C7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6A0E63A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51198C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F1F7F9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D5252AF" w14:textId="77777777" w:rsidTr="003158C2">
        <w:trPr>
          <w:jc w:val="center"/>
        </w:trPr>
        <w:tc>
          <w:tcPr>
            <w:tcW w:w="221" w:type="dxa"/>
            <w:tcBorders>
              <w:right w:val="single" w:sz="4" w:space="0" w:color="auto"/>
            </w:tcBorders>
            <w:shd w:val="clear" w:color="auto" w:fill="FFFFFF"/>
          </w:tcPr>
          <w:p w14:paraId="779D10B1" w14:textId="77777777" w:rsidR="0064324F" w:rsidRPr="001525D8" w:rsidRDefault="0064324F" w:rsidP="001525D8">
            <w:pPr>
              <w:spacing w:after="120"/>
              <w:rPr>
                <w:rFonts w:ascii="Sylfaen" w:hAnsi="Sylfaen"/>
                <w:sz w:val="20"/>
                <w:szCs w:val="20"/>
              </w:rPr>
            </w:pPr>
          </w:p>
        </w:tc>
        <w:tc>
          <w:tcPr>
            <w:tcW w:w="3883" w:type="dxa"/>
            <w:gridSpan w:val="6"/>
            <w:tcBorders>
              <w:top w:val="single" w:sz="4" w:space="0" w:color="auto"/>
              <w:left w:val="single" w:sz="4" w:space="0" w:color="auto"/>
              <w:bottom w:val="single" w:sz="4" w:space="0" w:color="auto"/>
            </w:tcBorders>
            <w:shd w:val="clear" w:color="auto" w:fill="FFFFFF"/>
          </w:tcPr>
          <w:p w14:paraId="5F965501" w14:textId="77777777" w:rsidR="0064324F" w:rsidRPr="001525D8" w:rsidRDefault="001525D8" w:rsidP="001525D8">
            <w:pPr>
              <w:pStyle w:val="Bodytext20"/>
              <w:tabs>
                <w:tab w:val="left" w:pos="533"/>
              </w:tabs>
              <w:spacing w:after="120" w:line="240" w:lineRule="auto"/>
              <w:jc w:val="left"/>
              <w:rPr>
                <w:rFonts w:ascii="Sylfaen" w:hAnsi="Sylfaen"/>
                <w:sz w:val="20"/>
                <w:szCs w:val="20"/>
                <w:lang w:val="hy-AM"/>
              </w:rPr>
            </w:pPr>
            <w:r>
              <w:rPr>
                <w:rStyle w:val="Bodytext2David"/>
                <w:rFonts w:ascii="Sylfaen" w:hAnsi="Sylfaen"/>
                <w:i w:val="0"/>
                <w:sz w:val="20"/>
                <w:szCs w:val="20"/>
              </w:rPr>
              <w:t>2.2.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 xml:space="preserve">Ժամանակավորապես ներմուծված </w:t>
            </w:r>
            <w:r w:rsidR="00654716" w:rsidRPr="001525D8">
              <w:rPr>
                <w:rStyle w:val="Bodytext2David"/>
                <w:rFonts w:ascii="Sylfaen" w:hAnsi="Sylfaen"/>
                <w:i w:val="0"/>
                <w:sz w:val="20"/>
                <w:szCs w:val="20"/>
              </w:rPr>
              <w:t>եւ</w:t>
            </w:r>
            <w:r w:rsidR="0064324F" w:rsidRPr="001525D8">
              <w:rPr>
                <w:rStyle w:val="Bodytext2David"/>
                <w:rFonts w:ascii="Sylfaen" w:hAnsi="Sylfaen"/>
                <w:i w:val="0"/>
                <w:sz w:val="20"/>
                <w:szCs w:val="20"/>
              </w:rPr>
              <w:t xml:space="preserve"> չարտահանված ԱՕՏՄ-ի մասին տեղեկությունները (cacdo:TIEDetails)</w:t>
            </w:r>
          </w:p>
        </w:tc>
        <w:tc>
          <w:tcPr>
            <w:tcW w:w="3600" w:type="dxa"/>
            <w:tcBorders>
              <w:top w:val="single" w:sz="4" w:space="0" w:color="auto"/>
              <w:left w:val="single" w:sz="4" w:space="0" w:color="auto"/>
              <w:bottom w:val="single" w:sz="4" w:space="0" w:color="auto"/>
            </w:tcBorders>
            <w:shd w:val="clear" w:color="auto" w:fill="FFFFFF"/>
          </w:tcPr>
          <w:p w14:paraId="2547E73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ժամանակավորապես ներմուծված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չարտահանված ԱՕՏՄ-ի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527D4F3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M.CA.CDE.10002</w:t>
            </w:r>
          </w:p>
        </w:tc>
        <w:tc>
          <w:tcPr>
            <w:tcW w:w="4219" w:type="dxa"/>
            <w:tcBorders>
              <w:top w:val="single" w:sz="4" w:space="0" w:color="auto"/>
              <w:left w:val="single" w:sz="4" w:space="0" w:color="auto"/>
              <w:bottom w:val="single" w:sz="4" w:space="0" w:color="auto"/>
            </w:tcBorders>
            <w:shd w:val="clear" w:color="auto" w:fill="FFFFFF"/>
          </w:tcPr>
          <w:p w14:paraId="2C54D9F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cacdo:TIEDetailsTуре</w:t>
            </w:r>
          </w:p>
          <w:p w14:paraId="4E3A51D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(M.CA.CDT.10445)</w:t>
            </w:r>
          </w:p>
          <w:p w14:paraId="2E6263A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F968AA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w:t>
            </w:r>
          </w:p>
        </w:tc>
      </w:tr>
      <w:tr w:rsidR="0064324F" w:rsidRPr="001525D8" w14:paraId="61EA8FDE" w14:textId="77777777" w:rsidTr="003158C2">
        <w:trPr>
          <w:jc w:val="center"/>
        </w:trPr>
        <w:tc>
          <w:tcPr>
            <w:tcW w:w="221" w:type="dxa"/>
            <w:shd w:val="clear" w:color="auto" w:fill="FFFFFF"/>
          </w:tcPr>
          <w:p w14:paraId="7A3ABC84" w14:textId="77777777" w:rsidR="0064324F" w:rsidRPr="001525D8" w:rsidRDefault="0064324F" w:rsidP="001525D8">
            <w:pPr>
              <w:spacing w:after="120"/>
              <w:rPr>
                <w:rFonts w:ascii="Sylfaen" w:hAnsi="Sylfaen"/>
                <w:sz w:val="20"/>
                <w:szCs w:val="20"/>
              </w:rPr>
            </w:pPr>
          </w:p>
        </w:tc>
        <w:tc>
          <w:tcPr>
            <w:tcW w:w="225" w:type="dxa"/>
            <w:tcBorders>
              <w:top w:val="single" w:sz="4" w:space="0" w:color="auto"/>
              <w:right w:val="single" w:sz="4" w:space="0" w:color="auto"/>
            </w:tcBorders>
            <w:shd w:val="clear" w:color="auto" w:fill="FFFFFF"/>
          </w:tcPr>
          <w:p w14:paraId="3A5F15F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6CDA112C" w14:textId="77777777" w:rsidR="0064324F" w:rsidRPr="001525D8" w:rsidRDefault="001525D8" w:rsidP="001525D8">
            <w:pPr>
              <w:pStyle w:val="Bodytext20"/>
              <w:tabs>
                <w:tab w:val="left" w:pos="362"/>
              </w:tabs>
              <w:spacing w:after="120" w:line="240" w:lineRule="auto"/>
              <w:jc w:val="left"/>
              <w:rPr>
                <w:rFonts w:ascii="Sylfaen" w:hAnsi="Sylfaen"/>
                <w:sz w:val="20"/>
                <w:szCs w:val="20"/>
                <w:lang w:val="hy-AM"/>
              </w:rPr>
            </w:pPr>
            <w:r>
              <w:rPr>
                <w:rStyle w:val="Bodytext2David"/>
                <w:rFonts w:ascii="Sylfaen" w:hAnsi="Sylfaen"/>
                <w:i w:val="0"/>
                <w:sz w:val="20"/>
                <w:szCs w:val="20"/>
              </w:rPr>
              <w:t>2.1.2.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04D1B58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տեղեկությունները տրամադրած 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7C2DCF4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04761C2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4222EF1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3B26E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550A58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60C99F2" w14:textId="77777777" w:rsidTr="003158C2">
        <w:trPr>
          <w:jc w:val="center"/>
        </w:trPr>
        <w:tc>
          <w:tcPr>
            <w:tcW w:w="221" w:type="dxa"/>
            <w:shd w:val="clear" w:color="auto" w:fill="FFFFFF"/>
          </w:tcPr>
          <w:p w14:paraId="7E9E2C7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51C8B8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right w:val="single" w:sz="4" w:space="0" w:color="auto"/>
            </w:tcBorders>
            <w:shd w:val="clear" w:color="auto" w:fill="FFFFFF"/>
          </w:tcPr>
          <w:p w14:paraId="032179D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364AC3C8" w14:textId="77777777" w:rsidR="0064324F" w:rsidRPr="001525D8" w:rsidRDefault="0064324F" w:rsidP="001525D8">
            <w:pPr>
              <w:pStyle w:val="Bodytext20"/>
              <w:tabs>
                <w:tab w:val="left" w:pos="38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1525D8">
              <w:rPr>
                <w:rStyle w:val="Bodytext2David"/>
                <w:rFonts w:ascii="Sylfaen" w:hAnsi="Sylfaen"/>
                <w:i w:val="0"/>
                <w:sz w:val="20"/>
                <w:szCs w:val="20"/>
              </w:rPr>
              <w:t>)</w:t>
            </w:r>
            <w:r w:rsidR="001525D8" w:rsidRPr="001525D8">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w:t>
            </w:r>
          </w:p>
          <w:p w14:paraId="6D45915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(ատրիբուտ codeListId)</w:t>
            </w:r>
          </w:p>
        </w:tc>
        <w:tc>
          <w:tcPr>
            <w:tcW w:w="3600" w:type="dxa"/>
            <w:tcBorders>
              <w:top w:val="single" w:sz="4" w:space="0" w:color="auto"/>
              <w:left w:val="single" w:sz="4" w:space="0" w:color="auto"/>
              <w:bottom w:val="single" w:sz="4" w:space="0" w:color="auto"/>
            </w:tcBorders>
            <w:shd w:val="clear" w:color="auto" w:fill="FFFFFF"/>
          </w:tcPr>
          <w:p w14:paraId="20E6BF7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4F4BAC2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2518BE1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41417BB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833923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D7C278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F0676E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D974D61" w14:textId="77777777" w:rsidTr="003158C2">
        <w:trPr>
          <w:jc w:val="center"/>
        </w:trPr>
        <w:tc>
          <w:tcPr>
            <w:tcW w:w="221" w:type="dxa"/>
            <w:shd w:val="clear" w:color="auto" w:fill="FFFFFF"/>
          </w:tcPr>
          <w:p w14:paraId="7C7A8F75"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04DE84B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vAlign w:val="bottom"/>
          </w:tcPr>
          <w:p w14:paraId="679590FB" w14:textId="77777777" w:rsidR="0064324F" w:rsidRPr="001525D8" w:rsidRDefault="001525D8" w:rsidP="001525D8">
            <w:pPr>
              <w:pStyle w:val="Bodytext20"/>
              <w:tabs>
                <w:tab w:val="left" w:pos="382"/>
              </w:tabs>
              <w:spacing w:after="120" w:line="240" w:lineRule="auto"/>
              <w:jc w:val="left"/>
              <w:rPr>
                <w:rFonts w:ascii="Sylfaen" w:hAnsi="Sylfaen"/>
                <w:sz w:val="20"/>
                <w:szCs w:val="20"/>
                <w:lang w:val="hy-AM"/>
              </w:rPr>
            </w:pPr>
            <w:r>
              <w:rPr>
                <w:rStyle w:val="Bodytext2David"/>
                <w:rFonts w:ascii="Sylfaen" w:hAnsi="Sylfaen"/>
                <w:i w:val="0"/>
                <w:sz w:val="20"/>
                <w:szCs w:val="20"/>
              </w:rPr>
              <w:t>2.2.2.</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ժամանակավոր ներմուծման (արտահանման) գրանցման մասին տեղեկությունները (cacdo:TIERegistrationDetails)</w:t>
            </w:r>
          </w:p>
        </w:tc>
        <w:tc>
          <w:tcPr>
            <w:tcW w:w="3600" w:type="dxa"/>
            <w:tcBorders>
              <w:top w:val="single" w:sz="4" w:space="0" w:color="auto"/>
              <w:left w:val="single" w:sz="4" w:space="0" w:color="auto"/>
              <w:bottom w:val="single" w:sz="4" w:space="0" w:color="auto"/>
            </w:tcBorders>
            <w:shd w:val="clear" w:color="auto" w:fill="FFFFFF"/>
            <w:vAlign w:val="bottom"/>
          </w:tcPr>
          <w:p w14:paraId="6FE7D1B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ներմուծման (արտահանման) գրանցման մասին տեղեկատվություն պարունակող տեղեկությունները</w:t>
            </w:r>
          </w:p>
        </w:tc>
        <w:tc>
          <w:tcPr>
            <w:tcW w:w="2074" w:type="dxa"/>
            <w:tcBorders>
              <w:top w:val="single" w:sz="4" w:space="0" w:color="auto"/>
              <w:left w:val="single" w:sz="4" w:space="0" w:color="auto"/>
              <w:bottom w:val="single" w:sz="4" w:space="0" w:color="auto"/>
            </w:tcBorders>
            <w:shd w:val="clear" w:color="auto" w:fill="FFFFFF"/>
          </w:tcPr>
          <w:p w14:paraId="2B66105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M.CA.CDE.00352</w:t>
            </w:r>
          </w:p>
        </w:tc>
        <w:tc>
          <w:tcPr>
            <w:tcW w:w="4219" w:type="dxa"/>
            <w:tcBorders>
              <w:top w:val="single" w:sz="4" w:space="0" w:color="auto"/>
              <w:left w:val="single" w:sz="4" w:space="0" w:color="auto"/>
              <w:bottom w:val="single" w:sz="4" w:space="0" w:color="auto"/>
            </w:tcBorders>
            <w:shd w:val="clear" w:color="auto" w:fill="FFFFFF"/>
          </w:tcPr>
          <w:p w14:paraId="058E6507"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cacdo:TIERegistrationDetalsType (M.CA.CDT.00312)</w:t>
            </w:r>
          </w:p>
          <w:p w14:paraId="42C67B95"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37FEC4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C40CB9E" w14:textId="77777777" w:rsidTr="003158C2">
        <w:trPr>
          <w:jc w:val="center"/>
        </w:trPr>
        <w:tc>
          <w:tcPr>
            <w:tcW w:w="221" w:type="dxa"/>
            <w:shd w:val="clear" w:color="auto" w:fill="FFFFFF"/>
          </w:tcPr>
          <w:p w14:paraId="6080854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D8635E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60CDFC5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vAlign w:val="bottom"/>
          </w:tcPr>
          <w:p w14:paraId="59556167" w14:textId="77777777" w:rsidR="0064324F" w:rsidRPr="001525D8" w:rsidRDefault="001525D8" w:rsidP="001525D8">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1525D8">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հայտարարագրի գրանցման համարը</w:t>
            </w:r>
          </w:p>
          <w:p w14:paraId="3B868C2D" w14:textId="77777777" w:rsidR="0064324F" w:rsidRPr="001525D8" w:rsidRDefault="0064324F" w:rsidP="001525D8">
            <w:pPr>
              <w:pStyle w:val="Bodytext20"/>
              <w:spacing w:after="120" w:line="240" w:lineRule="auto"/>
              <w:jc w:val="both"/>
              <w:rPr>
                <w:rFonts w:ascii="Sylfaen" w:hAnsi="Sylfaen"/>
                <w:sz w:val="20"/>
                <w:szCs w:val="20"/>
                <w:lang w:val="hy-AM"/>
              </w:rPr>
            </w:pPr>
            <w:r w:rsidRPr="001525D8">
              <w:rPr>
                <w:rStyle w:val="Bodytext2David"/>
                <w:rFonts w:ascii="Sylfaen" w:hAnsi="Sylfaen"/>
                <w:i w:val="0"/>
                <w:sz w:val="20"/>
                <w:szCs w:val="20"/>
              </w:rPr>
              <w:t>(cacdo:DTMDocDetails)</w:t>
            </w:r>
          </w:p>
        </w:tc>
        <w:tc>
          <w:tcPr>
            <w:tcW w:w="3600" w:type="dxa"/>
            <w:tcBorders>
              <w:top w:val="single" w:sz="4" w:space="0" w:color="auto"/>
              <w:left w:val="single" w:sz="4" w:space="0" w:color="auto"/>
              <w:bottom w:val="single" w:sz="4" w:space="0" w:color="auto"/>
            </w:tcBorders>
            <w:shd w:val="clear" w:color="auto" w:fill="FFFFFF"/>
          </w:tcPr>
          <w:p w14:paraId="33BC796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հայտարարագրի գրանցման համարը</w:t>
            </w:r>
          </w:p>
        </w:tc>
        <w:tc>
          <w:tcPr>
            <w:tcW w:w="2074" w:type="dxa"/>
            <w:tcBorders>
              <w:top w:val="single" w:sz="4" w:space="0" w:color="auto"/>
              <w:left w:val="single" w:sz="4" w:space="0" w:color="auto"/>
              <w:bottom w:val="single" w:sz="4" w:space="0" w:color="auto"/>
            </w:tcBorders>
            <w:shd w:val="clear" w:color="auto" w:fill="FFFFFF"/>
          </w:tcPr>
          <w:p w14:paraId="608B5E0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M.CA.CDE.00265</w:t>
            </w:r>
          </w:p>
        </w:tc>
        <w:tc>
          <w:tcPr>
            <w:tcW w:w="4219" w:type="dxa"/>
            <w:tcBorders>
              <w:top w:val="single" w:sz="4" w:space="0" w:color="auto"/>
              <w:left w:val="single" w:sz="4" w:space="0" w:color="auto"/>
              <w:bottom w:val="single" w:sz="4" w:space="0" w:color="auto"/>
            </w:tcBorders>
            <w:shd w:val="clear" w:color="auto" w:fill="FFFFFF"/>
          </w:tcPr>
          <w:p w14:paraId="5DA42AE8" w14:textId="77777777" w:rsidR="0064324F" w:rsidRPr="001525D8"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cacdo:DTMDocDetailsType</w:t>
            </w:r>
          </w:p>
          <w:p w14:paraId="7E0EEEBA" w14:textId="77777777" w:rsidR="0064324F" w:rsidRPr="001525D8"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(M.CA.CDT.00240)</w:t>
            </w:r>
          </w:p>
          <w:p w14:paraId="1DE95DB8" w14:textId="77777777" w:rsidR="0064324F" w:rsidRPr="00B53D3F"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CBD10F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67BA70C" w14:textId="77777777" w:rsidTr="003158C2">
        <w:trPr>
          <w:jc w:val="center"/>
        </w:trPr>
        <w:tc>
          <w:tcPr>
            <w:tcW w:w="221" w:type="dxa"/>
            <w:shd w:val="clear" w:color="auto" w:fill="FFFFFF"/>
          </w:tcPr>
          <w:p w14:paraId="7CD037D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AFB7CA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CEA50E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42EDB9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4AB7E95" w14:textId="77777777" w:rsidR="0064324F" w:rsidRPr="001525D8" w:rsidRDefault="00B17A3E"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*.1.1.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 (csdo:CustomsOfficeCode)</w:t>
            </w:r>
          </w:p>
        </w:tc>
        <w:tc>
          <w:tcPr>
            <w:tcW w:w="3600" w:type="dxa"/>
            <w:tcBorders>
              <w:top w:val="single" w:sz="4" w:space="0" w:color="auto"/>
              <w:left w:val="single" w:sz="4" w:space="0" w:color="auto"/>
              <w:bottom w:val="single" w:sz="4" w:space="0" w:color="auto"/>
            </w:tcBorders>
            <w:shd w:val="clear" w:color="auto" w:fill="FFFFFF"/>
          </w:tcPr>
          <w:p w14:paraId="5223F99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92AD91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tcPr>
          <w:p w14:paraId="0BD63865"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csdo:CustomsOfficeCodeTуре (M.SDT.00184)</w:t>
            </w:r>
          </w:p>
          <w:p w14:paraId="343E3EA7"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52F65CD7"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0548B9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38CCD7A" w14:textId="77777777" w:rsidTr="003158C2">
        <w:trPr>
          <w:jc w:val="center"/>
        </w:trPr>
        <w:tc>
          <w:tcPr>
            <w:tcW w:w="221" w:type="dxa"/>
            <w:shd w:val="clear" w:color="auto" w:fill="FFFFFF"/>
          </w:tcPr>
          <w:p w14:paraId="60C461F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8EFC63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1949C6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D41D70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71E290FD" w14:textId="77777777" w:rsidR="0064324F" w:rsidRPr="001525D8" w:rsidRDefault="00B17A3E" w:rsidP="001525D8">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*.1.2.</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ամսաթիվը (csdo:DocCreationDate)</w:t>
            </w:r>
          </w:p>
        </w:tc>
        <w:tc>
          <w:tcPr>
            <w:tcW w:w="3600" w:type="dxa"/>
            <w:tcBorders>
              <w:top w:val="single" w:sz="4" w:space="0" w:color="auto"/>
              <w:left w:val="single" w:sz="4" w:space="0" w:color="auto"/>
              <w:bottom w:val="single" w:sz="4" w:space="0" w:color="auto"/>
            </w:tcBorders>
            <w:shd w:val="clear" w:color="auto" w:fill="FFFFFF"/>
            <w:vAlign w:val="bottom"/>
          </w:tcPr>
          <w:p w14:paraId="1BE12044"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269F88FA"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M.SDE.00045</w:t>
            </w:r>
          </w:p>
        </w:tc>
        <w:tc>
          <w:tcPr>
            <w:tcW w:w="4219" w:type="dxa"/>
            <w:tcBorders>
              <w:top w:val="single" w:sz="4" w:space="0" w:color="auto"/>
              <w:left w:val="single" w:sz="4" w:space="0" w:color="auto"/>
              <w:bottom w:val="single" w:sz="4" w:space="0" w:color="auto"/>
            </w:tcBorders>
            <w:shd w:val="clear" w:color="auto" w:fill="FFFFFF"/>
          </w:tcPr>
          <w:p w14:paraId="5156A21B" w14:textId="77777777" w:rsidR="0064324F" w:rsidRPr="00B53D3F"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395C3F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8BDB441" w14:textId="77777777" w:rsidTr="003158C2">
        <w:trPr>
          <w:jc w:val="center"/>
        </w:trPr>
        <w:tc>
          <w:tcPr>
            <w:tcW w:w="221" w:type="dxa"/>
            <w:shd w:val="clear" w:color="auto" w:fill="FFFFFF"/>
          </w:tcPr>
          <w:p w14:paraId="6BB391D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2EFD59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5E25AC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7C131F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9A7FC32" w14:textId="77777777" w:rsidR="0064324F" w:rsidRPr="001525D8" w:rsidRDefault="00B17A3E" w:rsidP="00042F41">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*.1.3.</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Մաքսային փաստաթղթի համարը՝ ըստ գրանցամատյանի</w:t>
            </w:r>
          </w:p>
          <w:p w14:paraId="4C82EE0B" w14:textId="77777777" w:rsidR="0064324F" w:rsidRPr="001525D8" w:rsidRDefault="0064324F" w:rsidP="00042F41">
            <w:pPr>
              <w:pStyle w:val="Bodytext20"/>
              <w:tabs>
                <w:tab w:val="left" w:pos="38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(casdo:CustomsDocumentId)</w:t>
            </w:r>
          </w:p>
        </w:tc>
        <w:tc>
          <w:tcPr>
            <w:tcW w:w="3600" w:type="dxa"/>
            <w:tcBorders>
              <w:top w:val="single" w:sz="4" w:space="0" w:color="auto"/>
              <w:left w:val="single" w:sz="4" w:space="0" w:color="auto"/>
              <w:bottom w:val="single" w:sz="4" w:space="0" w:color="auto"/>
            </w:tcBorders>
            <w:shd w:val="clear" w:color="auto" w:fill="FFFFFF"/>
          </w:tcPr>
          <w:p w14:paraId="55F2FAB4"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6588BC02"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M.CA.SDE.00478</w:t>
            </w:r>
          </w:p>
        </w:tc>
        <w:tc>
          <w:tcPr>
            <w:tcW w:w="4219" w:type="dxa"/>
            <w:tcBorders>
              <w:top w:val="single" w:sz="4" w:space="0" w:color="auto"/>
              <w:left w:val="single" w:sz="4" w:space="0" w:color="auto"/>
              <w:bottom w:val="single" w:sz="4" w:space="0" w:color="auto"/>
            </w:tcBorders>
            <w:shd w:val="clear" w:color="auto" w:fill="FFFFFF"/>
          </w:tcPr>
          <w:p w14:paraId="49A172CA" w14:textId="77777777" w:rsidR="0064324F" w:rsidRPr="00B17A3E"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casdo:CustomsDocumentIdType (M.CA.SDT.00118) Պայմանանշանների նորմալացված տողը։</w:t>
            </w:r>
          </w:p>
          <w:p w14:paraId="51BD95F5"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5.</w:t>
            </w:r>
          </w:p>
          <w:p w14:paraId="712ECB64"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B3DB10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B3F9B67" w14:textId="77777777" w:rsidTr="003158C2">
        <w:trPr>
          <w:jc w:val="center"/>
        </w:trPr>
        <w:tc>
          <w:tcPr>
            <w:tcW w:w="221" w:type="dxa"/>
            <w:shd w:val="clear" w:color="auto" w:fill="FFFFFF"/>
          </w:tcPr>
          <w:p w14:paraId="20B929D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A86B2E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C8A690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04EB865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A8C65F4" w14:textId="77777777" w:rsidR="0064324F" w:rsidRPr="001525D8" w:rsidRDefault="00B17A3E" w:rsidP="00042F41">
            <w:pPr>
              <w:pStyle w:val="Bodytext20"/>
              <w:tabs>
                <w:tab w:val="left" w:pos="381"/>
              </w:tabs>
              <w:spacing w:after="120" w:line="240" w:lineRule="auto"/>
              <w:jc w:val="left"/>
              <w:rPr>
                <w:rStyle w:val="Bodytext2David"/>
                <w:rFonts w:ascii="Sylfaen" w:hAnsi="Sylfaen"/>
                <w:sz w:val="20"/>
                <w:szCs w:val="20"/>
              </w:rPr>
            </w:pPr>
            <w:r>
              <w:rPr>
                <w:rStyle w:val="Bodytext2David"/>
                <w:rFonts w:ascii="Sylfaen" w:hAnsi="Sylfaen"/>
                <w:i w:val="0"/>
                <w:sz w:val="20"/>
                <w:szCs w:val="20"/>
              </w:rPr>
              <w:t>*.1.4.</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Տրանսպորտի տեսակի ծածկագիրը</w:t>
            </w:r>
          </w:p>
          <w:p w14:paraId="57303900" w14:textId="77777777" w:rsidR="0064324F" w:rsidRPr="001525D8" w:rsidRDefault="0064324F" w:rsidP="00042F41">
            <w:pPr>
              <w:pStyle w:val="Bodytext20"/>
              <w:tabs>
                <w:tab w:val="left" w:pos="381"/>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(csdo:UnifiedTransportModeCode)</w:t>
            </w:r>
          </w:p>
        </w:tc>
        <w:tc>
          <w:tcPr>
            <w:tcW w:w="3600" w:type="dxa"/>
            <w:tcBorders>
              <w:top w:val="single" w:sz="4" w:space="0" w:color="auto"/>
              <w:left w:val="single" w:sz="4" w:space="0" w:color="auto"/>
              <w:bottom w:val="single" w:sz="4" w:space="0" w:color="auto"/>
            </w:tcBorders>
            <w:shd w:val="clear" w:color="auto" w:fill="FFFFFF"/>
          </w:tcPr>
          <w:p w14:paraId="70079C6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տրանսպորտի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F07E85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M.SDE.00166</w:t>
            </w:r>
          </w:p>
        </w:tc>
        <w:tc>
          <w:tcPr>
            <w:tcW w:w="4219" w:type="dxa"/>
            <w:tcBorders>
              <w:top w:val="single" w:sz="4" w:space="0" w:color="auto"/>
              <w:left w:val="single" w:sz="4" w:space="0" w:color="auto"/>
              <w:bottom w:val="single" w:sz="4" w:space="0" w:color="auto"/>
            </w:tcBorders>
            <w:shd w:val="clear" w:color="auto" w:fill="FFFFFF"/>
          </w:tcPr>
          <w:p w14:paraId="1D6A4CF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csdo:UnifiedCode20Type</w:t>
            </w:r>
            <w:r w:rsidR="00042F41">
              <w:rPr>
                <w:rStyle w:val="Bodytext2David"/>
                <w:rFonts w:ascii="Sylfaen" w:hAnsi="Sylfaen"/>
                <w:i w:val="0"/>
                <w:sz w:val="20"/>
                <w:szCs w:val="20"/>
                <w:lang w:val="en-US"/>
              </w:rPr>
              <w:t xml:space="preserve"> </w:t>
            </w:r>
            <w:r w:rsidRPr="001525D8">
              <w:rPr>
                <w:rStyle w:val="Bodytext2David"/>
                <w:rFonts w:ascii="Sylfaen" w:hAnsi="Sylfaen"/>
                <w:i w:val="0"/>
                <w:sz w:val="20"/>
                <w:szCs w:val="20"/>
              </w:rPr>
              <w:t>(M.SDT.00140)</w:t>
            </w:r>
          </w:p>
          <w:p w14:paraId="1217927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59FCC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0431E3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9EAAEC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BB90EB1" w14:textId="77777777" w:rsidTr="003158C2">
        <w:trPr>
          <w:jc w:val="center"/>
        </w:trPr>
        <w:tc>
          <w:tcPr>
            <w:tcW w:w="221" w:type="dxa"/>
            <w:shd w:val="clear" w:color="auto" w:fill="FFFFFF"/>
          </w:tcPr>
          <w:p w14:paraId="72397E1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2A7BAC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7B576E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tcBorders>
            <w:shd w:val="clear" w:color="auto" w:fill="FFFFFF"/>
          </w:tcPr>
          <w:p w14:paraId="27A04DF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4BDCF8B1" w14:textId="77777777" w:rsidR="0064324F" w:rsidRPr="001525D8" w:rsidRDefault="0064324F" w:rsidP="00042F41">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773D7BF5" w14:textId="77777777" w:rsidR="0064324F" w:rsidRPr="001525D8" w:rsidRDefault="0064324F" w:rsidP="00042F41">
            <w:pPr>
              <w:pStyle w:val="Bodytext20"/>
              <w:tabs>
                <w:tab w:val="left" w:pos="35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17A3E">
              <w:rPr>
                <w:rStyle w:val="Bodytext2David"/>
                <w:rFonts w:ascii="Sylfaen" w:hAnsi="Sylfaen"/>
                <w:i w:val="0"/>
                <w:sz w:val="20"/>
                <w:szCs w:val="20"/>
              </w:rPr>
              <w:t>)</w:t>
            </w:r>
            <w:r w:rsidR="00B17A3E" w:rsidRPr="00B17A3E">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0CC9682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25AD8DA4" w14:textId="77777777" w:rsidR="0064324F" w:rsidRPr="00B17A3E" w:rsidRDefault="0064324F" w:rsidP="001525D8">
            <w:pPr>
              <w:pStyle w:val="Bodytext20"/>
              <w:spacing w:after="120" w:line="240" w:lineRule="auto"/>
              <w:jc w:val="left"/>
              <w:rPr>
                <w:rFonts w:ascii="Sylfaen" w:hAnsi="Sylfaen"/>
                <w:sz w:val="20"/>
                <w:szCs w:val="20"/>
                <w:lang w:val="hy-AM"/>
              </w:rPr>
            </w:pPr>
            <w:r w:rsidRPr="00B17A3E">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0E1F8E85"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 ataIdType (M.SDT.00091)</w:t>
            </w:r>
          </w:p>
          <w:p w14:paraId="6BAB31C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21A242C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68E8232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C999A1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9575CD0" w14:textId="77777777" w:rsidTr="003158C2">
        <w:trPr>
          <w:jc w:val="center"/>
        </w:trPr>
        <w:tc>
          <w:tcPr>
            <w:tcW w:w="221" w:type="dxa"/>
            <w:shd w:val="clear" w:color="auto" w:fill="FFFFFF"/>
          </w:tcPr>
          <w:p w14:paraId="257567D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41D0D7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0999E20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6F80D393" w14:textId="77777777" w:rsidR="0064324F" w:rsidRPr="001525D8" w:rsidRDefault="00B17A3E" w:rsidP="00042F41">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Ուղ</w:t>
            </w:r>
            <w:r w:rsidR="00654716" w:rsidRPr="001525D8">
              <w:rPr>
                <w:rStyle w:val="Bodytext2David"/>
                <w:rFonts w:ascii="Sylfaen" w:hAnsi="Sylfaen"/>
                <w:i w:val="0"/>
                <w:sz w:val="20"/>
                <w:szCs w:val="20"/>
              </w:rPr>
              <w:t>եւ</w:t>
            </w:r>
            <w:r w:rsidR="0064324F" w:rsidRPr="001525D8">
              <w:rPr>
                <w:rStyle w:val="Bodytext2David"/>
                <w:rFonts w:ascii="Sylfaen" w:hAnsi="Sylfaen"/>
                <w:i w:val="0"/>
                <w:sz w:val="20"/>
                <w:szCs w:val="20"/>
              </w:rPr>
              <w:t>որային մաքսային հայտարարագրի գրանցման համարը</w:t>
            </w:r>
          </w:p>
          <w:p w14:paraId="3C418E9C" w14:textId="77777777" w:rsidR="0064324F" w:rsidRPr="001525D8"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(cacdo:PassengerDeclarationIdDetails)</w:t>
            </w:r>
          </w:p>
        </w:tc>
        <w:tc>
          <w:tcPr>
            <w:tcW w:w="3600" w:type="dxa"/>
            <w:tcBorders>
              <w:top w:val="single" w:sz="4" w:space="0" w:color="auto"/>
              <w:left w:val="single" w:sz="4" w:space="0" w:color="auto"/>
              <w:bottom w:val="single" w:sz="4" w:space="0" w:color="auto"/>
            </w:tcBorders>
            <w:shd w:val="clear" w:color="auto" w:fill="FFFFFF"/>
          </w:tcPr>
          <w:p w14:paraId="3A08D93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ուղ</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որային հայտարարագրի գրանցման համարի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00817444"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M.CA.CDE.00266</w:t>
            </w:r>
          </w:p>
        </w:tc>
        <w:tc>
          <w:tcPr>
            <w:tcW w:w="4219" w:type="dxa"/>
            <w:tcBorders>
              <w:top w:val="single" w:sz="4" w:space="0" w:color="auto"/>
              <w:left w:val="single" w:sz="4" w:space="0" w:color="auto"/>
              <w:bottom w:val="single" w:sz="4" w:space="0" w:color="auto"/>
            </w:tcBorders>
            <w:shd w:val="clear" w:color="auto" w:fill="FFFFFF"/>
          </w:tcPr>
          <w:p w14:paraId="0155F60D"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cacdo:PassengerDeclarationIdDetailsType</w:t>
            </w:r>
          </w:p>
          <w:p w14:paraId="59CCFDA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(M.CA.CDT.00241)</w:t>
            </w:r>
          </w:p>
          <w:p w14:paraId="282CE0F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CBEA89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FEBB196" w14:textId="77777777" w:rsidTr="003158C2">
        <w:trPr>
          <w:jc w:val="center"/>
        </w:trPr>
        <w:tc>
          <w:tcPr>
            <w:tcW w:w="221" w:type="dxa"/>
            <w:shd w:val="clear" w:color="auto" w:fill="FFFFFF"/>
          </w:tcPr>
          <w:p w14:paraId="47905FD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8BAAC5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C72D75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5CBB9B2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243C7898" w14:textId="77777777" w:rsidR="0064324F" w:rsidRPr="001525D8" w:rsidRDefault="00B17A3E" w:rsidP="00042F41">
            <w:pPr>
              <w:pStyle w:val="Bodytext20"/>
              <w:tabs>
                <w:tab w:val="left" w:pos="303"/>
              </w:tabs>
              <w:spacing w:after="120" w:line="240" w:lineRule="auto"/>
              <w:jc w:val="left"/>
              <w:rPr>
                <w:rFonts w:ascii="Sylfaen" w:hAnsi="Sylfaen"/>
                <w:sz w:val="20"/>
                <w:szCs w:val="20"/>
                <w:lang w:val="hy-AM"/>
              </w:rPr>
            </w:pPr>
            <w:r>
              <w:rPr>
                <w:rStyle w:val="Bodytext2David"/>
                <w:rFonts w:ascii="Sylfaen" w:hAnsi="Sylfaen"/>
                <w:i w:val="0"/>
                <w:sz w:val="20"/>
                <w:szCs w:val="20"/>
              </w:rPr>
              <w:t>*.2.1.</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 (csdo:CustomsOfficeCode)</w:t>
            </w:r>
          </w:p>
        </w:tc>
        <w:tc>
          <w:tcPr>
            <w:tcW w:w="3600" w:type="dxa"/>
            <w:tcBorders>
              <w:top w:val="single" w:sz="4" w:space="0" w:color="auto"/>
              <w:left w:val="single" w:sz="4" w:space="0" w:color="auto"/>
              <w:bottom w:val="single" w:sz="4" w:space="0" w:color="auto"/>
            </w:tcBorders>
            <w:shd w:val="clear" w:color="auto" w:fill="FFFFFF"/>
          </w:tcPr>
          <w:p w14:paraId="3EEB2CFF"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F29FAF1"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688CD441"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csdo:CustomsOfficeCodeTуре (M.SDT.00184)</w:t>
            </w:r>
          </w:p>
          <w:p w14:paraId="7DB7A03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088B7A8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9E8B81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0867710" w14:textId="77777777" w:rsidTr="003158C2">
        <w:trPr>
          <w:jc w:val="center"/>
        </w:trPr>
        <w:tc>
          <w:tcPr>
            <w:tcW w:w="221" w:type="dxa"/>
            <w:shd w:val="clear" w:color="auto" w:fill="FFFFFF"/>
          </w:tcPr>
          <w:p w14:paraId="30088FC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38169D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6C52F3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5B07AC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E645BC0" w14:textId="77777777" w:rsidR="0064324F" w:rsidRPr="00B17A3E" w:rsidRDefault="00B17A3E" w:rsidP="00B17A3E">
            <w:pPr>
              <w:pStyle w:val="Bodytext20"/>
              <w:tabs>
                <w:tab w:val="left" w:pos="303"/>
              </w:tabs>
              <w:spacing w:after="120" w:line="240" w:lineRule="auto"/>
              <w:jc w:val="both"/>
              <w:rPr>
                <w:rStyle w:val="Bodytext2David"/>
                <w:rFonts w:ascii="Sylfaen" w:hAnsi="Sylfaen"/>
                <w:sz w:val="20"/>
                <w:szCs w:val="20"/>
              </w:rPr>
            </w:pPr>
            <w:r>
              <w:rPr>
                <w:rStyle w:val="Bodytext2David"/>
                <w:rFonts w:ascii="Sylfaen" w:hAnsi="Sylfaen"/>
                <w:i w:val="0"/>
                <w:sz w:val="20"/>
                <w:szCs w:val="20"/>
              </w:rPr>
              <w:t>*.2.2.</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ամսաթիվը (csdo:DocCreationDate)</w:t>
            </w:r>
          </w:p>
        </w:tc>
        <w:tc>
          <w:tcPr>
            <w:tcW w:w="3600" w:type="dxa"/>
            <w:tcBorders>
              <w:top w:val="single" w:sz="4" w:space="0" w:color="auto"/>
              <w:left w:val="single" w:sz="4" w:space="0" w:color="auto"/>
              <w:bottom w:val="single" w:sz="4" w:space="0" w:color="auto"/>
            </w:tcBorders>
            <w:shd w:val="clear" w:color="auto" w:fill="FFFFFF"/>
            <w:vAlign w:val="bottom"/>
          </w:tcPr>
          <w:p w14:paraId="3B2094AA"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6BF41546"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0DE0FE44"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w:t>
            </w:r>
          </w:p>
          <w:p w14:paraId="0B87367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D41632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BD16FAD" w14:textId="77777777" w:rsidTr="003158C2">
        <w:trPr>
          <w:jc w:val="center"/>
        </w:trPr>
        <w:tc>
          <w:tcPr>
            <w:tcW w:w="221" w:type="dxa"/>
            <w:shd w:val="clear" w:color="auto" w:fill="FFFFFF"/>
          </w:tcPr>
          <w:p w14:paraId="31925FC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77038C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73EA64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097CA01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D159C92" w14:textId="77777777" w:rsidR="0064324F" w:rsidRPr="00B17A3E" w:rsidRDefault="00B17A3E" w:rsidP="00B17A3E">
            <w:pPr>
              <w:pStyle w:val="Bodytext20"/>
              <w:tabs>
                <w:tab w:val="left" w:pos="303"/>
              </w:tabs>
              <w:spacing w:after="120" w:line="240" w:lineRule="auto"/>
              <w:jc w:val="both"/>
              <w:rPr>
                <w:rStyle w:val="Bodytext2David"/>
                <w:rFonts w:ascii="Sylfaen" w:hAnsi="Sylfaen"/>
                <w:sz w:val="20"/>
                <w:szCs w:val="20"/>
              </w:rPr>
            </w:pPr>
            <w:r>
              <w:rPr>
                <w:rStyle w:val="Bodytext2David"/>
                <w:rFonts w:ascii="Sylfaen" w:hAnsi="Sylfaen"/>
                <w:i w:val="0"/>
                <w:sz w:val="20"/>
                <w:szCs w:val="20"/>
              </w:rPr>
              <w:t>*.2.3.</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Մաքսային փաստաթղթի համարը՝ ըստ գրանցամատյանի</w:t>
            </w:r>
          </w:p>
          <w:p w14:paraId="11245233" w14:textId="77777777" w:rsidR="0064324F" w:rsidRPr="00B17A3E" w:rsidRDefault="0064324F" w:rsidP="00B17A3E">
            <w:pPr>
              <w:pStyle w:val="Bodytext20"/>
              <w:tabs>
                <w:tab w:val="left" w:pos="303"/>
              </w:tabs>
              <w:spacing w:after="120" w:line="240" w:lineRule="auto"/>
              <w:jc w:val="both"/>
              <w:rPr>
                <w:rStyle w:val="Bodytext2David"/>
                <w:rFonts w:ascii="Sylfaen" w:hAnsi="Sylfaen"/>
                <w:sz w:val="20"/>
                <w:szCs w:val="20"/>
              </w:rPr>
            </w:pPr>
            <w:r w:rsidRPr="001525D8">
              <w:rPr>
                <w:rStyle w:val="Bodytext2David"/>
                <w:rFonts w:ascii="Sylfaen" w:hAnsi="Sylfaen"/>
                <w:i w:val="0"/>
                <w:sz w:val="20"/>
                <w:szCs w:val="20"/>
              </w:rPr>
              <w:t>(casdo:CustomsDocumentId)</w:t>
            </w:r>
          </w:p>
        </w:tc>
        <w:tc>
          <w:tcPr>
            <w:tcW w:w="3600" w:type="dxa"/>
            <w:tcBorders>
              <w:top w:val="single" w:sz="4" w:space="0" w:color="auto"/>
              <w:left w:val="single" w:sz="4" w:space="0" w:color="auto"/>
              <w:bottom w:val="single" w:sz="4" w:space="0" w:color="auto"/>
            </w:tcBorders>
            <w:shd w:val="clear" w:color="auto" w:fill="FFFFFF"/>
          </w:tcPr>
          <w:p w14:paraId="39723B1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փաստաթղթի 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6E5246B5"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M.CA.SDE.00478</w:t>
            </w:r>
          </w:p>
        </w:tc>
        <w:tc>
          <w:tcPr>
            <w:tcW w:w="4219" w:type="dxa"/>
            <w:tcBorders>
              <w:top w:val="single" w:sz="4" w:space="0" w:color="auto"/>
              <w:left w:val="single" w:sz="4" w:space="0" w:color="auto"/>
              <w:bottom w:val="single" w:sz="4" w:space="0" w:color="auto"/>
            </w:tcBorders>
            <w:shd w:val="clear" w:color="auto" w:fill="FFFFFF"/>
            <w:vAlign w:val="bottom"/>
          </w:tcPr>
          <w:p w14:paraId="656F8E07"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casdo:CustomsDocumentIdType (M.CA.SDT.00118)</w:t>
            </w:r>
          </w:p>
          <w:p w14:paraId="03A8A18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774A4D2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5.</w:t>
            </w:r>
          </w:p>
          <w:p w14:paraId="787DB99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A459E2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017954A6" w14:textId="77777777" w:rsidTr="003158C2">
        <w:trPr>
          <w:jc w:val="center"/>
        </w:trPr>
        <w:tc>
          <w:tcPr>
            <w:tcW w:w="221" w:type="dxa"/>
            <w:shd w:val="clear" w:color="auto" w:fill="FFFFFF"/>
          </w:tcPr>
          <w:p w14:paraId="1CB5FF1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D07D48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070D0E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030A040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24A6F65" w14:textId="77777777" w:rsidR="0064324F" w:rsidRPr="00B17A3E" w:rsidRDefault="00B17A3E" w:rsidP="00B17A3E">
            <w:pPr>
              <w:pStyle w:val="Bodytext20"/>
              <w:tabs>
                <w:tab w:val="left" w:pos="303"/>
              </w:tabs>
              <w:spacing w:after="120" w:line="240" w:lineRule="auto"/>
              <w:jc w:val="both"/>
              <w:rPr>
                <w:rStyle w:val="Bodytext2David"/>
                <w:rFonts w:ascii="Sylfaen" w:hAnsi="Sylfaen"/>
                <w:sz w:val="20"/>
                <w:szCs w:val="20"/>
              </w:rPr>
            </w:pPr>
            <w:r>
              <w:rPr>
                <w:rStyle w:val="Bodytext2David"/>
                <w:rFonts w:ascii="Sylfaen" w:hAnsi="Sylfaen"/>
                <w:i w:val="0"/>
                <w:sz w:val="20"/>
                <w:szCs w:val="20"/>
              </w:rPr>
              <w:t>*.2.4.</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Գրանցամատյանի տեսակը</w:t>
            </w:r>
          </w:p>
          <w:p w14:paraId="6CA040A7" w14:textId="77777777" w:rsidR="0064324F" w:rsidRPr="00B17A3E" w:rsidRDefault="0064324F" w:rsidP="00B17A3E">
            <w:pPr>
              <w:pStyle w:val="Bodytext20"/>
              <w:tabs>
                <w:tab w:val="left" w:pos="303"/>
              </w:tabs>
              <w:spacing w:after="120" w:line="240" w:lineRule="auto"/>
              <w:jc w:val="both"/>
              <w:rPr>
                <w:rStyle w:val="Bodytext2David"/>
                <w:rFonts w:ascii="Sylfaen" w:hAnsi="Sylfaen"/>
                <w:sz w:val="20"/>
                <w:szCs w:val="20"/>
              </w:rPr>
            </w:pPr>
            <w:r w:rsidRPr="001525D8">
              <w:rPr>
                <w:rStyle w:val="Bodytext2David"/>
                <w:rFonts w:ascii="Sylfaen" w:hAnsi="Sylfaen"/>
                <w:i w:val="0"/>
                <w:sz w:val="20"/>
                <w:szCs w:val="20"/>
              </w:rPr>
              <w:t>(casdo:PDAddRegistrationCode)</w:t>
            </w:r>
          </w:p>
        </w:tc>
        <w:tc>
          <w:tcPr>
            <w:tcW w:w="3600" w:type="dxa"/>
            <w:tcBorders>
              <w:top w:val="single" w:sz="4" w:space="0" w:color="auto"/>
              <w:left w:val="single" w:sz="4" w:space="0" w:color="auto"/>
              <w:bottom w:val="single" w:sz="4" w:space="0" w:color="auto"/>
            </w:tcBorders>
            <w:shd w:val="clear" w:color="auto" w:fill="FFFFFF"/>
            <w:vAlign w:val="bottom"/>
          </w:tcPr>
          <w:p w14:paraId="5ADD38BF"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Բելառուսի Հանրապետությունում ուղ</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որային մաքսային հայտարարագրի գրանցամատյանի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73D6D32C"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M.CA.SDE.00458</w:t>
            </w:r>
          </w:p>
        </w:tc>
        <w:tc>
          <w:tcPr>
            <w:tcW w:w="4219" w:type="dxa"/>
            <w:tcBorders>
              <w:top w:val="single" w:sz="4" w:space="0" w:color="auto"/>
              <w:left w:val="single" w:sz="4" w:space="0" w:color="auto"/>
              <w:bottom w:val="single" w:sz="4" w:space="0" w:color="auto"/>
            </w:tcBorders>
            <w:shd w:val="clear" w:color="auto" w:fill="FFFFFF"/>
          </w:tcPr>
          <w:p w14:paraId="13702C6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csdo:Code1Type (M.SDT.00169) Պայմանանշանների նորմալացված տողը։</w:t>
            </w:r>
          </w:p>
          <w:p w14:paraId="5163669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Երկարությունը՝ 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D62C70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5643F45" w14:textId="77777777" w:rsidTr="003158C2">
        <w:trPr>
          <w:jc w:val="center"/>
        </w:trPr>
        <w:tc>
          <w:tcPr>
            <w:tcW w:w="221" w:type="dxa"/>
            <w:shd w:val="clear" w:color="auto" w:fill="FFFFFF"/>
          </w:tcPr>
          <w:p w14:paraId="26B10B5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10CFAC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9FE428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A4C2D1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76B57BF" w14:textId="77777777" w:rsidR="0064324F" w:rsidRPr="00B17A3E" w:rsidRDefault="00B17A3E" w:rsidP="00042F41">
            <w:pPr>
              <w:pStyle w:val="Bodytext20"/>
              <w:tabs>
                <w:tab w:val="left" w:pos="303"/>
              </w:tabs>
              <w:spacing w:after="120" w:line="240" w:lineRule="auto"/>
              <w:jc w:val="left"/>
              <w:rPr>
                <w:rStyle w:val="Bodytext2David"/>
                <w:rFonts w:ascii="Sylfaen" w:hAnsi="Sylfaen"/>
                <w:sz w:val="20"/>
                <w:szCs w:val="20"/>
              </w:rPr>
            </w:pPr>
            <w:r>
              <w:rPr>
                <w:rStyle w:val="Bodytext2David"/>
                <w:rFonts w:ascii="Sylfaen" w:hAnsi="Sylfaen"/>
                <w:i w:val="0"/>
                <w:sz w:val="20"/>
                <w:szCs w:val="20"/>
              </w:rPr>
              <w:t>*.2.5.</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1C122CA8"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անդամ պետության ծածկագրային նշագիրը, որի մաքսային մարմնի կողմից գրանցվել է ուղ</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որային մաքսային հայտարարագիրը</w:t>
            </w:r>
          </w:p>
        </w:tc>
        <w:tc>
          <w:tcPr>
            <w:tcW w:w="2074" w:type="dxa"/>
            <w:tcBorders>
              <w:top w:val="single" w:sz="4" w:space="0" w:color="auto"/>
              <w:left w:val="single" w:sz="4" w:space="0" w:color="auto"/>
              <w:bottom w:val="single" w:sz="4" w:space="0" w:color="auto"/>
            </w:tcBorders>
            <w:shd w:val="clear" w:color="auto" w:fill="FFFFFF"/>
          </w:tcPr>
          <w:p w14:paraId="0047DC96"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5FE618C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csdo:UnifiedCountryCodeTуре (M.SDT.00112)</w:t>
            </w:r>
          </w:p>
          <w:p w14:paraId="195112D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64C78B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EC0615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814E780" w14:textId="77777777" w:rsidTr="003158C2">
        <w:trPr>
          <w:jc w:val="center"/>
        </w:trPr>
        <w:tc>
          <w:tcPr>
            <w:tcW w:w="221" w:type="dxa"/>
            <w:shd w:val="clear" w:color="auto" w:fill="FFFFFF"/>
          </w:tcPr>
          <w:p w14:paraId="31DC180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39295D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98B360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tcBorders>
            <w:shd w:val="clear" w:color="auto" w:fill="FFFFFF"/>
          </w:tcPr>
          <w:p w14:paraId="3CA41A4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7E912C6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226122A4" w14:textId="77777777" w:rsidR="0064324F" w:rsidRPr="001525D8" w:rsidRDefault="0064324F" w:rsidP="00B17A3E">
            <w:pPr>
              <w:pStyle w:val="Bodytext20"/>
              <w:tabs>
                <w:tab w:val="left" w:pos="35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17A3E">
              <w:rPr>
                <w:rStyle w:val="Bodytext2David"/>
                <w:rFonts w:ascii="Sylfaen" w:hAnsi="Sylfaen"/>
                <w:i w:val="0"/>
                <w:sz w:val="20"/>
                <w:szCs w:val="20"/>
              </w:rPr>
              <w:t>)</w:t>
            </w:r>
            <w:r w:rsidR="00B17A3E" w:rsidRPr="00B17A3E">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 (ատրիբուտ codeListId)</w:t>
            </w:r>
          </w:p>
        </w:tc>
        <w:tc>
          <w:tcPr>
            <w:tcW w:w="3600" w:type="dxa"/>
            <w:tcBorders>
              <w:top w:val="single" w:sz="4" w:space="0" w:color="auto"/>
              <w:left w:val="single" w:sz="4" w:space="0" w:color="auto"/>
              <w:bottom w:val="single" w:sz="4" w:space="0" w:color="auto"/>
            </w:tcBorders>
            <w:shd w:val="clear" w:color="auto" w:fill="FFFFFF"/>
          </w:tcPr>
          <w:p w14:paraId="037AC27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17836E15" w14:textId="77777777" w:rsidR="0064324F" w:rsidRPr="001525D8" w:rsidRDefault="0064324F" w:rsidP="001525D8">
            <w:pPr>
              <w:spacing w:after="120"/>
              <w:rPr>
                <w:rFonts w:ascii="Sylfaen" w:hAnsi="Sylfaen"/>
                <w:sz w:val="20"/>
                <w:szCs w:val="20"/>
              </w:rPr>
            </w:pPr>
            <w:r w:rsidRPr="001525D8">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tcPr>
          <w:p w14:paraId="2822D21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5AE30B4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 Նվազագույն երկարությունը՝ 1.</w:t>
            </w:r>
          </w:p>
          <w:p w14:paraId="5335A3B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BD5E73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0500E62A" w14:textId="77777777" w:rsidTr="003158C2">
        <w:trPr>
          <w:jc w:val="center"/>
        </w:trPr>
        <w:tc>
          <w:tcPr>
            <w:tcW w:w="221" w:type="dxa"/>
            <w:shd w:val="clear" w:color="auto" w:fill="FFFFFF"/>
          </w:tcPr>
          <w:p w14:paraId="0501F94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7C4381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7DA7848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1E94B452" w14:textId="77777777" w:rsidR="0064324F" w:rsidRPr="001525D8" w:rsidRDefault="00B17A3E" w:rsidP="00B17A3E">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ներմուծման մաքսային գործառնության գրանցման համարը (cacdo:RegistrationOperationDetails)</w:t>
            </w:r>
          </w:p>
        </w:tc>
        <w:tc>
          <w:tcPr>
            <w:tcW w:w="3600" w:type="dxa"/>
            <w:tcBorders>
              <w:top w:val="single" w:sz="4" w:space="0" w:color="auto"/>
              <w:left w:val="single" w:sz="4" w:space="0" w:color="auto"/>
              <w:bottom w:val="single" w:sz="4" w:space="0" w:color="auto"/>
            </w:tcBorders>
            <w:shd w:val="clear" w:color="auto" w:fill="FFFFFF"/>
          </w:tcPr>
          <w:p w14:paraId="49D66FF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ժամանակավոր ներմուծման մաքսային գործառնության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ակերպման գրանցման (հաշվառման) համարը՝ Ռուսաստանի Դաշնության համար</w:t>
            </w:r>
          </w:p>
        </w:tc>
        <w:tc>
          <w:tcPr>
            <w:tcW w:w="2074" w:type="dxa"/>
            <w:tcBorders>
              <w:top w:val="single" w:sz="4" w:space="0" w:color="auto"/>
              <w:left w:val="single" w:sz="4" w:space="0" w:color="auto"/>
              <w:bottom w:val="single" w:sz="4" w:space="0" w:color="auto"/>
            </w:tcBorders>
            <w:shd w:val="clear" w:color="auto" w:fill="FFFFFF"/>
          </w:tcPr>
          <w:p w14:paraId="4291A60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M.CA.CDE.00269</w:t>
            </w:r>
          </w:p>
        </w:tc>
        <w:tc>
          <w:tcPr>
            <w:tcW w:w="4219" w:type="dxa"/>
            <w:tcBorders>
              <w:top w:val="single" w:sz="4" w:space="0" w:color="auto"/>
              <w:left w:val="single" w:sz="4" w:space="0" w:color="auto"/>
              <w:bottom w:val="single" w:sz="4" w:space="0" w:color="auto"/>
            </w:tcBorders>
            <w:shd w:val="clear" w:color="auto" w:fill="FFFFFF"/>
          </w:tcPr>
          <w:p w14:paraId="689B31D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cacdo:CustomsOperationDetailsType</w:t>
            </w:r>
          </w:p>
          <w:p w14:paraId="24D3A9A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(M.CA.CDT.00249)</w:t>
            </w:r>
          </w:p>
          <w:p w14:paraId="6720F78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6C52A9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0F5E274" w14:textId="77777777" w:rsidTr="003158C2">
        <w:trPr>
          <w:jc w:val="center"/>
        </w:trPr>
        <w:tc>
          <w:tcPr>
            <w:tcW w:w="221" w:type="dxa"/>
            <w:shd w:val="clear" w:color="auto" w:fill="FFFFFF"/>
          </w:tcPr>
          <w:p w14:paraId="0E8A88F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3B6206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D0729F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06E1313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829A79B" w14:textId="77777777" w:rsidR="0064324F" w:rsidRPr="001525D8" w:rsidRDefault="00B17A3E" w:rsidP="00B17A3E">
            <w:pPr>
              <w:pStyle w:val="Bodytext20"/>
              <w:tabs>
                <w:tab w:val="left" w:pos="274"/>
              </w:tabs>
              <w:spacing w:after="120" w:line="240" w:lineRule="auto"/>
              <w:jc w:val="left"/>
              <w:rPr>
                <w:rFonts w:ascii="Sylfaen" w:hAnsi="Sylfaen"/>
                <w:sz w:val="20"/>
                <w:szCs w:val="20"/>
                <w:lang w:val="hy-AM"/>
              </w:rPr>
            </w:pPr>
            <w:r>
              <w:rPr>
                <w:rStyle w:val="Bodytext2David"/>
                <w:rFonts w:ascii="Sylfaen" w:hAnsi="Sylfaen"/>
                <w:i w:val="0"/>
                <w:sz w:val="20"/>
                <w:szCs w:val="20"/>
              </w:rPr>
              <w:t>*.3.1.</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 (csdo:CustomsOfficeCode)</w:t>
            </w:r>
          </w:p>
        </w:tc>
        <w:tc>
          <w:tcPr>
            <w:tcW w:w="3600" w:type="dxa"/>
            <w:tcBorders>
              <w:top w:val="single" w:sz="4" w:space="0" w:color="auto"/>
              <w:left w:val="single" w:sz="4" w:space="0" w:color="auto"/>
              <w:bottom w:val="single" w:sz="4" w:space="0" w:color="auto"/>
            </w:tcBorders>
            <w:shd w:val="clear" w:color="auto" w:fill="FFFFFF"/>
          </w:tcPr>
          <w:p w14:paraId="410FA79F"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09E4F17"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244CCE0B"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csdo:CustomsOfficeCodeTуре (M.SDT.00184)</w:t>
            </w:r>
          </w:p>
          <w:p w14:paraId="318947A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7A8F7CD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DB5C28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AD8250E" w14:textId="77777777" w:rsidTr="003158C2">
        <w:trPr>
          <w:jc w:val="center"/>
        </w:trPr>
        <w:tc>
          <w:tcPr>
            <w:tcW w:w="221" w:type="dxa"/>
            <w:shd w:val="clear" w:color="auto" w:fill="FFFFFF"/>
          </w:tcPr>
          <w:p w14:paraId="23FD7BB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E810EC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81FB6B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03B1519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493CFCB" w14:textId="77777777" w:rsidR="0064324F" w:rsidRPr="00B17A3E" w:rsidRDefault="00B17A3E" w:rsidP="00B17A3E">
            <w:pPr>
              <w:pStyle w:val="Bodytext20"/>
              <w:tabs>
                <w:tab w:val="left" w:pos="274"/>
              </w:tabs>
              <w:spacing w:after="120" w:line="240" w:lineRule="auto"/>
              <w:jc w:val="left"/>
              <w:rPr>
                <w:rStyle w:val="Bodytext2David"/>
                <w:rFonts w:ascii="Sylfaen" w:hAnsi="Sylfaen"/>
                <w:sz w:val="20"/>
                <w:szCs w:val="20"/>
              </w:rPr>
            </w:pPr>
            <w:r>
              <w:rPr>
                <w:rStyle w:val="Bodytext2David"/>
                <w:rFonts w:ascii="Sylfaen" w:hAnsi="Sylfaen"/>
                <w:i w:val="0"/>
                <w:sz w:val="20"/>
                <w:szCs w:val="20"/>
              </w:rPr>
              <w:t>*.3.2.</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ներմուծման մաքսային գործառնության ծածկագիրը (casdo:OperationCode)</w:t>
            </w:r>
          </w:p>
        </w:tc>
        <w:tc>
          <w:tcPr>
            <w:tcW w:w="3600" w:type="dxa"/>
            <w:tcBorders>
              <w:top w:val="single" w:sz="4" w:space="0" w:color="auto"/>
              <w:left w:val="single" w:sz="4" w:space="0" w:color="auto"/>
              <w:bottom w:val="single" w:sz="4" w:space="0" w:color="auto"/>
            </w:tcBorders>
            <w:shd w:val="clear" w:color="auto" w:fill="FFFFFF"/>
          </w:tcPr>
          <w:p w14:paraId="7597729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ժամանակավոր ներմուծման մաքսային գործառնության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E13EE82"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M.CA.SDE.00459</w:t>
            </w:r>
          </w:p>
        </w:tc>
        <w:tc>
          <w:tcPr>
            <w:tcW w:w="4219" w:type="dxa"/>
            <w:tcBorders>
              <w:top w:val="single" w:sz="4" w:space="0" w:color="auto"/>
              <w:left w:val="single" w:sz="4" w:space="0" w:color="auto"/>
              <w:bottom w:val="single" w:sz="4" w:space="0" w:color="auto"/>
            </w:tcBorders>
            <w:shd w:val="clear" w:color="auto" w:fill="FFFFFF"/>
            <w:vAlign w:val="bottom"/>
          </w:tcPr>
          <w:p w14:paraId="6DB1E18B"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Casdo:OperationCodeTуре (M.CA.SDT.00105)</w:t>
            </w:r>
          </w:p>
          <w:p w14:paraId="5C26760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Պայմանանշանների նորմալացված տողը:</w:t>
            </w:r>
          </w:p>
          <w:p w14:paraId="4A8BA19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Երկարությունը՝ 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9C2378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6023FF3" w14:textId="77777777" w:rsidTr="003158C2">
        <w:trPr>
          <w:jc w:val="center"/>
        </w:trPr>
        <w:tc>
          <w:tcPr>
            <w:tcW w:w="221" w:type="dxa"/>
            <w:shd w:val="clear" w:color="auto" w:fill="FFFFFF"/>
          </w:tcPr>
          <w:p w14:paraId="3112781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C9589F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FDB3F8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19219DC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9AE8C86" w14:textId="77777777" w:rsidR="0064324F" w:rsidRPr="00B17A3E" w:rsidRDefault="00B17A3E" w:rsidP="00B17A3E">
            <w:pPr>
              <w:pStyle w:val="Bodytext20"/>
              <w:tabs>
                <w:tab w:val="left" w:pos="274"/>
              </w:tabs>
              <w:spacing w:after="120" w:line="240" w:lineRule="auto"/>
              <w:jc w:val="left"/>
              <w:rPr>
                <w:rStyle w:val="Bodytext2David"/>
                <w:rFonts w:ascii="Sylfaen" w:hAnsi="Sylfaen"/>
                <w:sz w:val="20"/>
                <w:szCs w:val="20"/>
              </w:rPr>
            </w:pPr>
            <w:r>
              <w:rPr>
                <w:rStyle w:val="Bodytext2David"/>
                <w:rFonts w:ascii="Sylfaen" w:hAnsi="Sylfaen"/>
                <w:i w:val="0"/>
                <w:sz w:val="20"/>
                <w:szCs w:val="20"/>
              </w:rPr>
              <w:t>*.3.3.</w:t>
            </w:r>
            <w:r w:rsidRPr="00B17A3E">
              <w:rPr>
                <w:rStyle w:val="Bodytext2David"/>
                <w:rFonts w:ascii="Sylfaen" w:hAnsi="Sylfaen"/>
                <w:i w:val="0"/>
                <w:sz w:val="20"/>
                <w:szCs w:val="20"/>
              </w:rPr>
              <w:tab/>
            </w:r>
            <w:r w:rsidR="0064324F" w:rsidRPr="001525D8">
              <w:rPr>
                <w:rStyle w:val="Bodytext2David"/>
                <w:rFonts w:ascii="Sylfaen" w:hAnsi="Sylfaen"/>
                <w:i w:val="0"/>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tcPr>
          <w:p w14:paraId="7851B11D"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գործառնության կատարման ամսաթիվը</w:t>
            </w:r>
          </w:p>
        </w:tc>
        <w:tc>
          <w:tcPr>
            <w:tcW w:w="2074" w:type="dxa"/>
            <w:tcBorders>
              <w:top w:val="single" w:sz="4" w:space="0" w:color="auto"/>
              <w:left w:val="single" w:sz="4" w:space="0" w:color="auto"/>
              <w:bottom w:val="single" w:sz="4" w:space="0" w:color="auto"/>
            </w:tcBorders>
            <w:shd w:val="clear" w:color="auto" w:fill="FFFFFF"/>
          </w:tcPr>
          <w:p w14:paraId="7104ADD4"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5B8D8770"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F91C367" w14:textId="77777777" w:rsidR="0064324F" w:rsidRPr="00B17A3E" w:rsidRDefault="0064324F" w:rsidP="003158C2">
            <w:pPr>
              <w:pStyle w:val="Bodytext20"/>
              <w:spacing w:after="120" w:line="240" w:lineRule="auto"/>
              <w:rPr>
                <w:rFonts w:ascii="Sylfaen" w:hAnsi="Sylfaen"/>
                <w:sz w:val="20"/>
                <w:szCs w:val="20"/>
                <w:lang w:val="hy-AM"/>
              </w:rPr>
            </w:pPr>
            <w:r w:rsidRPr="001525D8">
              <w:rPr>
                <w:rStyle w:val="Bodytext2David"/>
                <w:rFonts w:ascii="Sylfaen" w:hAnsi="Sylfaen"/>
                <w:i w:val="0"/>
                <w:sz w:val="20"/>
                <w:szCs w:val="20"/>
              </w:rPr>
              <w:t>1</w:t>
            </w:r>
          </w:p>
        </w:tc>
      </w:tr>
      <w:tr w:rsidR="0064324F" w:rsidRPr="001525D8" w14:paraId="793CE46D" w14:textId="77777777" w:rsidTr="003158C2">
        <w:trPr>
          <w:jc w:val="center"/>
        </w:trPr>
        <w:tc>
          <w:tcPr>
            <w:tcW w:w="221" w:type="dxa"/>
            <w:shd w:val="clear" w:color="auto" w:fill="FFFFFF"/>
          </w:tcPr>
          <w:p w14:paraId="4F5C3EF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0E7928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EECD28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0E55798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02527D0" w14:textId="77777777" w:rsidR="0064324F" w:rsidRPr="00B53D3F" w:rsidRDefault="00B17A3E" w:rsidP="00B53D3F">
            <w:pPr>
              <w:pStyle w:val="Bodytext20"/>
              <w:tabs>
                <w:tab w:val="left" w:pos="274"/>
              </w:tabs>
              <w:spacing w:after="120" w:line="240" w:lineRule="auto"/>
              <w:jc w:val="left"/>
              <w:rPr>
                <w:rFonts w:ascii="Sylfaen" w:hAnsi="Sylfaen"/>
                <w:color w:val="000000" w:themeColor="text1"/>
                <w:sz w:val="20"/>
                <w:szCs w:val="20"/>
                <w:lang w:val="hy-AM"/>
              </w:rPr>
            </w:pPr>
            <w:r w:rsidRPr="00B53D3F">
              <w:rPr>
                <w:rStyle w:val="Bodytext2David"/>
                <w:rFonts w:ascii="Sylfaen" w:hAnsi="Sylfaen"/>
                <w:i w:val="0"/>
                <w:color w:val="000000" w:themeColor="text1"/>
                <w:sz w:val="20"/>
                <w:szCs w:val="20"/>
              </w:rPr>
              <w:t>*.3.4.</w:t>
            </w:r>
            <w:r w:rsidRPr="00B53D3F">
              <w:rPr>
                <w:rStyle w:val="Bodytext2David"/>
                <w:rFonts w:ascii="Sylfaen" w:hAnsi="Sylfaen"/>
                <w:i w:val="0"/>
                <w:color w:val="000000" w:themeColor="text1"/>
                <w:sz w:val="20"/>
                <w:szCs w:val="20"/>
              </w:rPr>
              <w:tab/>
            </w:r>
            <w:r w:rsidR="0064324F" w:rsidRPr="00B53D3F">
              <w:rPr>
                <w:rStyle w:val="Bodytext2David"/>
                <w:rFonts w:ascii="Sylfaen" w:hAnsi="Sylfaen"/>
                <w:i w:val="0"/>
                <w:color w:val="000000" w:themeColor="text1"/>
                <w:sz w:val="20"/>
                <w:szCs w:val="20"/>
              </w:rPr>
              <w:t>Ժամանակավոր ներմուծման (արտահանման) մաքսային գործառնության հաշվառման համարը (casdo:OperationId)</w:t>
            </w:r>
          </w:p>
        </w:tc>
        <w:tc>
          <w:tcPr>
            <w:tcW w:w="3600" w:type="dxa"/>
            <w:tcBorders>
              <w:top w:val="single" w:sz="4" w:space="0" w:color="auto"/>
              <w:left w:val="single" w:sz="4" w:space="0" w:color="auto"/>
              <w:bottom w:val="single" w:sz="4" w:space="0" w:color="auto"/>
            </w:tcBorders>
            <w:shd w:val="clear" w:color="auto" w:fill="FFFFFF"/>
          </w:tcPr>
          <w:p w14:paraId="2C750744" w14:textId="77777777" w:rsidR="0064324F" w:rsidRPr="00B53D3F" w:rsidRDefault="0064324F" w:rsidP="001525D8">
            <w:pPr>
              <w:pStyle w:val="Bodytext20"/>
              <w:spacing w:after="120" w:line="240" w:lineRule="auto"/>
              <w:jc w:val="left"/>
              <w:rPr>
                <w:rFonts w:ascii="Sylfaen" w:hAnsi="Sylfaen"/>
                <w:color w:val="000000" w:themeColor="text1"/>
                <w:sz w:val="20"/>
                <w:szCs w:val="20"/>
                <w:lang w:val="hy-AM"/>
              </w:rPr>
            </w:pPr>
            <w:r w:rsidRPr="00B53D3F">
              <w:rPr>
                <w:rStyle w:val="Bodytext2David"/>
                <w:rFonts w:ascii="Sylfaen" w:hAnsi="Sylfaen"/>
                <w:i w:val="0"/>
                <w:color w:val="000000" w:themeColor="text1"/>
                <w:sz w:val="20"/>
                <w:szCs w:val="20"/>
              </w:rPr>
              <w:t>մաքսային գործառնության հաշվառման 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20A49818" w14:textId="77777777" w:rsidR="0064324F" w:rsidRPr="00B17A3E"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M.CA.SDE.00460</w:t>
            </w:r>
          </w:p>
        </w:tc>
        <w:tc>
          <w:tcPr>
            <w:tcW w:w="4219" w:type="dxa"/>
            <w:tcBorders>
              <w:top w:val="single" w:sz="4" w:space="0" w:color="auto"/>
              <w:left w:val="single" w:sz="4" w:space="0" w:color="auto"/>
              <w:bottom w:val="single" w:sz="4" w:space="0" w:color="auto"/>
            </w:tcBorders>
            <w:shd w:val="clear" w:color="auto" w:fill="FFFFFF"/>
          </w:tcPr>
          <w:p w14:paraId="656B912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casdo:СADocIdTуре (M.CA.SDT.00088) Պայմանանշանների նորմալացված տողը։</w:t>
            </w:r>
          </w:p>
          <w:p w14:paraId="6AAC8D7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8BBD13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85613A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68DB987" w14:textId="77777777" w:rsidTr="003158C2">
        <w:trPr>
          <w:jc w:val="center"/>
        </w:trPr>
        <w:tc>
          <w:tcPr>
            <w:tcW w:w="221" w:type="dxa"/>
            <w:shd w:val="clear" w:color="auto" w:fill="FFFFFF"/>
          </w:tcPr>
          <w:p w14:paraId="301425F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001D5B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31719F6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6EFD3A43"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*.4.</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Ապրանքների բացթողման համարը (cacdo:GoodsReleaseIdDetails)</w:t>
            </w:r>
          </w:p>
        </w:tc>
        <w:tc>
          <w:tcPr>
            <w:tcW w:w="3600" w:type="dxa"/>
            <w:tcBorders>
              <w:top w:val="single" w:sz="4" w:space="0" w:color="auto"/>
              <w:left w:val="single" w:sz="4" w:space="0" w:color="auto"/>
              <w:bottom w:val="single" w:sz="4" w:space="0" w:color="auto"/>
            </w:tcBorders>
            <w:shd w:val="clear" w:color="auto" w:fill="FFFFFF"/>
          </w:tcPr>
          <w:p w14:paraId="03B1023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ապրանքների բացթողման ժամանակ մաքսային մարմնի տեղեկատվական համակարգի կողմից տրված համարը</w:t>
            </w:r>
          </w:p>
        </w:tc>
        <w:tc>
          <w:tcPr>
            <w:tcW w:w="2074" w:type="dxa"/>
            <w:tcBorders>
              <w:top w:val="single" w:sz="4" w:space="0" w:color="auto"/>
              <w:left w:val="single" w:sz="4" w:space="0" w:color="auto"/>
              <w:bottom w:val="single" w:sz="4" w:space="0" w:color="auto"/>
            </w:tcBorders>
            <w:shd w:val="clear" w:color="auto" w:fill="FFFFFF"/>
          </w:tcPr>
          <w:p w14:paraId="38AFDF9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M.CA.CDE.00334</w:t>
            </w:r>
          </w:p>
        </w:tc>
        <w:tc>
          <w:tcPr>
            <w:tcW w:w="4219" w:type="dxa"/>
            <w:tcBorders>
              <w:top w:val="single" w:sz="4" w:space="0" w:color="auto"/>
              <w:left w:val="single" w:sz="4" w:space="0" w:color="auto"/>
              <w:bottom w:val="single" w:sz="4" w:space="0" w:color="auto"/>
            </w:tcBorders>
            <w:shd w:val="clear" w:color="auto" w:fill="FFFFFF"/>
          </w:tcPr>
          <w:p w14:paraId="4E20656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cacdo:GoodsReleaseIdDetailsType</w:t>
            </w:r>
            <w:r w:rsidR="00042F41">
              <w:rPr>
                <w:rStyle w:val="Bodytext2David"/>
                <w:rFonts w:ascii="Sylfaen" w:hAnsi="Sylfaen"/>
                <w:i w:val="0"/>
                <w:sz w:val="20"/>
                <w:szCs w:val="20"/>
                <w:lang w:val="en-US"/>
              </w:rPr>
              <w:t xml:space="preserve"> </w:t>
            </w:r>
            <w:r w:rsidRPr="001525D8">
              <w:rPr>
                <w:rStyle w:val="Bodytext2David"/>
                <w:rFonts w:ascii="Sylfaen" w:hAnsi="Sylfaen"/>
                <w:i w:val="0"/>
                <w:sz w:val="20"/>
                <w:szCs w:val="20"/>
              </w:rPr>
              <w:t>(M.CA.CDT.00286)</w:t>
            </w:r>
          </w:p>
          <w:p w14:paraId="4BDE6B2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EC13EA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DCF6F55" w14:textId="77777777" w:rsidTr="003158C2">
        <w:trPr>
          <w:jc w:val="center"/>
        </w:trPr>
        <w:tc>
          <w:tcPr>
            <w:tcW w:w="221" w:type="dxa"/>
            <w:shd w:val="clear" w:color="auto" w:fill="FFFFFF"/>
          </w:tcPr>
          <w:p w14:paraId="46134B9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D4851C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A76ECC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0F6771A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E80E7B2" w14:textId="77777777" w:rsidR="0064324F" w:rsidRPr="00B53D3F" w:rsidRDefault="0064324F" w:rsidP="00B53D3F">
            <w:pPr>
              <w:pStyle w:val="Bodytext20"/>
              <w:tabs>
                <w:tab w:val="left" w:pos="303"/>
              </w:tabs>
              <w:spacing w:after="120" w:line="240" w:lineRule="auto"/>
              <w:jc w:val="left"/>
              <w:rPr>
                <w:rStyle w:val="Bodytext2David"/>
                <w:rFonts w:ascii="Sylfaen" w:hAnsi="Sylfaen"/>
                <w:color w:val="000000" w:themeColor="text1"/>
                <w:sz w:val="20"/>
                <w:szCs w:val="20"/>
              </w:rPr>
            </w:pPr>
            <w:r w:rsidRPr="00B53D3F">
              <w:rPr>
                <w:rStyle w:val="Bodytext2David"/>
                <w:rFonts w:ascii="Sylfaen" w:hAnsi="Sylfaen"/>
                <w:i w:val="0"/>
                <w:color w:val="000000" w:themeColor="text1"/>
                <w:sz w:val="20"/>
                <w:szCs w:val="20"/>
              </w:rPr>
              <w:t>*.4.1.</w:t>
            </w:r>
            <w:r w:rsidR="00B53D3F">
              <w:rPr>
                <w:rStyle w:val="Bodytext2David"/>
                <w:rFonts w:ascii="Sylfaen" w:hAnsi="Sylfaen"/>
                <w:i w:val="0"/>
                <w:color w:val="000000" w:themeColor="text1"/>
                <w:sz w:val="20"/>
                <w:szCs w:val="20"/>
                <w:lang w:val="en-US"/>
              </w:rPr>
              <w:tab/>
            </w:r>
            <w:r w:rsidRPr="00B53D3F">
              <w:rPr>
                <w:rStyle w:val="Bodytext2David"/>
                <w:rFonts w:ascii="Sylfaen" w:hAnsi="Sylfaen"/>
                <w:i w:val="0"/>
                <w:color w:val="000000" w:themeColor="text1"/>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tcPr>
          <w:p w14:paraId="0245561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ապրանքի բացթողման ամսաթիվը</w:t>
            </w:r>
          </w:p>
        </w:tc>
        <w:tc>
          <w:tcPr>
            <w:tcW w:w="2074" w:type="dxa"/>
            <w:tcBorders>
              <w:top w:val="single" w:sz="4" w:space="0" w:color="auto"/>
              <w:left w:val="single" w:sz="4" w:space="0" w:color="auto"/>
              <w:bottom w:val="single" w:sz="4" w:space="0" w:color="auto"/>
            </w:tcBorders>
            <w:shd w:val="clear" w:color="auto" w:fill="FFFFFF"/>
          </w:tcPr>
          <w:p w14:paraId="390422D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6EBA842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46DA7E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639BC63" w14:textId="77777777" w:rsidTr="003158C2">
        <w:trPr>
          <w:jc w:val="center"/>
        </w:trPr>
        <w:tc>
          <w:tcPr>
            <w:tcW w:w="221" w:type="dxa"/>
            <w:shd w:val="clear" w:color="auto" w:fill="FFFFFF"/>
          </w:tcPr>
          <w:p w14:paraId="19EEF9F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FF8CD7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6EEA89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0CC7885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DC674BA" w14:textId="77777777" w:rsidR="00042F41" w:rsidRPr="00F35D66" w:rsidRDefault="00B53D3F" w:rsidP="00B53D3F">
            <w:pPr>
              <w:pStyle w:val="Bodytext20"/>
              <w:tabs>
                <w:tab w:val="left" w:pos="303"/>
              </w:tabs>
              <w:spacing w:after="120" w:line="240" w:lineRule="auto"/>
              <w:jc w:val="left"/>
              <w:rPr>
                <w:rStyle w:val="Bodytext2David"/>
                <w:rFonts w:ascii="Sylfaen" w:hAnsi="Sylfaen"/>
                <w:i w:val="0"/>
                <w:color w:val="000000" w:themeColor="text1"/>
                <w:sz w:val="20"/>
                <w:szCs w:val="20"/>
              </w:rPr>
            </w:pPr>
            <w:r>
              <w:rPr>
                <w:rStyle w:val="Bodytext2David"/>
                <w:rFonts w:ascii="Sylfaen" w:hAnsi="Sylfaen"/>
                <w:i w:val="0"/>
                <w:color w:val="000000" w:themeColor="text1"/>
                <w:sz w:val="20"/>
                <w:szCs w:val="20"/>
              </w:rPr>
              <w:t>*.4.2.</w:t>
            </w:r>
            <w:r w:rsidRPr="00B53D3F">
              <w:rPr>
                <w:rStyle w:val="Bodytext2David"/>
                <w:rFonts w:ascii="Sylfaen" w:hAnsi="Sylfaen"/>
                <w:i w:val="0"/>
                <w:color w:val="000000" w:themeColor="text1"/>
                <w:sz w:val="20"/>
                <w:szCs w:val="20"/>
              </w:rPr>
              <w:tab/>
            </w:r>
            <w:r w:rsidR="0064324F" w:rsidRPr="00B53D3F">
              <w:rPr>
                <w:rStyle w:val="Bodytext2David"/>
                <w:rFonts w:ascii="Sylfaen" w:hAnsi="Sylfaen"/>
                <w:i w:val="0"/>
                <w:color w:val="000000" w:themeColor="text1"/>
                <w:sz w:val="20"/>
                <w:szCs w:val="20"/>
              </w:rPr>
              <w:t xml:space="preserve">Ապրանքների բացթողման գրանցման համարը </w:t>
            </w:r>
          </w:p>
          <w:p w14:paraId="2178FED4" w14:textId="77777777" w:rsidR="0064324F" w:rsidRPr="00B53D3F" w:rsidRDefault="0064324F" w:rsidP="00B53D3F">
            <w:pPr>
              <w:pStyle w:val="Bodytext20"/>
              <w:tabs>
                <w:tab w:val="left" w:pos="303"/>
              </w:tabs>
              <w:spacing w:after="120" w:line="240" w:lineRule="auto"/>
              <w:jc w:val="left"/>
              <w:rPr>
                <w:rStyle w:val="Bodytext2David"/>
                <w:rFonts w:ascii="Sylfaen" w:hAnsi="Sylfaen"/>
                <w:color w:val="000000" w:themeColor="text1"/>
                <w:sz w:val="20"/>
                <w:szCs w:val="20"/>
              </w:rPr>
            </w:pPr>
            <w:r w:rsidRPr="00B53D3F">
              <w:rPr>
                <w:rStyle w:val="Bodytext2David"/>
                <w:rFonts w:ascii="Sylfaen" w:hAnsi="Sylfaen"/>
                <w:i w:val="0"/>
                <w:color w:val="000000" w:themeColor="text1"/>
                <w:sz w:val="20"/>
                <w:szCs w:val="20"/>
              </w:rPr>
              <w:t>(cacdo:ReleaseIdDetails)</w:t>
            </w:r>
          </w:p>
        </w:tc>
        <w:tc>
          <w:tcPr>
            <w:tcW w:w="3600" w:type="dxa"/>
            <w:tcBorders>
              <w:top w:val="single" w:sz="4" w:space="0" w:color="auto"/>
              <w:left w:val="single" w:sz="4" w:space="0" w:color="auto"/>
              <w:bottom w:val="single" w:sz="4" w:space="0" w:color="auto"/>
            </w:tcBorders>
            <w:shd w:val="clear" w:color="auto" w:fill="FFFFFF"/>
          </w:tcPr>
          <w:p w14:paraId="39D4DD2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ապրանքների բացթողման գրանցման համարը</w:t>
            </w:r>
          </w:p>
        </w:tc>
        <w:tc>
          <w:tcPr>
            <w:tcW w:w="2074" w:type="dxa"/>
            <w:tcBorders>
              <w:top w:val="single" w:sz="4" w:space="0" w:color="auto"/>
              <w:left w:val="single" w:sz="4" w:space="0" w:color="auto"/>
              <w:bottom w:val="single" w:sz="4" w:space="0" w:color="auto"/>
            </w:tcBorders>
            <w:shd w:val="clear" w:color="auto" w:fill="FFFFFF"/>
          </w:tcPr>
          <w:p w14:paraId="3634648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M.CA.CDE.00470</w:t>
            </w:r>
          </w:p>
        </w:tc>
        <w:tc>
          <w:tcPr>
            <w:tcW w:w="4219" w:type="dxa"/>
            <w:tcBorders>
              <w:top w:val="single" w:sz="4" w:space="0" w:color="auto"/>
              <w:left w:val="single" w:sz="4" w:space="0" w:color="auto"/>
              <w:bottom w:val="single" w:sz="4" w:space="0" w:color="auto"/>
            </w:tcBorders>
            <w:shd w:val="clear" w:color="auto" w:fill="FFFFFF"/>
          </w:tcPr>
          <w:p w14:paraId="13025116"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cacdo:ReleaseIdDetailsType (M.CA.CDT.00411)</w:t>
            </w:r>
          </w:p>
          <w:p w14:paraId="5AED86FE"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5609B7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690D0A1" w14:textId="77777777" w:rsidTr="003158C2">
        <w:trPr>
          <w:jc w:val="center"/>
        </w:trPr>
        <w:tc>
          <w:tcPr>
            <w:tcW w:w="221" w:type="dxa"/>
            <w:shd w:val="clear" w:color="auto" w:fill="FFFFFF"/>
          </w:tcPr>
          <w:p w14:paraId="2FFD01B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837F5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5CA04F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22DD6A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53903A0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F0F0053" w14:textId="77777777" w:rsidR="0064324F" w:rsidRPr="00B53D3F" w:rsidRDefault="00B53D3F" w:rsidP="00B53D3F">
            <w:pPr>
              <w:pStyle w:val="Bodytext20"/>
              <w:tabs>
                <w:tab w:val="left" w:pos="303"/>
              </w:tabs>
              <w:spacing w:after="120" w:line="240" w:lineRule="auto"/>
              <w:jc w:val="left"/>
              <w:rPr>
                <w:rStyle w:val="Bodytext2David"/>
                <w:rFonts w:ascii="Sylfaen" w:hAnsi="Sylfaen"/>
                <w:color w:val="000000" w:themeColor="text1"/>
                <w:sz w:val="20"/>
                <w:szCs w:val="20"/>
              </w:rPr>
            </w:pPr>
            <w:r>
              <w:rPr>
                <w:rStyle w:val="Bodytext2David"/>
                <w:rFonts w:ascii="Sylfaen" w:hAnsi="Sylfaen"/>
                <w:i w:val="0"/>
                <w:color w:val="000000" w:themeColor="text1"/>
                <w:sz w:val="20"/>
                <w:szCs w:val="20"/>
              </w:rPr>
              <w:t>*.4.2.1.</w:t>
            </w:r>
            <w:r w:rsidRPr="00B53D3F">
              <w:rPr>
                <w:rStyle w:val="Bodytext2David"/>
                <w:rFonts w:ascii="Sylfaen" w:hAnsi="Sylfaen"/>
                <w:i w:val="0"/>
                <w:color w:val="000000" w:themeColor="text1"/>
                <w:sz w:val="20"/>
                <w:szCs w:val="20"/>
              </w:rPr>
              <w:tab/>
            </w:r>
            <w:r w:rsidR="0064324F" w:rsidRPr="00B53D3F">
              <w:rPr>
                <w:rStyle w:val="Bodytext2David"/>
                <w:rFonts w:ascii="Sylfaen" w:hAnsi="Sylfaen"/>
                <w:i w:val="0"/>
                <w:color w:val="000000" w:themeColor="text1"/>
                <w:sz w:val="20"/>
                <w:szCs w:val="20"/>
              </w:rPr>
              <w:t>Մաքսային մարմնի ծածկագիրը</w:t>
            </w:r>
          </w:p>
          <w:p w14:paraId="5D8C4B90" w14:textId="77777777" w:rsidR="0064324F" w:rsidRPr="00B53D3F" w:rsidRDefault="0064324F" w:rsidP="00B53D3F">
            <w:pPr>
              <w:pStyle w:val="Bodytext20"/>
              <w:tabs>
                <w:tab w:val="left" w:pos="303"/>
              </w:tabs>
              <w:spacing w:after="120" w:line="240" w:lineRule="auto"/>
              <w:jc w:val="left"/>
              <w:rPr>
                <w:rStyle w:val="Bodytext2David"/>
                <w:rFonts w:ascii="Sylfaen" w:hAnsi="Sylfaen"/>
                <w:color w:val="000000" w:themeColor="text1"/>
                <w:sz w:val="20"/>
                <w:szCs w:val="20"/>
              </w:rPr>
            </w:pPr>
            <w:r w:rsidRPr="00B53D3F">
              <w:rPr>
                <w:rStyle w:val="Bodytext2David"/>
                <w:rFonts w:ascii="Sylfaen" w:hAnsi="Sylfaen"/>
                <w:i w:val="0"/>
                <w:color w:val="000000" w:themeColor="text1"/>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6A3BC43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ծածկագիրը</w:t>
            </w:r>
          </w:p>
        </w:tc>
        <w:tc>
          <w:tcPr>
            <w:tcW w:w="2074" w:type="dxa"/>
            <w:tcBorders>
              <w:top w:val="single" w:sz="4" w:space="0" w:color="auto"/>
              <w:left w:val="single" w:sz="4" w:space="0" w:color="auto"/>
              <w:bottom w:val="single" w:sz="4" w:space="0" w:color="auto"/>
            </w:tcBorders>
            <w:shd w:val="clear" w:color="auto" w:fill="FFFFFF"/>
          </w:tcPr>
          <w:p w14:paraId="11E3DB0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6D55B1D1"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(M.SDT.00184)</w:t>
            </w:r>
          </w:p>
          <w:p w14:paraId="0B9393D1"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379A7A3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C4E654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D49F8DF" w14:textId="77777777" w:rsidTr="003158C2">
        <w:trPr>
          <w:jc w:val="center"/>
        </w:trPr>
        <w:tc>
          <w:tcPr>
            <w:tcW w:w="221" w:type="dxa"/>
            <w:shd w:val="clear" w:color="auto" w:fill="FFFFFF"/>
          </w:tcPr>
          <w:p w14:paraId="1CA076E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2FF0BA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D700B2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tcBorders>
            <w:shd w:val="clear" w:color="auto" w:fill="FFFFFF"/>
          </w:tcPr>
          <w:p w14:paraId="6E686AB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36D324B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D340400" w14:textId="77777777" w:rsidR="0064324F" w:rsidRPr="00B53D3F" w:rsidRDefault="00B53D3F" w:rsidP="00B53D3F">
            <w:pPr>
              <w:pStyle w:val="Bodytext20"/>
              <w:tabs>
                <w:tab w:val="left" w:pos="303"/>
              </w:tabs>
              <w:spacing w:after="120" w:line="240" w:lineRule="auto"/>
              <w:jc w:val="left"/>
              <w:rPr>
                <w:rStyle w:val="Bodytext2David"/>
                <w:rFonts w:ascii="Sylfaen" w:hAnsi="Sylfaen"/>
                <w:color w:val="000000" w:themeColor="text1"/>
                <w:sz w:val="20"/>
                <w:szCs w:val="20"/>
              </w:rPr>
            </w:pPr>
            <w:r>
              <w:rPr>
                <w:rStyle w:val="Bodytext2David"/>
                <w:rFonts w:ascii="Sylfaen" w:hAnsi="Sylfaen"/>
                <w:i w:val="0"/>
                <w:color w:val="000000" w:themeColor="text1"/>
                <w:sz w:val="20"/>
                <w:szCs w:val="20"/>
              </w:rPr>
              <w:t>*.4.2.2.</w:t>
            </w:r>
            <w:r w:rsidRPr="00B53D3F">
              <w:rPr>
                <w:rStyle w:val="Bodytext2David"/>
                <w:rFonts w:ascii="Sylfaen" w:hAnsi="Sylfaen"/>
                <w:i w:val="0"/>
                <w:color w:val="000000" w:themeColor="text1"/>
                <w:sz w:val="20"/>
                <w:szCs w:val="20"/>
              </w:rPr>
              <w:tab/>
            </w:r>
            <w:r w:rsidR="0064324F" w:rsidRPr="00B53D3F">
              <w:rPr>
                <w:rStyle w:val="Bodytext2David"/>
                <w:rFonts w:ascii="Sylfaen" w:hAnsi="Sylfaen"/>
                <w:i w:val="0"/>
                <w:color w:val="000000" w:themeColor="text1"/>
                <w:sz w:val="20"/>
                <w:szCs w:val="20"/>
              </w:rPr>
              <w:t>Ապրանքների բացթողման գրանցման համարը (casdo:ReleaseId)</w:t>
            </w:r>
          </w:p>
        </w:tc>
        <w:tc>
          <w:tcPr>
            <w:tcW w:w="3600" w:type="dxa"/>
            <w:tcBorders>
              <w:top w:val="single" w:sz="4" w:space="0" w:color="auto"/>
              <w:left w:val="single" w:sz="4" w:space="0" w:color="auto"/>
              <w:bottom w:val="single" w:sz="4" w:space="0" w:color="auto"/>
            </w:tcBorders>
            <w:shd w:val="clear" w:color="auto" w:fill="FFFFFF"/>
          </w:tcPr>
          <w:p w14:paraId="2F8A627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գրանցման համարը՝ ըստ ապրանքների բացթողման մատյանի</w:t>
            </w:r>
          </w:p>
        </w:tc>
        <w:tc>
          <w:tcPr>
            <w:tcW w:w="2074" w:type="dxa"/>
            <w:tcBorders>
              <w:top w:val="single" w:sz="4" w:space="0" w:color="auto"/>
              <w:left w:val="single" w:sz="4" w:space="0" w:color="auto"/>
              <w:bottom w:val="single" w:sz="4" w:space="0" w:color="auto"/>
            </w:tcBorders>
            <w:shd w:val="clear" w:color="auto" w:fill="FFFFFF"/>
          </w:tcPr>
          <w:p w14:paraId="6AEF7F36"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M.CA.SDE.00596</w:t>
            </w:r>
          </w:p>
        </w:tc>
        <w:tc>
          <w:tcPr>
            <w:tcW w:w="4219" w:type="dxa"/>
            <w:tcBorders>
              <w:top w:val="single" w:sz="4" w:space="0" w:color="auto"/>
              <w:left w:val="single" w:sz="4" w:space="0" w:color="auto"/>
              <w:bottom w:val="single" w:sz="4" w:space="0" w:color="auto"/>
            </w:tcBorders>
            <w:shd w:val="clear" w:color="auto" w:fill="FFFFFF"/>
          </w:tcPr>
          <w:p w14:paraId="00F0259E"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casdo:Id8Type (M.CA.SDT.00176) Պայմանանշանների նորմալացված տողը։</w:t>
            </w:r>
          </w:p>
          <w:p w14:paraId="17DFE09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2B6B6B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68BD3D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DC7CE74" w14:textId="77777777" w:rsidTr="003158C2">
        <w:trPr>
          <w:jc w:val="center"/>
        </w:trPr>
        <w:tc>
          <w:tcPr>
            <w:tcW w:w="221" w:type="dxa"/>
            <w:shd w:val="clear" w:color="auto" w:fill="FFFFFF"/>
          </w:tcPr>
          <w:p w14:paraId="09DD401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7F01A8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136900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5400DFF" w14:textId="77777777" w:rsidR="0064324F" w:rsidRPr="00B53D3F" w:rsidRDefault="00B53D3F" w:rsidP="00B53D3F">
            <w:pPr>
              <w:pStyle w:val="Bodytext20"/>
              <w:tabs>
                <w:tab w:val="left" w:pos="362"/>
              </w:tabs>
              <w:spacing w:after="120" w:line="240" w:lineRule="auto"/>
              <w:jc w:val="left"/>
              <w:rPr>
                <w:rFonts w:ascii="Sylfaen" w:hAnsi="Sylfaen"/>
                <w:sz w:val="20"/>
                <w:szCs w:val="20"/>
                <w:lang w:val="hy-AM"/>
              </w:rPr>
            </w:pPr>
            <w:r>
              <w:rPr>
                <w:rStyle w:val="Bodytext2David"/>
                <w:rFonts w:ascii="Sylfaen" w:hAnsi="Sylfaen"/>
                <w:i w:val="0"/>
                <w:sz w:val="20"/>
                <w:szCs w:val="20"/>
              </w:rPr>
              <w:t>*.5.</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մարմինը (ccdo:CustomsOfficeDetails)</w:t>
            </w:r>
          </w:p>
        </w:tc>
        <w:tc>
          <w:tcPr>
            <w:tcW w:w="3600" w:type="dxa"/>
            <w:tcBorders>
              <w:top w:val="single" w:sz="4" w:space="0" w:color="auto"/>
              <w:left w:val="single" w:sz="4" w:space="0" w:color="auto"/>
              <w:bottom w:val="single" w:sz="4" w:space="0" w:color="auto"/>
            </w:tcBorders>
            <w:shd w:val="clear" w:color="auto" w:fill="FFFFFF"/>
          </w:tcPr>
          <w:p w14:paraId="4565C4F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ներմուծումը (արտահանումը)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ակերպած մաքսային մարմնի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6C42A6C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M.CDE.00102</w:t>
            </w:r>
          </w:p>
        </w:tc>
        <w:tc>
          <w:tcPr>
            <w:tcW w:w="4219" w:type="dxa"/>
            <w:tcBorders>
              <w:top w:val="single" w:sz="4" w:space="0" w:color="auto"/>
              <w:left w:val="single" w:sz="4" w:space="0" w:color="auto"/>
              <w:bottom w:val="single" w:sz="4" w:space="0" w:color="auto"/>
            </w:tcBorders>
            <w:shd w:val="clear" w:color="auto" w:fill="FFFFFF"/>
          </w:tcPr>
          <w:p w14:paraId="5403FE39"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ccdo:CustomsOfficeDetailsType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(M.CDT.00104)</w:t>
            </w:r>
          </w:p>
          <w:p w14:paraId="383CAEE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B0E470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91B3BCF" w14:textId="77777777" w:rsidTr="003158C2">
        <w:trPr>
          <w:jc w:val="center"/>
        </w:trPr>
        <w:tc>
          <w:tcPr>
            <w:tcW w:w="221" w:type="dxa"/>
            <w:shd w:val="clear" w:color="auto" w:fill="FFFFFF"/>
          </w:tcPr>
          <w:p w14:paraId="35481C1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A6AAA6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917D13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01C0F8E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3188C6E" w14:textId="77777777" w:rsidR="0064324F" w:rsidRPr="00B53D3F" w:rsidRDefault="00B53D3F" w:rsidP="00B53D3F">
            <w:pPr>
              <w:pStyle w:val="Bodytext20"/>
              <w:tabs>
                <w:tab w:val="left" w:pos="303"/>
              </w:tabs>
              <w:spacing w:after="120" w:line="240" w:lineRule="auto"/>
              <w:jc w:val="left"/>
              <w:rPr>
                <w:rStyle w:val="Bodytext2David"/>
                <w:rFonts w:ascii="Sylfaen" w:hAnsi="Sylfaen"/>
                <w:color w:val="000000" w:themeColor="text1"/>
                <w:sz w:val="20"/>
                <w:szCs w:val="20"/>
              </w:rPr>
            </w:pPr>
            <w:r>
              <w:rPr>
                <w:rStyle w:val="Bodytext2David"/>
                <w:rFonts w:ascii="Sylfaen" w:hAnsi="Sylfaen"/>
                <w:i w:val="0"/>
                <w:color w:val="000000" w:themeColor="text1"/>
                <w:sz w:val="20"/>
                <w:szCs w:val="20"/>
              </w:rPr>
              <w:t>*.5.1.</w:t>
            </w:r>
            <w:r w:rsidRPr="00B53D3F">
              <w:rPr>
                <w:rStyle w:val="Bodytext2David"/>
                <w:rFonts w:ascii="Sylfaen" w:hAnsi="Sylfaen"/>
                <w:i w:val="0"/>
                <w:color w:val="000000" w:themeColor="text1"/>
                <w:sz w:val="20"/>
                <w:szCs w:val="20"/>
              </w:rPr>
              <w:tab/>
            </w:r>
            <w:r w:rsidR="0064324F" w:rsidRPr="00B53D3F">
              <w:rPr>
                <w:rStyle w:val="Bodytext2David"/>
                <w:rFonts w:ascii="Sylfaen" w:hAnsi="Sylfaen"/>
                <w:i w:val="0"/>
                <w:color w:val="000000" w:themeColor="text1"/>
                <w:sz w:val="20"/>
                <w:szCs w:val="20"/>
              </w:rPr>
              <w:t>Մաքսային մարմնի ծածկագիրը (csdo:CustomsOfficeCode)</w:t>
            </w:r>
          </w:p>
        </w:tc>
        <w:tc>
          <w:tcPr>
            <w:tcW w:w="3600" w:type="dxa"/>
            <w:tcBorders>
              <w:top w:val="single" w:sz="4" w:space="0" w:color="auto"/>
              <w:left w:val="single" w:sz="4" w:space="0" w:color="auto"/>
              <w:bottom w:val="single" w:sz="4" w:space="0" w:color="auto"/>
            </w:tcBorders>
            <w:shd w:val="clear" w:color="auto" w:fill="FFFFFF"/>
          </w:tcPr>
          <w:p w14:paraId="3FD036B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1D1259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3F9CC4E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7C3B066B"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7F7226A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94221E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3C45C0A" w14:textId="77777777" w:rsidTr="003158C2">
        <w:trPr>
          <w:jc w:val="center"/>
        </w:trPr>
        <w:tc>
          <w:tcPr>
            <w:tcW w:w="221" w:type="dxa"/>
            <w:shd w:val="clear" w:color="auto" w:fill="FFFFFF"/>
          </w:tcPr>
          <w:p w14:paraId="04D26A7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74A16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045F94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67794EA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3CAE3B6" w14:textId="77777777" w:rsidR="0064324F" w:rsidRPr="00B53D3F" w:rsidRDefault="00B53D3F" w:rsidP="00B53D3F">
            <w:pPr>
              <w:pStyle w:val="Bodytext20"/>
              <w:tabs>
                <w:tab w:val="left" w:pos="303"/>
              </w:tabs>
              <w:spacing w:after="120" w:line="240" w:lineRule="auto"/>
              <w:jc w:val="left"/>
              <w:rPr>
                <w:rStyle w:val="Bodytext2David"/>
                <w:rFonts w:ascii="Sylfaen" w:hAnsi="Sylfaen"/>
                <w:color w:val="000000" w:themeColor="text1"/>
                <w:sz w:val="20"/>
                <w:szCs w:val="20"/>
              </w:rPr>
            </w:pPr>
            <w:r>
              <w:rPr>
                <w:rStyle w:val="Bodytext2David"/>
                <w:rFonts w:ascii="Sylfaen" w:hAnsi="Sylfaen"/>
                <w:i w:val="0"/>
                <w:color w:val="000000" w:themeColor="text1"/>
                <w:sz w:val="20"/>
                <w:szCs w:val="20"/>
              </w:rPr>
              <w:t>*.5.2.</w:t>
            </w:r>
            <w:r w:rsidRPr="00B53D3F">
              <w:rPr>
                <w:rStyle w:val="Bodytext2David"/>
                <w:rFonts w:ascii="Sylfaen" w:hAnsi="Sylfaen"/>
                <w:i w:val="0"/>
                <w:color w:val="000000" w:themeColor="text1"/>
                <w:sz w:val="20"/>
                <w:szCs w:val="20"/>
              </w:rPr>
              <w:tab/>
            </w:r>
            <w:r w:rsidR="0064324F" w:rsidRPr="00B53D3F">
              <w:rPr>
                <w:rStyle w:val="Bodytext2David"/>
                <w:rFonts w:ascii="Sylfaen" w:hAnsi="Sylfaen"/>
                <w:i w:val="0"/>
                <w:color w:val="000000" w:themeColor="text1"/>
                <w:sz w:val="20"/>
                <w:szCs w:val="20"/>
              </w:rPr>
              <w:t>Մաքսային մարմնի անվանումը (csdo:CustomsOfficeName)</w:t>
            </w:r>
          </w:p>
        </w:tc>
        <w:tc>
          <w:tcPr>
            <w:tcW w:w="3600" w:type="dxa"/>
            <w:tcBorders>
              <w:top w:val="single" w:sz="4" w:space="0" w:color="auto"/>
              <w:left w:val="single" w:sz="4" w:space="0" w:color="auto"/>
              <w:bottom w:val="single" w:sz="4" w:space="0" w:color="auto"/>
            </w:tcBorders>
            <w:shd w:val="clear" w:color="auto" w:fill="FFFFFF"/>
          </w:tcPr>
          <w:p w14:paraId="098E99C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անվանումը</w:t>
            </w:r>
          </w:p>
        </w:tc>
        <w:tc>
          <w:tcPr>
            <w:tcW w:w="2074" w:type="dxa"/>
            <w:tcBorders>
              <w:top w:val="single" w:sz="4" w:space="0" w:color="auto"/>
              <w:left w:val="single" w:sz="4" w:space="0" w:color="auto"/>
              <w:bottom w:val="single" w:sz="4" w:space="0" w:color="auto"/>
            </w:tcBorders>
            <w:shd w:val="clear" w:color="auto" w:fill="FFFFFF"/>
          </w:tcPr>
          <w:p w14:paraId="3EAF41C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M.SDE.00300</w:t>
            </w:r>
          </w:p>
        </w:tc>
        <w:tc>
          <w:tcPr>
            <w:tcW w:w="4219" w:type="dxa"/>
            <w:tcBorders>
              <w:top w:val="single" w:sz="4" w:space="0" w:color="auto"/>
              <w:left w:val="single" w:sz="4" w:space="0" w:color="auto"/>
              <w:bottom w:val="single" w:sz="4" w:space="0" w:color="auto"/>
            </w:tcBorders>
            <w:shd w:val="clear" w:color="auto" w:fill="FFFFFF"/>
            <w:vAlign w:val="bottom"/>
          </w:tcPr>
          <w:p w14:paraId="647AAC15"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csdo:Name50Type (M.SDT.00204) Պայմանանշանների նորմալացված տողը։</w:t>
            </w:r>
          </w:p>
          <w:p w14:paraId="51287E1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97A17B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BED904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4916837" w14:textId="77777777" w:rsidTr="003158C2">
        <w:trPr>
          <w:jc w:val="center"/>
        </w:trPr>
        <w:tc>
          <w:tcPr>
            <w:tcW w:w="221" w:type="dxa"/>
            <w:shd w:val="clear" w:color="auto" w:fill="FFFFFF"/>
          </w:tcPr>
          <w:p w14:paraId="7F0BD5A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41068B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48D466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3AD30A8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D46C0F8" w14:textId="77777777" w:rsidR="0064324F" w:rsidRPr="00B53D3F" w:rsidRDefault="0064324F" w:rsidP="00B53D3F">
            <w:pPr>
              <w:pStyle w:val="Bodytext20"/>
              <w:tabs>
                <w:tab w:val="left" w:pos="303"/>
              </w:tabs>
              <w:spacing w:after="120" w:line="240" w:lineRule="auto"/>
              <w:jc w:val="left"/>
              <w:rPr>
                <w:rStyle w:val="Bodytext2David"/>
                <w:rFonts w:ascii="Sylfaen" w:hAnsi="Sylfaen"/>
                <w:color w:val="000000" w:themeColor="text1"/>
                <w:sz w:val="20"/>
                <w:szCs w:val="20"/>
              </w:rPr>
            </w:pPr>
            <w:r w:rsidRPr="00B53D3F">
              <w:rPr>
                <w:rStyle w:val="Bodytext2David"/>
                <w:rFonts w:ascii="Sylfaen" w:hAnsi="Sylfaen"/>
                <w:i w:val="0"/>
                <w:color w:val="000000" w:themeColor="text1"/>
                <w:sz w:val="20"/>
                <w:szCs w:val="20"/>
              </w:rPr>
              <w:t>*.5.3.</w:t>
            </w:r>
            <w:r w:rsidR="00B53D3F" w:rsidRPr="00B53D3F">
              <w:rPr>
                <w:rStyle w:val="Bodytext2David"/>
                <w:rFonts w:ascii="Sylfaen" w:hAnsi="Sylfaen"/>
                <w:i w:val="0"/>
                <w:color w:val="000000" w:themeColor="text1"/>
                <w:sz w:val="20"/>
                <w:szCs w:val="20"/>
              </w:rPr>
              <w:tab/>
            </w:r>
            <w:r w:rsidRPr="00B53D3F">
              <w:rPr>
                <w:rStyle w:val="Bodytext2David"/>
                <w:rFonts w:ascii="Sylfaen" w:hAnsi="Sylfaen"/>
                <w:i w:val="0"/>
                <w:color w:val="000000" w:themeColor="text1"/>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2E65B63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0F0C712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tcPr>
          <w:p w14:paraId="6B5E2488" w14:textId="77777777" w:rsidR="0064324F" w:rsidRPr="00B53D3F"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15AC722A"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3A4795F"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7D0E94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38193FB" w14:textId="77777777" w:rsidTr="003158C2">
        <w:trPr>
          <w:jc w:val="center"/>
        </w:trPr>
        <w:tc>
          <w:tcPr>
            <w:tcW w:w="221" w:type="dxa"/>
            <w:shd w:val="clear" w:color="auto" w:fill="FFFFFF"/>
          </w:tcPr>
          <w:p w14:paraId="2957B44A"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4AC381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DF1004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tcBorders>
            <w:shd w:val="clear" w:color="auto" w:fill="FFFFFF"/>
          </w:tcPr>
          <w:p w14:paraId="21A4A4E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4456BDD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4EBD69A6" w14:textId="77777777" w:rsidR="0064324F" w:rsidRPr="001525D8" w:rsidRDefault="0064324F" w:rsidP="00B53D3F">
            <w:pPr>
              <w:pStyle w:val="Bodytext20"/>
              <w:tabs>
                <w:tab w:val="left" w:pos="35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538AD3E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0FF03384"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0CF50654" w14:textId="77777777" w:rsidR="0064324F" w:rsidRPr="00B53D3F"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2F0080E9"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415E2D8E"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506824B"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5C14BB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D30E17C" w14:textId="77777777" w:rsidTr="003158C2">
        <w:trPr>
          <w:jc w:val="center"/>
        </w:trPr>
        <w:tc>
          <w:tcPr>
            <w:tcW w:w="221" w:type="dxa"/>
            <w:shd w:val="clear" w:color="auto" w:fill="FFFFFF"/>
          </w:tcPr>
          <w:p w14:paraId="6D16AD2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9FE322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47D79D0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35AFBD42"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*.6.</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պաշտոնատար անձը (cacdo:CustomsPersonDetails)</w:t>
            </w:r>
          </w:p>
        </w:tc>
        <w:tc>
          <w:tcPr>
            <w:tcW w:w="3600" w:type="dxa"/>
            <w:tcBorders>
              <w:top w:val="single" w:sz="4" w:space="0" w:color="auto"/>
              <w:left w:val="single" w:sz="4" w:space="0" w:color="auto"/>
              <w:bottom w:val="single" w:sz="4" w:space="0" w:color="auto"/>
            </w:tcBorders>
            <w:shd w:val="clear" w:color="auto" w:fill="FFFFFF"/>
            <w:vAlign w:val="bottom"/>
          </w:tcPr>
          <w:p w14:paraId="31FC4AC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ներմուծումը (արտահանումը)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ակերպած մաքսային մարմնի պաշտոնատար անձի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36CE21F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M.CA.CDE.00096</w:t>
            </w:r>
          </w:p>
        </w:tc>
        <w:tc>
          <w:tcPr>
            <w:tcW w:w="4219" w:type="dxa"/>
            <w:tcBorders>
              <w:top w:val="single" w:sz="4" w:space="0" w:color="auto"/>
              <w:left w:val="single" w:sz="4" w:space="0" w:color="auto"/>
              <w:bottom w:val="single" w:sz="4" w:space="0" w:color="auto"/>
            </w:tcBorders>
            <w:shd w:val="clear" w:color="auto" w:fill="FFFFFF"/>
          </w:tcPr>
          <w:p w14:paraId="1CF9E0DE"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cacdo:CustomsPersonDetailsType</w:t>
            </w:r>
            <w:r w:rsidR="00042F41">
              <w:rPr>
                <w:rStyle w:val="Bodytext2David"/>
                <w:rFonts w:ascii="Sylfaen" w:hAnsi="Sylfaen"/>
                <w:i w:val="0"/>
                <w:sz w:val="20"/>
                <w:szCs w:val="20"/>
                <w:lang w:val="en-US"/>
              </w:rPr>
              <w:t xml:space="preserve"> </w:t>
            </w:r>
            <w:r w:rsidRPr="001525D8">
              <w:rPr>
                <w:rStyle w:val="Bodytext2David"/>
                <w:rFonts w:ascii="Sylfaen" w:hAnsi="Sylfaen"/>
                <w:i w:val="0"/>
                <w:sz w:val="20"/>
                <w:szCs w:val="20"/>
              </w:rPr>
              <w:t>(M.CA.CDT.00209)</w:t>
            </w:r>
          </w:p>
          <w:p w14:paraId="393459D9"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867B25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8E9F635" w14:textId="77777777" w:rsidTr="003158C2">
        <w:trPr>
          <w:jc w:val="center"/>
        </w:trPr>
        <w:tc>
          <w:tcPr>
            <w:tcW w:w="221" w:type="dxa"/>
            <w:shd w:val="clear" w:color="auto" w:fill="FFFFFF"/>
          </w:tcPr>
          <w:p w14:paraId="474728E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FF87A5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A790D7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2106E6E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20D5D144" w14:textId="77777777" w:rsidR="0064324F" w:rsidRPr="00B53D3F" w:rsidRDefault="00B53D3F" w:rsidP="00B53D3F">
            <w:pPr>
              <w:pStyle w:val="Bodytext20"/>
              <w:tabs>
                <w:tab w:val="left" w:pos="274"/>
              </w:tabs>
              <w:spacing w:after="120" w:line="240" w:lineRule="auto"/>
              <w:jc w:val="left"/>
              <w:rPr>
                <w:rFonts w:ascii="Sylfaen" w:hAnsi="Sylfaen"/>
                <w:sz w:val="20"/>
                <w:szCs w:val="20"/>
                <w:lang w:val="hy-AM"/>
              </w:rPr>
            </w:pPr>
            <w:r>
              <w:rPr>
                <w:rStyle w:val="Bodytext2David"/>
                <w:rFonts w:ascii="Sylfaen" w:hAnsi="Sylfaen"/>
                <w:i w:val="0"/>
                <w:sz w:val="20"/>
                <w:szCs w:val="20"/>
              </w:rPr>
              <w:t>*.6.1.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Ա.Ա.Հ.-ն</w:t>
            </w:r>
          </w:p>
          <w:p w14:paraId="45C9D5E6"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(ccdo:FullNameDetails)</w:t>
            </w:r>
          </w:p>
        </w:tc>
        <w:tc>
          <w:tcPr>
            <w:tcW w:w="3600" w:type="dxa"/>
            <w:tcBorders>
              <w:top w:val="single" w:sz="4" w:space="0" w:color="auto"/>
              <w:left w:val="single" w:sz="4" w:space="0" w:color="auto"/>
              <w:bottom w:val="single" w:sz="4" w:space="0" w:color="auto"/>
            </w:tcBorders>
            <w:shd w:val="clear" w:color="auto" w:fill="FFFFFF"/>
          </w:tcPr>
          <w:p w14:paraId="6B1FBB3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ազգանունը, անունը, հայրանունը</w:t>
            </w:r>
          </w:p>
        </w:tc>
        <w:tc>
          <w:tcPr>
            <w:tcW w:w="2074" w:type="dxa"/>
            <w:tcBorders>
              <w:top w:val="single" w:sz="4" w:space="0" w:color="auto"/>
              <w:left w:val="single" w:sz="4" w:space="0" w:color="auto"/>
              <w:bottom w:val="single" w:sz="4" w:space="0" w:color="auto"/>
            </w:tcBorders>
            <w:shd w:val="clear" w:color="auto" w:fill="FFFFFF"/>
          </w:tcPr>
          <w:p w14:paraId="3B5ECF1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M.CDE.00029</w:t>
            </w:r>
          </w:p>
        </w:tc>
        <w:tc>
          <w:tcPr>
            <w:tcW w:w="4219" w:type="dxa"/>
            <w:tcBorders>
              <w:top w:val="single" w:sz="4" w:space="0" w:color="auto"/>
              <w:left w:val="single" w:sz="4" w:space="0" w:color="auto"/>
              <w:bottom w:val="single" w:sz="4" w:space="0" w:color="auto"/>
            </w:tcBorders>
            <w:shd w:val="clear" w:color="auto" w:fill="FFFFFF"/>
          </w:tcPr>
          <w:p w14:paraId="3F3BFE46" w14:textId="77777777" w:rsidR="0064324F" w:rsidRPr="00B53D3F"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ccdo:FullNameDetailsType</w:t>
            </w:r>
          </w:p>
          <w:p w14:paraId="7B96977F" w14:textId="77777777" w:rsidR="0064324F" w:rsidRPr="00B53D3F"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(M.CDT.00016)</w:t>
            </w:r>
          </w:p>
          <w:p w14:paraId="5B3EDBB2"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57F1F8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93E8F38" w14:textId="77777777" w:rsidTr="003158C2">
        <w:trPr>
          <w:jc w:val="center"/>
        </w:trPr>
        <w:tc>
          <w:tcPr>
            <w:tcW w:w="221" w:type="dxa"/>
            <w:shd w:val="clear" w:color="auto" w:fill="FFFFFF"/>
          </w:tcPr>
          <w:p w14:paraId="5297198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9BA6A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F8C7F7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C029EE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6B96868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08B443B0" w14:textId="77777777" w:rsidR="0064324F" w:rsidRPr="00B53D3F" w:rsidRDefault="00B53D3F" w:rsidP="00B53D3F">
            <w:pPr>
              <w:pStyle w:val="Bodytext20"/>
              <w:tabs>
                <w:tab w:val="left" w:pos="332"/>
              </w:tabs>
              <w:spacing w:after="120" w:line="240" w:lineRule="auto"/>
              <w:jc w:val="left"/>
              <w:rPr>
                <w:rFonts w:ascii="Sylfaen" w:hAnsi="Sylfaen"/>
                <w:sz w:val="20"/>
                <w:szCs w:val="20"/>
                <w:lang w:val="hy-AM"/>
              </w:rPr>
            </w:pPr>
            <w:r>
              <w:rPr>
                <w:rStyle w:val="Bodytext2David"/>
                <w:rFonts w:ascii="Sylfaen" w:hAnsi="Sylfaen"/>
                <w:i w:val="0"/>
                <w:sz w:val="20"/>
                <w:szCs w:val="20"/>
              </w:rPr>
              <w:t>*.6.1.1.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Անունը (csdo:FirstName)</w:t>
            </w:r>
          </w:p>
        </w:tc>
        <w:tc>
          <w:tcPr>
            <w:tcW w:w="3600" w:type="dxa"/>
            <w:tcBorders>
              <w:top w:val="single" w:sz="4" w:space="0" w:color="auto"/>
              <w:left w:val="single" w:sz="4" w:space="0" w:color="auto"/>
              <w:bottom w:val="single" w:sz="4" w:space="0" w:color="auto"/>
            </w:tcBorders>
            <w:shd w:val="clear" w:color="auto" w:fill="FFFFFF"/>
          </w:tcPr>
          <w:p w14:paraId="06956B9E"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անունը</w:t>
            </w:r>
          </w:p>
        </w:tc>
        <w:tc>
          <w:tcPr>
            <w:tcW w:w="2074" w:type="dxa"/>
            <w:tcBorders>
              <w:top w:val="single" w:sz="4" w:space="0" w:color="auto"/>
              <w:left w:val="single" w:sz="4" w:space="0" w:color="auto"/>
              <w:bottom w:val="single" w:sz="4" w:space="0" w:color="auto"/>
            </w:tcBorders>
            <w:shd w:val="clear" w:color="auto" w:fill="FFFFFF"/>
          </w:tcPr>
          <w:p w14:paraId="2D4E341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M.SDE.00109</w:t>
            </w:r>
          </w:p>
        </w:tc>
        <w:tc>
          <w:tcPr>
            <w:tcW w:w="4219" w:type="dxa"/>
            <w:tcBorders>
              <w:top w:val="single" w:sz="4" w:space="0" w:color="auto"/>
              <w:left w:val="single" w:sz="4" w:space="0" w:color="auto"/>
              <w:bottom w:val="single" w:sz="4" w:space="0" w:color="auto"/>
            </w:tcBorders>
            <w:shd w:val="clear" w:color="auto" w:fill="FFFFFF"/>
          </w:tcPr>
          <w:p w14:paraId="2C31FA5A" w14:textId="77777777" w:rsidR="0064324F" w:rsidRPr="00B53D3F"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145E22EB" w14:textId="77777777" w:rsidR="0064324F" w:rsidRPr="00B53D3F"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7A6E4B23"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4457FA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D26D5EE" w14:textId="77777777" w:rsidTr="003158C2">
        <w:trPr>
          <w:jc w:val="center"/>
        </w:trPr>
        <w:tc>
          <w:tcPr>
            <w:tcW w:w="221" w:type="dxa"/>
            <w:shd w:val="clear" w:color="auto" w:fill="FFFFFF"/>
          </w:tcPr>
          <w:p w14:paraId="60092CA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B04318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AEC0C5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CA21D5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524CE4E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6AF75321" w14:textId="77777777" w:rsidR="0064324F" w:rsidRPr="00B53D3F" w:rsidRDefault="00B53D3F" w:rsidP="00B53D3F">
            <w:pPr>
              <w:pStyle w:val="Bodytext20"/>
              <w:tabs>
                <w:tab w:val="left" w:pos="332"/>
              </w:tabs>
              <w:spacing w:after="120" w:line="240" w:lineRule="auto"/>
              <w:jc w:val="left"/>
              <w:rPr>
                <w:rFonts w:ascii="Sylfaen" w:hAnsi="Sylfaen"/>
                <w:sz w:val="20"/>
                <w:szCs w:val="20"/>
                <w:lang w:val="hy-AM"/>
              </w:rPr>
            </w:pPr>
            <w:r>
              <w:rPr>
                <w:rStyle w:val="Bodytext2David"/>
                <w:rFonts w:ascii="Sylfaen" w:hAnsi="Sylfaen"/>
                <w:i w:val="0"/>
                <w:sz w:val="20"/>
                <w:szCs w:val="20"/>
              </w:rPr>
              <w:t>*.6.1.2.</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Հայրանունը (csdo:MiddleName)</w:t>
            </w:r>
          </w:p>
        </w:tc>
        <w:tc>
          <w:tcPr>
            <w:tcW w:w="3600" w:type="dxa"/>
            <w:tcBorders>
              <w:top w:val="single" w:sz="4" w:space="0" w:color="auto"/>
              <w:left w:val="single" w:sz="4" w:space="0" w:color="auto"/>
              <w:bottom w:val="single" w:sz="4" w:space="0" w:color="auto"/>
            </w:tcBorders>
            <w:shd w:val="clear" w:color="auto" w:fill="FFFFFF"/>
          </w:tcPr>
          <w:p w14:paraId="2D3CFC9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հայրանունը (երկրորդ կամ միջին անունը)</w:t>
            </w:r>
          </w:p>
        </w:tc>
        <w:tc>
          <w:tcPr>
            <w:tcW w:w="2074" w:type="dxa"/>
            <w:tcBorders>
              <w:top w:val="single" w:sz="4" w:space="0" w:color="auto"/>
              <w:left w:val="single" w:sz="4" w:space="0" w:color="auto"/>
              <w:bottom w:val="single" w:sz="4" w:space="0" w:color="auto"/>
            </w:tcBorders>
            <w:shd w:val="clear" w:color="auto" w:fill="FFFFFF"/>
          </w:tcPr>
          <w:p w14:paraId="17B22FF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M.SDE.00111</w:t>
            </w:r>
          </w:p>
        </w:tc>
        <w:tc>
          <w:tcPr>
            <w:tcW w:w="4219" w:type="dxa"/>
            <w:tcBorders>
              <w:top w:val="single" w:sz="4" w:space="0" w:color="auto"/>
              <w:left w:val="single" w:sz="4" w:space="0" w:color="auto"/>
              <w:bottom w:val="single" w:sz="4" w:space="0" w:color="auto"/>
            </w:tcBorders>
            <w:shd w:val="clear" w:color="auto" w:fill="FFFFFF"/>
          </w:tcPr>
          <w:p w14:paraId="29E65EFC"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05D6BDF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A4387F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BC3447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DA6D4B4" w14:textId="77777777" w:rsidTr="003158C2">
        <w:trPr>
          <w:jc w:val="center"/>
        </w:trPr>
        <w:tc>
          <w:tcPr>
            <w:tcW w:w="221" w:type="dxa"/>
            <w:shd w:val="clear" w:color="auto" w:fill="FFFFFF"/>
          </w:tcPr>
          <w:p w14:paraId="55EA14F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032BA7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52861A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93788F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628DDC7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774ED927" w14:textId="77777777" w:rsidR="0064324F" w:rsidRPr="00B53D3F" w:rsidRDefault="00B53D3F" w:rsidP="00B53D3F">
            <w:pPr>
              <w:pStyle w:val="Bodytext20"/>
              <w:tabs>
                <w:tab w:val="left" w:pos="332"/>
              </w:tabs>
              <w:spacing w:after="120" w:line="240" w:lineRule="auto"/>
              <w:jc w:val="left"/>
              <w:rPr>
                <w:rFonts w:ascii="Sylfaen" w:hAnsi="Sylfaen"/>
                <w:sz w:val="20"/>
                <w:szCs w:val="20"/>
                <w:lang w:val="hy-AM"/>
              </w:rPr>
            </w:pPr>
            <w:r>
              <w:rPr>
                <w:rStyle w:val="Bodytext2David"/>
                <w:rFonts w:ascii="Sylfaen" w:hAnsi="Sylfaen"/>
                <w:i w:val="0"/>
                <w:sz w:val="20"/>
                <w:szCs w:val="20"/>
              </w:rPr>
              <w:t>*.6.1.3.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Ազգանունը (csdo:LastName)</w:t>
            </w:r>
          </w:p>
        </w:tc>
        <w:tc>
          <w:tcPr>
            <w:tcW w:w="3600" w:type="dxa"/>
            <w:tcBorders>
              <w:top w:val="single" w:sz="4" w:space="0" w:color="auto"/>
              <w:left w:val="single" w:sz="4" w:space="0" w:color="auto"/>
              <w:bottom w:val="single" w:sz="4" w:space="0" w:color="auto"/>
            </w:tcBorders>
            <w:shd w:val="clear" w:color="auto" w:fill="FFFFFF"/>
          </w:tcPr>
          <w:p w14:paraId="26EDA1E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ազգանունը</w:t>
            </w:r>
          </w:p>
        </w:tc>
        <w:tc>
          <w:tcPr>
            <w:tcW w:w="2074" w:type="dxa"/>
            <w:tcBorders>
              <w:top w:val="single" w:sz="4" w:space="0" w:color="auto"/>
              <w:left w:val="single" w:sz="4" w:space="0" w:color="auto"/>
              <w:bottom w:val="single" w:sz="4" w:space="0" w:color="auto"/>
            </w:tcBorders>
            <w:shd w:val="clear" w:color="auto" w:fill="FFFFFF"/>
          </w:tcPr>
          <w:p w14:paraId="05691B2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M.SDE.00110</w:t>
            </w:r>
          </w:p>
        </w:tc>
        <w:tc>
          <w:tcPr>
            <w:tcW w:w="4219" w:type="dxa"/>
            <w:tcBorders>
              <w:top w:val="single" w:sz="4" w:space="0" w:color="auto"/>
              <w:left w:val="single" w:sz="4" w:space="0" w:color="auto"/>
              <w:bottom w:val="single" w:sz="4" w:space="0" w:color="auto"/>
            </w:tcBorders>
            <w:shd w:val="clear" w:color="auto" w:fill="FFFFFF"/>
          </w:tcPr>
          <w:p w14:paraId="2C4245E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0581BB3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CF7FB3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06CEC0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4DEEFCD" w14:textId="77777777" w:rsidTr="003158C2">
        <w:trPr>
          <w:jc w:val="center"/>
        </w:trPr>
        <w:tc>
          <w:tcPr>
            <w:tcW w:w="221" w:type="dxa"/>
            <w:shd w:val="clear" w:color="auto" w:fill="FFFFFF"/>
          </w:tcPr>
          <w:p w14:paraId="643ADE4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16DF7F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2CDFAE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231FFAD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CE5D78E" w14:textId="77777777" w:rsidR="0064324F" w:rsidRPr="00B53D3F" w:rsidRDefault="00B53D3F" w:rsidP="00B53D3F">
            <w:pPr>
              <w:pStyle w:val="Bodytext20"/>
              <w:tabs>
                <w:tab w:val="left" w:pos="333"/>
              </w:tabs>
              <w:spacing w:after="120" w:line="240" w:lineRule="auto"/>
              <w:jc w:val="left"/>
              <w:rPr>
                <w:rFonts w:ascii="Sylfaen" w:hAnsi="Sylfaen"/>
                <w:sz w:val="20"/>
                <w:szCs w:val="20"/>
                <w:lang w:val="hy-AM"/>
              </w:rPr>
            </w:pPr>
            <w:r>
              <w:rPr>
                <w:rStyle w:val="Bodytext2David"/>
                <w:rFonts w:ascii="Sylfaen" w:hAnsi="Sylfaen"/>
                <w:i w:val="0"/>
                <w:sz w:val="20"/>
                <w:szCs w:val="20"/>
              </w:rPr>
              <w:t>*.6.2.</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Պաշտոնի անվանումը</w:t>
            </w:r>
          </w:p>
          <w:p w14:paraId="388B1BD5"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(csdo:PositionName)</w:t>
            </w:r>
          </w:p>
        </w:tc>
        <w:tc>
          <w:tcPr>
            <w:tcW w:w="3600" w:type="dxa"/>
            <w:tcBorders>
              <w:top w:val="single" w:sz="4" w:space="0" w:color="auto"/>
              <w:left w:val="single" w:sz="4" w:space="0" w:color="auto"/>
              <w:bottom w:val="single" w:sz="4" w:space="0" w:color="auto"/>
            </w:tcBorders>
            <w:shd w:val="clear" w:color="auto" w:fill="FFFFFF"/>
          </w:tcPr>
          <w:p w14:paraId="4BB78B8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աշխատակցի պաշտոնի անվանումը</w:t>
            </w:r>
          </w:p>
        </w:tc>
        <w:tc>
          <w:tcPr>
            <w:tcW w:w="2074" w:type="dxa"/>
            <w:tcBorders>
              <w:top w:val="single" w:sz="4" w:space="0" w:color="auto"/>
              <w:left w:val="single" w:sz="4" w:space="0" w:color="auto"/>
              <w:bottom w:val="single" w:sz="4" w:space="0" w:color="auto"/>
            </w:tcBorders>
            <w:shd w:val="clear" w:color="auto" w:fill="FFFFFF"/>
          </w:tcPr>
          <w:p w14:paraId="5B70890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M.SDE.00127</w:t>
            </w:r>
          </w:p>
        </w:tc>
        <w:tc>
          <w:tcPr>
            <w:tcW w:w="4219" w:type="dxa"/>
            <w:tcBorders>
              <w:top w:val="single" w:sz="4" w:space="0" w:color="auto"/>
              <w:left w:val="single" w:sz="4" w:space="0" w:color="auto"/>
              <w:bottom w:val="single" w:sz="4" w:space="0" w:color="auto"/>
            </w:tcBorders>
            <w:shd w:val="clear" w:color="auto" w:fill="FFFFFF"/>
            <w:vAlign w:val="bottom"/>
          </w:tcPr>
          <w:p w14:paraId="0745498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0822892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FF5419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EE2FBB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5FF008A" w14:textId="77777777" w:rsidTr="003158C2">
        <w:trPr>
          <w:jc w:val="center"/>
        </w:trPr>
        <w:tc>
          <w:tcPr>
            <w:tcW w:w="221" w:type="dxa"/>
            <w:shd w:val="clear" w:color="auto" w:fill="FFFFFF"/>
          </w:tcPr>
          <w:p w14:paraId="47A242F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6F0FAF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5D8B6C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5E839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vAlign w:val="bottom"/>
          </w:tcPr>
          <w:p w14:paraId="68EAE602" w14:textId="77777777" w:rsidR="0064324F" w:rsidRPr="001525D8" w:rsidRDefault="00B53D3F" w:rsidP="00B53D3F">
            <w:pPr>
              <w:pStyle w:val="Bodytext20"/>
              <w:tabs>
                <w:tab w:val="left" w:pos="293"/>
              </w:tabs>
              <w:spacing w:after="120" w:line="240" w:lineRule="auto"/>
              <w:jc w:val="left"/>
              <w:rPr>
                <w:rFonts w:ascii="Sylfaen" w:hAnsi="Sylfaen"/>
                <w:sz w:val="20"/>
                <w:szCs w:val="20"/>
                <w:lang w:val="hy-AM"/>
              </w:rPr>
            </w:pPr>
            <w:r>
              <w:rPr>
                <w:rStyle w:val="Bodytext2David"/>
                <w:rFonts w:ascii="Sylfaen" w:hAnsi="Sylfaen"/>
                <w:i w:val="0"/>
                <w:sz w:val="20"/>
                <w:szCs w:val="20"/>
              </w:rPr>
              <w:t>*.6.3.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պաշտոնատար անձի ԱՀԿ-ի համարը (casdo:LNPId)</w:t>
            </w:r>
          </w:p>
        </w:tc>
        <w:tc>
          <w:tcPr>
            <w:tcW w:w="3600" w:type="dxa"/>
            <w:tcBorders>
              <w:top w:val="single" w:sz="4" w:space="0" w:color="auto"/>
              <w:left w:val="single" w:sz="4" w:space="0" w:color="auto"/>
              <w:bottom w:val="single" w:sz="4" w:space="0" w:color="auto"/>
            </w:tcBorders>
            <w:shd w:val="clear" w:color="auto" w:fill="FFFFFF"/>
          </w:tcPr>
          <w:p w14:paraId="1686CCF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պաշտոնատար անձի ԱՀԿ-ի համարը</w:t>
            </w:r>
          </w:p>
        </w:tc>
        <w:tc>
          <w:tcPr>
            <w:tcW w:w="2074" w:type="dxa"/>
            <w:tcBorders>
              <w:top w:val="single" w:sz="4" w:space="0" w:color="auto"/>
              <w:left w:val="single" w:sz="4" w:space="0" w:color="auto"/>
              <w:bottom w:val="single" w:sz="4" w:space="0" w:color="auto"/>
            </w:tcBorders>
            <w:shd w:val="clear" w:color="auto" w:fill="FFFFFF"/>
          </w:tcPr>
          <w:p w14:paraId="4C73063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M.CA.SDE.00413</w:t>
            </w:r>
          </w:p>
        </w:tc>
        <w:tc>
          <w:tcPr>
            <w:tcW w:w="4219" w:type="dxa"/>
            <w:tcBorders>
              <w:top w:val="single" w:sz="4" w:space="0" w:color="auto"/>
              <w:left w:val="single" w:sz="4" w:space="0" w:color="auto"/>
              <w:bottom w:val="single" w:sz="4" w:space="0" w:color="auto"/>
            </w:tcBorders>
            <w:shd w:val="clear" w:color="auto" w:fill="FFFFFF"/>
            <w:vAlign w:val="bottom"/>
          </w:tcPr>
          <w:p w14:paraId="73C1381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casdo:LNPIdType (M.CA.SDT.00090) Պայմանանշանների նորմալացված տողը:</w:t>
            </w:r>
          </w:p>
          <w:p w14:paraId="56912C8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A66528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2788E7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8E4261E" w14:textId="77777777" w:rsidTr="003158C2">
        <w:trPr>
          <w:jc w:val="center"/>
        </w:trPr>
        <w:tc>
          <w:tcPr>
            <w:tcW w:w="221" w:type="dxa"/>
            <w:shd w:val="clear" w:color="auto" w:fill="FFFFFF"/>
          </w:tcPr>
          <w:p w14:paraId="62C491A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A13FC7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tcBorders>
            <w:shd w:val="clear" w:color="auto" w:fill="FFFFFF"/>
          </w:tcPr>
          <w:p w14:paraId="5BC8804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35EDD59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0290696" w14:textId="77777777" w:rsidR="0064324F" w:rsidRPr="001525D8" w:rsidRDefault="00B53D3F" w:rsidP="00B53D3F">
            <w:pPr>
              <w:pStyle w:val="Bodytext20"/>
              <w:tabs>
                <w:tab w:val="left" w:pos="293"/>
              </w:tabs>
              <w:spacing w:after="120" w:line="240" w:lineRule="auto"/>
              <w:jc w:val="left"/>
              <w:rPr>
                <w:rFonts w:ascii="Sylfaen" w:hAnsi="Sylfaen"/>
                <w:sz w:val="20"/>
                <w:szCs w:val="20"/>
                <w:lang w:val="hy-AM"/>
              </w:rPr>
            </w:pPr>
            <w:r>
              <w:rPr>
                <w:rStyle w:val="Bodytext2David"/>
                <w:rFonts w:ascii="Sylfaen" w:hAnsi="Sylfaen"/>
                <w:i w:val="0"/>
                <w:sz w:val="20"/>
                <w:szCs w:val="20"/>
              </w:rPr>
              <w:t>*.6.4.</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 (csdo:CustomsOfficeCode)</w:t>
            </w:r>
          </w:p>
        </w:tc>
        <w:tc>
          <w:tcPr>
            <w:tcW w:w="3600" w:type="dxa"/>
            <w:tcBorders>
              <w:top w:val="single" w:sz="4" w:space="0" w:color="auto"/>
              <w:left w:val="single" w:sz="4" w:space="0" w:color="auto"/>
              <w:bottom w:val="single" w:sz="4" w:space="0" w:color="auto"/>
            </w:tcBorders>
            <w:shd w:val="clear" w:color="auto" w:fill="FFFFFF"/>
          </w:tcPr>
          <w:p w14:paraId="40EE697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ԱՀԿ-ի դրոշմվածքի վրա նշված 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550737E"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4A6B5D4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13E7131D"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22D5059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1446BB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B1F1055" w14:textId="77777777" w:rsidTr="003158C2">
        <w:trPr>
          <w:jc w:val="center"/>
        </w:trPr>
        <w:tc>
          <w:tcPr>
            <w:tcW w:w="221" w:type="dxa"/>
            <w:shd w:val="clear" w:color="auto" w:fill="FFFFFF"/>
          </w:tcPr>
          <w:p w14:paraId="039704F3"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53A58CA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1111F395" w14:textId="77777777" w:rsidR="0064324F" w:rsidRPr="001525D8" w:rsidRDefault="00B53D3F" w:rsidP="00042F41">
            <w:pPr>
              <w:pStyle w:val="Bodytext20"/>
              <w:tabs>
                <w:tab w:val="left" w:pos="342"/>
              </w:tabs>
              <w:spacing w:after="120" w:line="240" w:lineRule="auto"/>
              <w:jc w:val="left"/>
              <w:rPr>
                <w:rFonts w:ascii="Sylfaen" w:hAnsi="Sylfaen"/>
                <w:sz w:val="20"/>
                <w:szCs w:val="20"/>
                <w:lang w:val="hy-AM"/>
              </w:rPr>
            </w:pPr>
            <w:r>
              <w:rPr>
                <w:rStyle w:val="Bodytext2David"/>
                <w:rFonts w:ascii="Sylfaen" w:hAnsi="Sylfaen"/>
                <w:i w:val="0"/>
                <w:sz w:val="20"/>
                <w:szCs w:val="20"/>
              </w:rPr>
              <w:t>2.2.3.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մասին տեղեկությունները</w:t>
            </w:r>
          </w:p>
          <w:p w14:paraId="78BA59D7" w14:textId="77777777" w:rsidR="0064324F" w:rsidRPr="001525D8"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(cacdo:PDTransportMeansItemDetails)</w:t>
            </w:r>
          </w:p>
        </w:tc>
        <w:tc>
          <w:tcPr>
            <w:tcW w:w="3600" w:type="dxa"/>
            <w:tcBorders>
              <w:top w:val="single" w:sz="4" w:space="0" w:color="auto"/>
              <w:left w:val="single" w:sz="4" w:space="0" w:color="auto"/>
              <w:bottom w:val="single" w:sz="4" w:space="0" w:color="auto"/>
            </w:tcBorders>
            <w:shd w:val="clear" w:color="auto" w:fill="FFFFFF"/>
          </w:tcPr>
          <w:p w14:paraId="20158E9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անձնական օգտագործման տրանսպորտային միջոցի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760BBF2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M.CA.CDE.00535</w:t>
            </w:r>
          </w:p>
        </w:tc>
        <w:tc>
          <w:tcPr>
            <w:tcW w:w="4219" w:type="dxa"/>
            <w:tcBorders>
              <w:top w:val="single" w:sz="4" w:space="0" w:color="auto"/>
              <w:left w:val="single" w:sz="4" w:space="0" w:color="auto"/>
              <w:bottom w:val="single" w:sz="4" w:space="0" w:color="auto"/>
            </w:tcBorders>
            <w:shd w:val="clear" w:color="auto" w:fill="FFFFFF"/>
          </w:tcPr>
          <w:p w14:paraId="3BB1DB0B"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cacdo:РDTransportMeansItemDetailsType (M.CA.CDT.00139)</w:t>
            </w:r>
          </w:p>
          <w:p w14:paraId="312D09BE"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7DB823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w:t>
            </w:r>
          </w:p>
        </w:tc>
      </w:tr>
      <w:tr w:rsidR="0064324F" w:rsidRPr="001525D8" w14:paraId="470FBC30" w14:textId="77777777" w:rsidTr="003158C2">
        <w:trPr>
          <w:jc w:val="center"/>
        </w:trPr>
        <w:tc>
          <w:tcPr>
            <w:tcW w:w="221" w:type="dxa"/>
            <w:shd w:val="clear" w:color="auto" w:fill="FFFFFF"/>
          </w:tcPr>
          <w:p w14:paraId="61C267F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A1C505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2B42137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20F250CB"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Տրանսպորտի տեսակի ծածկագիրը</w:t>
            </w:r>
          </w:p>
          <w:p w14:paraId="0B123FE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(csdo:UnifiedTransportModeCode)</w:t>
            </w:r>
          </w:p>
        </w:tc>
        <w:tc>
          <w:tcPr>
            <w:tcW w:w="3600" w:type="dxa"/>
            <w:tcBorders>
              <w:top w:val="single" w:sz="4" w:space="0" w:color="auto"/>
              <w:left w:val="single" w:sz="4" w:space="0" w:color="auto"/>
              <w:bottom w:val="single" w:sz="4" w:space="0" w:color="auto"/>
            </w:tcBorders>
            <w:shd w:val="clear" w:color="auto" w:fill="FFFFFF"/>
          </w:tcPr>
          <w:p w14:paraId="562B728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BD5F33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M.SDE.00166</w:t>
            </w:r>
          </w:p>
        </w:tc>
        <w:tc>
          <w:tcPr>
            <w:tcW w:w="4219" w:type="dxa"/>
            <w:tcBorders>
              <w:top w:val="single" w:sz="4" w:space="0" w:color="auto"/>
              <w:left w:val="single" w:sz="4" w:space="0" w:color="auto"/>
              <w:bottom w:val="single" w:sz="4" w:space="0" w:color="auto"/>
            </w:tcBorders>
            <w:shd w:val="clear" w:color="auto" w:fill="FFFFFF"/>
          </w:tcPr>
          <w:p w14:paraId="39E18CEE"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csdo:UnifiedCode20Type (M.SDT.00140)</w:t>
            </w:r>
          </w:p>
          <w:p w14:paraId="1CE8668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AB1D0E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2A8574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F2845E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34E5643" w14:textId="77777777" w:rsidTr="003158C2">
        <w:trPr>
          <w:jc w:val="center"/>
        </w:trPr>
        <w:tc>
          <w:tcPr>
            <w:tcW w:w="221" w:type="dxa"/>
            <w:shd w:val="clear" w:color="auto" w:fill="FFFFFF"/>
          </w:tcPr>
          <w:p w14:paraId="41B359A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8840C5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CD9BB2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67EC6E7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74570C78" w14:textId="77777777" w:rsidR="0064324F" w:rsidRPr="001525D8" w:rsidRDefault="0064324F" w:rsidP="00B53D3F">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4A8642B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1BBB4346" w14:textId="77777777" w:rsidR="0064324F" w:rsidRPr="001525D8" w:rsidRDefault="0064324F" w:rsidP="001525D8">
            <w:pPr>
              <w:spacing w:after="120"/>
              <w:rPr>
                <w:rFonts w:ascii="Sylfaen" w:hAnsi="Sylfaen"/>
                <w:sz w:val="20"/>
                <w:szCs w:val="20"/>
              </w:rPr>
            </w:pPr>
            <w:r w:rsidRPr="001525D8">
              <w:rPr>
                <w:rFonts w:ascii="Sylfaen" w:hAnsi="Sylfaen"/>
                <w:sz w:val="20"/>
                <w:szCs w:val="20"/>
              </w:rPr>
              <w:t>-</w:t>
            </w:r>
          </w:p>
        </w:tc>
        <w:tc>
          <w:tcPr>
            <w:tcW w:w="4219" w:type="dxa"/>
            <w:tcBorders>
              <w:top w:val="single" w:sz="4" w:space="0" w:color="auto"/>
              <w:left w:val="single" w:sz="4" w:space="0" w:color="auto"/>
              <w:bottom w:val="single" w:sz="4" w:space="0" w:color="auto"/>
            </w:tcBorders>
            <w:shd w:val="clear" w:color="auto" w:fill="FFFFFF"/>
            <w:vAlign w:val="bottom"/>
          </w:tcPr>
          <w:p w14:paraId="7A109C8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(M.SDT.00091)</w:t>
            </w:r>
          </w:p>
          <w:p w14:paraId="6A511D6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44E14A0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1E22AC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C8F5F7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F6683FF" w14:textId="77777777" w:rsidTr="003158C2">
        <w:trPr>
          <w:jc w:val="center"/>
        </w:trPr>
        <w:tc>
          <w:tcPr>
            <w:tcW w:w="221" w:type="dxa"/>
            <w:shd w:val="clear" w:color="auto" w:fill="FFFFFF"/>
          </w:tcPr>
          <w:p w14:paraId="3F500FB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D78F03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3A397E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vAlign w:val="bottom"/>
          </w:tcPr>
          <w:p w14:paraId="5606C4B1"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Կցովի տրանսպորտային միջոցի հատկանիշը (casdo:TrailerIndicator)</w:t>
            </w:r>
          </w:p>
        </w:tc>
        <w:tc>
          <w:tcPr>
            <w:tcW w:w="3600" w:type="dxa"/>
            <w:tcBorders>
              <w:top w:val="single" w:sz="4" w:space="0" w:color="auto"/>
              <w:left w:val="single" w:sz="4" w:space="0" w:color="auto"/>
              <w:bottom w:val="single" w:sz="4" w:space="0" w:color="auto"/>
            </w:tcBorders>
            <w:shd w:val="clear" w:color="auto" w:fill="FFFFFF"/>
          </w:tcPr>
          <w:p w14:paraId="5CB4A35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կցովի տրանսպորտային միջոցի հատկանիշը</w:t>
            </w:r>
          </w:p>
        </w:tc>
        <w:tc>
          <w:tcPr>
            <w:tcW w:w="2074" w:type="dxa"/>
            <w:tcBorders>
              <w:top w:val="single" w:sz="4" w:space="0" w:color="auto"/>
              <w:left w:val="single" w:sz="4" w:space="0" w:color="auto"/>
              <w:bottom w:val="single" w:sz="4" w:space="0" w:color="auto"/>
            </w:tcBorders>
            <w:shd w:val="clear" w:color="auto" w:fill="FFFFFF"/>
          </w:tcPr>
          <w:p w14:paraId="18EB808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M.CA.SDE.00233</w:t>
            </w:r>
          </w:p>
        </w:tc>
        <w:tc>
          <w:tcPr>
            <w:tcW w:w="4219" w:type="dxa"/>
            <w:tcBorders>
              <w:top w:val="single" w:sz="4" w:space="0" w:color="auto"/>
              <w:left w:val="single" w:sz="4" w:space="0" w:color="auto"/>
              <w:bottom w:val="single" w:sz="4" w:space="0" w:color="auto"/>
            </w:tcBorders>
            <w:shd w:val="clear" w:color="auto" w:fill="FFFFFF"/>
            <w:vAlign w:val="bottom"/>
          </w:tcPr>
          <w:p w14:paraId="1DAD68F2"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bdt:IndicatorType (M.BDT.00013) Երկու արժեքներից մեկը՝ «true» (ճիշտ է) կամ «false» (սխալ է)</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09FD97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84213FE" w14:textId="77777777" w:rsidTr="003158C2">
        <w:trPr>
          <w:jc w:val="center"/>
        </w:trPr>
        <w:tc>
          <w:tcPr>
            <w:tcW w:w="221" w:type="dxa"/>
            <w:shd w:val="clear" w:color="auto" w:fill="FFFFFF"/>
          </w:tcPr>
          <w:p w14:paraId="0AE2985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1FB1F1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09E58FC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6C88806"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գրանցման համարը (csdo:TransportMeansRegId)</w:t>
            </w:r>
          </w:p>
        </w:tc>
        <w:tc>
          <w:tcPr>
            <w:tcW w:w="3600" w:type="dxa"/>
            <w:tcBorders>
              <w:top w:val="single" w:sz="4" w:space="0" w:color="auto"/>
              <w:left w:val="single" w:sz="4" w:space="0" w:color="auto"/>
              <w:bottom w:val="single" w:sz="4" w:space="0" w:color="auto"/>
            </w:tcBorders>
            <w:shd w:val="clear" w:color="auto" w:fill="FFFFFF"/>
          </w:tcPr>
          <w:p w14:paraId="16172EC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գրանցման համարը</w:t>
            </w:r>
          </w:p>
        </w:tc>
        <w:tc>
          <w:tcPr>
            <w:tcW w:w="2074" w:type="dxa"/>
            <w:tcBorders>
              <w:top w:val="single" w:sz="4" w:space="0" w:color="auto"/>
              <w:left w:val="single" w:sz="4" w:space="0" w:color="auto"/>
              <w:bottom w:val="single" w:sz="4" w:space="0" w:color="auto"/>
            </w:tcBorders>
            <w:shd w:val="clear" w:color="auto" w:fill="FFFFFF"/>
          </w:tcPr>
          <w:p w14:paraId="1269CDD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M.SDE.00154</w:t>
            </w:r>
          </w:p>
        </w:tc>
        <w:tc>
          <w:tcPr>
            <w:tcW w:w="4219" w:type="dxa"/>
            <w:tcBorders>
              <w:top w:val="single" w:sz="4" w:space="0" w:color="auto"/>
              <w:left w:val="single" w:sz="4" w:space="0" w:color="auto"/>
              <w:bottom w:val="single" w:sz="4" w:space="0" w:color="auto"/>
            </w:tcBorders>
            <w:shd w:val="clear" w:color="auto" w:fill="FFFFFF"/>
          </w:tcPr>
          <w:p w14:paraId="000AE3F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csdo:TransportMeansRegIdType (M.SDT.00101)</w:t>
            </w:r>
          </w:p>
          <w:p w14:paraId="3CD81DF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4A01B4F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E8940D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40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289B71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D8F5FCD" w14:textId="77777777" w:rsidTr="003158C2">
        <w:trPr>
          <w:jc w:val="center"/>
        </w:trPr>
        <w:tc>
          <w:tcPr>
            <w:tcW w:w="221" w:type="dxa"/>
            <w:shd w:val="clear" w:color="auto" w:fill="FFFFFF"/>
          </w:tcPr>
          <w:p w14:paraId="4A05F64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1C5D70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DD84F6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6E6B5DB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27F7F966" w14:textId="77777777" w:rsidR="0064324F" w:rsidRPr="001525D8" w:rsidRDefault="0064324F" w:rsidP="00B53D3F">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Երկրի ծածկագիրը (ատրիբուտ countryCode)</w:t>
            </w:r>
          </w:p>
        </w:tc>
        <w:tc>
          <w:tcPr>
            <w:tcW w:w="3600" w:type="dxa"/>
            <w:tcBorders>
              <w:top w:val="single" w:sz="4" w:space="0" w:color="auto"/>
              <w:left w:val="single" w:sz="4" w:space="0" w:color="auto"/>
              <w:bottom w:val="single" w:sz="4" w:space="0" w:color="auto"/>
            </w:tcBorders>
            <w:shd w:val="clear" w:color="auto" w:fill="FFFFFF"/>
          </w:tcPr>
          <w:p w14:paraId="6F277A8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երկրի ծածկագրային նշագիրը, որի կանոններով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ավորվել է նշված գրանցման համարը</w:t>
            </w:r>
          </w:p>
        </w:tc>
        <w:tc>
          <w:tcPr>
            <w:tcW w:w="2074" w:type="dxa"/>
            <w:tcBorders>
              <w:top w:val="single" w:sz="4" w:space="0" w:color="auto"/>
              <w:left w:val="single" w:sz="4" w:space="0" w:color="auto"/>
              <w:bottom w:val="single" w:sz="4" w:space="0" w:color="auto"/>
            </w:tcBorders>
            <w:shd w:val="clear" w:color="auto" w:fill="FFFFFF"/>
          </w:tcPr>
          <w:p w14:paraId="5894308F"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vAlign w:val="bottom"/>
          </w:tcPr>
          <w:p w14:paraId="4817BBA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csdo:UnqualifiedCountryCodeType (M.SDT.00159)</w:t>
            </w:r>
          </w:p>
          <w:p w14:paraId="51880B54"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B277EC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537ED1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831E5A1" w14:textId="77777777" w:rsidTr="003158C2">
        <w:trPr>
          <w:jc w:val="center"/>
        </w:trPr>
        <w:tc>
          <w:tcPr>
            <w:tcW w:w="221" w:type="dxa"/>
            <w:shd w:val="clear" w:color="auto" w:fill="FFFFFF"/>
          </w:tcPr>
          <w:p w14:paraId="705B0A2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FA1230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3C8B70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162357E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4EFD4CA" w14:textId="77777777" w:rsidR="0064324F" w:rsidRPr="001525D8" w:rsidRDefault="0064324F" w:rsidP="00B53D3F">
            <w:pPr>
              <w:pStyle w:val="Bodytext20"/>
              <w:tabs>
                <w:tab w:val="left" w:pos="30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բ</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countryCodeListId)</w:t>
            </w:r>
          </w:p>
        </w:tc>
        <w:tc>
          <w:tcPr>
            <w:tcW w:w="3600" w:type="dxa"/>
            <w:tcBorders>
              <w:top w:val="single" w:sz="4" w:space="0" w:color="auto"/>
              <w:left w:val="single" w:sz="4" w:space="0" w:color="auto"/>
              <w:bottom w:val="single" w:sz="4" w:space="0" w:color="auto"/>
            </w:tcBorders>
            <w:shd w:val="clear" w:color="auto" w:fill="FFFFFF"/>
          </w:tcPr>
          <w:p w14:paraId="5FC3391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աշխարհի երկրների դասակարգչի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5F726D9D"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43E411B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1F87EEE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3CE5A6F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143BD7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EC7F5E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B815761" w14:textId="77777777" w:rsidTr="003158C2">
        <w:trPr>
          <w:jc w:val="center"/>
        </w:trPr>
        <w:tc>
          <w:tcPr>
            <w:tcW w:w="221" w:type="dxa"/>
            <w:shd w:val="clear" w:color="auto" w:fill="FFFFFF"/>
          </w:tcPr>
          <w:p w14:paraId="3D43203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3389A5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3D855E0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074563B" w14:textId="77777777" w:rsidR="0064324F" w:rsidRPr="001525D8" w:rsidRDefault="00B53D3F" w:rsidP="00B53D3F">
            <w:pPr>
              <w:pStyle w:val="Bodytext20"/>
              <w:tabs>
                <w:tab w:val="left" w:pos="523"/>
              </w:tabs>
              <w:spacing w:after="120" w:line="240" w:lineRule="auto"/>
              <w:jc w:val="left"/>
              <w:rPr>
                <w:rFonts w:ascii="Sylfaen" w:hAnsi="Sylfaen"/>
                <w:sz w:val="20"/>
                <w:szCs w:val="20"/>
                <w:lang w:val="hy-AM"/>
              </w:rPr>
            </w:pPr>
            <w:r>
              <w:rPr>
                <w:rStyle w:val="Bodytext2David"/>
                <w:rFonts w:ascii="Sylfaen" w:hAnsi="Sylfaen"/>
                <w:i w:val="0"/>
                <w:sz w:val="20"/>
                <w:szCs w:val="20"/>
              </w:rPr>
              <w:t>*.4.</w:t>
            </w:r>
            <w:r w:rsidRPr="00F35D66">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նույնականացման համարը (csdo:VehicleId)</w:t>
            </w:r>
          </w:p>
        </w:tc>
        <w:tc>
          <w:tcPr>
            <w:tcW w:w="3600" w:type="dxa"/>
            <w:tcBorders>
              <w:top w:val="single" w:sz="4" w:space="0" w:color="auto"/>
              <w:left w:val="single" w:sz="4" w:space="0" w:color="auto"/>
              <w:bottom w:val="single" w:sz="4" w:space="0" w:color="auto"/>
            </w:tcBorders>
            <w:shd w:val="clear" w:color="auto" w:fill="FFFFFF"/>
            <w:vAlign w:val="bottom"/>
          </w:tcPr>
          <w:p w14:paraId="4A1CF7A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արտադրողի կողմից տրված՝ տրանսպորտային միջոցի (տրանսպորտային միջոցի հենասարքի, ինքնագնաց մեքենայի)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5456139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M.SDE.00212</w:t>
            </w:r>
          </w:p>
        </w:tc>
        <w:tc>
          <w:tcPr>
            <w:tcW w:w="4219" w:type="dxa"/>
            <w:tcBorders>
              <w:top w:val="single" w:sz="4" w:space="0" w:color="auto"/>
              <w:left w:val="single" w:sz="4" w:space="0" w:color="auto"/>
              <w:bottom w:val="single" w:sz="4" w:space="0" w:color="auto"/>
            </w:tcBorders>
            <w:shd w:val="clear" w:color="auto" w:fill="FFFFFF"/>
          </w:tcPr>
          <w:p w14:paraId="053B6C9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csdo:VehicleIdType (M.SDT.00161) Պայմանանշանների նորմալացված տողը:</w:t>
            </w:r>
          </w:p>
          <w:p w14:paraId="53C1AEA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8570A2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E2E265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BC10AC3" w14:textId="77777777" w:rsidTr="003158C2">
        <w:trPr>
          <w:jc w:val="center"/>
        </w:trPr>
        <w:tc>
          <w:tcPr>
            <w:tcW w:w="221" w:type="dxa"/>
            <w:shd w:val="clear" w:color="auto" w:fill="FFFFFF"/>
          </w:tcPr>
          <w:p w14:paraId="0C020F8A"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61AD8C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0EFC2F1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BA7D13B"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*.5.</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հենասարքի (շրջանակի) նույնականացման համարը</w:t>
            </w:r>
          </w:p>
          <w:p w14:paraId="7012CE00" w14:textId="77777777" w:rsidR="0064324F" w:rsidRPr="00B53D3F" w:rsidRDefault="0064324F" w:rsidP="00B53D3F">
            <w:pPr>
              <w:pStyle w:val="Bodytext20"/>
              <w:tabs>
                <w:tab w:val="left" w:pos="381"/>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(csdo:VehicleChassisId)</w:t>
            </w:r>
          </w:p>
        </w:tc>
        <w:tc>
          <w:tcPr>
            <w:tcW w:w="3600" w:type="dxa"/>
            <w:tcBorders>
              <w:top w:val="single" w:sz="4" w:space="0" w:color="auto"/>
              <w:left w:val="single" w:sz="4" w:space="0" w:color="auto"/>
              <w:bottom w:val="single" w:sz="4" w:space="0" w:color="auto"/>
            </w:tcBorders>
            <w:shd w:val="clear" w:color="auto" w:fill="FFFFFF"/>
          </w:tcPr>
          <w:p w14:paraId="1C75C2B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արտադրողի կողմից տրված՝ տրանսպորտային միջոցի հենասարքի (շրջանակի)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6CBBFC4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M.SDE.00214</w:t>
            </w:r>
          </w:p>
        </w:tc>
        <w:tc>
          <w:tcPr>
            <w:tcW w:w="4219" w:type="dxa"/>
            <w:tcBorders>
              <w:top w:val="single" w:sz="4" w:space="0" w:color="auto"/>
              <w:left w:val="single" w:sz="4" w:space="0" w:color="auto"/>
              <w:bottom w:val="single" w:sz="4" w:space="0" w:color="auto"/>
            </w:tcBorders>
            <w:shd w:val="clear" w:color="auto" w:fill="FFFFFF"/>
          </w:tcPr>
          <w:p w14:paraId="02C97401"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0573FFF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E2E6F2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66B419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853AD18" w14:textId="77777777" w:rsidTr="003158C2">
        <w:trPr>
          <w:jc w:val="center"/>
        </w:trPr>
        <w:tc>
          <w:tcPr>
            <w:tcW w:w="221" w:type="dxa"/>
            <w:shd w:val="clear" w:color="auto" w:fill="FFFFFF"/>
          </w:tcPr>
          <w:p w14:paraId="77C6B5C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D3966F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3E2F13E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2F1C45E9"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*.6.</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թափքի նույնականացման համարը (csdo:VehicleBodyId)</w:t>
            </w:r>
          </w:p>
        </w:tc>
        <w:tc>
          <w:tcPr>
            <w:tcW w:w="3600" w:type="dxa"/>
            <w:tcBorders>
              <w:top w:val="single" w:sz="4" w:space="0" w:color="auto"/>
              <w:left w:val="single" w:sz="4" w:space="0" w:color="auto"/>
              <w:bottom w:val="single" w:sz="4" w:space="0" w:color="auto"/>
            </w:tcBorders>
            <w:shd w:val="clear" w:color="auto" w:fill="FFFFFF"/>
            <w:vAlign w:val="bottom"/>
          </w:tcPr>
          <w:p w14:paraId="6AB2DB2D"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արտադրողի կողմից տրված՝ տրանսպորտային միջոցի (տրանսպորտային միջոցի հենասարքի, ինքնագնաց մեքենայի) թափքի (խցիկի) նույնականացման համարը</w:t>
            </w:r>
          </w:p>
        </w:tc>
        <w:tc>
          <w:tcPr>
            <w:tcW w:w="2074" w:type="dxa"/>
            <w:tcBorders>
              <w:top w:val="single" w:sz="4" w:space="0" w:color="auto"/>
              <w:left w:val="single" w:sz="4" w:space="0" w:color="auto"/>
              <w:bottom w:val="single" w:sz="4" w:space="0" w:color="auto"/>
            </w:tcBorders>
            <w:shd w:val="clear" w:color="auto" w:fill="FFFFFF"/>
          </w:tcPr>
          <w:p w14:paraId="6A8F3DE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M.SDE.00213</w:t>
            </w:r>
          </w:p>
        </w:tc>
        <w:tc>
          <w:tcPr>
            <w:tcW w:w="4219" w:type="dxa"/>
            <w:tcBorders>
              <w:top w:val="single" w:sz="4" w:space="0" w:color="auto"/>
              <w:left w:val="single" w:sz="4" w:space="0" w:color="auto"/>
              <w:bottom w:val="single" w:sz="4" w:space="0" w:color="auto"/>
            </w:tcBorders>
            <w:shd w:val="clear" w:color="auto" w:fill="FFFFFF"/>
          </w:tcPr>
          <w:p w14:paraId="144626E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csdo:Id20Type (M.SDT.00092) Պայմանանշանների նորմալացված տողը։</w:t>
            </w:r>
          </w:p>
          <w:p w14:paraId="6250166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5796CF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E5685B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2CDCF77" w14:textId="77777777" w:rsidTr="003158C2">
        <w:trPr>
          <w:jc w:val="center"/>
        </w:trPr>
        <w:tc>
          <w:tcPr>
            <w:tcW w:w="221" w:type="dxa"/>
            <w:shd w:val="clear" w:color="auto" w:fill="FFFFFF"/>
          </w:tcPr>
          <w:p w14:paraId="2D244AB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453E00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00C6E65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697FFB29"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*.7.</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մակնիշը (մոդելը) (cacdo:VehicleModelDetails)</w:t>
            </w:r>
          </w:p>
        </w:tc>
        <w:tc>
          <w:tcPr>
            <w:tcW w:w="3600" w:type="dxa"/>
            <w:tcBorders>
              <w:top w:val="single" w:sz="4" w:space="0" w:color="auto"/>
              <w:left w:val="single" w:sz="4" w:space="0" w:color="auto"/>
              <w:bottom w:val="single" w:sz="4" w:space="0" w:color="auto"/>
            </w:tcBorders>
            <w:shd w:val="clear" w:color="auto" w:fill="FFFFFF"/>
          </w:tcPr>
          <w:p w14:paraId="6DD3466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տրանսպորտային միջոցի մակնիշի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մոդելի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5D4017E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M.CA.CDE.00093</w:t>
            </w:r>
          </w:p>
        </w:tc>
        <w:tc>
          <w:tcPr>
            <w:tcW w:w="4219" w:type="dxa"/>
            <w:tcBorders>
              <w:top w:val="single" w:sz="4" w:space="0" w:color="auto"/>
              <w:left w:val="single" w:sz="4" w:space="0" w:color="auto"/>
              <w:bottom w:val="single" w:sz="4" w:space="0" w:color="auto"/>
            </w:tcBorders>
            <w:shd w:val="clear" w:color="auto" w:fill="FFFFFF"/>
          </w:tcPr>
          <w:p w14:paraId="7EE123B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cacdo:VehicleModelDetailsTуре</w:t>
            </w:r>
            <w:r w:rsidR="00042F41">
              <w:rPr>
                <w:rStyle w:val="Bodytext2David"/>
                <w:rFonts w:ascii="Sylfaen" w:hAnsi="Sylfaen"/>
                <w:i w:val="0"/>
                <w:sz w:val="20"/>
                <w:szCs w:val="20"/>
                <w:lang w:val="en-US"/>
              </w:rPr>
              <w:t xml:space="preserve"> </w:t>
            </w:r>
            <w:r w:rsidRPr="001525D8">
              <w:rPr>
                <w:rStyle w:val="Bodytext2David"/>
                <w:rFonts w:ascii="Sylfaen" w:hAnsi="Sylfaen"/>
                <w:i w:val="0"/>
                <w:sz w:val="20"/>
                <w:szCs w:val="20"/>
              </w:rPr>
              <w:t>(M.CA.CDT.00082)</w:t>
            </w:r>
          </w:p>
          <w:p w14:paraId="1E245C42"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3F400C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8172EA9" w14:textId="77777777" w:rsidTr="003158C2">
        <w:trPr>
          <w:jc w:val="center"/>
        </w:trPr>
        <w:tc>
          <w:tcPr>
            <w:tcW w:w="221" w:type="dxa"/>
            <w:shd w:val="clear" w:color="auto" w:fill="FFFFFF"/>
          </w:tcPr>
          <w:p w14:paraId="5C9D030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E8A656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E6036C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7C21F90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E5C9808" w14:textId="77777777" w:rsidR="0064324F" w:rsidRPr="001525D8" w:rsidRDefault="00B53D3F" w:rsidP="00B53D3F">
            <w:pPr>
              <w:pStyle w:val="Bodytext20"/>
              <w:tabs>
                <w:tab w:val="left" w:pos="274"/>
              </w:tabs>
              <w:spacing w:after="120" w:line="240" w:lineRule="auto"/>
              <w:jc w:val="left"/>
              <w:rPr>
                <w:rFonts w:ascii="Sylfaen" w:hAnsi="Sylfaen"/>
                <w:sz w:val="20"/>
                <w:szCs w:val="20"/>
                <w:lang w:val="hy-AM"/>
              </w:rPr>
            </w:pPr>
            <w:r>
              <w:rPr>
                <w:rStyle w:val="Bodytext2David"/>
                <w:rFonts w:ascii="Sylfaen" w:hAnsi="Sylfaen"/>
                <w:i w:val="0"/>
                <w:sz w:val="20"/>
                <w:szCs w:val="20"/>
              </w:rPr>
              <w:t>*.7.1.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մակնիշի ծածկագիրը (csdo:VehicleMakeCode)</w:t>
            </w:r>
          </w:p>
        </w:tc>
        <w:tc>
          <w:tcPr>
            <w:tcW w:w="3600" w:type="dxa"/>
            <w:tcBorders>
              <w:top w:val="single" w:sz="4" w:space="0" w:color="auto"/>
              <w:left w:val="single" w:sz="4" w:space="0" w:color="auto"/>
              <w:bottom w:val="single" w:sz="4" w:space="0" w:color="auto"/>
            </w:tcBorders>
            <w:shd w:val="clear" w:color="auto" w:fill="FFFFFF"/>
          </w:tcPr>
          <w:p w14:paraId="01412DD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մակնիշի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C878CA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M.SDE.00303</w:t>
            </w:r>
          </w:p>
        </w:tc>
        <w:tc>
          <w:tcPr>
            <w:tcW w:w="4219" w:type="dxa"/>
            <w:tcBorders>
              <w:top w:val="single" w:sz="4" w:space="0" w:color="auto"/>
              <w:left w:val="single" w:sz="4" w:space="0" w:color="auto"/>
              <w:bottom w:val="single" w:sz="4" w:space="0" w:color="auto"/>
            </w:tcBorders>
            <w:shd w:val="clear" w:color="auto" w:fill="FFFFFF"/>
            <w:vAlign w:val="bottom"/>
          </w:tcPr>
          <w:p w14:paraId="372AF74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csdo:VehicleMakeCodeType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(M.SDT.00203)</w:t>
            </w:r>
          </w:p>
          <w:p w14:paraId="065DF8C1"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E1CA4E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\d{3&gt;</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BF02DB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7B3EE73" w14:textId="77777777" w:rsidTr="003158C2">
        <w:trPr>
          <w:jc w:val="center"/>
        </w:trPr>
        <w:tc>
          <w:tcPr>
            <w:tcW w:w="221" w:type="dxa"/>
            <w:shd w:val="clear" w:color="auto" w:fill="FFFFFF"/>
          </w:tcPr>
          <w:p w14:paraId="4C65C70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792771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8EFBC1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300FBF9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673683C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16B889F" w14:textId="77777777" w:rsidR="0064324F" w:rsidRPr="001525D8" w:rsidRDefault="0064324F" w:rsidP="00B53D3F">
            <w:pPr>
              <w:pStyle w:val="Bodytext20"/>
              <w:tabs>
                <w:tab w:val="left" w:pos="35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05650F3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1106319D"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35AA0C15"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579E565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7064650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685D58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75D773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B588784" w14:textId="77777777" w:rsidTr="003158C2">
        <w:trPr>
          <w:jc w:val="center"/>
        </w:trPr>
        <w:tc>
          <w:tcPr>
            <w:tcW w:w="221" w:type="dxa"/>
            <w:shd w:val="clear" w:color="auto" w:fill="FFFFFF"/>
          </w:tcPr>
          <w:p w14:paraId="1CCF675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BBCBCA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29E9ED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A40C38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19AAE19" w14:textId="77777777" w:rsidR="0064324F" w:rsidRPr="001525D8" w:rsidRDefault="00B53D3F" w:rsidP="00B53D3F">
            <w:pPr>
              <w:pStyle w:val="Bodytext20"/>
              <w:tabs>
                <w:tab w:val="left" w:pos="383"/>
              </w:tabs>
              <w:spacing w:after="120" w:line="240" w:lineRule="auto"/>
              <w:jc w:val="left"/>
              <w:rPr>
                <w:rFonts w:ascii="Sylfaen" w:hAnsi="Sylfaen"/>
                <w:sz w:val="20"/>
                <w:szCs w:val="20"/>
                <w:lang w:val="hy-AM"/>
              </w:rPr>
            </w:pPr>
            <w:r>
              <w:rPr>
                <w:rStyle w:val="Bodytext2David"/>
                <w:rFonts w:ascii="Sylfaen" w:hAnsi="Sylfaen"/>
                <w:i w:val="0"/>
                <w:sz w:val="20"/>
                <w:szCs w:val="20"/>
              </w:rPr>
              <w:t>*.7.2.</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մակնիշի անվանումը (csdo:VehicleMakeName)</w:t>
            </w:r>
          </w:p>
        </w:tc>
        <w:tc>
          <w:tcPr>
            <w:tcW w:w="3600" w:type="dxa"/>
            <w:tcBorders>
              <w:top w:val="single" w:sz="4" w:space="0" w:color="auto"/>
              <w:left w:val="single" w:sz="4" w:space="0" w:color="auto"/>
              <w:bottom w:val="single" w:sz="4" w:space="0" w:color="auto"/>
            </w:tcBorders>
            <w:shd w:val="clear" w:color="auto" w:fill="FFFFFF"/>
            <w:vAlign w:val="bottom"/>
          </w:tcPr>
          <w:p w14:paraId="1615BF9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(տրանսպորտային միջոցի հենասարքի, ինքնագնաց մեքենայի) մակնիշի անվանումը</w:t>
            </w:r>
          </w:p>
        </w:tc>
        <w:tc>
          <w:tcPr>
            <w:tcW w:w="2074" w:type="dxa"/>
            <w:tcBorders>
              <w:top w:val="single" w:sz="4" w:space="0" w:color="auto"/>
              <w:left w:val="single" w:sz="4" w:space="0" w:color="auto"/>
              <w:bottom w:val="single" w:sz="4" w:space="0" w:color="auto"/>
            </w:tcBorders>
            <w:shd w:val="clear" w:color="auto" w:fill="FFFFFF"/>
          </w:tcPr>
          <w:p w14:paraId="5B62BFE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M.SDE.00219</w:t>
            </w:r>
          </w:p>
        </w:tc>
        <w:tc>
          <w:tcPr>
            <w:tcW w:w="4219" w:type="dxa"/>
            <w:tcBorders>
              <w:top w:val="single" w:sz="4" w:space="0" w:color="auto"/>
              <w:left w:val="single" w:sz="4" w:space="0" w:color="auto"/>
              <w:bottom w:val="single" w:sz="4" w:space="0" w:color="auto"/>
            </w:tcBorders>
            <w:shd w:val="clear" w:color="auto" w:fill="FFFFFF"/>
            <w:vAlign w:val="bottom"/>
          </w:tcPr>
          <w:p w14:paraId="7669749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46AA6CA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316BAC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A09218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799E659" w14:textId="77777777" w:rsidTr="003158C2">
        <w:trPr>
          <w:jc w:val="center"/>
        </w:trPr>
        <w:tc>
          <w:tcPr>
            <w:tcW w:w="221" w:type="dxa"/>
            <w:shd w:val="clear" w:color="auto" w:fill="FFFFFF"/>
          </w:tcPr>
          <w:p w14:paraId="0E53D1B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0A1D9A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C28035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4615A78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7C8CE58" w14:textId="77777777" w:rsidR="0064324F" w:rsidRPr="001525D8" w:rsidRDefault="00B53D3F" w:rsidP="00B53D3F">
            <w:pPr>
              <w:pStyle w:val="Bodytext20"/>
              <w:tabs>
                <w:tab w:val="left" w:pos="333"/>
              </w:tabs>
              <w:spacing w:after="120" w:line="240" w:lineRule="auto"/>
              <w:jc w:val="left"/>
              <w:rPr>
                <w:rFonts w:ascii="Sylfaen" w:hAnsi="Sylfaen"/>
                <w:sz w:val="20"/>
                <w:szCs w:val="20"/>
                <w:lang w:val="hy-AM"/>
              </w:rPr>
            </w:pPr>
            <w:r>
              <w:rPr>
                <w:rStyle w:val="Bodytext2David"/>
                <w:rFonts w:ascii="Sylfaen" w:hAnsi="Sylfaen"/>
                <w:i w:val="0"/>
                <w:sz w:val="20"/>
                <w:szCs w:val="20"/>
              </w:rPr>
              <w:t>*.7.3.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մոդելի անվանումը</w:t>
            </w:r>
          </w:p>
          <w:p w14:paraId="7DA0D9C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(casdo:VehicleModelName)</w:t>
            </w:r>
          </w:p>
        </w:tc>
        <w:tc>
          <w:tcPr>
            <w:tcW w:w="3600" w:type="dxa"/>
            <w:tcBorders>
              <w:top w:val="single" w:sz="4" w:space="0" w:color="auto"/>
              <w:left w:val="single" w:sz="4" w:space="0" w:color="auto"/>
              <w:bottom w:val="single" w:sz="4" w:space="0" w:color="auto"/>
            </w:tcBorders>
            <w:shd w:val="clear" w:color="auto" w:fill="FFFFFF"/>
          </w:tcPr>
          <w:p w14:paraId="1ED0E43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մոդելի անվանումը</w:t>
            </w:r>
          </w:p>
        </w:tc>
        <w:tc>
          <w:tcPr>
            <w:tcW w:w="2074" w:type="dxa"/>
            <w:tcBorders>
              <w:top w:val="single" w:sz="4" w:space="0" w:color="auto"/>
              <w:left w:val="single" w:sz="4" w:space="0" w:color="auto"/>
              <w:bottom w:val="single" w:sz="4" w:space="0" w:color="auto"/>
            </w:tcBorders>
            <w:shd w:val="clear" w:color="auto" w:fill="FFFFFF"/>
          </w:tcPr>
          <w:p w14:paraId="4ED0024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M.CA.SDE.00076</w:t>
            </w:r>
          </w:p>
        </w:tc>
        <w:tc>
          <w:tcPr>
            <w:tcW w:w="4219" w:type="dxa"/>
            <w:tcBorders>
              <w:top w:val="single" w:sz="4" w:space="0" w:color="auto"/>
              <w:left w:val="single" w:sz="4" w:space="0" w:color="auto"/>
              <w:bottom w:val="single" w:sz="4" w:space="0" w:color="auto"/>
            </w:tcBorders>
            <w:shd w:val="clear" w:color="auto" w:fill="FFFFFF"/>
            <w:vAlign w:val="bottom"/>
          </w:tcPr>
          <w:p w14:paraId="1CF5022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csdo:Name250Type (M.SDT.00068) Պայմանանշանների նորմալացված տողը:</w:t>
            </w:r>
          </w:p>
          <w:p w14:paraId="7E60D5F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3FCE38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7B1B5D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AD791BF" w14:textId="77777777" w:rsidTr="003158C2">
        <w:trPr>
          <w:jc w:val="center"/>
        </w:trPr>
        <w:tc>
          <w:tcPr>
            <w:tcW w:w="221" w:type="dxa"/>
            <w:shd w:val="clear" w:color="auto" w:fill="FFFFFF"/>
          </w:tcPr>
          <w:p w14:paraId="6626DE3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C28B86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4136427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59A1D348" w14:textId="77777777" w:rsidR="0064324F" w:rsidRPr="00B53D3F"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*.8.</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Արտադրման ամսաթիվը (csdo:ManufactureDate)</w:t>
            </w:r>
          </w:p>
        </w:tc>
        <w:tc>
          <w:tcPr>
            <w:tcW w:w="3600" w:type="dxa"/>
            <w:tcBorders>
              <w:top w:val="single" w:sz="4" w:space="0" w:color="auto"/>
              <w:left w:val="single" w:sz="4" w:space="0" w:color="auto"/>
              <w:bottom w:val="single" w:sz="4" w:space="0" w:color="auto"/>
            </w:tcBorders>
            <w:shd w:val="clear" w:color="auto" w:fill="FFFFFF"/>
            <w:vAlign w:val="bottom"/>
          </w:tcPr>
          <w:p w14:paraId="3033667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արտադրման ամսաթիվը (թողարկման պահը)</w:t>
            </w:r>
          </w:p>
        </w:tc>
        <w:tc>
          <w:tcPr>
            <w:tcW w:w="2074" w:type="dxa"/>
            <w:tcBorders>
              <w:top w:val="single" w:sz="4" w:space="0" w:color="auto"/>
              <w:left w:val="single" w:sz="4" w:space="0" w:color="auto"/>
              <w:bottom w:val="single" w:sz="4" w:space="0" w:color="auto"/>
            </w:tcBorders>
            <w:shd w:val="clear" w:color="auto" w:fill="FFFFFF"/>
          </w:tcPr>
          <w:p w14:paraId="3EEFDAD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M.SDE.00215</w:t>
            </w:r>
          </w:p>
        </w:tc>
        <w:tc>
          <w:tcPr>
            <w:tcW w:w="4219" w:type="dxa"/>
            <w:tcBorders>
              <w:top w:val="single" w:sz="4" w:space="0" w:color="auto"/>
              <w:left w:val="single" w:sz="4" w:space="0" w:color="auto"/>
              <w:bottom w:val="single" w:sz="4" w:space="0" w:color="auto"/>
            </w:tcBorders>
            <w:shd w:val="clear" w:color="auto" w:fill="FFFFFF"/>
            <w:vAlign w:val="bottom"/>
          </w:tcPr>
          <w:p w14:paraId="12AB7FF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w:t>
            </w:r>
          </w:p>
          <w:p w14:paraId="5858E4F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555E24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CACFDC7" w14:textId="77777777" w:rsidTr="003158C2">
        <w:trPr>
          <w:jc w:val="center"/>
        </w:trPr>
        <w:tc>
          <w:tcPr>
            <w:tcW w:w="221" w:type="dxa"/>
            <w:shd w:val="clear" w:color="auto" w:fill="FFFFFF"/>
          </w:tcPr>
          <w:p w14:paraId="2AFF03D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442EC1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6668869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53007DAA" w14:textId="77777777" w:rsidR="0064324F" w:rsidRPr="001525D8" w:rsidRDefault="00B53D3F" w:rsidP="00B53D3F">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*.9.</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Շարժիչի աշխատանքային ծավալը (casdo:EngineVolumeMeasure)</w:t>
            </w:r>
          </w:p>
        </w:tc>
        <w:tc>
          <w:tcPr>
            <w:tcW w:w="3600" w:type="dxa"/>
            <w:tcBorders>
              <w:top w:val="single" w:sz="4" w:space="0" w:color="auto"/>
              <w:left w:val="single" w:sz="4" w:space="0" w:color="auto"/>
              <w:bottom w:val="single" w:sz="4" w:space="0" w:color="auto"/>
            </w:tcBorders>
            <w:shd w:val="clear" w:color="auto" w:fill="FFFFFF"/>
          </w:tcPr>
          <w:p w14:paraId="54E1B3A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ներքին այրման շարժիչի գլանների աշխատանքային ծավալը</w:t>
            </w:r>
          </w:p>
        </w:tc>
        <w:tc>
          <w:tcPr>
            <w:tcW w:w="2074" w:type="dxa"/>
            <w:tcBorders>
              <w:top w:val="single" w:sz="4" w:space="0" w:color="auto"/>
              <w:left w:val="single" w:sz="4" w:space="0" w:color="auto"/>
              <w:bottom w:val="single" w:sz="4" w:space="0" w:color="auto"/>
            </w:tcBorders>
            <w:shd w:val="clear" w:color="auto" w:fill="FFFFFF"/>
          </w:tcPr>
          <w:p w14:paraId="71B6FAA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M.CA.SDE.00092</w:t>
            </w:r>
          </w:p>
        </w:tc>
        <w:tc>
          <w:tcPr>
            <w:tcW w:w="4219" w:type="dxa"/>
            <w:tcBorders>
              <w:top w:val="single" w:sz="4" w:space="0" w:color="auto"/>
              <w:left w:val="single" w:sz="4" w:space="0" w:color="auto"/>
              <w:bottom w:val="single" w:sz="4" w:space="0" w:color="auto"/>
            </w:tcBorders>
            <w:shd w:val="clear" w:color="auto" w:fill="FFFFFF"/>
            <w:vAlign w:val="bottom"/>
          </w:tcPr>
          <w:p w14:paraId="13BA5D0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csdo:UnifiedPhysicalMeasureType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(M.SDT.00122)</w:t>
            </w:r>
          </w:p>
          <w:p w14:paraId="6F8F2A9B"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Թիվը հաշվարկման տասական համակարգում։</w:t>
            </w:r>
          </w:p>
          <w:p w14:paraId="62627970"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Թվանշանների առավելագույն քանակը՝ 24.</w:t>
            </w:r>
          </w:p>
          <w:p w14:paraId="76D9A4B6"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Կոտորակային թվանշանների առավելագույն քանակը՝ 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690D0F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97AD0AB" w14:textId="77777777" w:rsidTr="003158C2">
        <w:trPr>
          <w:jc w:val="center"/>
        </w:trPr>
        <w:tc>
          <w:tcPr>
            <w:tcW w:w="221" w:type="dxa"/>
            <w:shd w:val="clear" w:color="auto" w:fill="FFFFFF"/>
          </w:tcPr>
          <w:p w14:paraId="23908CA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B7139A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1BD00E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0AD94E5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D9FACC2" w14:textId="77777777" w:rsidR="0064324F" w:rsidRPr="001525D8" w:rsidRDefault="0064324F" w:rsidP="00B53D3F">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Չափման միավորը (ատրիբուտ measurementUnitCode)</w:t>
            </w:r>
          </w:p>
        </w:tc>
        <w:tc>
          <w:tcPr>
            <w:tcW w:w="3600" w:type="dxa"/>
            <w:tcBorders>
              <w:top w:val="single" w:sz="4" w:space="0" w:color="auto"/>
              <w:left w:val="single" w:sz="4" w:space="0" w:color="auto"/>
              <w:bottom w:val="single" w:sz="4" w:space="0" w:color="auto"/>
            </w:tcBorders>
            <w:shd w:val="clear" w:color="auto" w:fill="FFFFFF"/>
          </w:tcPr>
          <w:p w14:paraId="01B3750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չափման միավորի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C9E671C"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43E692E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csdo:MeasurementUnitCodeType (M.SDT.00074)</w:t>
            </w:r>
          </w:p>
          <w:p w14:paraId="7F9DE6A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Տառաթվային ծածկագիրը:</w:t>
            </w:r>
          </w:p>
          <w:p w14:paraId="67A68CD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[0-9A-Z]{2,3}|\d{3,4}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B766E8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FF856A1" w14:textId="77777777" w:rsidTr="003158C2">
        <w:trPr>
          <w:jc w:val="center"/>
        </w:trPr>
        <w:tc>
          <w:tcPr>
            <w:tcW w:w="221" w:type="dxa"/>
            <w:shd w:val="clear" w:color="auto" w:fill="FFFFFF"/>
          </w:tcPr>
          <w:p w14:paraId="47A3D66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3654D0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048684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44D411F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6C27C8A" w14:textId="77777777" w:rsidR="0064324F" w:rsidRPr="001525D8" w:rsidRDefault="0064324F" w:rsidP="00B53D3F">
            <w:pPr>
              <w:pStyle w:val="Bodytext20"/>
              <w:tabs>
                <w:tab w:val="left" w:pos="30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բ</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measurementUnitCodeListId)</w:t>
            </w:r>
          </w:p>
        </w:tc>
        <w:tc>
          <w:tcPr>
            <w:tcW w:w="3600" w:type="dxa"/>
            <w:tcBorders>
              <w:top w:val="single" w:sz="4" w:space="0" w:color="auto"/>
              <w:left w:val="single" w:sz="4" w:space="0" w:color="auto"/>
              <w:bottom w:val="single" w:sz="4" w:space="0" w:color="auto"/>
            </w:tcBorders>
            <w:shd w:val="clear" w:color="auto" w:fill="FFFFFF"/>
          </w:tcPr>
          <w:p w14:paraId="3E30700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չափման միավորների դասակարգչի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6345C734"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06F804D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(M.SDT.00091)</w:t>
            </w:r>
          </w:p>
          <w:p w14:paraId="73DF462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57927AD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9805B8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C43614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C6372B2" w14:textId="77777777" w:rsidTr="003158C2">
        <w:trPr>
          <w:jc w:val="center"/>
        </w:trPr>
        <w:tc>
          <w:tcPr>
            <w:tcW w:w="221" w:type="dxa"/>
            <w:shd w:val="clear" w:color="auto" w:fill="FFFFFF"/>
          </w:tcPr>
          <w:p w14:paraId="75205D4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5A6E06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1DFCB70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03054927" w14:textId="77777777" w:rsidR="0064324F" w:rsidRPr="00B53D3F" w:rsidRDefault="00B53D3F" w:rsidP="00B53D3F">
            <w:pPr>
              <w:pStyle w:val="Bodytext20"/>
              <w:tabs>
                <w:tab w:val="left" w:pos="523"/>
              </w:tabs>
              <w:spacing w:after="120" w:line="240" w:lineRule="auto"/>
              <w:jc w:val="left"/>
              <w:rPr>
                <w:rFonts w:ascii="Sylfaen" w:hAnsi="Sylfaen"/>
                <w:sz w:val="20"/>
                <w:szCs w:val="20"/>
                <w:lang w:val="hy-AM"/>
              </w:rPr>
            </w:pPr>
            <w:r>
              <w:rPr>
                <w:rStyle w:val="Bodytext2David"/>
                <w:rFonts w:ascii="Sylfaen" w:hAnsi="Sylfaen"/>
                <w:i w:val="0"/>
                <w:sz w:val="20"/>
                <w:szCs w:val="20"/>
              </w:rPr>
              <w:t>*.10.</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Արժեքը (casdo:CAValueAmount)</w:t>
            </w:r>
          </w:p>
        </w:tc>
        <w:tc>
          <w:tcPr>
            <w:tcW w:w="3600" w:type="dxa"/>
            <w:tcBorders>
              <w:top w:val="single" w:sz="4" w:space="0" w:color="auto"/>
              <w:left w:val="single" w:sz="4" w:space="0" w:color="auto"/>
              <w:bottom w:val="single" w:sz="4" w:space="0" w:color="auto"/>
            </w:tcBorders>
            <w:shd w:val="clear" w:color="auto" w:fill="FFFFFF"/>
          </w:tcPr>
          <w:p w14:paraId="7CD421F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արժեքը</w:t>
            </w:r>
          </w:p>
        </w:tc>
        <w:tc>
          <w:tcPr>
            <w:tcW w:w="2074" w:type="dxa"/>
            <w:tcBorders>
              <w:top w:val="single" w:sz="4" w:space="0" w:color="auto"/>
              <w:left w:val="single" w:sz="4" w:space="0" w:color="auto"/>
              <w:bottom w:val="single" w:sz="4" w:space="0" w:color="auto"/>
            </w:tcBorders>
            <w:shd w:val="clear" w:color="auto" w:fill="FFFFFF"/>
          </w:tcPr>
          <w:p w14:paraId="71275DB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M.CA.SDE.00383</w:t>
            </w:r>
          </w:p>
        </w:tc>
        <w:tc>
          <w:tcPr>
            <w:tcW w:w="4219" w:type="dxa"/>
            <w:tcBorders>
              <w:top w:val="single" w:sz="4" w:space="0" w:color="auto"/>
              <w:left w:val="single" w:sz="4" w:space="0" w:color="auto"/>
              <w:bottom w:val="single" w:sz="4" w:space="0" w:color="auto"/>
            </w:tcBorders>
            <w:shd w:val="clear" w:color="auto" w:fill="FFFFFF"/>
            <w:vAlign w:val="bottom"/>
          </w:tcPr>
          <w:p w14:paraId="0E44132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casdo:PaymentAmountWithCurrencyType (M.CA.SDT.00001)</w:t>
            </w:r>
          </w:p>
          <w:p w14:paraId="64A04E0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Թիվը հաշվարկման տասական համակարգում։</w:t>
            </w:r>
          </w:p>
          <w:p w14:paraId="74DE7AF2"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Թվանշանների առավելագույն քանակը՝ 20.</w:t>
            </w:r>
          </w:p>
          <w:p w14:paraId="161F814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Կոտորակային թվանշանների առավելագույն քանակը՝ 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1AFB29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8D35DA4" w14:textId="77777777" w:rsidTr="003158C2">
        <w:trPr>
          <w:jc w:val="center"/>
        </w:trPr>
        <w:tc>
          <w:tcPr>
            <w:tcW w:w="221" w:type="dxa"/>
            <w:shd w:val="clear" w:color="auto" w:fill="FFFFFF"/>
          </w:tcPr>
          <w:p w14:paraId="6E33EBB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8E65ED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8D0264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045A68E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B768B2F" w14:textId="77777777" w:rsidR="0064324F" w:rsidRPr="001525D8" w:rsidRDefault="0064324F" w:rsidP="00B53D3F">
            <w:pPr>
              <w:pStyle w:val="Bodytext20"/>
              <w:tabs>
                <w:tab w:val="left" w:pos="41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Արժույթի ծածկագիրը (ատրիբուտ currencyCode)</w:t>
            </w:r>
          </w:p>
        </w:tc>
        <w:tc>
          <w:tcPr>
            <w:tcW w:w="3600" w:type="dxa"/>
            <w:tcBorders>
              <w:top w:val="single" w:sz="4" w:space="0" w:color="auto"/>
              <w:left w:val="single" w:sz="4" w:space="0" w:color="auto"/>
              <w:bottom w:val="single" w:sz="4" w:space="0" w:color="auto"/>
            </w:tcBorders>
            <w:shd w:val="clear" w:color="auto" w:fill="FFFFFF"/>
          </w:tcPr>
          <w:p w14:paraId="2DC63ED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արժույթի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2964F9B3"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vAlign w:val="bottom"/>
          </w:tcPr>
          <w:p w14:paraId="21CC01B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csdo:CurrencyCodeV3Туре (M.SDT.00144)</w:t>
            </w:r>
          </w:p>
          <w:p w14:paraId="2A6AEACD"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2BE971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4B6EDF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7A01B00" w14:textId="77777777" w:rsidTr="003158C2">
        <w:trPr>
          <w:jc w:val="center"/>
        </w:trPr>
        <w:tc>
          <w:tcPr>
            <w:tcW w:w="221" w:type="dxa"/>
            <w:shd w:val="clear" w:color="auto" w:fill="FFFFFF"/>
          </w:tcPr>
          <w:p w14:paraId="1FBC38A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2D6B4A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1DDAE9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bottom w:val="single" w:sz="4" w:space="0" w:color="auto"/>
              <w:right w:val="single" w:sz="4" w:space="0" w:color="auto"/>
            </w:tcBorders>
            <w:shd w:val="clear" w:color="auto" w:fill="FFFFFF"/>
          </w:tcPr>
          <w:p w14:paraId="408049C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49B0620" w14:textId="77777777" w:rsidR="0064324F" w:rsidRPr="001525D8" w:rsidRDefault="0064324F" w:rsidP="00B53D3F">
            <w:pPr>
              <w:pStyle w:val="Bodytext20"/>
              <w:tabs>
                <w:tab w:val="left" w:pos="34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բ</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currencyCodeListId)</w:t>
            </w:r>
          </w:p>
        </w:tc>
        <w:tc>
          <w:tcPr>
            <w:tcW w:w="3600" w:type="dxa"/>
            <w:tcBorders>
              <w:top w:val="single" w:sz="4" w:space="0" w:color="auto"/>
              <w:left w:val="single" w:sz="4" w:space="0" w:color="auto"/>
              <w:bottom w:val="single" w:sz="4" w:space="0" w:color="auto"/>
            </w:tcBorders>
            <w:shd w:val="clear" w:color="auto" w:fill="FFFFFF"/>
          </w:tcPr>
          <w:p w14:paraId="1A46C14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արժույթների դասակարգչի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2770CD55"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2D81ECE1"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6C6933A6"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1AEF653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D099BE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4AEF95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454E77A" w14:textId="77777777" w:rsidTr="003158C2">
        <w:trPr>
          <w:jc w:val="center"/>
        </w:trPr>
        <w:tc>
          <w:tcPr>
            <w:tcW w:w="221" w:type="dxa"/>
            <w:shd w:val="clear" w:color="auto" w:fill="FFFFFF"/>
          </w:tcPr>
          <w:p w14:paraId="0438C92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188FA0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4EED1F8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9E08730" w14:textId="77777777" w:rsidR="0064324F" w:rsidRPr="001525D8" w:rsidRDefault="00B53D3F" w:rsidP="00B53D3F">
            <w:pPr>
              <w:pStyle w:val="Bodytext20"/>
              <w:tabs>
                <w:tab w:val="left" w:pos="523"/>
              </w:tabs>
              <w:spacing w:after="120" w:line="240" w:lineRule="auto"/>
              <w:jc w:val="left"/>
              <w:rPr>
                <w:rFonts w:ascii="Sylfaen" w:hAnsi="Sylfaen"/>
                <w:sz w:val="20"/>
                <w:szCs w:val="20"/>
                <w:lang w:val="hy-AM"/>
              </w:rPr>
            </w:pPr>
            <w:r>
              <w:rPr>
                <w:rStyle w:val="Bodytext2David"/>
                <w:rFonts w:ascii="Sylfaen" w:hAnsi="Sylfaen"/>
                <w:i w:val="0"/>
                <w:sz w:val="20"/>
                <w:szCs w:val="20"/>
              </w:rPr>
              <w:t>*.11.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տեսակի անվանումը (casdo:TransportModeNаmе)</w:t>
            </w:r>
          </w:p>
        </w:tc>
        <w:tc>
          <w:tcPr>
            <w:tcW w:w="3600" w:type="dxa"/>
            <w:tcBorders>
              <w:top w:val="single" w:sz="4" w:space="0" w:color="auto"/>
              <w:left w:val="single" w:sz="4" w:space="0" w:color="auto"/>
              <w:bottom w:val="single" w:sz="4" w:space="0" w:color="auto"/>
            </w:tcBorders>
            <w:shd w:val="clear" w:color="auto" w:fill="FFFFFF"/>
          </w:tcPr>
          <w:p w14:paraId="35AF3F4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օդային կամ ջրային տրանսպորտային միջոցի տեսակի անվանումը</w:t>
            </w:r>
          </w:p>
        </w:tc>
        <w:tc>
          <w:tcPr>
            <w:tcW w:w="2074" w:type="dxa"/>
            <w:tcBorders>
              <w:top w:val="single" w:sz="4" w:space="0" w:color="auto"/>
              <w:left w:val="single" w:sz="4" w:space="0" w:color="auto"/>
              <w:bottom w:val="single" w:sz="4" w:space="0" w:color="auto"/>
            </w:tcBorders>
            <w:shd w:val="clear" w:color="auto" w:fill="FFFFFF"/>
          </w:tcPr>
          <w:p w14:paraId="1F1ACCE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M.CA.SDE.00078</w:t>
            </w:r>
          </w:p>
        </w:tc>
        <w:tc>
          <w:tcPr>
            <w:tcW w:w="4219" w:type="dxa"/>
            <w:tcBorders>
              <w:top w:val="single" w:sz="4" w:space="0" w:color="auto"/>
              <w:left w:val="single" w:sz="4" w:space="0" w:color="auto"/>
              <w:bottom w:val="single" w:sz="4" w:space="0" w:color="auto"/>
            </w:tcBorders>
            <w:shd w:val="clear" w:color="auto" w:fill="FFFFFF"/>
            <w:vAlign w:val="bottom"/>
          </w:tcPr>
          <w:p w14:paraId="6232778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casdo:TransportModeNameType (M.CA.SDT.00040)</w:t>
            </w:r>
          </w:p>
          <w:p w14:paraId="452155AE"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2AE0DEE9"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0FD45D4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255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10BFF7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D7A3B7E" w14:textId="77777777" w:rsidTr="003158C2">
        <w:trPr>
          <w:jc w:val="center"/>
        </w:trPr>
        <w:tc>
          <w:tcPr>
            <w:tcW w:w="221" w:type="dxa"/>
            <w:shd w:val="clear" w:color="auto" w:fill="FFFFFF"/>
          </w:tcPr>
          <w:p w14:paraId="68410C5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28310F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192F9A4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523E132B" w14:textId="77777777" w:rsidR="0064324F" w:rsidRPr="00B53D3F" w:rsidRDefault="00B53D3F" w:rsidP="00B53D3F">
            <w:pPr>
              <w:pStyle w:val="Bodytext20"/>
              <w:tabs>
                <w:tab w:val="left" w:pos="523"/>
              </w:tabs>
              <w:spacing w:after="120" w:line="240" w:lineRule="auto"/>
              <w:jc w:val="left"/>
              <w:rPr>
                <w:rFonts w:ascii="Sylfaen" w:hAnsi="Sylfaen"/>
                <w:sz w:val="20"/>
                <w:szCs w:val="20"/>
                <w:lang w:val="hy-AM"/>
              </w:rPr>
            </w:pPr>
            <w:r>
              <w:rPr>
                <w:rStyle w:val="Bodytext2David"/>
                <w:rFonts w:ascii="Sylfaen" w:hAnsi="Sylfaen"/>
                <w:i w:val="0"/>
                <w:sz w:val="20"/>
                <w:szCs w:val="20"/>
              </w:rPr>
              <w:t>*.12.</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Երկարությունը</w:t>
            </w:r>
          </w:p>
          <w:p w14:paraId="32724B1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(csdo:UnifiedLengthMeasure)</w:t>
            </w:r>
          </w:p>
        </w:tc>
        <w:tc>
          <w:tcPr>
            <w:tcW w:w="3600" w:type="dxa"/>
            <w:tcBorders>
              <w:top w:val="single" w:sz="4" w:space="0" w:color="auto"/>
              <w:left w:val="single" w:sz="4" w:space="0" w:color="auto"/>
              <w:bottom w:val="single" w:sz="4" w:space="0" w:color="auto"/>
            </w:tcBorders>
            <w:shd w:val="clear" w:color="auto" w:fill="FFFFFF"/>
          </w:tcPr>
          <w:p w14:paraId="65B85FF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նավիրանի երկարությունը</w:t>
            </w:r>
          </w:p>
        </w:tc>
        <w:tc>
          <w:tcPr>
            <w:tcW w:w="2074" w:type="dxa"/>
            <w:tcBorders>
              <w:top w:val="single" w:sz="4" w:space="0" w:color="auto"/>
              <w:left w:val="single" w:sz="4" w:space="0" w:color="auto"/>
              <w:bottom w:val="single" w:sz="4" w:space="0" w:color="auto"/>
            </w:tcBorders>
            <w:shd w:val="clear" w:color="auto" w:fill="FFFFFF"/>
          </w:tcPr>
          <w:p w14:paraId="6D475F8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M.SDE.00171</w:t>
            </w:r>
          </w:p>
        </w:tc>
        <w:tc>
          <w:tcPr>
            <w:tcW w:w="4219" w:type="dxa"/>
            <w:tcBorders>
              <w:top w:val="single" w:sz="4" w:space="0" w:color="auto"/>
              <w:left w:val="single" w:sz="4" w:space="0" w:color="auto"/>
              <w:bottom w:val="single" w:sz="4" w:space="0" w:color="auto"/>
            </w:tcBorders>
            <w:shd w:val="clear" w:color="auto" w:fill="FFFFFF"/>
            <w:vAlign w:val="bottom"/>
          </w:tcPr>
          <w:p w14:paraId="66297A9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csdo:UnifiedPhysicalMeasureType (M.SDT.00122)</w:t>
            </w:r>
          </w:p>
          <w:p w14:paraId="6051C38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Թիվը հաշվարկման տասական համակարգում։</w:t>
            </w:r>
          </w:p>
          <w:p w14:paraId="3BC63056"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Թվանշանների առավելագույն քանակը՝ 24.</w:t>
            </w:r>
          </w:p>
          <w:p w14:paraId="3D39327A"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Կոտորակային թվանշանների առավելագույն քանակը՝ 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65246F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30E2563" w14:textId="77777777" w:rsidTr="003158C2">
        <w:trPr>
          <w:jc w:val="center"/>
        </w:trPr>
        <w:tc>
          <w:tcPr>
            <w:tcW w:w="221" w:type="dxa"/>
            <w:shd w:val="clear" w:color="auto" w:fill="FFFFFF"/>
          </w:tcPr>
          <w:p w14:paraId="4549139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F82226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E6EEEB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60C88A6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872FD98" w14:textId="77777777" w:rsidR="0064324F" w:rsidRPr="001525D8" w:rsidRDefault="0064324F" w:rsidP="00B53D3F">
            <w:pPr>
              <w:pStyle w:val="Bodytext20"/>
              <w:tabs>
                <w:tab w:val="left" w:pos="30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Չափման միավորը (ատրիբուտ measurementUnitCode)</w:t>
            </w:r>
          </w:p>
        </w:tc>
        <w:tc>
          <w:tcPr>
            <w:tcW w:w="3600" w:type="dxa"/>
            <w:tcBorders>
              <w:top w:val="single" w:sz="4" w:space="0" w:color="auto"/>
              <w:left w:val="single" w:sz="4" w:space="0" w:color="auto"/>
              <w:bottom w:val="single" w:sz="4" w:space="0" w:color="auto"/>
            </w:tcBorders>
            <w:shd w:val="clear" w:color="auto" w:fill="FFFFFF"/>
          </w:tcPr>
          <w:p w14:paraId="3E77781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չափման միավորի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0846522A"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vAlign w:val="bottom"/>
          </w:tcPr>
          <w:p w14:paraId="0CCABFE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csdo:MeasurementUnitCodeType (M.SDT.00074) Տառաթվային ծածկագիրը: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[0-9A-Z]{2,3}|\d{3,4}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930753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04221D83" w14:textId="77777777" w:rsidTr="003158C2">
        <w:trPr>
          <w:jc w:val="center"/>
        </w:trPr>
        <w:tc>
          <w:tcPr>
            <w:tcW w:w="221" w:type="dxa"/>
            <w:shd w:val="clear" w:color="auto" w:fill="FFFFFF"/>
          </w:tcPr>
          <w:p w14:paraId="40BD0F5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0028EA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D27041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0CD4D06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B4AF3FA" w14:textId="77777777" w:rsidR="0064324F" w:rsidRPr="001525D8" w:rsidRDefault="0064324F" w:rsidP="00B53D3F">
            <w:pPr>
              <w:pStyle w:val="Bodytext20"/>
              <w:tabs>
                <w:tab w:val="left" w:pos="30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բ</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measurementUnitCodeListId)</w:t>
            </w:r>
          </w:p>
        </w:tc>
        <w:tc>
          <w:tcPr>
            <w:tcW w:w="3600" w:type="dxa"/>
            <w:tcBorders>
              <w:top w:val="single" w:sz="4" w:space="0" w:color="auto"/>
              <w:left w:val="single" w:sz="4" w:space="0" w:color="auto"/>
              <w:bottom w:val="single" w:sz="4" w:space="0" w:color="auto"/>
            </w:tcBorders>
            <w:shd w:val="clear" w:color="auto" w:fill="FFFFFF"/>
          </w:tcPr>
          <w:p w14:paraId="657E9662"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չափման միավորների դասակարգչի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445C2244"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1D9B5D6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6C5BE67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1CA4D16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A02073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ADB24D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1469951" w14:textId="77777777" w:rsidTr="003158C2">
        <w:trPr>
          <w:jc w:val="center"/>
        </w:trPr>
        <w:tc>
          <w:tcPr>
            <w:tcW w:w="221" w:type="dxa"/>
            <w:shd w:val="clear" w:color="auto" w:fill="FFFFFF"/>
          </w:tcPr>
          <w:p w14:paraId="2BD2DB4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333A8A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7FD9274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8C4426E" w14:textId="77777777" w:rsidR="0064324F" w:rsidRPr="001525D8" w:rsidRDefault="00B53D3F" w:rsidP="00B53D3F">
            <w:pPr>
              <w:pStyle w:val="Bodytext20"/>
              <w:tabs>
                <w:tab w:val="left" w:pos="523"/>
              </w:tabs>
              <w:spacing w:after="120" w:line="240" w:lineRule="auto"/>
              <w:jc w:val="left"/>
              <w:rPr>
                <w:rFonts w:ascii="Sylfaen" w:hAnsi="Sylfaen"/>
                <w:sz w:val="20"/>
                <w:szCs w:val="20"/>
                <w:lang w:val="hy-AM"/>
              </w:rPr>
            </w:pPr>
            <w:r>
              <w:rPr>
                <w:rStyle w:val="Bodytext2David"/>
                <w:rFonts w:ascii="Sylfaen" w:hAnsi="Sylfaen"/>
                <w:i w:val="0"/>
                <w:sz w:val="20"/>
                <w:szCs w:val="20"/>
              </w:rPr>
              <w:t>*.13.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զանգվածը</w:t>
            </w:r>
          </w:p>
          <w:p w14:paraId="2C35510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(casdo:TransportMeansGrossMassMeasure)</w:t>
            </w:r>
          </w:p>
        </w:tc>
        <w:tc>
          <w:tcPr>
            <w:tcW w:w="3600" w:type="dxa"/>
            <w:tcBorders>
              <w:top w:val="single" w:sz="4" w:space="0" w:color="auto"/>
              <w:left w:val="single" w:sz="4" w:space="0" w:color="auto"/>
              <w:bottom w:val="single" w:sz="4" w:space="0" w:color="auto"/>
            </w:tcBorders>
            <w:shd w:val="clear" w:color="auto" w:fill="FFFFFF"/>
          </w:tcPr>
          <w:p w14:paraId="14713B1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օդային կամ ջրային տրանսպորտային միջոցի զանգվածը</w:t>
            </w:r>
          </w:p>
        </w:tc>
        <w:tc>
          <w:tcPr>
            <w:tcW w:w="2074" w:type="dxa"/>
            <w:tcBorders>
              <w:top w:val="single" w:sz="4" w:space="0" w:color="auto"/>
              <w:left w:val="single" w:sz="4" w:space="0" w:color="auto"/>
              <w:bottom w:val="single" w:sz="4" w:space="0" w:color="auto"/>
            </w:tcBorders>
            <w:shd w:val="clear" w:color="auto" w:fill="FFFFFF"/>
          </w:tcPr>
          <w:p w14:paraId="56F42C15"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M.CA.SDE.01111</w:t>
            </w:r>
          </w:p>
        </w:tc>
        <w:tc>
          <w:tcPr>
            <w:tcW w:w="4219" w:type="dxa"/>
            <w:tcBorders>
              <w:top w:val="single" w:sz="4" w:space="0" w:color="auto"/>
              <w:left w:val="single" w:sz="4" w:space="0" w:color="auto"/>
              <w:bottom w:val="single" w:sz="4" w:space="0" w:color="auto"/>
            </w:tcBorders>
            <w:shd w:val="clear" w:color="auto" w:fill="FFFFFF"/>
            <w:vAlign w:val="bottom"/>
          </w:tcPr>
          <w:p w14:paraId="704BF5D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csdo:UnifiedPhysicalMeasureType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(M.SDT.00122)</w:t>
            </w:r>
          </w:p>
          <w:p w14:paraId="2D2365F7"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Թիվը հաշվարկման տասական համակարգում։</w:t>
            </w:r>
          </w:p>
          <w:p w14:paraId="420B905E"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Թվանշանների առավելագույն քանակը՝ 24.</w:t>
            </w:r>
          </w:p>
          <w:p w14:paraId="50AE459B"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Կոտորակային թվանշանների առավելագույն քանակը՝ 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8B134E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3CA5214" w14:textId="77777777" w:rsidTr="003158C2">
        <w:trPr>
          <w:jc w:val="center"/>
        </w:trPr>
        <w:tc>
          <w:tcPr>
            <w:tcW w:w="221" w:type="dxa"/>
            <w:shd w:val="clear" w:color="auto" w:fill="FFFFFF"/>
          </w:tcPr>
          <w:p w14:paraId="1C74A2C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1946FE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696983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0A5A238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F122965" w14:textId="77777777" w:rsidR="0064324F" w:rsidRPr="001525D8" w:rsidRDefault="0064324F" w:rsidP="00B53D3F">
            <w:pPr>
              <w:pStyle w:val="Bodytext20"/>
              <w:tabs>
                <w:tab w:val="left" w:pos="31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Չափման միավորը (ատրիբուտ measurementUnitCode)</w:t>
            </w:r>
          </w:p>
        </w:tc>
        <w:tc>
          <w:tcPr>
            <w:tcW w:w="3600" w:type="dxa"/>
            <w:tcBorders>
              <w:top w:val="single" w:sz="4" w:space="0" w:color="auto"/>
              <w:left w:val="single" w:sz="4" w:space="0" w:color="auto"/>
              <w:bottom w:val="single" w:sz="4" w:space="0" w:color="auto"/>
            </w:tcBorders>
            <w:shd w:val="clear" w:color="auto" w:fill="FFFFFF"/>
          </w:tcPr>
          <w:p w14:paraId="36CACD6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չափման միավորի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D35B2DF"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vAlign w:val="bottom"/>
          </w:tcPr>
          <w:p w14:paraId="301BC411"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csdo:MeasurementUnitCodeType (M.SDT.00074) Տառաթվային ծածկագիրը:</w:t>
            </w:r>
          </w:p>
          <w:p w14:paraId="343D9CB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[0-9A-Z]{2,3}|\d{3,4}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AB1D87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8E027D8" w14:textId="77777777" w:rsidTr="003158C2">
        <w:trPr>
          <w:jc w:val="center"/>
        </w:trPr>
        <w:tc>
          <w:tcPr>
            <w:tcW w:w="221" w:type="dxa"/>
            <w:shd w:val="clear" w:color="auto" w:fill="FFFFFF"/>
          </w:tcPr>
          <w:p w14:paraId="13BBA4F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0B4F14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tcBorders>
            <w:shd w:val="clear" w:color="auto" w:fill="FFFFFF"/>
          </w:tcPr>
          <w:p w14:paraId="5897E35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55F9583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9B95CF7" w14:textId="77777777" w:rsidR="0064324F" w:rsidRPr="001525D8" w:rsidRDefault="0064324F" w:rsidP="00B53D3F">
            <w:pPr>
              <w:pStyle w:val="Bodytext20"/>
              <w:tabs>
                <w:tab w:val="left" w:pos="31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բ</w:t>
            </w:r>
            <w:r w:rsidR="00B53D3F">
              <w:rPr>
                <w:rStyle w:val="Bodytext2David"/>
                <w:rFonts w:ascii="Sylfaen" w:hAnsi="Sylfaen"/>
                <w:i w:val="0"/>
                <w:sz w:val="20"/>
                <w:szCs w:val="20"/>
              </w:rPr>
              <w:t>)</w:t>
            </w:r>
            <w:r w:rsidR="00B53D3F" w:rsidRPr="00B53D3F">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measurementUnitCodeListId)</w:t>
            </w:r>
          </w:p>
        </w:tc>
        <w:tc>
          <w:tcPr>
            <w:tcW w:w="3600" w:type="dxa"/>
            <w:tcBorders>
              <w:top w:val="single" w:sz="4" w:space="0" w:color="auto"/>
              <w:left w:val="single" w:sz="4" w:space="0" w:color="auto"/>
              <w:bottom w:val="single" w:sz="4" w:space="0" w:color="auto"/>
            </w:tcBorders>
            <w:shd w:val="clear" w:color="auto" w:fill="FFFFFF"/>
          </w:tcPr>
          <w:p w14:paraId="373051A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չափման միավորների դասակարգչի նույնականացուցիչը</w:t>
            </w:r>
          </w:p>
        </w:tc>
        <w:tc>
          <w:tcPr>
            <w:tcW w:w="2074" w:type="dxa"/>
            <w:tcBorders>
              <w:top w:val="single" w:sz="4" w:space="0" w:color="auto"/>
              <w:left w:val="single" w:sz="4" w:space="0" w:color="auto"/>
              <w:bottom w:val="single" w:sz="4" w:space="0" w:color="auto"/>
            </w:tcBorders>
            <w:shd w:val="clear" w:color="auto" w:fill="FFFFFF"/>
          </w:tcPr>
          <w:p w14:paraId="53B9A9BE" w14:textId="77777777" w:rsidR="0064324F" w:rsidRPr="00B53D3F" w:rsidRDefault="0064324F" w:rsidP="001525D8">
            <w:pPr>
              <w:pStyle w:val="Bodytext20"/>
              <w:spacing w:after="120" w:line="240" w:lineRule="auto"/>
              <w:jc w:val="left"/>
              <w:rPr>
                <w:rFonts w:ascii="Sylfaen" w:hAnsi="Sylfaen"/>
                <w:sz w:val="20"/>
                <w:szCs w:val="20"/>
                <w:lang w:val="hy-AM"/>
              </w:rPr>
            </w:pPr>
            <w:r w:rsidRPr="00B53D3F">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14B1C6B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w:t>
            </w:r>
          </w:p>
          <w:p w14:paraId="0320915B"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(M.SDT.00091)</w:t>
            </w:r>
          </w:p>
          <w:p w14:paraId="1374F8B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977831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8EBFF3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0A9B06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1F05CF5" w14:textId="77777777" w:rsidTr="003158C2">
        <w:trPr>
          <w:jc w:val="center"/>
        </w:trPr>
        <w:tc>
          <w:tcPr>
            <w:tcW w:w="221" w:type="dxa"/>
            <w:shd w:val="clear" w:color="auto" w:fill="FFFFFF"/>
          </w:tcPr>
          <w:p w14:paraId="3A65628F"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5E82E0A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5DF1B5FE" w14:textId="77777777" w:rsidR="0064324F" w:rsidRPr="001525D8" w:rsidRDefault="00B53D3F" w:rsidP="00B53D3F">
            <w:pPr>
              <w:pStyle w:val="Bodytext20"/>
              <w:tabs>
                <w:tab w:val="left" w:pos="362"/>
              </w:tabs>
              <w:spacing w:after="120" w:line="240" w:lineRule="auto"/>
              <w:jc w:val="left"/>
              <w:rPr>
                <w:rFonts w:ascii="Sylfaen" w:hAnsi="Sylfaen"/>
                <w:sz w:val="20"/>
                <w:szCs w:val="20"/>
                <w:lang w:val="hy-AM"/>
              </w:rPr>
            </w:pPr>
            <w:r>
              <w:rPr>
                <w:rStyle w:val="Bodytext2David"/>
                <w:rFonts w:ascii="Sylfaen" w:hAnsi="Sylfaen"/>
                <w:i w:val="0"/>
                <w:sz w:val="20"/>
                <w:szCs w:val="20"/>
              </w:rPr>
              <w:t>2.2.4.</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վարորդը</w:t>
            </w:r>
          </w:p>
          <w:p w14:paraId="1CDFC21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(cacdo:DriverDetails)</w:t>
            </w:r>
          </w:p>
        </w:tc>
        <w:tc>
          <w:tcPr>
            <w:tcW w:w="3600" w:type="dxa"/>
            <w:tcBorders>
              <w:top w:val="single" w:sz="4" w:space="0" w:color="auto"/>
              <w:left w:val="single" w:sz="4" w:space="0" w:color="auto"/>
              <w:bottom w:val="single" w:sz="4" w:space="0" w:color="auto"/>
            </w:tcBorders>
            <w:shd w:val="clear" w:color="auto" w:fill="FFFFFF"/>
          </w:tcPr>
          <w:p w14:paraId="4F26C18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վարորդի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1CDA4C1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M.CA.CDE.00272</w:t>
            </w:r>
          </w:p>
        </w:tc>
        <w:tc>
          <w:tcPr>
            <w:tcW w:w="4219" w:type="dxa"/>
            <w:tcBorders>
              <w:top w:val="single" w:sz="4" w:space="0" w:color="auto"/>
              <w:left w:val="single" w:sz="4" w:space="0" w:color="auto"/>
              <w:bottom w:val="single" w:sz="4" w:space="0" w:color="auto"/>
            </w:tcBorders>
            <w:shd w:val="clear" w:color="auto" w:fill="FFFFFF"/>
          </w:tcPr>
          <w:p w14:paraId="7DA5696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cacdo:DriverDetailsType</w:t>
            </w:r>
          </w:p>
          <w:p w14:paraId="4DC9F2A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(M.CA.CDT.00244)</w:t>
            </w:r>
          </w:p>
          <w:p w14:paraId="576EE747"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4AB7D3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31A9126" w14:textId="77777777" w:rsidTr="003158C2">
        <w:trPr>
          <w:jc w:val="center"/>
        </w:trPr>
        <w:tc>
          <w:tcPr>
            <w:tcW w:w="221" w:type="dxa"/>
            <w:shd w:val="clear" w:color="auto" w:fill="FFFFFF"/>
          </w:tcPr>
          <w:p w14:paraId="0D2B0E0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7C4FE8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6B65436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26D8AA41" w14:textId="77777777" w:rsidR="0064324F" w:rsidRPr="00B53D3F" w:rsidRDefault="00B53D3F" w:rsidP="00B53D3F">
            <w:pPr>
              <w:pStyle w:val="Bodytext20"/>
              <w:tabs>
                <w:tab w:val="left" w:pos="362"/>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Ա.Ա.Հ.-ն</w:t>
            </w:r>
          </w:p>
          <w:p w14:paraId="61084A9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(ccdo:FullNameDetails)</w:t>
            </w:r>
          </w:p>
        </w:tc>
        <w:tc>
          <w:tcPr>
            <w:tcW w:w="3600" w:type="dxa"/>
            <w:tcBorders>
              <w:top w:val="single" w:sz="4" w:space="0" w:color="auto"/>
              <w:left w:val="single" w:sz="4" w:space="0" w:color="auto"/>
              <w:bottom w:val="single" w:sz="4" w:space="0" w:color="auto"/>
            </w:tcBorders>
            <w:shd w:val="clear" w:color="auto" w:fill="FFFFFF"/>
          </w:tcPr>
          <w:p w14:paraId="1623626C"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ազգանունը, անունը, հայրանունը</w:t>
            </w:r>
          </w:p>
        </w:tc>
        <w:tc>
          <w:tcPr>
            <w:tcW w:w="2074" w:type="dxa"/>
            <w:tcBorders>
              <w:top w:val="single" w:sz="4" w:space="0" w:color="auto"/>
              <w:left w:val="single" w:sz="4" w:space="0" w:color="auto"/>
              <w:bottom w:val="single" w:sz="4" w:space="0" w:color="auto"/>
            </w:tcBorders>
            <w:shd w:val="clear" w:color="auto" w:fill="FFFFFF"/>
          </w:tcPr>
          <w:p w14:paraId="6683869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M.CDE.00029</w:t>
            </w:r>
          </w:p>
        </w:tc>
        <w:tc>
          <w:tcPr>
            <w:tcW w:w="4219" w:type="dxa"/>
            <w:tcBorders>
              <w:top w:val="single" w:sz="4" w:space="0" w:color="auto"/>
              <w:left w:val="single" w:sz="4" w:space="0" w:color="auto"/>
              <w:bottom w:val="single" w:sz="4" w:space="0" w:color="auto"/>
            </w:tcBorders>
            <w:shd w:val="clear" w:color="auto" w:fill="FFFFFF"/>
          </w:tcPr>
          <w:p w14:paraId="5ECF92B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ccdo:FullNameDetailsType</w:t>
            </w:r>
          </w:p>
          <w:p w14:paraId="5C3C6F57"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(M.CDT.00016)</w:t>
            </w:r>
          </w:p>
          <w:p w14:paraId="158835EC"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58965F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233CF29" w14:textId="77777777" w:rsidTr="003158C2">
        <w:trPr>
          <w:jc w:val="center"/>
        </w:trPr>
        <w:tc>
          <w:tcPr>
            <w:tcW w:w="221" w:type="dxa"/>
            <w:shd w:val="clear" w:color="auto" w:fill="FFFFFF"/>
          </w:tcPr>
          <w:p w14:paraId="4D3F2A6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B4ABC3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D22403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3605B84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47C184C" w14:textId="77777777" w:rsidR="0064324F" w:rsidRPr="00B53D3F" w:rsidRDefault="00B53D3F" w:rsidP="00B53D3F">
            <w:pPr>
              <w:pStyle w:val="Bodytext20"/>
              <w:tabs>
                <w:tab w:val="left" w:pos="333"/>
              </w:tabs>
              <w:spacing w:after="120" w:line="240" w:lineRule="auto"/>
              <w:jc w:val="left"/>
              <w:rPr>
                <w:rFonts w:ascii="Sylfaen" w:hAnsi="Sylfaen"/>
                <w:sz w:val="20"/>
                <w:szCs w:val="20"/>
                <w:lang w:val="hy-AM"/>
              </w:rPr>
            </w:pPr>
            <w:r>
              <w:rPr>
                <w:rStyle w:val="Bodytext2David"/>
                <w:rFonts w:ascii="Sylfaen" w:hAnsi="Sylfaen"/>
                <w:i w:val="0"/>
                <w:sz w:val="20"/>
                <w:szCs w:val="20"/>
              </w:rPr>
              <w:t>*.1.1.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Անունը (csdo:FirstName)</w:t>
            </w:r>
          </w:p>
        </w:tc>
        <w:tc>
          <w:tcPr>
            <w:tcW w:w="3600" w:type="dxa"/>
            <w:tcBorders>
              <w:top w:val="single" w:sz="4" w:space="0" w:color="auto"/>
              <w:left w:val="single" w:sz="4" w:space="0" w:color="auto"/>
              <w:bottom w:val="single" w:sz="4" w:space="0" w:color="auto"/>
            </w:tcBorders>
            <w:shd w:val="clear" w:color="auto" w:fill="FFFFFF"/>
          </w:tcPr>
          <w:p w14:paraId="77BCE98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անունը</w:t>
            </w:r>
          </w:p>
        </w:tc>
        <w:tc>
          <w:tcPr>
            <w:tcW w:w="2074" w:type="dxa"/>
            <w:tcBorders>
              <w:top w:val="single" w:sz="4" w:space="0" w:color="auto"/>
              <w:left w:val="single" w:sz="4" w:space="0" w:color="auto"/>
              <w:bottom w:val="single" w:sz="4" w:space="0" w:color="auto"/>
            </w:tcBorders>
            <w:shd w:val="clear" w:color="auto" w:fill="FFFFFF"/>
          </w:tcPr>
          <w:p w14:paraId="2558030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M.SDE.00109</w:t>
            </w:r>
          </w:p>
        </w:tc>
        <w:tc>
          <w:tcPr>
            <w:tcW w:w="4219" w:type="dxa"/>
            <w:tcBorders>
              <w:top w:val="single" w:sz="4" w:space="0" w:color="auto"/>
              <w:left w:val="single" w:sz="4" w:space="0" w:color="auto"/>
              <w:bottom w:val="single" w:sz="4" w:space="0" w:color="auto"/>
            </w:tcBorders>
            <w:shd w:val="clear" w:color="auto" w:fill="FFFFFF"/>
          </w:tcPr>
          <w:p w14:paraId="3C7866A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7205EE7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689A9CC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E7E66A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500DEB3" w14:textId="77777777" w:rsidTr="003158C2">
        <w:trPr>
          <w:jc w:val="center"/>
        </w:trPr>
        <w:tc>
          <w:tcPr>
            <w:tcW w:w="221" w:type="dxa"/>
            <w:shd w:val="clear" w:color="auto" w:fill="FFFFFF"/>
          </w:tcPr>
          <w:p w14:paraId="389F12D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9A3804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07BFA8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F4700B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71F3F127" w14:textId="77777777" w:rsidR="0064324F" w:rsidRPr="00B53D3F" w:rsidRDefault="00B53D3F" w:rsidP="00B53D3F">
            <w:pPr>
              <w:pStyle w:val="Bodytext20"/>
              <w:tabs>
                <w:tab w:val="left" w:pos="333"/>
              </w:tabs>
              <w:spacing w:after="120" w:line="240" w:lineRule="auto"/>
              <w:jc w:val="left"/>
              <w:rPr>
                <w:rFonts w:ascii="Sylfaen" w:hAnsi="Sylfaen"/>
                <w:sz w:val="20"/>
                <w:szCs w:val="20"/>
                <w:lang w:val="hy-AM"/>
              </w:rPr>
            </w:pPr>
            <w:r>
              <w:rPr>
                <w:rStyle w:val="Bodytext2David"/>
                <w:rFonts w:ascii="Sylfaen" w:hAnsi="Sylfaen"/>
                <w:i w:val="0"/>
                <w:sz w:val="20"/>
                <w:szCs w:val="20"/>
              </w:rPr>
              <w:t>*.1.2.</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Հայրանունը (csdo:MiddleName)</w:t>
            </w:r>
          </w:p>
        </w:tc>
        <w:tc>
          <w:tcPr>
            <w:tcW w:w="3600" w:type="dxa"/>
            <w:tcBorders>
              <w:top w:val="single" w:sz="4" w:space="0" w:color="auto"/>
              <w:left w:val="single" w:sz="4" w:space="0" w:color="auto"/>
              <w:bottom w:val="single" w:sz="4" w:space="0" w:color="auto"/>
            </w:tcBorders>
            <w:shd w:val="clear" w:color="auto" w:fill="FFFFFF"/>
          </w:tcPr>
          <w:p w14:paraId="3677629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հայրանունը (երկրորդ կամ միջին անունը)</w:t>
            </w:r>
          </w:p>
        </w:tc>
        <w:tc>
          <w:tcPr>
            <w:tcW w:w="2074" w:type="dxa"/>
            <w:tcBorders>
              <w:top w:val="single" w:sz="4" w:space="0" w:color="auto"/>
              <w:left w:val="single" w:sz="4" w:space="0" w:color="auto"/>
              <w:bottom w:val="single" w:sz="4" w:space="0" w:color="auto"/>
            </w:tcBorders>
            <w:shd w:val="clear" w:color="auto" w:fill="FFFFFF"/>
          </w:tcPr>
          <w:p w14:paraId="1D0E641F"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M.SDE.00111</w:t>
            </w:r>
          </w:p>
        </w:tc>
        <w:tc>
          <w:tcPr>
            <w:tcW w:w="4219" w:type="dxa"/>
            <w:tcBorders>
              <w:top w:val="single" w:sz="4" w:space="0" w:color="auto"/>
              <w:left w:val="single" w:sz="4" w:space="0" w:color="auto"/>
              <w:bottom w:val="single" w:sz="4" w:space="0" w:color="auto"/>
            </w:tcBorders>
            <w:shd w:val="clear" w:color="auto" w:fill="FFFFFF"/>
          </w:tcPr>
          <w:p w14:paraId="4C23B940"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1186AAB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 1.</w:t>
            </w:r>
          </w:p>
          <w:p w14:paraId="7650CA0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462952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6DB87FD" w14:textId="77777777" w:rsidTr="003158C2">
        <w:trPr>
          <w:jc w:val="center"/>
        </w:trPr>
        <w:tc>
          <w:tcPr>
            <w:tcW w:w="221" w:type="dxa"/>
            <w:shd w:val="clear" w:color="auto" w:fill="FFFFFF"/>
          </w:tcPr>
          <w:p w14:paraId="2D6C313A"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AA93A6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931CA4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46299EE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5C18B43" w14:textId="77777777" w:rsidR="0064324F" w:rsidRPr="00B53D3F" w:rsidRDefault="00B53D3F" w:rsidP="00B53D3F">
            <w:pPr>
              <w:pStyle w:val="Bodytext20"/>
              <w:tabs>
                <w:tab w:val="left" w:pos="274"/>
              </w:tabs>
              <w:spacing w:after="120" w:line="240" w:lineRule="auto"/>
              <w:jc w:val="left"/>
              <w:rPr>
                <w:rFonts w:ascii="Sylfaen" w:hAnsi="Sylfaen"/>
                <w:sz w:val="20"/>
                <w:szCs w:val="20"/>
                <w:lang w:val="hy-AM"/>
              </w:rPr>
            </w:pPr>
            <w:r>
              <w:rPr>
                <w:rStyle w:val="Bodytext2David"/>
                <w:rFonts w:ascii="Sylfaen" w:hAnsi="Sylfaen"/>
                <w:i w:val="0"/>
                <w:sz w:val="20"/>
                <w:szCs w:val="20"/>
              </w:rPr>
              <w:t>*.1.3.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Ազգանունը (csdo:LastName)</w:t>
            </w:r>
          </w:p>
        </w:tc>
        <w:tc>
          <w:tcPr>
            <w:tcW w:w="3600" w:type="dxa"/>
            <w:tcBorders>
              <w:top w:val="single" w:sz="4" w:space="0" w:color="auto"/>
              <w:left w:val="single" w:sz="4" w:space="0" w:color="auto"/>
              <w:bottom w:val="single" w:sz="4" w:space="0" w:color="auto"/>
            </w:tcBorders>
            <w:shd w:val="clear" w:color="auto" w:fill="FFFFFF"/>
          </w:tcPr>
          <w:p w14:paraId="2D085B8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ազգանունը</w:t>
            </w:r>
          </w:p>
        </w:tc>
        <w:tc>
          <w:tcPr>
            <w:tcW w:w="2074" w:type="dxa"/>
            <w:tcBorders>
              <w:top w:val="single" w:sz="4" w:space="0" w:color="auto"/>
              <w:left w:val="single" w:sz="4" w:space="0" w:color="auto"/>
              <w:bottom w:val="single" w:sz="4" w:space="0" w:color="auto"/>
            </w:tcBorders>
            <w:shd w:val="clear" w:color="auto" w:fill="FFFFFF"/>
          </w:tcPr>
          <w:p w14:paraId="34AC7A9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M.SDE.00110</w:t>
            </w:r>
          </w:p>
        </w:tc>
        <w:tc>
          <w:tcPr>
            <w:tcW w:w="4219" w:type="dxa"/>
            <w:tcBorders>
              <w:top w:val="single" w:sz="4" w:space="0" w:color="auto"/>
              <w:left w:val="single" w:sz="4" w:space="0" w:color="auto"/>
              <w:bottom w:val="single" w:sz="4" w:space="0" w:color="auto"/>
            </w:tcBorders>
            <w:shd w:val="clear" w:color="auto" w:fill="FFFFFF"/>
          </w:tcPr>
          <w:p w14:paraId="57E7312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5B5526D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CBEF99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57AE62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80469B5" w14:textId="77777777" w:rsidTr="003158C2">
        <w:trPr>
          <w:jc w:val="center"/>
        </w:trPr>
        <w:tc>
          <w:tcPr>
            <w:tcW w:w="221" w:type="dxa"/>
            <w:shd w:val="clear" w:color="auto" w:fill="FFFFFF"/>
          </w:tcPr>
          <w:p w14:paraId="2EFC9C1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BFD44D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E47038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55F7C47" w14:textId="77777777" w:rsidR="0064324F" w:rsidRPr="00B53D3F" w:rsidRDefault="00B53D3F" w:rsidP="00B53D3F">
            <w:pPr>
              <w:pStyle w:val="Bodytext20"/>
              <w:tabs>
                <w:tab w:val="left" w:pos="442"/>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Պաշտոնի անվանումը (csdo:PositionName)</w:t>
            </w:r>
          </w:p>
        </w:tc>
        <w:tc>
          <w:tcPr>
            <w:tcW w:w="3600" w:type="dxa"/>
            <w:tcBorders>
              <w:top w:val="single" w:sz="4" w:space="0" w:color="auto"/>
              <w:left w:val="single" w:sz="4" w:space="0" w:color="auto"/>
              <w:bottom w:val="single" w:sz="4" w:space="0" w:color="auto"/>
            </w:tcBorders>
            <w:shd w:val="clear" w:color="auto" w:fill="FFFFFF"/>
          </w:tcPr>
          <w:p w14:paraId="6B2FA401"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աշխատակցի պաշտոնի անվանումը</w:t>
            </w:r>
          </w:p>
        </w:tc>
        <w:tc>
          <w:tcPr>
            <w:tcW w:w="2074" w:type="dxa"/>
            <w:tcBorders>
              <w:top w:val="single" w:sz="4" w:space="0" w:color="auto"/>
              <w:left w:val="single" w:sz="4" w:space="0" w:color="auto"/>
              <w:bottom w:val="single" w:sz="4" w:space="0" w:color="auto"/>
            </w:tcBorders>
            <w:shd w:val="clear" w:color="auto" w:fill="FFFFFF"/>
          </w:tcPr>
          <w:p w14:paraId="1DB3B01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M.SDE.00127</w:t>
            </w:r>
          </w:p>
        </w:tc>
        <w:tc>
          <w:tcPr>
            <w:tcW w:w="4219" w:type="dxa"/>
            <w:tcBorders>
              <w:top w:val="single" w:sz="4" w:space="0" w:color="auto"/>
              <w:left w:val="single" w:sz="4" w:space="0" w:color="auto"/>
              <w:bottom w:val="single" w:sz="4" w:space="0" w:color="auto"/>
            </w:tcBorders>
            <w:shd w:val="clear" w:color="auto" w:fill="FFFFFF"/>
            <w:vAlign w:val="bottom"/>
          </w:tcPr>
          <w:p w14:paraId="1176B088"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115F0CE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67EB5F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6167E9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04F68BA" w14:textId="77777777" w:rsidTr="003158C2">
        <w:trPr>
          <w:jc w:val="center"/>
        </w:trPr>
        <w:tc>
          <w:tcPr>
            <w:tcW w:w="221" w:type="dxa"/>
            <w:shd w:val="clear" w:color="auto" w:fill="FFFFFF"/>
          </w:tcPr>
          <w:p w14:paraId="0C583DB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043693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52872D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1BCA98B8" w14:textId="77777777" w:rsidR="0064324F" w:rsidRPr="00B53D3F" w:rsidRDefault="00B53D3F" w:rsidP="00B53D3F">
            <w:pPr>
              <w:pStyle w:val="Bodytext20"/>
              <w:tabs>
                <w:tab w:val="left" w:pos="442"/>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Կոնտակտային վավերապայմանը (ccdo:CommunicationDetails)</w:t>
            </w:r>
          </w:p>
        </w:tc>
        <w:tc>
          <w:tcPr>
            <w:tcW w:w="3600" w:type="dxa"/>
            <w:tcBorders>
              <w:top w:val="single" w:sz="4" w:space="0" w:color="auto"/>
              <w:left w:val="single" w:sz="4" w:space="0" w:color="auto"/>
              <w:bottom w:val="single" w:sz="4" w:space="0" w:color="auto"/>
            </w:tcBorders>
            <w:shd w:val="clear" w:color="auto" w:fill="FFFFFF"/>
          </w:tcPr>
          <w:p w14:paraId="465192E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պաշտոնատար անձի կոնտակտային վավերապայմանը</w:t>
            </w:r>
          </w:p>
        </w:tc>
        <w:tc>
          <w:tcPr>
            <w:tcW w:w="2074" w:type="dxa"/>
            <w:tcBorders>
              <w:top w:val="single" w:sz="4" w:space="0" w:color="auto"/>
              <w:left w:val="single" w:sz="4" w:space="0" w:color="auto"/>
              <w:bottom w:val="single" w:sz="4" w:space="0" w:color="auto"/>
            </w:tcBorders>
            <w:shd w:val="clear" w:color="auto" w:fill="FFFFFF"/>
          </w:tcPr>
          <w:p w14:paraId="427E5DE5"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M.CDE.00003</w:t>
            </w:r>
          </w:p>
        </w:tc>
        <w:tc>
          <w:tcPr>
            <w:tcW w:w="4219" w:type="dxa"/>
            <w:tcBorders>
              <w:top w:val="single" w:sz="4" w:space="0" w:color="auto"/>
              <w:left w:val="single" w:sz="4" w:space="0" w:color="auto"/>
              <w:bottom w:val="single" w:sz="4" w:space="0" w:color="auto"/>
            </w:tcBorders>
            <w:shd w:val="clear" w:color="auto" w:fill="FFFFFF"/>
          </w:tcPr>
          <w:p w14:paraId="04E50531"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ccdo:CommunicationDetailsType</w:t>
            </w:r>
          </w:p>
          <w:p w14:paraId="6104EAF6"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(M.CDT.00003)</w:t>
            </w:r>
          </w:p>
          <w:p w14:paraId="14B6C81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327FE3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w:t>
            </w:r>
          </w:p>
        </w:tc>
      </w:tr>
      <w:tr w:rsidR="0064324F" w:rsidRPr="001525D8" w14:paraId="3E10D261" w14:textId="77777777" w:rsidTr="003158C2">
        <w:trPr>
          <w:jc w:val="center"/>
        </w:trPr>
        <w:tc>
          <w:tcPr>
            <w:tcW w:w="221" w:type="dxa"/>
            <w:shd w:val="clear" w:color="auto" w:fill="FFFFFF"/>
          </w:tcPr>
          <w:p w14:paraId="317199F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E2D407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90F395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3816F73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4163565" w14:textId="77777777" w:rsidR="0064324F" w:rsidRPr="00B53D3F" w:rsidRDefault="00B53D3F" w:rsidP="00B53D3F">
            <w:pPr>
              <w:pStyle w:val="Bodytext20"/>
              <w:tabs>
                <w:tab w:val="left" w:pos="353"/>
              </w:tabs>
              <w:spacing w:after="120" w:line="240" w:lineRule="auto"/>
              <w:jc w:val="left"/>
              <w:rPr>
                <w:rFonts w:ascii="Sylfaen" w:hAnsi="Sylfaen"/>
                <w:sz w:val="20"/>
                <w:szCs w:val="20"/>
                <w:lang w:val="hy-AM"/>
              </w:rPr>
            </w:pPr>
            <w:r>
              <w:rPr>
                <w:rStyle w:val="Bodytext2David"/>
                <w:rFonts w:ascii="Sylfaen" w:hAnsi="Sylfaen"/>
                <w:i w:val="0"/>
                <w:sz w:val="20"/>
                <w:szCs w:val="20"/>
              </w:rPr>
              <w:t>*.3.1.</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Կապի տեսակի ծածկագիրը</w:t>
            </w:r>
          </w:p>
          <w:p w14:paraId="430B43AD"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(csdo:CommunicationChannelCode)</w:t>
            </w:r>
          </w:p>
        </w:tc>
        <w:tc>
          <w:tcPr>
            <w:tcW w:w="3600" w:type="dxa"/>
            <w:tcBorders>
              <w:top w:val="single" w:sz="4" w:space="0" w:color="auto"/>
              <w:left w:val="single" w:sz="4" w:space="0" w:color="auto"/>
              <w:bottom w:val="single" w:sz="4" w:space="0" w:color="auto"/>
            </w:tcBorders>
            <w:shd w:val="clear" w:color="auto" w:fill="FFFFFF"/>
          </w:tcPr>
          <w:p w14:paraId="2230117A"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կապի միջոցի (կապուղու) տեսակի (հեռախոս, ֆաքս, էլեկտրոնային փոստ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այլն)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291B2FB1"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M.SDE.00014</w:t>
            </w:r>
          </w:p>
        </w:tc>
        <w:tc>
          <w:tcPr>
            <w:tcW w:w="4219" w:type="dxa"/>
            <w:tcBorders>
              <w:top w:val="single" w:sz="4" w:space="0" w:color="auto"/>
              <w:left w:val="single" w:sz="4" w:space="0" w:color="auto"/>
              <w:bottom w:val="single" w:sz="4" w:space="0" w:color="auto"/>
            </w:tcBorders>
            <w:shd w:val="clear" w:color="auto" w:fill="FFFFFF"/>
            <w:vAlign w:val="bottom"/>
          </w:tcPr>
          <w:p w14:paraId="13015FE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csdo:CommunicationChannelCodeV2Type (M.SDT.00163)</w:t>
            </w:r>
          </w:p>
          <w:p w14:paraId="36C83EFD"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կապի տեսակների տեղեկագրքին համապատասխան։</w:t>
            </w:r>
          </w:p>
          <w:p w14:paraId="3B253A3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E38173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8DE954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7BB6350" w14:textId="77777777" w:rsidTr="003158C2">
        <w:trPr>
          <w:jc w:val="center"/>
        </w:trPr>
        <w:tc>
          <w:tcPr>
            <w:tcW w:w="221" w:type="dxa"/>
            <w:shd w:val="clear" w:color="auto" w:fill="FFFFFF"/>
          </w:tcPr>
          <w:p w14:paraId="26639F1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6DA221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95BDC0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2414A71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vAlign w:val="bottom"/>
          </w:tcPr>
          <w:p w14:paraId="475A5606" w14:textId="77777777" w:rsidR="0064324F" w:rsidRPr="00B53D3F" w:rsidRDefault="00B53D3F" w:rsidP="00B53D3F">
            <w:pPr>
              <w:pStyle w:val="Bodytext20"/>
              <w:tabs>
                <w:tab w:val="left" w:pos="353"/>
              </w:tabs>
              <w:spacing w:after="120" w:line="240" w:lineRule="auto"/>
              <w:jc w:val="left"/>
              <w:rPr>
                <w:rFonts w:ascii="Sylfaen" w:hAnsi="Sylfaen"/>
                <w:sz w:val="20"/>
                <w:szCs w:val="20"/>
                <w:lang w:val="hy-AM"/>
              </w:rPr>
            </w:pPr>
            <w:r>
              <w:rPr>
                <w:rStyle w:val="Bodytext2David"/>
                <w:rFonts w:ascii="Sylfaen" w:hAnsi="Sylfaen"/>
                <w:i w:val="0"/>
                <w:sz w:val="20"/>
                <w:szCs w:val="20"/>
              </w:rPr>
              <w:t>*.3.2.</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Կապի տեսակի անվանումը</w:t>
            </w:r>
          </w:p>
          <w:p w14:paraId="6FA30103"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(csdo:CommunicationChannelName)</w:t>
            </w:r>
          </w:p>
        </w:tc>
        <w:tc>
          <w:tcPr>
            <w:tcW w:w="3600" w:type="dxa"/>
            <w:tcBorders>
              <w:top w:val="single" w:sz="4" w:space="0" w:color="auto"/>
              <w:left w:val="single" w:sz="4" w:space="0" w:color="auto"/>
              <w:bottom w:val="single" w:sz="4" w:space="0" w:color="auto"/>
            </w:tcBorders>
            <w:shd w:val="clear" w:color="auto" w:fill="FFFFFF"/>
          </w:tcPr>
          <w:p w14:paraId="5B6AD250"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կապի միջոցի (կապուղու) տեսակի (հեռախոս, ֆաքս, էլեկտրոնային փոստ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այլն) անվանումը</w:t>
            </w:r>
          </w:p>
        </w:tc>
        <w:tc>
          <w:tcPr>
            <w:tcW w:w="2074" w:type="dxa"/>
            <w:tcBorders>
              <w:top w:val="single" w:sz="4" w:space="0" w:color="auto"/>
              <w:left w:val="single" w:sz="4" w:space="0" w:color="auto"/>
              <w:bottom w:val="single" w:sz="4" w:space="0" w:color="auto"/>
            </w:tcBorders>
            <w:shd w:val="clear" w:color="auto" w:fill="FFFFFF"/>
          </w:tcPr>
          <w:p w14:paraId="2C133B94"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M.SDE.00093</w:t>
            </w:r>
          </w:p>
        </w:tc>
        <w:tc>
          <w:tcPr>
            <w:tcW w:w="4219" w:type="dxa"/>
            <w:tcBorders>
              <w:top w:val="single" w:sz="4" w:space="0" w:color="auto"/>
              <w:left w:val="single" w:sz="4" w:space="0" w:color="auto"/>
              <w:bottom w:val="single" w:sz="4" w:space="0" w:color="auto"/>
            </w:tcBorders>
            <w:shd w:val="clear" w:color="auto" w:fill="FFFFFF"/>
            <w:vAlign w:val="bottom"/>
          </w:tcPr>
          <w:p w14:paraId="78E1618C"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79682E5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CC5E06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E3D7B9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FEFEA88" w14:textId="77777777" w:rsidTr="003158C2">
        <w:trPr>
          <w:jc w:val="center"/>
        </w:trPr>
        <w:tc>
          <w:tcPr>
            <w:tcW w:w="221" w:type="dxa"/>
            <w:shd w:val="clear" w:color="auto" w:fill="FFFFFF"/>
          </w:tcPr>
          <w:p w14:paraId="4ADDDFE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CE2C98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35B080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364EE9C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C6B41DA" w14:textId="77777777" w:rsidR="0064324F" w:rsidRPr="00B53D3F" w:rsidRDefault="00B53D3F" w:rsidP="00B53D3F">
            <w:pPr>
              <w:pStyle w:val="Bodytext20"/>
              <w:tabs>
                <w:tab w:val="left" w:pos="403"/>
              </w:tabs>
              <w:spacing w:after="120" w:line="240" w:lineRule="auto"/>
              <w:jc w:val="left"/>
              <w:rPr>
                <w:rFonts w:ascii="Sylfaen" w:hAnsi="Sylfaen"/>
                <w:sz w:val="20"/>
                <w:szCs w:val="20"/>
                <w:lang w:val="hy-AM"/>
              </w:rPr>
            </w:pPr>
            <w:r>
              <w:rPr>
                <w:rStyle w:val="Bodytext2David"/>
                <w:rFonts w:ascii="Sylfaen" w:hAnsi="Sylfaen"/>
                <w:i w:val="0"/>
                <w:sz w:val="20"/>
                <w:szCs w:val="20"/>
              </w:rPr>
              <w:t>*.3.3.</w:t>
            </w:r>
            <w:r w:rsidRPr="00B53D3F">
              <w:rPr>
                <w:rStyle w:val="Bodytext2David"/>
                <w:rFonts w:ascii="Sylfaen" w:hAnsi="Sylfaen"/>
                <w:i w:val="0"/>
                <w:sz w:val="20"/>
                <w:szCs w:val="20"/>
              </w:rPr>
              <w:tab/>
            </w:r>
            <w:r w:rsidR="0064324F" w:rsidRPr="001525D8">
              <w:rPr>
                <w:rStyle w:val="Bodytext2David"/>
                <w:rFonts w:ascii="Sylfaen" w:hAnsi="Sylfaen"/>
                <w:i w:val="0"/>
                <w:sz w:val="20"/>
                <w:szCs w:val="20"/>
              </w:rPr>
              <w:t>Կապուղու նույնականացուցիչը</w:t>
            </w:r>
          </w:p>
          <w:p w14:paraId="09C9F169" w14:textId="77777777" w:rsidR="0064324F" w:rsidRPr="00B53D3F"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(csdo:CommunicationChannelId)</w:t>
            </w:r>
          </w:p>
        </w:tc>
        <w:tc>
          <w:tcPr>
            <w:tcW w:w="3600" w:type="dxa"/>
            <w:tcBorders>
              <w:top w:val="single" w:sz="4" w:space="0" w:color="auto"/>
              <w:left w:val="single" w:sz="4" w:space="0" w:color="auto"/>
              <w:bottom w:val="single" w:sz="4" w:space="0" w:color="auto"/>
            </w:tcBorders>
            <w:shd w:val="clear" w:color="auto" w:fill="FFFFFF"/>
            <w:vAlign w:val="bottom"/>
          </w:tcPr>
          <w:p w14:paraId="233EF8E0"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այլնի նշում)</w:t>
            </w:r>
          </w:p>
        </w:tc>
        <w:tc>
          <w:tcPr>
            <w:tcW w:w="2074" w:type="dxa"/>
            <w:tcBorders>
              <w:top w:val="single" w:sz="4" w:space="0" w:color="auto"/>
              <w:left w:val="single" w:sz="4" w:space="0" w:color="auto"/>
              <w:bottom w:val="single" w:sz="4" w:space="0" w:color="auto"/>
            </w:tcBorders>
            <w:shd w:val="clear" w:color="auto" w:fill="FFFFFF"/>
          </w:tcPr>
          <w:p w14:paraId="41DE77E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M.SDE.00015</w:t>
            </w:r>
          </w:p>
        </w:tc>
        <w:tc>
          <w:tcPr>
            <w:tcW w:w="4219" w:type="dxa"/>
            <w:tcBorders>
              <w:top w:val="single" w:sz="4" w:space="0" w:color="auto"/>
              <w:left w:val="single" w:sz="4" w:space="0" w:color="auto"/>
              <w:bottom w:val="single" w:sz="4" w:space="0" w:color="auto"/>
            </w:tcBorders>
            <w:shd w:val="clear" w:color="auto" w:fill="FFFFFF"/>
            <w:vAlign w:val="bottom"/>
          </w:tcPr>
          <w:p w14:paraId="0EAA9A2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csdo:CommunicationChannelIdType</w:t>
            </w:r>
          </w:p>
          <w:p w14:paraId="41E9B89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(M.SDT.00015)</w:t>
            </w:r>
          </w:p>
          <w:p w14:paraId="3E5A750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Պայմանանշանների նորմալացված տողը:</w:t>
            </w:r>
          </w:p>
          <w:p w14:paraId="2F4986E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2C85C0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1000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B80314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12pt"/>
                <w:rFonts w:ascii="Sylfaen" w:hAnsi="Sylfaen"/>
                <w:sz w:val="20"/>
                <w:szCs w:val="20"/>
              </w:rPr>
              <w:t>1</w:t>
            </w:r>
            <w:r w:rsidRPr="001525D8">
              <w:rPr>
                <w:rStyle w:val="Bodytext2FranklinGothicHeavy"/>
                <w:rFonts w:ascii="Sylfaen" w:hAnsi="Sylfaen"/>
                <w:sz w:val="20"/>
                <w:szCs w:val="20"/>
              </w:rPr>
              <w:t xml:space="preserve">. </w:t>
            </w:r>
            <w:r w:rsidRPr="001525D8">
              <w:rPr>
                <w:rStyle w:val="Bodytext2David"/>
                <w:rFonts w:ascii="Sylfaen" w:hAnsi="Sylfaen"/>
                <w:i w:val="0"/>
                <w:sz w:val="20"/>
                <w:szCs w:val="20"/>
              </w:rPr>
              <w:t>*</w:t>
            </w:r>
          </w:p>
        </w:tc>
      </w:tr>
      <w:tr w:rsidR="0064324F" w:rsidRPr="001525D8" w14:paraId="0E5EC70D" w14:textId="77777777" w:rsidTr="003158C2">
        <w:trPr>
          <w:jc w:val="center"/>
        </w:trPr>
        <w:tc>
          <w:tcPr>
            <w:tcW w:w="221" w:type="dxa"/>
            <w:shd w:val="clear" w:color="auto" w:fill="FFFFFF"/>
          </w:tcPr>
          <w:p w14:paraId="0205268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AA472B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31D2D17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7FBACF64" w14:textId="77777777" w:rsidR="0064324F" w:rsidRPr="001525D8" w:rsidRDefault="00C66383" w:rsidP="00C66383">
            <w:pPr>
              <w:pStyle w:val="Bodytext20"/>
              <w:tabs>
                <w:tab w:val="left" w:pos="392"/>
              </w:tabs>
              <w:spacing w:after="120" w:line="240" w:lineRule="auto"/>
              <w:jc w:val="left"/>
              <w:rPr>
                <w:rFonts w:ascii="Sylfaen" w:hAnsi="Sylfaen"/>
                <w:sz w:val="20"/>
                <w:szCs w:val="20"/>
                <w:lang w:val="hy-AM"/>
              </w:rPr>
            </w:pPr>
            <w:r>
              <w:rPr>
                <w:rStyle w:val="Bodytext2David"/>
                <w:rFonts w:ascii="Sylfaen" w:hAnsi="Sylfaen"/>
                <w:i w:val="0"/>
                <w:sz w:val="20"/>
                <w:szCs w:val="20"/>
              </w:rPr>
              <w:t>*.4.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Անձը հաստատող վկայականը (ccdo:IdentityDocV3Details)</w:t>
            </w:r>
          </w:p>
        </w:tc>
        <w:tc>
          <w:tcPr>
            <w:tcW w:w="3600" w:type="dxa"/>
            <w:tcBorders>
              <w:top w:val="single" w:sz="4" w:space="0" w:color="auto"/>
              <w:left w:val="single" w:sz="4" w:space="0" w:color="auto"/>
              <w:bottom w:val="single" w:sz="4" w:space="0" w:color="auto"/>
            </w:tcBorders>
            <w:shd w:val="clear" w:color="auto" w:fill="FFFFFF"/>
          </w:tcPr>
          <w:p w14:paraId="3CB337A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ինքնությունը հավաստող փաստաթղթի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4269B83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M.CDE.00056</w:t>
            </w:r>
          </w:p>
        </w:tc>
        <w:tc>
          <w:tcPr>
            <w:tcW w:w="4219" w:type="dxa"/>
            <w:tcBorders>
              <w:top w:val="single" w:sz="4" w:space="0" w:color="auto"/>
              <w:left w:val="single" w:sz="4" w:space="0" w:color="auto"/>
              <w:bottom w:val="single" w:sz="4" w:space="0" w:color="auto"/>
            </w:tcBorders>
            <w:shd w:val="clear" w:color="auto" w:fill="FFFFFF"/>
          </w:tcPr>
          <w:p w14:paraId="6CCBD2B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ccdo:IdentityDocDetailsV3Туре (M.CDT.00062)</w:t>
            </w:r>
          </w:p>
          <w:p w14:paraId="625FA90B"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AE500D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9FD8BB4" w14:textId="77777777" w:rsidTr="003158C2">
        <w:trPr>
          <w:jc w:val="center"/>
        </w:trPr>
        <w:tc>
          <w:tcPr>
            <w:tcW w:w="221" w:type="dxa"/>
            <w:shd w:val="clear" w:color="auto" w:fill="FFFFFF"/>
          </w:tcPr>
          <w:p w14:paraId="6506EA0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54C0F9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1FFDF6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302AB62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7199FAE9" w14:textId="77777777" w:rsidR="0064324F" w:rsidRPr="00C66383" w:rsidRDefault="00C66383" w:rsidP="00C66383">
            <w:pPr>
              <w:pStyle w:val="Bodytext20"/>
              <w:tabs>
                <w:tab w:val="left" w:pos="313"/>
              </w:tabs>
              <w:spacing w:after="120" w:line="240" w:lineRule="auto"/>
              <w:jc w:val="left"/>
              <w:rPr>
                <w:rFonts w:ascii="Sylfaen" w:hAnsi="Sylfaen"/>
                <w:sz w:val="20"/>
                <w:szCs w:val="20"/>
                <w:lang w:val="hy-AM"/>
              </w:rPr>
            </w:pPr>
            <w:r>
              <w:rPr>
                <w:rStyle w:val="Bodytext2David"/>
                <w:rFonts w:ascii="Sylfaen" w:hAnsi="Sylfaen"/>
                <w:i w:val="0"/>
                <w:sz w:val="20"/>
                <w:szCs w:val="20"/>
              </w:rPr>
              <w:t>*.4.1.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w:t>
            </w:r>
          </w:p>
          <w:p w14:paraId="3B3B9E3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w:t>
            </w:r>
          </w:p>
        </w:tc>
        <w:tc>
          <w:tcPr>
            <w:tcW w:w="3600" w:type="dxa"/>
            <w:tcBorders>
              <w:top w:val="single" w:sz="4" w:space="0" w:color="auto"/>
              <w:left w:val="single" w:sz="4" w:space="0" w:color="auto"/>
              <w:bottom w:val="single" w:sz="4" w:space="0" w:color="auto"/>
            </w:tcBorders>
            <w:shd w:val="clear" w:color="auto" w:fill="FFFFFF"/>
          </w:tcPr>
          <w:p w14:paraId="7930F78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6959AB6"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145D24D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545B1516"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544C3A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A13F07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8116655" w14:textId="77777777" w:rsidTr="003158C2">
        <w:trPr>
          <w:jc w:val="center"/>
        </w:trPr>
        <w:tc>
          <w:tcPr>
            <w:tcW w:w="221" w:type="dxa"/>
            <w:shd w:val="clear" w:color="auto" w:fill="FFFFFF"/>
          </w:tcPr>
          <w:p w14:paraId="3EE55D5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039DFF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751E40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BA54CC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7F7EBED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C6CFEF3" w14:textId="77777777" w:rsidR="0064324F" w:rsidRPr="001525D8" w:rsidRDefault="0064324F" w:rsidP="00C66383">
            <w:pPr>
              <w:pStyle w:val="Bodytext20"/>
              <w:tabs>
                <w:tab w:val="left" w:pos="35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C66383">
              <w:rPr>
                <w:rStyle w:val="Bodytext2David"/>
                <w:rFonts w:ascii="Sylfaen" w:hAnsi="Sylfaen"/>
                <w:i w:val="0"/>
                <w:sz w:val="20"/>
                <w:szCs w:val="20"/>
              </w:rPr>
              <w:t>)</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3C7D820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35F2008A" w14:textId="77777777" w:rsidR="0064324F" w:rsidRPr="00C66383" w:rsidRDefault="0064324F" w:rsidP="001525D8">
            <w:pPr>
              <w:pStyle w:val="Bodytext20"/>
              <w:spacing w:after="120" w:line="240" w:lineRule="auto"/>
              <w:jc w:val="left"/>
              <w:rPr>
                <w:rFonts w:ascii="Sylfaen" w:hAnsi="Sylfaen"/>
                <w:sz w:val="20"/>
                <w:szCs w:val="20"/>
                <w:lang w:val="hy-AM"/>
              </w:rPr>
            </w:pPr>
            <w:r w:rsidRPr="00C66383">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vAlign w:val="bottom"/>
          </w:tcPr>
          <w:p w14:paraId="200B783D"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w:t>
            </w:r>
          </w:p>
          <w:p w14:paraId="7310884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(M.SDT.00091)</w:t>
            </w:r>
          </w:p>
          <w:p w14:paraId="5C494756"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242A0F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125B45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E853A1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F1FE514" w14:textId="77777777" w:rsidTr="003158C2">
        <w:trPr>
          <w:jc w:val="center"/>
        </w:trPr>
        <w:tc>
          <w:tcPr>
            <w:tcW w:w="221" w:type="dxa"/>
            <w:shd w:val="clear" w:color="auto" w:fill="FFFFFF"/>
          </w:tcPr>
          <w:p w14:paraId="5E8FA1A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7391DD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539C3D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41A5AE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21D52DD" w14:textId="77777777" w:rsidR="0064324F" w:rsidRPr="001525D8" w:rsidRDefault="00C66383" w:rsidP="00C66383">
            <w:pPr>
              <w:pStyle w:val="Bodytext20"/>
              <w:tabs>
                <w:tab w:val="left" w:pos="333"/>
              </w:tabs>
              <w:spacing w:after="120" w:line="240" w:lineRule="auto"/>
              <w:jc w:val="left"/>
              <w:rPr>
                <w:rFonts w:ascii="Sylfaen" w:hAnsi="Sylfaen"/>
                <w:sz w:val="20"/>
                <w:szCs w:val="20"/>
                <w:lang w:val="hy-AM"/>
              </w:rPr>
            </w:pPr>
            <w:r>
              <w:rPr>
                <w:rStyle w:val="Bodytext2David"/>
                <w:rFonts w:ascii="Sylfaen" w:hAnsi="Sylfaen"/>
                <w:i w:val="0"/>
                <w:sz w:val="20"/>
                <w:szCs w:val="20"/>
              </w:rPr>
              <w:t>*.4.2.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Անձը հաստատող փաստաթղթի տեսակի ծածկագիրը (csdo:IdentityDocKindCode)</w:t>
            </w:r>
          </w:p>
        </w:tc>
        <w:tc>
          <w:tcPr>
            <w:tcW w:w="3600" w:type="dxa"/>
            <w:tcBorders>
              <w:top w:val="single" w:sz="4" w:space="0" w:color="auto"/>
              <w:left w:val="single" w:sz="4" w:space="0" w:color="auto"/>
              <w:bottom w:val="single" w:sz="4" w:space="0" w:color="auto"/>
            </w:tcBorders>
            <w:shd w:val="clear" w:color="auto" w:fill="FFFFFF"/>
          </w:tcPr>
          <w:p w14:paraId="7A00BC0D"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անձը հաստատող փաստաթղթի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093B41C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M.SDE.00136</w:t>
            </w:r>
          </w:p>
        </w:tc>
        <w:tc>
          <w:tcPr>
            <w:tcW w:w="4219" w:type="dxa"/>
            <w:tcBorders>
              <w:top w:val="single" w:sz="4" w:space="0" w:color="auto"/>
              <w:left w:val="single" w:sz="4" w:space="0" w:color="auto"/>
              <w:bottom w:val="single" w:sz="4" w:space="0" w:color="auto"/>
            </w:tcBorders>
            <w:shd w:val="clear" w:color="auto" w:fill="FFFFFF"/>
          </w:tcPr>
          <w:p w14:paraId="415716EE"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csdo:IdentityDocKindCodeType</w:t>
            </w:r>
          </w:p>
          <w:p w14:paraId="451785A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(M.SDT.00098)</w:t>
            </w:r>
          </w:p>
          <w:p w14:paraId="326FEFD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B50516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350083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058862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3E6845E" w14:textId="77777777" w:rsidTr="003158C2">
        <w:trPr>
          <w:jc w:val="center"/>
        </w:trPr>
        <w:tc>
          <w:tcPr>
            <w:tcW w:w="221" w:type="dxa"/>
            <w:shd w:val="clear" w:color="auto" w:fill="FFFFFF"/>
          </w:tcPr>
          <w:p w14:paraId="35A418B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355066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FE3D37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235719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bottom w:val="single" w:sz="4" w:space="0" w:color="auto"/>
              <w:right w:val="single" w:sz="4" w:space="0" w:color="auto"/>
            </w:tcBorders>
            <w:shd w:val="clear" w:color="auto" w:fill="FFFFFF"/>
          </w:tcPr>
          <w:p w14:paraId="5753D8D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46B29D47" w14:textId="77777777" w:rsidR="0064324F" w:rsidRPr="001525D8" w:rsidRDefault="0064324F" w:rsidP="00C66383">
            <w:pPr>
              <w:pStyle w:val="Bodytext20"/>
              <w:tabs>
                <w:tab w:val="left" w:pos="35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C66383">
              <w:rPr>
                <w:rStyle w:val="Bodytext2David"/>
                <w:rFonts w:ascii="Sylfaen" w:hAnsi="Sylfaen"/>
                <w:i w:val="0"/>
                <w:sz w:val="20"/>
                <w:szCs w:val="20"/>
              </w:rPr>
              <w:t>)</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4D48903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73D1B5F8" w14:textId="77777777" w:rsidR="0064324F" w:rsidRPr="00C66383" w:rsidRDefault="0064324F" w:rsidP="001525D8">
            <w:pPr>
              <w:pStyle w:val="Bodytext20"/>
              <w:spacing w:after="120" w:line="240" w:lineRule="auto"/>
              <w:jc w:val="left"/>
              <w:rPr>
                <w:rFonts w:ascii="Sylfaen" w:hAnsi="Sylfaen"/>
                <w:sz w:val="20"/>
                <w:szCs w:val="20"/>
                <w:lang w:val="hy-AM"/>
              </w:rPr>
            </w:pPr>
            <w:r w:rsidRPr="00C66383">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vAlign w:val="bottom"/>
          </w:tcPr>
          <w:p w14:paraId="4F3ECE1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377486CB"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C63F61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1E36EE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D22320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A641365" w14:textId="77777777" w:rsidTr="003158C2">
        <w:trPr>
          <w:jc w:val="center"/>
        </w:trPr>
        <w:tc>
          <w:tcPr>
            <w:tcW w:w="221" w:type="dxa"/>
            <w:shd w:val="clear" w:color="auto" w:fill="FFFFFF"/>
          </w:tcPr>
          <w:p w14:paraId="1D71091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476129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0B3176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1956BE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C59AAE7" w14:textId="77777777" w:rsidR="0064324F" w:rsidRPr="001525D8" w:rsidRDefault="00C66383" w:rsidP="00C66383">
            <w:pPr>
              <w:pStyle w:val="Bodytext20"/>
              <w:tabs>
                <w:tab w:val="left" w:pos="293"/>
              </w:tabs>
              <w:spacing w:after="120" w:line="240" w:lineRule="auto"/>
              <w:jc w:val="left"/>
              <w:rPr>
                <w:rFonts w:ascii="Sylfaen" w:hAnsi="Sylfaen"/>
                <w:sz w:val="20"/>
                <w:szCs w:val="20"/>
                <w:lang w:val="hy-AM"/>
              </w:rPr>
            </w:pPr>
            <w:r>
              <w:rPr>
                <w:rStyle w:val="Bodytext2David"/>
                <w:rFonts w:ascii="Sylfaen" w:hAnsi="Sylfaen"/>
                <w:i w:val="0"/>
                <w:sz w:val="20"/>
                <w:szCs w:val="20"/>
              </w:rPr>
              <w:t>*.4.3.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Փաստաթղթի տեսակի անվանումը</w:t>
            </w:r>
          </w:p>
          <w:p w14:paraId="36FE30E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(csdo:DocKindName)</w:t>
            </w:r>
          </w:p>
        </w:tc>
        <w:tc>
          <w:tcPr>
            <w:tcW w:w="3600" w:type="dxa"/>
            <w:tcBorders>
              <w:top w:val="single" w:sz="4" w:space="0" w:color="auto"/>
              <w:left w:val="single" w:sz="4" w:space="0" w:color="auto"/>
              <w:bottom w:val="single" w:sz="4" w:space="0" w:color="auto"/>
            </w:tcBorders>
            <w:shd w:val="clear" w:color="auto" w:fill="FFFFFF"/>
          </w:tcPr>
          <w:p w14:paraId="50A76868"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տեսակի անվանումը</w:t>
            </w:r>
          </w:p>
        </w:tc>
        <w:tc>
          <w:tcPr>
            <w:tcW w:w="2074" w:type="dxa"/>
            <w:tcBorders>
              <w:top w:val="single" w:sz="4" w:space="0" w:color="auto"/>
              <w:left w:val="single" w:sz="4" w:space="0" w:color="auto"/>
              <w:bottom w:val="single" w:sz="4" w:space="0" w:color="auto"/>
            </w:tcBorders>
            <w:shd w:val="clear" w:color="auto" w:fill="FFFFFF"/>
          </w:tcPr>
          <w:p w14:paraId="415D511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M.SDE.00095</w:t>
            </w:r>
          </w:p>
        </w:tc>
        <w:tc>
          <w:tcPr>
            <w:tcW w:w="4219" w:type="dxa"/>
            <w:tcBorders>
              <w:top w:val="single" w:sz="4" w:space="0" w:color="auto"/>
              <w:left w:val="single" w:sz="4" w:space="0" w:color="auto"/>
              <w:bottom w:val="single" w:sz="4" w:space="0" w:color="auto"/>
            </w:tcBorders>
            <w:shd w:val="clear" w:color="auto" w:fill="FFFFFF"/>
            <w:vAlign w:val="bottom"/>
          </w:tcPr>
          <w:p w14:paraId="33FCF47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csdo:Name500Type (M.SDT.00134) Պայմանանշանների նորմալացված տողը։</w:t>
            </w:r>
          </w:p>
          <w:p w14:paraId="0A3B3E8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DDB0EA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7CDB9F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9A28EE6" w14:textId="77777777" w:rsidTr="003158C2">
        <w:trPr>
          <w:jc w:val="center"/>
        </w:trPr>
        <w:tc>
          <w:tcPr>
            <w:tcW w:w="221" w:type="dxa"/>
            <w:shd w:val="clear" w:color="auto" w:fill="FFFFFF"/>
          </w:tcPr>
          <w:p w14:paraId="5C48DB7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217380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FCDEE7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1A42176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7489CCD2" w14:textId="77777777" w:rsidR="0064324F" w:rsidRPr="00C66383" w:rsidRDefault="00C66383" w:rsidP="00C66383">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*.4.4.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Փաստաթղթի սերիան (csdo:DocSeriesId)</w:t>
            </w:r>
          </w:p>
        </w:tc>
        <w:tc>
          <w:tcPr>
            <w:tcW w:w="3600" w:type="dxa"/>
            <w:tcBorders>
              <w:top w:val="single" w:sz="4" w:space="0" w:color="auto"/>
              <w:left w:val="single" w:sz="4" w:space="0" w:color="auto"/>
              <w:bottom w:val="single" w:sz="4" w:space="0" w:color="auto"/>
            </w:tcBorders>
            <w:shd w:val="clear" w:color="auto" w:fill="FFFFFF"/>
          </w:tcPr>
          <w:p w14:paraId="658389C6"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սերիայի թվային կամ տառաթվային նշագիրը</w:t>
            </w:r>
          </w:p>
        </w:tc>
        <w:tc>
          <w:tcPr>
            <w:tcW w:w="2074" w:type="dxa"/>
            <w:tcBorders>
              <w:top w:val="single" w:sz="4" w:space="0" w:color="auto"/>
              <w:left w:val="single" w:sz="4" w:space="0" w:color="auto"/>
              <w:bottom w:val="single" w:sz="4" w:space="0" w:color="auto"/>
            </w:tcBorders>
            <w:shd w:val="clear" w:color="auto" w:fill="FFFFFF"/>
          </w:tcPr>
          <w:p w14:paraId="024969F1"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M.SDE.00157</w:t>
            </w:r>
          </w:p>
        </w:tc>
        <w:tc>
          <w:tcPr>
            <w:tcW w:w="4219" w:type="dxa"/>
            <w:tcBorders>
              <w:top w:val="single" w:sz="4" w:space="0" w:color="auto"/>
              <w:left w:val="single" w:sz="4" w:space="0" w:color="auto"/>
              <w:bottom w:val="single" w:sz="4" w:space="0" w:color="auto"/>
            </w:tcBorders>
            <w:shd w:val="clear" w:color="auto" w:fill="FFFFFF"/>
            <w:vAlign w:val="bottom"/>
          </w:tcPr>
          <w:p w14:paraId="5572037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11FAC51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C6704C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7300E5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9AF0A64" w14:textId="77777777" w:rsidTr="003158C2">
        <w:trPr>
          <w:jc w:val="center"/>
        </w:trPr>
        <w:tc>
          <w:tcPr>
            <w:tcW w:w="221" w:type="dxa"/>
            <w:shd w:val="clear" w:color="auto" w:fill="FFFFFF"/>
          </w:tcPr>
          <w:p w14:paraId="3C50D41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3E440B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694146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59DED44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481CDF4" w14:textId="77777777" w:rsidR="0064324F" w:rsidRPr="00C66383" w:rsidRDefault="00C66383" w:rsidP="00C66383">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*.4.5.</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Փաստաթղթի համարը (csdo:DocId)</w:t>
            </w:r>
          </w:p>
        </w:tc>
        <w:tc>
          <w:tcPr>
            <w:tcW w:w="3600" w:type="dxa"/>
            <w:tcBorders>
              <w:top w:val="single" w:sz="4" w:space="0" w:color="auto"/>
              <w:left w:val="single" w:sz="4" w:space="0" w:color="auto"/>
              <w:bottom w:val="single" w:sz="4" w:space="0" w:color="auto"/>
            </w:tcBorders>
            <w:shd w:val="clear" w:color="auto" w:fill="FFFFFF"/>
            <w:vAlign w:val="bottom"/>
          </w:tcPr>
          <w:p w14:paraId="12C6EBA6"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գրանցման ժամանակ դրան տրված թվային կամ տառաթվային նշագիրը</w:t>
            </w:r>
          </w:p>
        </w:tc>
        <w:tc>
          <w:tcPr>
            <w:tcW w:w="2074" w:type="dxa"/>
            <w:tcBorders>
              <w:top w:val="single" w:sz="4" w:space="0" w:color="auto"/>
              <w:left w:val="single" w:sz="4" w:space="0" w:color="auto"/>
              <w:bottom w:val="single" w:sz="4" w:space="0" w:color="auto"/>
            </w:tcBorders>
            <w:shd w:val="clear" w:color="auto" w:fill="FFFFFF"/>
          </w:tcPr>
          <w:p w14:paraId="744B0942"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M.SDE.00044</w:t>
            </w:r>
          </w:p>
        </w:tc>
        <w:tc>
          <w:tcPr>
            <w:tcW w:w="4219" w:type="dxa"/>
            <w:tcBorders>
              <w:top w:val="single" w:sz="4" w:space="0" w:color="auto"/>
              <w:left w:val="single" w:sz="4" w:space="0" w:color="auto"/>
              <w:bottom w:val="single" w:sz="4" w:space="0" w:color="auto"/>
            </w:tcBorders>
            <w:shd w:val="clear" w:color="auto" w:fill="FFFFFF"/>
            <w:vAlign w:val="bottom"/>
          </w:tcPr>
          <w:p w14:paraId="7DAF0D87"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csdo:Id50Type (M.SDT.00093) Պայմանանշանների նորմալացված տողը։</w:t>
            </w:r>
          </w:p>
          <w:p w14:paraId="3FA6EB4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19BF62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73F125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CB08549" w14:textId="77777777" w:rsidTr="003158C2">
        <w:trPr>
          <w:jc w:val="center"/>
        </w:trPr>
        <w:tc>
          <w:tcPr>
            <w:tcW w:w="221" w:type="dxa"/>
            <w:shd w:val="clear" w:color="auto" w:fill="FFFFFF"/>
          </w:tcPr>
          <w:p w14:paraId="3B2E768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0859E2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1108C0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12D947F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4AB4030"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*.4.6.</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ամսաթիվը (csdo:DocCreationDate)</w:t>
            </w:r>
          </w:p>
        </w:tc>
        <w:tc>
          <w:tcPr>
            <w:tcW w:w="3600" w:type="dxa"/>
            <w:tcBorders>
              <w:top w:val="single" w:sz="4" w:space="0" w:color="auto"/>
              <w:left w:val="single" w:sz="4" w:space="0" w:color="auto"/>
              <w:bottom w:val="single" w:sz="4" w:space="0" w:color="auto"/>
            </w:tcBorders>
            <w:shd w:val="clear" w:color="auto" w:fill="FFFFFF"/>
            <w:vAlign w:val="bottom"/>
          </w:tcPr>
          <w:p w14:paraId="28CA4506"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72C6AF4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4B3E88C0"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911031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E4EB06C" w14:textId="77777777" w:rsidTr="003158C2">
        <w:trPr>
          <w:jc w:val="center"/>
        </w:trPr>
        <w:tc>
          <w:tcPr>
            <w:tcW w:w="221" w:type="dxa"/>
            <w:shd w:val="clear" w:color="auto" w:fill="FFFFFF"/>
          </w:tcPr>
          <w:p w14:paraId="7AF62BF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1028D6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9F6C7D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3B5D316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vAlign w:val="bottom"/>
          </w:tcPr>
          <w:p w14:paraId="013D6CBA"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*.4.7.</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Փաստաթղթի գործողության ժամկետը լրանալու ամսաթիվը (csdo:DocValidityDate)</w:t>
            </w:r>
          </w:p>
        </w:tc>
        <w:tc>
          <w:tcPr>
            <w:tcW w:w="3600" w:type="dxa"/>
            <w:tcBorders>
              <w:top w:val="single" w:sz="4" w:space="0" w:color="auto"/>
              <w:left w:val="single" w:sz="4" w:space="0" w:color="auto"/>
              <w:bottom w:val="single" w:sz="4" w:space="0" w:color="auto"/>
            </w:tcBorders>
            <w:shd w:val="clear" w:color="auto" w:fill="FFFFFF"/>
          </w:tcPr>
          <w:p w14:paraId="2C80DE6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ժամկետի ավարտի ամսաթիվը, որի ընթացքում փաստաթուղթն ուժի մեջ է</w:t>
            </w:r>
          </w:p>
        </w:tc>
        <w:tc>
          <w:tcPr>
            <w:tcW w:w="2074" w:type="dxa"/>
            <w:tcBorders>
              <w:top w:val="single" w:sz="4" w:space="0" w:color="auto"/>
              <w:left w:val="single" w:sz="4" w:space="0" w:color="auto"/>
              <w:bottom w:val="single" w:sz="4" w:space="0" w:color="auto"/>
            </w:tcBorders>
            <w:shd w:val="clear" w:color="auto" w:fill="FFFFFF"/>
          </w:tcPr>
          <w:p w14:paraId="66E1168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M.SDE.00052</w:t>
            </w:r>
          </w:p>
        </w:tc>
        <w:tc>
          <w:tcPr>
            <w:tcW w:w="4219" w:type="dxa"/>
            <w:tcBorders>
              <w:top w:val="single" w:sz="4" w:space="0" w:color="auto"/>
              <w:left w:val="single" w:sz="4" w:space="0" w:color="auto"/>
              <w:bottom w:val="single" w:sz="4" w:space="0" w:color="auto"/>
            </w:tcBorders>
            <w:shd w:val="clear" w:color="auto" w:fill="FFFFFF"/>
            <w:vAlign w:val="bottom"/>
          </w:tcPr>
          <w:p w14:paraId="6429D062"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32C1C8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3201E3F" w14:textId="77777777" w:rsidTr="003158C2">
        <w:trPr>
          <w:jc w:val="center"/>
        </w:trPr>
        <w:tc>
          <w:tcPr>
            <w:tcW w:w="221" w:type="dxa"/>
            <w:shd w:val="clear" w:color="auto" w:fill="FFFFFF"/>
          </w:tcPr>
          <w:p w14:paraId="6BD2E91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545DB2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3F4092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341015A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81B8481"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*.4.8.</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Լիազորված մարմնի նույնականացուցիչը (csdo:AuthorityId)</w:t>
            </w:r>
          </w:p>
        </w:tc>
        <w:tc>
          <w:tcPr>
            <w:tcW w:w="3600" w:type="dxa"/>
            <w:tcBorders>
              <w:top w:val="single" w:sz="4" w:space="0" w:color="auto"/>
              <w:left w:val="single" w:sz="4" w:space="0" w:color="auto"/>
              <w:bottom w:val="single" w:sz="4" w:space="0" w:color="auto"/>
            </w:tcBorders>
            <w:shd w:val="clear" w:color="auto" w:fill="FFFFFF"/>
            <w:vAlign w:val="bottom"/>
          </w:tcPr>
          <w:p w14:paraId="02B724B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փաստաթուղթը տրամադրած պետական իշխանության մարմինը կամ դրա կողմից լիազորված կազմակերպությունը նույնականացնող տողը</w:t>
            </w:r>
          </w:p>
        </w:tc>
        <w:tc>
          <w:tcPr>
            <w:tcW w:w="2074" w:type="dxa"/>
            <w:tcBorders>
              <w:top w:val="single" w:sz="4" w:space="0" w:color="auto"/>
              <w:left w:val="single" w:sz="4" w:space="0" w:color="auto"/>
              <w:bottom w:val="single" w:sz="4" w:space="0" w:color="auto"/>
            </w:tcBorders>
            <w:shd w:val="clear" w:color="auto" w:fill="FFFFFF"/>
          </w:tcPr>
          <w:p w14:paraId="4708C192"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M.SDE.00068</w:t>
            </w:r>
          </w:p>
        </w:tc>
        <w:tc>
          <w:tcPr>
            <w:tcW w:w="4219" w:type="dxa"/>
            <w:tcBorders>
              <w:top w:val="single" w:sz="4" w:space="0" w:color="auto"/>
              <w:left w:val="single" w:sz="4" w:space="0" w:color="auto"/>
              <w:bottom w:val="single" w:sz="4" w:space="0" w:color="auto"/>
            </w:tcBorders>
            <w:shd w:val="clear" w:color="auto" w:fill="FFFFFF"/>
          </w:tcPr>
          <w:p w14:paraId="35F6DB41"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5A46159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DB73EE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9F5508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628DB6F" w14:textId="77777777" w:rsidTr="003158C2">
        <w:trPr>
          <w:jc w:val="center"/>
        </w:trPr>
        <w:tc>
          <w:tcPr>
            <w:tcW w:w="221" w:type="dxa"/>
            <w:shd w:val="clear" w:color="auto" w:fill="FFFFFF"/>
          </w:tcPr>
          <w:p w14:paraId="2235156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981F07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8F226D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3CC8253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548DADD" w14:textId="77777777" w:rsidR="0064324F" w:rsidRPr="001525D8" w:rsidRDefault="00C66383" w:rsidP="00C66383">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*.4.9.</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Լիազորված մարմնի անվանումը (csdo:AuthorityName)</w:t>
            </w:r>
          </w:p>
        </w:tc>
        <w:tc>
          <w:tcPr>
            <w:tcW w:w="3600" w:type="dxa"/>
            <w:tcBorders>
              <w:top w:val="single" w:sz="4" w:space="0" w:color="auto"/>
              <w:left w:val="single" w:sz="4" w:space="0" w:color="auto"/>
              <w:bottom w:val="single" w:sz="4" w:space="0" w:color="auto"/>
            </w:tcBorders>
            <w:shd w:val="clear" w:color="auto" w:fill="FFFFFF"/>
            <w:vAlign w:val="bottom"/>
          </w:tcPr>
          <w:p w14:paraId="3701445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փաստաթուղթը տրամադրած պետական իշխանության մարմնի կամ դրա կողմից լիազորված կազմակերպության լրիվ անվանումը</w:t>
            </w:r>
          </w:p>
        </w:tc>
        <w:tc>
          <w:tcPr>
            <w:tcW w:w="2074" w:type="dxa"/>
            <w:tcBorders>
              <w:top w:val="single" w:sz="4" w:space="0" w:color="auto"/>
              <w:left w:val="single" w:sz="4" w:space="0" w:color="auto"/>
              <w:bottom w:val="single" w:sz="4" w:space="0" w:color="auto"/>
            </w:tcBorders>
            <w:shd w:val="clear" w:color="auto" w:fill="FFFFFF"/>
          </w:tcPr>
          <w:p w14:paraId="46A7F208"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M.SDE.00066</w:t>
            </w:r>
          </w:p>
        </w:tc>
        <w:tc>
          <w:tcPr>
            <w:tcW w:w="4219" w:type="dxa"/>
            <w:tcBorders>
              <w:top w:val="single" w:sz="4" w:space="0" w:color="auto"/>
              <w:left w:val="single" w:sz="4" w:space="0" w:color="auto"/>
              <w:bottom w:val="single" w:sz="4" w:space="0" w:color="auto"/>
            </w:tcBorders>
            <w:shd w:val="clear" w:color="auto" w:fill="FFFFFF"/>
          </w:tcPr>
          <w:p w14:paraId="33FD05BB"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csdo:Name300Type (M.SDT.00056) Պայմանանշանների նորմալացված տողը։</w:t>
            </w:r>
          </w:p>
          <w:p w14:paraId="0CD1B53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42105F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300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1EEEDE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F3761D7" w14:textId="77777777" w:rsidTr="003158C2">
        <w:trPr>
          <w:jc w:val="center"/>
        </w:trPr>
        <w:tc>
          <w:tcPr>
            <w:tcW w:w="221" w:type="dxa"/>
            <w:shd w:val="clear" w:color="auto" w:fill="FFFFFF"/>
          </w:tcPr>
          <w:p w14:paraId="0876ED1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5736FC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489474B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024DA21D" w14:textId="77777777" w:rsidR="0064324F" w:rsidRPr="00C66383" w:rsidRDefault="00C66383" w:rsidP="00C66383">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*.5.</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Հասցեն</w:t>
            </w:r>
          </w:p>
          <w:p w14:paraId="7750F70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(ccdo:AddressV4Details)</w:t>
            </w:r>
          </w:p>
        </w:tc>
        <w:tc>
          <w:tcPr>
            <w:tcW w:w="3600" w:type="dxa"/>
            <w:tcBorders>
              <w:top w:val="single" w:sz="4" w:space="0" w:color="auto"/>
              <w:left w:val="single" w:sz="4" w:space="0" w:color="auto"/>
              <w:bottom w:val="single" w:sz="4" w:space="0" w:color="auto"/>
            </w:tcBorders>
            <w:shd w:val="clear" w:color="auto" w:fill="FFFFFF"/>
          </w:tcPr>
          <w:p w14:paraId="7821556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օբյեկտի հասցեն</w:t>
            </w:r>
          </w:p>
        </w:tc>
        <w:tc>
          <w:tcPr>
            <w:tcW w:w="2074" w:type="dxa"/>
            <w:tcBorders>
              <w:top w:val="single" w:sz="4" w:space="0" w:color="auto"/>
              <w:left w:val="single" w:sz="4" w:space="0" w:color="auto"/>
              <w:bottom w:val="single" w:sz="4" w:space="0" w:color="auto"/>
            </w:tcBorders>
            <w:shd w:val="clear" w:color="auto" w:fill="FFFFFF"/>
          </w:tcPr>
          <w:p w14:paraId="31D6586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M.CDE.00076</w:t>
            </w:r>
          </w:p>
        </w:tc>
        <w:tc>
          <w:tcPr>
            <w:tcW w:w="4219" w:type="dxa"/>
            <w:tcBorders>
              <w:top w:val="single" w:sz="4" w:space="0" w:color="auto"/>
              <w:left w:val="single" w:sz="4" w:space="0" w:color="auto"/>
              <w:bottom w:val="single" w:sz="4" w:space="0" w:color="auto"/>
            </w:tcBorders>
            <w:shd w:val="clear" w:color="auto" w:fill="FFFFFF"/>
          </w:tcPr>
          <w:p w14:paraId="070AA81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ccdo:AddressDetailsV4Type</w:t>
            </w:r>
          </w:p>
          <w:p w14:paraId="3EDE213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(M.CDT.00079)</w:t>
            </w:r>
          </w:p>
          <w:p w14:paraId="6AAD05AF"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ABFE817" w14:textId="77777777" w:rsidR="0064324F" w:rsidRPr="00C66383" w:rsidRDefault="0064324F" w:rsidP="003158C2">
            <w:pPr>
              <w:pStyle w:val="Bodytext20"/>
              <w:spacing w:after="120" w:line="240" w:lineRule="auto"/>
              <w:rPr>
                <w:rFonts w:ascii="Sylfaen" w:hAnsi="Sylfaen"/>
                <w:sz w:val="20"/>
                <w:szCs w:val="20"/>
                <w:lang w:val="hy-AM"/>
              </w:rPr>
            </w:pPr>
            <w:r w:rsidRPr="001525D8">
              <w:rPr>
                <w:rStyle w:val="Bodytext2David"/>
                <w:rFonts w:ascii="Sylfaen" w:hAnsi="Sylfaen"/>
                <w:i w:val="0"/>
                <w:sz w:val="20"/>
                <w:szCs w:val="20"/>
              </w:rPr>
              <w:t>0..1</w:t>
            </w:r>
          </w:p>
        </w:tc>
      </w:tr>
      <w:tr w:rsidR="0064324F" w:rsidRPr="001525D8" w14:paraId="051A677D" w14:textId="77777777" w:rsidTr="003158C2">
        <w:trPr>
          <w:jc w:val="center"/>
        </w:trPr>
        <w:tc>
          <w:tcPr>
            <w:tcW w:w="221" w:type="dxa"/>
            <w:shd w:val="clear" w:color="auto" w:fill="FFFFFF"/>
          </w:tcPr>
          <w:p w14:paraId="0AB16AB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358DBC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2F3681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1EEBE55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AC9DE92"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Հասցեի տեսակի ծածկագիրը (csdo:AddressKindCode)</w:t>
            </w:r>
          </w:p>
        </w:tc>
        <w:tc>
          <w:tcPr>
            <w:tcW w:w="3600" w:type="dxa"/>
            <w:tcBorders>
              <w:top w:val="single" w:sz="4" w:space="0" w:color="auto"/>
              <w:left w:val="single" w:sz="4" w:space="0" w:color="auto"/>
              <w:bottom w:val="single" w:sz="4" w:space="0" w:color="auto"/>
            </w:tcBorders>
            <w:shd w:val="clear" w:color="auto" w:fill="FFFFFF"/>
          </w:tcPr>
          <w:p w14:paraId="0D6C681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հասցեի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2E15CFF"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M.SDE.00192</w:t>
            </w:r>
          </w:p>
        </w:tc>
        <w:tc>
          <w:tcPr>
            <w:tcW w:w="4219" w:type="dxa"/>
            <w:tcBorders>
              <w:top w:val="single" w:sz="4" w:space="0" w:color="auto"/>
              <w:left w:val="single" w:sz="4" w:space="0" w:color="auto"/>
              <w:bottom w:val="single" w:sz="4" w:space="0" w:color="auto"/>
            </w:tcBorders>
            <w:shd w:val="clear" w:color="auto" w:fill="FFFFFF"/>
          </w:tcPr>
          <w:p w14:paraId="6AB9700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csdo:AddressKindCodeType (M.SDT.00162)</w:t>
            </w:r>
          </w:p>
          <w:p w14:paraId="670BFB7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հասցեների տեսակների տեղեկագրքին համապատասխան:</w:t>
            </w:r>
          </w:p>
          <w:p w14:paraId="51BAB0D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21DF85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2CC5D0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458D11F" w14:textId="77777777" w:rsidTr="003158C2">
        <w:trPr>
          <w:jc w:val="center"/>
        </w:trPr>
        <w:tc>
          <w:tcPr>
            <w:tcW w:w="221" w:type="dxa"/>
            <w:shd w:val="clear" w:color="auto" w:fill="FFFFFF"/>
          </w:tcPr>
          <w:p w14:paraId="6100CD8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6D9607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C56F72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F54239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9E5B623"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5C8940BE"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885A5A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5A31797F"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370ED7F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F7F64C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54B49B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001C925" w14:textId="77777777" w:rsidTr="003158C2">
        <w:trPr>
          <w:jc w:val="center"/>
        </w:trPr>
        <w:tc>
          <w:tcPr>
            <w:tcW w:w="221" w:type="dxa"/>
            <w:shd w:val="clear" w:color="auto" w:fill="FFFFFF"/>
          </w:tcPr>
          <w:p w14:paraId="2E5B569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115F83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2E0E8A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494ABDE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53649E7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620EB23" w14:textId="77777777" w:rsidR="0064324F" w:rsidRPr="001525D8" w:rsidRDefault="0064324F" w:rsidP="00C66383">
            <w:pPr>
              <w:pStyle w:val="Bodytext20"/>
              <w:tabs>
                <w:tab w:val="left" w:pos="356"/>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C66383">
              <w:rPr>
                <w:rStyle w:val="Bodytext2David"/>
                <w:rFonts w:ascii="Sylfaen" w:hAnsi="Sylfaen"/>
                <w:i w:val="0"/>
                <w:sz w:val="20"/>
                <w:szCs w:val="20"/>
              </w:rPr>
              <w:t>)</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 (ատրիբուտ codeListId)</w:t>
            </w:r>
          </w:p>
        </w:tc>
        <w:tc>
          <w:tcPr>
            <w:tcW w:w="3600" w:type="dxa"/>
            <w:tcBorders>
              <w:top w:val="single" w:sz="4" w:space="0" w:color="auto"/>
              <w:left w:val="single" w:sz="4" w:space="0" w:color="auto"/>
              <w:bottom w:val="single" w:sz="4" w:space="0" w:color="auto"/>
            </w:tcBorders>
            <w:shd w:val="clear" w:color="auto" w:fill="FFFFFF"/>
          </w:tcPr>
          <w:p w14:paraId="47E993B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66D523A1" w14:textId="77777777" w:rsidR="0064324F" w:rsidRPr="00C66383" w:rsidRDefault="0064324F" w:rsidP="001525D8">
            <w:pPr>
              <w:pStyle w:val="Bodytext20"/>
              <w:spacing w:after="120" w:line="240" w:lineRule="auto"/>
              <w:jc w:val="left"/>
              <w:rPr>
                <w:rFonts w:ascii="Sylfaen" w:hAnsi="Sylfaen"/>
                <w:sz w:val="20"/>
                <w:szCs w:val="20"/>
                <w:lang w:val="hy-AM"/>
              </w:rPr>
            </w:pPr>
            <w:r w:rsidRPr="00C66383">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19C4C842"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2D434D9D"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A055E6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B02304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E034F3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18B8F26" w14:textId="77777777" w:rsidTr="003158C2">
        <w:trPr>
          <w:jc w:val="center"/>
        </w:trPr>
        <w:tc>
          <w:tcPr>
            <w:tcW w:w="221" w:type="dxa"/>
            <w:shd w:val="clear" w:color="auto" w:fill="FFFFFF"/>
          </w:tcPr>
          <w:p w14:paraId="2F8E48B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08857C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99BD86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3AC9342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3E331AB"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Տարածքի ծածկագիրը (csdo:TerritoryCode)</w:t>
            </w:r>
          </w:p>
        </w:tc>
        <w:tc>
          <w:tcPr>
            <w:tcW w:w="3600" w:type="dxa"/>
            <w:tcBorders>
              <w:top w:val="single" w:sz="4" w:space="0" w:color="auto"/>
              <w:left w:val="single" w:sz="4" w:space="0" w:color="auto"/>
              <w:bottom w:val="single" w:sz="4" w:space="0" w:color="auto"/>
            </w:tcBorders>
            <w:shd w:val="clear" w:color="auto" w:fill="FFFFFF"/>
          </w:tcPr>
          <w:p w14:paraId="4DF55FC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վարչատարածքային բաժանման միավորի ծածկագիրը</w:t>
            </w:r>
          </w:p>
        </w:tc>
        <w:tc>
          <w:tcPr>
            <w:tcW w:w="2074" w:type="dxa"/>
            <w:tcBorders>
              <w:top w:val="single" w:sz="4" w:space="0" w:color="auto"/>
              <w:left w:val="single" w:sz="4" w:space="0" w:color="auto"/>
              <w:bottom w:val="single" w:sz="4" w:space="0" w:color="auto"/>
            </w:tcBorders>
            <w:shd w:val="clear" w:color="auto" w:fill="FFFFFF"/>
          </w:tcPr>
          <w:p w14:paraId="5967923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M.SDE.00031</w:t>
            </w:r>
          </w:p>
        </w:tc>
        <w:tc>
          <w:tcPr>
            <w:tcW w:w="4219" w:type="dxa"/>
            <w:tcBorders>
              <w:top w:val="single" w:sz="4" w:space="0" w:color="auto"/>
              <w:left w:val="single" w:sz="4" w:space="0" w:color="auto"/>
              <w:bottom w:val="single" w:sz="4" w:space="0" w:color="auto"/>
            </w:tcBorders>
            <w:shd w:val="clear" w:color="auto" w:fill="FFFFFF"/>
            <w:vAlign w:val="bottom"/>
          </w:tcPr>
          <w:p w14:paraId="7561CBD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csdo:ТerritoryCodeTуре (M.SDT.00031)</w:t>
            </w:r>
          </w:p>
          <w:p w14:paraId="43D5818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70D6AEB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6FAB0A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A57B37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7485D64" w14:textId="77777777" w:rsidTr="003158C2">
        <w:trPr>
          <w:jc w:val="center"/>
        </w:trPr>
        <w:tc>
          <w:tcPr>
            <w:tcW w:w="221" w:type="dxa"/>
            <w:shd w:val="clear" w:color="auto" w:fill="FFFFFF"/>
          </w:tcPr>
          <w:p w14:paraId="41FF9F3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68CB95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FAFBBD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3C6E50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04D0BEB"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Տարածաշրջանը (csdo:RegionName)</w:t>
            </w:r>
          </w:p>
        </w:tc>
        <w:tc>
          <w:tcPr>
            <w:tcW w:w="3600" w:type="dxa"/>
            <w:tcBorders>
              <w:top w:val="single" w:sz="4" w:space="0" w:color="auto"/>
              <w:left w:val="single" w:sz="4" w:space="0" w:color="auto"/>
              <w:bottom w:val="single" w:sz="4" w:space="0" w:color="auto"/>
            </w:tcBorders>
            <w:shd w:val="clear" w:color="auto" w:fill="FFFFFF"/>
            <w:vAlign w:val="bottom"/>
          </w:tcPr>
          <w:p w14:paraId="16CF103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առաջին մակարդակի վարչատարածքային բաժանման միավորի անվանումը</w:t>
            </w:r>
          </w:p>
        </w:tc>
        <w:tc>
          <w:tcPr>
            <w:tcW w:w="2074" w:type="dxa"/>
            <w:tcBorders>
              <w:top w:val="single" w:sz="4" w:space="0" w:color="auto"/>
              <w:left w:val="single" w:sz="4" w:space="0" w:color="auto"/>
              <w:bottom w:val="single" w:sz="4" w:space="0" w:color="auto"/>
            </w:tcBorders>
            <w:shd w:val="clear" w:color="auto" w:fill="FFFFFF"/>
          </w:tcPr>
          <w:p w14:paraId="20ADB94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M.SDE.00007</w:t>
            </w:r>
          </w:p>
        </w:tc>
        <w:tc>
          <w:tcPr>
            <w:tcW w:w="4219" w:type="dxa"/>
            <w:tcBorders>
              <w:top w:val="single" w:sz="4" w:space="0" w:color="auto"/>
              <w:left w:val="single" w:sz="4" w:space="0" w:color="auto"/>
              <w:bottom w:val="single" w:sz="4" w:space="0" w:color="auto"/>
            </w:tcBorders>
            <w:shd w:val="clear" w:color="auto" w:fill="FFFFFF"/>
            <w:vAlign w:val="bottom"/>
          </w:tcPr>
          <w:p w14:paraId="43AA2546"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7164BCA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0A644C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5A99F1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0A6CF98" w14:textId="77777777" w:rsidTr="003158C2">
        <w:trPr>
          <w:jc w:val="center"/>
        </w:trPr>
        <w:tc>
          <w:tcPr>
            <w:tcW w:w="221" w:type="dxa"/>
            <w:shd w:val="clear" w:color="auto" w:fill="FFFFFF"/>
          </w:tcPr>
          <w:p w14:paraId="4E3395BA"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C03D69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A4C266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66A75E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7D398D4E"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*.5.5.</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Շրջանը (csdo:DistrictName)</w:t>
            </w:r>
          </w:p>
        </w:tc>
        <w:tc>
          <w:tcPr>
            <w:tcW w:w="3600" w:type="dxa"/>
            <w:tcBorders>
              <w:top w:val="single" w:sz="4" w:space="0" w:color="auto"/>
              <w:left w:val="single" w:sz="4" w:space="0" w:color="auto"/>
              <w:bottom w:val="single" w:sz="4" w:space="0" w:color="auto"/>
            </w:tcBorders>
            <w:shd w:val="clear" w:color="auto" w:fill="FFFFFF"/>
          </w:tcPr>
          <w:p w14:paraId="23EEF59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երկրորդ մակարդակի վարչատարածքային բաժանման միավորի անվանումը</w:t>
            </w:r>
          </w:p>
        </w:tc>
        <w:tc>
          <w:tcPr>
            <w:tcW w:w="2074" w:type="dxa"/>
            <w:tcBorders>
              <w:top w:val="single" w:sz="4" w:space="0" w:color="auto"/>
              <w:left w:val="single" w:sz="4" w:space="0" w:color="auto"/>
              <w:bottom w:val="single" w:sz="4" w:space="0" w:color="auto"/>
            </w:tcBorders>
            <w:shd w:val="clear" w:color="auto" w:fill="FFFFFF"/>
          </w:tcPr>
          <w:p w14:paraId="2150EFF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M.SDE.00008</w:t>
            </w:r>
          </w:p>
        </w:tc>
        <w:tc>
          <w:tcPr>
            <w:tcW w:w="4219" w:type="dxa"/>
            <w:tcBorders>
              <w:top w:val="single" w:sz="4" w:space="0" w:color="auto"/>
              <w:left w:val="single" w:sz="4" w:space="0" w:color="auto"/>
              <w:bottom w:val="single" w:sz="4" w:space="0" w:color="auto"/>
            </w:tcBorders>
            <w:shd w:val="clear" w:color="auto" w:fill="FFFFFF"/>
          </w:tcPr>
          <w:p w14:paraId="3913649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38080BF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7BEF0C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32795B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D545A3E" w14:textId="77777777" w:rsidTr="003158C2">
        <w:trPr>
          <w:jc w:val="center"/>
        </w:trPr>
        <w:tc>
          <w:tcPr>
            <w:tcW w:w="221" w:type="dxa"/>
            <w:shd w:val="clear" w:color="auto" w:fill="FFFFFF"/>
          </w:tcPr>
          <w:p w14:paraId="1A76AC5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5BE99A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C19F11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5A43489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2458487"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*.5.6.</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Քաղաքը (csdo:CityName)</w:t>
            </w:r>
          </w:p>
        </w:tc>
        <w:tc>
          <w:tcPr>
            <w:tcW w:w="3600" w:type="dxa"/>
            <w:tcBorders>
              <w:top w:val="single" w:sz="4" w:space="0" w:color="auto"/>
              <w:left w:val="single" w:sz="4" w:space="0" w:color="auto"/>
              <w:bottom w:val="single" w:sz="4" w:space="0" w:color="auto"/>
            </w:tcBorders>
            <w:shd w:val="clear" w:color="auto" w:fill="FFFFFF"/>
          </w:tcPr>
          <w:p w14:paraId="1FFA128D"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քաղաքի անվանումը</w:t>
            </w:r>
          </w:p>
        </w:tc>
        <w:tc>
          <w:tcPr>
            <w:tcW w:w="2074" w:type="dxa"/>
            <w:tcBorders>
              <w:top w:val="single" w:sz="4" w:space="0" w:color="auto"/>
              <w:left w:val="single" w:sz="4" w:space="0" w:color="auto"/>
              <w:bottom w:val="single" w:sz="4" w:space="0" w:color="auto"/>
            </w:tcBorders>
            <w:shd w:val="clear" w:color="auto" w:fill="FFFFFF"/>
          </w:tcPr>
          <w:p w14:paraId="57A6671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M.SDE.00009</w:t>
            </w:r>
          </w:p>
        </w:tc>
        <w:tc>
          <w:tcPr>
            <w:tcW w:w="4219" w:type="dxa"/>
            <w:tcBorders>
              <w:top w:val="single" w:sz="4" w:space="0" w:color="auto"/>
              <w:left w:val="single" w:sz="4" w:space="0" w:color="auto"/>
              <w:bottom w:val="single" w:sz="4" w:space="0" w:color="auto"/>
            </w:tcBorders>
            <w:shd w:val="clear" w:color="auto" w:fill="FFFFFF"/>
            <w:vAlign w:val="bottom"/>
          </w:tcPr>
          <w:p w14:paraId="25CDBC3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60BA622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695503C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D7FDD2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D43BD20" w14:textId="77777777" w:rsidTr="003158C2">
        <w:trPr>
          <w:jc w:val="center"/>
        </w:trPr>
        <w:tc>
          <w:tcPr>
            <w:tcW w:w="221" w:type="dxa"/>
            <w:shd w:val="clear" w:color="auto" w:fill="FFFFFF"/>
          </w:tcPr>
          <w:p w14:paraId="1816C92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D30963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BFFB82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6C47EFB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EC4AAAF"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*.5.7.</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Բնակավայրը (csdo:SettlementName)</w:t>
            </w:r>
          </w:p>
        </w:tc>
        <w:tc>
          <w:tcPr>
            <w:tcW w:w="3600" w:type="dxa"/>
            <w:tcBorders>
              <w:top w:val="single" w:sz="4" w:space="0" w:color="auto"/>
              <w:left w:val="single" w:sz="4" w:space="0" w:color="auto"/>
              <w:bottom w:val="single" w:sz="4" w:space="0" w:color="auto"/>
            </w:tcBorders>
            <w:shd w:val="clear" w:color="auto" w:fill="FFFFFF"/>
          </w:tcPr>
          <w:p w14:paraId="79D4B5A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բնակավայրի անվանումը</w:t>
            </w:r>
          </w:p>
        </w:tc>
        <w:tc>
          <w:tcPr>
            <w:tcW w:w="2074" w:type="dxa"/>
            <w:tcBorders>
              <w:top w:val="single" w:sz="4" w:space="0" w:color="auto"/>
              <w:left w:val="single" w:sz="4" w:space="0" w:color="auto"/>
              <w:bottom w:val="single" w:sz="4" w:space="0" w:color="auto"/>
            </w:tcBorders>
            <w:shd w:val="clear" w:color="auto" w:fill="FFFFFF"/>
          </w:tcPr>
          <w:p w14:paraId="70494C0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M.SDE.00057</w:t>
            </w:r>
          </w:p>
        </w:tc>
        <w:tc>
          <w:tcPr>
            <w:tcW w:w="4219" w:type="dxa"/>
            <w:tcBorders>
              <w:top w:val="single" w:sz="4" w:space="0" w:color="auto"/>
              <w:left w:val="single" w:sz="4" w:space="0" w:color="auto"/>
              <w:bottom w:val="single" w:sz="4" w:space="0" w:color="auto"/>
            </w:tcBorders>
            <w:shd w:val="clear" w:color="auto" w:fill="FFFFFF"/>
            <w:vAlign w:val="bottom"/>
          </w:tcPr>
          <w:p w14:paraId="46F5FD9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660F208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6D5F2F6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7AB9A1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836D80A" w14:textId="77777777" w:rsidTr="003158C2">
        <w:trPr>
          <w:jc w:val="center"/>
        </w:trPr>
        <w:tc>
          <w:tcPr>
            <w:tcW w:w="221" w:type="dxa"/>
            <w:shd w:val="clear" w:color="auto" w:fill="FFFFFF"/>
          </w:tcPr>
          <w:p w14:paraId="7ABB3AD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BCCDEC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D8BA3F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11DA6D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997B41F"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*.5.8.</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Փողոցը (csdo:StreetName)</w:t>
            </w:r>
          </w:p>
        </w:tc>
        <w:tc>
          <w:tcPr>
            <w:tcW w:w="3600" w:type="dxa"/>
            <w:tcBorders>
              <w:top w:val="single" w:sz="4" w:space="0" w:color="auto"/>
              <w:left w:val="single" w:sz="4" w:space="0" w:color="auto"/>
              <w:bottom w:val="single" w:sz="4" w:space="0" w:color="auto"/>
            </w:tcBorders>
            <w:shd w:val="clear" w:color="auto" w:fill="FFFFFF"/>
          </w:tcPr>
          <w:p w14:paraId="6BE5CD8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քաղաքային ենթակառուցվածքի փողոցաճանապարհային ցանցի տարրի անվանումը</w:t>
            </w:r>
          </w:p>
        </w:tc>
        <w:tc>
          <w:tcPr>
            <w:tcW w:w="2074" w:type="dxa"/>
            <w:tcBorders>
              <w:top w:val="single" w:sz="4" w:space="0" w:color="auto"/>
              <w:left w:val="single" w:sz="4" w:space="0" w:color="auto"/>
              <w:bottom w:val="single" w:sz="4" w:space="0" w:color="auto"/>
            </w:tcBorders>
            <w:shd w:val="clear" w:color="auto" w:fill="FFFFFF"/>
          </w:tcPr>
          <w:p w14:paraId="6A0A535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M.SDE.00010</w:t>
            </w:r>
          </w:p>
        </w:tc>
        <w:tc>
          <w:tcPr>
            <w:tcW w:w="4219" w:type="dxa"/>
            <w:tcBorders>
              <w:top w:val="single" w:sz="4" w:space="0" w:color="auto"/>
              <w:left w:val="single" w:sz="4" w:space="0" w:color="auto"/>
              <w:bottom w:val="single" w:sz="4" w:space="0" w:color="auto"/>
            </w:tcBorders>
            <w:shd w:val="clear" w:color="auto" w:fill="FFFFFF"/>
            <w:vAlign w:val="bottom"/>
          </w:tcPr>
          <w:p w14:paraId="292CEDEE"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3BB0807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D3CB66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D2FA76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9523977" w14:textId="77777777" w:rsidTr="003158C2">
        <w:trPr>
          <w:jc w:val="center"/>
        </w:trPr>
        <w:tc>
          <w:tcPr>
            <w:tcW w:w="221" w:type="dxa"/>
            <w:shd w:val="clear" w:color="auto" w:fill="FFFFFF"/>
          </w:tcPr>
          <w:p w14:paraId="7B0AD07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8ED824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AACF95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58E7A83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A2C7B94" w14:textId="77777777" w:rsidR="0064324F" w:rsidRPr="00C66383" w:rsidRDefault="00C66383" w:rsidP="00C66383">
            <w:pPr>
              <w:pStyle w:val="Bodytext20"/>
              <w:tabs>
                <w:tab w:val="left" w:pos="557"/>
              </w:tabs>
              <w:spacing w:after="120" w:line="240" w:lineRule="auto"/>
              <w:jc w:val="left"/>
              <w:rPr>
                <w:rStyle w:val="Bodytext2David"/>
                <w:rFonts w:ascii="Sylfaen" w:hAnsi="Sylfaen"/>
                <w:sz w:val="20"/>
                <w:szCs w:val="20"/>
              </w:rPr>
            </w:pPr>
            <w:r>
              <w:rPr>
                <w:rStyle w:val="Bodytext2David"/>
                <w:rFonts w:ascii="Sylfaen" w:hAnsi="Sylfaen"/>
                <w:i w:val="0"/>
                <w:sz w:val="20"/>
                <w:szCs w:val="20"/>
              </w:rPr>
              <w:t>*.5.9.</w:t>
            </w:r>
            <w:r>
              <w:rPr>
                <w:rStyle w:val="Bodytext2David"/>
                <w:rFonts w:ascii="Sylfaen" w:hAnsi="Sylfaen"/>
                <w:i w:val="0"/>
                <w:sz w:val="20"/>
                <w:szCs w:val="20"/>
                <w:lang w:val="en-US"/>
              </w:rPr>
              <w:tab/>
            </w:r>
            <w:r w:rsidR="0064324F" w:rsidRPr="001525D8">
              <w:rPr>
                <w:rStyle w:val="Bodytext2David"/>
                <w:rFonts w:ascii="Sylfaen" w:hAnsi="Sylfaen"/>
                <w:i w:val="0"/>
                <w:sz w:val="20"/>
                <w:szCs w:val="20"/>
              </w:rPr>
              <w:t>Շենքի համարը (csdo:BuildingNumberId)</w:t>
            </w:r>
          </w:p>
        </w:tc>
        <w:tc>
          <w:tcPr>
            <w:tcW w:w="3600" w:type="dxa"/>
            <w:tcBorders>
              <w:top w:val="single" w:sz="4" w:space="0" w:color="auto"/>
              <w:left w:val="single" w:sz="4" w:space="0" w:color="auto"/>
              <w:bottom w:val="single" w:sz="4" w:space="0" w:color="auto"/>
            </w:tcBorders>
            <w:shd w:val="clear" w:color="auto" w:fill="FFFFFF"/>
          </w:tcPr>
          <w:p w14:paraId="278DA87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շենքի, մասնաշենքի, շինության նշագիրը</w:t>
            </w:r>
          </w:p>
        </w:tc>
        <w:tc>
          <w:tcPr>
            <w:tcW w:w="2074" w:type="dxa"/>
            <w:tcBorders>
              <w:top w:val="single" w:sz="4" w:space="0" w:color="auto"/>
              <w:left w:val="single" w:sz="4" w:space="0" w:color="auto"/>
              <w:bottom w:val="single" w:sz="4" w:space="0" w:color="auto"/>
            </w:tcBorders>
            <w:shd w:val="clear" w:color="auto" w:fill="FFFFFF"/>
          </w:tcPr>
          <w:p w14:paraId="0083E26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M.SDE.00011</w:t>
            </w:r>
          </w:p>
        </w:tc>
        <w:tc>
          <w:tcPr>
            <w:tcW w:w="4219" w:type="dxa"/>
            <w:tcBorders>
              <w:top w:val="single" w:sz="4" w:space="0" w:color="auto"/>
              <w:left w:val="single" w:sz="4" w:space="0" w:color="auto"/>
              <w:bottom w:val="single" w:sz="4" w:space="0" w:color="auto"/>
            </w:tcBorders>
            <w:shd w:val="clear" w:color="auto" w:fill="FFFFFF"/>
          </w:tcPr>
          <w:p w14:paraId="5E922E3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csdo:Id50Type (M.SDT.00093) Պայմանանշանների նորմալացված տողը։</w:t>
            </w:r>
          </w:p>
          <w:p w14:paraId="2904AE4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39FCAF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43A3D6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6142749" w14:textId="77777777" w:rsidTr="003158C2">
        <w:trPr>
          <w:jc w:val="center"/>
        </w:trPr>
        <w:tc>
          <w:tcPr>
            <w:tcW w:w="221" w:type="dxa"/>
            <w:shd w:val="clear" w:color="auto" w:fill="FFFFFF"/>
          </w:tcPr>
          <w:p w14:paraId="027341A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AAB739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E7D8D3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19E89E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A1C9152" w14:textId="77777777" w:rsidR="0064324F" w:rsidRPr="00C66383" w:rsidRDefault="00C66383" w:rsidP="00C66383">
            <w:pPr>
              <w:pStyle w:val="Bodytext20"/>
              <w:tabs>
                <w:tab w:val="left" w:pos="699"/>
              </w:tabs>
              <w:spacing w:after="120" w:line="240" w:lineRule="auto"/>
              <w:jc w:val="left"/>
              <w:rPr>
                <w:rStyle w:val="Bodytext2David"/>
                <w:rFonts w:ascii="Sylfaen" w:hAnsi="Sylfaen"/>
                <w:sz w:val="20"/>
                <w:szCs w:val="20"/>
              </w:rPr>
            </w:pPr>
            <w:r>
              <w:rPr>
                <w:rStyle w:val="Bodytext2David"/>
                <w:rFonts w:ascii="Sylfaen" w:hAnsi="Sylfaen"/>
                <w:i w:val="0"/>
                <w:sz w:val="20"/>
                <w:szCs w:val="20"/>
              </w:rPr>
              <w:t>*.5.10.</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Սենքի համարը (csdo:RoomNumberId)</w:t>
            </w:r>
          </w:p>
        </w:tc>
        <w:tc>
          <w:tcPr>
            <w:tcW w:w="3600" w:type="dxa"/>
            <w:tcBorders>
              <w:top w:val="single" w:sz="4" w:space="0" w:color="auto"/>
              <w:left w:val="single" w:sz="4" w:space="0" w:color="auto"/>
              <w:bottom w:val="single" w:sz="4" w:space="0" w:color="auto"/>
            </w:tcBorders>
            <w:shd w:val="clear" w:color="auto" w:fill="FFFFFF"/>
          </w:tcPr>
          <w:p w14:paraId="64FFD81E"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գրասենյակի կամ բնակարանի նշագիրը</w:t>
            </w:r>
          </w:p>
        </w:tc>
        <w:tc>
          <w:tcPr>
            <w:tcW w:w="2074" w:type="dxa"/>
            <w:tcBorders>
              <w:top w:val="single" w:sz="4" w:space="0" w:color="auto"/>
              <w:left w:val="single" w:sz="4" w:space="0" w:color="auto"/>
              <w:bottom w:val="single" w:sz="4" w:space="0" w:color="auto"/>
            </w:tcBorders>
            <w:shd w:val="clear" w:color="auto" w:fill="FFFFFF"/>
          </w:tcPr>
          <w:p w14:paraId="4612F53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M.SDE.00012</w:t>
            </w:r>
          </w:p>
        </w:tc>
        <w:tc>
          <w:tcPr>
            <w:tcW w:w="4219" w:type="dxa"/>
            <w:tcBorders>
              <w:top w:val="single" w:sz="4" w:space="0" w:color="auto"/>
              <w:left w:val="single" w:sz="4" w:space="0" w:color="auto"/>
              <w:bottom w:val="single" w:sz="4" w:space="0" w:color="auto"/>
            </w:tcBorders>
            <w:shd w:val="clear" w:color="auto" w:fill="FFFFFF"/>
          </w:tcPr>
          <w:p w14:paraId="6056955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74AC6B0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5928A0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1C678C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FA1871D" w14:textId="77777777" w:rsidTr="003158C2">
        <w:trPr>
          <w:jc w:val="center"/>
        </w:trPr>
        <w:tc>
          <w:tcPr>
            <w:tcW w:w="221" w:type="dxa"/>
            <w:shd w:val="clear" w:color="auto" w:fill="FFFFFF"/>
          </w:tcPr>
          <w:p w14:paraId="6E33EFD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983E5A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40E823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2BA5B76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F796181" w14:textId="77777777" w:rsidR="0064324F" w:rsidRPr="00C66383" w:rsidRDefault="00C66383" w:rsidP="00C66383">
            <w:pPr>
              <w:pStyle w:val="Bodytext20"/>
              <w:tabs>
                <w:tab w:val="left" w:pos="699"/>
              </w:tabs>
              <w:spacing w:after="120" w:line="240" w:lineRule="auto"/>
              <w:jc w:val="left"/>
              <w:rPr>
                <w:rStyle w:val="Bodytext2David"/>
                <w:rFonts w:ascii="Sylfaen" w:hAnsi="Sylfaen"/>
                <w:i w:val="0"/>
                <w:sz w:val="20"/>
                <w:szCs w:val="20"/>
              </w:rPr>
            </w:pPr>
            <w:r>
              <w:rPr>
                <w:rStyle w:val="Bodytext2David"/>
                <w:rFonts w:ascii="Sylfaen" w:hAnsi="Sylfaen"/>
                <w:i w:val="0"/>
                <w:sz w:val="20"/>
                <w:szCs w:val="20"/>
              </w:rPr>
              <w:t>*.5.11.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Փոստային դասիչը (csdo:PostCode)</w:t>
            </w:r>
          </w:p>
        </w:tc>
        <w:tc>
          <w:tcPr>
            <w:tcW w:w="3600" w:type="dxa"/>
            <w:tcBorders>
              <w:top w:val="single" w:sz="4" w:space="0" w:color="auto"/>
              <w:left w:val="single" w:sz="4" w:space="0" w:color="auto"/>
              <w:bottom w:val="single" w:sz="4" w:space="0" w:color="auto"/>
            </w:tcBorders>
            <w:shd w:val="clear" w:color="auto" w:fill="FFFFFF"/>
          </w:tcPr>
          <w:p w14:paraId="3E9E541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փոստային կապի ձեռնարկության փոստային դասիչը</w:t>
            </w:r>
          </w:p>
        </w:tc>
        <w:tc>
          <w:tcPr>
            <w:tcW w:w="2074" w:type="dxa"/>
            <w:tcBorders>
              <w:top w:val="single" w:sz="4" w:space="0" w:color="auto"/>
              <w:left w:val="single" w:sz="4" w:space="0" w:color="auto"/>
              <w:bottom w:val="single" w:sz="4" w:space="0" w:color="auto"/>
            </w:tcBorders>
            <w:shd w:val="clear" w:color="auto" w:fill="FFFFFF"/>
          </w:tcPr>
          <w:p w14:paraId="5B0D32C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M.SDE.00006</w:t>
            </w:r>
          </w:p>
        </w:tc>
        <w:tc>
          <w:tcPr>
            <w:tcW w:w="4219" w:type="dxa"/>
            <w:tcBorders>
              <w:top w:val="single" w:sz="4" w:space="0" w:color="auto"/>
              <w:left w:val="single" w:sz="4" w:space="0" w:color="auto"/>
              <w:bottom w:val="single" w:sz="4" w:space="0" w:color="auto"/>
            </w:tcBorders>
            <w:shd w:val="clear" w:color="auto" w:fill="FFFFFF"/>
            <w:vAlign w:val="bottom"/>
          </w:tcPr>
          <w:p w14:paraId="2462B5A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csdo:PostCodeType (M.SDT.00006) Պայմանանշանների նորմալացված տողը։</w:t>
            </w:r>
          </w:p>
          <w:p w14:paraId="79DF463E"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[A-Z0-9][A-Z0-9-]{1,8}[А-Z0-9]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596A76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8172D7C" w14:textId="77777777" w:rsidTr="003158C2">
        <w:trPr>
          <w:jc w:val="center"/>
        </w:trPr>
        <w:tc>
          <w:tcPr>
            <w:tcW w:w="221" w:type="dxa"/>
            <w:shd w:val="clear" w:color="auto" w:fill="FFFFFF"/>
          </w:tcPr>
          <w:p w14:paraId="72C95C2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1E1C88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DD75E2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0A42E57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369D907" w14:textId="77777777" w:rsidR="0064324F" w:rsidRPr="00C66383" w:rsidRDefault="00C66383" w:rsidP="00C66383">
            <w:pPr>
              <w:pStyle w:val="Bodytext20"/>
              <w:tabs>
                <w:tab w:val="left" w:pos="699"/>
              </w:tabs>
              <w:spacing w:after="120" w:line="240" w:lineRule="auto"/>
              <w:jc w:val="left"/>
              <w:rPr>
                <w:rStyle w:val="Bodytext2David"/>
                <w:rFonts w:ascii="Sylfaen" w:hAnsi="Sylfaen"/>
                <w:i w:val="0"/>
                <w:sz w:val="20"/>
                <w:szCs w:val="20"/>
              </w:rPr>
            </w:pPr>
            <w:r>
              <w:rPr>
                <w:rStyle w:val="Bodytext2David"/>
                <w:rFonts w:ascii="Sylfaen" w:hAnsi="Sylfaen"/>
                <w:i w:val="0"/>
                <w:sz w:val="20"/>
                <w:szCs w:val="20"/>
              </w:rPr>
              <w:t>*.5.12.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Բաժանորդային արկղի համարը</w:t>
            </w:r>
          </w:p>
          <w:p w14:paraId="4EB7B05E" w14:textId="77777777" w:rsidR="0064324F" w:rsidRPr="00C66383" w:rsidRDefault="0064324F" w:rsidP="00C66383">
            <w:pPr>
              <w:pStyle w:val="Bodytext20"/>
              <w:tabs>
                <w:tab w:val="left" w:pos="699"/>
              </w:tabs>
              <w:spacing w:after="120" w:line="240" w:lineRule="auto"/>
              <w:jc w:val="left"/>
              <w:rPr>
                <w:rStyle w:val="Bodytext2David"/>
                <w:rFonts w:ascii="Sylfaen" w:hAnsi="Sylfaen"/>
                <w:i w:val="0"/>
                <w:sz w:val="20"/>
                <w:szCs w:val="20"/>
              </w:rPr>
            </w:pPr>
            <w:r w:rsidRPr="001525D8">
              <w:rPr>
                <w:rStyle w:val="Bodytext2David"/>
                <w:rFonts w:ascii="Sylfaen" w:hAnsi="Sylfaen"/>
                <w:i w:val="0"/>
                <w:sz w:val="20"/>
                <w:szCs w:val="20"/>
              </w:rPr>
              <w:t>(csdo:PostOfficeBoxId)</w:t>
            </w:r>
          </w:p>
        </w:tc>
        <w:tc>
          <w:tcPr>
            <w:tcW w:w="3600" w:type="dxa"/>
            <w:tcBorders>
              <w:top w:val="single" w:sz="4" w:space="0" w:color="auto"/>
              <w:left w:val="single" w:sz="4" w:space="0" w:color="auto"/>
              <w:bottom w:val="single" w:sz="4" w:space="0" w:color="auto"/>
            </w:tcBorders>
            <w:shd w:val="clear" w:color="auto" w:fill="FFFFFF"/>
          </w:tcPr>
          <w:p w14:paraId="77F5E34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փոստային կապի ձեռնարկությունում բաժանորդային արկղի համարը</w:t>
            </w:r>
          </w:p>
        </w:tc>
        <w:tc>
          <w:tcPr>
            <w:tcW w:w="2074" w:type="dxa"/>
            <w:tcBorders>
              <w:top w:val="single" w:sz="4" w:space="0" w:color="auto"/>
              <w:left w:val="single" w:sz="4" w:space="0" w:color="auto"/>
              <w:bottom w:val="single" w:sz="4" w:space="0" w:color="auto"/>
            </w:tcBorders>
            <w:shd w:val="clear" w:color="auto" w:fill="FFFFFF"/>
          </w:tcPr>
          <w:p w14:paraId="2F1D38E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M.SDE.00013</w:t>
            </w:r>
          </w:p>
        </w:tc>
        <w:tc>
          <w:tcPr>
            <w:tcW w:w="4219" w:type="dxa"/>
            <w:tcBorders>
              <w:top w:val="single" w:sz="4" w:space="0" w:color="auto"/>
              <w:left w:val="single" w:sz="4" w:space="0" w:color="auto"/>
              <w:bottom w:val="single" w:sz="4" w:space="0" w:color="auto"/>
            </w:tcBorders>
            <w:shd w:val="clear" w:color="auto" w:fill="FFFFFF"/>
          </w:tcPr>
          <w:p w14:paraId="0F1C66DC"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csdo:Id20Type (M.SDT.00092) Պայմանանշանների նորմալացված տողը։</w:t>
            </w:r>
          </w:p>
          <w:p w14:paraId="4FA2CC3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380CF4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F9C3E8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74FAAD7" w14:textId="77777777" w:rsidTr="003158C2">
        <w:trPr>
          <w:jc w:val="center"/>
        </w:trPr>
        <w:tc>
          <w:tcPr>
            <w:tcW w:w="221" w:type="dxa"/>
            <w:shd w:val="clear" w:color="auto" w:fill="FFFFFF"/>
          </w:tcPr>
          <w:p w14:paraId="0C38DEA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CC2F9D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EF6D3D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3E2AB8C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7FE7412" w14:textId="77777777" w:rsidR="0064324F" w:rsidRPr="00C66383" w:rsidRDefault="00C66383" w:rsidP="00C66383">
            <w:pPr>
              <w:pStyle w:val="Bodytext20"/>
              <w:tabs>
                <w:tab w:val="left" w:pos="699"/>
              </w:tabs>
              <w:spacing w:after="120" w:line="240" w:lineRule="auto"/>
              <w:jc w:val="left"/>
              <w:rPr>
                <w:rStyle w:val="Bodytext2David"/>
                <w:rFonts w:ascii="Sylfaen" w:hAnsi="Sylfaen"/>
                <w:sz w:val="20"/>
                <w:szCs w:val="20"/>
              </w:rPr>
            </w:pPr>
            <w:r>
              <w:rPr>
                <w:rStyle w:val="Bodytext2David"/>
                <w:rFonts w:ascii="Sylfaen" w:hAnsi="Sylfaen"/>
                <w:i w:val="0"/>
                <w:sz w:val="20"/>
                <w:szCs w:val="20"/>
              </w:rPr>
              <w:t>*.5.13.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Հասցեն՝ տեքստային ձեւով</w:t>
            </w:r>
          </w:p>
          <w:p w14:paraId="47B7939B" w14:textId="77777777" w:rsidR="0064324F" w:rsidRPr="00C66383" w:rsidRDefault="0064324F" w:rsidP="00C66383">
            <w:pPr>
              <w:pStyle w:val="Bodytext20"/>
              <w:tabs>
                <w:tab w:val="left" w:pos="699"/>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(csdo:AddressText)</w:t>
            </w:r>
          </w:p>
        </w:tc>
        <w:tc>
          <w:tcPr>
            <w:tcW w:w="3600" w:type="dxa"/>
            <w:tcBorders>
              <w:top w:val="single" w:sz="4" w:space="0" w:color="auto"/>
              <w:left w:val="single" w:sz="4" w:space="0" w:color="auto"/>
              <w:bottom w:val="single" w:sz="4" w:space="0" w:color="auto"/>
            </w:tcBorders>
            <w:shd w:val="clear" w:color="auto" w:fill="FFFFFF"/>
          </w:tcPr>
          <w:p w14:paraId="68A67C9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հասցեի տարրերի հավաքածուն՝ տեքստի տեսքով ազատ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ով ներկայացված</w:t>
            </w:r>
          </w:p>
        </w:tc>
        <w:tc>
          <w:tcPr>
            <w:tcW w:w="2074" w:type="dxa"/>
            <w:tcBorders>
              <w:top w:val="single" w:sz="4" w:space="0" w:color="auto"/>
              <w:left w:val="single" w:sz="4" w:space="0" w:color="auto"/>
              <w:bottom w:val="single" w:sz="4" w:space="0" w:color="auto"/>
            </w:tcBorders>
            <w:shd w:val="clear" w:color="auto" w:fill="FFFFFF"/>
          </w:tcPr>
          <w:p w14:paraId="5605D00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M.SDE.00005</w:t>
            </w:r>
          </w:p>
        </w:tc>
        <w:tc>
          <w:tcPr>
            <w:tcW w:w="4219" w:type="dxa"/>
            <w:tcBorders>
              <w:top w:val="single" w:sz="4" w:space="0" w:color="auto"/>
              <w:left w:val="single" w:sz="4" w:space="0" w:color="auto"/>
              <w:bottom w:val="single" w:sz="4" w:space="0" w:color="auto"/>
            </w:tcBorders>
            <w:shd w:val="clear" w:color="auto" w:fill="FFFFFF"/>
            <w:vAlign w:val="bottom"/>
          </w:tcPr>
          <w:p w14:paraId="380A27A2"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csdo:Тext1000Туре (M.SDT.00071)</w:t>
            </w:r>
          </w:p>
          <w:p w14:paraId="789F4731"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տողը:</w:t>
            </w:r>
          </w:p>
          <w:p w14:paraId="117B1EB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B56D68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1000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D71F1A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45C3DBF" w14:textId="77777777" w:rsidTr="003158C2">
        <w:trPr>
          <w:jc w:val="center"/>
        </w:trPr>
        <w:tc>
          <w:tcPr>
            <w:tcW w:w="221" w:type="dxa"/>
            <w:shd w:val="clear" w:color="auto" w:fill="FFFFFF"/>
          </w:tcPr>
          <w:p w14:paraId="7659F5E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43AE20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11FD006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32063B20" w14:textId="77777777" w:rsidR="0064324F" w:rsidRPr="00C66383" w:rsidRDefault="00C66383" w:rsidP="00C66383">
            <w:pPr>
              <w:pStyle w:val="Bodytext20"/>
              <w:tabs>
                <w:tab w:val="left" w:pos="332"/>
              </w:tabs>
              <w:spacing w:after="120" w:line="240" w:lineRule="auto"/>
              <w:jc w:val="left"/>
              <w:rPr>
                <w:rFonts w:ascii="Sylfaen" w:hAnsi="Sylfaen"/>
                <w:sz w:val="20"/>
                <w:szCs w:val="20"/>
                <w:lang w:val="hy-AM"/>
              </w:rPr>
            </w:pPr>
            <w:r>
              <w:rPr>
                <w:rStyle w:val="Bodytext2David"/>
                <w:rFonts w:ascii="Sylfaen" w:hAnsi="Sylfaen"/>
                <w:i w:val="0"/>
                <w:sz w:val="20"/>
                <w:szCs w:val="20"/>
              </w:rPr>
              <w:t>*.6.</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3417193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քաղաքացիությունը</w:t>
            </w:r>
          </w:p>
        </w:tc>
        <w:tc>
          <w:tcPr>
            <w:tcW w:w="2074" w:type="dxa"/>
            <w:tcBorders>
              <w:top w:val="single" w:sz="4" w:space="0" w:color="auto"/>
              <w:left w:val="single" w:sz="4" w:space="0" w:color="auto"/>
              <w:bottom w:val="single" w:sz="4" w:space="0" w:color="auto"/>
            </w:tcBorders>
            <w:shd w:val="clear" w:color="auto" w:fill="FFFFFF"/>
          </w:tcPr>
          <w:p w14:paraId="752E02C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012C886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247A56B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45CE51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ACDCDC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9FBA0CF" w14:textId="77777777" w:rsidTr="003158C2">
        <w:trPr>
          <w:jc w:val="center"/>
        </w:trPr>
        <w:tc>
          <w:tcPr>
            <w:tcW w:w="221" w:type="dxa"/>
            <w:shd w:val="clear" w:color="auto" w:fill="FFFFFF"/>
          </w:tcPr>
          <w:p w14:paraId="21B9A09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9521F9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tcBorders>
            <w:shd w:val="clear" w:color="auto" w:fill="FFFFFF"/>
          </w:tcPr>
          <w:p w14:paraId="0E92A4D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bottom w:val="single" w:sz="4" w:space="0" w:color="auto"/>
              <w:right w:val="single" w:sz="4" w:space="0" w:color="auto"/>
            </w:tcBorders>
            <w:shd w:val="clear" w:color="auto" w:fill="FFFFFF"/>
          </w:tcPr>
          <w:p w14:paraId="2AC9D24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B9493EF" w14:textId="77777777" w:rsidR="0064324F" w:rsidRPr="001525D8" w:rsidRDefault="0064324F" w:rsidP="00C66383">
            <w:pPr>
              <w:pStyle w:val="Bodytext20"/>
              <w:tabs>
                <w:tab w:val="left" w:pos="353"/>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C66383">
              <w:rPr>
                <w:rStyle w:val="Bodytext2David"/>
                <w:rFonts w:ascii="Sylfaen" w:hAnsi="Sylfaen"/>
                <w:i w:val="0"/>
                <w:sz w:val="20"/>
                <w:szCs w:val="20"/>
              </w:rPr>
              <w:t>)</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2DFBFCC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371C7C83" w14:textId="77777777" w:rsidR="0064324F" w:rsidRPr="00C66383" w:rsidRDefault="0064324F" w:rsidP="001525D8">
            <w:pPr>
              <w:pStyle w:val="Bodytext20"/>
              <w:spacing w:after="120" w:line="240" w:lineRule="auto"/>
              <w:jc w:val="left"/>
              <w:rPr>
                <w:rFonts w:ascii="Sylfaen" w:hAnsi="Sylfaen"/>
                <w:sz w:val="20"/>
                <w:szCs w:val="20"/>
                <w:lang w:val="hy-AM"/>
              </w:rPr>
            </w:pPr>
            <w:r w:rsidRPr="00C66383">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5AE185D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18D8FB5A"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572F688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0CA3C7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97F76C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76BECDA" w14:textId="77777777" w:rsidTr="003158C2">
        <w:trPr>
          <w:jc w:val="center"/>
        </w:trPr>
        <w:tc>
          <w:tcPr>
            <w:tcW w:w="221" w:type="dxa"/>
            <w:shd w:val="clear" w:color="auto" w:fill="FFFFFF"/>
          </w:tcPr>
          <w:p w14:paraId="3554DED2"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13F4EBE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360B50BE" w14:textId="77777777" w:rsidR="0064324F" w:rsidRPr="001525D8" w:rsidRDefault="00C66383" w:rsidP="00C66383">
            <w:pPr>
              <w:pStyle w:val="Bodytext20"/>
              <w:tabs>
                <w:tab w:val="left" w:pos="422"/>
              </w:tabs>
              <w:spacing w:after="120" w:line="240" w:lineRule="auto"/>
              <w:jc w:val="left"/>
              <w:rPr>
                <w:rFonts w:ascii="Sylfaen" w:hAnsi="Sylfaen"/>
                <w:sz w:val="20"/>
                <w:szCs w:val="20"/>
                <w:lang w:val="hy-AM"/>
              </w:rPr>
            </w:pPr>
            <w:r>
              <w:rPr>
                <w:rStyle w:val="Bodytext2David"/>
                <w:rFonts w:ascii="Sylfaen" w:hAnsi="Sylfaen"/>
                <w:i w:val="0"/>
                <w:sz w:val="20"/>
                <w:szCs w:val="20"/>
              </w:rPr>
              <w:t>2.2.5.</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ժամանակավոր ներմուծման (արտահանման) ժամանակ մաքսային գործառնությունների մասին տեղեկությունները (cacdo:TIEOperationsDetails)</w:t>
            </w:r>
          </w:p>
        </w:tc>
        <w:tc>
          <w:tcPr>
            <w:tcW w:w="3600" w:type="dxa"/>
            <w:tcBorders>
              <w:top w:val="single" w:sz="4" w:space="0" w:color="auto"/>
              <w:left w:val="single" w:sz="4" w:space="0" w:color="auto"/>
              <w:bottom w:val="single" w:sz="4" w:space="0" w:color="auto"/>
            </w:tcBorders>
            <w:shd w:val="clear" w:color="auto" w:fill="FFFFFF"/>
            <w:vAlign w:val="bottom"/>
          </w:tcPr>
          <w:p w14:paraId="6B254F9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ներմուծման (արտահանման) ժամանակ մաքսային գործառնությունների մասին տեղեկատվություն պարունակող տեղեկությունները</w:t>
            </w:r>
          </w:p>
        </w:tc>
        <w:tc>
          <w:tcPr>
            <w:tcW w:w="2074" w:type="dxa"/>
            <w:tcBorders>
              <w:top w:val="single" w:sz="4" w:space="0" w:color="auto"/>
              <w:left w:val="single" w:sz="4" w:space="0" w:color="auto"/>
              <w:bottom w:val="single" w:sz="4" w:space="0" w:color="auto"/>
            </w:tcBorders>
            <w:shd w:val="clear" w:color="auto" w:fill="FFFFFF"/>
          </w:tcPr>
          <w:p w14:paraId="116BCB3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M.CA.CDE.00354</w:t>
            </w:r>
          </w:p>
        </w:tc>
        <w:tc>
          <w:tcPr>
            <w:tcW w:w="4219" w:type="dxa"/>
            <w:tcBorders>
              <w:top w:val="single" w:sz="4" w:space="0" w:color="auto"/>
              <w:left w:val="single" w:sz="4" w:space="0" w:color="auto"/>
              <w:bottom w:val="single" w:sz="4" w:space="0" w:color="auto"/>
            </w:tcBorders>
            <w:shd w:val="clear" w:color="auto" w:fill="FFFFFF"/>
          </w:tcPr>
          <w:p w14:paraId="6F5F079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cacdo:TIEOperationsDetailsType (M.CA.CDT.00313)</w:t>
            </w:r>
          </w:p>
          <w:p w14:paraId="2BB22DA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D8F242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w:t>
            </w:r>
          </w:p>
        </w:tc>
      </w:tr>
      <w:tr w:rsidR="0064324F" w:rsidRPr="001525D8" w14:paraId="47C339C7" w14:textId="77777777" w:rsidTr="003158C2">
        <w:trPr>
          <w:jc w:val="center"/>
        </w:trPr>
        <w:tc>
          <w:tcPr>
            <w:tcW w:w="221" w:type="dxa"/>
            <w:shd w:val="clear" w:color="auto" w:fill="FFFFFF"/>
          </w:tcPr>
          <w:p w14:paraId="726A2FA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EB2E5F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602C4B7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1E57998E" w14:textId="77777777" w:rsidR="0064324F" w:rsidRPr="001525D8" w:rsidRDefault="00C66383" w:rsidP="00C66383">
            <w:pPr>
              <w:pStyle w:val="Bodytext20"/>
              <w:tabs>
                <w:tab w:val="left" w:pos="381"/>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ԱՕՏՄ-ի (ՄՓՏՄ-ի) ժամանակավոր ներմուծման երկարաձգումը (cacdo:TIEExtensionDetails)</w:t>
            </w:r>
          </w:p>
        </w:tc>
        <w:tc>
          <w:tcPr>
            <w:tcW w:w="3600" w:type="dxa"/>
            <w:tcBorders>
              <w:top w:val="single" w:sz="4" w:space="0" w:color="auto"/>
              <w:left w:val="single" w:sz="4" w:space="0" w:color="auto"/>
              <w:bottom w:val="single" w:sz="4" w:space="0" w:color="auto"/>
            </w:tcBorders>
            <w:shd w:val="clear" w:color="auto" w:fill="FFFFFF"/>
          </w:tcPr>
          <w:p w14:paraId="21AA8C1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ԱՕՏՄ-ի (ՄՓՏՄ-ի) ժամանակավոր ներմուծման ժամկետի երկարաձգման գործառնության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26CD2E5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M.CA.CDE.00273</w:t>
            </w:r>
          </w:p>
        </w:tc>
        <w:tc>
          <w:tcPr>
            <w:tcW w:w="4219" w:type="dxa"/>
            <w:tcBorders>
              <w:top w:val="single" w:sz="4" w:space="0" w:color="auto"/>
              <w:left w:val="single" w:sz="4" w:space="0" w:color="auto"/>
              <w:bottom w:val="single" w:sz="4" w:space="0" w:color="auto"/>
            </w:tcBorders>
            <w:shd w:val="clear" w:color="auto" w:fill="FFFFFF"/>
          </w:tcPr>
          <w:p w14:paraId="28778D3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cacdo:TIEExtensionDetailsType (M.CA.CDT.00245)</w:t>
            </w:r>
          </w:p>
          <w:p w14:paraId="0D71F12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73DC53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82A2FAB" w14:textId="77777777" w:rsidTr="003158C2">
        <w:trPr>
          <w:jc w:val="center"/>
        </w:trPr>
        <w:tc>
          <w:tcPr>
            <w:tcW w:w="221" w:type="dxa"/>
            <w:shd w:val="clear" w:color="auto" w:fill="FFFFFF"/>
          </w:tcPr>
          <w:p w14:paraId="278C51A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D2421C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E314B3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41ED7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E362425" w14:textId="77777777" w:rsidR="0064324F" w:rsidRPr="00C66383" w:rsidRDefault="00C66383" w:rsidP="00C66383">
            <w:pPr>
              <w:pStyle w:val="Bodytext20"/>
              <w:tabs>
                <w:tab w:val="left" w:pos="274"/>
              </w:tabs>
              <w:spacing w:after="120" w:line="240" w:lineRule="auto"/>
              <w:jc w:val="left"/>
              <w:rPr>
                <w:rFonts w:ascii="Sylfaen" w:hAnsi="Sylfaen"/>
                <w:sz w:val="20"/>
                <w:szCs w:val="20"/>
                <w:lang w:val="hy-AM"/>
              </w:rPr>
            </w:pPr>
            <w:r>
              <w:rPr>
                <w:rStyle w:val="Bodytext2David"/>
                <w:rFonts w:ascii="Sylfaen" w:hAnsi="Sylfaen"/>
                <w:i w:val="0"/>
                <w:sz w:val="20"/>
                <w:szCs w:val="20"/>
              </w:rPr>
              <w:t>*.1.1.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vAlign w:val="bottom"/>
          </w:tcPr>
          <w:p w14:paraId="2E159FB8"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տրանսպորտային միջոցի ժամանակավոր ներմուծման ժամկետի երկարաձգման գործառնությունը կատարելու ամսաթիվը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0E9D2E7D"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3F0D2051"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w:t>
            </w:r>
          </w:p>
          <w:p w14:paraId="759D9206"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8F7DEC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0E67F87" w14:textId="77777777" w:rsidTr="003158C2">
        <w:trPr>
          <w:jc w:val="center"/>
        </w:trPr>
        <w:tc>
          <w:tcPr>
            <w:tcW w:w="221" w:type="dxa"/>
            <w:shd w:val="clear" w:color="auto" w:fill="FFFFFF"/>
          </w:tcPr>
          <w:p w14:paraId="25736F8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889DDD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C1148F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E2A0CB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vAlign w:val="bottom"/>
          </w:tcPr>
          <w:p w14:paraId="2E36BD85" w14:textId="77777777" w:rsidR="0064324F" w:rsidRPr="001525D8" w:rsidRDefault="00C66383" w:rsidP="00C66383">
            <w:pPr>
              <w:pStyle w:val="Bodytext20"/>
              <w:tabs>
                <w:tab w:val="left" w:pos="274"/>
              </w:tabs>
              <w:spacing w:after="120" w:line="240" w:lineRule="auto"/>
              <w:jc w:val="left"/>
              <w:rPr>
                <w:rFonts w:ascii="Sylfaen" w:hAnsi="Sylfaen"/>
                <w:sz w:val="20"/>
                <w:szCs w:val="20"/>
                <w:lang w:val="hy-AM"/>
              </w:rPr>
            </w:pPr>
            <w:r>
              <w:rPr>
                <w:rStyle w:val="Bodytext2David"/>
                <w:rFonts w:ascii="Sylfaen" w:hAnsi="Sylfaen"/>
                <w:i w:val="0"/>
                <w:sz w:val="20"/>
                <w:szCs w:val="20"/>
              </w:rPr>
              <w:t>*.1.2.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ներմուծումը երկարաձգելու գործառնության գրանցման համարը (cacdo:</w:t>
            </w:r>
            <w:r w:rsidR="0064324F" w:rsidRPr="00042F41">
              <w:rPr>
                <w:rStyle w:val="Bodytext2105pt"/>
                <w:sz w:val="20"/>
                <w:szCs w:val="20"/>
              </w:rPr>
              <w:t>Ext</w:t>
            </w:r>
            <w:r w:rsidR="0064324F" w:rsidRPr="001525D8">
              <w:rPr>
                <w:rStyle w:val="Bodytext2105pt"/>
                <w:sz w:val="20"/>
                <w:szCs w:val="20"/>
              </w:rPr>
              <w:t>ension</w:t>
            </w:r>
            <w:r w:rsidR="0064324F" w:rsidRPr="001525D8">
              <w:rPr>
                <w:rStyle w:val="Bodytext2David"/>
                <w:rFonts w:ascii="Sylfaen" w:hAnsi="Sylfaen"/>
                <w:i w:val="0"/>
                <w:sz w:val="20"/>
                <w:szCs w:val="20"/>
              </w:rPr>
              <w:t>OperationDetails)</w:t>
            </w:r>
          </w:p>
        </w:tc>
        <w:tc>
          <w:tcPr>
            <w:tcW w:w="3600" w:type="dxa"/>
            <w:tcBorders>
              <w:top w:val="single" w:sz="4" w:space="0" w:color="auto"/>
              <w:left w:val="single" w:sz="4" w:space="0" w:color="auto"/>
              <w:bottom w:val="single" w:sz="4" w:space="0" w:color="auto"/>
            </w:tcBorders>
            <w:shd w:val="clear" w:color="auto" w:fill="FFFFFF"/>
          </w:tcPr>
          <w:p w14:paraId="051166A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ժամանակավոր ներմուծումը երկարաձգելու մաքսային գործառնության գրանցման (հաշվառման) համարի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079C6F5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M.CA.CDE.00274</w:t>
            </w:r>
          </w:p>
        </w:tc>
        <w:tc>
          <w:tcPr>
            <w:tcW w:w="4219" w:type="dxa"/>
            <w:tcBorders>
              <w:top w:val="single" w:sz="4" w:space="0" w:color="auto"/>
              <w:left w:val="single" w:sz="4" w:space="0" w:color="auto"/>
              <w:bottom w:val="single" w:sz="4" w:space="0" w:color="auto"/>
            </w:tcBorders>
            <w:shd w:val="clear" w:color="auto" w:fill="FFFFFF"/>
          </w:tcPr>
          <w:p w14:paraId="1767049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cacdo:CustomsOperationDetailsType</w:t>
            </w:r>
          </w:p>
          <w:p w14:paraId="6627D4F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(M.CA.CDT.00249)</w:t>
            </w:r>
          </w:p>
          <w:p w14:paraId="212300B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6DE802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0E2B3F0" w14:textId="77777777" w:rsidTr="003158C2">
        <w:trPr>
          <w:jc w:val="center"/>
        </w:trPr>
        <w:tc>
          <w:tcPr>
            <w:tcW w:w="221" w:type="dxa"/>
            <w:shd w:val="clear" w:color="auto" w:fill="FFFFFF"/>
          </w:tcPr>
          <w:p w14:paraId="15B73C7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19702E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95682A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6DEFF6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43F82DB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22FE9A87" w14:textId="77777777" w:rsidR="0064324F" w:rsidRPr="001525D8" w:rsidRDefault="00C66383" w:rsidP="001525D8">
            <w:pPr>
              <w:pStyle w:val="Bodytext20"/>
              <w:spacing w:after="120" w:line="240" w:lineRule="auto"/>
              <w:jc w:val="left"/>
              <w:rPr>
                <w:rFonts w:ascii="Sylfaen" w:hAnsi="Sylfaen"/>
                <w:sz w:val="20"/>
                <w:szCs w:val="20"/>
                <w:lang w:val="hy-AM"/>
              </w:rPr>
            </w:pPr>
            <w:r>
              <w:rPr>
                <w:rStyle w:val="Bodytext2David"/>
                <w:rFonts w:ascii="Sylfaen" w:hAnsi="Sylfaen"/>
                <w:i w:val="0"/>
                <w:sz w:val="20"/>
                <w:szCs w:val="20"/>
              </w:rPr>
              <w:t>*.1.2.1.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1C7AE6B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31F2B541"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7205B3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3F58870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4240F1E8"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508D2D5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312520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734B0A0" w14:textId="77777777" w:rsidTr="003158C2">
        <w:trPr>
          <w:jc w:val="center"/>
        </w:trPr>
        <w:tc>
          <w:tcPr>
            <w:tcW w:w="221" w:type="dxa"/>
            <w:shd w:val="clear" w:color="auto" w:fill="FFFFFF"/>
          </w:tcPr>
          <w:p w14:paraId="141DB14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227391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5C5876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45E82F0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776099E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4FFDDB09" w14:textId="77777777" w:rsidR="0064324F" w:rsidRPr="001525D8" w:rsidRDefault="00C66383" w:rsidP="00C66383">
            <w:pPr>
              <w:pStyle w:val="Bodytext20"/>
              <w:tabs>
                <w:tab w:val="left" w:pos="362"/>
              </w:tabs>
              <w:spacing w:after="120" w:line="240" w:lineRule="auto"/>
              <w:jc w:val="left"/>
              <w:rPr>
                <w:rFonts w:ascii="Sylfaen" w:hAnsi="Sylfaen"/>
                <w:sz w:val="20"/>
                <w:szCs w:val="20"/>
                <w:lang w:val="hy-AM"/>
              </w:rPr>
            </w:pPr>
            <w:r>
              <w:rPr>
                <w:rStyle w:val="Bodytext2David"/>
                <w:rFonts w:ascii="Sylfaen" w:hAnsi="Sylfaen"/>
                <w:i w:val="0"/>
                <w:sz w:val="20"/>
                <w:szCs w:val="20"/>
              </w:rPr>
              <w:t>*.1.2.2.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ներմուծման մաքսային գործառնության ծածկագիրը (casdo:OperationCode)</w:t>
            </w:r>
          </w:p>
        </w:tc>
        <w:tc>
          <w:tcPr>
            <w:tcW w:w="3600" w:type="dxa"/>
            <w:tcBorders>
              <w:top w:val="single" w:sz="4" w:space="0" w:color="auto"/>
              <w:left w:val="single" w:sz="4" w:space="0" w:color="auto"/>
              <w:bottom w:val="single" w:sz="4" w:space="0" w:color="auto"/>
            </w:tcBorders>
            <w:shd w:val="clear" w:color="auto" w:fill="FFFFFF"/>
          </w:tcPr>
          <w:p w14:paraId="58C8BC1D"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ժամանակավոր ներմուծման մաքսային գործառնության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27E58831"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M.CA.SDE.00459</w:t>
            </w:r>
          </w:p>
        </w:tc>
        <w:tc>
          <w:tcPr>
            <w:tcW w:w="4219" w:type="dxa"/>
            <w:tcBorders>
              <w:top w:val="single" w:sz="4" w:space="0" w:color="auto"/>
              <w:left w:val="single" w:sz="4" w:space="0" w:color="auto"/>
              <w:bottom w:val="single" w:sz="4" w:space="0" w:color="auto"/>
            </w:tcBorders>
            <w:shd w:val="clear" w:color="auto" w:fill="FFFFFF"/>
            <w:vAlign w:val="bottom"/>
          </w:tcPr>
          <w:p w14:paraId="2BA6899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casdo:OperationCodeTуре (M.CA.SDT.00105)</w:t>
            </w:r>
          </w:p>
          <w:p w14:paraId="2EF9D5E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Պայմանանշանների նորմալացված տողը:</w:t>
            </w:r>
          </w:p>
          <w:p w14:paraId="4190BE0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Երկարությունը՝ 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8D7506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246B9AC" w14:textId="77777777" w:rsidTr="003158C2">
        <w:trPr>
          <w:jc w:val="center"/>
        </w:trPr>
        <w:tc>
          <w:tcPr>
            <w:tcW w:w="221" w:type="dxa"/>
            <w:shd w:val="clear" w:color="auto" w:fill="FFFFFF"/>
          </w:tcPr>
          <w:p w14:paraId="2B68B3D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AC8A83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EE9D65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BCFABF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49058BC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74CF6791" w14:textId="77777777" w:rsidR="0064324F" w:rsidRPr="00C66383" w:rsidRDefault="00C66383" w:rsidP="00C66383">
            <w:pPr>
              <w:pStyle w:val="Bodytext20"/>
              <w:tabs>
                <w:tab w:val="left" w:pos="362"/>
              </w:tabs>
              <w:spacing w:after="120" w:line="240" w:lineRule="auto"/>
              <w:jc w:val="left"/>
              <w:rPr>
                <w:rFonts w:ascii="Sylfaen" w:hAnsi="Sylfaen"/>
                <w:sz w:val="20"/>
                <w:szCs w:val="20"/>
                <w:lang w:val="hy-AM"/>
              </w:rPr>
            </w:pPr>
            <w:r>
              <w:rPr>
                <w:rStyle w:val="Bodytext2David"/>
                <w:rFonts w:ascii="Sylfaen" w:hAnsi="Sylfaen"/>
                <w:i w:val="0"/>
                <w:sz w:val="20"/>
                <w:szCs w:val="20"/>
              </w:rPr>
              <w:t>*.1.2.3.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tcPr>
          <w:p w14:paraId="53C51A9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գործառնության կատարման ամսաթիվը</w:t>
            </w:r>
          </w:p>
        </w:tc>
        <w:tc>
          <w:tcPr>
            <w:tcW w:w="2074" w:type="dxa"/>
            <w:tcBorders>
              <w:top w:val="single" w:sz="4" w:space="0" w:color="auto"/>
              <w:left w:val="single" w:sz="4" w:space="0" w:color="auto"/>
              <w:bottom w:val="single" w:sz="4" w:space="0" w:color="auto"/>
            </w:tcBorders>
            <w:shd w:val="clear" w:color="auto" w:fill="FFFFFF"/>
          </w:tcPr>
          <w:p w14:paraId="4B98EDF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44ECF20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10E7260" w14:textId="77777777" w:rsidR="0064324F" w:rsidRPr="00C66383" w:rsidRDefault="0064324F" w:rsidP="003158C2">
            <w:pPr>
              <w:pStyle w:val="Bodytext20"/>
              <w:spacing w:after="120" w:line="240" w:lineRule="auto"/>
              <w:rPr>
                <w:rFonts w:ascii="Sylfaen" w:hAnsi="Sylfaen"/>
                <w:sz w:val="20"/>
                <w:szCs w:val="20"/>
                <w:lang w:val="hy-AM"/>
              </w:rPr>
            </w:pPr>
            <w:r w:rsidRPr="001525D8">
              <w:rPr>
                <w:rStyle w:val="Bodytext2David"/>
                <w:rFonts w:ascii="Sylfaen" w:hAnsi="Sylfaen"/>
                <w:i w:val="0"/>
                <w:sz w:val="20"/>
                <w:szCs w:val="20"/>
              </w:rPr>
              <w:t>1</w:t>
            </w:r>
          </w:p>
        </w:tc>
      </w:tr>
      <w:tr w:rsidR="0064324F" w:rsidRPr="001525D8" w14:paraId="03D62E76" w14:textId="77777777" w:rsidTr="003158C2">
        <w:trPr>
          <w:jc w:val="center"/>
        </w:trPr>
        <w:tc>
          <w:tcPr>
            <w:tcW w:w="221" w:type="dxa"/>
            <w:shd w:val="clear" w:color="auto" w:fill="FFFFFF"/>
          </w:tcPr>
          <w:p w14:paraId="5E4DCB6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98233E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30DB87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06AE37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1FA4CFC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10C2E733" w14:textId="77777777" w:rsidR="0064324F" w:rsidRPr="001525D8" w:rsidRDefault="00C66383" w:rsidP="00C66383">
            <w:pPr>
              <w:pStyle w:val="Bodytext20"/>
              <w:tabs>
                <w:tab w:val="left" w:pos="362"/>
              </w:tabs>
              <w:spacing w:after="120" w:line="240" w:lineRule="auto"/>
              <w:jc w:val="left"/>
              <w:rPr>
                <w:rFonts w:ascii="Sylfaen" w:hAnsi="Sylfaen"/>
                <w:sz w:val="20"/>
                <w:szCs w:val="20"/>
                <w:lang w:val="hy-AM"/>
              </w:rPr>
            </w:pPr>
            <w:r>
              <w:rPr>
                <w:rStyle w:val="Bodytext2David"/>
                <w:rFonts w:ascii="Sylfaen" w:hAnsi="Sylfaen"/>
                <w:i w:val="0"/>
                <w:sz w:val="20"/>
                <w:szCs w:val="20"/>
              </w:rPr>
              <w:t>*.1.2.4.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ներմուծման (արտահանման) մաքսային գործառնության հաշվառման համարը (casdo:OperationId)</w:t>
            </w:r>
          </w:p>
        </w:tc>
        <w:tc>
          <w:tcPr>
            <w:tcW w:w="3600" w:type="dxa"/>
            <w:tcBorders>
              <w:top w:val="single" w:sz="4" w:space="0" w:color="auto"/>
              <w:left w:val="single" w:sz="4" w:space="0" w:color="auto"/>
              <w:bottom w:val="single" w:sz="4" w:space="0" w:color="auto"/>
            </w:tcBorders>
            <w:shd w:val="clear" w:color="auto" w:fill="FFFFFF"/>
          </w:tcPr>
          <w:p w14:paraId="202C447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գործառնության հաշվառման 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5D4B5C8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M.CA.SDE.00460</w:t>
            </w:r>
          </w:p>
        </w:tc>
        <w:tc>
          <w:tcPr>
            <w:tcW w:w="4219" w:type="dxa"/>
            <w:tcBorders>
              <w:top w:val="single" w:sz="4" w:space="0" w:color="auto"/>
              <w:left w:val="single" w:sz="4" w:space="0" w:color="auto"/>
              <w:bottom w:val="single" w:sz="4" w:space="0" w:color="auto"/>
            </w:tcBorders>
            <w:shd w:val="clear" w:color="auto" w:fill="FFFFFF"/>
          </w:tcPr>
          <w:p w14:paraId="2F28F687"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casdo:CADocIdType (M.CA.SDT.00088) Պայմանանշանների նորմալացված տողը։</w:t>
            </w:r>
          </w:p>
          <w:p w14:paraId="51866E9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D4E412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E26068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A70A129" w14:textId="77777777" w:rsidTr="003158C2">
        <w:trPr>
          <w:jc w:val="center"/>
        </w:trPr>
        <w:tc>
          <w:tcPr>
            <w:tcW w:w="221" w:type="dxa"/>
            <w:shd w:val="clear" w:color="auto" w:fill="FFFFFF"/>
          </w:tcPr>
          <w:p w14:paraId="4AC1132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C09629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F17178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3EDD75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66A8A16" w14:textId="77777777" w:rsidR="0064324F" w:rsidRPr="00C66383" w:rsidRDefault="00C66383" w:rsidP="00C66383">
            <w:pPr>
              <w:pStyle w:val="Bodytext20"/>
              <w:tabs>
                <w:tab w:val="left" w:pos="393"/>
              </w:tabs>
              <w:spacing w:after="120" w:line="240" w:lineRule="auto"/>
              <w:jc w:val="left"/>
              <w:rPr>
                <w:rFonts w:ascii="Sylfaen" w:hAnsi="Sylfaen"/>
                <w:sz w:val="20"/>
                <w:szCs w:val="20"/>
                <w:lang w:val="hy-AM"/>
              </w:rPr>
            </w:pPr>
            <w:r>
              <w:rPr>
                <w:rStyle w:val="Bodytext2David"/>
                <w:rFonts w:ascii="Sylfaen" w:hAnsi="Sylfaen"/>
                <w:i w:val="0"/>
                <w:sz w:val="20"/>
                <w:szCs w:val="20"/>
              </w:rPr>
              <w:t>*.1.3.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մարմինը (ccdo:CustomsOfficeDetails)</w:t>
            </w:r>
          </w:p>
        </w:tc>
        <w:tc>
          <w:tcPr>
            <w:tcW w:w="3600" w:type="dxa"/>
            <w:tcBorders>
              <w:top w:val="single" w:sz="4" w:space="0" w:color="auto"/>
              <w:left w:val="single" w:sz="4" w:space="0" w:color="auto"/>
              <w:bottom w:val="single" w:sz="4" w:space="0" w:color="auto"/>
            </w:tcBorders>
            <w:shd w:val="clear" w:color="auto" w:fill="FFFFFF"/>
          </w:tcPr>
          <w:p w14:paraId="4040161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ներմուծման ժամկետը երկարաձգած մաքսային մարմնի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759BDDE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M.CDE.00102</w:t>
            </w:r>
          </w:p>
        </w:tc>
        <w:tc>
          <w:tcPr>
            <w:tcW w:w="4219" w:type="dxa"/>
            <w:tcBorders>
              <w:top w:val="single" w:sz="4" w:space="0" w:color="auto"/>
              <w:left w:val="single" w:sz="4" w:space="0" w:color="auto"/>
              <w:bottom w:val="single" w:sz="4" w:space="0" w:color="auto"/>
            </w:tcBorders>
            <w:shd w:val="clear" w:color="auto" w:fill="FFFFFF"/>
          </w:tcPr>
          <w:p w14:paraId="779D8CB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ccdo:CustomsOfficeDetailsTуре (M.CDT.00104)</w:t>
            </w:r>
          </w:p>
          <w:p w14:paraId="722C0432"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DA9E98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467348C" w14:textId="77777777" w:rsidTr="003158C2">
        <w:trPr>
          <w:jc w:val="center"/>
        </w:trPr>
        <w:tc>
          <w:tcPr>
            <w:tcW w:w="221" w:type="dxa"/>
            <w:shd w:val="clear" w:color="auto" w:fill="FFFFFF"/>
          </w:tcPr>
          <w:p w14:paraId="6DE34F7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46BD96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8800A2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63133E4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744A2E2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CD92C4A" w14:textId="77777777" w:rsidR="0064324F" w:rsidRPr="001525D8" w:rsidRDefault="00C66383" w:rsidP="00C66383">
            <w:pPr>
              <w:pStyle w:val="Bodytext20"/>
              <w:tabs>
                <w:tab w:val="left" w:pos="432"/>
              </w:tabs>
              <w:spacing w:after="120" w:line="240" w:lineRule="auto"/>
              <w:jc w:val="left"/>
              <w:rPr>
                <w:rFonts w:ascii="Sylfaen" w:hAnsi="Sylfaen"/>
                <w:sz w:val="20"/>
                <w:szCs w:val="20"/>
                <w:lang w:val="hy-AM"/>
              </w:rPr>
            </w:pPr>
            <w:r>
              <w:rPr>
                <w:rStyle w:val="Bodytext2David"/>
                <w:rFonts w:ascii="Sylfaen" w:hAnsi="Sylfaen"/>
                <w:i w:val="0"/>
                <w:sz w:val="20"/>
                <w:szCs w:val="20"/>
              </w:rPr>
              <w:t>*.1.3.1.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1284EDA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109CC55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94AF5D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7BC525A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55421929"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63CC1B3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83D580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3C60DD5" w14:textId="77777777" w:rsidTr="003158C2">
        <w:trPr>
          <w:jc w:val="center"/>
        </w:trPr>
        <w:tc>
          <w:tcPr>
            <w:tcW w:w="221" w:type="dxa"/>
            <w:shd w:val="clear" w:color="auto" w:fill="FFFFFF"/>
          </w:tcPr>
          <w:p w14:paraId="1657D28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235301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D826CB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F90C50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4FE45C2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06AF9172" w14:textId="77777777" w:rsidR="0064324F" w:rsidRPr="001525D8" w:rsidRDefault="00C66383" w:rsidP="00C66383">
            <w:pPr>
              <w:pStyle w:val="Bodytext20"/>
              <w:tabs>
                <w:tab w:val="left" w:pos="472"/>
              </w:tabs>
              <w:spacing w:after="120" w:line="240" w:lineRule="auto"/>
              <w:jc w:val="left"/>
              <w:rPr>
                <w:rFonts w:ascii="Sylfaen" w:hAnsi="Sylfaen"/>
                <w:sz w:val="20"/>
                <w:szCs w:val="20"/>
                <w:lang w:val="hy-AM"/>
              </w:rPr>
            </w:pPr>
            <w:r>
              <w:rPr>
                <w:rStyle w:val="Bodytext2David"/>
                <w:rFonts w:ascii="Sylfaen" w:hAnsi="Sylfaen"/>
                <w:i w:val="0"/>
                <w:sz w:val="20"/>
                <w:szCs w:val="20"/>
              </w:rPr>
              <w:t>*.1.3.2.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անվանումը (csdo:CustomsOfficeName)</w:t>
            </w:r>
          </w:p>
        </w:tc>
        <w:tc>
          <w:tcPr>
            <w:tcW w:w="3600" w:type="dxa"/>
            <w:tcBorders>
              <w:top w:val="single" w:sz="4" w:space="0" w:color="auto"/>
              <w:left w:val="single" w:sz="4" w:space="0" w:color="auto"/>
              <w:bottom w:val="single" w:sz="4" w:space="0" w:color="auto"/>
            </w:tcBorders>
            <w:shd w:val="clear" w:color="auto" w:fill="FFFFFF"/>
          </w:tcPr>
          <w:p w14:paraId="186B770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անվանումը</w:t>
            </w:r>
          </w:p>
        </w:tc>
        <w:tc>
          <w:tcPr>
            <w:tcW w:w="2074" w:type="dxa"/>
            <w:tcBorders>
              <w:top w:val="single" w:sz="4" w:space="0" w:color="auto"/>
              <w:left w:val="single" w:sz="4" w:space="0" w:color="auto"/>
              <w:bottom w:val="single" w:sz="4" w:space="0" w:color="auto"/>
            </w:tcBorders>
            <w:shd w:val="clear" w:color="auto" w:fill="FFFFFF"/>
          </w:tcPr>
          <w:p w14:paraId="6DC19B8F"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M.SDE.00300</w:t>
            </w:r>
          </w:p>
        </w:tc>
        <w:tc>
          <w:tcPr>
            <w:tcW w:w="4219" w:type="dxa"/>
            <w:tcBorders>
              <w:top w:val="single" w:sz="4" w:space="0" w:color="auto"/>
              <w:left w:val="single" w:sz="4" w:space="0" w:color="auto"/>
              <w:bottom w:val="single" w:sz="4" w:space="0" w:color="auto"/>
            </w:tcBorders>
            <w:shd w:val="clear" w:color="auto" w:fill="FFFFFF"/>
            <w:vAlign w:val="bottom"/>
          </w:tcPr>
          <w:p w14:paraId="3779A54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csdo:Name50Type (M.SDT.00204) Պայմանանշանների նորմալացված տողը։</w:t>
            </w:r>
          </w:p>
          <w:p w14:paraId="50C55C1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E6AE86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66174A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5877A16" w14:textId="77777777" w:rsidTr="003158C2">
        <w:trPr>
          <w:jc w:val="center"/>
        </w:trPr>
        <w:tc>
          <w:tcPr>
            <w:tcW w:w="221" w:type="dxa"/>
            <w:shd w:val="clear" w:color="auto" w:fill="FFFFFF"/>
          </w:tcPr>
          <w:p w14:paraId="600D56F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ACDBFC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243402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900488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0AEAECF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719065C3" w14:textId="77777777" w:rsidR="0064324F" w:rsidRPr="00C66383" w:rsidRDefault="00C66383" w:rsidP="00C66383">
            <w:pPr>
              <w:pStyle w:val="Bodytext20"/>
              <w:tabs>
                <w:tab w:val="left" w:pos="472"/>
              </w:tabs>
              <w:spacing w:after="120" w:line="240" w:lineRule="auto"/>
              <w:jc w:val="left"/>
              <w:rPr>
                <w:rFonts w:ascii="Sylfaen" w:hAnsi="Sylfaen"/>
                <w:sz w:val="20"/>
                <w:szCs w:val="20"/>
                <w:lang w:val="hy-AM"/>
              </w:rPr>
            </w:pPr>
            <w:r>
              <w:rPr>
                <w:rStyle w:val="Bodytext2David"/>
                <w:rFonts w:ascii="Sylfaen" w:hAnsi="Sylfaen"/>
                <w:i w:val="0"/>
                <w:sz w:val="20"/>
                <w:szCs w:val="20"/>
              </w:rPr>
              <w:t>*.1.3.3.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4B9CDAF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B89B3D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4CC40A3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(M.SDT.00112)</w:t>
            </w:r>
          </w:p>
          <w:p w14:paraId="17C940D8"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EC955E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CF1DBB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8AF0875" w14:textId="77777777" w:rsidTr="003158C2">
        <w:trPr>
          <w:jc w:val="center"/>
        </w:trPr>
        <w:tc>
          <w:tcPr>
            <w:tcW w:w="221" w:type="dxa"/>
            <w:shd w:val="clear" w:color="auto" w:fill="FFFFFF"/>
          </w:tcPr>
          <w:p w14:paraId="4963801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93529D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792641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616711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tcBorders>
            <w:shd w:val="clear" w:color="auto" w:fill="FFFFFF"/>
          </w:tcPr>
          <w:p w14:paraId="45FC612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7E2910E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087A5D0A" w14:textId="77777777" w:rsidR="0064324F" w:rsidRPr="001525D8" w:rsidRDefault="0064324F" w:rsidP="00C66383">
            <w:pPr>
              <w:pStyle w:val="Bodytext20"/>
              <w:tabs>
                <w:tab w:val="left" w:pos="37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C66383">
              <w:rPr>
                <w:rStyle w:val="Bodytext2David"/>
                <w:rFonts w:ascii="Sylfaen" w:hAnsi="Sylfaen"/>
                <w:i w:val="0"/>
                <w:sz w:val="20"/>
                <w:szCs w:val="20"/>
              </w:rPr>
              <w:t>)</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59500A7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6EAF7703" w14:textId="77777777" w:rsidR="0064324F" w:rsidRPr="00C66383" w:rsidRDefault="0064324F" w:rsidP="001525D8">
            <w:pPr>
              <w:pStyle w:val="Bodytext20"/>
              <w:spacing w:after="120" w:line="240" w:lineRule="auto"/>
              <w:jc w:val="left"/>
              <w:rPr>
                <w:rFonts w:ascii="Sylfaen" w:hAnsi="Sylfaen"/>
                <w:sz w:val="20"/>
                <w:szCs w:val="20"/>
                <w:lang w:val="hy-AM"/>
              </w:rPr>
            </w:pPr>
            <w:r w:rsidRPr="00C66383">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5C7595DD"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(M.SDT.00091)</w:t>
            </w:r>
          </w:p>
          <w:p w14:paraId="26032F28"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6334CC4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B8D82D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EE1D4D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94ABB52" w14:textId="77777777" w:rsidTr="003158C2">
        <w:trPr>
          <w:jc w:val="center"/>
        </w:trPr>
        <w:tc>
          <w:tcPr>
            <w:tcW w:w="221" w:type="dxa"/>
            <w:shd w:val="clear" w:color="auto" w:fill="FFFFFF"/>
          </w:tcPr>
          <w:p w14:paraId="2DE44DF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A8EDD6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5D1BEB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1A8E790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66C6CA40" w14:textId="77777777" w:rsidR="0064324F" w:rsidRPr="001525D8" w:rsidRDefault="00C66383" w:rsidP="00C66383">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*.1.4.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պաշտոնատար անձը (cacdo:CustomsPersonDetails)</w:t>
            </w:r>
          </w:p>
        </w:tc>
        <w:tc>
          <w:tcPr>
            <w:tcW w:w="3600" w:type="dxa"/>
            <w:tcBorders>
              <w:top w:val="single" w:sz="4" w:space="0" w:color="auto"/>
              <w:left w:val="single" w:sz="4" w:space="0" w:color="auto"/>
              <w:bottom w:val="single" w:sz="4" w:space="0" w:color="auto"/>
            </w:tcBorders>
            <w:shd w:val="clear" w:color="auto" w:fill="FFFFFF"/>
            <w:vAlign w:val="bottom"/>
          </w:tcPr>
          <w:p w14:paraId="7349F3F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ներմուծման ժամկետը երկարաձգած մաքսային մարմնի պաշտոնատար անձի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7721D24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M.CA.CDE.00096</w:t>
            </w:r>
          </w:p>
        </w:tc>
        <w:tc>
          <w:tcPr>
            <w:tcW w:w="4219" w:type="dxa"/>
            <w:tcBorders>
              <w:top w:val="single" w:sz="4" w:space="0" w:color="auto"/>
              <w:left w:val="single" w:sz="4" w:space="0" w:color="auto"/>
              <w:bottom w:val="single" w:sz="4" w:space="0" w:color="auto"/>
            </w:tcBorders>
            <w:shd w:val="clear" w:color="auto" w:fill="FFFFFF"/>
            <w:vAlign w:val="bottom"/>
          </w:tcPr>
          <w:p w14:paraId="678BDB0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cacdo:CustomsPersonDetailsType</w:t>
            </w:r>
            <w:r w:rsidR="00042F41">
              <w:rPr>
                <w:rStyle w:val="Bodytext2David"/>
                <w:rFonts w:ascii="Sylfaen" w:hAnsi="Sylfaen"/>
                <w:i w:val="0"/>
                <w:sz w:val="20"/>
                <w:szCs w:val="20"/>
                <w:lang w:val="en-US"/>
              </w:rPr>
              <w:t xml:space="preserve"> </w:t>
            </w:r>
            <w:r w:rsidRPr="001525D8">
              <w:rPr>
                <w:rStyle w:val="Bodytext2David"/>
                <w:rFonts w:ascii="Sylfaen" w:hAnsi="Sylfaen"/>
                <w:i w:val="0"/>
                <w:sz w:val="20"/>
                <w:szCs w:val="20"/>
              </w:rPr>
              <w:t>(M.CA.CDT.00209)</w:t>
            </w:r>
          </w:p>
          <w:p w14:paraId="7B5DBC0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602823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3A5E97E" w14:textId="77777777" w:rsidTr="003158C2">
        <w:trPr>
          <w:jc w:val="center"/>
        </w:trPr>
        <w:tc>
          <w:tcPr>
            <w:tcW w:w="221" w:type="dxa"/>
            <w:shd w:val="clear" w:color="auto" w:fill="FFFFFF"/>
          </w:tcPr>
          <w:p w14:paraId="030100E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88B3AC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05C023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14CD37B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1FDE612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1413B68" w14:textId="77777777" w:rsidR="0064324F" w:rsidRPr="00C66383" w:rsidRDefault="00C66383" w:rsidP="00C66383">
            <w:pPr>
              <w:pStyle w:val="Bodytext20"/>
              <w:tabs>
                <w:tab w:val="left" w:pos="502"/>
              </w:tabs>
              <w:spacing w:after="120" w:line="240" w:lineRule="auto"/>
              <w:jc w:val="left"/>
              <w:rPr>
                <w:rFonts w:ascii="Sylfaen" w:hAnsi="Sylfaen"/>
                <w:sz w:val="20"/>
                <w:szCs w:val="20"/>
                <w:lang w:val="hy-AM"/>
              </w:rPr>
            </w:pPr>
            <w:r>
              <w:rPr>
                <w:rStyle w:val="Bodytext2David"/>
                <w:rFonts w:ascii="Sylfaen" w:hAnsi="Sylfaen"/>
                <w:i w:val="0"/>
                <w:sz w:val="20"/>
                <w:szCs w:val="20"/>
              </w:rPr>
              <w:t>*.1.4.1.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Ա.Ա.Հ.-ն (ccdo:FullNameDetails)</w:t>
            </w:r>
          </w:p>
        </w:tc>
        <w:tc>
          <w:tcPr>
            <w:tcW w:w="3600" w:type="dxa"/>
            <w:tcBorders>
              <w:top w:val="single" w:sz="4" w:space="0" w:color="auto"/>
              <w:left w:val="single" w:sz="4" w:space="0" w:color="auto"/>
              <w:bottom w:val="single" w:sz="4" w:space="0" w:color="auto"/>
            </w:tcBorders>
            <w:shd w:val="clear" w:color="auto" w:fill="FFFFFF"/>
          </w:tcPr>
          <w:p w14:paraId="2E90C76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ազգանունը, անունը, հայրանունը</w:t>
            </w:r>
          </w:p>
        </w:tc>
        <w:tc>
          <w:tcPr>
            <w:tcW w:w="2074" w:type="dxa"/>
            <w:tcBorders>
              <w:top w:val="single" w:sz="4" w:space="0" w:color="auto"/>
              <w:left w:val="single" w:sz="4" w:space="0" w:color="auto"/>
              <w:bottom w:val="single" w:sz="4" w:space="0" w:color="auto"/>
            </w:tcBorders>
            <w:shd w:val="clear" w:color="auto" w:fill="FFFFFF"/>
          </w:tcPr>
          <w:p w14:paraId="033E338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M.CDE.00029</w:t>
            </w:r>
          </w:p>
        </w:tc>
        <w:tc>
          <w:tcPr>
            <w:tcW w:w="4219" w:type="dxa"/>
            <w:tcBorders>
              <w:top w:val="single" w:sz="4" w:space="0" w:color="auto"/>
              <w:left w:val="single" w:sz="4" w:space="0" w:color="auto"/>
              <w:bottom w:val="single" w:sz="4" w:space="0" w:color="auto"/>
            </w:tcBorders>
            <w:shd w:val="clear" w:color="auto" w:fill="FFFFFF"/>
          </w:tcPr>
          <w:p w14:paraId="044B809D"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ccdo:FullNameDetailsType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(M.CDT.00016)</w:t>
            </w:r>
          </w:p>
          <w:p w14:paraId="5F91ADD9"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2C7521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6EE6B84" w14:textId="77777777" w:rsidTr="003158C2">
        <w:trPr>
          <w:jc w:val="center"/>
        </w:trPr>
        <w:tc>
          <w:tcPr>
            <w:tcW w:w="221" w:type="dxa"/>
            <w:shd w:val="clear" w:color="auto" w:fill="FFFFFF"/>
          </w:tcPr>
          <w:p w14:paraId="6EFB613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CCD37A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7DDA06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C60080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0B20E89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right w:val="single" w:sz="4" w:space="0" w:color="auto"/>
            </w:tcBorders>
            <w:shd w:val="clear" w:color="auto" w:fill="FFFFFF"/>
          </w:tcPr>
          <w:p w14:paraId="08886A1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745A976B" w14:textId="77777777" w:rsidR="0064324F" w:rsidRPr="00C66383" w:rsidRDefault="00C66383" w:rsidP="00C66383">
            <w:pPr>
              <w:pStyle w:val="Bodytext20"/>
              <w:tabs>
                <w:tab w:val="left" w:pos="967"/>
              </w:tabs>
              <w:spacing w:after="120" w:line="240" w:lineRule="auto"/>
              <w:jc w:val="left"/>
              <w:rPr>
                <w:rFonts w:ascii="Sylfaen" w:hAnsi="Sylfaen"/>
                <w:sz w:val="20"/>
                <w:szCs w:val="20"/>
                <w:lang w:val="hy-AM"/>
              </w:rPr>
            </w:pPr>
            <w:r>
              <w:rPr>
                <w:rStyle w:val="Bodytext2David"/>
                <w:rFonts w:ascii="Sylfaen" w:hAnsi="Sylfaen"/>
                <w:i w:val="0"/>
                <w:sz w:val="20"/>
                <w:szCs w:val="20"/>
              </w:rPr>
              <w:t>*.1.4.1.1.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Անունը (csdo:FirstName)</w:t>
            </w:r>
          </w:p>
        </w:tc>
        <w:tc>
          <w:tcPr>
            <w:tcW w:w="3600" w:type="dxa"/>
            <w:tcBorders>
              <w:top w:val="single" w:sz="4" w:space="0" w:color="auto"/>
              <w:left w:val="single" w:sz="4" w:space="0" w:color="auto"/>
              <w:bottom w:val="single" w:sz="4" w:space="0" w:color="auto"/>
            </w:tcBorders>
            <w:shd w:val="clear" w:color="auto" w:fill="FFFFFF"/>
          </w:tcPr>
          <w:p w14:paraId="526FE45F"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անունը</w:t>
            </w:r>
          </w:p>
        </w:tc>
        <w:tc>
          <w:tcPr>
            <w:tcW w:w="2074" w:type="dxa"/>
            <w:tcBorders>
              <w:top w:val="single" w:sz="4" w:space="0" w:color="auto"/>
              <w:left w:val="single" w:sz="4" w:space="0" w:color="auto"/>
              <w:bottom w:val="single" w:sz="4" w:space="0" w:color="auto"/>
            </w:tcBorders>
            <w:shd w:val="clear" w:color="auto" w:fill="FFFFFF"/>
          </w:tcPr>
          <w:p w14:paraId="2998FE22"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M.SDE.00109</w:t>
            </w:r>
          </w:p>
        </w:tc>
        <w:tc>
          <w:tcPr>
            <w:tcW w:w="4219" w:type="dxa"/>
            <w:tcBorders>
              <w:top w:val="single" w:sz="4" w:space="0" w:color="auto"/>
              <w:left w:val="single" w:sz="4" w:space="0" w:color="auto"/>
              <w:bottom w:val="single" w:sz="4" w:space="0" w:color="auto"/>
            </w:tcBorders>
            <w:shd w:val="clear" w:color="auto" w:fill="FFFFFF"/>
          </w:tcPr>
          <w:p w14:paraId="6D5A2E3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37AC32A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6420D4F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A96D17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7E37B0E" w14:textId="77777777" w:rsidTr="003158C2">
        <w:trPr>
          <w:jc w:val="center"/>
        </w:trPr>
        <w:tc>
          <w:tcPr>
            <w:tcW w:w="221" w:type="dxa"/>
            <w:shd w:val="clear" w:color="auto" w:fill="FFFFFF"/>
          </w:tcPr>
          <w:p w14:paraId="639F840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99857D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46F548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1E0BD04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46424E4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right w:val="single" w:sz="4" w:space="0" w:color="auto"/>
            </w:tcBorders>
            <w:shd w:val="clear" w:color="auto" w:fill="FFFFFF"/>
          </w:tcPr>
          <w:p w14:paraId="78C281E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58FED2B6" w14:textId="77777777" w:rsidR="0064324F" w:rsidRPr="00C66383" w:rsidRDefault="00C66383" w:rsidP="00C66383">
            <w:pPr>
              <w:pStyle w:val="Bodytext20"/>
              <w:tabs>
                <w:tab w:val="left" w:pos="967"/>
              </w:tabs>
              <w:spacing w:after="120" w:line="240" w:lineRule="auto"/>
              <w:jc w:val="left"/>
              <w:rPr>
                <w:rStyle w:val="Bodytext2David"/>
                <w:rFonts w:ascii="Sylfaen" w:hAnsi="Sylfaen"/>
                <w:sz w:val="20"/>
                <w:szCs w:val="20"/>
              </w:rPr>
            </w:pPr>
            <w:r>
              <w:rPr>
                <w:rStyle w:val="Bodytext2David"/>
                <w:rFonts w:ascii="Sylfaen" w:hAnsi="Sylfaen"/>
                <w:i w:val="0"/>
                <w:sz w:val="20"/>
                <w:szCs w:val="20"/>
              </w:rPr>
              <w:t>*.1.4.1.2.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Հայրանունը (csdo:MiddleName)</w:t>
            </w:r>
          </w:p>
        </w:tc>
        <w:tc>
          <w:tcPr>
            <w:tcW w:w="3600" w:type="dxa"/>
            <w:tcBorders>
              <w:top w:val="single" w:sz="4" w:space="0" w:color="auto"/>
              <w:left w:val="single" w:sz="4" w:space="0" w:color="auto"/>
              <w:bottom w:val="single" w:sz="4" w:space="0" w:color="auto"/>
            </w:tcBorders>
            <w:shd w:val="clear" w:color="auto" w:fill="FFFFFF"/>
          </w:tcPr>
          <w:p w14:paraId="42E66EC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հայրանունը (երկրորդ կամ միջին անունը)</w:t>
            </w:r>
          </w:p>
        </w:tc>
        <w:tc>
          <w:tcPr>
            <w:tcW w:w="2074" w:type="dxa"/>
            <w:tcBorders>
              <w:top w:val="single" w:sz="4" w:space="0" w:color="auto"/>
              <w:left w:val="single" w:sz="4" w:space="0" w:color="auto"/>
              <w:bottom w:val="single" w:sz="4" w:space="0" w:color="auto"/>
            </w:tcBorders>
            <w:shd w:val="clear" w:color="auto" w:fill="FFFFFF"/>
          </w:tcPr>
          <w:p w14:paraId="1D33A56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M.SDE.00111</w:t>
            </w:r>
          </w:p>
        </w:tc>
        <w:tc>
          <w:tcPr>
            <w:tcW w:w="4219" w:type="dxa"/>
            <w:tcBorders>
              <w:top w:val="single" w:sz="4" w:space="0" w:color="auto"/>
              <w:left w:val="single" w:sz="4" w:space="0" w:color="auto"/>
              <w:bottom w:val="single" w:sz="4" w:space="0" w:color="auto"/>
            </w:tcBorders>
            <w:shd w:val="clear" w:color="auto" w:fill="FFFFFF"/>
          </w:tcPr>
          <w:p w14:paraId="615D183D"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4B77C25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C683A5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592B2D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59931ED" w14:textId="77777777" w:rsidTr="003158C2">
        <w:trPr>
          <w:jc w:val="center"/>
        </w:trPr>
        <w:tc>
          <w:tcPr>
            <w:tcW w:w="221" w:type="dxa"/>
            <w:shd w:val="clear" w:color="auto" w:fill="FFFFFF"/>
          </w:tcPr>
          <w:p w14:paraId="6CF4B49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2C0929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0C3A7C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D096F9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4E0AD7F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110BC59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0BA922A8" w14:textId="77777777" w:rsidR="0064324F" w:rsidRPr="00C66383" w:rsidRDefault="00C66383" w:rsidP="00C66383">
            <w:pPr>
              <w:pStyle w:val="Bodytext20"/>
              <w:tabs>
                <w:tab w:val="left" w:pos="967"/>
              </w:tabs>
              <w:spacing w:after="120" w:line="240" w:lineRule="auto"/>
              <w:jc w:val="left"/>
              <w:rPr>
                <w:rStyle w:val="Bodytext2David"/>
                <w:rFonts w:ascii="Sylfaen" w:hAnsi="Sylfaen"/>
                <w:sz w:val="20"/>
                <w:szCs w:val="20"/>
              </w:rPr>
            </w:pPr>
            <w:r>
              <w:rPr>
                <w:rStyle w:val="Bodytext2David"/>
                <w:rFonts w:ascii="Sylfaen" w:hAnsi="Sylfaen"/>
                <w:i w:val="0"/>
                <w:sz w:val="20"/>
                <w:szCs w:val="20"/>
              </w:rPr>
              <w:t>*.1.4.1.3.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Ազգանունը (csdo:LastName)</w:t>
            </w:r>
          </w:p>
        </w:tc>
        <w:tc>
          <w:tcPr>
            <w:tcW w:w="3600" w:type="dxa"/>
            <w:tcBorders>
              <w:top w:val="single" w:sz="4" w:space="0" w:color="auto"/>
              <w:left w:val="single" w:sz="4" w:space="0" w:color="auto"/>
              <w:bottom w:val="single" w:sz="4" w:space="0" w:color="auto"/>
            </w:tcBorders>
            <w:shd w:val="clear" w:color="auto" w:fill="FFFFFF"/>
          </w:tcPr>
          <w:p w14:paraId="72A33BD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ազգանունը</w:t>
            </w:r>
          </w:p>
        </w:tc>
        <w:tc>
          <w:tcPr>
            <w:tcW w:w="2074" w:type="dxa"/>
            <w:tcBorders>
              <w:top w:val="single" w:sz="4" w:space="0" w:color="auto"/>
              <w:left w:val="single" w:sz="4" w:space="0" w:color="auto"/>
              <w:bottom w:val="single" w:sz="4" w:space="0" w:color="auto"/>
            </w:tcBorders>
            <w:shd w:val="clear" w:color="auto" w:fill="FFFFFF"/>
          </w:tcPr>
          <w:p w14:paraId="7B3C1C91"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M.SDE.00110</w:t>
            </w:r>
          </w:p>
        </w:tc>
        <w:tc>
          <w:tcPr>
            <w:tcW w:w="4219" w:type="dxa"/>
            <w:tcBorders>
              <w:top w:val="single" w:sz="4" w:space="0" w:color="auto"/>
              <w:left w:val="single" w:sz="4" w:space="0" w:color="auto"/>
              <w:bottom w:val="single" w:sz="4" w:space="0" w:color="auto"/>
            </w:tcBorders>
            <w:shd w:val="clear" w:color="auto" w:fill="FFFFFF"/>
          </w:tcPr>
          <w:p w14:paraId="4C20E8F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259693D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CB3655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943B59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C4981A5" w14:textId="77777777" w:rsidTr="003158C2">
        <w:trPr>
          <w:jc w:val="center"/>
        </w:trPr>
        <w:tc>
          <w:tcPr>
            <w:tcW w:w="221" w:type="dxa"/>
            <w:shd w:val="clear" w:color="auto" w:fill="FFFFFF"/>
          </w:tcPr>
          <w:p w14:paraId="011D180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430AB7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A2E36D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9FBAAA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16CEB7D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1370620B" w14:textId="77777777" w:rsidR="0064324F" w:rsidRPr="00C66383" w:rsidRDefault="00C66383" w:rsidP="00C66383">
            <w:pPr>
              <w:pStyle w:val="Bodytext20"/>
              <w:tabs>
                <w:tab w:val="left" w:pos="392"/>
              </w:tabs>
              <w:spacing w:after="120" w:line="240" w:lineRule="auto"/>
              <w:jc w:val="left"/>
              <w:rPr>
                <w:rFonts w:ascii="Sylfaen" w:hAnsi="Sylfaen"/>
                <w:sz w:val="20"/>
                <w:szCs w:val="20"/>
                <w:lang w:val="hy-AM"/>
              </w:rPr>
            </w:pPr>
            <w:r>
              <w:rPr>
                <w:rStyle w:val="Bodytext2David"/>
                <w:rFonts w:ascii="Sylfaen" w:hAnsi="Sylfaen"/>
                <w:i w:val="0"/>
                <w:sz w:val="20"/>
                <w:szCs w:val="20"/>
              </w:rPr>
              <w:t>*.1.4.2.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Պաշտոնի անվանումը</w:t>
            </w:r>
          </w:p>
          <w:p w14:paraId="596E01C8"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(csdo:PositionName)</w:t>
            </w:r>
          </w:p>
        </w:tc>
        <w:tc>
          <w:tcPr>
            <w:tcW w:w="3600" w:type="dxa"/>
            <w:tcBorders>
              <w:top w:val="single" w:sz="4" w:space="0" w:color="auto"/>
              <w:left w:val="single" w:sz="4" w:space="0" w:color="auto"/>
              <w:bottom w:val="single" w:sz="4" w:space="0" w:color="auto"/>
            </w:tcBorders>
            <w:shd w:val="clear" w:color="auto" w:fill="FFFFFF"/>
          </w:tcPr>
          <w:p w14:paraId="6C4741ED"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աշխատակցի պաշտոնի անվանումը</w:t>
            </w:r>
          </w:p>
        </w:tc>
        <w:tc>
          <w:tcPr>
            <w:tcW w:w="2074" w:type="dxa"/>
            <w:tcBorders>
              <w:top w:val="single" w:sz="4" w:space="0" w:color="auto"/>
              <w:left w:val="single" w:sz="4" w:space="0" w:color="auto"/>
              <w:bottom w:val="single" w:sz="4" w:space="0" w:color="auto"/>
            </w:tcBorders>
            <w:shd w:val="clear" w:color="auto" w:fill="FFFFFF"/>
          </w:tcPr>
          <w:p w14:paraId="04B90D0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M.SDE.00127</w:t>
            </w:r>
          </w:p>
        </w:tc>
        <w:tc>
          <w:tcPr>
            <w:tcW w:w="4219" w:type="dxa"/>
            <w:tcBorders>
              <w:top w:val="single" w:sz="4" w:space="0" w:color="auto"/>
              <w:left w:val="single" w:sz="4" w:space="0" w:color="auto"/>
              <w:bottom w:val="single" w:sz="4" w:space="0" w:color="auto"/>
            </w:tcBorders>
            <w:shd w:val="clear" w:color="auto" w:fill="FFFFFF"/>
            <w:vAlign w:val="bottom"/>
          </w:tcPr>
          <w:p w14:paraId="4A345BB1"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55AE72F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07D232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BBA7C8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F871920" w14:textId="77777777" w:rsidTr="003158C2">
        <w:trPr>
          <w:jc w:val="center"/>
        </w:trPr>
        <w:tc>
          <w:tcPr>
            <w:tcW w:w="221" w:type="dxa"/>
            <w:shd w:val="clear" w:color="auto" w:fill="FFFFFF"/>
          </w:tcPr>
          <w:p w14:paraId="6AFF6EF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4517D6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545D4A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2FCEA6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3BB87CE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vAlign w:val="bottom"/>
          </w:tcPr>
          <w:p w14:paraId="2F9C98D1" w14:textId="77777777" w:rsidR="0064324F" w:rsidRPr="001525D8" w:rsidRDefault="00C66383" w:rsidP="00C66383">
            <w:pPr>
              <w:pStyle w:val="Bodytext20"/>
              <w:tabs>
                <w:tab w:val="left" w:pos="492"/>
              </w:tabs>
              <w:spacing w:after="120" w:line="240" w:lineRule="auto"/>
              <w:jc w:val="left"/>
              <w:rPr>
                <w:rFonts w:ascii="Sylfaen" w:hAnsi="Sylfaen"/>
                <w:sz w:val="20"/>
                <w:szCs w:val="20"/>
                <w:lang w:val="hy-AM"/>
              </w:rPr>
            </w:pPr>
            <w:r>
              <w:rPr>
                <w:rStyle w:val="Bodytext2David"/>
                <w:rFonts w:ascii="Sylfaen" w:hAnsi="Sylfaen"/>
                <w:i w:val="0"/>
                <w:sz w:val="20"/>
                <w:szCs w:val="20"/>
              </w:rPr>
              <w:t>*.1.4.3.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պաշտոնատար անձի ԱՀԿ-ի համարը (casdo:LNPId)</w:t>
            </w:r>
          </w:p>
        </w:tc>
        <w:tc>
          <w:tcPr>
            <w:tcW w:w="3600" w:type="dxa"/>
            <w:tcBorders>
              <w:top w:val="single" w:sz="4" w:space="0" w:color="auto"/>
              <w:left w:val="single" w:sz="4" w:space="0" w:color="auto"/>
              <w:bottom w:val="single" w:sz="4" w:space="0" w:color="auto"/>
            </w:tcBorders>
            <w:shd w:val="clear" w:color="auto" w:fill="FFFFFF"/>
          </w:tcPr>
          <w:p w14:paraId="259F4DD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պաշտոնատար անձի ԱՀԿ-ի համարը</w:t>
            </w:r>
          </w:p>
        </w:tc>
        <w:tc>
          <w:tcPr>
            <w:tcW w:w="2074" w:type="dxa"/>
            <w:tcBorders>
              <w:top w:val="single" w:sz="4" w:space="0" w:color="auto"/>
              <w:left w:val="single" w:sz="4" w:space="0" w:color="auto"/>
              <w:bottom w:val="single" w:sz="4" w:space="0" w:color="auto"/>
            </w:tcBorders>
            <w:shd w:val="clear" w:color="auto" w:fill="FFFFFF"/>
          </w:tcPr>
          <w:p w14:paraId="6B78EDC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M.CA.SDE.00413</w:t>
            </w:r>
          </w:p>
        </w:tc>
        <w:tc>
          <w:tcPr>
            <w:tcW w:w="4219" w:type="dxa"/>
            <w:tcBorders>
              <w:top w:val="single" w:sz="4" w:space="0" w:color="auto"/>
              <w:left w:val="single" w:sz="4" w:space="0" w:color="auto"/>
              <w:bottom w:val="single" w:sz="4" w:space="0" w:color="auto"/>
            </w:tcBorders>
            <w:shd w:val="clear" w:color="auto" w:fill="FFFFFF"/>
          </w:tcPr>
          <w:p w14:paraId="194663CE" w14:textId="77777777" w:rsidR="0064324F" w:rsidRPr="00C66383"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casdo:LNPIdType (M.CA.SDT.00090) Պայմանանշանների նորմալացված տողը:</w:t>
            </w:r>
          </w:p>
          <w:p w14:paraId="3C6F8305"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1D021E9A"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55CADD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E8C7A4A" w14:textId="77777777" w:rsidTr="003158C2">
        <w:trPr>
          <w:jc w:val="center"/>
        </w:trPr>
        <w:tc>
          <w:tcPr>
            <w:tcW w:w="221" w:type="dxa"/>
            <w:shd w:val="clear" w:color="auto" w:fill="FFFFFF"/>
          </w:tcPr>
          <w:p w14:paraId="7CDBEE0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C46E00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60C440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F9AAD2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6BF2F2C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6259F073" w14:textId="77777777" w:rsidR="0064324F" w:rsidRPr="001525D8" w:rsidRDefault="00C66383" w:rsidP="00C66383">
            <w:pPr>
              <w:pStyle w:val="Bodytext20"/>
              <w:tabs>
                <w:tab w:val="left" w:pos="512"/>
              </w:tabs>
              <w:spacing w:after="120" w:line="240" w:lineRule="auto"/>
              <w:jc w:val="left"/>
              <w:rPr>
                <w:rFonts w:ascii="Sylfaen" w:hAnsi="Sylfaen"/>
                <w:sz w:val="20"/>
                <w:szCs w:val="20"/>
                <w:lang w:val="hy-AM"/>
              </w:rPr>
            </w:pPr>
            <w:r>
              <w:rPr>
                <w:rStyle w:val="Bodytext2David"/>
                <w:rFonts w:ascii="Sylfaen" w:hAnsi="Sylfaen"/>
                <w:i w:val="0"/>
                <w:sz w:val="20"/>
                <w:szCs w:val="20"/>
              </w:rPr>
              <w:t>*.1.4.4.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2F6A525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1CE63A1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ԱՀԿ-ի դրոշմվածքի վրա նշված 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74F2D5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tcPr>
          <w:p w14:paraId="438B4A28" w14:textId="77777777" w:rsidR="0064324F" w:rsidRPr="00C66383"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csdo:CustomsOfficeCodeTуре (M.SDT.00184)</w:t>
            </w:r>
          </w:p>
          <w:p w14:paraId="51A8BB6B"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512ADE5F"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4A1CEE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472CC75" w14:textId="77777777" w:rsidTr="003158C2">
        <w:trPr>
          <w:jc w:val="center"/>
        </w:trPr>
        <w:tc>
          <w:tcPr>
            <w:tcW w:w="221" w:type="dxa"/>
            <w:shd w:val="clear" w:color="auto" w:fill="FFFFFF"/>
          </w:tcPr>
          <w:p w14:paraId="6E3C769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09DAB7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BC7A16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148827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6581C2C" w14:textId="77777777" w:rsidR="0064324F" w:rsidRPr="001525D8" w:rsidRDefault="00C66383" w:rsidP="00C66383">
            <w:pPr>
              <w:pStyle w:val="Bodytext20"/>
              <w:tabs>
                <w:tab w:val="left" w:pos="274"/>
              </w:tabs>
              <w:spacing w:after="120" w:line="240" w:lineRule="auto"/>
              <w:jc w:val="left"/>
              <w:rPr>
                <w:rFonts w:ascii="Sylfaen" w:hAnsi="Sylfaen"/>
                <w:sz w:val="20"/>
                <w:szCs w:val="20"/>
                <w:lang w:val="hy-AM"/>
              </w:rPr>
            </w:pPr>
            <w:r>
              <w:rPr>
                <w:rStyle w:val="Bodytext2David"/>
                <w:rFonts w:ascii="Sylfaen" w:hAnsi="Sylfaen"/>
                <w:i w:val="0"/>
                <w:sz w:val="20"/>
                <w:szCs w:val="20"/>
              </w:rPr>
              <w:t>*.1.5.</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ներմուծման ժամկետը (casdo:TempImportLimitDate)</w:t>
            </w:r>
          </w:p>
        </w:tc>
        <w:tc>
          <w:tcPr>
            <w:tcW w:w="3600" w:type="dxa"/>
            <w:tcBorders>
              <w:top w:val="single" w:sz="4" w:space="0" w:color="auto"/>
              <w:left w:val="single" w:sz="4" w:space="0" w:color="auto"/>
              <w:bottom w:val="single" w:sz="4" w:space="0" w:color="auto"/>
            </w:tcBorders>
            <w:shd w:val="clear" w:color="auto" w:fill="FFFFFF"/>
            <w:vAlign w:val="bottom"/>
          </w:tcPr>
          <w:p w14:paraId="3D3D991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ներմուծման ժամկետի ավարտի ամսաթիվը</w:t>
            </w:r>
          </w:p>
        </w:tc>
        <w:tc>
          <w:tcPr>
            <w:tcW w:w="2074" w:type="dxa"/>
            <w:tcBorders>
              <w:top w:val="single" w:sz="4" w:space="0" w:color="auto"/>
              <w:left w:val="single" w:sz="4" w:space="0" w:color="auto"/>
              <w:bottom w:val="single" w:sz="4" w:space="0" w:color="auto"/>
            </w:tcBorders>
            <w:shd w:val="clear" w:color="auto" w:fill="FFFFFF"/>
          </w:tcPr>
          <w:p w14:paraId="7F276178"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M.CA.SDE.00461</w:t>
            </w:r>
          </w:p>
        </w:tc>
        <w:tc>
          <w:tcPr>
            <w:tcW w:w="4219" w:type="dxa"/>
            <w:tcBorders>
              <w:top w:val="single" w:sz="4" w:space="0" w:color="auto"/>
              <w:left w:val="single" w:sz="4" w:space="0" w:color="auto"/>
              <w:bottom w:val="single" w:sz="4" w:space="0" w:color="auto"/>
            </w:tcBorders>
            <w:shd w:val="clear" w:color="auto" w:fill="FFFFFF"/>
          </w:tcPr>
          <w:p w14:paraId="24D32F6F"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4CF6C1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A81EB67" w14:textId="77777777" w:rsidTr="003158C2">
        <w:trPr>
          <w:jc w:val="center"/>
        </w:trPr>
        <w:tc>
          <w:tcPr>
            <w:tcW w:w="221" w:type="dxa"/>
            <w:shd w:val="clear" w:color="auto" w:fill="FFFFFF"/>
          </w:tcPr>
          <w:p w14:paraId="331A620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62F388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2C985D4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vAlign w:val="bottom"/>
          </w:tcPr>
          <w:p w14:paraId="6C4006AC" w14:textId="77777777" w:rsidR="0064324F" w:rsidRPr="001525D8" w:rsidRDefault="00C66383" w:rsidP="00C66383">
            <w:pPr>
              <w:pStyle w:val="Bodytext20"/>
              <w:tabs>
                <w:tab w:val="left" w:pos="542"/>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 xml:space="preserve">ԱՕՏՄ-ի (ՄՓՏՄ-ի) ժամանակավոր ներմուծումն (արտահանումն) ավարտելու մասին տեղեկությունները (cacdo:TIECloseDetails) </w:t>
            </w:r>
          </w:p>
        </w:tc>
        <w:tc>
          <w:tcPr>
            <w:tcW w:w="3600" w:type="dxa"/>
            <w:tcBorders>
              <w:top w:val="single" w:sz="4" w:space="0" w:color="auto"/>
              <w:left w:val="single" w:sz="4" w:space="0" w:color="auto"/>
              <w:bottom w:val="single" w:sz="4" w:space="0" w:color="auto"/>
            </w:tcBorders>
            <w:shd w:val="clear" w:color="auto" w:fill="FFFFFF"/>
            <w:vAlign w:val="bottom"/>
          </w:tcPr>
          <w:p w14:paraId="6F4CDB0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ԱՕՏՄ-ի (ՄՓՏՄ-ի) ժամանակավոր ներմուծումն (արտահանումն) ավարտելու մասին տեղեկատվություն պարունակող տեղեկություններ</w:t>
            </w:r>
          </w:p>
        </w:tc>
        <w:tc>
          <w:tcPr>
            <w:tcW w:w="2074" w:type="dxa"/>
            <w:tcBorders>
              <w:top w:val="single" w:sz="4" w:space="0" w:color="auto"/>
              <w:left w:val="single" w:sz="4" w:space="0" w:color="auto"/>
              <w:bottom w:val="single" w:sz="4" w:space="0" w:color="auto"/>
            </w:tcBorders>
            <w:shd w:val="clear" w:color="auto" w:fill="FFFFFF"/>
          </w:tcPr>
          <w:p w14:paraId="727CC1E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M.CA.CDE.00277</w:t>
            </w:r>
          </w:p>
        </w:tc>
        <w:tc>
          <w:tcPr>
            <w:tcW w:w="4219" w:type="dxa"/>
            <w:tcBorders>
              <w:top w:val="single" w:sz="4" w:space="0" w:color="auto"/>
              <w:left w:val="single" w:sz="4" w:space="0" w:color="auto"/>
              <w:bottom w:val="single" w:sz="4" w:space="0" w:color="auto"/>
            </w:tcBorders>
            <w:shd w:val="clear" w:color="auto" w:fill="FFFFFF"/>
          </w:tcPr>
          <w:p w14:paraId="37280467"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cacdo:TIECloseDetailsType</w:t>
            </w:r>
            <w:r w:rsidR="00042F41">
              <w:rPr>
                <w:rStyle w:val="Bodytext2David"/>
                <w:rFonts w:ascii="Sylfaen" w:hAnsi="Sylfaen"/>
                <w:i w:val="0"/>
                <w:sz w:val="20"/>
                <w:szCs w:val="20"/>
                <w:lang w:val="en-US"/>
              </w:rPr>
              <w:t xml:space="preserve"> </w:t>
            </w:r>
            <w:r w:rsidRPr="001525D8">
              <w:rPr>
                <w:rStyle w:val="Bodytext2David"/>
                <w:rFonts w:ascii="Sylfaen" w:hAnsi="Sylfaen"/>
                <w:i w:val="0"/>
                <w:sz w:val="20"/>
                <w:szCs w:val="20"/>
              </w:rPr>
              <w:t>(M.CA.CDT.00246)</w:t>
            </w:r>
          </w:p>
          <w:p w14:paraId="153DA788"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950C42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2BB5C93" w14:textId="77777777" w:rsidTr="003158C2">
        <w:trPr>
          <w:jc w:val="center"/>
        </w:trPr>
        <w:tc>
          <w:tcPr>
            <w:tcW w:w="221" w:type="dxa"/>
            <w:shd w:val="clear" w:color="auto" w:fill="FFFFFF"/>
          </w:tcPr>
          <w:p w14:paraId="5530A32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5F0467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DCB422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69B4C71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747057D" w14:textId="77777777" w:rsidR="0064324F" w:rsidRPr="00C66383" w:rsidRDefault="00C66383" w:rsidP="00C66383">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*.2.1.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tcPr>
          <w:p w14:paraId="5AAA6C78"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տրանսպորտային միջոցի ժամանակավոր ներմուծումն (արտահանումն) ավարտելու մաքսային գործառնության կատարման ամսաթիվը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57100C3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1DB06A0D"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3E13BA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1F95EF6" w14:textId="77777777" w:rsidTr="003158C2">
        <w:trPr>
          <w:jc w:val="center"/>
        </w:trPr>
        <w:tc>
          <w:tcPr>
            <w:tcW w:w="221" w:type="dxa"/>
            <w:shd w:val="clear" w:color="auto" w:fill="FFFFFF"/>
          </w:tcPr>
          <w:p w14:paraId="28DB4F7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085515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58D614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6BD993E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150B98E4" w14:textId="77777777" w:rsidR="0064324F" w:rsidRPr="001525D8" w:rsidRDefault="00C66383" w:rsidP="00C66383">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*.2.2.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հայտարարագրի գրանցման համարը</w:t>
            </w:r>
          </w:p>
          <w:p w14:paraId="78F512D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(cacdo:DTMDocDetails)</w:t>
            </w:r>
          </w:p>
        </w:tc>
        <w:tc>
          <w:tcPr>
            <w:tcW w:w="3600" w:type="dxa"/>
            <w:tcBorders>
              <w:top w:val="single" w:sz="4" w:space="0" w:color="auto"/>
              <w:left w:val="single" w:sz="4" w:space="0" w:color="auto"/>
              <w:bottom w:val="single" w:sz="4" w:space="0" w:color="auto"/>
            </w:tcBorders>
            <w:shd w:val="clear" w:color="auto" w:fill="FFFFFF"/>
            <w:vAlign w:val="bottom"/>
          </w:tcPr>
          <w:p w14:paraId="6CE145F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ներմուծումն (արտահանումն) ավարտելիս տրանսպորտային միջոցի մաքսային հայտարարագրի գրանցման համարի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19459F2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M.CA.CDE.00265</w:t>
            </w:r>
          </w:p>
        </w:tc>
        <w:tc>
          <w:tcPr>
            <w:tcW w:w="4219" w:type="dxa"/>
            <w:tcBorders>
              <w:top w:val="single" w:sz="4" w:space="0" w:color="auto"/>
              <w:left w:val="single" w:sz="4" w:space="0" w:color="auto"/>
              <w:bottom w:val="single" w:sz="4" w:space="0" w:color="auto"/>
            </w:tcBorders>
            <w:shd w:val="clear" w:color="auto" w:fill="FFFFFF"/>
          </w:tcPr>
          <w:p w14:paraId="1EF731E0"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cacdo:DTMDocDetai</w:t>
            </w:r>
            <w:r w:rsidRPr="001525D8">
              <w:rPr>
                <w:rStyle w:val="Bodytext2105pt"/>
                <w:sz w:val="20"/>
                <w:szCs w:val="20"/>
              </w:rPr>
              <w:t>l</w:t>
            </w:r>
            <w:r w:rsidRPr="001525D8">
              <w:rPr>
                <w:rStyle w:val="Bodytext2David"/>
                <w:rFonts w:ascii="Sylfaen" w:hAnsi="Sylfaen"/>
                <w:i w:val="0"/>
                <w:sz w:val="20"/>
                <w:szCs w:val="20"/>
              </w:rPr>
              <w:t>sType (M.CA.CDT.00240)</w:t>
            </w:r>
          </w:p>
          <w:p w14:paraId="0C411347"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78D476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9408742" w14:textId="77777777" w:rsidTr="003158C2">
        <w:trPr>
          <w:jc w:val="center"/>
        </w:trPr>
        <w:tc>
          <w:tcPr>
            <w:tcW w:w="221" w:type="dxa"/>
            <w:shd w:val="clear" w:color="auto" w:fill="FFFFFF"/>
          </w:tcPr>
          <w:p w14:paraId="16BCD8B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5D293A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A788B0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D7B297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58F2BFD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73B5FCAF" w14:textId="77777777" w:rsidR="0064324F" w:rsidRPr="001525D8" w:rsidRDefault="0064324F" w:rsidP="00C66383">
            <w:pPr>
              <w:pStyle w:val="Bodytext20"/>
              <w:tabs>
                <w:tab w:val="left" w:pos="45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*.2.</w:t>
            </w:r>
            <w:r w:rsidR="00C66383">
              <w:rPr>
                <w:rStyle w:val="Bodytext2David"/>
                <w:rFonts w:ascii="Sylfaen" w:hAnsi="Sylfaen"/>
                <w:i w:val="0"/>
                <w:sz w:val="20"/>
                <w:szCs w:val="20"/>
              </w:rPr>
              <w:t>2.1.</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Մաքսային մարմնի ծածկագիրը</w:t>
            </w:r>
          </w:p>
          <w:p w14:paraId="27ABA92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7F85267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2209EC2"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28774CE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03CEC86A"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2EEB335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01D909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02FBE23" w14:textId="77777777" w:rsidTr="003158C2">
        <w:trPr>
          <w:jc w:val="center"/>
        </w:trPr>
        <w:tc>
          <w:tcPr>
            <w:tcW w:w="221" w:type="dxa"/>
            <w:shd w:val="clear" w:color="auto" w:fill="FFFFFF"/>
          </w:tcPr>
          <w:p w14:paraId="1B91D4B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49AD70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3384A9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1923FE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02AB1C0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795DFF9E" w14:textId="77777777" w:rsidR="0064324F" w:rsidRPr="00C66383" w:rsidRDefault="00C66383" w:rsidP="00C66383">
            <w:pPr>
              <w:pStyle w:val="Bodytext20"/>
              <w:tabs>
                <w:tab w:val="left" w:pos="542"/>
              </w:tabs>
              <w:spacing w:after="120" w:line="240" w:lineRule="auto"/>
              <w:jc w:val="left"/>
              <w:rPr>
                <w:rFonts w:ascii="Sylfaen" w:hAnsi="Sylfaen"/>
                <w:sz w:val="20"/>
                <w:szCs w:val="20"/>
                <w:lang w:val="hy-AM"/>
              </w:rPr>
            </w:pPr>
            <w:r>
              <w:rPr>
                <w:rStyle w:val="Bodytext2David"/>
                <w:rFonts w:ascii="Sylfaen" w:hAnsi="Sylfaen"/>
                <w:i w:val="0"/>
                <w:sz w:val="20"/>
                <w:szCs w:val="20"/>
              </w:rPr>
              <w:t>*.2.2.2.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ամսաթիվը (csdo:DocCreationDate)</w:t>
            </w:r>
          </w:p>
        </w:tc>
        <w:tc>
          <w:tcPr>
            <w:tcW w:w="3600" w:type="dxa"/>
            <w:tcBorders>
              <w:top w:val="single" w:sz="4" w:space="0" w:color="auto"/>
              <w:left w:val="single" w:sz="4" w:space="0" w:color="auto"/>
              <w:bottom w:val="single" w:sz="4" w:space="0" w:color="auto"/>
            </w:tcBorders>
            <w:shd w:val="clear" w:color="auto" w:fill="FFFFFF"/>
            <w:vAlign w:val="bottom"/>
          </w:tcPr>
          <w:p w14:paraId="2624458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588B9FC2"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7F7CC84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11BBD0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7AA5D52" w14:textId="77777777" w:rsidTr="003158C2">
        <w:trPr>
          <w:jc w:val="center"/>
        </w:trPr>
        <w:tc>
          <w:tcPr>
            <w:tcW w:w="221" w:type="dxa"/>
            <w:shd w:val="clear" w:color="auto" w:fill="FFFFFF"/>
          </w:tcPr>
          <w:p w14:paraId="529E23A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7CA767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D2F80E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3272122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5D2F97B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05DC4C1B" w14:textId="77777777" w:rsidR="0064324F" w:rsidRPr="001525D8" w:rsidRDefault="00C66383" w:rsidP="00C66383">
            <w:pPr>
              <w:pStyle w:val="Bodytext20"/>
              <w:tabs>
                <w:tab w:val="left" w:pos="542"/>
              </w:tabs>
              <w:spacing w:after="120" w:line="240" w:lineRule="auto"/>
              <w:jc w:val="left"/>
              <w:rPr>
                <w:rFonts w:ascii="Sylfaen" w:hAnsi="Sylfaen"/>
                <w:sz w:val="20"/>
                <w:szCs w:val="20"/>
                <w:lang w:val="hy-AM"/>
              </w:rPr>
            </w:pPr>
            <w:r>
              <w:rPr>
                <w:rStyle w:val="Bodytext2David"/>
                <w:rFonts w:ascii="Sylfaen" w:hAnsi="Sylfaen"/>
                <w:i w:val="0"/>
                <w:sz w:val="20"/>
                <w:szCs w:val="20"/>
              </w:rPr>
              <w:t>*.2.2.3.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փաստաթղթի համարը՝ ըստ գրանցամատյանի</w:t>
            </w:r>
          </w:p>
          <w:p w14:paraId="6F606E9D" w14:textId="77777777" w:rsidR="0064324F" w:rsidRPr="001525D8" w:rsidRDefault="0064324F" w:rsidP="00C66383">
            <w:pPr>
              <w:pStyle w:val="Bodytext20"/>
              <w:tabs>
                <w:tab w:val="left" w:pos="54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(casdo:CustomsDocumentId)</w:t>
            </w:r>
          </w:p>
        </w:tc>
        <w:tc>
          <w:tcPr>
            <w:tcW w:w="3600" w:type="dxa"/>
            <w:tcBorders>
              <w:top w:val="single" w:sz="4" w:space="0" w:color="auto"/>
              <w:left w:val="single" w:sz="4" w:space="0" w:color="auto"/>
              <w:bottom w:val="single" w:sz="4" w:space="0" w:color="auto"/>
            </w:tcBorders>
            <w:shd w:val="clear" w:color="auto" w:fill="FFFFFF"/>
          </w:tcPr>
          <w:p w14:paraId="61806FD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174ED5F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M.CA.SDE.00478</w:t>
            </w:r>
          </w:p>
        </w:tc>
        <w:tc>
          <w:tcPr>
            <w:tcW w:w="4219" w:type="dxa"/>
            <w:tcBorders>
              <w:top w:val="single" w:sz="4" w:space="0" w:color="auto"/>
              <w:left w:val="single" w:sz="4" w:space="0" w:color="auto"/>
              <w:bottom w:val="single" w:sz="4" w:space="0" w:color="auto"/>
            </w:tcBorders>
            <w:shd w:val="clear" w:color="auto" w:fill="FFFFFF"/>
          </w:tcPr>
          <w:p w14:paraId="4673E05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casdo:CustomsDocumentIdType (M.CA.SDT.00118)</w:t>
            </w:r>
          </w:p>
          <w:p w14:paraId="6672417F"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4847817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5.</w:t>
            </w:r>
          </w:p>
          <w:p w14:paraId="7A3DEA3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44F778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B4BF2D2" w14:textId="77777777" w:rsidTr="003158C2">
        <w:trPr>
          <w:jc w:val="center"/>
        </w:trPr>
        <w:tc>
          <w:tcPr>
            <w:tcW w:w="221" w:type="dxa"/>
            <w:shd w:val="clear" w:color="auto" w:fill="FFFFFF"/>
          </w:tcPr>
          <w:p w14:paraId="0DCB11B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2738E2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620F42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1943B71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55D4B4C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C28A0BE" w14:textId="77777777" w:rsidR="0064324F" w:rsidRPr="001525D8" w:rsidRDefault="00C66383" w:rsidP="00C66383">
            <w:pPr>
              <w:pStyle w:val="Bodytext20"/>
              <w:tabs>
                <w:tab w:val="left" w:pos="542"/>
              </w:tabs>
              <w:spacing w:after="120" w:line="240" w:lineRule="auto"/>
              <w:jc w:val="left"/>
              <w:rPr>
                <w:rFonts w:ascii="Sylfaen" w:hAnsi="Sylfaen"/>
                <w:sz w:val="20"/>
                <w:szCs w:val="20"/>
                <w:lang w:val="hy-AM"/>
              </w:rPr>
            </w:pPr>
            <w:r>
              <w:rPr>
                <w:rStyle w:val="Bodytext2David"/>
                <w:rFonts w:ascii="Sylfaen" w:hAnsi="Sylfaen"/>
                <w:i w:val="0"/>
                <w:sz w:val="20"/>
                <w:szCs w:val="20"/>
              </w:rPr>
              <w:t>*.2.2.4.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Տրանսպորտի տեսակի ծածկագիրը</w:t>
            </w:r>
          </w:p>
          <w:p w14:paraId="1DAB806D"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(csdo:UnifiedTransportModeCode)</w:t>
            </w:r>
          </w:p>
        </w:tc>
        <w:tc>
          <w:tcPr>
            <w:tcW w:w="3600" w:type="dxa"/>
            <w:tcBorders>
              <w:top w:val="single" w:sz="4" w:space="0" w:color="auto"/>
              <w:left w:val="single" w:sz="4" w:space="0" w:color="auto"/>
              <w:bottom w:val="single" w:sz="4" w:space="0" w:color="auto"/>
            </w:tcBorders>
            <w:shd w:val="clear" w:color="auto" w:fill="FFFFFF"/>
          </w:tcPr>
          <w:p w14:paraId="576AA28C"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0EAC39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M.SDE.00166</w:t>
            </w:r>
          </w:p>
        </w:tc>
        <w:tc>
          <w:tcPr>
            <w:tcW w:w="4219" w:type="dxa"/>
            <w:tcBorders>
              <w:top w:val="single" w:sz="4" w:space="0" w:color="auto"/>
              <w:left w:val="single" w:sz="4" w:space="0" w:color="auto"/>
              <w:bottom w:val="single" w:sz="4" w:space="0" w:color="auto"/>
            </w:tcBorders>
            <w:shd w:val="clear" w:color="auto" w:fill="FFFFFF"/>
          </w:tcPr>
          <w:p w14:paraId="395ED69E"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csdo:UnifiedCode20Type</w:t>
            </w:r>
            <w:r w:rsidR="00042F41" w:rsidRPr="00F35D66">
              <w:rPr>
                <w:rStyle w:val="Bodytext2David"/>
                <w:rFonts w:ascii="Sylfaen" w:hAnsi="Sylfaen"/>
                <w:i w:val="0"/>
                <w:sz w:val="20"/>
                <w:szCs w:val="20"/>
              </w:rPr>
              <w:t xml:space="preserve"> </w:t>
            </w:r>
            <w:r w:rsidRPr="001525D8">
              <w:rPr>
                <w:rStyle w:val="Bodytext2David"/>
                <w:rFonts w:ascii="Sylfaen" w:hAnsi="Sylfaen"/>
                <w:i w:val="0"/>
                <w:sz w:val="20"/>
                <w:szCs w:val="20"/>
              </w:rPr>
              <w:t>(M.SDT.00140)</w:t>
            </w:r>
          </w:p>
          <w:p w14:paraId="065C45EA"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CF2E5A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D61ABC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7080F9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FC80B46" w14:textId="77777777" w:rsidTr="003158C2">
        <w:trPr>
          <w:jc w:val="center"/>
        </w:trPr>
        <w:tc>
          <w:tcPr>
            <w:tcW w:w="221" w:type="dxa"/>
            <w:shd w:val="clear" w:color="auto" w:fill="FFFFFF"/>
          </w:tcPr>
          <w:p w14:paraId="1BAF34A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B831C9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FECC2B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18F6DBF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tcBorders>
            <w:shd w:val="clear" w:color="auto" w:fill="FFFFFF"/>
          </w:tcPr>
          <w:p w14:paraId="51618BB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263AB8E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35D4A806" w14:textId="77777777" w:rsidR="0064324F" w:rsidRPr="001525D8" w:rsidRDefault="0064324F" w:rsidP="00C66383">
            <w:pPr>
              <w:pStyle w:val="Bodytext20"/>
              <w:tabs>
                <w:tab w:val="left" w:pos="52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C66383">
              <w:rPr>
                <w:rStyle w:val="Bodytext2David"/>
                <w:rFonts w:ascii="Sylfaen" w:hAnsi="Sylfaen"/>
                <w:i w:val="0"/>
                <w:sz w:val="20"/>
                <w:szCs w:val="20"/>
              </w:rPr>
              <w:t>)</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 (ատրիբուտ codeListId)</w:t>
            </w:r>
          </w:p>
        </w:tc>
        <w:tc>
          <w:tcPr>
            <w:tcW w:w="3600" w:type="dxa"/>
            <w:tcBorders>
              <w:top w:val="single" w:sz="4" w:space="0" w:color="auto"/>
              <w:left w:val="single" w:sz="4" w:space="0" w:color="auto"/>
              <w:bottom w:val="single" w:sz="4" w:space="0" w:color="auto"/>
            </w:tcBorders>
            <w:shd w:val="clear" w:color="auto" w:fill="FFFFFF"/>
          </w:tcPr>
          <w:p w14:paraId="3A3EBEC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142AA966" w14:textId="77777777" w:rsidR="0064324F" w:rsidRPr="00C66383" w:rsidRDefault="0064324F" w:rsidP="001525D8">
            <w:pPr>
              <w:pStyle w:val="Bodytext20"/>
              <w:spacing w:after="120" w:line="240" w:lineRule="auto"/>
              <w:jc w:val="left"/>
              <w:rPr>
                <w:rFonts w:ascii="Sylfaen" w:hAnsi="Sylfaen"/>
                <w:sz w:val="20"/>
                <w:szCs w:val="20"/>
                <w:lang w:val="hy-AM"/>
              </w:rPr>
            </w:pPr>
            <w:r w:rsidRPr="00C66383">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43B1694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081F82C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3BE8236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3A2A82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2194DB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1659B47" w14:textId="77777777" w:rsidTr="003158C2">
        <w:trPr>
          <w:jc w:val="center"/>
        </w:trPr>
        <w:tc>
          <w:tcPr>
            <w:tcW w:w="221" w:type="dxa"/>
            <w:shd w:val="clear" w:color="auto" w:fill="FFFFFF"/>
          </w:tcPr>
          <w:p w14:paraId="78655E6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3E4B8A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88C503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19EDD8E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4A79D24" w14:textId="77777777" w:rsidR="0064324F" w:rsidRPr="001525D8" w:rsidRDefault="00C66383" w:rsidP="00C66383">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*.2.3.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Ուղ</w:t>
            </w:r>
            <w:r w:rsidR="00654716" w:rsidRPr="001525D8">
              <w:rPr>
                <w:rStyle w:val="Bodytext2David"/>
                <w:rFonts w:ascii="Sylfaen" w:hAnsi="Sylfaen"/>
                <w:i w:val="0"/>
                <w:sz w:val="20"/>
                <w:szCs w:val="20"/>
              </w:rPr>
              <w:t>եւ</w:t>
            </w:r>
            <w:r w:rsidR="0064324F" w:rsidRPr="001525D8">
              <w:rPr>
                <w:rStyle w:val="Bodytext2David"/>
                <w:rFonts w:ascii="Sylfaen" w:hAnsi="Sylfaen"/>
                <w:i w:val="0"/>
                <w:sz w:val="20"/>
                <w:szCs w:val="20"/>
              </w:rPr>
              <w:t>որային մաքսային հայտարարագրի գրանցման համարը</w:t>
            </w:r>
          </w:p>
          <w:p w14:paraId="3D444BE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(cacdo:PassengerDeclarationIdDetails)</w:t>
            </w:r>
          </w:p>
        </w:tc>
        <w:tc>
          <w:tcPr>
            <w:tcW w:w="3600" w:type="dxa"/>
            <w:tcBorders>
              <w:top w:val="single" w:sz="4" w:space="0" w:color="auto"/>
              <w:left w:val="single" w:sz="4" w:space="0" w:color="auto"/>
              <w:bottom w:val="single" w:sz="4" w:space="0" w:color="auto"/>
            </w:tcBorders>
            <w:shd w:val="clear" w:color="auto" w:fill="FFFFFF"/>
            <w:vAlign w:val="bottom"/>
          </w:tcPr>
          <w:p w14:paraId="00202D3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ներմուծումն (արտահանումն) ավարտելիս ուղ</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որային հայտարարագրի գրանցման համարի (Ղազախստանի Հանրապետության համար), մեկնման թույլտվության համարի (Բելառուսի Հանրապետության համար)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6D726F9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M.CA.CDE.00266</w:t>
            </w:r>
          </w:p>
        </w:tc>
        <w:tc>
          <w:tcPr>
            <w:tcW w:w="4219" w:type="dxa"/>
            <w:tcBorders>
              <w:top w:val="single" w:sz="4" w:space="0" w:color="auto"/>
              <w:left w:val="single" w:sz="4" w:space="0" w:color="auto"/>
              <w:bottom w:val="single" w:sz="4" w:space="0" w:color="auto"/>
            </w:tcBorders>
            <w:shd w:val="clear" w:color="auto" w:fill="FFFFFF"/>
          </w:tcPr>
          <w:p w14:paraId="5A2FD5F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cacdo:PassengerDeclarationIdDetailsType (M.CA.CDT.00241)</w:t>
            </w:r>
          </w:p>
          <w:p w14:paraId="782F379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673BEA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2400FEB" w14:textId="77777777" w:rsidTr="003158C2">
        <w:trPr>
          <w:jc w:val="center"/>
        </w:trPr>
        <w:tc>
          <w:tcPr>
            <w:tcW w:w="221" w:type="dxa"/>
            <w:shd w:val="clear" w:color="auto" w:fill="FFFFFF"/>
          </w:tcPr>
          <w:p w14:paraId="1202DCB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2DB38B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F1BC08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66B7265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1B476D5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1E3B6FBD" w14:textId="77777777" w:rsidR="0064324F" w:rsidRPr="001525D8" w:rsidRDefault="00C66383" w:rsidP="00C66383">
            <w:pPr>
              <w:pStyle w:val="Bodytext20"/>
              <w:tabs>
                <w:tab w:val="left" w:pos="452"/>
              </w:tabs>
              <w:spacing w:after="120" w:line="240" w:lineRule="auto"/>
              <w:jc w:val="left"/>
              <w:rPr>
                <w:rFonts w:ascii="Sylfaen" w:hAnsi="Sylfaen"/>
                <w:sz w:val="20"/>
                <w:szCs w:val="20"/>
                <w:lang w:val="hy-AM"/>
              </w:rPr>
            </w:pPr>
            <w:r>
              <w:rPr>
                <w:rStyle w:val="Bodytext2David"/>
                <w:rFonts w:ascii="Sylfaen" w:hAnsi="Sylfaen"/>
                <w:i w:val="0"/>
                <w:sz w:val="20"/>
                <w:szCs w:val="20"/>
              </w:rPr>
              <w:t>*.2.3.1.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693A6F2A" w14:textId="77777777" w:rsidR="0064324F" w:rsidRPr="001525D8" w:rsidRDefault="0064324F" w:rsidP="00C66383">
            <w:pPr>
              <w:pStyle w:val="Bodytext20"/>
              <w:tabs>
                <w:tab w:val="left" w:pos="45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01C77F5E"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5D6DFC3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5F716CE6"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1D6B96C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43837D3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666D68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61F5233" w14:textId="77777777" w:rsidTr="003158C2">
        <w:trPr>
          <w:jc w:val="center"/>
        </w:trPr>
        <w:tc>
          <w:tcPr>
            <w:tcW w:w="221" w:type="dxa"/>
            <w:shd w:val="clear" w:color="auto" w:fill="FFFFFF"/>
          </w:tcPr>
          <w:p w14:paraId="7EAF8A4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F58B2D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8D0BA7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A8F40F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64BB87B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09523E71" w14:textId="77777777" w:rsidR="0064324F" w:rsidRPr="00C66383" w:rsidRDefault="00C66383" w:rsidP="00C66383">
            <w:pPr>
              <w:pStyle w:val="Bodytext20"/>
              <w:tabs>
                <w:tab w:val="left" w:pos="452"/>
              </w:tabs>
              <w:spacing w:after="120" w:line="240" w:lineRule="auto"/>
              <w:jc w:val="left"/>
              <w:rPr>
                <w:rFonts w:ascii="Sylfaen" w:hAnsi="Sylfaen"/>
                <w:sz w:val="20"/>
                <w:szCs w:val="20"/>
                <w:lang w:val="hy-AM"/>
              </w:rPr>
            </w:pPr>
            <w:r>
              <w:rPr>
                <w:rStyle w:val="Bodytext2David"/>
                <w:rFonts w:ascii="Sylfaen" w:hAnsi="Sylfaen"/>
                <w:i w:val="0"/>
                <w:sz w:val="20"/>
                <w:szCs w:val="20"/>
              </w:rPr>
              <w:t>*.2.3.2.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ամսաթիվը (csdo:DocCreationDate)</w:t>
            </w:r>
          </w:p>
        </w:tc>
        <w:tc>
          <w:tcPr>
            <w:tcW w:w="3600" w:type="dxa"/>
            <w:tcBorders>
              <w:top w:val="single" w:sz="4" w:space="0" w:color="auto"/>
              <w:left w:val="single" w:sz="4" w:space="0" w:color="auto"/>
              <w:bottom w:val="single" w:sz="4" w:space="0" w:color="auto"/>
            </w:tcBorders>
            <w:shd w:val="clear" w:color="auto" w:fill="FFFFFF"/>
            <w:vAlign w:val="bottom"/>
          </w:tcPr>
          <w:p w14:paraId="3332290D"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265DB3D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73C7EF1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w:t>
            </w:r>
          </w:p>
          <w:p w14:paraId="582CAFA8"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55B999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AED0AF4" w14:textId="77777777" w:rsidTr="003158C2">
        <w:trPr>
          <w:jc w:val="center"/>
        </w:trPr>
        <w:tc>
          <w:tcPr>
            <w:tcW w:w="221" w:type="dxa"/>
            <w:shd w:val="clear" w:color="auto" w:fill="FFFFFF"/>
          </w:tcPr>
          <w:p w14:paraId="5AA1586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AC9342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3E2494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6B2220E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17551E4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777540C" w14:textId="77777777" w:rsidR="0064324F" w:rsidRPr="001525D8" w:rsidRDefault="00C66383" w:rsidP="00C66383">
            <w:pPr>
              <w:pStyle w:val="Bodytext20"/>
              <w:tabs>
                <w:tab w:val="left" w:pos="452"/>
              </w:tabs>
              <w:spacing w:after="120" w:line="240" w:lineRule="auto"/>
              <w:jc w:val="left"/>
              <w:rPr>
                <w:rFonts w:ascii="Sylfaen" w:hAnsi="Sylfaen"/>
                <w:sz w:val="20"/>
                <w:szCs w:val="20"/>
                <w:lang w:val="hy-AM"/>
              </w:rPr>
            </w:pPr>
            <w:r>
              <w:rPr>
                <w:rStyle w:val="Bodytext2David"/>
                <w:rFonts w:ascii="Sylfaen" w:hAnsi="Sylfaen"/>
                <w:i w:val="0"/>
                <w:sz w:val="20"/>
                <w:szCs w:val="20"/>
              </w:rPr>
              <w:t>*.2.3.3.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փաստաթղթի համարը՝ ըստ գրանցամատյանի</w:t>
            </w:r>
          </w:p>
          <w:p w14:paraId="77E02A6C" w14:textId="77777777" w:rsidR="0064324F" w:rsidRPr="001525D8" w:rsidRDefault="0064324F" w:rsidP="00C66383">
            <w:pPr>
              <w:pStyle w:val="Bodytext20"/>
              <w:tabs>
                <w:tab w:val="left" w:pos="45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(casdo:CustomsDocumentId)</w:t>
            </w:r>
          </w:p>
        </w:tc>
        <w:tc>
          <w:tcPr>
            <w:tcW w:w="3600" w:type="dxa"/>
            <w:tcBorders>
              <w:top w:val="single" w:sz="4" w:space="0" w:color="auto"/>
              <w:left w:val="single" w:sz="4" w:space="0" w:color="auto"/>
              <w:bottom w:val="single" w:sz="4" w:space="0" w:color="auto"/>
            </w:tcBorders>
            <w:shd w:val="clear" w:color="auto" w:fill="FFFFFF"/>
          </w:tcPr>
          <w:p w14:paraId="6DC857C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փաստաթղթի 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39DD93A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M.CA.SDE.00478</w:t>
            </w:r>
          </w:p>
        </w:tc>
        <w:tc>
          <w:tcPr>
            <w:tcW w:w="4219" w:type="dxa"/>
            <w:tcBorders>
              <w:top w:val="single" w:sz="4" w:space="0" w:color="auto"/>
              <w:left w:val="single" w:sz="4" w:space="0" w:color="auto"/>
              <w:bottom w:val="single" w:sz="4" w:space="0" w:color="auto"/>
            </w:tcBorders>
            <w:shd w:val="clear" w:color="auto" w:fill="FFFFFF"/>
            <w:vAlign w:val="bottom"/>
          </w:tcPr>
          <w:p w14:paraId="0476B72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casdo:CustomsDocumentIdTуре (M.CA.SDT.00118)</w:t>
            </w:r>
          </w:p>
          <w:p w14:paraId="595D1734"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634FFD08"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5.</w:t>
            </w:r>
          </w:p>
          <w:p w14:paraId="0EAAFF4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10F81A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D7969F9" w14:textId="77777777" w:rsidTr="003158C2">
        <w:trPr>
          <w:jc w:val="center"/>
        </w:trPr>
        <w:tc>
          <w:tcPr>
            <w:tcW w:w="221" w:type="dxa"/>
            <w:shd w:val="clear" w:color="auto" w:fill="FFFFFF"/>
          </w:tcPr>
          <w:p w14:paraId="52CA0A1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BF1A07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FA6EBF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1B68B8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0313105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0D6579F3" w14:textId="77777777" w:rsidR="0064324F" w:rsidRPr="00C66383" w:rsidRDefault="00C66383" w:rsidP="00C66383">
            <w:pPr>
              <w:pStyle w:val="Bodytext20"/>
              <w:tabs>
                <w:tab w:val="left" w:pos="452"/>
              </w:tabs>
              <w:spacing w:after="120" w:line="240" w:lineRule="auto"/>
              <w:jc w:val="left"/>
              <w:rPr>
                <w:rFonts w:ascii="Sylfaen" w:hAnsi="Sylfaen"/>
                <w:sz w:val="20"/>
                <w:szCs w:val="20"/>
                <w:lang w:val="hy-AM"/>
              </w:rPr>
            </w:pPr>
            <w:r>
              <w:rPr>
                <w:rStyle w:val="Bodytext2David"/>
                <w:rFonts w:ascii="Sylfaen" w:hAnsi="Sylfaen"/>
                <w:i w:val="0"/>
                <w:sz w:val="20"/>
                <w:szCs w:val="20"/>
              </w:rPr>
              <w:t>*.2.3.4.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Գրանցամատյանի տեսակը</w:t>
            </w:r>
          </w:p>
          <w:p w14:paraId="09040B31" w14:textId="77777777" w:rsidR="0064324F" w:rsidRPr="00C66383" w:rsidRDefault="0064324F" w:rsidP="00C66383">
            <w:pPr>
              <w:pStyle w:val="Bodytext20"/>
              <w:tabs>
                <w:tab w:val="left" w:pos="45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(casdo:PDAddRegistrationCode)</w:t>
            </w:r>
          </w:p>
        </w:tc>
        <w:tc>
          <w:tcPr>
            <w:tcW w:w="3600" w:type="dxa"/>
            <w:tcBorders>
              <w:top w:val="single" w:sz="4" w:space="0" w:color="auto"/>
              <w:left w:val="single" w:sz="4" w:space="0" w:color="auto"/>
              <w:bottom w:val="single" w:sz="4" w:space="0" w:color="auto"/>
            </w:tcBorders>
            <w:shd w:val="clear" w:color="auto" w:fill="FFFFFF"/>
            <w:vAlign w:val="bottom"/>
          </w:tcPr>
          <w:p w14:paraId="7B2E0BD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Բելառուսի Հանրապետությունում ուղ</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որային մաքսային հայտարարագրի գրանցամատյանի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08974C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M.CA.SDE.00458</w:t>
            </w:r>
          </w:p>
        </w:tc>
        <w:tc>
          <w:tcPr>
            <w:tcW w:w="4219" w:type="dxa"/>
            <w:tcBorders>
              <w:top w:val="single" w:sz="4" w:space="0" w:color="auto"/>
              <w:left w:val="single" w:sz="4" w:space="0" w:color="auto"/>
              <w:bottom w:val="single" w:sz="4" w:space="0" w:color="auto"/>
            </w:tcBorders>
            <w:shd w:val="clear" w:color="auto" w:fill="FFFFFF"/>
          </w:tcPr>
          <w:p w14:paraId="2450B967"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csdo:Code1Type (M.SDT.00169) Պայմանանշանների նորմալացված տողը։</w:t>
            </w:r>
          </w:p>
          <w:p w14:paraId="47E55B1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Երկարությունը՝ 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4E5584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75DE2F3" w14:textId="77777777" w:rsidTr="003158C2">
        <w:trPr>
          <w:jc w:val="center"/>
        </w:trPr>
        <w:tc>
          <w:tcPr>
            <w:tcW w:w="221" w:type="dxa"/>
            <w:shd w:val="clear" w:color="auto" w:fill="FFFFFF"/>
          </w:tcPr>
          <w:p w14:paraId="25E353C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D12608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50DBCF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B17F44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410219E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08A7DCC1" w14:textId="77777777" w:rsidR="0064324F" w:rsidRPr="00C66383" w:rsidRDefault="00C66383" w:rsidP="00C66383">
            <w:pPr>
              <w:pStyle w:val="Bodytext20"/>
              <w:tabs>
                <w:tab w:val="left" w:pos="452"/>
              </w:tabs>
              <w:spacing w:after="120" w:line="240" w:lineRule="auto"/>
              <w:jc w:val="left"/>
              <w:rPr>
                <w:rFonts w:ascii="Sylfaen" w:hAnsi="Sylfaen"/>
                <w:sz w:val="20"/>
                <w:szCs w:val="20"/>
                <w:lang w:val="hy-AM"/>
              </w:rPr>
            </w:pPr>
            <w:r>
              <w:rPr>
                <w:rStyle w:val="Bodytext2David"/>
                <w:rFonts w:ascii="Sylfaen" w:hAnsi="Sylfaen"/>
                <w:i w:val="0"/>
                <w:sz w:val="20"/>
                <w:szCs w:val="20"/>
              </w:rPr>
              <w:t>*.2.3.5.</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2ACC8FF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անդամ պետության ծածկագրային նշագիրը, որի մաքսային մարմնի կողմից գրանցվել է ուղ</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որային մաքսային հայտարարագիրը</w:t>
            </w:r>
          </w:p>
        </w:tc>
        <w:tc>
          <w:tcPr>
            <w:tcW w:w="2074" w:type="dxa"/>
            <w:tcBorders>
              <w:top w:val="single" w:sz="4" w:space="0" w:color="auto"/>
              <w:left w:val="single" w:sz="4" w:space="0" w:color="auto"/>
              <w:bottom w:val="single" w:sz="4" w:space="0" w:color="auto"/>
            </w:tcBorders>
            <w:shd w:val="clear" w:color="auto" w:fill="FFFFFF"/>
          </w:tcPr>
          <w:p w14:paraId="04BAAA08"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08199F18"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59F9194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44CD16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2093C5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5B2E7B3" w14:textId="77777777" w:rsidTr="003158C2">
        <w:trPr>
          <w:jc w:val="center"/>
        </w:trPr>
        <w:tc>
          <w:tcPr>
            <w:tcW w:w="221" w:type="dxa"/>
            <w:shd w:val="clear" w:color="auto" w:fill="FFFFFF"/>
          </w:tcPr>
          <w:p w14:paraId="77D8675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40106A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669790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4755EAF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tcBorders>
            <w:shd w:val="clear" w:color="auto" w:fill="FFFFFF"/>
          </w:tcPr>
          <w:p w14:paraId="46251B7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189B947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239BC38B" w14:textId="77777777" w:rsidR="0064324F" w:rsidRPr="001525D8" w:rsidRDefault="0064324F" w:rsidP="00C66383">
            <w:pPr>
              <w:pStyle w:val="Bodytext20"/>
              <w:tabs>
                <w:tab w:val="left" w:pos="36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C66383">
              <w:rPr>
                <w:rStyle w:val="Bodytext2David"/>
                <w:rFonts w:ascii="Sylfaen" w:hAnsi="Sylfaen"/>
                <w:i w:val="0"/>
                <w:sz w:val="20"/>
                <w:szCs w:val="20"/>
              </w:rPr>
              <w:t>)</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29A98051"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66AC6E94" w14:textId="77777777" w:rsidR="0064324F" w:rsidRPr="00C66383" w:rsidRDefault="0064324F" w:rsidP="001525D8">
            <w:pPr>
              <w:pStyle w:val="Bodytext20"/>
              <w:spacing w:after="120" w:line="240" w:lineRule="auto"/>
              <w:jc w:val="left"/>
              <w:rPr>
                <w:rFonts w:ascii="Sylfaen" w:hAnsi="Sylfaen"/>
                <w:sz w:val="20"/>
                <w:szCs w:val="20"/>
                <w:lang w:val="hy-AM"/>
              </w:rPr>
            </w:pPr>
            <w:r w:rsidRPr="00C66383">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001B04BA"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 (M.SDT.00091)</w:t>
            </w:r>
          </w:p>
          <w:p w14:paraId="279108B2"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0207663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0E8194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31E8A7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52ABAEC4" w14:textId="77777777" w:rsidTr="003158C2">
        <w:trPr>
          <w:jc w:val="center"/>
        </w:trPr>
        <w:tc>
          <w:tcPr>
            <w:tcW w:w="221" w:type="dxa"/>
            <w:shd w:val="clear" w:color="auto" w:fill="FFFFFF"/>
          </w:tcPr>
          <w:p w14:paraId="0B6F8A2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113E8F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3DDFE3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766D4DD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5A4FA86A" w14:textId="77777777" w:rsidR="0064324F" w:rsidRPr="001525D8" w:rsidRDefault="00C66383" w:rsidP="00C66383">
            <w:pPr>
              <w:pStyle w:val="Bodytext20"/>
              <w:tabs>
                <w:tab w:val="left" w:pos="503"/>
              </w:tabs>
              <w:spacing w:after="120" w:line="240" w:lineRule="auto"/>
              <w:jc w:val="left"/>
              <w:rPr>
                <w:rFonts w:ascii="Sylfaen" w:hAnsi="Sylfaen"/>
                <w:sz w:val="20"/>
                <w:szCs w:val="20"/>
                <w:lang w:val="hy-AM"/>
              </w:rPr>
            </w:pPr>
            <w:r>
              <w:rPr>
                <w:rStyle w:val="Bodytext2David"/>
                <w:rFonts w:ascii="Sylfaen" w:hAnsi="Sylfaen"/>
                <w:i w:val="0"/>
                <w:sz w:val="20"/>
                <w:szCs w:val="20"/>
              </w:rPr>
              <w:t>*.2.4.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ներմուծումն ավարտելու մաքսային գործառնությունը (cacdo:CloseOperationDetails)</w:t>
            </w:r>
          </w:p>
        </w:tc>
        <w:tc>
          <w:tcPr>
            <w:tcW w:w="3600" w:type="dxa"/>
            <w:tcBorders>
              <w:top w:val="single" w:sz="4" w:space="0" w:color="auto"/>
              <w:left w:val="single" w:sz="4" w:space="0" w:color="auto"/>
              <w:bottom w:val="single" w:sz="4" w:space="0" w:color="auto"/>
            </w:tcBorders>
            <w:shd w:val="clear" w:color="auto" w:fill="FFFFFF"/>
          </w:tcPr>
          <w:p w14:paraId="3CFCC1A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ժամանակավոր ներմուծումն ավարտելու մաքսային գործառնության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479DE0A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M.CA.CDE.00276</w:t>
            </w:r>
          </w:p>
        </w:tc>
        <w:tc>
          <w:tcPr>
            <w:tcW w:w="4219" w:type="dxa"/>
            <w:tcBorders>
              <w:top w:val="single" w:sz="4" w:space="0" w:color="auto"/>
              <w:left w:val="single" w:sz="4" w:space="0" w:color="auto"/>
              <w:bottom w:val="single" w:sz="4" w:space="0" w:color="auto"/>
            </w:tcBorders>
            <w:shd w:val="clear" w:color="auto" w:fill="FFFFFF"/>
          </w:tcPr>
          <w:p w14:paraId="0EC087B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cacdo:CustomsOperationDetailsType (M.CA.CDT.00249)</w:t>
            </w:r>
          </w:p>
          <w:p w14:paraId="0B22520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EB2211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0574012" w14:textId="77777777" w:rsidTr="003158C2">
        <w:trPr>
          <w:jc w:val="center"/>
        </w:trPr>
        <w:tc>
          <w:tcPr>
            <w:tcW w:w="221" w:type="dxa"/>
            <w:shd w:val="clear" w:color="auto" w:fill="FFFFFF"/>
          </w:tcPr>
          <w:p w14:paraId="1F5C7F6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A8F6E7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B8E07A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2C94B0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7F4FCA1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309CFCC" w14:textId="77777777" w:rsidR="0064324F" w:rsidRPr="001525D8" w:rsidRDefault="00C66383" w:rsidP="00C66383">
            <w:pPr>
              <w:pStyle w:val="Bodytext20"/>
              <w:tabs>
                <w:tab w:val="left" w:pos="482"/>
              </w:tabs>
              <w:spacing w:after="120" w:line="240" w:lineRule="auto"/>
              <w:jc w:val="left"/>
              <w:rPr>
                <w:rFonts w:ascii="Sylfaen" w:hAnsi="Sylfaen"/>
                <w:sz w:val="20"/>
                <w:szCs w:val="20"/>
                <w:lang w:val="hy-AM"/>
              </w:rPr>
            </w:pPr>
            <w:r>
              <w:rPr>
                <w:rStyle w:val="Bodytext2David"/>
                <w:rFonts w:ascii="Sylfaen" w:hAnsi="Sylfaen"/>
                <w:i w:val="0"/>
                <w:sz w:val="20"/>
                <w:szCs w:val="20"/>
              </w:rPr>
              <w:t>*.2.4.1.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1A75891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2A1847B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0083F89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61E4B32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1DB93057"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64804AC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8C09D1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0CC1267F" w14:textId="77777777" w:rsidTr="003158C2">
        <w:trPr>
          <w:jc w:val="center"/>
        </w:trPr>
        <w:tc>
          <w:tcPr>
            <w:tcW w:w="221" w:type="dxa"/>
            <w:shd w:val="clear" w:color="auto" w:fill="FFFFFF"/>
          </w:tcPr>
          <w:p w14:paraId="2E41954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509B5F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096AAC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F22A3A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5EEC43A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28ED8101" w14:textId="77777777" w:rsidR="0064324F" w:rsidRPr="00C66383" w:rsidRDefault="00C66383" w:rsidP="00C66383">
            <w:pPr>
              <w:pStyle w:val="Bodytext20"/>
              <w:tabs>
                <w:tab w:val="left" w:pos="482"/>
              </w:tabs>
              <w:spacing w:after="120" w:line="240" w:lineRule="auto"/>
              <w:jc w:val="left"/>
              <w:rPr>
                <w:rStyle w:val="Bodytext2David"/>
                <w:rFonts w:ascii="Sylfaen" w:hAnsi="Sylfaen"/>
                <w:sz w:val="20"/>
                <w:szCs w:val="20"/>
              </w:rPr>
            </w:pPr>
            <w:r>
              <w:rPr>
                <w:rStyle w:val="Bodytext2David"/>
                <w:rFonts w:ascii="Sylfaen" w:hAnsi="Sylfaen"/>
                <w:i w:val="0"/>
                <w:sz w:val="20"/>
                <w:szCs w:val="20"/>
              </w:rPr>
              <w:t>*.2.4.2.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ներմուծման մաքսային գործառնության ծածկագիրը (casdo:OperationCode)</w:t>
            </w:r>
          </w:p>
        </w:tc>
        <w:tc>
          <w:tcPr>
            <w:tcW w:w="3600" w:type="dxa"/>
            <w:tcBorders>
              <w:top w:val="single" w:sz="4" w:space="0" w:color="auto"/>
              <w:left w:val="single" w:sz="4" w:space="0" w:color="auto"/>
              <w:bottom w:val="single" w:sz="4" w:space="0" w:color="auto"/>
            </w:tcBorders>
            <w:shd w:val="clear" w:color="auto" w:fill="FFFFFF"/>
          </w:tcPr>
          <w:p w14:paraId="3A7ADF3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ժամանակավոր ներմուծման մաքսային գործառնության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6D2821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M.CA.SDE.00459</w:t>
            </w:r>
          </w:p>
        </w:tc>
        <w:tc>
          <w:tcPr>
            <w:tcW w:w="4219" w:type="dxa"/>
            <w:tcBorders>
              <w:top w:val="single" w:sz="4" w:space="0" w:color="auto"/>
              <w:left w:val="single" w:sz="4" w:space="0" w:color="auto"/>
              <w:bottom w:val="single" w:sz="4" w:space="0" w:color="auto"/>
            </w:tcBorders>
            <w:shd w:val="clear" w:color="auto" w:fill="FFFFFF"/>
            <w:vAlign w:val="bottom"/>
          </w:tcPr>
          <w:p w14:paraId="24D4C9C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casdo:OperationCodeTуре (M.CA.SDT.00105)</w:t>
            </w:r>
          </w:p>
          <w:p w14:paraId="124CA31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Պայմանանշանների նորմալացված տողը:</w:t>
            </w:r>
          </w:p>
          <w:p w14:paraId="2119891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Երկարությունը՝ 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BADFC9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914A18E" w14:textId="77777777" w:rsidTr="003158C2">
        <w:trPr>
          <w:jc w:val="center"/>
        </w:trPr>
        <w:tc>
          <w:tcPr>
            <w:tcW w:w="221" w:type="dxa"/>
            <w:shd w:val="clear" w:color="auto" w:fill="FFFFFF"/>
          </w:tcPr>
          <w:p w14:paraId="68EE9B9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4D3FEA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3DDC7E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1E4AC45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355ABB6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74D560E5" w14:textId="77777777" w:rsidR="0064324F" w:rsidRPr="00C66383" w:rsidRDefault="00C66383" w:rsidP="00C66383">
            <w:pPr>
              <w:pStyle w:val="Bodytext20"/>
              <w:tabs>
                <w:tab w:val="left" w:pos="482"/>
              </w:tabs>
              <w:spacing w:after="120" w:line="240" w:lineRule="auto"/>
              <w:jc w:val="left"/>
              <w:rPr>
                <w:rStyle w:val="Bodytext2David"/>
                <w:rFonts w:ascii="Sylfaen" w:hAnsi="Sylfaen"/>
                <w:sz w:val="20"/>
                <w:szCs w:val="20"/>
              </w:rPr>
            </w:pPr>
            <w:r>
              <w:rPr>
                <w:rStyle w:val="Bodytext2David"/>
                <w:rFonts w:ascii="Sylfaen" w:hAnsi="Sylfaen"/>
                <w:i w:val="0"/>
                <w:sz w:val="20"/>
                <w:szCs w:val="20"/>
              </w:rPr>
              <w:t>*.2.4.3.</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tcPr>
          <w:p w14:paraId="38F32DA6"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գործառնության կատարման ամսաթիվը</w:t>
            </w:r>
          </w:p>
        </w:tc>
        <w:tc>
          <w:tcPr>
            <w:tcW w:w="2074" w:type="dxa"/>
            <w:tcBorders>
              <w:top w:val="single" w:sz="4" w:space="0" w:color="auto"/>
              <w:left w:val="single" w:sz="4" w:space="0" w:color="auto"/>
              <w:bottom w:val="single" w:sz="4" w:space="0" w:color="auto"/>
            </w:tcBorders>
            <w:shd w:val="clear" w:color="auto" w:fill="FFFFFF"/>
          </w:tcPr>
          <w:p w14:paraId="642B07E7"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vAlign w:val="bottom"/>
          </w:tcPr>
          <w:p w14:paraId="61DB1783"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w:t>
            </w:r>
          </w:p>
          <w:p w14:paraId="2D21DA5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6C184E9" w14:textId="77777777" w:rsidR="0064324F" w:rsidRPr="00C66383" w:rsidRDefault="0064324F" w:rsidP="003158C2">
            <w:pPr>
              <w:pStyle w:val="Bodytext20"/>
              <w:spacing w:after="120" w:line="240" w:lineRule="auto"/>
              <w:rPr>
                <w:rFonts w:ascii="Sylfaen" w:hAnsi="Sylfaen"/>
                <w:sz w:val="20"/>
                <w:szCs w:val="20"/>
                <w:lang w:val="hy-AM"/>
              </w:rPr>
            </w:pPr>
            <w:r w:rsidRPr="001525D8">
              <w:rPr>
                <w:rStyle w:val="Bodytext2David"/>
                <w:rFonts w:ascii="Sylfaen" w:hAnsi="Sylfaen"/>
                <w:i w:val="0"/>
                <w:sz w:val="20"/>
                <w:szCs w:val="20"/>
              </w:rPr>
              <w:t>1</w:t>
            </w:r>
          </w:p>
        </w:tc>
      </w:tr>
      <w:tr w:rsidR="0064324F" w:rsidRPr="001525D8" w14:paraId="46759A6B" w14:textId="77777777" w:rsidTr="003158C2">
        <w:trPr>
          <w:jc w:val="center"/>
        </w:trPr>
        <w:tc>
          <w:tcPr>
            <w:tcW w:w="221" w:type="dxa"/>
            <w:shd w:val="clear" w:color="auto" w:fill="FFFFFF"/>
          </w:tcPr>
          <w:p w14:paraId="3786A64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3A65FB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0B1D7F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1B7610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1311D66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2E5C1D18" w14:textId="77777777" w:rsidR="0064324F" w:rsidRPr="001525D8" w:rsidRDefault="00C66383" w:rsidP="00C66383">
            <w:pPr>
              <w:pStyle w:val="Bodytext20"/>
              <w:tabs>
                <w:tab w:val="left" w:pos="542"/>
              </w:tabs>
              <w:spacing w:after="120" w:line="240" w:lineRule="auto"/>
              <w:jc w:val="left"/>
              <w:rPr>
                <w:rFonts w:ascii="Sylfaen" w:hAnsi="Sylfaen"/>
                <w:sz w:val="20"/>
                <w:szCs w:val="20"/>
                <w:lang w:val="hy-AM"/>
              </w:rPr>
            </w:pPr>
            <w:r>
              <w:rPr>
                <w:rStyle w:val="Bodytext2David"/>
                <w:rFonts w:ascii="Sylfaen" w:hAnsi="Sylfaen"/>
                <w:i w:val="0"/>
                <w:sz w:val="20"/>
                <w:szCs w:val="20"/>
              </w:rPr>
              <w:t>*.2.4.4.</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ներմուծման (արտահանման) մաքսային գործառնության հաշվառման համարը (casdo:OperationId)</w:t>
            </w:r>
          </w:p>
        </w:tc>
        <w:tc>
          <w:tcPr>
            <w:tcW w:w="3600" w:type="dxa"/>
            <w:tcBorders>
              <w:top w:val="single" w:sz="4" w:space="0" w:color="auto"/>
              <w:left w:val="single" w:sz="4" w:space="0" w:color="auto"/>
              <w:bottom w:val="single" w:sz="4" w:space="0" w:color="auto"/>
            </w:tcBorders>
            <w:shd w:val="clear" w:color="auto" w:fill="FFFFFF"/>
          </w:tcPr>
          <w:p w14:paraId="1ED4E11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գործառնության հաշվառման համարը՝ ըստ գրանցամատյանի</w:t>
            </w:r>
          </w:p>
        </w:tc>
        <w:tc>
          <w:tcPr>
            <w:tcW w:w="2074" w:type="dxa"/>
            <w:tcBorders>
              <w:top w:val="single" w:sz="4" w:space="0" w:color="auto"/>
              <w:left w:val="single" w:sz="4" w:space="0" w:color="auto"/>
              <w:bottom w:val="single" w:sz="4" w:space="0" w:color="auto"/>
            </w:tcBorders>
            <w:shd w:val="clear" w:color="auto" w:fill="FFFFFF"/>
          </w:tcPr>
          <w:p w14:paraId="67CCBC45"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M.CA.SDE.00460</w:t>
            </w:r>
          </w:p>
        </w:tc>
        <w:tc>
          <w:tcPr>
            <w:tcW w:w="4219" w:type="dxa"/>
            <w:tcBorders>
              <w:top w:val="single" w:sz="4" w:space="0" w:color="auto"/>
              <w:left w:val="single" w:sz="4" w:space="0" w:color="auto"/>
              <w:bottom w:val="single" w:sz="4" w:space="0" w:color="auto"/>
            </w:tcBorders>
            <w:shd w:val="clear" w:color="auto" w:fill="FFFFFF"/>
            <w:vAlign w:val="bottom"/>
          </w:tcPr>
          <w:p w14:paraId="345F9FC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casdo:CADocIdType (M.CA.SDT.00088) Պայմանանշանների նորմալացված տողը։ Նվազագույն երկարությունը՝ 1.</w:t>
            </w:r>
          </w:p>
          <w:p w14:paraId="538045D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B033E2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0FE5B4C" w14:textId="77777777" w:rsidTr="003158C2">
        <w:trPr>
          <w:jc w:val="center"/>
        </w:trPr>
        <w:tc>
          <w:tcPr>
            <w:tcW w:w="221" w:type="dxa"/>
            <w:shd w:val="clear" w:color="auto" w:fill="FFFFFF"/>
          </w:tcPr>
          <w:p w14:paraId="28B1D2C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8EF5F2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2222C9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14166DE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B8251B1" w14:textId="77777777" w:rsidR="0064324F" w:rsidRPr="001525D8" w:rsidRDefault="00C66383" w:rsidP="00C66383">
            <w:pPr>
              <w:pStyle w:val="Bodytext20"/>
              <w:tabs>
                <w:tab w:val="left" w:pos="553"/>
              </w:tabs>
              <w:spacing w:after="120" w:line="240" w:lineRule="auto"/>
              <w:jc w:val="left"/>
              <w:rPr>
                <w:rFonts w:ascii="Sylfaen" w:hAnsi="Sylfaen"/>
                <w:sz w:val="20"/>
                <w:szCs w:val="20"/>
                <w:lang w:val="hy-AM"/>
              </w:rPr>
            </w:pPr>
            <w:r>
              <w:rPr>
                <w:rStyle w:val="Bodytext2David"/>
                <w:rFonts w:ascii="Sylfaen" w:hAnsi="Sylfaen"/>
                <w:i w:val="0"/>
                <w:sz w:val="20"/>
                <w:szCs w:val="20"/>
              </w:rPr>
              <w:t>*.2.5.</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Ապրանքների բացթողման համարը (cacdo:GoodsReleaseIdDetails)</w:t>
            </w:r>
          </w:p>
        </w:tc>
        <w:tc>
          <w:tcPr>
            <w:tcW w:w="3600" w:type="dxa"/>
            <w:tcBorders>
              <w:top w:val="single" w:sz="4" w:space="0" w:color="auto"/>
              <w:left w:val="single" w:sz="4" w:space="0" w:color="auto"/>
              <w:bottom w:val="single" w:sz="4" w:space="0" w:color="auto"/>
            </w:tcBorders>
            <w:shd w:val="clear" w:color="auto" w:fill="FFFFFF"/>
            <w:vAlign w:val="bottom"/>
          </w:tcPr>
          <w:p w14:paraId="1184BDEF"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ապրանքների բացթողման ժամանակ մաքսային մարմնի տեղեկատվական համակարգի կողմից տրված համարը</w:t>
            </w:r>
          </w:p>
        </w:tc>
        <w:tc>
          <w:tcPr>
            <w:tcW w:w="2074" w:type="dxa"/>
            <w:tcBorders>
              <w:top w:val="single" w:sz="4" w:space="0" w:color="auto"/>
              <w:left w:val="single" w:sz="4" w:space="0" w:color="auto"/>
              <w:bottom w:val="single" w:sz="4" w:space="0" w:color="auto"/>
            </w:tcBorders>
            <w:shd w:val="clear" w:color="auto" w:fill="FFFFFF"/>
          </w:tcPr>
          <w:p w14:paraId="2C772A01"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M.CA.CDE.00334</w:t>
            </w:r>
          </w:p>
        </w:tc>
        <w:tc>
          <w:tcPr>
            <w:tcW w:w="4219" w:type="dxa"/>
            <w:tcBorders>
              <w:top w:val="single" w:sz="4" w:space="0" w:color="auto"/>
              <w:left w:val="single" w:sz="4" w:space="0" w:color="auto"/>
              <w:bottom w:val="single" w:sz="4" w:space="0" w:color="auto"/>
            </w:tcBorders>
            <w:shd w:val="clear" w:color="auto" w:fill="FFFFFF"/>
            <w:vAlign w:val="bottom"/>
          </w:tcPr>
          <w:p w14:paraId="72933A5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cacdo:GoodsReleaseIdDetailsType</w:t>
            </w:r>
          </w:p>
          <w:p w14:paraId="1531C42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(M.CA.CDT.00286)</w:t>
            </w:r>
          </w:p>
          <w:p w14:paraId="313E7D4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558213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8A1CE38" w14:textId="77777777" w:rsidTr="003158C2">
        <w:trPr>
          <w:jc w:val="center"/>
        </w:trPr>
        <w:tc>
          <w:tcPr>
            <w:tcW w:w="221" w:type="dxa"/>
            <w:shd w:val="clear" w:color="auto" w:fill="FFFFFF"/>
          </w:tcPr>
          <w:p w14:paraId="19014E2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220C67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E6AFDA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991C68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3879571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220E3252" w14:textId="77777777" w:rsidR="0064324F" w:rsidRPr="00C66383" w:rsidRDefault="00C66383" w:rsidP="00C66383">
            <w:pPr>
              <w:pStyle w:val="Bodytext20"/>
              <w:tabs>
                <w:tab w:val="left" w:pos="542"/>
              </w:tabs>
              <w:spacing w:after="120" w:line="240" w:lineRule="auto"/>
              <w:jc w:val="left"/>
              <w:rPr>
                <w:rStyle w:val="Bodytext2David"/>
                <w:rFonts w:ascii="Sylfaen" w:hAnsi="Sylfaen"/>
                <w:sz w:val="20"/>
                <w:szCs w:val="20"/>
              </w:rPr>
            </w:pPr>
            <w:r>
              <w:rPr>
                <w:rStyle w:val="Bodytext2David"/>
                <w:rFonts w:ascii="Sylfaen" w:hAnsi="Sylfaen"/>
                <w:i w:val="0"/>
                <w:sz w:val="20"/>
                <w:szCs w:val="20"/>
              </w:rPr>
              <w:t>*.2.5.1.</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tcPr>
          <w:p w14:paraId="15AD3308"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ապրանքի բացթողման ամսաթիվը</w:t>
            </w:r>
          </w:p>
        </w:tc>
        <w:tc>
          <w:tcPr>
            <w:tcW w:w="2074" w:type="dxa"/>
            <w:tcBorders>
              <w:top w:val="single" w:sz="4" w:space="0" w:color="auto"/>
              <w:left w:val="single" w:sz="4" w:space="0" w:color="auto"/>
              <w:bottom w:val="single" w:sz="4" w:space="0" w:color="auto"/>
            </w:tcBorders>
            <w:shd w:val="clear" w:color="auto" w:fill="FFFFFF"/>
          </w:tcPr>
          <w:p w14:paraId="308B7912"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71B08619"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C154FC4" w14:textId="77777777" w:rsidR="0064324F" w:rsidRPr="00C66383" w:rsidRDefault="0064324F" w:rsidP="003158C2">
            <w:pPr>
              <w:pStyle w:val="Bodytext20"/>
              <w:spacing w:after="120" w:line="240" w:lineRule="auto"/>
              <w:rPr>
                <w:rFonts w:ascii="Sylfaen" w:hAnsi="Sylfaen"/>
                <w:sz w:val="20"/>
                <w:szCs w:val="20"/>
                <w:lang w:val="hy-AM"/>
              </w:rPr>
            </w:pPr>
            <w:r w:rsidRPr="001525D8">
              <w:rPr>
                <w:rStyle w:val="Bodytext2David"/>
                <w:rFonts w:ascii="Sylfaen" w:hAnsi="Sylfaen"/>
                <w:i w:val="0"/>
                <w:sz w:val="20"/>
                <w:szCs w:val="20"/>
              </w:rPr>
              <w:t>0..1</w:t>
            </w:r>
          </w:p>
        </w:tc>
      </w:tr>
      <w:tr w:rsidR="0064324F" w:rsidRPr="001525D8" w14:paraId="6E2CC5FC" w14:textId="77777777" w:rsidTr="003158C2">
        <w:trPr>
          <w:jc w:val="center"/>
        </w:trPr>
        <w:tc>
          <w:tcPr>
            <w:tcW w:w="221" w:type="dxa"/>
            <w:shd w:val="clear" w:color="auto" w:fill="FFFFFF"/>
          </w:tcPr>
          <w:p w14:paraId="7271272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9F7600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22BBF3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3527BC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0E62D43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007301F2" w14:textId="77777777" w:rsidR="0064324F" w:rsidRPr="00C66383" w:rsidRDefault="00C66383" w:rsidP="00C66383">
            <w:pPr>
              <w:pStyle w:val="Bodytext20"/>
              <w:tabs>
                <w:tab w:val="left" w:pos="542"/>
              </w:tabs>
              <w:spacing w:after="120" w:line="240" w:lineRule="auto"/>
              <w:jc w:val="left"/>
              <w:rPr>
                <w:rStyle w:val="Bodytext2David"/>
                <w:rFonts w:ascii="Sylfaen" w:hAnsi="Sylfaen"/>
                <w:sz w:val="20"/>
                <w:szCs w:val="20"/>
              </w:rPr>
            </w:pPr>
            <w:r>
              <w:rPr>
                <w:rStyle w:val="Bodytext2David"/>
                <w:rFonts w:ascii="Sylfaen" w:hAnsi="Sylfaen"/>
                <w:i w:val="0"/>
                <w:sz w:val="20"/>
                <w:szCs w:val="20"/>
              </w:rPr>
              <w:t>*.2.5.2.</w:t>
            </w:r>
            <w:r w:rsidRPr="00C66383">
              <w:rPr>
                <w:rStyle w:val="Bodytext2David"/>
                <w:rFonts w:ascii="Sylfaen" w:hAnsi="Sylfaen"/>
                <w:i w:val="0"/>
                <w:sz w:val="20"/>
                <w:szCs w:val="20"/>
              </w:rPr>
              <w:tab/>
            </w:r>
            <w:r w:rsidR="0064324F" w:rsidRPr="001525D8">
              <w:rPr>
                <w:rStyle w:val="Bodytext2David"/>
                <w:rFonts w:ascii="Sylfaen" w:hAnsi="Sylfaen"/>
                <w:i w:val="0"/>
                <w:sz w:val="20"/>
                <w:szCs w:val="20"/>
              </w:rPr>
              <w:t>Ապրանքների բացթողման գրանցման համարը (cacdo:ReleaseIdDetails)</w:t>
            </w:r>
          </w:p>
        </w:tc>
        <w:tc>
          <w:tcPr>
            <w:tcW w:w="3600" w:type="dxa"/>
            <w:tcBorders>
              <w:top w:val="single" w:sz="4" w:space="0" w:color="auto"/>
              <w:left w:val="single" w:sz="4" w:space="0" w:color="auto"/>
              <w:bottom w:val="single" w:sz="4" w:space="0" w:color="auto"/>
            </w:tcBorders>
            <w:shd w:val="clear" w:color="auto" w:fill="FFFFFF"/>
          </w:tcPr>
          <w:p w14:paraId="571E567D"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ապրանքների բացթողման գրանցման համարը</w:t>
            </w:r>
          </w:p>
        </w:tc>
        <w:tc>
          <w:tcPr>
            <w:tcW w:w="2074" w:type="dxa"/>
            <w:tcBorders>
              <w:top w:val="single" w:sz="4" w:space="0" w:color="auto"/>
              <w:left w:val="single" w:sz="4" w:space="0" w:color="auto"/>
              <w:bottom w:val="single" w:sz="4" w:space="0" w:color="auto"/>
            </w:tcBorders>
            <w:shd w:val="clear" w:color="auto" w:fill="FFFFFF"/>
          </w:tcPr>
          <w:p w14:paraId="41E8CE61"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M.CA.CDE.00470</w:t>
            </w:r>
          </w:p>
        </w:tc>
        <w:tc>
          <w:tcPr>
            <w:tcW w:w="4219" w:type="dxa"/>
            <w:tcBorders>
              <w:top w:val="single" w:sz="4" w:space="0" w:color="auto"/>
              <w:left w:val="single" w:sz="4" w:space="0" w:color="auto"/>
              <w:bottom w:val="single" w:sz="4" w:space="0" w:color="auto"/>
            </w:tcBorders>
            <w:shd w:val="clear" w:color="auto" w:fill="FFFFFF"/>
          </w:tcPr>
          <w:p w14:paraId="1B4243CB"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cacdo:ReleaseIdDetailsType (M.CA.CDT.00411)</w:t>
            </w:r>
          </w:p>
          <w:p w14:paraId="582F9371"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43847F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14BF0C5C" w14:textId="77777777" w:rsidTr="003158C2">
        <w:trPr>
          <w:jc w:val="center"/>
        </w:trPr>
        <w:tc>
          <w:tcPr>
            <w:tcW w:w="221" w:type="dxa"/>
            <w:shd w:val="clear" w:color="auto" w:fill="FFFFFF"/>
          </w:tcPr>
          <w:p w14:paraId="46B441CB"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C4CDC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BABF10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E4A73D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594A879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right w:val="single" w:sz="4" w:space="0" w:color="auto"/>
            </w:tcBorders>
            <w:shd w:val="clear" w:color="auto" w:fill="FFFFFF"/>
          </w:tcPr>
          <w:p w14:paraId="1B3FDA0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7B9C579E" w14:textId="77777777" w:rsidR="0064324F" w:rsidRPr="001525D8" w:rsidRDefault="0064324F" w:rsidP="00C66383">
            <w:pPr>
              <w:pStyle w:val="Bodytext20"/>
              <w:tabs>
                <w:tab w:val="left" w:pos="825"/>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*.2.5.2.1</w:t>
            </w:r>
            <w:r w:rsidR="00C66383" w:rsidRPr="00C66383">
              <w:rPr>
                <w:rStyle w:val="Bodytext2David"/>
                <w:rFonts w:ascii="Sylfaen" w:hAnsi="Sylfaen"/>
                <w:i w:val="0"/>
                <w:sz w:val="20"/>
                <w:szCs w:val="20"/>
              </w:rPr>
              <w:tab/>
            </w:r>
            <w:r w:rsidRPr="001525D8">
              <w:rPr>
                <w:rStyle w:val="Bodytext2David"/>
                <w:rFonts w:ascii="Sylfaen" w:hAnsi="Sylfaen"/>
                <w:i w:val="0"/>
                <w:sz w:val="20"/>
                <w:szCs w:val="20"/>
              </w:rPr>
              <w:t>Մաքսային մարմնի ծածկագիրը (csdo:CustomsOfficeCode)</w:t>
            </w:r>
          </w:p>
        </w:tc>
        <w:tc>
          <w:tcPr>
            <w:tcW w:w="3600" w:type="dxa"/>
            <w:tcBorders>
              <w:top w:val="single" w:sz="4" w:space="0" w:color="auto"/>
              <w:left w:val="single" w:sz="4" w:space="0" w:color="auto"/>
              <w:bottom w:val="single" w:sz="4" w:space="0" w:color="auto"/>
            </w:tcBorders>
            <w:shd w:val="clear" w:color="auto" w:fill="FFFFFF"/>
          </w:tcPr>
          <w:p w14:paraId="37DA4C2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ծածկագիրը</w:t>
            </w:r>
          </w:p>
        </w:tc>
        <w:tc>
          <w:tcPr>
            <w:tcW w:w="2074" w:type="dxa"/>
            <w:tcBorders>
              <w:top w:val="single" w:sz="4" w:space="0" w:color="auto"/>
              <w:left w:val="single" w:sz="4" w:space="0" w:color="auto"/>
              <w:bottom w:val="single" w:sz="4" w:space="0" w:color="auto"/>
            </w:tcBorders>
            <w:shd w:val="clear" w:color="auto" w:fill="FFFFFF"/>
          </w:tcPr>
          <w:p w14:paraId="4CA727B0"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43AA7064" w14:textId="77777777" w:rsidR="0064324F" w:rsidRPr="00C66383"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7CA683EA"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1B1FB52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A763AE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26E0418" w14:textId="77777777" w:rsidTr="003158C2">
        <w:trPr>
          <w:jc w:val="center"/>
        </w:trPr>
        <w:tc>
          <w:tcPr>
            <w:tcW w:w="221" w:type="dxa"/>
            <w:shd w:val="clear" w:color="auto" w:fill="FFFFFF"/>
          </w:tcPr>
          <w:p w14:paraId="0049E7B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E4BE79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1018DD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3AA3EA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tcBorders>
            <w:shd w:val="clear" w:color="auto" w:fill="FFFFFF"/>
          </w:tcPr>
          <w:p w14:paraId="553166B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633DD46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560ADC38" w14:textId="77777777" w:rsidR="0064324F" w:rsidRPr="001525D8" w:rsidRDefault="00387821" w:rsidP="00042F41">
            <w:pPr>
              <w:pStyle w:val="Bodytext20"/>
              <w:tabs>
                <w:tab w:val="left" w:pos="825"/>
              </w:tabs>
              <w:spacing w:after="120" w:line="240" w:lineRule="auto"/>
              <w:jc w:val="left"/>
              <w:rPr>
                <w:rFonts w:ascii="Sylfaen" w:hAnsi="Sylfaen"/>
                <w:sz w:val="20"/>
                <w:szCs w:val="20"/>
                <w:lang w:val="hy-AM"/>
              </w:rPr>
            </w:pPr>
            <w:r>
              <w:rPr>
                <w:rStyle w:val="Bodytext2David"/>
                <w:rFonts w:ascii="Sylfaen" w:hAnsi="Sylfaen"/>
                <w:i w:val="0"/>
                <w:sz w:val="20"/>
                <w:szCs w:val="20"/>
              </w:rPr>
              <w:t>*.2.5.2.2.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Ապրանքների բացթողման գրանցման համարը</w:t>
            </w:r>
          </w:p>
          <w:p w14:paraId="79AF37E4" w14:textId="77777777" w:rsidR="0064324F" w:rsidRPr="001525D8"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(casdo:ReleaseId)</w:t>
            </w:r>
          </w:p>
        </w:tc>
        <w:tc>
          <w:tcPr>
            <w:tcW w:w="3600" w:type="dxa"/>
            <w:tcBorders>
              <w:top w:val="single" w:sz="4" w:space="0" w:color="auto"/>
              <w:left w:val="single" w:sz="4" w:space="0" w:color="auto"/>
              <w:bottom w:val="single" w:sz="4" w:space="0" w:color="auto"/>
            </w:tcBorders>
            <w:shd w:val="clear" w:color="auto" w:fill="FFFFFF"/>
          </w:tcPr>
          <w:p w14:paraId="5200271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գրանցման համարը՝ ըստ ապրանքների բացթողման մատյանի</w:t>
            </w:r>
          </w:p>
        </w:tc>
        <w:tc>
          <w:tcPr>
            <w:tcW w:w="2074" w:type="dxa"/>
            <w:tcBorders>
              <w:top w:val="single" w:sz="4" w:space="0" w:color="auto"/>
              <w:left w:val="single" w:sz="4" w:space="0" w:color="auto"/>
              <w:bottom w:val="single" w:sz="4" w:space="0" w:color="auto"/>
            </w:tcBorders>
            <w:shd w:val="clear" w:color="auto" w:fill="FFFFFF"/>
          </w:tcPr>
          <w:p w14:paraId="6AE810D7"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M.CA.SDE.00596</w:t>
            </w:r>
          </w:p>
        </w:tc>
        <w:tc>
          <w:tcPr>
            <w:tcW w:w="4219" w:type="dxa"/>
            <w:tcBorders>
              <w:top w:val="single" w:sz="4" w:space="0" w:color="auto"/>
              <w:left w:val="single" w:sz="4" w:space="0" w:color="auto"/>
              <w:bottom w:val="single" w:sz="4" w:space="0" w:color="auto"/>
            </w:tcBorders>
            <w:shd w:val="clear" w:color="auto" w:fill="FFFFFF"/>
          </w:tcPr>
          <w:p w14:paraId="63DAFB7E"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casdo:Id8Type (M.CA.SDT.00176) Պայմանանշանների նորմալացված տողը։</w:t>
            </w:r>
          </w:p>
          <w:p w14:paraId="62EF067C"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6D8AA9A"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1158A7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20490E8A" w14:textId="77777777" w:rsidTr="003158C2">
        <w:trPr>
          <w:jc w:val="center"/>
        </w:trPr>
        <w:tc>
          <w:tcPr>
            <w:tcW w:w="221" w:type="dxa"/>
            <w:shd w:val="clear" w:color="auto" w:fill="FFFFFF"/>
          </w:tcPr>
          <w:p w14:paraId="019FF92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125AD9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D829AE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267D9C1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3BDAB23E" w14:textId="77777777" w:rsidR="0064324F" w:rsidRPr="00387821" w:rsidRDefault="00387821" w:rsidP="00387821">
            <w:pPr>
              <w:pStyle w:val="Bodytext20"/>
              <w:tabs>
                <w:tab w:val="left" w:pos="523"/>
              </w:tabs>
              <w:spacing w:after="120" w:line="240" w:lineRule="auto"/>
              <w:jc w:val="left"/>
              <w:rPr>
                <w:rFonts w:ascii="Sylfaen" w:hAnsi="Sylfaen"/>
                <w:sz w:val="20"/>
                <w:szCs w:val="20"/>
                <w:lang w:val="hy-AM"/>
              </w:rPr>
            </w:pPr>
            <w:r>
              <w:rPr>
                <w:rStyle w:val="Bodytext2David"/>
                <w:rFonts w:ascii="Sylfaen" w:hAnsi="Sylfaen"/>
                <w:i w:val="0"/>
                <w:sz w:val="20"/>
                <w:szCs w:val="20"/>
              </w:rPr>
              <w:t>*.2.6.</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մարմինը (ccdo:CustomsOfficeDetails)</w:t>
            </w:r>
          </w:p>
        </w:tc>
        <w:tc>
          <w:tcPr>
            <w:tcW w:w="3600" w:type="dxa"/>
            <w:tcBorders>
              <w:top w:val="single" w:sz="4" w:space="0" w:color="auto"/>
              <w:left w:val="single" w:sz="4" w:space="0" w:color="auto"/>
              <w:bottom w:val="single" w:sz="4" w:space="0" w:color="auto"/>
            </w:tcBorders>
            <w:shd w:val="clear" w:color="auto" w:fill="FFFFFF"/>
            <w:vAlign w:val="bottom"/>
          </w:tcPr>
          <w:p w14:paraId="4FF4C6B8"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ներմուծումը (արտահանումը)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ակերպած մաքսային մարմնի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7C7864A5"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M.CDE.00102</w:t>
            </w:r>
          </w:p>
        </w:tc>
        <w:tc>
          <w:tcPr>
            <w:tcW w:w="4219" w:type="dxa"/>
            <w:tcBorders>
              <w:top w:val="single" w:sz="4" w:space="0" w:color="auto"/>
              <w:left w:val="single" w:sz="4" w:space="0" w:color="auto"/>
              <w:bottom w:val="single" w:sz="4" w:space="0" w:color="auto"/>
            </w:tcBorders>
            <w:shd w:val="clear" w:color="auto" w:fill="FFFFFF"/>
          </w:tcPr>
          <w:p w14:paraId="31BA0C0C"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ccdo:CustomsOfficeDetailsTуре (M.CDT.00104)</w:t>
            </w:r>
          </w:p>
          <w:p w14:paraId="496CF6CF"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44543D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6970096" w14:textId="77777777" w:rsidTr="003158C2">
        <w:trPr>
          <w:jc w:val="center"/>
        </w:trPr>
        <w:tc>
          <w:tcPr>
            <w:tcW w:w="221" w:type="dxa"/>
            <w:shd w:val="clear" w:color="auto" w:fill="FFFFFF"/>
          </w:tcPr>
          <w:p w14:paraId="2DBF7FDA"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6989F1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81D225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0BAE7F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3D6143A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76D0022" w14:textId="77777777" w:rsidR="0064324F" w:rsidRPr="001525D8" w:rsidRDefault="00387821" w:rsidP="00387821">
            <w:pPr>
              <w:pStyle w:val="Bodytext20"/>
              <w:tabs>
                <w:tab w:val="left" w:pos="782"/>
              </w:tabs>
              <w:spacing w:after="120" w:line="240" w:lineRule="auto"/>
              <w:jc w:val="left"/>
              <w:rPr>
                <w:rFonts w:ascii="Sylfaen" w:hAnsi="Sylfaen"/>
                <w:sz w:val="20"/>
                <w:szCs w:val="20"/>
                <w:lang w:val="hy-AM"/>
              </w:rPr>
            </w:pPr>
            <w:r>
              <w:rPr>
                <w:rStyle w:val="Bodytext2David"/>
                <w:rFonts w:ascii="Sylfaen" w:hAnsi="Sylfaen"/>
                <w:i w:val="0"/>
                <w:sz w:val="20"/>
                <w:szCs w:val="20"/>
              </w:rPr>
              <w:t>*.2.6.1.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0BAB0779"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3B4A6EBF"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1875B4C"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tcPr>
          <w:p w14:paraId="30C63825" w14:textId="77777777" w:rsidR="0064324F" w:rsidRPr="00387821"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csdo:CustomsOfficeCodeTуре (M.SDT.00184)</w:t>
            </w:r>
          </w:p>
          <w:p w14:paraId="3F64AC7F"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143A61CD"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EC6AAE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C1DF7DF" w14:textId="77777777" w:rsidTr="003158C2">
        <w:trPr>
          <w:jc w:val="center"/>
        </w:trPr>
        <w:tc>
          <w:tcPr>
            <w:tcW w:w="221" w:type="dxa"/>
            <w:shd w:val="clear" w:color="auto" w:fill="FFFFFF"/>
          </w:tcPr>
          <w:p w14:paraId="29FE5BD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E15859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AB3E1A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1E59D8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00D97BF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2769657" w14:textId="77777777" w:rsidR="0064324F" w:rsidRPr="001525D8" w:rsidRDefault="00387821" w:rsidP="00387821">
            <w:pPr>
              <w:pStyle w:val="Bodytext20"/>
              <w:tabs>
                <w:tab w:val="left" w:pos="782"/>
              </w:tabs>
              <w:spacing w:after="120" w:line="240" w:lineRule="auto"/>
              <w:jc w:val="left"/>
              <w:rPr>
                <w:rFonts w:ascii="Sylfaen" w:hAnsi="Sylfaen"/>
                <w:sz w:val="20"/>
                <w:szCs w:val="20"/>
                <w:lang w:val="hy-AM"/>
              </w:rPr>
            </w:pPr>
            <w:r>
              <w:rPr>
                <w:rStyle w:val="Bodytext2David"/>
                <w:rFonts w:ascii="Sylfaen" w:hAnsi="Sylfaen"/>
                <w:i w:val="0"/>
                <w:sz w:val="20"/>
                <w:szCs w:val="20"/>
              </w:rPr>
              <w:t>*.2.6.2.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անվանումը (csdo:CustomsOfficeName)</w:t>
            </w:r>
          </w:p>
        </w:tc>
        <w:tc>
          <w:tcPr>
            <w:tcW w:w="3600" w:type="dxa"/>
            <w:tcBorders>
              <w:top w:val="single" w:sz="4" w:space="0" w:color="auto"/>
              <w:left w:val="single" w:sz="4" w:space="0" w:color="auto"/>
              <w:bottom w:val="single" w:sz="4" w:space="0" w:color="auto"/>
            </w:tcBorders>
            <w:shd w:val="clear" w:color="auto" w:fill="FFFFFF"/>
          </w:tcPr>
          <w:p w14:paraId="0A7263FF"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անվանումը</w:t>
            </w:r>
          </w:p>
        </w:tc>
        <w:tc>
          <w:tcPr>
            <w:tcW w:w="2074" w:type="dxa"/>
            <w:tcBorders>
              <w:top w:val="single" w:sz="4" w:space="0" w:color="auto"/>
              <w:left w:val="single" w:sz="4" w:space="0" w:color="auto"/>
              <w:bottom w:val="single" w:sz="4" w:space="0" w:color="auto"/>
            </w:tcBorders>
            <w:shd w:val="clear" w:color="auto" w:fill="FFFFFF"/>
          </w:tcPr>
          <w:p w14:paraId="6172EB30"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M.SDE.00300</w:t>
            </w:r>
          </w:p>
        </w:tc>
        <w:tc>
          <w:tcPr>
            <w:tcW w:w="4219" w:type="dxa"/>
            <w:tcBorders>
              <w:top w:val="single" w:sz="4" w:space="0" w:color="auto"/>
              <w:left w:val="single" w:sz="4" w:space="0" w:color="auto"/>
              <w:bottom w:val="single" w:sz="4" w:space="0" w:color="auto"/>
            </w:tcBorders>
            <w:shd w:val="clear" w:color="auto" w:fill="FFFFFF"/>
          </w:tcPr>
          <w:p w14:paraId="10B585D1" w14:textId="77777777" w:rsidR="0064324F" w:rsidRPr="00387821"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csdo:Name50Type (M.SDT.00204) Պայմանանշանների նորմալացված տողը։</w:t>
            </w:r>
          </w:p>
          <w:p w14:paraId="1EDB57FA"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FCADC5F"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4751E74"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3CBE5E2" w14:textId="77777777" w:rsidTr="003158C2">
        <w:trPr>
          <w:jc w:val="center"/>
        </w:trPr>
        <w:tc>
          <w:tcPr>
            <w:tcW w:w="221" w:type="dxa"/>
            <w:shd w:val="clear" w:color="auto" w:fill="FFFFFF"/>
          </w:tcPr>
          <w:p w14:paraId="44BAF48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344136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5A8EB8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6C613C3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6950DD0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E3C52E5" w14:textId="77777777" w:rsidR="0064324F" w:rsidRPr="00387821" w:rsidRDefault="00387821" w:rsidP="00387821">
            <w:pPr>
              <w:pStyle w:val="Bodytext20"/>
              <w:tabs>
                <w:tab w:val="left" w:pos="782"/>
              </w:tabs>
              <w:spacing w:after="120" w:line="240" w:lineRule="auto"/>
              <w:jc w:val="left"/>
              <w:rPr>
                <w:rFonts w:ascii="Sylfaen" w:hAnsi="Sylfaen"/>
                <w:sz w:val="20"/>
                <w:szCs w:val="20"/>
                <w:lang w:val="hy-AM"/>
              </w:rPr>
            </w:pPr>
            <w:r>
              <w:rPr>
                <w:rStyle w:val="Bodytext2David"/>
                <w:rFonts w:ascii="Sylfaen" w:hAnsi="Sylfaen"/>
                <w:i w:val="0"/>
                <w:sz w:val="20"/>
                <w:szCs w:val="20"/>
              </w:rPr>
              <w:t>*.2.6.3.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4B4516F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348F2AFF"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tcPr>
          <w:p w14:paraId="7371389F" w14:textId="77777777" w:rsidR="0064324F" w:rsidRPr="00387821"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5996309C"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1D3AC75"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08BF1E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98B184E" w14:textId="77777777" w:rsidTr="003158C2">
        <w:trPr>
          <w:jc w:val="center"/>
        </w:trPr>
        <w:tc>
          <w:tcPr>
            <w:tcW w:w="221" w:type="dxa"/>
            <w:shd w:val="clear" w:color="auto" w:fill="FFFFFF"/>
          </w:tcPr>
          <w:p w14:paraId="703F0D6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DF3186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1FB8FA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1AC356B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tcBorders>
            <w:shd w:val="clear" w:color="auto" w:fill="FFFFFF"/>
          </w:tcPr>
          <w:p w14:paraId="52E2317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4A8FDE7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0C578030" w14:textId="77777777" w:rsidR="0064324F" w:rsidRPr="001525D8" w:rsidRDefault="0064324F" w:rsidP="00387821">
            <w:pPr>
              <w:pStyle w:val="Bodytext20"/>
              <w:tabs>
                <w:tab w:val="left" w:pos="39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387821">
              <w:rPr>
                <w:rStyle w:val="Bodytext2David"/>
                <w:rFonts w:ascii="Sylfaen" w:hAnsi="Sylfaen"/>
                <w:i w:val="0"/>
                <w:sz w:val="20"/>
                <w:szCs w:val="20"/>
              </w:rPr>
              <w:t>)</w:t>
            </w:r>
            <w:r w:rsidR="00387821" w:rsidRPr="00387821">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13DD60F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2EDCDD89" w14:textId="77777777" w:rsidR="0064324F" w:rsidRPr="00387821" w:rsidRDefault="0064324F" w:rsidP="001525D8">
            <w:pPr>
              <w:pStyle w:val="Bodytext20"/>
              <w:spacing w:after="120" w:line="240" w:lineRule="auto"/>
              <w:jc w:val="left"/>
              <w:rPr>
                <w:rFonts w:ascii="Sylfaen" w:hAnsi="Sylfaen"/>
                <w:sz w:val="20"/>
                <w:szCs w:val="20"/>
                <w:lang w:val="hy-AM"/>
              </w:rPr>
            </w:pPr>
            <w:r w:rsidRPr="00387821">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6A2B9E65" w14:textId="77777777" w:rsidR="0064324F" w:rsidRPr="00387821"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w:t>
            </w:r>
          </w:p>
          <w:p w14:paraId="2668696D" w14:textId="77777777" w:rsidR="0064324F" w:rsidRPr="00387821"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(M.SDT.00091)</w:t>
            </w:r>
          </w:p>
          <w:p w14:paraId="0EA1412F" w14:textId="77777777" w:rsidR="0064324F" w:rsidRPr="00F35D66"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5B4E5F98"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8B63AE9"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1FEDDA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BBDD657" w14:textId="77777777" w:rsidTr="003158C2">
        <w:trPr>
          <w:jc w:val="center"/>
        </w:trPr>
        <w:tc>
          <w:tcPr>
            <w:tcW w:w="221" w:type="dxa"/>
            <w:shd w:val="clear" w:color="auto" w:fill="FFFFFF"/>
          </w:tcPr>
          <w:p w14:paraId="083035B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C8A5F7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37E115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366CACD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22EC930" w14:textId="77777777" w:rsidR="0064324F" w:rsidRPr="001525D8" w:rsidRDefault="00387821" w:rsidP="00387821">
            <w:pPr>
              <w:pStyle w:val="Bodytext20"/>
              <w:tabs>
                <w:tab w:val="left" w:pos="543"/>
              </w:tabs>
              <w:spacing w:after="120" w:line="240" w:lineRule="auto"/>
              <w:jc w:val="left"/>
              <w:rPr>
                <w:rFonts w:ascii="Sylfaen" w:hAnsi="Sylfaen"/>
                <w:sz w:val="20"/>
                <w:szCs w:val="20"/>
                <w:lang w:val="hy-AM"/>
              </w:rPr>
            </w:pPr>
            <w:r>
              <w:rPr>
                <w:rStyle w:val="Bodytext2David"/>
                <w:rFonts w:ascii="Sylfaen" w:hAnsi="Sylfaen"/>
                <w:i w:val="0"/>
                <w:sz w:val="20"/>
                <w:szCs w:val="20"/>
              </w:rPr>
              <w:t>*.2.7.</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պաշտոնատար անձը (cacdo:CustomsPersonDetails)</w:t>
            </w:r>
          </w:p>
        </w:tc>
        <w:tc>
          <w:tcPr>
            <w:tcW w:w="3600" w:type="dxa"/>
            <w:tcBorders>
              <w:top w:val="single" w:sz="4" w:space="0" w:color="auto"/>
              <w:left w:val="single" w:sz="4" w:space="0" w:color="auto"/>
              <w:bottom w:val="single" w:sz="4" w:space="0" w:color="auto"/>
            </w:tcBorders>
            <w:shd w:val="clear" w:color="auto" w:fill="FFFFFF"/>
            <w:vAlign w:val="bottom"/>
          </w:tcPr>
          <w:p w14:paraId="57E8E23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ներմուծման (արտահանման) ավարտը 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ակերպած պաշտոնատար անձի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1C3A750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M.CA.CDE.00096</w:t>
            </w:r>
          </w:p>
        </w:tc>
        <w:tc>
          <w:tcPr>
            <w:tcW w:w="4219" w:type="dxa"/>
            <w:tcBorders>
              <w:top w:val="single" w:sz="4" w:space="0" w:color="auto"/>
              <w:left w:val="single" w:sz="4" w:space="0" w:color="auto"/>
              <w:bottom w:val="single" w:sz="4" w:space="0" w:color="auto"/>
            </w:tcBorders>
            <w:shd w:val="clear" w:color="auto" w:fill="FFFFFF"/>
            <w:vAlign w:val="bottom"/>
          </w:tcPr>
          <w:p w14:paraId="09A773D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cacdo:CustomsPersonDetailsType</w:t>
            </w:r>
          </w:p>
          <w:p w14:paraId="7814D09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(M.CA.CDT.00209)</w:t>
            </w:r>
          </w:p>
          <w:p w14:paraId="5192C22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62F9D9A" w14:textId="77777777" w:rsidR="0064324F" w:rsidRPr="001525D8" w:rsidRDefault="0064324F" w:rsidP="003158C2">
            <w:pPr>
              <w:pStyle w:val="Bodytext20"/>
              <w:spacing w:after="120" w:line="240" w:lineRule="auto"/>
              <w:rPr>
                <w:rStyle w:val="Bodytext2David"/>
                <w:rFonts w:ascii="Sylfaen" w:hAnsi="Sylfaen"/>
                <w:i w:val="0"/>
                <w:sz w:val="20"/>
                <w:szCs w:val="20"/>
              </w:rPr>
            </w:pPr>
          </w:p>
        </w:tc>
      </w:tr>
      <w:tr w:rsidR="0064324F" w:rsidRPr="001525D8" w14:paraId="6E51F94F" w14:textId="77777777" w:rsidTr="003158C2">
        <w:trPr>
          <w:jc w:val="center"/>
        </w:trPr>
        <w:tc>
          <w:tcPr>
            <w:tcW w:w="221" w:type="dxa"/>
            <w:shd w:val="clear" w:color="auto" w:fill="FFFFFF"/>
          </w:tcPr>
          <w:p w14:paraId="6CD4A6B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50B9B1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94A4DA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292AAC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5FAE98B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48249691" w14:textId="77777777" w:rsidR="0064324F" w:rsidRPr="00387821" w:rsidRDefault="00387821" w:rsidP="00387821">
            <w:pPr>
              <w:pStyle w:val="Bodytext20"/>
              <w:tabs>
                <w:tab w:val="left" w:pos="782"/>
              </w:tabs>
              <w:spacing w:after="120" w:line="240" w:lineRule="auto"/>
              <w:jc w:val="left"/>
              <w:rPr>
                <w:rFonts w:ascii="Sylfaen" w:hAnsi="Sylfaen"/>
                <w:sz w:val="20"/>
                <w:szCs w:val="20"/>
                <w:lang w:val="hy-AM"/>
              </w:rPr>
            </w:pPr>
            <w:r>
              <w:rPr>
                <w:rStyle w:val="Bodytext2David"/>
                <w:rFonts w:ascii="Sylfaen" w:hAnsi="Sylfaen"/>
                <w:i w:val="0"/>
                <w:sz w:val="20"/>
                <w:szCs w:val="20"/>
              </w:rPr>
              <w:t>*.2.7.1.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Ա.Ա.Հ.-ն</w:t>
            </w:r>
          </w:p>
          <w:p w14:paraId="3EB11177"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(ccdo:FullNameDetails)</w:t>
            </w:r>
          </w:p>
        </w:tc>
        <w:tc>
          <w:tcPr>
            <w:tcW w:w="3600" w:type="dxa"/>
            <w:tcBorders>
              <w:top w:val="single" w:sz="4" w:space="0" w:color="auto"/>
              <w:left w:val="single" w:sz="4" w:space="0" w:color="auto"/>
              <w:bottom w:val="single" w:sz="4" w:space="0" w:color="auto"/>
            </w:tcBorders>
            <w:shd w:val="clear" w:color="auto" w:fill="FFFFFF"/>
          </w:tcPr>
          <w:p w14:paraId="29F7E570"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ազգանունը, անունը, հայրանունը</w:t>
            </w:r>
          </w:p>
        </w:tc>
        <w:tc>
          <w:tcPr>
            <w:tcW w:w="2074" w:type="dxa"/>
            <w:tcBorders>
              <w:top w:val="single" w:sz="4" w:space="0" w:color="auto"/>
              <w:left w:val="single" w:sz="4" w:space="0" w:color="auto"/>
              <w:bottom w:val="single" w:sz="4" w:space="0" w:color="auto"/>
            </w:tcBorders>
            <w:shd w:val="clear" w:color="auto" w:fill="FFFFFF"/>
          </w:tcPr>
          <w:p w14:paraId="2629C00C"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M.CDE.00029</w:t>
            </w:r>
          </w:p>
        </w:tc>
        <w:tc>
          <w:tcPr>
            <w:tcW w:w="4219" w:type="dxa"/>
            <w:tcBorders>
              <w:top w:val="single" w:sz="4" w:space="0" w:color="auto"/>
              <w:left w:val="single" w:sz="4" w:space="0" w:color="auto"/>
              <w:bottom w:val="single" w:sz="4" w:space="0" w:color="auto"/>
            </w:tcBorders>
            <w:shd w:val="clear" w:color="auto" w:fill="FFFFFF"/>
          </w:tcPr>
          <w:p w14:paraId="2AB95557"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ccdo:FullNameDetailsType</w:t>
            </w:r>
          </w:p>
          <w:p w14:paraId="230BC14D"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(M.CDT.00016)</w:t>
            </w:r>
          </w:p>
          <w:p w14:paraId="1503608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D9A94F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339BA1A" w14:textId="77777777" w:rsidTr="003158C2">
        <w:trPr>
          <w:jc w:val="center"/>
        </w:trPr>
        <w:tc>
          <w:tcPr>
            <w:tcW w:w="221" w:type="dxa"/>
            <w:shd w:val="clear" w:color="auto" w:fill="FFFFFF"/>
          </w:tcPr>
          <w:p w14:paraId="59D6384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A39908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D6B30C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43A83E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03E21CD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right w:val="single" w:sz="4" w:space="0" w:color="auto"/>
            </w:tcBorders>
            <w:shd w:val="clear" w:color="auto" w:fill="FFFFFF"/>
          </w:tcPr>
          <w:p w14:paraId="14783BE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639E7BFB" w14:textId="77777777" w:rsidR="0064324F" w:rsidRPr="00387821" w:rsidRDefault="00387821" w:rsidP="00387821">
            <w:pPr>
              <w:pStyle w:val="Bodytext20"/>
              <w:tabs>
                <w:tab w:val="left" w:pos="825"/>
              </w:tabs>
              <w:spacing w:after="120" w:line="240" w:lineRule="auto"/>
              <w:jc w:val="left"/>
              <w:rPr>
                <w:rFonts w:ascii="Sylfaen" w:hAnsi="Sylfaen"/>
                <w:sz w:val="20"/>
                <w:szCs w:val="20"/>
                <w:lang w:val="hy-AM"/>
              </w:rPr>
            </w:pPr>
            <w:r>
              <w:rPr>
                <w:rStyle w:val="Bodytext2David"/>
                <w:rFonts w:ascii="Sylfaen" w:hAnsi="Sylfaen"/>
                <w:i w:val="0"/>
                <w:sz w:val="20"/>
                <w:szCs w:val="20"/>
              </w:rPr>
              <w:t>*.2.7.1.1.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Անունը (csdo:FirstName)</w:t>
            </w:r>
          </w:p>
        </w:tc>
        <w:tc>
          <w:tcPr>
            <w:tcW w:w="3600" w:type="dxa"/>
            <w:tcBorders>
              <w:top w:val="single" w:sz="4" w:space="0" w:color="auto"/>
              <w:left w:val="single" w:sz="4" w:space="0" w:color="auto"/>
              <w:bottom w:val="single" w:sz="4" w:space="0" w:color="auto"/>
            </w:tcBorders>
            <w:shd w:val="clear" w:color="auto" w:fill="FFFFFF"/>
          </w:tcPr>
          <w:p w14:paraId="52074A70"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անունը</w:t>
            </w:r>
          </w:p>
        </w:tc>
        <w:tc>
          <w:tcPr>
            <w:tcW w:w="2074" w:type="dxa"/>
            <w:tcBorders>
              <w:top w:val="single" w:sz="4" w:space="0" w:color="auto"/>
              <w:left w:val="single" w:sz="4" w:space="0" w:color="auto"/>
              <w:bottom w:val="single" w:sz="4" w:space="0" w:color="auto"/>
            </w:tcBorders>
            <w:shd w:val="clear" w:color="auto" w:fill="FFFFFF"/>
          </w:tcPr>
          <w:p w14:paraId="7CBF86FF"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M.SDE.00109</w:t>
            </w:r>
          </w:p>
        </w:tc>
        <w:tc>
          <w:tcPr>
            <w:tcW w:w="4219" w:type="dxa"/>
            <w:tcBorders>
              <w:top w:val="single" w:sz="4" w:space="0" w:color="auto"/>
              <w:left w:val="single" w:sz="4" w:space="0" w:color="auto"/>
              <w:bottom w:val="single" w:sz="4" w:space="0" w:color="auto"/>
            </w:tcBorders>
            <w:shd w:val="clear" w:color="auto" w:fill="FFFFFF"/>
          </w:tcPr>
          <w:p w14:paraId="5AAADC72"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67D7EC56"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619280C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C63FEF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C5B9D9C" w14:textId="77777777" w:rsidTr="003158C2">
        <w:trPr>
          <w:jc w:val="center"/>
        </w:trPr>
        <w:tc>
          <w:tcPr>
            <w:tcW w:w="221" w:type="dxa"/>
            <w:shd w:val="clear" w:color="auto" w:fill="FFFFFF"/>
          </w:tcPr>
          <w:p w14:paraId="48A545E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77742D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54C64D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EC43B3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29202A3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right w:val="single" w:sz="4" w:space="0" w:color="auto"/>
            </w:tcBorders>
            <w:shd w:val="clear" w:color="auto" w:fill="FFFFFF"/>
          </w:tcPr>
          <w:p w14:paraId="520017C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689E30E5" w14:textId="77777777" w:rsidR="0064324F" w:rsidRPr="00387821" w:rsidRDefault="00387821" w:rsidP="00387821">
            <w:pPr>
              <w:pStyle w:val="Bodytext20"/>
              <w:tabs>
                <w:tab w:val="left" w:pos="825"/>
              </w:tabs>
              <w:spacing w:after="120" w:line="240" w:lineRule="auto"/>
              <w:jc w:val="left"/>
              <w:rPr>
                <w:rFonts w:ascii="Sylfaen" w:hAnsi="Sylfaen"/>
                <w:sz w:val="20"/>
                <w:szCs w:val="20"/>
                <w:lang w:val="hy-AM"/>
              </w:rPr>
            </w:pPr>
            <w:r>
              <w:rPr>
                <w:rStyle w:val="Bodytext2David"/>
                <w:rFonts w:ascii="Sylfaen" w:hAnsi="Sylfaen"/>
                <w:i w:val="0"/>
                <w:sz w:val="20"/>
                <w:szCs w:val="20"/>
              </w:rPr>
              <w:t>*.2.7.1.2.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Հայրանունը (csdo:MiddleName)</w:t>
            </w:r>
          </w:p>
        </w:tc>
        <w:tc>
          <w:tcPr>
            <w:tcW w:w="3600" w:type="dxa"/>
            <w:tcBorders>
              <w:top w:val="single" w:sz="4" w:space="0" w:color="auto"/>
              <w:left w:val="single" w:sz="4" w:space="0" w:color="auto"/>
              <w:bottom w:val="single" w:sz="4" w:space="0" w:color="auto"/>
            </w:tcBorders>
            <w:shd w:val="clear" w:color="auto" w:fill="FFFFFF"/>
          </w:tcPr>
          <w:p w14:paraId="17C6B316"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հայրանունը (երկրորդ կամ միջին անունը)</w:t>
            </w:r>
          </w:p>
        </w:tc>
        <w:tc>
          <w:tcPr>
            <w:tcW w:w="2074" w:type="dxa"/>
            <w:tcBorders>
              <w:top w:val="single" w:sz="4" w:space="0" w:color="auto"/>
              <w:left w:val="single" w:sz="4" w:space="0" w:color="auto"/>
              <w:bottom w:val="single" w:sz="4" w:space="0" w:color="auto"/>
            </w:tcBorders>
            <w:shd w:val="clear" w:color="auto" w:fill="FFFFFF"/>
          </w:tcPr>
          <w:p w14:paraId="3CD10A11"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M.SDE.00111</w:t>
            </w:r>
          </w:p>
        </w:tc>
        <w:tc>
          <w:tcPr>
            <w:tcW w:w="4219" w:type="dxa"/>
            <w:tcBorders>
              <w:top w:val="single" w:sz="4" w:space="0" w:color="auto"/>
              <w:left w:val="single" w:sz="4" w:space="0" w:color="auto"/>
              <w:bottom w:val="single" w:sz="4" w:space="0" w:color="auto"/>
            </w:tcBorders>
            <w:shd w:val="clear" w:color="auto" w:fill="FFFFFF"/>
          </w:tcPr>
          <w:p w14:paraId="3A7BF50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407513D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68725A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9BD406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B9ADCE4" w14:textId="77777777" w:rsidTr="003158C2">
        <w:trPr>
          <w:jc w:val="center"/>
        </w:trPr>
        <w:tc>
          <w:tcPr>
            <w:tcW w:w="221" w:type="dxa"/>
            <w:shd w:val="clear" w:color="auto" w:fill="FFFFFF"/>
          </w:tcPr>
          <w:p w14:paraId="01BA316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F05298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4182C3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E642B1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33D602A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3430665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3FD398E9" w14:textId="77777777" w:rsidR="0064324F" w:rsidRPr="00387821" w:rsidRDefault="00387821" w:rsidP="00387821">
            <w:pPr>
              <w:pStyle w:val="Bodytext20"/>
              <w:tabs>
                <w:tab w:val="left" w:pos="825"/>
              </w:tabs>
              <w:spacing w:after="120" w:line="240" w:lineRule="auto"/>
              <w:jc w:val="left"/>
              <w:rPr>
                <w:rFonts w:ascii="Sylfaen" w:hAnsi="Sylfaen"/>
                <w:sz w:val="20"/>
                <w:szCs w:val="20"/>
                <w:lang w:val="hy-AM"/>
              </w:rPr>
            </w:pPr>
            <w:r>
              <w:rPr>
                <w:rStyle w:val="Bodytext2David"/>
                <w:rFonts w:ascii="Sylfaen" w:hAnsi="Sylfaen"/>
                <w:i w:val="0"/>
                <w:sz w:val="20"/>
                <w:szCs w:val="20"/>
              </w:rPr>
              <w:t>*.2.7.1.3.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Ազգանունը (csdo:LastName)</w:t>
            </w:r>
          </w:p>
        </w:tc>
        <w:tc>
          <w:tcPr>
            <w:tcW w:w="3600" w:type="dxa"/>
            <w:tcBorders>
              <w:top w:val="single" w:sz="4" w:space="0" w:color="auto"/>
              <w:left w:val="single" w:sz="4" w:space="0" w:color="auto"/>
              <w:bottom w:val="single" w:sz="4" w:space="0" w:color="auto"/>
            </w:tcBorders>
            <w:shd w:val="clear" w:color="auto" w:fill="FFFFFF"/>
          </w:tcPr>
          <w:p w14:paraId="339DF30B"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ազգանունը</w:t>
            </w:r>
          </w:p>
        </w:tc>
        <w:tc>
          <w:tcPr>
            <w:tcW w:w="2074" w:type="dxa"/>
            <w:tcBorders>
              <w:top w:val="single" w:sz="4" w:space="0" w:color="auto"/>
              <w:left w:val="single" w:sz="4" w:space="0" w:color="auto"/>
              <w:bottom w:val="single" w:sz="4" w:space="0" w:color="auto"/>
            </w:tcBorders>
            <w:shd w:val="clear" w:color="auto" w:fill="FFFFFF"/>
          </w:tcPr>
          <w:p w14:paraId="4D81C303"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M.SDE.00110</w:t>
            </w:r>
          </w:p>
        </w:tc>
        <w:tc>
          <w:tcPr>
            <w:tcW w:w="4219" w:type="dxa"/>
            <w:tcBorders>
              <w:top w:val="single" w:sz="4" w:space="0" w:color="auto"/>
              <w:left w:val="single" w:sz="4" w:space="0" w:color="auto"/>
              <w:bottom w:val="single" w:sz="4" w:space="0" w:color="auto"/>
            </w:tcBorders>
            <w:shd w:val="clear" w:color="auto" w:fill="FFFFFF"/>
          </w:tcPr>
          <w:p w14:paraId="06233803"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1028907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F3B536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1FCD59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D62EB7B" w14:textId="77777777" w:rsidTr="003158C2">
        <w:trPr>
          <w:jc w:val="center"/>
        </w:trPr>
        <w:tc>
          <w:tcPr>
            <w:tcW w:w="221" w:type="dxa"/>
            <w:shd w:val="clear" w:color="auto" w:fill="FFFFFF"/>
          </w:tcPr>
          <w:p w14:paraId="7F190B4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ED2140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C57592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1E0372A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0552297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C0D87EF" w14:textId="77777777" w:rsidR="0064324F" w:rsidRPr="00387821" w:rsidRDefault="00387821" w:rsidP="00387821">
            <w:pPr>
              <w:pStyle w:val="Bodytext20"/>
              <w:tabs>
                <w:tab w:val="left" w:pos="472"/>
              </w:tabs>
              <w:spacing w:after="120" w:line="240" w:lineRule="auto"/>
              <w:jc w:val="left"/>
              <w:rPr>
                <w:rFonts w:ascii="Sylfaen" w:hAnsi="Sylfaen"/>
                <w:sz w:val="20"/>
                <w:szCs w:val="20"/>
                <w:lang w:val="hy-AM"/>
              </w:rPr>
            </w:pPr>
            <w:r>
              <w:rPr>
                <w:rStyle w:val="Bodytext2David"/>
                <w:rFonts w:ascii="Sylfaen" w:hAnsi="Sylfaen"/>
                <w:i w:val="0"/>
                <w:sz w:val="20"/>
                <w:szCs w:val="20"/>
              </w:rPr>
              <w:t>*.2.7.2.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Պաշտոնի անվանումը</w:t>
            </w:r>
          </w:p>
          <w:p w14:paraId="6E249D2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(csdo:PositionName)</w:t>
            </w:r>
          </w:p>
        </w:tc>
        <w:tc>
          <w:tcPr>
            <w:tcW w:w="3600" w:type="dxa"/>
            <w:tcBorders>
              <w:top w:val="single" w:sz="4" w:space="0" w:color="auto"/>
              <w:left w:val="single" w:sz="4" w:space="0" w:color="auto"/>
              <w:bottom w:val="single" w:sz="4" w:space="0" w:color="auto"/>
            </w:tcBorders>
            <w:shd w:val="clear" w:color="auto" w:fill="FFFFFF"/>
          </w:tcPr>
          <w:p w14:paraId="0DAE16B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աշխատակցի պաշտոնի անվանումը</w:t>
            </w:r>
          </w:p>
        </w:tc>
        <w:tc>
          <w:tcPr>
            <w:tcW w:w="2074" w:type="dxa"/>
            <w:tcBorders>
              <w:top w:val="single" w:sz="4" w:space="0" w:color="auto"/>
              <w:left w:val="single" w:sz="4" w:space="0" w:color="auto"/>
              <w:bottom w:val="single" w:sz="4" w:space="0" w:color="auto"/>
            </w:tcBorders>
            <w:shd w:val="clear" w:color="auto" w:fill="FFFFFF"/>
          </w:tcPr>
          <w:p w14:paraId="6AAA6F2D"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M.SDE.00127</w:t>
            </w:r>
          </w:p>
        </w:tc>
        <w:tc>
          <w:tcPr>
            <w:tcW w:w="4219" w:type="dxa"/>
            <w:tcBorders>
              <w:top w:val="single" w:sz="4" w:space="0" w:color="auto"/>
              <w:left w:val="single" w:sz="4" w:space="0" w:color="auto"/>
              <w:bottom w:val="single" w:sz="4" w:space="0" w:color="auto"/>
            </w:tcBorders>
            <w:shd w:val="clear" w:color="auto" w:fill="FFFFFF"/>
          </w:tcPr>
          <w:p w14:paraId="2778057D"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427754B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6F9D52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9744AB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1DA32A8" w14:textId="77777777" w:rsidTr="003158C2">
        <w:trPr>
          <w:jc w:val="center"/>
        </w:trPr>
        <w:tc>
          <w:tcPr>
            <w:tcW w:w="221" w:type="dxa"/>
            <w:shd w:val="clear" w:color="auto" w:fill="FFFFFF"/>
          </w:tcPr>
          <w:p w14:paraId="46F08C7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549E00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E24B08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096180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492448E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vAlign w:val="bottom"/>
          </w:tcPr>
          <w:p w14:paraId="100D1AFD" w14:textId="77777777" w:rsidR="0064324F" w:rsidRPr="00387821" w:rsidRDefault="00387821" w:rsidP="00387821">
            <w:pPr>
              <w:pStyle w:val="Bodytext20"/>
              <w:tabs>
                <w:tab w:val="left" w:pos="472"/>
              </w:tabs>
              <w:spacing w:after="120" w:line="240" w:lineRule="auto"/>
              <w:jc w:val="left"/>
              <w:rPr>
                <w:rStyle w:val="Bodytext2David"/>
                <w:rFonts w:ascii="Sylfaen" w:hAnsi="Sylfaen"/>
                <w:sz w:val="20"/>
                <w:szCs w:val="20"/>
              </w:rPr>
            </w:pPr>
            <w:r>
              <w:rPr>
                <w:rStyle w:val="Bodytext2David"/>
                <w:rFonts w:ascii="Sylfaen" w:hAnsi="Sylfaen"/>
                <w:i w:val="0"/>
                <w:sz w:val="20"/>
                <w:szCs w:val="20"/>
              </w:rPr>
              <w:t>*.2.7.3.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պաշտոնատար անձի ԱՀԿ-ի համարը (casdo:LNPId)</w:t>
            </w:r>
          </w:p>
        </w:tc>
        <w:tc>
          <w:tcPr>
            <w:tcW w:w="3600" w:type="dxa"/>
            <w:tcBorders>
              <w:top w:val="single" w:sz="4" w:space="0" w:color="auto"/>
              <w:left w:val="single" w:sz="4" w:space="0" w:color="auto"/>
              <w:bottom w:val="single" w:sz="4" w:space="0" w:color="auto"/>
            </w:tcBorders>
            <w:shd w:val="clear" w:color="auto" w:fill="FFFFFF"/>
          </w:tcPr>
          <w:p w14:paraId="61D10C5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պաշտոնատար անձի ԱՀԿ-ի համարը</w:t>
            </w:r>
          </w:p>
        </w:tc>
        <w:tc>
          <w:tcPr>
            <w:tcW w:w="2074" w:type="dxa"/>
            <w:tcBorders>
              <w:top w:val="single" w:sz="4" w:space="0" w:color="auto"/>
              <w:left w:val="single" w:sz="4" w:space="0" w:color="auto"/>
              <w:bottom w:val="single" w:sz="4" w:space="0" w:color="auto"/>
            </w:tcBorders>
            <w:shd w:val="clear" w:color="auto" w:fill="FFFFFF"/>
          </w:tcPr>
          <w:p w14:paraId="2BD23FF1"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M.CA.SDE.00413</w:t>
            </w:r>
          </w:p>
        </w:tc>
        <w:tc>
          <w:tcPr>
            <w:tcW w:w="4219" w:type="dxa"/>
            <w:tcBorders>
              <w:top w:val="single" w:sz="4" w:space="0" w:color="auto"/>
              <w:left w:val="single" w:sz="4" w:space="0" w:color="auto"/>
              <w:bottom w:val="single" w:sz="4" w:space="0" w:color="auto"/>
            </w:tcBorders>
            <w:shd w:val="clear" w:color="auto" w:fill="FFFFFF"/>
            <w:vAlign w:val="bottom"/>
          </w:tcPr>
          <w:p w14:paraId="3BEBC316"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casdo:LNPIdType (M.CA.SDT.00090) Պայմանանշանների նորմալացված տողը:</w:t>
            </w:r>
          </w:p>
          <w:p w14:paraId="5EA8083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6F50356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31D307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52A5AE5" w14:textId="77777777" w:rsidTr="003158C2">
        <w:trPr>
          <w:jc w:val="center"/>
        </w:trPr>
        <w:tc>
          <w:tcPr>
            <w:tcW w:w="221" w:type="dxa"/>
            <w:shd w:val="clear" w:color="auto" w:fill="FFFFFF"/>
          </w:tcPr>
          <w:p w14:paraId="6AD62B9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55475B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4359A9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tcBorders>
            <w:shd w:val="clear" w:color="auto" w:fill="FFFFFF"/>
          </w:tcPr>
          <w:p w14:paraId="177979C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2A4109E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1C26AC01" w14:textId="77777777" w:rsidR="0064324F" w:rsidRPr="00387821" w:rsidRDefault="00387821" w:rsidP="00387821">
            <w:pPr>
              <w:pStyle w:val="Bodytext20"/>
              <w:tabs>
                <w:tab w:val="left" w:pos="472"/>
              </w:tabs>
              <w:spacing w:after="120" w:line="240" w:lineRule="auto"/>
              <w:jc w:val="left"/>
              <w:rPr>
                <w:rStyle w:val="Bodytext2David"/>
                <w:rFonts w:ascii="Sylfaen" w:hAnsi="Sylfaen"/>
                <w:sz w:val="20"/>
                <w:szCs w:val="20"/>
              </w:rPr>
            </w:pPr>
            <w:r>
              <w:rPr>
                <w:rStyle w:val="Bodytext2David"/>
                <w:rFonts w:ascii="Sylfaen" w:hAnsi="Sylfaen"/>
                <w:i w:val="0"/>
                <w:sz w:val="20"/>
                <w:szCs w:val="20"/>
              </w:rPr>
              <w:t>*.2.7.4.</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12A17337" w14:textId="77777777" w:rsidR="0064324F" w:rsidRPr="00387821" w:rsidRDefault="0064324F" w:rsidP="00387821">
            <w:pPr>
              <w:pStyle w:val="Bodytext20"/>
              <w:tabs>
                <w:tab w:val="left" w:pos="472"/>
              </w:tabs>
              <w:spacing w:after="120" w:line="240" w:lineRule="auto"/>
              <w:jc w:val="left"/>
              <w:rPr>
                <w:rStyle w:val="Bodytext2David"/>
                <w:rFonts w:ascii="Sylfaen" w:hAnsi="Sylfaen"/>
                <w:sz w:val="20"/>
                <w:szCs w:val="20"/>
              </w:rPr>
            </w:pPr>
            <w:r w:rsidRPr="001525D8">
              <w:rPr>
                <w:rStyle w:val="Bodytext2David"/>
                <w:rFonts w:ascii="Sylfaen" w:hAnsi="Sylfaen"/>
                <w:i w:val="0"/>
                <w:sz w:val="20"/>
                <w:szCs w:val="20"/>
              </w:rPr>
              <w:t>(csdo:СustomsOfficeCode)</w:t>
            </w:r>
          </w:p>
        </w:tc>
        <w:tc>
          <w:tcPr>
            <w:tcW w:w="3600" w:type="dxa"/>
            <w:tcBorders>
              <w:top w:val="single" w:sz="4" w:space="0" w:color="auto"/>
              <w:left w:val="single" w:sz="4" w:space="0" w:color="auto"/>
              <w:bottom w:val="single" w:sz="4" w:space="0" w:color="auto"/>
            </w:tcBorders>
            <w:shd w:val="clear" w:color="auto" w:fill="FFFFFF"/>
          </w:tcPr>
          <w:p w14:paraId="56CDB81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ԱՀԿ-ի դրոշմվածքի վրա նշված 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2D1BD2D3"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1F73B04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csdo:CustomsOfficeCodeTуре (M.SDT.00184)</w:t>
            </w:r>
          </w:p>
          <w:p w14:paraId="343EACD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637AC45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7CC56C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B272FD0" w14:textId="77777777" w:rsidTr="003158C2">
        <w:trPr>
          <w:jc w:val="center"/>
        </w:trPr>
        <w:tc>
          <w:tcPr>
            <w:tcW w:w="221" w:type="dxa"/>
            <w:shd w:val="clear" w:color="auto" w:fill="FFFFFF"/>
          </w:tcPr>
          <w:p w14:paraId="74EE096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AEB011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5495BF5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vAlign w:val="bottom"/>
          </w:tcPr>
          <w:p w14:paraId="0FDB8EA2" w14:textId="77777777" w:rsidR="0064324F" w:rsidRPr="001525D8" w:rsidRDefault="00387821" w:rsidP="00387821">
            <w:pPr>
              <w:pStyle w:val="Bodytext20"/>
              <w:tabs>
                <w:tab w:val="left" w:pos="372"/>
              </w:tabs>
              <w:spacing w:after="120" w:line="240" w:lineRule="auto"/>
              <w:jc w:val="left"/>
              <w:rPr>
                <w:rFonts w:ascii="Sylfaen" w:hAnsi="Sylfaen"/>
                <w:sz w:val="20"/>
                <w:szCs w:val="20"/>
                <w:lang w:val="hy-AM"/>
              </w:rPr>
            </w:pPr>
            <w:r>
              <w:rPr>
                <w:rStyle w:val="Bodytext2David"/>
                <w:rFonts w:ascii="Sylfaen" w:hAnsi="Sylfaen"/>
                <w:i w:val="0"/>
                <w:sz w:val="20"/>
                <w:szCs w:val="20"/>
              </w:rPr>
              <w:t>*.3.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ՄՓՏՄ-ն (ԱՕՏՄ-ն) որպես մաքսային հսկողության տակ չգտնվող ՄՓՏՄ (ԱՕՏՄ) ճանաչելը թույլատրող հանգամանքները (cacdo:TIERemovalInfoDetails)</w:t>
            </w:r>
          </w:p>
        </w:tc>
        <w:tc>
          <w:tcPr>
            <w:tcW w:w="3600" w:type="dxa"/>
            <w:tcBorders>
              <w:top w:val="single" w:sz="4" w:space="0" w:color="auto"/>
              <w:left w:val="single" w:sz="4" w:space="0" w:color="auto"/>
              <w:bottom w:val="single" w:sz="4" w:space="0" w:color="auto"/>
            </w:tcBorders>
            <w:shd w:val="clear" w:color="auto" w:fill="FFFFFF"/>
            <w:vAlign w:val="bottom"/>
          </w:tcPr>
          <w:p w14:paraId="74FB9EA3"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ՄՓՏՄ-ն (ԱՕՏՄ-ն) որպես մաքսային հսկողության տակ չգտնվող ՄՓՏՄ (ԱՕՏՄ) ճանաչելը թույլատրող հանգամանքների ի հայտ գալու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7401BF7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M.CA.CDE.00278</w:t>
            </w:r>
          </w:p>
        </w:tc>
        <w:tc>
          <w:tcPr>
            <w:tcW w:w="4219" w:type="dxa"/>
            <w:tcBorders>
              <w:top w:val="single" w:sz="4" w:space="0" w:color="auto"/>
              <w:left w:val="single" w:sz="4" w:space="0" w:color="auto"/>
              <w:bottom w:val="single" w:sz="4" w:space="0" w:color="auto"/>
            </w:tcBorders>
            <w:shd w:val="clear" w:color="auto" w:fill="FFFFFF"/>
          </w:tcPr>
          <w:p w14:paraId="021BE40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cacdo:TIERemovalInfoDetailsType</w:t>
            </w:r>
          </w:p>
          <w:p w14:paraId="030763EB"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(M.CA.CDT.00247)</w:t>
            </w:r>
          </w:p>
          <w:p w14:paraId="4D90E88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B34FEF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1355F15" w14:textId="77777777" w:rsidTr="003158C2">
        <w:trPr>
          <w:jc w:val="center"/>
        </w:trPr>
        <w:tc>
          <w:tcPr>
            <w:tcW w:w="221" w:type="dxa"/>
            <w:shd w:val="clear" w:color="auto" w:fill="FFFFFF"/>
          </w:tcPr>
          <w:p w14:paraId="39621ABA"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3A8151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23D935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top w:val="single" w:sz="4" w:space="0" w:color="auto"/>
              <w:right w:val="single" w:sz="4" w:space="0" w:color="auto"/>
            </w:tcBorders>
            <w:shd w:val="clear" w:color="auto" w:fill="FFFFFF"/>
          </w:tcPr>
          <w:p w14:paraId="6F4AE3E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2715C03A" w14:textId="77777777" w:rsidR="0064324F" w:rsidRPr="00387821" w:rsidRDefault="00387821" w:rsidP="00387821">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*.3.1.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vAlign w:val="bottom"/>
          </w:tcPr>
          <w:p w14:paraId="087C4A9D"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տրանսպորտային միջոցը որպես մաքսային հսկողության տակ չգտնվող տրանսպորտային միջոց ճանաչելու գործառնության կատարման ամսաթիվը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23471ED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7A76BB4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bdt:DateType (M.BDT.00005)</w:t>
            </w:r>
          </w:p>
          <w:p w14:paraId="37FA795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F0DD87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7B65B2C" w14:textId="77777777" w:rsidTr="003158C2">
        <w:trPr>
          <w:jc w:val="center"/>
        </w:trPr>
        <w:tc>
          <w:tcPr>
            <w:tcW w:w="221" w:type="dxa"/>
            <w:shd w:val="clear" w:color="auto" w:fill="FFFFFF"/>
          </w:tcPr>
          <w:p w14:paraId="278DA86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08185E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3FAC1A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45E3786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42902714" w14:textId="77777777" w:rsidR="0064324F" w:rsidRPr="00387821" w:rsidRDefault="00387821" w:rsidP="00387821">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*.3.2.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մարմինը (ccdo:CustomsOfficeDetails)</w:t>
            </w:r>
          </w:p>
        </w:tc>
        <w:tc>
          <w:tcPr>
            <w:tcW w:w="3600" w:type="dxa"/>
            <w:tcBorders>
              <w:top w:val="single" w:sz="4" w:space="0" w:color="auto"/>
              <w:left w:val="single" w:sz="4" w:space="0" w:color="auto"/>
              <w:bottom w:val="single" w:sz="4" w:space="0" w:color="auto"/>
            </w:tcBorders>
            <w:shd w:val="clear" w:color="auto" w:fill="FFFFFF"/>
          </w:tcPr>
          <w:p w14:paraId="2F38024F"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գործառնությունը կատարած մաքսային մարմնի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12BD5496"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M.CDE.00102</w:t>
            </w:r>
          </w:p>
        </w:tc>
        <w:tc>
          <w:tcPr>
            <w:tcW w:w="4219" w:type="dxa"/>
            <w:tcBorders>
              <w:top w:val="single" w:sz="4" w:space="0" w:color="auto"/>
              <w:left w:val="single" w:sz="4" w:space="0" w:color="auto"/>
              <w:bottom w:val="single" w:sz="4" w:space="0" w:color="auto"/>
            </w:tcBorders>
            <w:shd w:val="clear" w:color="auto" w:fill="FFFFFF"/>
          </w:tcPr>
          <w:p w14:paraId="0462C7B3"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ccdo:CustomsOfficeDetailsType</w:t>
            </w:r>
          </w:p>
          <w:p w14:paraId="5C93E342"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(M.CDT.00104)</w:t>
            </w:r>
          </w:p>
          <w:p w14:paraId="308254E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2FF504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7FA9D6D7" w14:textId="77777777" w:rsidTr="003158C2">
        <w:trPr>
          <w:jc w:val="center"/>
        </w:trPr>
        <w:tc>
          <w:tcPr>
            <w:tcW w:w="221" w:type="dxa"/>
            <w:shd w:val="clear" w:color="auto" w:fill="FFFFFF"/>
          </w:tcPr>
          <w:p w14:paraId="59D4A277"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D69964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6B6327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6BA42C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62A01CA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3778556" w14:textId="77777777" w:rsidR="0064324F" w:rsidRPr="001525D8" w:rsidRDefault="00387821" w:rsidP="00387821">
            <w:pPr>
              <w:pStyle w:val="Bodytext20"/>
              <w:spacing w:after="120" w:line="240" w:lineRule="auto"/>
              <w:jc w:val="left"/>
              <w:rPr>
                <w:rFonts w:ascii="Sylfaen" w:hAnsi="Sylfaen"/>
                <w:sz w:val="20"/>
                <w:szCs w:val="20"/>
                <w:lang w:val="hy-AM"/>
              </w:rPr>
            </w:pPr>
            <w:r>
              <w:rPr>
                <w:rStyle w:val="Bodytext2David"/>
                <w:rFonts w:ascii="Sylfaen" w:hAnsi="Sylfaen"/>
                <w:i w:val="0"/>
                <w:sz w:val="20"/>
                <w:szCs w:val="20"/>
              </w:rPr>
              <w:t>*.3.2.1.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0B43123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271E2631"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AABDC5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3E31252A"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7E6B8622"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7E05CA4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F2EC0D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1A3ACF9" w14:textId="77777777" w:rsidTr="003158C2">
        <w:trPr>
          <w:jc w:val="center"/>
        </w:trPr>
        <w:tc>
          <w:tcPr>
            <w:tcW w:w="221" w:type="dxa"/>
            <w:shd w:val="clear" w:color="auto" w:fill="FFFFFF"/>
          </w:tcPr>
          <w:p w14:paraId="31A40046"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BAB552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6EF475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4916E4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6A3FD21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2D6B765A" w14:textId="77777777" w:rsidR="0064324F" w:rsidRPr="00387821" w:rsidRDefault="00387821" w:rsidP="001525D8">
            <w:pPr>
              <w:pStyle w:val="Bodytext20"/>
              <w:spacing w:after="120" w:line="240" w:lineRule="auto"/>
              <w:jc w:val="left"/>
              <w:rPr>
                <w:rStyle w:val="Bodytext2David"/>
                <w:rFonts w:ascii="Sylfaen" w:hAnsi="Sylfaen"/>
                <w:sz w:val="20"/>
                <w:szCs w:val="20"/>
              </w:rPr>
            </w:pPr>
            <w:r>
              <w:rPr>
                <w:rStyle w:val="Bodytext2David"/>
                <w:rFonts w:ascii="Sylfaen" w:hAnsi="Sylfaen"/>
                <w:i w:val="0"/>
                <w:sz w:val="20"/>
                <w:szCs w:val="20"/>
              </w:rPr>
              <w:t>*.3.2.2.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անվանումը (csdo:CustomsOfficeName)</w:t>
            </w:r>
          </w:p>
        </w:tc>
        <w:tc>
          <w:tcPr>
            <w:tcW w:w="3600" w:type="dxa"/>
            <w:tcBorders>
              <w:top w:val="single" w:sz="4" w:space="0" w:color="auto"/>
              <w:left w:val="single" w:sz="4" w:space="0" w:color="auto"/>
              <w:bottom w:val="single" w:sz="4" w:space="0" w:color="auto"/>
            </w:tcBorders>
            <w:shd w:val="clear" w:color="auto" w:fill="FFFFFF"/>
          </w:tcPr>
          <w:p w14:paraId="0EA824CD"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անվանումը</w:t>
            </w:r>
          </w:p>
        </w:tc>
        <w:tc>
          <w:tcPr>
            <w:tcW w:w="2074" w:type="dxa"/>
            <w:tcBorders>
              <w:top w:val="single" w:sz="4" w:space="0" w:color="auto"/>
              <w:left w:val="single" w:sz="4" w:space="0" w:color="auto"/>
              <w:bottom w:val="single" w:sz="4" w:space="0" w:color="auto"/>
            </w:tcBorders>
            <w:shd w:val="clear" w:color="auto" w:fill="FFFFFF"/>
          </w:tcPr>
          <w:p w14:paraId="6398989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M.SDE.00300</w:t>
            </w:r>
          </w:p>
        </w:tc>
        <w:tc>
          <w:tcPr>
            <w:tcW w:w="4219" w:type="dxa"/>
            <w:tcBorders>
              <w:top w:val="single" w:sz="4" w:space="0" w:color="auto"/>
              <w:left w:val="single" w:sz="4" w:space="0" w:color="auto"/>
              <w:bottom w:val="single" w:sz="4" w:space="0" w:color="auto"/>
            </w:tcBorders>
            <w:shd w:val="clear" w:color="auto" w:fill="FFFFFF"/>
          </w:tcPr>
          <w:p w14:paraId="70231466"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csdo:Name50Туре (M.SDT.00204) Պայմանանշանների նորմալացված տողը։</w:t>
            </w:r>
          </w:p>
          <w:p w14:paraId="0CD27FB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279A63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FEA113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6B72EC2" w14:textId="77777777" w:rsidTr="003158C2">
        <w:trPr>
          <w:jc w:val="center"/>
        </w:trPr>
        <w:tc>
          <w:tcPr>
            <w:tcW w:w="221" w:type="dxa"/>
            <w:shd w:val="clear" w:color="auto" w:fill="FFFFFF"/>
          </w:tcPr>
          <w:p w14:paraId="1F2FA13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1480C1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40419F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6C658D4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0EEA7D1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4CEBFF0" w14:textId="77777777" w:rsidR="0064324F" w:rsidRPr="00387821" w:rsidRDefault="00387821" w:rsidP="001525D8">
            <w:pPr>
              <w:pStyle w:val="Bodytext20"/>
              <w:spacing w:after="120" w:line="240" w:lineRule="auto"/>
              <w:jc w:val="left"/>
              <w:rPr>
                <w:rStyle w:val="Bodytext2David"/>
                <w:rFonts w:ascii="Sylfaen" w:hAnsi="Sylfaen"/>
                <w:sz w:val="20"/>
                <w:szCs w:val="20"/>
              </w:rPr>
            </w:pPr>
            <w:r>
              <w:rPr>
                <w:rStyle w:val="Bodytext2David"/>
                <w:rFonts w:ascii="Sylfaen" w:hAnsi="Sylfaen"/>
                <w:i w:val="0"/>
                <w:sz w:val="20"/>
                <w:szCs w:val="20"/>
              </w:rPr>
              <w:t>*.3.2.3.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1AA64470"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779C45E4"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4132276D"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csdo:UnifiedCountryCodеТуре (M.SDT.00112)</w:t>
            </w:r>
          </w:p>
          <w:p w14:paraId="3C1F542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EBD73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AAC7FF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179CFAE0" w14:textId="77777777" w:rsidTr="003158C2">
        <w:trPr>
          <w:jc w:val="center"/>
        </w:trPr>
        <w:tc>
          <w:tcPr>
            <w:tcW w:w="221" w:type="dxa"/>
            <w:shd w:val="clear" w:color="auto" w:fill="FFFFFF"/>
          </w:tcPr>
          <w:p w14:paraId="2C89892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35EFA8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DBED03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C466B0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tcBorders>
            <w:shd w:val="clear" w:color="auto" w:fill="FFFFFF"/>
          </w:tcPr>
          <w:p w14:paraId="3485BDD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09D0E58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2E015E21" w14:textId="77777777" w:rsidR="0064324F" w:rsidRPr="001525D8" w:rsidRDefault="0064324F" w:rsidP="00387821">
            <w:pPr>
              <w:pStyle w:val="Bodytext20"/>
              <w:tabs>
                <w:tab w:val="left" w:pos="400"/>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387821">
              <w:rPr>
                <w:rStyle w:val="Bodytext2David"/>
                <w:rFonts w:ascii="Sylfaen" w:hAnsi="Sylfaen"/>
                <w:i w:val="0"/>
                <w:sz w:val="20"/>
                <w:szCs w:val="20"/>
              </w:rPr>
              <w:t>)</w:t>
            </w:r>
            <w:r w:rsidR="00387821" w:rsidRPr="00387821">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0584F0C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5815E57F" w14:textId="77777777" w:rsidR="0064324F" w:rsidRPr="00387821" w:rsidRDefault="0064324F" w:rsidP="001525D8">
            <w:pPr>
              <w:pStyle w:val="Bodytext20"/>
              <w:spacing w:after="120" w:line="240" w:lineRule="auto"/>
              <w:jc w:val="left"/>
              <w:rPr>
                <w:rFonts w:ascii="Sylfaen" w:hAnsi="Sylfaen"/>
                <w:sz w:val="20"/>
                <w:szCs w:val="20"/>
                <w:lang w:val="hy-AM"/>
              </w:rPr>
            </w:pPr>
            <w:r w:rsidRPr="00387821">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5B1225DB"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624331E6"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46DE419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787DD9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24C63CA"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61043894" w14:textId="77777777" w:rsidTr="003158C2">
        <w:trPr>
          <w:jc w:val="center"/>
        </w:trPr>
        <w:tc>
          <w:tcPr>
            <w:tcW w:w="221" w:type="dxa"/>
            <w:shd w:val="clear" w:color="auto" w:fill="FFFFFF"/>
          </w:tcPr>
          <w:p w14:paraId="7C51299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0B51A8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EC7D8B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63D1508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700BFEEC" w14:textId="77777777" w:rsidR="0064324F" w:rsidRPr="001525D8" w:rsidRDefault="00387821" w:rsidP="00387821">
            <w:pPr>
              <w:pStyle w:val="Bodytext20"/>
              <w:tabs>
                <w:tab w:val="left" w:pos="503"/>
              </w:tabs>
              <w:spacing w:after="120" w:line="240" w:lineRule="auto"/>
              <w:jc w:val="left"/>
              <w:rPr>
                <w:rFonts w:ascii="Sylfaen" w:hAnsi="Sylfaen"/>
                <w:sz w:val="20"/>
                <w:szCs w:val="20"/>
                <w:lang w:val="hy-AM"/>
              </w:rPr>
            </w:pPr>
            <w:r>
              <w:rPr>
                <w:rStyle w:val="Bodytext2David"/>
                <w:rFonts w:ascii="Sylfaen" w:hAnsi="Sylfaen"/>
                <w:i w:val="0"/>
                <w:sz w:val="20"/>
                <w:szCs w:val="20"/>
              </w:rPr>
              <w:t>*.3.3.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պաշտոնատար անձը (cacdo:CustomsPersonDetails)</w:t>
            </w:r>
          </w:p>
        </w:tc>
        <w:tc>
          <w:tcPr>
            <w:tcW w:w="3600" w:type="dxa"/>
            <w:tcBorders>
              <w:top w:val="single" w:sz="4" w:space="0" w:color="auto"/>
              <w:left w:val="single" w:sz="4" w:space="0" w:color="auto"/>
              <w:bottom w:val="single" w:sz="4" w:space="0" w:color="auto"/>
            </w:tcBorders>
            <w:shd w:val="clear" w:color="auto" w:fill="FFFFFF"/>
          </w:tcPr>
          <w:p w14:paraId="173F8B70"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գործառնությունը կատարած մաքսային մարմնի պաշտոնատար անձի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7BD50A2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M.CA.CDE.00096</w:t>
            </w:r>
          </w:p>
        </w:tc>
        <w:tc>
          <w:tcPr>
            <w:tcW w:w="4219" w:type="dxa"/>
            <w:tcBorders>
              <w:top w:val="single" w:sz="4" w:space="0" w:color="auto"/>
              <w:left w:val="single" w:sz="4" w:space="0" w:color="auto"/>
              <w:bottom w:val="single" w:sz="4" w:space="0" w:color="auto"/>
            </w:tcBorders>
            <w:shd w:val="clear" w:color="auto" w:fill="FFFFFF"/>
          </w:tcPr>
          <w:p w14:paraId="36F3321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cacdo:CustomsPersonDetailsType</w:t>
            </w:r>
          </w:p>
          <w:p w14:paraId="2AD47D22"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(M.CA.CDT.00209)</w:t>
            </w:r>
          </w:p>
          <w:p w14:paraId="34D15BB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5EB8579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2C10E33" w14:textId="77777777" w:rsidTr="003158C2">
        <w:trPr>
          <w:jc w:val="center"/>
        </w:trPr>
        <w:tc>
          <w:tcPr>
            <w:tcW w:w="221" w:type="dxa"/>
            <w:shd w:val="clear" w:color="auto" w:fill="FFFFFF"/>
          </w:tcPr>
          <w:p w14:paraId="79FB7CF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FF65C4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93F31D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3868C0D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25BB55A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1ED25F3C" w14:textId="77777777" w:rsidR="0064324F" w:rsidRPr="00387821" w:rsidRDefault="00387821" w:rsidP="00387821">
            <w:pPr>
              <w:pStyle w:val="Bodytext20"/>
              <w:tabs>
                <w:tab w:val="left" w:pos="782"/>
              </w:tabs>
              <w:spacing w:after="120" w:line="240" w:lineRule="auto"/>
              <w:jc w:val="left"/>
              <w:rPr>
                <w:rFonts w:ascii="Sylfaen" w:hAnsi="Sylfaen"/>
                <w:sz w:val="20"/>
                <w:szCs w:val="20"/>
                <w:lang w:val="hy-AM"/>
              </w:rPr>
            </w:pPr>
            <w:r>
              <w:rPr>
                <w:rStyle w:val="Bodytext2David"/>
                <w:rFonts w:ascii="Sylfaen" w:hAnsi="Sylfaen"/>
                <w:i w:val="0"/>
                <w:sz w:val="20"/>
                <w:szCs w:val="20"/>
              </w:rPr>
              <w:t>*.3.3.1.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Ա.Ա.Հ.-ն (ccdo:FullNameDetails)</w:t>
            </w:r>
          </w:p>
        </w:tc>
        <w:tc>
          <w:tcPr>
            <w:tcW w:w="3600" w:type="dxa"/>
            <w:tcBorders>
              <w:top w:val="single" w:sz="4" w:space="0" w:color="auto"/>
              <w:left w:val="single" w:sz="4" w:space="0" w:color="auto"/>
              <w:bottom w:val="single" w:sz="4" w:space="0" w:color="auto"/>
            </w:tcBorders>
            <w:shd w:val="clear" w:color="auto" w:fill="FFFFFF"/>
          </w:tcPr>
          <w:p w14:paraId="079C39AC"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ազգանունը, անունը, հայրանունը</w:t>
            </w:r>
          </w:p>
        </w:tc>
        <w:tc>
          <w:tcPr>
            <w:tcW w:w="2074" w:type="dxa"/>
            <w:tcBorders>
              <w:top w:val="single" w:sz="4" w:space="0" w:color="auto"/>
              <w:left w:val="single" w:sz="4" w:space="0" w:color="auto"/>
              <w:bottom w:val="single" w:sz="4" w:space="0" w:color="auto"/>
            </w:tcBorders>
            <w:shd w:val="clear" w:color="auto" w:fill="FFFFFF"/>
          </w:tcPr>
          <w:p w14:paraId="0F5D29CB"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M.CDE.00029</w:t>
            </w:r>
          </w:p>
        </w:tc>
        <w:tc>
          <w:tcPr>
            <w:tcW w:w="4219" w:type="dxa"/>
            <w:tcBorders>
              <w:top w:val="single" w:sz="4" w:space="0" w:color="auto"/>
              <w:left w:val="single" w:sz="4" w:space="0" w:color="auto"/>
              <w:bottom w:val="single" w:sz="4" w:space="0" w:color="auto"/>
            </w:tcBorders>
            <w:shd w:val="clear" w:color="auto" w:fill="FFFFFF"/>
          </w:tcPr>
          <w:p w14:paraId="04190DF7"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ccdo:FullNameDetailsType</w:t>
            </w:r>
          </w:p>
          <w:p w14:paraId="50397F91"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(M.CDT.00016)</w:t>
            </w:r>
          </w:p>
          <w:p w14:paraId="48DFB86A"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9B2931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FCBB8C9" w14:textId="77777777" w:rsidTr="003158C2">
        <w:trPr>
          <w:jc w:val="center"/>
        </w:trPr>
        <w:tc>
          <w:tcPr>
            <w:tcW w:w="221" w:type="dxa"/>
            <w:shd w:val="clear" w:color="auto" w:fill="FFFFFF"/>
          </w:tcPr>
          <w:p w14:paraId="234AB39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3D955E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3C0ED1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B5435F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48A8125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right w:val="single" w:sz="4" w:space="0" w:color="auto"/>
            </w:tcBorders>
            <w:shd w:val="clear" w:color="auto" w:fill="FFFFFF"/>
          </w:tcPr>
          <w:p w14:paraId="72D3540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304AE5D6" w14:textId="77777777" w:rsidR="0064324F" w:rsidRPr="00387821" w:rsidRDefault="00387821" w:rsidP="00387821">
            <w:pPr>
              <w:pStyle w:val="Bodytext20"/>
              <w:tabs>
                <w:tab w:val="left" w:pos="967"/>
              </w:tabs>
              <w:spacing w:after="120" w:line="240" w:lineRule="auto"/>
              <w:jc w:val="left"/>
              <w:rPr>
                <w:rStyle w:val="Bodytext2David"/>
                <w:rFonts w:ascii="Sylfaen" w:hAnsi="Sylfaen"/>
                <w:sz w:val="20"/>
                <w:szCs w:val="20"/>
              </w:rPr>
            </w:pPr>
            <w:r>
              <w:rPr>
                <w:rStyle w:val="Bodytext2David"/>
                <w:rFonts w:ascii="Sylfaen" w:hAnsi="Sylfaen"/>
                <w:i w:val="0"/>
                <w:sz w:val="20"/>
                <w:szCs w:val="20"/>
              </w:rPr>
              <w:t>*.3.3.1.1.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Անունը (csdo:FirstName)</w:t>
            </w:r>
          </w:p>
        </w:tc>
        <w:tc>
          <w:tcPr>
            <w:tcW w:w="3600" w:type="dxa"/>
            <w:tcBorders>
              <w:top w:val="single" w:sz="4" w:space="0" w:color="auto"/>
              <w:left w:val="single" w:sz="4" w:space="0" w:color="auto"/>
              <w:bottom w:val="single" w:sz="4" w:space="0" w:color="auto"/>
            </w:tcBorders>
            <w:shd w:val="clear" w:color="auto" w:fill="FFFFFF"/>
          </w:tcPr>
          <w:p w14:paraId="44600833"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անունը</w:t>
            </w:r>
          </w:p>
        </w:tc>
        <w:tc>
          <w:tcPr>
            <w:tcW w:w="2074" w:type="dxa"/>
            <w:tcBorders>
              <w:top w:val="single" w:sz="4" w:space="0" w:color="auto"/>
              <w:left w:val="single" w:sz="4" w:space="0" w:color="auto"/>
              <w:bottom w:val="single" w:sz="4" w:space="0" w:color="auto"/>
            </w:tcBorders>
            <w:shd w:val="clear" w:color="auto" w:fill="FFFFFF"/>
          </w:tcPr>
          <w:p w14:paraId="332774FA"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M.SDE.00109</w:t>
            </w:r>
          </w:p>
        </w:tc>
        <w:tc>
          <w:tcPr>
            <w:tcW w:w="4219" w:type="dxa"/>
            <w:tcBorders>
              <w:top w:val="single" w:sz="4" w:space="0" w:color="auto"/>
              <w:left w:val="single" w:sz="4" w:space="0" w:color="auto"/>
              <w:bottom w:val="single" w:sz="4" w:space="0" w:color="auto"/>
            </w:tcBorders>
            <w:shd w:val="clear" w:color="auto" w:fill="FFFFFF"/>
          </w:tcPr>
          <w:p w14:paraId="0BBF7C9B"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4C1BFB5B"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6886C2F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4F2C06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49B0DD6" w14:textId="77777777" w:rsidTr="003158C2">
        <w:trPr>
          <w:jc w:val="center"/>
        </w:trPr>
        <w:tc>
          <w:tcPr>
            <w:tcW w:w="221" w:type="dxa"/>
            <w:shd w:val="clear" w:color="auto" w:fill="FFFFFF"/>
          </w:tcPr>
          <w:p w14:paraId="057CC58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EB34D2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5FA2801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7819E14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13E44D9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right w:val="single" w:sz="4" w:space="0" w:color="auto"/>
            </w:tcBorders>
            <w:shd w:val="clear" w:color="auto" w:fill="FFFFFF"/>
          </w:tcPr>
          <w:p w14:paraId="388169C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57C4D668" w14:textId="77777777" w:rsidR="0064324F" w:rsidRPr="00387821" w:rsidRDefault="00387821" w:rsidP="00387821">
            <w:pPr>
              <w:pStyle w:val="Bodytext20"/>
              <w:tabs>
                <w:tab w:val="left" w:pos="967"/>
              </w:tabs>
              <w:spacing w:after="120" w:line="240" w:lineRule="auto"/>
              <w:jc w:val="left"/>
              <w:rPr>
                <w:rStyle w:val="Bodytext2David"/>
                <w:rFonts w:ascii="Sylfaen" w:hAnsi="Sylfaen"/>
                <w:sz w:val="20"/>
                <w:szCs w:val="20"/>
              </w:rPr>
            </w:pPr>
            <w:r>
              <w:rPr>
                <w:rStyle w:val="Bodytext2David"/>
                <w:rFonts w:ascii="Sylfaen" w:hAnsi="Sylfaen"/>
                <w:i w:val="0"/>
                <w:sz w:val="20"/>
                <w:szCs w:val="20"/>
              </w:rPr>
              <w:t>*.3.3.1.2.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Հայրանունը (csdo:MiddleName)</w:t>
            </w:r>
          </w:p>
        </w:tc>
        <w:tc>
          <w:tcPr>
            <w:tcW w:w="3600" w:type="dxa"/>
            <w:tcBorders>
              <w:top w:val="single" w:sz="4" w:space="0" w:color="auto"/>
              <w:left w:val="single" w:sz="4" w:space="0" w:color="auto"/>
              <w:bottom w:val="single" w:sz="4" w:space="0" w:color="auto"/>
            </w:tcBorders>
            <w:shd w:val="clear" w:color="auto" w:fill="FFFFFF"/>
          </w:tcPr>
          <w:p w14:paraId="35623411"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հայրանունը (երկրորդ կամ միջին անունը)</w:t>
            </w:r>
          </w:p>
        </w:tc>
        <w:tc>
          <w:tcPr>
            <w:tcW w:w="2074" w:type="dxa"/>
            <w:tcBorders>
              <w:top w:val="single" w:sz="4" w:space="0" w:color="auto"/>
              <w:left w:val="single" w:sz="4" w:space="0" w:color="auto"/>
              <w:bottom w:val="single" w:sz="4" w:space="0" w:color="auto"/>
            </w:tcBorders>
            <w:shd w:val="clear" w:color="auto" w:fill="FFFFFF"/>
          </w:tcPr>
          <w:p w14:paraId="13743351"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M.SDE.00111</w:t>
            </w:r>
          </w:p>
        </w:tc>
        <w:tc>
          <w:tcPr>
            <w:tcW w:w="4219" w:type="dxa"/>
            <w:tcBorders>
              <w:top w:val="single" w:sz="4" w:space="0" w:color="auto"/>
              <w:left w:val="single" w:sz="4" w:space="0" w:color="auto"/>
              <w:bottom w:val="single" w:sz="4" w:space="0" w:color="auto"/>
            </w:tcBorders>
            <w:shd w:val="clear" w:color="auto" w:fill="FFFFFF"/>
            <w:vAlign w:val="bottom"/>
          </w:tcPr>
          <w:p w14:paraId="6BE1544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3E6C492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B3EE06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6332EE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098F436" w14:textId="77777777" w:rsidTr="003158C2">
        <w:trPr>
          <w:jc w:val="center"/>
        </w:trPr>
        <w:tc>
          <w:tcPr>
            <w:tcW w:w="221" w:type="dxa"/>
            <w:shd w:val="clear" w:color="auto" w:fill="FFFFFF"/>
          </w:tcPr>
          <w:p w14:paraId="0B6EB43F"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1057EC6"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ADD3A0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40754E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3850737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016A5E6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68B40B13" w14:textId="77777777" w:rsidR="0064324F" w:rsidRPr="00387821" w:rsidRDefault="00387821" w:rsidP="00387821">
            <w:pPr>
              <w:pStyle w:val="Bodytext20"/>
              <w:tabs>
                <w:tab w:val="left" w:pos="967"/>
              </w:tabs>
              <w:spacing w:after="120" w:line="240" w:lineRule="auto"/>
              <w:jc w:val="left"/>
              <w:rPr>
                <w:rStyle w:val="Bodytext2David"/>
                <w:rFonts w:ascii="Sylfaen" w:hAnsi="Sylfaen"/>
                <w:sz w:val="20"/>
                <w:szCs w:val="20"/>
              </w:rPr>
            </w:pPr>
            <w:r>
              <w:rPr>
                <w:rStyle w:val="Bodytext2David"/>
                <w:rFonts w:ascii="Sylfaen" w:hAnsi="Sylfaen"/>
                <w:i w:val="0"/>
                <w:sz w:val="20"/>
                <w:szCs w:val="20"/>
              </w:rPr>
              <w:t>*.3.3.1.3.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Ազգանունը (csdo:LastName)</w:t>
            </w:r>
          </w:p>
        </w:tc>
        <w:tc>
          <w:tcPr>
            <w:tcW w:w="3600" w:type="dxa"/>
            <w:tcBorders>
              <w:top w:val="single" w:sz="4" w:space="0" w:color="auto"/>
              <w:left w:val="single" w:sz="4" w:space="0" w:color="auto"/>
              <w:bottom w:val="single" w:sz="4" w:space="0" w:color="auto"/>
            </w:tcBorders>
            <w:shd w:val="clear" w:color="auto" w:fill="FFFFFF"/>
          </w:tcPr>
          <w:p w14:paraId="5E19D58F"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ֆիզիկական անձի ազգանունը</w:t>
            </w:r>
          </w:p>
        </w:tc>
        <w:tc>
          <w:tcPr>
            <w:tcW w:w="2074" w:type="dxa"/>
            <w:tcBorders>
              <w:top w:val="single" w:sz="4" w:space="0" w:color="auto"/>
              <w:left w:val="single" w:sz="4" w:space="0" w:color="auto"/>
              <w:bottom w:val="single" w:sz="4" w:space="0" w:color="auto"/>
            </w:tcBorders>
            <w:shd w:val="clear" w:color="auto" w:fill="FFFFFF"/>
          </w:tcPr>
          <w:p w14:paraId="2022A558"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M.SDE.00110</w:t>
            </w:r>
          </w:p>
        </w:tc>
        <w:tc>
          <w:tcPr>
            <w:tcW w:w="4219" w:type="dxa"/>
            <w:tcBorders>
              <w:top w:val="single" w:sz="4" w:space="0" w:color="auto"/>
              <w:left w:val="single" w:sz="4" w:space="0" w:color="auto"/>
              <w:bottom w:val="single" w:sz="4" w:space="0" w:color="auto"/>
            </w:tcBorders>
            <w:shd w:val="clear" w:color="auto" w:fill="FFFFFF"/>
          </w:tcPr>
          <w:p w14:paraId="6C2DE500"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csdo:Name120Туре (M.SDT.00055) Պայմանանշանների նորմալացված տողը։</w:t>
            </w:r>
          </w:p>
          <w:p w14:paraId="37B72E8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97FEE4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BE58E83"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07D18B6" w14:textId="77777777" w:rsidTr="003158C2">
        <w:trPr>
          <w:jc w:val="center"/>
        </w:trPr>
        <w:tc>
          <w:tcPr>
            <w:tcW w:w="221" w:type="dxa"/>
            <w:shd w:val="clear" w:color="auto" w:fill="FFFFFF"/>
          </w:tcPr>
          <w:p w14:paraId="06DD6D1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7AE20E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E305F2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0BFEDC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6E11E08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EE08BB1" w14:textId="77777777" w:rsidR="0064324F" w:rsidRPr="00387821" w:rsidRDefault="00387821" w:rsidP="00387821">
            <w:pPr>
              <w:pStyle w:val="Bodytext20"/>
              <w:tabs>
                <w:tab w:val="left" w:pos="782"/>
              </w:tabs>
              <w:spacing w:after="120" w:line="240" w:lineRule="auto"/>
              <w:jc w:val="left"/>
              <w:rPr>
                <w:rFonts w:ascii="Sylfaen" w:hAnsi="Sylfaen"/>
                <w:sz w:val="20"/>
                <w:szCs w:val="20"/>
                <w:lang w:val="hy-AM"/>
              </w:rPr>
            </w:pPr>
            <w:r>
              <w:rPr>
                <w:rStyle w:val="Bodytext2David"/>
                <w:rFonts w:ascii="Sylfaen" w:hAnsi="Sylfaen"/>
                <w:i w:val="0"/>
                <w:sz w:val="20"/>
                <w:szCs w:val="20"/>
              </w:rPr>
              <w:t>*.3.3.2.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Պաշտոնի անվանումը</w:t>
            </w:r>
          </w:p>
          <w:p w14:paraId="475BD28D"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(csdo:PositionName)</w:t>
            </w:r>
          </w:p>
        </w:tc>
        <w:tc>
          <w:tcPr>
            <w:tcW w:w="3600" w:type="dxa"/>
            <w:tcBorders>
              <w:top w:val="single" w:sz="4" w:space="0" w:color="auto"/>
              <w:left w:val="single" w:sz="4" w:space="0" w:color="auto"/>
              <w:bottom w:val="single" w:sz="4" w:space="0" w:color="auto"/>
            </w:tcBorders>
            <w:shd w:val="clear" w:color="auto" w:fill="FFFFFF"/>
          </w:tcPr>
          <w:p w14:paraId="28A94F7A"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աշխատակցի պաշտոնի անվանումը</w:t>
            </w:r>
          </w:p>
        </w:tc>
        <w:tc>
          <w:tcPr>
            <w:tcW w:w="2074" w:type="dxa"/>
            <w:tcBorders>
              <w:top w:val="single" w:sz="4" w:space="0" w:color="auto"/>
              <w:left w:val="single" w:sz="4" w:space="0" w:color="auto"/>
              <w:bottom w:val="single" w:sz="4" w:space="0" w:color="auto"/>
            </w:tcBorders>
            <w:shd w:val="clear" w:color="auto" w:fill="FFFFFF"/>
          </w:tcPr>
          <w:p w14:paraId="025AD683"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M.SDE.00127</w:t>
            </w:r>
          </w:p>
        </w:tc>
        <w:tc>
          <w:tcPr>
            <w:tcW w:w="4219" w:type="dxa"/>
            <w:tcBorders>
              <w:top w:val="single" w:sz="4" w:space="0" w:color="auto"/>
              <w:left w:val="single" w:sz="4" w:space="0" w:color="auto"/>
              <w:bottom w:val="single" w:sz="4" w:space="0" w:color="auto"/>
            </w:tcBorders>
            <w:shd w:val="clear" w:color="auto" w:fill="FFFFFF"/>
            <w:vAlign w:val="bottom"/>
          </w:tcPr>
          <w:p w14:paraId="71E4153C"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csdo:Name120Type (M.SDT.00055) Պայմանանշանների նորմալացված տողը։</w:t>
            </w:r>
          </w:p>
          <w:p w14:paraId="560FA119"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30A4280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4A1711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58140DF5" w14:textId="77777777" w:rsidTr="003158C2">
        <w:trPr>
          <w:jc w:val="center"/>
        </w:trPr>
        <w:tc>
          <w:tcPr>
            <w:tcW w:w="221" w:type="dxa"/>
            <w:shd w:val="clear" w:color="auto" w:fill="FFFFFF"/>
          </w:tcPr>
          <w:p w14:paraId="3A29DA4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2A7BFA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870CFD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AE291A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30FB452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3298E8EC" w14:textId="77777777" w:rsidR="0064324F" w:rsidRPr="001525D8" w:rsidRDefault="00387821" w:rsidP="00042F41">
            <w:pPr>
              <w:pStyle w:val="Bodytext20"/>
              <w:tabs>
                <w:tab w:val="left" w:pos="782"/>
              </w:tabs>
              <w:spacing w:after="120" w:line="240" w:lineRule="auto"/>
              <w:jc w:val="left"/>
              <w:rPr>
                <w:rFonts w:ascii="Sylfaen" w:hAnsi="Sylfaen"/>
                <w:sz w:val="20"/>
                <w:szCs w:val="20"/>
                <w:lang w:val="hy-AM"/>
              </w:rPr>
            </w:pPr>
            <w:r>
              <w:rPr>
                <w:rStyle w:val="Bodytext2David"/>
                <w:rFonts w:ascii="Sylfaen" w:hAnsi="Sylfaen"/>
                <w:i w:val="0"/>
                <w:sz w:val="20"/>
                <w:szCs w:val="20"/>
              </w:rPr>
              <w:t>*.3.3.3.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պաշտոնատար անձի ԱՀԿ-ի համարը (casdo:LNPId)</w:t>
            </w:r>
          </w:p>
        </w:tc>
        <w:tc>
          <w:tcPr>
            <w:tcW w:w="3600" w:type="dxa"/>
            <w:tcBorders>
              <w:top w:val="single" w:sz="4" w:space="0" w:color="auto"/>
              <w:left w:val="single" w:sz="4" w:space="0" w:color="auto"/>
              <w:bottom w:val="single" w:sz="4" w:space="0" w:color="auto"/>
            </w:tcBorders>
            <w:shd w:val="clear" w:color="auto" w:fill="FFFFFF"/>
          </w:tcPr>
          <w:p w14:paraId="2F2C73F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մաքսային մարմնի պաշտոնատար անձի ԱՀԿ-ի համարը</w:t>
            </w:r>
          </w:p>
        </w:tc>
        <w:tc>
          <w:tcPr>
            <w:tcW w:w="2074" w:type="dxa"/>
            <w:tcBorders>
              <w:top w:val="single" w:sz="4" w:space="0" w:color="auto"/>
              <w:left w:val="single" w:sz="4" w:space="0" w:color="auto"/>
              <w:bottom w:val="single" w:sz="4" w:space="0" w:color="auto"/>
            </w:tcBorders>
            <w:shd w:val="clear" w:color="auto" w:fill="FFFFFF"/>
          </w:tcPr>
          <w:p w14:paraId="5769701E"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M.CA.SDE.00413</w:t>
            </w:r>
          </w:p>
        </w:tc>
        <w:tc>
          <w:tcPr>
            <w:tcW w:w="4219" w:type="dxa"/>
            <w:tcBorders>
              <w:top w:val="single" w:sz="4" w:space="0" w:color="auto"/>
              <w:left w:val="single" w:sz="4" w:space="0" w:color="auto"/>
              <w:bottom w:val="single" w:sz="4" w:space="0" w:color="auto"/>
            </w:tcBorders>
            <w:shd w:val="clear" w:color="auto" w:fill="FFFFFF"/>
          </w:tcPr>
          <w:p w14:paraId="02FF213E" w14:textId="77777777" w:rsidR="0064324F" w:rsidRPr="00387821" w:rsidRDefault="0064324F" w:rsidP="00042F41">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casdo:LNPIdType (M.CA.SDT.00090) Պայմանանշանների նորմալացված տողը:</w:t>
            </w:r>
          </w:p>
          <w:p w14:paraId="10AB020C"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B7A3485" w14:textId="77777777" w:rsidR="0064324F" w:rsidRPr="001525D8" w:rsidRDefault="0064324F" w:rsidP="00042F41">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A3D989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7E4FDFDE" w14:textId="77777777" w:rsidTr="003158C2">
        <w:trPr>
          <w:jc w:val="center"/>
        </w:trPr>
        <w:tc>
          <w:tcPr>
            <w:tcW w:w="221" w:type="dxa"/>
            <w:shd w:val="clear" w:color="auto" w:fill="FFFFFF"/>
          </w:tcPr>
          <w:p w14:paraId="14684AD2"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00B137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3F6600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DCF7F7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7C597D7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102F8039" w14:textId="77777777" w:rsidR="0064324F" w:rsidRPr="001525D8" w:rsidRDefault="00387821" w:rsidP="00387821">
            <w:pPr>
              <w:pStyle w:val="Bodytext20"/>
              <w:tabs>
                <w:tab w:val="left" w:pos="782"/>
              </w:tabs>
              <w:spacing w:after="120" w:line="240" w:lineRule="auto"/>
              <w:jc w:val="left"/>
              <w:rPr>
                <w:rFonts w:ascii="Sylfaen" w:hAnsi="Sylfaen"/>
                <w:sz w:val="20"/>
                <w:szCs w:val="20"/>
                <w:lang w:val="hy-AM"/>
              </w:rPr>
            </w:pPr>
            <w:r>
              <w:rPr>
                <w:rStyle w:val="Bodytext2David"/>
                <w:rFonts w:ascii="Sylfaen" w:hAnsi="Sylfaen"/>
                <w:i w:val="0"/>
                <w:sz w:val="20"/>
                <w:szCs w:val="20"/>
              </w:rPr>
              <w:t>*.3.3.4.</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Մաքսային մարմնի ծածկագիրը</w:t>
            </w:r>
          </w:p>
          <w:p w14:paraId="0956C887"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w:t>
            </w:r>
          </w:p>
        </w:tc>
        <w:tc>
          <w:tcPr>
            <w:tcW w:w="3600" w:type="dxa"/>
            <w:tcBorders>
              <w:top w:val="single" w:sz="4" w:space="0" w:color="auto"/>
              <w:left w:val="single" w:sz="4" w:space="0" w:color="auto"/>
              <w:bottom w:val="single" w:sz="4" w:space="0" w:color="auto"/>
            </w:tcBorders>
            <w:shd w:val="clear" w:color="auto" w:fill="FFFFFF"/>
          </w:tcPr>
          <w:p w14:paraId="615790E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ԱՀԿ-ի դրոշմվածքի վրա նշված մաքսային մարմնի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775EA7AF"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M.SDE.00255</w:t>
            </w:r>
          </w:p>
        </w:tc>
        <w:tc>
          <w:tcPr>
            <w:tcW w:w="4219" w:type="dxa"/>
            <w:tcBorders>
              <w:top w:val="single" w:sz="4" w:space="0" w:color="auto"/>
              <w:left w:val="single" w:sz="4" w:space="0" w:color="auto"/>
              <w:bottom w:val="single" w:sz="4" w:space="0" w:color="auto"/>
            </w:tcBorders>
            <w:shd w:val="clear" w:color="auto" w:fill="FFFFFF"/>
            <w:vAlign w:val="bottom"/>
          </w:tcPr>
          <w:p w14:paraId="0553E681"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csdo:CustomsOfficeCodeType (M.SDT.00184)</w:t>
            </w:r>
          </w:p>
          <w:p w14:paraId="7EBE9523"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Եվրասիական տնտեսական միության անդամ պետությունների մաքսային մարմինների դասակարգչին համապատասխան։</w:t>
            </w:r>
          </w:p>
          <w:p w14:paraId="706C5B5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[0-9]{2}|[0-9]{5}|[0-9]{8}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7F93416"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EEE4CCA" w14:textId="77777777" w:rsidTr="003158C2">
        <w:trPr>
          <w:jc w:val="center"/>
        </w:trPr>
        <w:tc>
          <w:tcPr>
            <w:tcW w:w="221" w:type="dxa"/>
            <w:shd w:val="clear" w:color="auto" w:fill="FFFFFF"/>
          </w:tcPr>
          <w:p w14:paraId="594C4A7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5ED1E37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351122F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6D76BDB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vAlign w:val="bottom"/>
          </w:tcPr>
          <w:p w14:paraId="7F59BFFE" w14:textId="77777777" w:rsidR="0064324F" w:rsidRPr="001525D8" w:rsidRDefault="00387821" w:rsidP="00387821">
            <w:pPr>
              <w:pStyle w:val="Bodytext20"/>
              <w:tabs>
                <w:tab w:val="left" w:pos="363"/>
              </w:tabs>
              <w:spacing w:after="120" w:line="240" w:lineRule="auto"/>
              <w:jc w:val="left"/>
              <w:rPr>
                <w:rFonts w:ascii="Sylfaen" w:hAnsi="Sylfaen"/>
                <w:sz w:val="20"/>
                <w:szCs w:val="20"/>
                <w:lang w:val="hy-AM"/>
              </w:rPr>
            </w:pPr>
            <w:r>
              <w:rPr>
                <w:rStyle w:val="Bodytext2David"/>
                <w:rFonts w:ascii="Sylfaen" w:hAnsi="Sylfaen"/>
                <w:i w:val="0"/>
                <w:sz w:val="20"/>
                <w:szCs w:val="20"/>
              </w:rPr>
              <w:t>*.3.4.</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 xml:space="preserve">ՄՓՏՄ-ն (ԱՕՏՄ-ն) որպես մաքսային հսկողության տակ չգտնվող ՄՓՏՄ (ԱՕՏՄ) ճանաչելը թույլատրող հանգամանքների ի հայտ գալը հաստատող փաստաթղթի մասին տեղեկությունները (cacdo:TIERemovalDocDetails) </w:t>
            </w:r>
          </w:p>
        </w:tc>
        <w:tc>
          <w:tcPr>
            <w:tcW w:w="3600" w:type="dxa"/>
            <w:tcBorders>
              <w:top w:val="single" w:sz="4" w:space="0" w:color="auto"/>
              <w:left w:val="single" w:sz="4" w:space="0" w:color="auto"/>
              <w:bottom w:val="single" w:sz="4" w:space="0" w:color="auto"/>
            </w:tcBorders>
            <w:shd w:val="clear" w:color="auto" w:fill="FFFFFF"/>
          </w:tcPr>
          <w:p w14:paraId="3127664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միջոցը որպես մաքսային հսկողության տակ չգտնվող տրանսպորտային միջոց ճանաչելը թույլատրող հանգամանքների ի հայտ գալը հաստատող փաստաթղթի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4F8BF7D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M.CA.CDE.00280</w:t>
            </w:r>
          </w:p>
        </w:tc>
        <w:tc>
          <w:tcPr>
            <w:tcW w:w="4219" w:type="dxa"/>
            <w:tcBorders>
              <w:top w:val="single" w:sz="4" w:space="0" w:color="auto"/>
              <w:left w:val="single" w:sz="4" w:space="0" w:color="auto"/>
              <w:bottom w:val="single" w:sz="4" w:space="0" w:color="auto"/>
            </w:tcBorders>
            <w:shd w:val="clear" w:color="auto" w:fill="FFFFFF"/>
          </w:tcPr>
          <w:p w14:paraId="47AF5CC7"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cacdo։CADocDetailsType</w:t>
            </w:r>
            <w:r w:rsidR="00042F41">
              <w:rPr>
                <w:rStyle w:val="Bodytext2David"/>
                <w:rFonts w:ascii="Sylfaen" w:hAnsi="Sylfaen"/>
                <w:i w:val="0"/>
                <w:sz w:val="20"/>
                <w:szCs w:val="20"/>
                <w:lang w:val="en-US"/>
              </w:rPr>
              <w:t xml:space="preserve"> </w:t>
            </w:r>
            <w:r w:rsidRPr="001525D8">
              <w:rPr>
                <w:rStyle w:val="Bodytext2David"/>
                <w:rFonts w:ascii="Sylfaen" w:hAnsi="Sylfaen"/>
                <w:i w:val="0"/>
                <w:sz w:val="20"/>
                <w:szCs w:val="20"/>
              </w:rPr>
              <w:t>(M.CA.CDT.00324)</w:t>
            </w:r>
          </w:p>
          <w:p w14:paraId="2D871330"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1F7EA8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1F4B682" w14:textId="77777777" w:rsidTr="003158C2">
        <w:trPr>
          <w:jc w:val="center"/>
        </w:trPr>
        <w:tc>
          <w:tcPr>
            <w:tcW w:w="221" w:type="dxa"/>
            <w:shd w:val="clear" w:color="auto" w:fill="FFFFFF"/>
          </w:tcPr>
          <w:p w14:paraId="670496E1"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361D2A1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7E504A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47F0795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top w:val="single" w:sz="4" w:space="0" w:color="auto"/>
              <w:right w:val="single" w:sz="4" w:space="0" w:color="auto"/>
            </w:tcBorders>
            <w:shd w:val="clear" w:color="auto" w:fill="FFFFFF"/>
          </w:tcPr>
          <w:p w14:paraId="6F6D114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463C6326" w14:textId="77777777" w:rsidR="0064324F" w:rsidRPr="001525D8" w:rsidRDefault="00387821" w:rsidP="00387821">
            <w:pPr>
              <w:pStyle w:val="Bodytext20"/>
              <w:tabs>
                <w:tab w:val="left" w:pos="782"/>
              </w:tabs>
              <w:spacing w:after="120" w:line="240" w:lineRule="auto"/>
              <w:jc w:val="both"/>
              <w:rPr>
                <w:rFonts w:ascii="Sylfaen" w:hAnsi="Sylfaen"/>
                <w:sz w:val="20"/>
                <w:szCs w:val="20"/>
                <w:lang w:val="hy-AM"/>
              </w:rPr>
            </w:pPr>
            <w:r>
              <w:rPr>
                <w:rStyle w:val="Bodytext2David"/>
                <w:rFonts w:ascii="Sylfaen" w:hAnsi="Sylfaen"/>
                <w:i w:val="0"/>
                <w:sz w:val="20"/>
                <w:szCs w:val="20"/>
              </w:rPr>
              <w:t>*.3.4.1.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Փաստաթղթի տեսակի ծածկագիրը (csdo:DocKindCode)</w:t>
            </w:r>
          </w:p>
        </w:tc>
        <w:tc>
          <w:tcPr>
            <w:tcW w:w="3600" w:type="dxa"/>
            <w:tcBorders>
              <w:top w:val="single" w:sz="4" w:space="0" w:color="auto"/>
              <w:left w:val="single" w:sz="4" w:space="0" w:color="auto"/>
              <w:bottom w:val="single" w:sz="4" w:space="0" w:color="auto"/>
            </w:tcBorders>
            <w:shd w:val="clear" w:color="auto" w:fill="FFFFFF"/>
          </w:tcPr>
          <w:p w14:paraId="15B495FA"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տեսակի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4BEA643F"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M.SDE.00054</w:t>
            </w:r>
          </w:p>
        </w:tc>
        <w:tc>
          <w:tcPr>
            <w:tcW w:w="4219" w:type="dxa"/>
            <w:tcBorders>
              <w:top w:val="single" w:sz="4" w:space="0" w:color="auto"/>
              <w:left w:val="single" w:sz="4" w:space="0" w:color="auto"/>
              <w:bottom w:val="single" w:sz="4" w:space="0" w:color="auto"/>
            </w:tcBorders>
            <w:shd w:val="clear" w:color="auto" w:fill="FFFFFF"/>
          </w:tcPr>
          <w:p w14:paraId="7A14A936"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csdo:UnifiedCode20Type (M.SDT.00140)</w:t>
            </w:r>
          </w:p>
          <w:p w14:paraId="05AC8524"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67C67C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2DA5415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37C955F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E561AE7" w14:textId="77777777" w:rsidTr="003158C2">
        <w:trPr>
          <w:jc w:val="center"/>
        </w:trPr>
        <w:tc>
          <w:tcPr>
            <w:tcW w:w="221" w:type="dxa"/>
            <w:shd w:val="clear" w:color="auto" w:fill="FFFFFF"/>
          </w:tcPr>
          <w:p w14:paraId="640A6CC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7EFBAFB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890B36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023F71F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57044B7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bottom w:val="single" w:sz="4" w:space="0" w:color="auto"/>
              <w:right w:val="single" w:sz="4" w:space="0" w:color="auto"/>
            </w:tcBorders>
            <w:shd w:val="clear" w:color="auto" w:fill="FFFFFF"/>
          </w:tcPr>
          <w:p w14:paraId="5ACF6D7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62A86F23" w14:textId="77777777" w:rsidR="0064324F" w:rsidRPr="001525D8" w:rsidRDefault="0064324F" w:rsidP="00387821">
            <w:pPr>
              <w:pStyle w:val="Bodytext20"/>
              <w:tabs>
                <w:tab w:val="left" w:pos="48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387821">
              <w:rPr>
                <w:rStyle w:val="Bodytext2David"/>
                <w:rFonts w:ascii="Sylfaen" w:hAnsi="Sylfaen"/>
                <w:i w:val="0"/>
                <w:sz w:val="20"/>
                <w:szCs w:val="20"/>
              </w:rPr>
              <w:t>)</w:t>
            </w:r>
            <w:r w:rsidR="00387821" w:rsidRPr="00387821">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72BC6EEC"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41F85270" w14:textId="77777777" w:rsidR="0064324F" w:rsidRPr="00387821" w:rsidRDefault="0064324F" w:rsidP="001525D8">
            <w:pPr>
              <w:pStyle w:val="Bodytext20"/>
              <w:spacing w:after="120" w:line="240" w:lineRule="auto"/>
              <w:jc w:val="left"/>
              <w:rPr>
                <w:rFonts w:ascii="Sylfaen" w:hAnsi="Sylfaen"/>
                <w:sz w:val="20"/>
                <w:szCs w:val="20"/>
                <w:lang w:val="hy-AM"/>
              </w:rPr>
            </w:pPr>
            <w:r w:rsidRPr="00387821">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6E7F7285"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csdo:ReferenceDataIdTуре (M.SDT.00091)</w:t>
            </w:r>
          </w:p>
          <w:p w14:paraId="2A593E5F"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3CBA854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5A97A23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6365B3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46EA1501" w14:textId="77777777" w:rsidTr="003158C2">
        <w:trPr>
          <w:jc w:val="center"/>
        </w:trPr>
        <w:tc>
          <w:tcPr>
            <w:tcW w:w="221" w:type="dxa"/>
            <w:shd w:val="clear" w:color="auto" w:fill="FFFFFF"/>
          </w:tcPr>
          <w:p w14:paraId="78530C8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5144D3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6E31D6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1EC043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766B496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0CEB41C5" w14:textId="77777777" w:rsidR="0064324F" w:rsidRPr="00387821" w:rsidRDefault="00387821" w:rsidP="00387821">
            <w:pPr>
              <w:pStyle w:val="Bodytext20"/>
              <w:tabs>
                <w:tab w:val="left" w:pos="782"/>
              </w:tabs>
              <w:spacing w:after="120" w:line="240" w:lineRule="auto"/>
              <w:jc w:val="both"/>
              <w:rPr>
                <w:rFonts w:ascii="Sylfaen" w:hAnsi="Sylfaen"/>
                <w:sz w:val="20"/>
                <w:szCs w:val="20"/>
                <w:lang w:val="hy-AM"/>
              </w:rPr>
            </w:pPr>
            <w:r>
              <w:rPr>
                <w:rStyle w:val="Bodytext2David"/>
                <w:rFonts w:ascii="Sylfaen" w:hAnsi="Sylfaen"/>
                <w:i w:val="0"/>
                <w:sz w:val="20"/>
                <w:szCs w:val="20"/>
              </w:rPr>
              <w:t>*.3.4.2.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անվանումը</w:t>
            </w:r>
          </w:p>
          <w:p w14:paraId="3846DE23"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(csdo:DocName)</w:t>
            </w:r>
          </w:p>
        </w:tc>
        <w:tc>
          <w:tcPr>
            <w:tcW w:w="3600" w:type="dxa"/>
            <w:tcBorders>
              <w:top w:val="single" w:sz="4" w:space="0" w:color="auto"/>
              <w:left w:val="single" w:sz="4" w:space="0" w:color="auto"/>
              <w:bottom w:val="single" w:sz="4" w:space="0" w:color="auto"/>
            </w:tcBorders>
            <w:shd w:val="clear" w:color="auto" w:fill="FFFFFF"/>
          </w:tcPr>
          <w:p w14:paraId="11C4A7B4"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անվանումը</w:t>
            </w:r>
          </w:p>
        </w:tc>
        <w:tc>
          <w:tcPr>
            <w:tcW w:w="2074" w:type="dxa"/>
            <w:tcBorders>
              <w:top w:val="single" w:sz="4" w:space="0" w:color="auto"/>
              <w:left w:val="single" w:sz="4" w:space="0" w:color="auto"/>
              <w:bottom w:val="single" w:sz="4" w:space="0" w:color="auto"/>
            </w:tcBorders>
            <w:shd w:val="clear" w:color="auto" w:fill="FFFFFF"/>
          </w:tcPr>
          <w:p w14:paraId="406266B4"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M.SDE.00108</w:t>
            </w:r>
          </w:p>
        </w:tc>
        <w:tc>
          <w:tcPr>
            <w:tcW w:w="4219" w:type="dxa"/>
            <w:tcBorders>
              <w:top w:val="single" w:sz="4" w:space="0" w:color="auto"/>
              <w:left w:val="single" w:sz="4" w:space="0" w:color="auto"/>
              <w:bottom w:val="single" w:sz="4" w:space="0" w:color="auto"/>
            </w:tcBorders>
            <w:shd w:val="clear" w:color="auto" w:fill="FFFFFF"/>
          </w:tcPr>
          <w:p w14:paraId="1A0AD7B7"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csdo:Name500Type (M.SDT.00134) Պայմանանշանների նորմալացված տողը։</w:t>
            </w:r>
          </w:p>
          <w:p w14:paraId="2D025688"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Նվազագույն երկարությունը՝ 1.</w:t>
            </w:r>
          </w:p>
          <w:p w14:paraId="4DBE6B1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D1EF001"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87F80D3" w14:textId="77777777" w:rsidTr="003158C2">
        <w:trPr>
          <w:jc w:val="center"/>
        </w:trPr>
        <w:tc>
          <w:tcPr>
            <w:tcW w:w="221" w:type="dxa"/>
            <w:shd w:val="clear" w:color="auto" w:fill="FFFFFF"/>
          </w:tcPr>
          <w:p w14:paraId="1D349B8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63EA36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C0F130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59593234"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4DE7E61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4738541" w14:textId="77777777" w:rsidR="0064324F" w:rsidRPr="00387821" w:rsidRDefault="00387821" w:rsidP="00387821">
            <w:pPr>
              <w:pStyle w:val="Bodytext20"/>
              <w:tabs>
                <w:tab w:val="left" w:pos="782"/>
              </w:tabs>
              <w:spacing w:after="120" w:line="240" w:lineRule="auto"/>
              <w:jc w:val="both"/>
              <w:rPr>
                <w:rStyle w:val="Bodytext2David"/>
                <w:rFonts w:ascii="Sylfaen" w:hAnsi="Sylfaen"/>
                <w:sz w:val="20"/>
                <w:szCs w:val="20"/>
              </w:rPr>
            </w:pPr>
            <w:r>
              <w:rPr>
                <w:rStyle w:val="Bodytext2David"/>
                <w:rFonts w:ascii="Sylfaen" w:hAnsi="Sylfaen"/>
                <w:i w:val="0"/>
                <w:sz w:val="20"/>
                <w:szCs w:val="20"/>
              </w:rPr>
              <w:t>*.3.4.3.</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Փաստաթղթի համարը (csdo:DocId)</w:t>
            </w:r>
          </w:p>
        </w:tc>
        <w:tc>
          <w:tcPr>
            <w:tcW w:w="3600" w:type="dxa"/>
            <w:tcBorders>
              <w:top w:val="single" w:sz="4" w:space="0" w:color="auto"/>
              <w:left w:val="single" w:sz="4" w:space="0" w:color="auto"/>
              <w:bottom w:val="single" w:sz="4" w:space="0" w:color="auto"/>
            </w:tcBorders>
            <w:shd w:val="clear" w:color="auto" w:fill="FFFFFF"/>
            <w:vAlign w:val="bottom"/>
          </w:tcPr>
          <w:p w14:paraId="6ECBFA95"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գրանցման ժամանակ դրան տրված թվային կամ տառաթվային նշագիր</w:t>
            </w:r>
          </w:p>
        </w:tc>
        <w:tc>
          <w:tcPr>
            <w:tcW w:w="2074" w:type="dxa"/>
            <w:tcBorders>
              <w:top w:val="single" w:sz="4" w:space="0" w:color="auto"/>
              <w:left w:val="single" w:sz="4" w:space="0" w:color="auto"/>
              <w:bottom w:val="single" w:sz="4" w:space="0" w:color="auto"/>
            </w:tcBorders>
            <w:shd w:val="clear" w:color="auto" w:fill="FFFFFF"/>
          </w:tcPr>
          <w:p w14:paraId="22591C85"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M.SDE.00044</w:t>
            </w:r>
          </w:p>
        </w:tc>
        <w:tc>
          <w:tcPr>
            <w:tcW w:w="4219" w:type="dxa"/>
            <w:tcBorders>
              <w:top w:val="single" w:sz="4" w:space="0" w:color="auto"/>
              <w:left w:val="single" w:sz="4" w:space="0" w:color="auto"/>
              <w:bottom w:val="single" w:sz="4" w:space="0" w:color="auto"/>
            </w:tcBorders>
            <w:shd w:val="clear" w:color="auto" w:fill="FFFFFF"/>
            <w:vAlign w:val="bottom"/>
          </w:tcPr>
          <w:p w14:paraId="4FA7CD7E"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csdo:Id50Type (M.SDT.00093) Պայմանանշանների նորմալացված տողը։</w:t>
            </w:r>
          </w:p>
          <w:p w14:paraId="738336E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0BDF58B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50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25A97D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118CB82" w14:textId="77777777" w:rsidTr="003158C2">
        <w:trPr>
          <w:jc w:val="center"/>
        </w:trPr>
        <w:tc>
          <w:tcPr>
            <w:tcW w:w="221" w:type="dxa"/>
            <w:shd w:val="clear" w:color="auto" w:fill="FFFFFF"/>
          </w:tcPr>
          <w:p w14:paraId="0E7DEC35"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FDB60A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6E17D7B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3BC24C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03DCE70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4C98ACFF" w14:textId="77777777" w:rsidR="0064324F" w:rsidRPr="00387821" w:rsidRDefault="00387821" w:rsidP="00387821">
            <w:pPr>
              <w:pStyle w:val="Bodytext20"/>
              <w:tabs>
                <w:tab w:val="left" w:pos="782"/>
              </w:tabs>
              <w:spacing w:after="120" w:line="240" w:lineRule="auto"/>
              <w:jc w:val="both"/>
              <w:rPr>
                <w:rStyle w:val="Bodytext2David"/>
                <w:rFonts w:ascii="Sylfaen" w:hAnsi="Sylfaen"/>
                <w:sz w:val="20"/>
                <w:szCs w:val="20"/>
              </w:rPr>
            </w:pPr>
            <w:r>
              <w:rPr>
                <w:rStyle w:val="Bodytext2David"/>
                <w:rFonts w:ascii="Sylfaen" w:hAnsi="Sylfaen"/>
                <w:i w:val="0"/>
                <w:sz w:val="20"/>
                <w:szCs w:val="20"/>
              </w:rPr>
              <w:t>*.3.4.4.</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Փաստաթղթի ամսաթիվը (csdo:DocCreationDate)</w:t>
            </w:r>
          </w:p>
        </w:tc>
        <w:tc>
          <w:tcPr>
            <w:tcW w:w="3600" w:type="dxa"/>
            <w:tcBorders>
              <w:top w:val="single" w:sz="4" w:space="0" w:color="auto"/>
              <w:left w:val="single" w:sz="4" w:space="0" w:color="auto"/>
              <w:bottom w:val="single" w:sz="4" w:space="0" w:color="auto"/>
            </w:tcBorders>
            <w:shd w:val="clear" w:color="auto" w:fill="FFFFFF"/>
            <w:vAlign w:val="bottom"/>
          </w:tcPr>
          <w:p w14:paraId="1831933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փաստաթղթի տրման, ստորագրման, հաստատման կամ գրանցման ամսաթիվը</w:t>
            </w:r>
          </w:p>
        </w:tc>
        <w:tc>
          <w:tcPr>
            <w:tcW w:w="2074" w:type="dxa"/>
            <w:tcBorders>
              <w:top w:val="single" w:sz="4" w:space="0" w:color="auto"/>
              <w:left w:val="single" w:sz="4" w:space="0" w:color="auto"/>
              <w:bottom w:val="single" w:sz="4" w:space="0" w:color="auto"/>
            </w:tcBorders>
            <w:shd w:val="clear" w:color="auto" w:fill="FFFFFF"/>
          </w:tcPr>
          <w:p w14:paraId="40E9AA5A"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M.SDE.00045</w:t>
            </w:r>
          </w:p>
        </w:tc>
        <w:tc>
          <w:tcPr>
            <w:tcW w:w="4219" w:type="dxa"/>
            <w:tcBorders>
              <w:top w:val="single" w:sz="4" w:space="0" w:color="auto"/>
              <w:left w:val="single" w:sz="4" w:space="0" w:color="auto"/>
              <w:bottom w:val="single" w:sz="4" w:space="0" w:color="auto"/>
            </w:tcBorders>
            <w:shd w:val="clear" w:color="auto" w:fill="FFFFFF"/>
            <w:vAlign w:val="bottom"/>
          </w:tcPr>
          <w:p w14:paraId="5F3924D2"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E467C3C"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0D6530C" w14:textId="77777777" w:rsidTr="003158C2">
        <w:trPr>
          <w:jc w:val="center"/>
        </w:trPr>
        <w:tc>
          <w:tcPr>
            <w:tcW w:w="221" w:type="dxa"/>
            <w:shd w:val="clear" w:color="auto" w:fill="FFFFFF"/>
          </w:tcPr>
          <w:p w14:paraId="0F441F8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37A6E10"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ADD247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0CDD6F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13BC3F0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vAlign w:val="bottom"/>
          </w:tcPr>
          <w:p w14:paraId="37CB016E" w14:textId="77777777" w:rsidR="0064324F" w:rsidRPr="00387821" w:rsidRDefault="00387821" w:rsidP="00387821">
            <w:pPr>
              <w:pStyle w:val="Bodytext20"/>
              <w:tabs>
                <w:tab w:val="left" w:pos="782"/>
              </w:tabs>
              <w:spacing w:after="120" w:line="240" w:lineRule="auto"/>
              <w:jc w:val="left"/>
              <w:rPr>
                <w:rStyle w:val="Bodytext2David"/>
                <w:rFonts w:ascii="Sylfaen" w:hAnsi="Sylfaen"/>
                <w:sz w:val="20"/>
                <w:szCs w:val="20"/>
              </w:rPr>
            </w:pPr>
            <w:r>
              <w:rPr>
                <w:rStyle w:val="Bodytext2David"/>
                <w:rFonts w:ascii="Sylfaen" w:hAnsi="Sylfaen"/>
                <w:i w:val="0"/>
                <w:sz w:val="20"/>
                <w:szCs w:val="20"/>
              </w:rPr>
              <w:t>*.3.4.5.</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Փաստաթղթի գործողության ժամկետի մեկնարկի ամսաթիվը (csdo:DocStartDate)</w:t>
            </w:r>
          </w:p>
        </w:tc>
        <w:tc>
          <w:tcPr>
            <w:tcW w:w="3600" w:type="dxa"/>
            <w:tcBorders>
              <w:top w:val="single" w:sz="4" w:space="0" w:color="auto"/>
              <w:left w:val="single" w:sz="4" w:space="0" w:color="auto"/>
              <w:bottom w:val="single" w:sz="4" w:space="0" w:color="auto"/>
            </w:tcBorders>
            <w:shd w:val="clear" w:color="auto" w:fill="FFFFFF"/>
          </w:tcPr>
          <w:p w14:paraId="0202A58B"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ժամկետի մեկնարկի ամսաթիվը, որի ընթացքում փաստաթուղթն ուժի մեջ է</w:t>
            </w:r>
          </w:p>
        </w:tc>
        <w:tc>
          <w:tcPr>
            <w:tcW w:w="2074" w:type="dxa"/>
            <w:tcBorders>
              <w:top w:val="single" w:sz="4" w:space="0" w:color="auto"/>
              <w:left w:val="single" w:sz="4" w:space="0" w:color="auto"/>
              <w:bottom w:val="single" w:sz="4" w:space="0" w:color="auto"/>
            </w:tcBorders>
            <w:shd w:val="clear" w:color="auto" w:fill="FFFFFF"/>
          </w:tcPr>
          <w:p w14:paraId="3A956B0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M.SDE.00137</w:t>
            </w:r>
          </w:p>
        </w:tc>
        <w:tc>
          <w:tcPr>
            <w:tcW w:w="4219" w:type="dxa"/>
            <w:tcBorders>
              <w:top w:val="single" w:sz="4" w:space="0" w:color="auto"/>
              <w:left w:val="single" w:sz="4" w:space="0" w:color="auto"/>
              <w:bottom w:val="single" w:sz="4" w:space="0" w:color="auto"/>
            </w:tcBorders>
            <w:shd w:val="clear" w:color="auto" w:fill="FFFFFF"/>
            <w:vAlign w:val="bottom"/>
          </w:tcPr>
          <w:p w14:paraId="11381230"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F1E84B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72589FA" w14:textId="77777777" w:rsidTr="003158C2">
        <w:trPr>
          <w:jc w:val="center"/>
        </w:trPr>
        <w:tc>
          <w:tcPr>
            <w:tcW w:w="221" w:type="dxa"/>
            <w:shd w:val="clear" w:color="auto" w:fill="FFFFFF"/>
          </w:tcPr>
          <w:p w14:paraId="793CC2C8"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B09612D"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21E1D23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6F49694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6E58D3E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vAlign w:val="bottom"/>
          </w:tcPr>
          <w:p w14:paraId="60C75D80" w14:textId="77777777" w:rsidR="0064324F" w:rsidRPr="00387821" w:rsidRDefault="00387821" w:rsidP="00387821">
            <w:pPr>
              <w:pStyle w:val="Bodytext20"/>
              <w:tabs>
                <w:tab w:val="left" w:pos="782"/>
              </w:tabs>
              <w:spacing w:after="120" w:line="240" w:lineRule="auto"/>
              <w:jc w:val="left"/>
              <w:rPr>
                <w:rStyle w:val="Bodytext2David"/>
                <w:rFonts w:ascii="Sylfaen" w:hAnsi="Sylfaen"/>
                <w:sz w:val="20"/>
                <w:szCs w:val="20"/>
              </w:rPr>
            </w:pPr>
            <w:r>
              <w:rPr>
                <w:rStyle w:val="Bodytext2David"/>
                <w:rFonts w:ascii="Sylfaen" w:hAnsi="Sylfaen"/>
                <w:i w:val="0"/>
                <w:sz w:val="20"/>
                <w:szCs w:val="20"/>
              </w:rPr>
              <w:t>*.3.4.6.</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Փաստաթղթի գործողության ժամկետը լրանալու ամսաթիվը (csdo:DocValidityDate)</w:t>
            </w:r>
          </w:p>
        </w:tc>
        <w:tc>
          <w:tcPr>
            <w:tcW w:w="3600" w:type="dxa"/>
            <w:tcBorders>
              <w:top w:val="single" w:sz="4" w:space="0" w:color="auto"/>
              <w:left w:val="single" w:sz="4" w:space="0" w:color="auto"/>
              <w:bottom w:val="single" w:sz="4" w:space="0" w:color="auto"/>
            </w:tcBorders>
            <w:shd w:val="clear" w:color="auto" w:fill="FFFFFF"/>
          </w:tcPr>
          <w:p w14:paraId="5B5AE412"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ժամկետի ավարտի ամսաթիվը, որի ընթացքում փաստաթուղթն ուժի մեջ է</w:t>
            </w:r>
          </w:p>
        </w:tc>
        <w:tc>
          <w:tcPr>
            <w:tcW w:w="2074" w:type="dxa"/>
            <w:tcBorders>
              <w:top w:val="single" w:sz="4" w:space="0" w:color="auto"/>
              <w:left w:val="single" w:sz="4" w:space="0" w:color="auto"/>
              <w:bottom w:val="single" w:sz="4" w:space="0" w:color="auto"/>
            </w:tcBorders>
            <w:shd w:val="clear" w:color="auto" w:fill="FFFFFF"/>
          </w:tcPr>
          <w:p w14:paraId="48EC67F2"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M.SDE.00052</w:t>
            </w:r>
          </w:p>
        </w:tc>
        <w:tc>
          <w:tcPr>
            <w:tcW w:w="4219" w:type="dxa"/>
            <w:tcBorders>
              <w:top w:val="single" w:sz="4" w:space="0" w:color="auto"/>
              <w:left w:val="single" w:sz="4" w:space="0" w:color="auto"/>
              <w:bottom w:val="single" w:sz="4" w:space="0" w:color="auto"/>
            </w:tcBorders>
            <w:shd w:val="clear" w:color="auto" w:fill="FFFFFF"/>
            <w:vAlign w:val="bottom"/>
          </w:tcPr>
          <w:p w14:paraId="305C8DD9"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9BA9CF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1F86A89" w14:textId="77777777" w:rsidTr="003158C2">
        <w:trPr>
          <w:jc w:val="center"/>
        </w:trPr>
        <w:tc>
          <w:tcPr>
            <w:tcW w:w="221" w:type="dxa"/>
            <w:shd w:val="clear" w:color="auto" w:fill="FFFFFF"/>
          </w:tcPr>
          <w:p w14:paraId="362AFD29"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A3ED05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46CC1151"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1DC13D9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1964E30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4E65A80E" w14:textId="77777777" w:rsidR="0064324F" w:rsidRPr="00387821" w:rsidRDefault="00387821" w:rsidP="00387821">
            <w:pPr>
              <w:pStyle w:val="Bodytext20"/>
              <w:tabs>
                <w:tab w:val="left" w:pos="782"/>
              </w:tabs>
              <w:spacing w:after="120" w:line="240" w:lineRule="auto"/>
              <w:jc w:val="left"/>
              <w:rPr>
                <w:rStyle w:val="Bodytext2David"/>
                <w:rFonts w:ascii="Sylfaen" w:hAnsi="Sylfaen"/>
                <w:sz w:val="20"/>
                <w:szCs w:val="20"/>
              </w:rPr>
            </w:pPr>
            <w:r>
              <w:rPr>
                <w:rStyle w:val="Bodytext2David"/>
                <w:rFonts w:ascii="Sylfaen" w:hAnsi="Sylfaen"/>
                <w:i w:val="0"/>
                <w:sz w:val="20"/>
                <w:szCs w:val="20"/>
              </w:rPr>
              <w:t>*.3.4.7.</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Երկրի ծածկագիրը (csdo:UnifiedCountryCode)</w:t>
            </w:r>
          </w:p>
        </w:tc>
        <w:tc>
          <w:tcPr>
            <w:tcW w:w="3600" w:type="dxa"/>
            <w:tcBorders>
              <w:top w:val="single" w:sz="4" w:space="0" w:color="auto"/>
              <w:left w:val="single" w:sz="4" w:space="0" w:color="auto"/>
              <w:bottom w:val="single" w:sz="4" w:space="0" w:color="auto"/>
            </w:tcBorders>
            <w:shd w:val="clear" w:color="auto" w:fill="FFFFFF"/>
          </w:tcPr>
          <w:p w14:paraId="2CED033E"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1BA2396B"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M.SDE.00162</w:t>
            </w:r>
          </w:p>
        </w:tc>
        <w:tc>
          <w:tcPr>
            <w:tcW w:w="4219" w:type="dxa"/>
            <w:tcBorders>
              <w:top w:val="single" w:sz="4" w:space="0" w:color="auto"/>
              <w:left w:val="single" w:sz="4" w:space="0" w:color="auto"/>
              <w:bottom w:val="single" w:sz="4" w:space="0" w:color="auto"/>
            </w:tcBorders>
            <w:shd w:val="clear" w:color="auto" w:fill="FFFFFF"/>
            <w:vAlign w:val="bottom"/>
          </w:tcPr>
          <w:p w14:paraId="398173D2"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csdo:UnifiedCountryCodeType (M.SDT.00112)</w:t>
            </w:r>
          </w:p>
          <w:p w14:paraId="364510BD"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9FE726"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Ձ</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անմուշը՝ [A-Z]{2}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B735108"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16A08BF" w14:textId="77777777" w:rsidTr="003158C2">
        <w:trPr>
          <w:jc w:val="center"/>
        </w:trPr>
        <w:tc>
          <w:tcPr>
            <w:tcW w:w="221" w:type="dxa"/>
            <w:shd w:val="clear" w:color="auto" w:fill="FFFFFF"/>
          </w:tcPr>
          <w:p w14:paraId="221BE05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22792F09"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1E0E3B2C"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300C4BA"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shd w:val="clear" w:color="auto" w:fill="FFFFFF"/>
          </w:tcPr>
          <w:p w14:paraId="6F87E0D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0" w:type="dxa"/>
            <w:tcBorders>
              <w:top w:val="single" w:sz="4" w:space="0" w:color="auto"/>
              <w:bottom w:val="single" w:sz="4" w:space="0" w:color="auto"/>
              <w:right w:val="single" w:sz="4" w:space="0" w:color="auto"/>
            </w:tcBorders>
            <w:shd w:val="clear" w:color="auto" w:fill="FFFFFF"/>
          </w:tcPr>
          <w:p w14:paraId="4AC8BC8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758" w:type="dxa"/>
            <w:tcBorders>
              <w:top w:val="single" w:sz="4" w:space="0" w:color="auto"/>
              <w:left w:val="single" w:sz="4" w:space="0" w:color="auto"/>
              <w:bottom w:val="single" w:sz="4" w:space="0" w:color="auto"/>
            </w:tcBorders>
            <w:shd w:val="clear" w:color="auto" w:fill="FFFFFF"/>
          </w:tcPr>
          <w:p w14:paraId="11F5FBD6" w14:textId="77777777" w:rsidR="0064324F" w:rsidRPr="001525D8" w:rsidRDefault="0064324F" w:rsidP="00387821">
            <w:pPr>
              <w:pStyle w:val="Bodytext20"/>
              <w:tabs>
                <w:tab w:val="left" w:pos="34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ա</w:t>
            </w:r>
            <w:r w:rsidR="00387821">
              <w:rPr>
                <w:rStyle w:val="Bodytext2David"/>
                <w:rFonts w:ascii="Sylfaen" w:hAnsi="Sylfaen"/>
                <w:i w:val="0"/>
                <w:sz w:val="20"/>
                <w:szCs w:val="20"/>
              </w:rPr>
              <w:t>)</w:t>
            </w:r>
            <w:r w:rsidR="00387821" w:rsidRPr="00387821">
              <w:rPr>
                <w:rStyle w:val="Bodytext2David"/>
                <w:rFonts w:ascii="Sylfaen" w:hAnsi="Sylfaen"/>
                <w:i w:val="0"/>
                <w:sz w:val="20"/>
                <w:szCs w:val="20"/>
              </w:rPr>
              <w:tab/>
            </w:r>
            <w:r w:rsidRPr="001525D8">
              <w:rPr>
                <w:rStyle w:val="Bodytext2David"/>
                <w:rFonts w:ascii="Sylfaen" w:hAnsi="Sylfaen"/>
                <w:i w:val="0"/>
                <w:sz w:val="20"/>
                <w:szCs w:val="20"/>
              </w:rPr>
              <w:t>Տեղեկագրքի (դասակարգչի) նույնականացուցիչը (ատրիբուտ codeListId)</w:t>
            </w:r>
          </w:p>
        </w:tc>
        <w:tc>
          <w:tcPr>
            <w:tcW w:w="3600" w:type="dxa"/>
            <w:tcBorders>
              <w:top w:val="single" w:sz="4" w:space="0" w:color="auto"/>
              <w:left w:val="single" w:sz="4" w:space="0" w:color="auto"/>
              <w:bottom w:val="single" w:sz="4" w:space="0" w:color="auto"/>
            </w:tcBorders>
            <w:shd w:val="clear" w:color="auto" w:fill="FFFFFF"/>
          </w:tcPr>
          <w:p w14:paraId="24CB0454"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bottom w:val="single" w:sz="4" w:space="0" w:color="auto"/>
            </w:tcBorders>
            <w:shd w:val="clear" w:color="auto" w:fill="FFFFFF"/>
          </w:tcPr>
          <w:p w14:paraId="1B71DE37" w14:textId="77777777" w:rsidR="0064324F" w:rsidRPr="00387821" w:rsidRDefault="0064324F" w:rsidP="001525D8">
            <w:pPr>
              <w:pStyle w:val="Bodytext20"/>
              <w:spacing w:after="120" w:line="240" w:lineRule="auto"/>
              <w:jc w:val="left"/>
              <w:rPr>
                <w:rFonts w:ascii="Sylfaen" w:hAnsi="Sylfaen"/>
                <w:sz w:val="20"/>
                <w:szCs w:val="20"/>
                <w:lang w:val="hy-AM"/>
              </w:rPr>
            </w:pPr>
            <w:r w:rsidRPr="00387821">
              <w:rPr>
                <w:rFonts w:ascii="Sylfaen" w:hAnsi="Sylfaen"/>
                <w:sz w:val="20"/>
                <w:szCs w:val="20"/>
                <w:lang w:val="hy-AM"/>
              </w:rPr>
              <w:t>-</w:t>
            </w:r>
          </w:p>
        </w:tc>
        <w:tc>
          <w:tcPr>
            <w:tcW w:w="4219" w:type="dxa"/>
            <w:tcBorders>
              <w:top w:val="single" w:sz="4" w:space="0" w:color="auto"/>
              <w:left w:val="single" w:sz="4" w:space="0" w:color="auto"/>
              <w:bottom w:val="single" w:sz="4" w:space="0" w:color="auto"/>
            </w:tcBorders>
            <w:shd w:val="clear" w:color="auto" w:fill="FFFFFF"/>
          </w:tcPr>
          <w:p w14:paraId="7A669355"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csdo:ReferenceDataIdType (M.SDT.00091)</w:t>
            </w:r>
          </w:p>
          <w:p w14:paraId="4C2F1C4A"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Պայմանանշանների նորմալացված տողը:</w:t>
            </w:r>
          </w:p>
          <w:p w14:paraId="465D18D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C8E3D9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77DE2CCF"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1</w:t>
            </w:r>
          </w:p>
        </w:tc>
      </w:tr>
      <w:tr w:rsidR="0064324F" w:rsidRPr="001525D8" w14:paraId="319E4417" w14:textId="77777777" w:rsidTr="003158C2">
        <w:trPr>
          <w:jc w:val="center"/>
        </w:trPr>
        <w:tc>
          <w:tcPr>
            <w:tcW w:w="221" w:type="dxa"/>
            <w:shd w:val="clear" w:color="auto" w:fill="FFFFFF"/>
          </w:tcPr>
          <w:p w14:paraId="7BDE517D"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1AE91AE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BB9D85F"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shd w:val="clear" w:color="auto" w:fill="FFFFFF"/>
          </w:tcPr>
          <w:p w14:paraId="23AEA72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right w:val="single" w:sz="4" w:space="0" w:color="auto"/>
            </w:tcBorders>
            <w:shd w:val="clear" w:color="auto" w:fill="FFFFFF"/>
          </w:tcPr>
          <w:p w14:paraId="7E4F59B5"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45316D17" w14:textId="77777777" w:rsidR="0064324F" w:rsidRPr="001525D8" w:rsidRDefault="00387821" w:rsidP="00387821">
            <w:pPr>
              <w:pStyle w:val="Bodytext20"/>
              <w:tabs>
                <w:tab w:val="left" w:pos="532"/>
              </w:tabs>
              <w:spacing w:after="120" w:line="240" w:lineRule="auto"/>
              <w:jc w:val="left"/>
              <w:rPr>
                <w:rFonts w:ascii="Sylfaen" w:hAnsi="Sylfaen"/>
                <w:sz w:val="20"/>
                <w:szCs w:val="20"/>
                <w:lang w:val="hy-AM"/>
              </w:rPr>
            </w:pPr>
            <w:r>
              <w:rPr>
                <w:rStyle w:val="Bodytext2David"/>
                <w:rFonts w:ascii="Sylfaen" w:hAnsi="Sylfaen"/>
                <w:i w:val="0"/>
                <w:sz w:val="20"/>
                <w:szCs w:val="20"/>
              </w:rPr>
              <w:t>*.3.4.8.</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Լիազորված մարմնի անվանումը (csdo:AuthorityName)</w:t>
            </w:r>
          </w:p>
        </w:tc>
        <w:tc>
          <w:tcPr>
            <w:tcW w:w="3600" w:type="dxa"/>
            <w:tcBorders>
              <w:top w:val="single" w:sz="4" w:space="0" w:color="auto"/>
              <w:left w:val="single" w:sz="4" w:space="0" w:color="auto"/>
              <w:bottom w:val="single" w:sz="4" w:space="0" w:color="auto"/>
            </w:tcBorders>
            <w:shd w:val="clear" w:color="auto" w:fill="FFFFFF"/>
            <w:vAlign w:val="bottom"/>
          </w:tcPr>
          <w:p w14:paraId="1432DA68"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փաստաթուղթը տրամադրած՝ անդամ պետության պետական իշխանության մարմնի կամ դրա կողմից լիազորված կազմակերպության լրիվ անվանումը</w:t>
            </w:r>
          </w:p>
        </w:tc>
        <w:tc>
          <w:tcPr>
            <w:tcW w:w="2074" w:type="dxa"/>
            <w:tcBorders>
              <w:top w:val="single" w:sz="4" w:space="0" w:color="auto"/>
              <w:left w:val="single" w:sz="4" w:space="0" w:color="auto"/>
              <w:bottom w:val="single" w:sz="4" w:space="0" w:color="auto"/>
            </w:tcBorders>
            <w:shd w:val="clear" w:color="auto" w:fill="FFFFFF"/>
          </w:tcPr>
          <w:p w14:paraId="7DF19375"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M.SDE.00066</w:t>
            </w:r>
          </w:p>
        </w:tc>
        <w:tc>
          <w:tcPr>
            <w:tcW w:w="4219" w:type="dxa"/>
            <w:tcBorders>
              <w:top w:val="single" w:sz="4" w:space="0" w:color="auto"/>
              <w:left w:val="single" w:sz="4" w:space="0" w:color="auto"/>
              <w:bottom w:val="single" w:sz="4" w:space="0" w:color="auto"/>
            </w:tcBorders>
            <w:shd w:val="clear" w:color="auto" w:fill="FFFFFF"/>
          </w:tcPr>
          <w:p w14:paraId="37B2DAE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csdo:Name300Type (M.SDT.00056) Պայմանանշանների նորմալացված տողը։</w:t>
            </w:r>
          </w:p>
          <w:p w14:paraId="6383A874"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4CE24541"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300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F87A3A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5EA2C05" w14:textId="77777777" w:rsidTr="003158C2">
        <w:trPr>
          <w:jc w:val="center"/>
        </w:trPr>
        <w:tc>
          <w:tcPr>
            <w:tcW w:w="221" w:type="dxa"/>
            <w:shd w:val="clear" w:color="auto" w:fill="FFFFFF"/>
          </w:tcPr>
          <w:p w14:paraId="1FA6FAF4"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3F618E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bottom w:val="single" w:sz="4" w:space="0" w:color="auto"/>
            </w:tcBorders>
            <w:shd w:val="clear" w:color="auto" w:fill="FFFFFF"/>
          </w:tcPr>
          <w:p w14:paraId="7325A9C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tcBorders>
            <w:shd w:val="clear" w:color="auto" w:fill="FFFFFF"/>
          </w:tcPr>
          <w:p w14:paraId="06EF5E6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01" w:type="dxa"/>
            <w:tcBorders>
              <w:bottom w:val="single" w:sz="4" w:space="0" w:color="auto"/>
              <w:right w:val="single" w:sz="4" w:space="0" w:color="auto"/>
            </w:tcBorders>
            <w:shd w:val="clear" w:color="auto" w:fill="FFFFFF"/>
          </w:tcPr>
          <w:p w14:paraId="2804B1D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998" w:type="dxa"/>
            <w:gridSpan w:val="2"/>
            <w:tcBorders>
              <w:top w:val="single" w:sz="4" w:space="0" w:color="auto"/>
              <w:left w:val="single" w:sz="4" w:space="0" w:color="auto"/>
              <w:bottom w:val="single" w:sz="4" w:space="0" w:color="auto"/>
            </w:tcBorders>
            <w:shd w:val="clear" w:color="auto" w:fill="FFFFFF"/>
          </w:tcPr>
          <w:p w14:paraId="57274F95" w14:textId="77777777" w:rsidR="0064324F" w:rsidRPr="001525D8" w:rsidRDefault="00387821" w:rsidP="001525D8">
            <w:pPr>
              <w:pStyle w:val="Bodytext20"/>
              <w:spacing w:after="120" w:line="240" w:lineRule="auto"/>
              <w:jc w:val="left"/>
              <w:rPr>
                <w:rFonts w:ascii="Sylfaen" w:hAnsi="Sylfaen"/>
                <w:sz w:val="20"/>
                <w:szCs w:val="20"/>
                <w:lang w:val="hy-AM"/>
              </w:rPr>
            </w:pPr>
            <w:r>
              <w:rPr>
                <w:rStyle w:val="Bodytext2David"/>
                <w:rFonts w:ascii="Sylfaen" w:hAnsi="Sylfaen"/>
                <w:i w:val="0"/>
                <w:sz w:val="20"/>
                <w:szCs w:val="20"/>
              </w:rPr>
              <w:t>*.3.4.9.</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Լիազորված մարմնի նույնականացուցիչը (csdo:AuthorityId)</w:t>
            </w:r>
          </w:p>
        </w:tc>
        <w:tc>
          <w:tcPr>
            <w:tcW w:w="3600" w:type="dxa"/>
            <w:tcBorders>
              <w:top w:val="single" w:sz="4" w:space="0" w:color="auto"/>
              <w:left w:val="single" w:sz="4" w:space="0" w:color="auto"/>
              <w:bottom w:val="single" w:sz="4" w:space="0" w:color="auto"/>
            </w:tcBorders>
            <w:shd w:val="clear" w:color="auto" w:fill="FFFFFF"/>
            <w:vAlign w:val="bottom"/>
          </w:tcPr>
          <w:p w14:paraId="1A24F61A"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2074" w:type="dxa"/>
            <w:tcBorders>
              <w:top w:val="single" w:sz="4" w:space="0" w:color="auto"/>
              <w:left w:val="single" w:sz="4" w:space="0" w:color="auto"/>
              <w:bottom w:val="single" w:sz="4" w:space="0" w:color="auto"/>
            </w:tcBorders>
            <w:shd w:val="clear" w:color="auto" w:fill="FFFFFF"/>
          </w:tcPr>
          <w:p w14:paraId="1701F74C"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M.SDE.00068</w:t>
            </w:r>
          </w:p>
        </w:tc>
        <w:tc>
          <w:tcPr>
            <w:tcW w:w="4219" w:type="dxa"/>
            <w:tcBorders>
              <w:top w:val="single" w:sz="4" w:space="0" w:color="auto"/>
              <w:left w:val="single" w:sz="4" w:space="0" w:color="auto"/>
              <w:bottom w:val="single" w:sz="4" w:space="0" w:color="auto"/>
            </w:tcBorders>
            <w:shd w:val="clear" w:color="auto" w:fill="FFFFFF"/>
          </w:tcPr>
          <w:p w14:paraId="4178ECC3"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csdo:Id20Type (M.SDT.00092) Պայմանանշանների նորմալացված տողը։</w:t>
            </w:r>
          </w:p>
          <w:p w14:paraId="571FB99F"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1.</w:t>
            </w:r>
          </w:p>
          <w:p w14:paraId="7720FF38"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7EC0E3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730093E" w14:textId="77777777" w:rsidTr="003158C2">
        <w:trPr>
          <w:jc w:val="center"/>
        </w:trPr>
        <w:tc>
          <w:tcPr>
            <w:tcW w:w="221" w:type="dxa"/>
            <w:shd w:val="clear" w:color="auto" w:fill="FFFFFF"/>
          </w:tcPr>
          <w:p w14:paraId="43A7A611"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119AA36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747AABD5" w14:textId="77777777" w:rsidR="0064324F" w:rsidRPr="001525D8" w:rsidRDefault="00387821" w:rsidP="00387821">
            <w:pPr>
              <w:pStyle w:val="Bodytext20"/>
              <w:tabs>
                <w:tab w:val="left" w:pos="682"/>
              </w:tabs>
              <w:spacing w:after="120" w:line="240" w:lineRule="auto"/>
              <w:jc w:val="left"/>
              <w:rPr>
                <w:rFonts w:ascii="Sylfaen" w:hAnsi="Sylfaen"/>
                <w:sz w:val="20"/>
                <w:szCs w:val="20"/>
                <w:lang w:val="hy-AM"/>
              </w:rPr>
            </w:pPr>
            <w:r>
              <w:rPr>
                <w:rStyle w:val="Bodytext2David"/>
                <w:rFonts w:ascii="Sylfaen" w:hAnsi="Sylfaen"/>
                <w:i w:val="0"/>
                <w:sz w:val="20"/>
                <w:szCs w:val="20"/>
              </w:rPr>
              <w:t>2.2.6.</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Տրանսպորտային միջոցի ժամանակավոր ներմուծման կիրառական կարգավիճակի ծածկագիրը</w:t>
            </w:r>
          </w:p>
          <w:p w14:paraId="211F044A" w14:textId="77777777" w:rsidR="0064324F" w:rsidRPr="00387821" w:rsidRDefault="0064324F" w:rsidP="00387821">
            <w:pPr>
              <w:pStyle w:val="Bodytext20"/>
              <w:tabs>
                <w:tab w:val="left" w:pos="68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(casdo:TIEStatusCode)</w:t>
            </w:r>
          </w:p>
        </w:tc>
        <w:tc>
          <w:tcPr>
            <w:tcW w:w="3600" w:type="dxa"/>
            <w:tcBorders>
              <w:top w:val="single" w:sz="4" w:space="0" w:color="auto"/>
              <w:left w:val="single" w:sz="4" w:space="0" w:color="auto"/>
              <w:bottom w:val="single" w:sz="4" w:space="0" w:color="auto"/>
            </w:tcBorders>
            <w:shd w:val="clear" w:color="auto" w:fill="FFFFFF"/>
            <w:vAlign w:val="bottom"/>
          </w:tcPr>
          <w:p w14:paraId="3DF452BD"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ներմուծման կիրառական կարգավիճակի ծածկագրային նշագիրը (IM_OPEN, IM_CLOSE, IN_EXTENTION, IM_REMOVAL)</w:t>
            </w:r>
          </w:p>
        </w:tc>
        <w:tc>
          <w:tcPr>
            <w:tcW w:w="2074" w:type="dxa"/>
            <w:tcBorders>
              <w:top w:val="single" w:sz="4" w:space="0" w:color="auto"/>
              <w:left w:val="single" w:sz="4" w:space="0" w:color="auto"/>
              <w:bottom w:val="single" w:sz="4" w:space="0" w:color="auto"/>
            </w:tcBorders>
            <w:shd w:val="clear" w:color="auto" w:fill="FFFFFF"/>
          </w:tcPr>
          <w:p w14:paraId="6116FDEA"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M.CA.SDE.00462</w:t>
            </w:r>
          </w:p>
        </w:tc>
        <w:tc>
          <w:tcPr>
            <w:tcW w:w="4219" w:type="dxa"/>
            <w:tcBorders>
              <w:top w:val="single" w:sz="4" w:space="0" w:color="auto"/>
              <w:left w:val="single" w:sz="4" w:space="0" w:color="auto"/>
              <w:bottom w:val="single" w:sz="4" w:space="0" w:color="auto"/>
            </w:tcBorders>
            <w:shd w:val="clear" w:color="auto" w:fill="FFFFFF"/>
          </w:tcPr>
          <w:p w14:paraId="4A17F15E"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casdo:TempImportStatusCodeTуре (M.CA.SDT.00107) Պայմանանշանների նորմալացված տողը։</w:t>
            </w:r>
          </w:p>
          <w:p w14:paraId="13938A8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Նվազագույն երկարությունը՝ 7.</w:t>
            </w:r>
          </w:p>
          <w:p w14:paraId="1E37102D" w14:textId="77777777" w:rsidR="0064324F" w:rsidRPr="001525D8" w:rsidRDefault="0064324F" w:rsidP="001525D8">
            <w:pPr>
              <w:pStyle w:val="Bodytext20"/>
              <w:spacing w:after="120" w:line="240" w:lineRule="auto"/>
              <w:jc w:val="left"/>
              <w:rPr>
                <w:rFonts w:ascii="Sylfaen" w:hAnsi="Sylfaen"/>
                <w:sz w:val="20"/>
                <w:szCs w:val="20"/>
              </w:rPr>
            </w:pPr>
            <w:r w:rsidRPr="001525D8">
              <w:rPr>
                <w:rStyle w:val="Bodytext2David"/>
                <w:rFonts w:ascii="Sylfaen" w:hAnsi="Sylfaen"/>
                <w:i w:val="0"/>
                <w:sz w:val="20"/>
                <w:szCs w:val="20"/>
              </w:rPr>
              <w:t>Առավելագույն երկարությունը՝ 12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17456BB"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BD93C66" w14:textId="77777777" w:rsidTr="003158C2">
        <w:trPr>
          <w:jc w:val="center"/>
        </w:trPr>
        <w:tc>
          <w:tcPr>
            <w:tcW w:w="221" w:type="dxa"/>
            <w:shd w:val="clear" w:color="auto" w:fill="FFFFFF"/>
          </w:tcPr>
          <w:p w14:paraId="78DF6A09"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2DF3C54B"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7BE4A8FB" w14:textId="77777777" w:rsidR="0064324F" w:rsidRPr="001525D8" w:rsidRDefault="00387821" w:rsidP="00387821">
            <w:pPr>
              <w:pStyle w:val="Bodytext20"/>
              <w:tabs>
                <w:tab w:val="left" w:pos="682"/>
              </w:tabs>
              <w:spacing w:after="120" w:line="240" w:lineRule="auto"/>
              <w:jc w:val="left"/>
              <w:rPr>
                <w:rFonts w:ascii="Sylfaen" w:hAnsi="Sylfaen"/>
                <w:sz w:val="20"/>
                <w:szCs w:val="20"/>
                <w:lang w:val="hy-AM"/>
              </w:rPr>
            </w:pPr>
            <w:r>
              <w:rPr>
                <w:rStyle w:val="Bodytext2David"/>
                <w:rFonts w:ascii="Sylfaen" w:hAnsi="Sylfaen"/>
                <w:i w:val="0"/>
                <w:sz w:val="20"/>
                <w:szCs w:val="20"/>
              </w:rPr>
              <w:t>2.2.7.</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Ժամանակավոր ներմուծման ժամկետը (casdo:TempImportLimitDate)</w:t>
            </w:r>
          </w:p>
        </w:tc>
        <w:tc>
          <w:tcPr>
            <w:tcW w:w="3600" w:type="dxa"/>
            <w:tcBorders>
              <w:top w:val="single" w:sz="4" w:space="0" w:color="auto"/>
              <w:left w:val="single" w:sz="4" w:space="0" w:color="auto"/>
              <w:bottom w:val="single" w:sz="4" w:space="0" w:color="auto"/>
            </w:tcBorders>
            <w:shd w:val="clear" w:color="auto" w:fill="FFFFFF"/>
          </w:tcPr>
          <w:p w14:paraId="0E33A41E"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տրանսպորտային միջոցի ժամանակավոր ներմուծման ժամկետը</w:t>
            </w:r>
          </w:p>
        </w:tc>
        <w:tc>
          <w:tcPr>
            <w:tcW w:w="2074" w:type="dxa"/>
            <w:tcBorders>
              <w:top w:val="single" w:sz="4" w:space="0" w:color="auto"/>
              <w:left w:val="single" w:sz="4" w:space="0" w:color="auto"/>
              <w:bottom w:val="single" w:sz="4" w:space="0" w:color="auto"/>
            </w:tcBorders>
            <w:shd w:val="clear" w:color="auto" w:fill="FFFFFF"/>
          </w:tcPr>
          <w:p w14:paraId="6E2BBAFC"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M.CA.SDE.00461</w:t>
            </w:r>
          </w:p>
        </w:tc>
        <w:tc>
          <w:tcPr>
            <w:tcW w:w="4219" w:type="dxa"/>
            <w:tcBorders>
              <w:top w:val="single" w:sz="4" w:space="0" w:color="auto"/>
              <w:left w:val="single" w:sz="4" w:space="0" w:color="auto"/>
              <w:bottom w:val="single" w:sz="4" w:space="0" w:color="auto"/>
            </w:tcBorders>
            <w:shd w:val="clear" w:color="auto" w:fill="FFFFFF"/>
          </w:tcPr>
          <w:p w14:paraId="1EB13635"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F794F05"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05159D8" w14:textId="77777777" w:rsidTr="003158C2">
        <w:trPr>
          <w:jc w:val="center"/>
        </w:trPr>
        <w:tc>
          <w:tcPr>
            <w:tcW w:w="221" w:type="dxa"/>
            <w:shd w:val="clear" w:color="auto" w:fill="FFFFFF"/>
          </w:tcPr>
          <w:p w14:paraId="17EED6C5"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40B20282"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0816FEE3" w14:textId="77777777" w:rsidR="0064324F" w:rsidRPr="00387821" w:rsidRDefault="00387821" w:rsidP="00042F41">
            <w:pPr>
              <w:pStyle w:val="Bodytext20"/>
              <w:tabs>
                <w:tab w:val="left" w:pos="682"/>
              </w:tabs>
              <w:spacing w:after="120" w:line="240" w:lineRule="auto"/>
              <w:jc w:val="left"/>
              <w:rPr>
                <w:rFonts w:ascii="Sylfaen" w:hAnsi="Sylfaen"/>
                <w:sz w:val="20"/>
                <w:szCs w:val="20"/>
                <w:lang w:val="hy-AM"/>
              </w:rPr>
            </w:pPr>
            <w:r>
              <w:rPr>
                <w:rStyle w:val="Bodytext2David"/>
                <w:rFonts w:ascii="Sylfaen" w:hAnsi="Sylfaen"/>
                <w:i w:val="0"/>
                <w:sz w:val="20"/>
                <w:szCs w:val="20"/>
              </w:rPr>
              <w:t>2.2.8.</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Ամսաթիվը (csdo:EventDate)</w:t>
            </w:r>
          </w:p>
        </w:tc>
        <w:tc>
          <w:tcPr>
            <w:tcW w:w="3600" w:type="dxa"/>
            <w:tcBorders>
              <w:top w:val="single" w:sz="4" w:space="0" w:color="auto"/>
              <w:left w:val="single" w:sz="4" w:space="0" w:color="auto"/>
              <w:bottom w:val="single" w:sz="4" w:space="0" w:color="auto"/>
            </w:tcBorders>
            <w:shd w:val="clear" w:color="auto" w:fill="FFFFFF"/>
          </w:tcPr>
          <w:p w14:paraId="753CECC7"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տեղեկությունների տրամադրման ամսաթիվը</w:t>
            </w:r>
          </w:p>
        </w:tc>
        <w:tc>
          <w:tcPr>
            <w:tcW w:w="2074" w:type="dxa"/>
            <w:tcBorders>
              <w:top w:val="single" w:sz="4" w:space="0" w:color="auto"/>
              <w:left w:val="single" w:sz="4" w:space="0" w:color="auto"/>
              <w:bottom w:val="single" w:sz="4" w:space="0" w:color="auto"/>
            </w:tcBorders>
            <w:shd w:val="clear" w:color="auto" w:fill="FFFFFF"/>
          </w:tcPr>
          <w:p w14:paraId="3D5495D7"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M.SDE.00131</w:t>
            </w:r>
          </w:p>
        </w:tc>
        <w:tc>
          <w:tcPr>
            <w:tcW w:w="4219" w:type="dxa"/>
            <w:tcBorders>
              <w:top w:val="single" w:sz="4" w:space="0" w:color="auto"/>
              <w:left w:val="single" w:sz="4" w:space="0" w:color="auto"/>
              <w:bottom w:val="single" w:sz="4" w:space="0" w:color="auto"/>
            </w:tcBorders>
            <w:shd w:val="clear" w:color="auto" w:fill="FFFFFF"/>
          </w:tcPr>
          <w:p w14:paraId="71052335"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bdt:DateType (M.BDT.00005) Ամսաթվի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D249ABE"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349376AD" w14:textId="77777777" w:rsidTr="003158C2">
        <w:trPr>
          <w:jc w:val="center"/>
        </w:trPr>
        <w:tc>
          <w:tcPr>
            <w:tcW w:w="221" w:type="dxa"/>
            <w:shd w:val="clear" w:color="auto" w:fill="FFFFFF"/>
          </w:tcPr>
          <w:p w14:paraId="3BF07FD2" w14:textId="77777777" w:rsidR="0064324F" w:rsidRPr="001525D8" w:rsidRDefault="0064324F" w:rsidP="001525D8">
            <w:pPr>
              <w:spacing w:after="120"/>
              <w:rPr>
                <w:rFonts w:ascii="Sylfaen" w:hAnsi="Sylfaen"/>
                <w:sz w:val="20"/>
                <w:szCs w:val="20"/>
              </w:rPr>
            </w:pPr>
          </w:p>
        </w:tc>
        <w:tc>
          <w:tcPr>
            <w:tcW w:w="225" w:type="dxa"/>
            <w:tcBorders>
              <w:right w:val="single" w:sz="4" w:space="0" w:color="auto"/>
            </w:tcBorders>
            <w:shd w:val="clear" w:color="auto" w:fill="FFFFFF"/>
          </w:tcPr>
          <w:p w14:paraId="146478A7"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3658" w:type="dxa"/>
            <w:gridSpan w:val="5"/>
            <w:tcBorders>
              <w:top w:val="single" w:sz="4" w:space="0" w:color="auto"/>
              <w:left w:val="single" w:sz="4" w:space="0" w:color="auto"/>
              <w:bottom w:val="single" w:sz="4" w:space="0" w:color="auto"/>
            </w:tcBorders>
            <w:shd w:val="clear" w:color="auto" w:fill="FFFFFF"/>
          </w:tcPr>
          <w:p w14:paraId="6D755E94" w14:textId="77777777" w:rsidR="0064324F" w:rsidRPr="001525D8" w:rsidRDefault="00387821" w:rsidP="00042F41">
            <w:pPr>
              <w:pStyle w:val="Bodytext20"/>
              <w:tabs>
                <w:tab w:val="left" w:pos="682"/>
              </w:tabs>
              <w:spacing w:after="120" w:line="240" w:lineRule="auto"/>
              <w:jc w:val="left"/>
              <w:rPr>
                <w:rFonts w:ascii="Sylfaen" w:hAnsi="Sylfaen"/>
                <w:sz w:val="20"/>
                <w:szCs w:val="20"/>
                <w:lang w:val="hy-AM"/>
              </w:rPr>
            </w:pPr>
            <w:r>
              <w:rPr>
                <w:rStyle w:val="Bodytext2David"/>
                <w:rFonts w:ascii="Sylfaen" w:hAnsi="Sylfaen"/>
                <w:i w:val="0"/>
                <w:sz w:val="20"/>
                <w:szCs w:val="20"/>
              </w:rPr>
              <w:t>2.2.9.</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Ընդհանուր ռեսուրսի գրառման տեխնոլոգիական բնութագրերը</w:t>
            </w:r>
          </w:p>
          <w:p w14:paraId="4ABA51A5" w14:textId="77777777" w:rsidR="0064324F" w:rsidRPr="001525D8" w:rsidRDefault="0064324F" w:rsidP="00042F41">
            <w:pPr>
              <w:pStyle w:val="Bodytext20"/>
              <w:tabs>
                <w:tab w:val="left" w:pos="682"/>
              </w:tabs>
              <w:spacing w:after="120" w:line="240" w:lineRule="auto"/>
              <w:jc w:val="left"/>
              <w:rPr>
                <w:rFonts w:ascii="Sylfaen" w:hAnsi="Sylfaen"/>
                <w:sz w:val="20"/>
                <w:szCs w:val="20"/>
                <w:lang w:val="hy-AM"/>
              </w:rPr>
            </w:pPr>
            <w:r w:rsidRPr="001525D8">
              <w:rPr>
                <w:rStyle w:val="Bodytext2David"/>
                <w:rFonts w:ascii="Sylfaen" w:hAnsi="Sylfaen"/>
                <w:i w:val="0"/>
                <w:sz w:val="20"/>
                <w:szCs w:val="20"/>
              </w:rPr>
              <w:t>(ccdo:ResourceItemStatusDetails)</w:t>
            </w:r>
          </w:p>
        </w:tc>
        <w:tc>
          <w:tcPr>
            <w:tcW w:w="3600" w:type="dxa"/>
            <w:tcBorders>
              <w:top w:val="single" w:sz="4" w:space="0" w:color="auto"/>
              <w:left w:val="single" w:sz="4" w:space="0" w:color="auto"/>
              <w:bottom w:val="single" w:sz="4" w:space="0" w:color="auto"/>
            </w:tcBorders>
            <w:shd w:val="clear" w:color="auto" w:fill="FFFFFF"/>
          </w:tcPr>
          <w:p w14:paraId="68DB06C6"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ընդհանուր ռեսուրսի գրառման վերաբերյալ տեխնոլոգիական տեղեկությունների ամբողջությունը</w:t>
            </w:r>
          </w:p>
        </w:tc>
        <w:tc>
          <w:tcPr>
            <w:tcW w:w="2074" w:type="dxa"/>
            <w:tcBorders>
              <w:top w:val="single" w:sz="4" w:space="0" w:color="auto"/>
              <w:left w:val="single" w:sz="4" w:space="0" w:color="auto"/>
              <w:bottom w:val="single" w:sz="4" w:space="0" w:color="auto"/>
            </w:tcBorders>
            <w:shd w:val="clear" w:color="auto" w:fill="FFFFFF"/>
          </w:tcPr>
          <w:p w14:paraId="359FBFFC"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M.CDE.00032</w:t>
            </w:r>
          </w:p>
        </w:tc>
        <w:tc>
          <w:tcPr>
            <w:tcW w:w="4219" w:type="dxa"/>
            <w:tcBorders>
              <w:top w:val="single" w:sz="4" w:space="0" w:color="auto"/>
              <w:left w:val="single" w:sz="4" w:space="0" w:color="auto"/>
              <w:bottom w:val="single" w:sz="4" w:space="0" w:color="auto"/>
            </w:tcBorders>
            <w:shd w:val="clear" w:color="auto" w:fill="FFFFFF"/>
            <w:vAlign w:val="bottom"/>
          </w:tcPr>
          <w:p w14:paraId="4C94E928"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ccdo:ResourceItemStatusDetailsType (M.CDT.00033)</w:t>
            </w:r>
          </w:p>
          <w:p w14:paraId="07C18FBB"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27B3B780"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490701AF" w14:textId="77777777" w:rsidTr="003158C2">
        <w:trPr>
          <w:jc w:val="center"/>
        </w:trPr>
        <w:tc>
          <w:tcPr>
            <w:tcW w:w="221" w:type="dxa"/>
            <w:shd w:val="clear" w:color="auto" w:fill="FFFFFF"/>
          </w:tcPr>
          <w:p w14:paraId="183CA823"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6A0AFFA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top w:val="single" w:sz="4" w:space="0" w:color="auto"/>
              <w:right w:val="single" w:sz="4" w:space="0" w:color="auto"/>
            </w:tcBorders>
            <w:shd w:val="clear" w:color="auto" w:fill="FFFFFF"/>
          </w:tcPr>
          <w:p w14:paraId="42FED208" w14:textId="77777777" w:rsidR="0064324F" w:rsidRPr="001525D8" w:rsidRDefault="0064324F" w:rsidP="00042F41">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4CC5C5D" w14:textId="77777777" w:rsidR="0064324F" w:rsidRPr="00387821" w:rsidRDefault="00387821" w:rsidP="00042F41">
            <w:pPr>
              <w:pStyle w:val="Bodytext20"/>
              <w:tabs>
                <w:tab w:val="left" w:pos="392"/>
              </w:tabs>
              <w:spacing w:after="120" w:line="240" w:lineRule="auto"/>
              <w:jc w:val="left"/>
              <w:rPr>
                <w:rFonts w:ascii="Sylfaen" w:hAnsi="Sylfaen"/>
                <w:sz w:val="20"/>
                <w:szCs w:val="20"/>
                <w:lang w:val="hy-AM"/>
              </w:rPr>
            </w:pPr>
            <w:r>
              <w:rPr>
                <w:rStyle w:val="Bodytext2David"/>
                <w:rFonts w:ascii="Sylfaen" w:hAnsi="Sylfaen"/>
                <w:i w:val="0"/>
                <w:sz w:val="20"/>
                <w:szCs w:val="20"/>
              </w:rPr>
              <w:t>*.1.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Գործողության ժամանակահատվածը (ccdo:ValidityPeriodDetails)</w:t>
            </w:r>
          </w:p>
        </w:tc>
        <w:tc>
          <w:tcPr>
            <w:tcW w:w="3600" w:type="dxa"/>
            <w:tcBorders>
              <w:top w:val="single" w:sz="4" w:space="0" w:color="auto"/>
              <w:left w:val="single" w:sz="4" w:space="0" w:color="auto"/>
              <w:bottom w:val="single" w:sz="4" w:space="0" w:color="auto"/>
            </w:tcBorders>
            <w:shd w:val="clear" w:color="auto" w:fill="FFFFFF"/>
            <w:vAlign w:val="bottom"/>
          </w:tcPr>
          <w:p w14:paraId="6F00455B" w14:textId="77777777" w:rsidR="0064324F" w:rsidRPr="00387821" w:rsidRDefault="0064324F" w:rsidP="001525D8">
            <w:pPr>
              <w:pStyle w:val="Bodytext20"/>
              <w:spacing w:after="120" w:line="240" w:lineRule="auto"/>
              <w:jc w:val="both"/>
              <w:rPr>
                <w:rFonts w:ascii="Sylfaen" w:hAnsi="Sylfaen"/>
                <w:sz w:val="20"/>
                <w:szCs w:val="20"/>
                <w:lang w:val="hy-AM"/>
              </w:rPr>
            </w:pPr>
            <w:r w:rsidRPr="001525D8">
              <w:rPr>
                <w:rStyle w:val="Bodytext2David"/>
                <w:rFonts w:ascii="Sylfaen" w:hAnsi="Sylfaen"/>
                <w:i w:val="0"/>
                <w:sz w:val="20"/>
                <w:szCs w:val="20"/>
              </w:rPr>
              <w:t>ընդհանուր ռեսուրսի (ռեեստրի, ցանկի, տվյալների բազայի) գրառման գործողության ժամանակահատվածը</w:t>
            </w:r>
          </w:p>
        </w:tc>
        <w:tc>
          <w:tcPr>
            <w:tcW w:w="2074" w:type="dxa"/>
            <w:tcBorders>
              <w:top w:val="single" w:sz="4" w:space="0" w:color="auto"/>
              <w:left w:val="single" w:sz="4" w:space="0" w:color="auto"/>
              <w:bottom w:val="single" w:sz="4" w:space="0" w:color="auto"/>
            </w:tcBorders>
            <w:shd w:val="clear" w:color="auto" w:fill="FFFFFF"/>
          </w:tcPr>
          <w:p w14:paraId="7871B1A3"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M.CDE.00033</w:t>
            </w:r>
          </w:p>
        </w:tc>
        <w:tc>
          <w:tcPr>
            <w:tcW w:w="4219" w:type="dxa"/>
            <w:tcBorders>
              <w:top w:val="single" w:sz="4" w:space="0" w:color="auto"/>
              <w:left w:val="single" w:sz="4" w:space="0" w:color="auto"/>
              <w:bottom w:val="single" w:sz="4" w:space="0" w:color="auto"/>
            </w:tcBorders>
            <w:shd w:val="clear" w:color="auto" w:fill="FFFFFF"/>
            <w:vAlign w:val="bottom"/>
          </w:tcPr>
          <w:p w14:paraId="3CB8A48A"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ccdo:PeriodDetailsType (M.CDT.00026) Որոշվում է ներդրված տարրերի արժեքների տիրույթներով</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128D1262"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0F8D20BB" w14:textId="77777777" w:rsidTr="003158C2">
        <w:trPr>
          <w:jc w:val="center"/>
        </w:trPr>
        <w:tc>
          <w:tcPr>
            <w:tcW w:w="221" w:type="dxa"/>
            <w:shd w:val="clear" w:color="auto" w:fill="FFFFFF"/>
          </w:tcPr>
          <w:p w14:paraId="2CD86660"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04DC3583"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0EFDA4C1" w14:textId="77777777" w:rsidR="0064324F" w:rsidRPr="001525D8" w:rsidRDefault="0064324F" w:rsidP="00042F41">
            <w:pPr>
              <w:pStyle w:val="Bodytext20"/>
              <w:spacing w:after="120" w:line="240" w:lineRule="auto"/>
              <w:jc w:val="left"/>
              <w:rPr>
                <w:rStyle w:val="Bodytext2David"/>
                <w:rFonts w:ascii="Sylfaen" w:hAnsi="Sylfaen"/>
                <w:i w:val="0"/>
                <w:sz w:val="20"/>
                <w:szCs w:val="20"/>
              </w:rPr>
            </w:pPr>
          </w:p>
        </w:tc>
        <w:tc>
          <w:tcPr>
            <w:tcW w:w="249" w:type="dxa"/>
            <w:tcBorders>
              <w:right w:val="single" w:sz="4" w:space="0" w:color="auto"/>
            </w:tcBorders>
            <w:shd w:val="clear" w:color="auto" w:fill="FFFFFF"/>
          </w:tcPr>
          <w:p w14:paraId="33A64280" w14:textId="77777777" w:rsidR="0064324F" w:rsidRPr="001525D8" w:rsidRDefault="0064324F" w:rsidP="00042F41">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0C51FFCC" w14:textId="77777777" w:rsidR="0064324F" w:rsidRPr="001525D8" w:rsidRDefault="00387821" w:rsidP="00042F41">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*.1.1.</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 xml:space="preserve">Մեկնարկի ամսաթիվը </w:t>
            </w:r>
            <w:r w:rsidR="00654716" w:rsidRPr="001525D8">
              <w:rPr>
                <w:rStyle w:val="Bodytext2David"/>
                <w:rFonts w:ascii="Sylfaen" w:hAnsi="Sylfaen"/>
                <w:i w:val="0"/>
                <w:sz w:val="20"/>
                <w:szCs w:val="20"/>
              </w:rPr>
              <w:t>եւ</w:t>
            </w:r>
            <w:r w:rsidR="0064324F" w:rsidRPr="001525D8">
              <w:rPr>
                <w:rStyle w:val="Bodytext2David"/>
                <w:rFonts w:ascii="Sylfaen" w:hAnsi="Sylfaen"/>
                <w:i w:val="0"/>
                <w:sz w:val="20"/>
                <w:szCs w:val="20"/>
              </w:rPr>
              <w:t xml:space="preserve"> ժամը (csdo:StartDateTime)</w:t>
            </w:r>
          </w:p>
        </w:tc>
        <w:tc>
          <w:tcPr>
            <w:tcW w:w="3600" w:type="dxa"/>
            <w:tcBorders>
              <w:top w:val="single" w:sz="4" w:space="0" w:color="auto"/>
              <w:left w:val="single" w:sz="4" w:space="0" w:color="auto"/>
              <w:bottom w:val="single" w:sz="4" w:space="0" w:color="auto"/>
            </w:tcBorders>
            <w:shd w:val="clear" w:color="auto" w:fill="FFFFFF"/>
          </w:tcPr>
          <w:p w14:paraId="40CED9AD"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մեկնարկի ամսաթիվը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5A818DE6"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M.SDE.00133</w:t>
            </w:r>
          </w:p>
        </w:tc>
        <w:tc>
          <w:tcPr>
            <w:tcW w:w="4219" w:type="dxa"/>
            <w:tcBorders>
              <w:top w:val="single" w:sz="4" w:space="0" w:color="auto"/>
              <w:left w:val="single" w:sz="4" w:space="0" w:color="auto"/>
              <w:bottom w:val="single" w:sz="4" w:space="0" w:color="auto"/>
            </w:tcBorders>
            <w:shd w:val="clear" w:color="auto" w:fill="FFFFFF"/>
          </w:tcPr>
          <w:p w14:paraId="372D9868"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bdt:DateTimeType (M.BDT.00006) Ամսաթվի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6B3C9E2D"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66B6645A" w14:textId="77777777" w:rsidTr="003158C2">
        <w:trPr>
          <w:jc w:val="center"/>
        </w:trPr>
        <w:tc>
          <w:tcPr>
            <w:tcW w:w="221" w:type="dxa"/>
            <w:shd w:val="clear" w:color="auto" w:fill="FFFFFF"/>
          </w:tcPr>
          <w:p w14:paraId="342D6D7E"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DCE4028"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shd w:val="clear" w:color="auto" w:fill="FFFFFF"/>
          </w:tcPr>
          <w:p w14:paraId="7C802002" w14:textId="77777777" w:rsidR="0064324F" w:rsidRPr="001525D8" w:rsidRDefault="0064324F" w:rsidP="00042F41">
            <w:pPr>
              <w:pStyle w:val="Bodytext20"/>
              <w:spacing w:after="120" w:line="240" w:lineRule="auto"/>
              <w:jc w:val="left"/>
              <w:rPr>
                <w:rStyle w:val="Bodytext2David"/>
                <w:rFonts w:ascii="Sylfaen" w:hAnsi="Sylfaen"/>
                <w:i w:val="0"/>
                <w:sz w:val="20"/>
                <w:szCs w:val="20"/>
              </w:rPr>
            </w:pPr>
          </w:p>
        </w:tc>
        <w:tc>
          <w:tcPr>
            <w:tcW w:w="249" w:type="dxa"/>
            <w:tcBorders>
              <w:bottom w:val="single" w:sz="4" w:space="0" w:color="auto"/>
              <w:right w:val="single" w:sz="4" w:space="0" w:color="auto"/>
            </w:tcBorders>
            <w:shd w:val="clear" w:color="auto" w:fill="FFFFFF"/>
          </w:tcPr>
          <w:p w14:paraId="5A58F8FE" w14:textId="77777777" w:rsidR="0064324F" w:rsidRPr="001525D8" w:rsidRDefault="0064324F" w:rsidP="00042F41">
            <w:pPr>
              <w:pStyle w:val="Bodytext20"/>
              <w:spacing w:after="120" w:line="240" w:lineRule="auto"/>
              <w:jc w:val="left"/>
              <w:rPr>
                <w:rStyle w:val="Bodytext2David"/>
                <w:rFonts w:ascii="Sylfaen" w:hAnsi="Sylfaen"/>
                <w:i w:val="0"/>
                <w:sz w:val="20"/>
                <w:szCs w:val="20"/>
              </w:rPr>
            </w:pPr>
          </w:p>
        </w:tc>
        <w:tc>
          <w:tcPr>
            <w:tcW w:w="3199" w:type="dxa"/>
            <w:gridSpan w:val="3"/>
            <w:tcBorders>
              <w:top w:val="single" w:sz="4" w:space="0" w:color="auto"/>
              <w:left w:val="single" w:sz="4" w:space="0" w:color="auto"/>
              <w:bottom w:val="single" w:sz="4" w:space="0" w:color="auto"/>
            </w:tcBorders>
            <w:shd w:val="clear" w:color="auto" w:fill="FFFFFF"/>
          </w:tcPr>
          <w:p w14:paraId="22550350" w14:textId="77777777" w:rsidR="0064324F" w:rsidRPr="001525D8" w:rsidRDefault="00387821" w:rsidP="00042F41">
            <w:pPr>
              <w:pStyle w:val="Bodytext20"/>
              <w:tabs>
                <w:tab w:val="left" w:pos="557"/>
              </w:tabs>
              <w:spacing w:after="120" w:line="240" w:lineRule="auto"/>
              <w:jc w:val="left"/>
              <w:rPr>
                <w:rFonts w:ascii="Sylfaen" w:hAnsi="Sylfaen"/>
                <w:sz w:val="20"/>
                <w:szCs w:val="20"/>
                <w:lang w:val="hy-AM"/>
              </w:rPr>
            </w:pPr>
            <w:r>
              <w:rPr>
                <w:rStyle w:val="Bodytext2David"/>
                <w:rFonts w:ascii="Sylfaen" w:hAnsi="Sylfaen"/>
                <w:i w:val="0"/>
                <w:sz w:val="20"/>
                <w:szCs w:val="20"/>
              </w:rPr>
              <w:t>*.1.2.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 xml:space="preserve">Ավարտի ամսաթիվը </w:t>
            </w:r>
            <w:r w:rsidR="00654716" w:rsidRPr="001525D8">
              <w:rPr>
                <w:rStyle w:val="Bodytext2David"/>
                <w:rFonts w:ascii="Sylfaen" w:hAnsi="Sylfaen"/>
                <w:i w:val="0"/>
                <w:sz w:val="20"/>
                <w:szCs w:val="20"/>
              </w:rPr>
              <w:t>եւ</w:t>
            </w:r>
            <w:r w:rsidR="0064324F" w:rsidRPr="001525D8">
              <w:rPr>
                <w:rStyle w:val="Bodytext2David"/>
                <w:rFonts w:ascii="Sylfaen" w:hAnsi="Sylfaen"/>
                <w:i w:val="0"/>
                <w:sz w:val="20"/>
                <w:szCs w:val="20"/>
              </w:rPr>
              <w:t xml:space="preserve"> ժամը (csdo:EndDateTime)</w:t>
            </w:r>
          </w:p>
        </w:tc>
        <w:tc>
          <w:tcPr>
            <w:tcW w:w="3600" w:type="dxa"/>
            <w:tcBorders>
              <w:top w:val="single" w:sz="4" w:space="0" w:color="auto"/>
              <w:left w:val="single" w:sz="4" w:space="0" w:color="auto"/>
              <w:bottom w:val="single" w:sz="4" w:space="0" w:color="auto"/>
            </w:tcBorders>
            <w:shd w:val="clear" w:color="auto" w:fill="FFFFFF"/>
          </w:tcPr>
          <w:p w14:paraId="326CE224"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ավարտի ամսաթիվը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162C3CE6"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M.SDE.00134</w:t>
            </w:r>
          </w:p>
        </w:tc>
        <w:tc>
          <w:tcPr>
            <w:tcW w:w="4219" w:type="dxa"/>
            <w:tcBorders>
              <w:top w:val="single" w:sz="4" w:space="0" w:color="auto"/>
              <w:left w:val="single" w:sz="4" w:space="0" w:color="auto"/>
              <w:bottom w:val="single" w:sz="4" w:space="0" w:color="auto"/>
            </w:tcBorders>
            <w:shd w:val="clear" w:color="auto" w:fill="FFFFFF"/>
          </w:tcPr>
          <w:p w14:paraId="3A28F169"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bdt:DateTimeType (M.BDT.00006) Ամսաթվի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4FC22947"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r w:rsidR="0064324F" w:rsidRPr="001525D8" w14:paraId="20F20CB7" w14:textId="77777777" w:rsidTr="003158C2">
        <w:trPr>
          <w:jc w:val="center"/>
        </w:trPr>
        <w:tc>
          <w:tcPr>
            <w:tcW w:w="221" w:type="dxa"/>
            <w:shd w:val="clear" w:color="auto" w:fill="FFFFFF"/>
          </w:tcPr>
          <w:p w14:paraId="7E34CF8C" w14:textId="77777777" w:rsidR="0064324F" w:rsidRPr="001525D8" w:rsidRDefault="0064324F" w:rsidP="001525D8">
            <w:pPr>
              <w:spacing w:after="120"/>
              <w:rPr>
                <w:rFonts w:ascii="Sylfaen" w:hAnsi="Sylfaen"/>
                <w:sz w:val="20"/>
                <w:szCs w:val="20"/>
              </w:rPr>
            </w:pPr>
          </w:p>
        </w:tc>
        <w:tc>
          <w:tcPr>
            <w:tcW w:w="225" w:type="dxa"/>
            <w:shd w:val="clear" w:color="auto" w:fill="FFFFFF"/>
          </w:tcPr>
          <w:p w14:paraId="4B0B1B8E" w14:textId="77777777" w:rsidR="0064324F" w:rsidRPr="001525D8" w:rsidRDefault="0064324F" w:rsidP="001525D8">
            <w:pPr>
              <w:pStyle w:val="Bodytext20"/>
              <w:spacing w:after="120" w:line="240" w:lineRule="auto"/>
              <w:jc w:val="left"/>
              <w:rPr>
                <w:rStyle w:val="Bodytext2David"/>
                <w:rFonts w:ascii="Sylfaen" w:hAnsi="Sylfaen"/>
                <w:i w:val="0"/>
                <w:sz w:val="20"/>
                <w:szCs w:val="20"/>
              </w:rPr>
            </w:pPr>
          </w:p>
        </w:tc>
        <w:tc>
          <w:tcPr>
            <w:tcW w:w="210" w:type="dxa"/>
            <w:tcBorders>
              <w:right w:val="single" w:sz="4" w:space="0" w:color="auto"/>
            </w:tcBorders>
            <w:shd w:val="clear" w:color="auto" w:fill="FFFFFF"/>
          </w:tcPr>
          <w:p w14:paraId="042CED6F" w14:textId="77777777" w:rsidR="0064324F" w:rsidRPr="001525D8" w:rsidRDefault="0064324F" w:rsidP="00042F41">
            <w:pPr>
              <w:pStyle w:val="Bodytext20"/>
              <w:spacing w:after="120" w:line="240" w:lineRule="auto"/>
              <w:jc w:val="left"/>
              <w:rPr>
                <w:rStyle w:val="Bodytext2David"/>
                <w:rFonts w:ascii="Sylfaen" w:hAnsi="Sylfaen"/>
                <w:i w:val="0"/>
                <w:sz w:val="20"/>
                <w:szCs w:val="20"/>
              </w:rPr>
            </w:pPr>
          </w:p>
        </w:tc>
        <w:tc>
          <w:tcPr>
            <w:tcW w:w="3448" w:type="dxa"/>
            <w:gridSpan w:val="4"/>
            <w:tcBorders>
              <w:top w:val="single" w:sz="4" w:space="0" w:color="auto"/>
              <w:left w:val="single" w:sz="4" w:space="0" w:color="auto"/>
              <w:bottom w:val="single" w:sz="4" w:space="0" w:color="auto"/>
            </w:tcBorders>
            <w:shd w:val="clear" w:color="auto" w:fill="FFFFFF"/>
          </w:tcPr>
          <w:p w14:paraId="4A9D5C71" w14:textId="77777777" w:rsidR="0064324F" w:rsidRPr="001525D8" w:rsidRDefault="00387821" w:rsidP="00042F41">
            <w:pPr>
              <w:pStyle w:val="Bodytext20"/>
              <w:tabs>
                <w:tab w:val="left" w:pos="412"/>
              </w:tabs>
              <w:spacing w:after="120" w:line="240" w:lineRule="auto"/>
              <w:jc w:val="left"/>
              <w:rPr>
                <w:rFonts w:ascii="Sylfaen" w:hAnsi="Sylfaen"/>
                <w:sz w:val="20"/>
                <w:szCs w:val="20"/>
                <w:lang w:val="hy-AM"/>
              </w:rPr>
            </w:pPr>
            <w:r>
              <w:rPr>
                <w:rStyle w:val="Bodytext2David"/>
                <w:rFonts w:ascii="Sylfaen" w:hAnsi="Sylfaen"/>
                <w:i w:val="0"/>
                <w:sz w:val="20"/>
                <w:szCs w:val="20"/>
              </w:rPr>
              <w:t>*.2.</w:t>
            </w:r>
            <w:r w:rsidRPr="00387821">
              <w:rPr>
                <w:rStyle w:val="Bodytext2David"/>
                <w:rFonts w:ascii="Sylfaen" w:hAnsi="Sylfaen"/>
                <w:i w:val="0"/>
                <w:sz w:val="20"/>
                <w:szCs w:val="20"/>
              </w:rPr>
              <w:tab/>
            </w:r>
            <w:r w:rsidR="0064324F" w:rsidRPr="001525D8">
              <w:rPr>
                <w:rStyle w:val="Bodytext2David"/>
                <w:rFonts w:ascii="Sylfaen" w:hAnsi="Sylfaen"/>
                <w:i w:val="0"/>
                <w:sz w:val="20"/>
                <w:szCs w:val="20"/>
              </w:rPr>
              <w:t xml:space="preserve">Թարմացման ամսաթիվը </w:t>
            </w:r>
            <w:r w:rsidR="00654716" w:rsidRPr="001525D8">
              <w:rPr>
                <w:rStyle w:val="Bodytext2David"/>
                <w:rFonts w:ascii="Sylfaen" w:hAnsi="Sylfaen"/>
                <w:i w:val="0"/>
                <w:sz w:val="20"/>
                <w:szCs w:val="20"/>
              </w:rPr>
              <w:t>եւ</w:t>
            </w:r>
            <w:r w:rsidR="0064324F" w:rsidRPr="001525D8">
              <w:rPr>
                <w:rStyle w:val="Bodytext2David"/>
                <w:rFonts w:ascii="Sylfaen" w:hAnsi="Sylfaen"/>
                <w:i w:val="0"/>
                <w:sz w:val="20"/>
                <w:szCs w:val="20"/>
              </w:rPr>
              <w:t xml:space="preserve"> ժամը (csdo:UpdateDateTime)</w:t>
            </w:r>
          </w:p>
        </w:tc>
        <w:tc>
          <w:tcPr>
            <w:tcW w:w="3600" w:type="dxa"/>
            <w:tcBorders>
              <w:top w:val="single" w:sz="4" w:space="0" w:color="auto"/>
              <w:left w:val="single" w:sz="4" w:space="0" w:color="auto"/>
              <w:bottom w:val="single" w:sz="4" w:space="0" w:color="auto"/>
            </w:tcBorders>
            <w:shd w:val="clear" w:color="auto" w:fill="FFFFFF"/>
          </w:tcPr>
          <w:p w14:paraId="11F03FD5" w14:textId="77777777" w:rsidR="0064324F" w:rsidRPr="001525D8"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ընդհանուր ռեսուրսի (ռեեստրի, ցանկի, տվյալների բազայի) գրառման թարմացման ամսաթիվը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48CD8D9E" w14:textId="77777777" w:rsidR="0064324F" w:rsidRPr="00387821"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M.SDE.00079</w:t>
            </w:r>
          </w:p>
        </w:tc>
        <w:tc>
          <w:tcPr>
            <w:tcW w:w="4219" w:type="dxa"/>
            <w:tcBorders>
              <w:top w:val="single" w:sz="4" w:space="0" w:color="auto"/>
              <w:left w:val="single" w:sz="4" w:space="0" w:color="auto"/>
              <w:bottom w:val="single" w:sz="4" w:space="0" w:color="auto"/>
            </w:tcBorders>
            <w:shd w:val="clear" w:color="auto" w:fill="FFFFFF"/>
          </w:tcPr>
          <w:p w14:paraId="10BECBEE" w14:textId="77777777" w:rsidR="0064324F" w:rsidRPr="00F35D66" w:rsidRDefault="0064324F" w:rsidP="001525D8">
            <w:pPr>
              <w:pStyle w:val="Bodytext20"/>
              <w:spacing w:after="120" w:line="240" w:lineRule="auto"/>
              <w:jc w:val="left"/>
              <w:rPr>
                <w:rFonts w:ascii="Sylfaen" w:hAnsi="Sylfaen"/>
                <w:sz w:val="20"/>
                <w:szCs w:val="20"/>
                <w:lang w:val="hy-AM"/>
              </w:rPr>
            </w:pPr>
            <w:r w:rsidRPr="001525D8">
              <w:rPr>
                <w:rStyle w:val="Bodytext2David"/>
                <w:rFonts w:ascii="Sylfaen" w:hAnsi="Sylfaen"/>
                <w:i w:val="0"/>
                <w:sz w:val="20"/>
                <w:szCs w:val="20"/>
              </w:rPr>
              <w:t xml:space="preserve">bdt:DateTimeType (M.BDT.00006) Ամսաթվի </w:t>
            </w:r>
            <w:r w:rsidR="00654716" w:rsidRPr="001525D8">
              <w:rPr>
                <w:rStyle w:val="Bodytext2David"/>
                <w:rFonts w:ascii="Sylfaen" w:hAnsi="Sylfaen"/>
                <w:i w:val="0"/>
                <w:sz w:val="20"/>
                <w:szCs w:val="20"/>
              </w:rPr>
              <w:t>եւ</w:t>
            </w:r>
            <w:r w:rsidRPr="001525D8">
              <w:rPr>
                <w:rStyle w:val="Bodytext2David"/>
                <w:rFonts w:ascii="Sylfaen" w:hAnsi="Sylfaen"/>
                <w:i w:val="0"/>
                <w:sz w:val="20"/>
                <w:szCs w:val="20"/>
              </w:rPr>
              <w:t xml:space="preserve"> ժամի նշագիրը՝ ԳՕՍՏ ԻՍՕ 8601-2001-ին համապատասխան</w:t>
            </w:r>
          </w:p>
        </w:tc>
        <w:tc>
          <w:tcPr>
            <w:tcW w:w="682" w:type="dxa"/>
            <w:tcBorders>
              <w:top w:val="single" w:sz="4" w:space="0" w:color="auto"/>
              <w:left w:val="single" w:sz="4" w:space="0" w:color="auto"/>
              <w:bottom w:val="single" w:sz="4" w:space="0" w:color="auto"/>
              <w:right w:val="single" w:sz="4" w:space="0" w:color="auto"/>
            </w:tcBorders>
            <w:shd w:val="clear" w:color="auto" w:fill="FFFFFF"/>
          </w:tcPr>
          <w:p w14:paraId="02A221A9" w14:textId="77777777" w:rsidR="0064324F" w:rsidRPr="001525D8" w:rsidRDefault="0064324F" w:rsidP="003158C2">
            <w:pPr>
              <w:pStyle w:val="Bodytext20"/>
              <w:spacing w:after="120" w:line="240" w:lineRule="auto"/>
              <w:rPr>
                <w:rFonts w:ascii="Sylfaen" w:hAnsi="Sylfaen"/>
                <w:sz w:val="20"/>
                <w:szCs w:val="20"/>
              </w:rPr>
            </w:pPr>
            <w:r w:rsidRPr="001525D8">
              <w:rPr>
                <w:rStyle w:val="Bodytext2David"/>
                <w:rFonts w:ascii="Sylfaen" w:hAnsi="Sylfaen"/>
                <w:i w:val="0"/>
                <w:sz w:val="20"/>
                <w:szCs w:val="20"/>
              </w:rPr>
              <w:t>0..1</w:t>
            </w:r>
          </w:p>
        </w:tc>
      </w:tr>
    </w:tbl>
    <w:p w14:paraId="00DE846E" w14:textId="77777777" w:rsidR="0064324F" w:rsidRDefault="0064324F" w:rsidP="0064324F">
      <w:pPr>
        <w:spacing w:after="160" w:line="360" w:lineRule="auto"/>
        <w:rPr>
          <w:rFonts w:ascii="Sylfaen" w:hAnsi="Sylfaen"/>
          <w:lang w:val="en-US"/>
        </w:rPr>
      </w:pPr>
    </w:p>
    <w:p w14:paraId="738B2010" w14:textId="77777777" w:rsidR="00042F41" w:rsidRDefault="00042F41" w:rsidP="00042F41">
      <w:pPr>
        <w:spacing w:after="160" w:line="360" w:lineRule="auto"/>
        <w:jc w:val="center"/>
        <w:rPr>
          <w:rFonts w:ascii="Sylfaen" w:hAnsi="Sylfaen"/>
          <w:lang w:val="en-US"/>
        </w:rPr>
      </w:pPr>
      <w:r>
        <w:rPr>
          <w:rFonts w:ascii="Sylfaen" w:hAnsi="Sylfaen"/>
          <w:lang w:val="en-US"/>
        </w:rPr>
        <w:t>________________</w:t>
      </w:r>
    </w:p>
    <w:p w14:paraId="3B59F72E" w14:textId="77777777" w:rsidR="00387821" w:rsidRDefault="00387821" w:rsidP="0064324F">
      <w:pPr>
        <w:spacing w:after="160" w:line="360" w:lineRule="auto"/>
        <w:rPr>
          <w:rFonts w:ascii="Sylfaen" w:hAnsi="Sylfaen"/>
          <w:lang w:val="en-US"/>
        </w:rPr>
      </w:pPr>
    </w:p>
    <w:p w14:paraId="056C7E59" w14:textId="77777777" w:rsidR="00042F41" w:rsidRPr="00387821" w:rsidRDefault="00042F41" w:rsidP="0064324F">
      <w:pPr>
        <w:spacing w:after="160" w:line="360" w:lineRule="auto"/>
        <w:rPr>
          <w:rFonts w:ascii="Sylfaen" w:hAnsi="Sylfaen"/>
          <w:lang w:val="en-US"/>
        </w:rPr>
        <w:sectPr w:rsidR="00042F41" w:rsidRPr="00387821" w:rsidSect="005D575E">
          <w:pgSz w:w="16840" w:h="11900" w:orient="landscape"/>
          <w:pgMar w:top="1418" w:right="1418" w:bottom="1418" w:left="1418" w:header="0" w:footer="809" w:gutter="0"/>
          <w:cols w:space="720"/>
          <w:noEndnote/>
          <w:docGrid w:linePitch="360"/>
        </w:sectPr>
      </w:pPr>
    </w:p>
    <w:p w14:paraId="2E37DF9E" w14:textId="77777777" w:rsidR="0064324F" w:rsidRPr="00387821" w:rsidRDefault="0064324F" w:rsidP="00387821">
      <w:pPr>
        <w:pStyle w:val="Bodytext20"/>
        <w:spacing w:after="160" w:line="360" w:lineRule="auto"/>
        <w:ind w:left="5103"/>
        <w:rPr>
          <w:rFonts w:ascii="Sylfaen" w:hAnsi="Sylfaen"/>
          <w:sz w:val="24"/>
          <w:szCs w:val="24"/>
        </w:rPr>
      </w:pPr>
      <w:r w:rsidRPr="00387821">
        <w:rPr>
          <w:rStyle w:val="Bodytext2David"/>
          <w:rFonts w:ascii="Sylfaen" w:hAnsi="Sylfaen"/>
          <w:i w:val="0"/>
          <w:sz w:val="24"/>
        </w:rPr>
        <w:t>ՀԱՍՏԱՏՎԱԾ Է</w:t>
      </w:r>
    </w:p>
    <w:p w14:paraId="308A8E96" w14:textId="77777777" w:rsidR="0064324F" w:rsidRPr="00387821" w:rsidRDefault="0064324F" w:rsidP="00387821">
      <w:pPr>
        <w:pStyle w:val="Bodytext20"/>
        <w:spacing w:after="160" w:line="360" w:lineRule="auto"/>
        <w:ind w:left="5103"/>
        <w:rPr>
          <w:rFonts w:ascii="Sylfaen" w:hAnsi="Sylfaen"/>
          <w:sz w:val="24"/>
          <w:szCs w:val="24"/>
        </w:rPr>
      </w:pPr>
      <w:r w:rsidRPr="00387821">
        <w:rPr>
          <w:rStyle w:val="Bodytext2David"/>
          <w:rFonts w:ascii="Sylfaen" w:hAnsi="Sylfaen"/>
          <w:i w:val="0"/>
          <w:sz w:val="24"/>
        </w:rPr>
        <w:t>Եվրասիական տնտեսական հանձնաժողովի կոլեգիայի</w:t>
      </w:r>
      <w:r w:rsidR="00387821">
        <w:rPr>
          <w:rFonts w:ascii="Sylfaen" w:hAnsi="Sylfaen"/>
          <w:sz w:val="24"/>
          <w:szCs w:val="24"/>
        </w:rPr>
        <w:br/>
      </w:r>
      <w:r w:rsidRPr="00387821">
        <w:rPr>
          <w:rStyle w:val="Bodytext2David"/>
          <w:rFonts w:ascii="Sylfaen" w:hAnsi="Sylfaen"/>
          <w:i w:val="0"/>
          <w:sz w:val="24"/>
        </w:rPr>
        <w:t>2021 թվականի սեպտեմբերի 28-ի թիվ 131 որոշմամբ</w:t>
      </w:r>
    </w:p>
    <w:p w14:paraId="4E8CD055" w14:textId="77777777" w:rsidR="0064324F" w:rsidRPr="00387821" w:rsidRDefault="0064324F" w:rsidP="00042F41">
      <w:pPr>
        <w:spacing w:after="160" w:line="360" w:lineRule="auto"/>
        <w:jc w:val="center"/>
        <w:rPr>
          <w:rFonts w:ascii="Sylfaen" w:hAnsi="Sylfaen"/>
        </w:rPr>
      </w:pPr>
    </w:p>
    <w:p w14:paraId="0B211D6E" w14:textId="77777777" w:rsidR="0064324F" w:rsidRPr="00F35D66" w:rsidRDefault="0064324F" w:rsidP="00042F41">
      <w:pPr>
        <w:pStyle w:val="Bodytext30"/>
        <w:shd w:val="clear" w:color="auto" w:fill="auto"/>
        <w:spacing w:before="0" w:after="160" w:line="360" w:lineRule="auto"/>
        <w:rPr>
          <w:rFonts w:ascii="Sylfaen" w:hAnsi="Sylfaen"/>
          <w:b w:val="0"/>
          <w:sz w:val="24"/>
          <w:szCs w:val="24"/>
          <w:lang w:val="hy-AM"/>
        </w:rPr>
      </w:pPr>
      <w:r w:rsidRPr="00387821">
        <w:rPr>
          <w:rStyle w:val="Bodytext3Spacing2pt"/>
          <w:b/>
          <w:sz w:val="24"/>
        </w:rPr>
        <w:t>ԿԱՐԳ</w:t>
      </w:r>
    </w:p>
    <w:p w14:paraId="1072C28E" w14:textId="77777777" w:rsidR="0064324F" w:rsidRPr="00F35D66" w:rsidRDefault="0064324F" w:rsidP="00042F41">
      <w:pPr>
        <w:pStyle w:val="Bodytext30"/>
        <w:shd w:val="clear" w:color="auto" w:fill="auto"/>
        <w:spacing w:before="0" w:after="160" w:line="360" w:lineRule="auto"/>
        <w:rPr>
          <w:rFonts w:ascii="Sylfaen" w:hAnsi="Sylfaen"/>
          <w:sz w:val="24"/>
          <w:szCs w:val="24"/>
          <w:lang w:val="hy-AM"/>
        </w:rPr>
      </w:pPr>
      <w:r w:rsidRPr="00F35D66">
        <w:rPr>
          <w:rFonts w:ascii="Sylfaen" w:hAnsi="Sylfaen"/>
          <w:sz w:val="24"/>
          <w:lang w:val="hy-AM"/>
        </w:rPr>
        <w:t>«Ֆիզիկական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sidRPr="00F35D66">
        <w:rPr>
          <w:rFonts w:ascii="Sylfaen" w:hAnsi="Sylfaen"/>
          <w:sz w:val="24"/>
          <w:lang w:val="hy-AM"/>
        </w:rPr>
        <w:t>եւ</w:t>
      </w:r>
      <w:r w:rsidRPr="00F35D66">
        <w:rPr>
          <w:rFonts w:ascii="Sylfaen" w:hAnsi="Sylfaen"/>
          <w:sz w:val="24"/>
          <w:lang w:val="hy-AM"/>
        </w:rPr>
        <w:t xml:space="preserve"> տեղեկատվության փոխանակման ապահովում» ընդհանուր գործընթացին միանալու</w:t>
      </w:r>
    </w:p>
    <w:p w14:paraId="1D9E80E7" w14:textId="77777777" w:rsidR="0064324F" w:rsidRPr="00387821" w:rsidRDefault="0064324F" w:rsidP="00042F41">
      <w:pPr>
        <w:spacing w:after="160" w:line="360" w:lineRule="auto"/>
        <w:jc w:val="center"/>
        <w:rPr>
          <w:rFonts w:ascii="Sylfaen" w:hAnsi="Sylfaen"/>
        </w:rPr>
      </w:pPr>
    </w:p>
    <w:p w14:paraId="64C3E40D" w14:textId="77777777" w:rsidR="0064324F" w:rsidRPr="00387821" w:rsidRDefault="0064324F" w:rsidP="0064324F">
      <w:pPr>
        <w:pStyle w:val="Bodytext20"/>
        <w:spacing w:after="160" w:line="360" w:lineRule="auto"/>
        <w:rPr>
          <w:rFonts w:ascii="Sylfaen" w:hAnsi="Sylfaen"/>
          <w:sz w:val="24"/>
          <w:szCs w:val="24"/>
          <w:lang w:val="hy-AM"/>
        </w:rPr>
      </w:pPr>
      <w:r w:rsidRPr="00387821">
        <w:rPr>
          <w:rStyle w:val="Bodytext2David"/>
          <w:rFonts w:ascii="Sylfaen" w:hAnsi="Sylfaen"/>
          <w:i w:val="0"/>
          <w:sz w:val="24"/>
        </w:rPr>
        <w:t>I. Ընդհանուր դրույթներ</w:t>
      </w:r>
    </w:p>
    <w:p w14:paraId="4A10A129" w14:textId="77777777" w:rsidR="0064324F" w:rsidRPr="00387821" w:rsidRDefault="0064324F" w:rsidP="00042F4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1.</w:t>
      </w:r>
      <w:r w:rsidR="00042F41" w:rsidRPr="00F35D66">
        <w:rPr>
          <w:rStyle w:val="Bodytext2David"/>
          <w:rFonts w:ascii="Sylfaen" w:hAnsi="Sylfaen"/>
          <w:i w:val="0"/>
          <w:sz w:val="24"/>
        </w:rPr>
        <w:tab/>
      </w:r>
      <w:r w:rsidRPr="00387821">
        <w:rPr>
          <w:rStyle w:val="Bodytext2David"/>
          <w:rFonts w:ascii="Sylfaen" w:hAnsi="Sylfaen"/>
          <w:i w:val="0"/>
          <w:sz w:val="24"/>
        </w:rPr>
        <w:t>Սույն կարգը մշակվել է Եվրասիական տնտեսական միության (այսուհետ՝ Միություն) իրավունքի մաս կազմող հետ</w:t>
      </w:r>
      <w:r w:rsidR="00654716" w:rsidRPr="00387821">
        <w:rPr>
          <w:rStyle w:val="Bodytext2David"/>
          <w:rFonts w:ascii="Sylfaen" w:hAnsi="Sylfaen"/>
          <w:i w:val="0"/>
          <w:sz w:val="24"/>
        </w:rPr>
        <w:t>եւ</w:t>
      </w:r>
      <w:r w:rsidRPr="00387821">
        <w:rPr>
          <w:rStyle w:val="Bodytext2David"/>
          <w:rFonts w:ascii="Sylfaen" w:hAnsi="Sylfaen"/>
          <w:i w:val="0"/>
          <w:sz w:val="24"/>
        </w:rPr>
        <w:t>յալ ակտերին համապատասխան՝</w:t>
      </w:r>
    </w:p>
    <w:p w14:paraId="7B0384F2"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«Եվրասիական տնտեսական միության մասին» 2014 թվականի մայիսի 29-ի պայմանագիր.</w:t>
      </w:r>
    </w:p>
    <w:p w14:paraId="51103D10"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Եվրասիական տնտեսական միության մաքսային օրենսգիրք (այսուհետ՝ Միության մաքսային օրենսգիրք).</w:t>
      </w:r>
    </w:p>
    <w:p w14:paraId="7703601B"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Մաքսային միության հանձնաժողովի 2010 թվականի հունիսի 18-ի «Եվրասիական տնտեսական միության մաքսային սահմանով տեղափոխվող անձնական օգտագործման ապրանքների կամ Միության մաքսային տարածք ժամանակավորապես ներմուծված անձնական օգտագործման ապրանքների նկատմամբ մաքսային գործառնությունների կատարման, այդ ապրանքների բացթողման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դրանք որպես մաքսային հսկողության տակ չգտնվող ապրանքներ ճանաչելու փաստի արտացոլման կարգի մասին» թիվ 311 որոշում.</w:t>
      </w:r>
    </w:p>
    <w:p w14:paraId="578AEF15"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Եվրասիական տնտեսական հանձնաժողովի կոլեգիայի 2014 թվականի նոյեմբերի 6-ի «Ընդհանուր գործընթացներն արտաքին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փոխադարձ առ</w:t>
      </w:r>
      <w:r w:rsidR="00654716" w:rsidRPr="00387821">
        <w:rPr>
          <w:rStyle w:val="Bodytext2David"/>
          <w:rFonts w:ascii="Sylfaen" w:hAnsi="Sylfaen"/>
          <w:i w:val="0"/>
          <w:sz w:val="24"/>
        </w:rPr>
        <w:t>եւ</w:t>
      </w:r>
      <w:r w:rsidRPr="00387821">
        <w:rPr>
          <w:rStyle w:val="Bodytext2David"/>
          <w:rFonts w:ascii="Sylfaen" w:hAnsi="Sylfaen"/>
          <w:i w:val="0"/>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802DB77"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Եվրասիական տնտեսական հանձնաժողովի կոլեգիայի 2015 թվականի հունվարի 27-ի «Արտաքին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փոխադարձ առ</w:t>
      </w:r>
      <w:r w:rsidR="00654716" w:rsidRPr="00387821">
        <w:rPr>
          <w:rStyle w:val="Bodytext2David"/>
          <w:rFonts w:ascii="Sylfaen" w:hAnsi="Sylfaen"/>
          <w:i w:val="0"/>
          <w:sz w:val="24"/>
        </w:rPr>
        <w:t>եւ</w:t>
      </w:r>
      <w:r w:rsidRPr="00387821">
        <w:rPr>
          <w:rStyle w:val="Bodytext2David"/>
          <w:rFonts w:ascii="Sylfaen" w:hAnsi="Sylfaen"/>
          <w:i w:val="0"/>
          <w:sz w:val="24"/>
        </w:rPr>
        <w:t>տրի ինտեգրված տեղեկատվական համակարգում տվյալների էլեկտրոնային փոխանակման կանոնները հաստատելու մասին» թիվ 5 որոշում.</w:t>
      </w:r>
    </w:p>
    <w:p w14:paraId="70AA07BE"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5F807F9"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նկարագրման մեթոդիկայի մասին» թիվ 63 որոշում.</w:t>
      </w:r>
    </w:p>
    <w:p w14:paraId="5756B05A" w14:textId="77777777" w:rsidR="0064324F" w:rsidRPr="00F35D66" w:rsidRDefault="0064324F" w:rsidP="0064324F">
      <w:pPr>
        <w:pStyle w:val="Bodytext20"/>
        <w:spacing w:after="160" w:line="360" w:lineRule="auto"/>
        <w:ind w:firstLine="567"/>
        <w:jc w:val="both"/>
        <w:rPr>
          <w:rStyle w:val="Bodytext2David"/>
          <w:rFonts w:ascii="Sylfaen" w:hAnsi="Sylfaen"/>
          <w:i w:val="0"/>
          <w:sz w:val="24"/>
        </w:rPr>
      </w:pPr>
      <w:r w:rsidRPr="00387821">
        <w:rPr>
          <w:rStyle w:val="Bodytext2David"/>
          <w:rFonts w:ascii="Sylfaen" w:hAnsi="Sylfaen"/>
          <w:i w:val="0"/>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54716" w:rsidRPr="00387821">
        <w:rPr>
          <w:rStyle w:val="Bodytext2David"/>
          <w:rFonts w:ascii="Sylfaen" w:hAnsi="Sylfaen"/>
          <w:i w:val="0"/>
          <w:sz w:val="24"/>
        </w:rPr>
        <w:t>եւ</w:t>
      </w:r>
      <w:r w:rsidRPr="00387821">
        <w:rPr>
          <w:rStyle w:val="Bodytext2David"/>
          <w:rFonts w:ascii="Sylfaen" w:hAnsi="Sylfaen"/>
          <w:i w:val="0"/>
          <w:sz w:val="24"/>
        </w:rPr>
        <w:t xml:space="preserve">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հիմնադրույթի հաստատման մասին» թիվ 125 որոշում։</w:t>
      </w:r>
    </w:p>
    <w:p w14:paraId="33B83ED1" w14:textId="77777777" w:rsidR="00317051" w:rsidRPr="00F35D66" w:rsidRDefault="00317051" w:rsidP="0064324F">
      <w:pPr>
        <w:pStyle w:val="Bodytext20"/>
        <w:spacing w:after="160" w:line="360" w:lineRule="auto"/>
        <w:ind w:firstLine="567"/>
        <w:jc w:val="both"/>
        <w:rPr>
          <w:rFonts w:ascii="Sylfaen" w:hAnsi="Sylfaen"/>
          <w:sz w:val="24"/>
          <w:szCs w:val="24"/>
          <w:lang w:val="hy-AM"/>
        </w:rPr>
      </w:pPr>
    </w:p>
    <w:p w14:paraId="3E4EB4C3"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6C7978B3" w14:textId="77777777" w:rsidR="0064324F" w:rsidRPr="00387821" w:rsidRDefault="0064324F" w:rsidP="0064324F">
      <w:pPr>
        <w:spacing w:after="160" w:line="360" w:lineRule="auto"/>
        <w:ind w:firstLine="567"/>
        <w:rPr>
          <w:rFonts w:ascii="Sylfaen" w:hAnsi="Sylfaen"/>
        </w:rPr>
      </w:pPr>
    </w:p>
    <w:p w14:paraId="0B185F65" w14:textId="77777777" w:rsidR="0064324F" w:rsidRPr="00387821" w:rsidRDefault="0064324F" w:rsidP="0064324F">
      <w:pPr>
        <w:pStyle w:val="Bodytext20"/>
        <w:spacing w:after="160" w:line="360" w:lineRule="auto"/>
        <w:rPr>
          <w:rFonts w:ascii="Sylfaen" w:hAnsi="Sylfaen"/>
          <w:sz w:val="24"/>
          <w:szCs w:val="24"/>
          <w:lang w:val="hy-AM"/>
        </w:rPr>
      </w:pPr>
      <w:r w:rsidRPr="00387821">
        <w:rPr>
          <w:rFonts w:ascii="Sylfaen" w:hAnsi="Sylfaen"/>
          <w:sz w:val="24"/>
          <w:lang w:val="hy-AM"/>
        </w:rPr>
        <w:t xml:space="preserve">II. </w:t>
      </w:r>
      <w:r w:rsidRPr="00387821">
        <w:rPr>
          <w:rStyle w:val="Bodytext2David"/>
          <w:rFonts w:ascii="Sylfaen" w:hAnsi="Sylfaen"/>
          <w:i w:val="0"/>
          <w:sz w:val="24"/>
        </w:rPr>
        <w:t>Կիրառման ոլորտը</w:t>
      </w:r>
    </w:p>
    <w:p w14:paraId="41105C9D"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2.</w:t>
      </w:r>
      <w:r w:rsidR="00387821" w:rsidRPr="00F35D66">
        <w:rPr>
          <w:rFonts w:ascii="Sylfaen" w:hAnsi="Sylfaen"/>
          <w:sz w:val="24"/>
          <w:lang w:val="hy-AM"/>
        </w:rPr>
        <w:tab/>
      </w:r>
      <w:r w:rsidRPr="00387821">
        <w:rPr>
          <w:rStyle w:val="Bodytext2David"/>
          <w:rFonts w:ascii="Sylfaen" w:hAnsi="Sylfaen"/>
          <w:i w:val="0"/>
          <w:sz w:val="24"/>
        </w:rPr>
        <w:t>Սույն կարգով սահմանվում են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տեղեկատվության փոխանակման ապահովում» (Р.СР.04) ընդհանուր գործընթացին (այսուհետ՝ ընդհանուր գործընթաց) նոր մասնակցի միանալու դեպքում տեղեկատվական փոխգործակցությանը ներկայացվող պահանջները։</w:t>
      </w:r>
    </w:p>
    <w:p w14:paraId="2BBDD258"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3.</w:t>
      </w:r>
      <w:r w:rsidR="00387821" w:rsidRPr="00F35D66">
        <w:rPr>
          <w:rFonts w:ascii="Sylfaen" w:hAnsi="Sylfaen"/>
          <w:sz w:val="24"/>
          <w:lang w:val="hy-AM"/>
        </w:rPr>
        <w:tab/>
      </w:r>
      <w:r w:rsidRPr="00387821">
        <w:rPr>
          <w:rStyle w:val="Bodytext2David"/>
          <w:rFonts w:ascii="Sylfaen" w:hAnsi="Sylfaen"/>
          <w:i w:val="0"/>
          <w:sz w:val="24"/>
        </w:rPr>
        <w:t>Սույն կարգով սահմանված ընթացակարգերը փոխգործակցության մասնակցի կողմից կատարվում են անմիջապես կամ որոշակի ժամանակահատվածում՝ ընդհանուր գործընթացին նոր մասնակցի միանալու դեպքում:</w:t>
      </w:r>
    </w:p>
    <w:p w14:paraId="2C3B559C" w14:textId="77777777" w:rsidR="0064324F" w:rsidRPr="00387821" w:rsidRDefault="0064324F" w:rsidP="0064324F">
      <w:pPr>
        <w:spacing w:after="160" w:line="360" w:lineRule="auto"/>
        <w:rPr>
          <w:rFonts w:ascii="Sylfaen" w:hAnsi="Sylfaen"/>
        </w:rPr>
      </w:pPr>
    </w:p>
    <w:p w14:paraId="7B4FFAC4" w14:textId="77777777" w:rsidR="0064324F" w:rsidRPr="00387821" w:rsidRDefault="0064324F" w:rsidP="0064324F">
      <w:pPr>
        <w:pStyle w:val="Bodytext20"/>
        <w:spacing w:after="160" w:line="360" w:lineRule="auto"/>
        <w:rPr>
          <w:rFonts w:ascii="Sylfaen" w:hAnsi="Sylfaen"/>
          <w:sz w:val="24"/>
          <w:szCs w:val="24"/>
          <w:lang w:val="hy-AM"/>
        </w:rPr>
      </w:pPr>
      <w:r w:rsidRPr="00387821">
        <w:rPr>
          <w:rFonts w:ascii="Sylfaen" w:hAnsi="Sylfaen"/>
          <w:sz w:val="24"/>
          <w:lang w:val="hy-AM"/>
        </w:rPr>
        <w:t xml:space="preserve">III. </w:t>
      </w:r>
      <w:r w:rsidRPr="00387821">
        <w:rPr>
          <w:rStyle w:val="Bodytext2David"/>
          <w:rFonts w:ascii="Sylfaen" w:hAnsi="Sylfaen"/>
          <w:i w:val="0"/>
          <w:sz w:val="24"/>
        </w:rPr>
        <w:t>Հիմնական հասկացությունները</w:t>
      </w:r>
    </w:p>
    <w:p w14:paraId="46541AC7" w14:textId="77777777" w:rsidR="0064324F" w:rsidRPr="00387821" w:rsidRDefault="0064324F" w:rsidP="0031705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4.</w:t>
      </w:r>
      <w:r w:rsidR="00317051" w:rsidRPr="00F35D66">
        <w:rPr>
          <w:rFonts w:ascii="Sylfaen" w:hAnsi="Sylfaen"/>
          <w:sz w:val="24"/>
          <w:lang w:val="hy-AM"/>
        </w:rPr>
        <w:tab/>
      </w:r>
      <w:r w:rsidRPr="00387821">
        <w:rPr>
          <w:rStyle w:val="Bodytext2David"/>
          <w:rFonts w:ascii="Sylfaen" w:hAnsi="Sylfaen"/>
          <w:i w:val="0"/>
          <w:sz w:val="24"/>
        </w:rPr>
        <w:t>Սույն կարգի նպատակներով օգտագործվում են հասկացություններ, որոնք ունեն հետ</w:t>
      </w:r>
      <w:r w:rsidR="00654716" w:rsidRPr="00387821">
        <w:rPr>
          <w:rStyle w:val="Bodytext2David"/>
          <w:rFonts w:ascii="Sylfaen" w:hAnsi="Sylfaen"/>
          <w:i w:val="0"/>
          <w:sz w:val="24"/>
        </w:rPr>
        <w:t>եւ</w:t>
      </w:r>
      <w:r w:rsidRPr="00387821">
        <w:rPr>
          <w:rStyle w:val="Bodytext2David"/>
          <w:rFonts w:ascii="Sylfaen" w:hAnsi="Sylfaen"/>
          <w:i w:val="0"/>
          <w:sz w:val="24"/>
        </w:rPr>
        <w:t>յալ իմաստը՝</w:t>
      </w:r>
    </w:p>
    <w:p w14:paraId="23941B96"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F0589E">
        <w:rPr>
          <w:rStyle w:val="Bodytext2David"/>
          <w:rFonts w:ascii="Sylfaen" w:hAnsi="Sylfaen"/>
          <w:b/>
          <w:i w:val="0"/>
          <w:sz w:val="24"/>
        </w:rPr>
        <w:t>ինտեգրված համակարգի գործունեությունն ապահովելիս կիրառվող փաստաթղթեր՝</w:t>
      </w:r>
      <w:r w:rsidRPr="00387821">
        <w:rPr>
          <w:rStyle w:val="Bodytext2David"/>
          <w:rFonts w:ascii="Sylfaen" w:hAnsi="Sylfaen"/>
          <w:i w:val="0"/>
          <w:sz w:val="24"/>
        </w:rPr>
        <w:t xml:space="preserve"> տեխնիկական, տեխնոլոգիական, մեթոդական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կազմակերպական փաստաթղթեր, որոնք մշակվում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հաստատվում են Եվրասիական տնտեսական հանձնաժողովի կողմից` «Միության շրջանակներում տեղեկատվական հաղորդակցական տեխնոլոգիաների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տեղեկատվական փոխգործակցության մասին» արձանագրության («Եվրասիական տնտեսական </w:t>
      </w:r>
      <w:r w:rsidRPr="00F0589E">
        <w:rPr>
          <w:rStyle w:val="Bodytext2David"/>
          <w:rFonts w:ascii="Sylfaen" w:hAnsi="Sylfaen"/>
          <w:i w:val="0"/>
          <w:spacing w:val="-4"/>
          <w:sz w:val="24"/>
        </w:rPr>
        <w:t>միության մասին» 2014 թվականի մայիսի 29-ի պայմանագրի թիվ 3 հավելված) 30-րդ կետին</w:t>
      </w:r>
      <w:r w:rsidRPr="00387821">
        <w:rPr>
          <w:rStyle w:val="Bodytext2David"/>
          <w:rFonts w:ascii="Sylfaen" w:hAnsi="Sylfaen"/>
          <w:i w:val="0"/>
          <w:sz w:val="24"/>
        </w:rPr>
        <w:t xml:space="preserve"> համապատասխան.</w:t>
      </w:r>
    </w:p>
    <w:p w14:paraId="03F3146D"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F0589E">
        <w:rPr>
          <w:rStyle w:val="Bodytext2David"/>
          <w:rFonts w:ascii="Sylfaen" w:hAnsi="Sylfaen"/>
          <w:b/>
          <w:i w:val="0"/>
          <w:sz w:val="24"/>
        </w:rPr>
        <w:t>ընդհանուր գործընթացն իրագործելիս տեղեկատվական փոխգործակցությունը կանոնակարգող տեխնոլոգիական փաստաթղթեր՝</w:t>
      </w:r>
      <w:r w:rsidRPr="00387821">
        <w:rPr>
          <w:rStyle w:val="Bodytext2David"/>
          <w:rFonts w:ascii="Sylfaen" w:hAnsi="Sylfaen"/>
          <w:i w:val="0"/>
          <w:sz w:val="24"/>
        </w:rPr>
        <w:t xml:space="preserve"> Եվրասիական տնտեսական հանձնաժողովի կոլեգիայի 2014 թվականի նոյեմբերի 6-ի թիվ 200 որոշման 1-ին կետում նշված՝ տեխնոլոգիական փաստաթղթերի տիպային ցանկում ներառված փաստաթղթեր.</w:t>
      </w:r>
    </w:p>
    <w:p w14:paraId="1F633F4A"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F0589E">
        <w:rPr>
          <w:rStyle w:val="Bodytext2David"/>
          <w:rFonts w:ascii="Sylfaen" w:hAnsi="Sylfaen"/>
          <w:b/>
          <w:i w:val="0"/>
          <w:sz w:val="24"/>
        </w:rPr>
        <w:t>վավերապայման՝</w:t>
      </w:r>
      <w:r w:rsidRPr="00387821">
        <w:rPr>
          <w:rStyle w:val="Bodytext2David"/>
          <w:rFonts w:ascii="Sylfaen" w:hAnsi="Sylfaen"/>
          <w:i w:val="0"/>
          <w:sz w:val="24"/>
        </w:rPr>
        <w:t xml:space="preserve"> էլեկտրոնային փաստաթղթի (տեղեկությունների) տվյալների միավոր, որը կոնկրետ համատեքստում համարվում է անտրոհելի։</w:t>
      </w:r>
    </w:p>
    <w:p w14:paraId="3D7FBB5F"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Սույն կարգում օգտագործվող այլ հասկացություններ կիրառվում են Եվրասիական տնտեսական հանձնաժողովի կոլեգիայի 2021 թվականի սեպտեմբերի 28-ի թիվ 131 որոշմամբ հաստատված՝ «Եվրասիական տնտեսական միության անդամ պետությունների մաքսային մարմինների միջ</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տեղեկությունների փոխանակման ապահովում՝ Եվրասիական տնտեսական միության մաքսային տարածքի սահմաններից դուրս ապրանքների փաստացի արտահանման հսկողության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հաստատման գործընթացում» ընդհանուր գործընթացն ինտեգրված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843FBE8" w14:textId="77777777" w:rsidR="0064324F" w:rsidRPr="00387821" w:rsidRDefault="0064324F" w:rsidP="0064324F">
      <w:pPr>
        <w:spacing w:after="160" w:line="360" w:lineRule="auto"/>
        <w:ind w:firstLine="567"/>
        <w:rPr>
          <w:rFonts w:ascii="Sylfaen" w:hAnsi="Sylfaen"/>
        </w:rPr>
      </w:pPr>
    </w:p>
    <w:p w14:paraId="1323EFAA" w14:textId="77777777" w:rsidR="0064324F" w:rsidRPr="00387821" w:rsidRDefault="0064324F" w:rsidP="0064324F">
      <w:pPr>
        <w:pStyle w:val="Bodytext20"/>
        <w:spacing w:after="160" w:line="360" w:lineRule="auto"/>
        <w:rPr>
          <w:rFonts w:ascii="Sylfaen" w:hAnsi="Sylfaen"/>
          <w:sz w:val="24"/>
          <w:szCs w:val="24"/>
          <w:lang w:val="hy-AM"/>
        </w:rPr>
      </w:pPr>
      <w:r w:rsidRPr="00387821">
        <w:rPr>
          <w:rFonts w:ascii="Sylfaen" w:hAnsi="Sylfaen"/>
          <w:sz w:val="24"/>
          <w:lang w:val="hy-AM"/>
        </w:rPr>
        <w:t xml:space="preserve">IV. </w:t>
      </w:r>
      <w:r w:rsidRPr="00387821">
        <w:rPr>
          <w:rStyle w:val="Bodytext2David"/>
          <w:rFonts w:ascii="Sylfaen" w:hAnsi="Sylfaen"/>
          <w:i w:val="0"/>
          <w:sz w:val="24"/>
        </w:rPr>
        <w:t>Փոխգործակցության մասնակիցները</w:t>
      </w:r>
    </w:p>
    <w:p w14:paraId="64AE1450" w14:textId="77777777" w:rsidR="0064324F" w:rsidRPr="00387821" w:rsidRDefault="0064324F" w:rsidP="00F0589E">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5.</w:t>
      </w:r>
      <w:r w:rsidR="00F0589E" w:rsidRPr="00F35D66">
        <w:rPr>
          <w:rFonts w:ascii="Sylfaen" w:hAnsi="Sylfaen"/>
          <w:sz w:val="24"/>
          <w:lang w:val="hy-AM"/>
        </w:rPr>
        <w:tab/>
      </w:r>
      <w:r w:rsidRPr="00387821">
        <w:rPr>
          <w:rStyle w:val="Bodytext2David"/>
          <w:rFonts w:ascii="Sylfaen" w:hAnsi="Sylfaen"/>
          <w:i w:val="0"/>
          <w:sz w:val="24"/>
        </w:rPr>
        <w:t>Ընդհանուր գործընթացին միանալու ընթացակարգերը կատարելիս փոխգործակցության մասնակիցների դերերը ներկայացված են 1-ին աղյուսակում:</w:t>
      </w:r>
    </w:p>
    <w:p w14:paraId="054E2CD0" w14:textId="77777777" w:rsidR="00F0589E" w:rsidRDefault="00F0589E">
      <w:pPr>
        <w:widowControl/>
        <w:spacing w:after="200" w:line="276" w:lineRule="auto"/>
        <w:rPr>
          <w:rFonts w:ascii="Sylfaen" w:hAnsi="Sylfaen"/>
        </w:rPr>
      </w:pPr>
      <w:r>
        <w:rPr>
          <w:rFonts w:ascii="Sylfaen" w:hAnsi="Sylfaen"/>
        </w:rPr>
        <w:br w:type="page"/>
      </w:r>
    </w:p>
    <w:p w14:paraId="2319E2AF" w14:textId="77777777" w:rsidR="0064324F" w:rsidRPr="00387821" w:rsidRDefault="0064324F" w:rsidP="0064324F">
      <w:pPr>
        <w:pStyle w:val="Tablecaption0"/>
        <w:spacing w:after="160" w:line="360" w:lineRule="auto"/>
        <w:jc w:val="right"/>
        <w:rPr>
          <w:rStyle w:val="TablecaptionSylfaen"/>
          <w:sz w:val="24"/>
          <w:szCs w:val="24"/>
        </w:rPr>
      </w:pPr>
      <w:r w:rsidRPr="00387821">
        <w:rPr>
          <w:rStyle w:val="TablecaptionSylfaen"/>
          <w:sz w:val="24"/>
        </w:rPr>
        <w:t>Աղյուսակ 1</w:t>
      </w:r>
    </w:p>
    <w:p w14:paraId="331A131D" w14:textId="77777777" w:rsidR="0064324F" w:rsidRPr="00387821" w:rsidRDefault="0064324F" w:rsidP="0064324F">
      <w:pPr>
        <w:pStyle w:val="Tablecaption0"/>
        <w:spacing w:after="160" w:line="360" w:lineRule="auto"/>
        <w:rPr>
          <w:rFonts w:ascii="Sylfaen" w:hAnsi="Sylfaen"/>
          <w:sz w:val="24"/>
          <w:szCs w:val="24"/>
        </w:rPr>
      </w:pPr>
      <w:r w:rsidRPr="00387821">
        <w:rPr>
          <w:rStyle w:val="TablecaptionSylfaen"/>
          <w:sz w:val="24"/>
        </w:rPr>
        <w:t>Փոխգործակցության մասնակիցների դերերը</w:t>
      </w:r>
    </w:p>
    <w:tbl>
      <w:tblPr>
        <w:tblOverlap w:val="never"/>
        <w:tblW w:w="9610" w:type="dxa"/>
        <w:jc w:val="center"/>
        <w:tblLayout w:type="fixed"/>
        <w:tblCellMar>
          <w:left w:w="10" w:type="dxa"/>
          <w:right w:w="10" w:type="dxa"/>
        </w:tblCellMar>
        <w:tblLook w:val="04A0" w:firstRow="1" w:lastRow="0" w:firstColumn="1" w:lastColumn="0" w:noHBand="0" w:noVBand="1"/>
      </w:tblPr>
      <w:tblGrid>
        <w:gridCol w:w="979"/>
        <w:gridCol w:w="2419"/>
        <w:gridCol w:w="2962"/>
        <w:gridCol w:w="3250"/>
      </w:tblGrid>
      <w:tr w:rsidR="0064324F" w:rsidRPr="00387821" w14:paraId="69C81BF9" w14:textId="77777777" w:rsidTr="00387821">
        <w:trPr>
          <w:tblHeader/>
          <w:jc w:val="center"/>
        </w:trPr>
        <w:tc>
          <w:tcPr>
            <w:tcW w:w="979" w:type="dxa"/>
            <w:tcBorders>
              <w:top w:val="single" w:sz="4" w:space="0" w:color="auto"/>
              <w:left w:val="single" w:sz="4" w:space="0" w:color="auto"/>
            </w:tcBorders>
            <w:shd w:val="clear" w:color="auto" w:fill="FFFFFF"/>
          </w:tcPr>
          <w:p w14:paraId="0A5C1A94" w14:textId="77777777" w:rsidR="0064324F" w:rsidRPr="00387821" w:rsidRDefault="0064324F" w:rsidP="00387821">
            <w:pPr>
              <w:pStyle w:val="Bodytext20"/>
              <w:spacing w:after="120" w:line="240" w:lineRule="auto"/>
              <w:rPr>
                <w:rFonts w:ascii="Sylfaen" w:hAnsi="Sylfaen"/>
                <w:sz w:val="20"/>
                <w:szCs w:val="20"/>
              </w:rPr>
            </w:pPr>
            <w:r w:rsidRPr="00387821">
              <w:rPr>
                <w:rStyle w:val="Bodytext2David"/>
                <w:rFonts w:ascii="Sylfaen" w:hAnsi="Sylfaen"/>
                <w:i w:val="0"/>
                <w:sz w:val="20"/>
                <w:szCs w:val="20"/>
              </w:rPr>
              <w:t>Համարը՝ ը/կ</w:t>
            </w:r>
          </w:p>
        </w:tc>
        <w:tc>
          <w:tcPr>
            <w:tcW w:w="2419" w:type="dxa"/>
            <w:tcBorders>
              <w:top w:val="single" w:sz="4" w:space="0" w:color="auto"/>
              <w:left w:val="single" w:sz="4" w:space="0" w:color="auto"/>
            </w:tcBorders>
            <w:shd w:val="clear" w:color="auto" w:fill="FFFFFF"/>
          </w:tcPr>
          <w:p w14:paraId="0A74477B" w14:textId="77777777" w:rsidR="0064324F" w:rsidRPr="00387821" w:rsidRDefault="0064324F" w:rsidP="00387821">
            <w:pPr>
              <w:pStyle w:val="Bodytext20"/>
              <w:spacing w:after="120" w:line="240" w:lineRule="auto"/>
              <w:rPr>
                <w:rFonts w:ascii="Sylfaen" w:hAnsi="Sylfaen"/>
                <w:sz w:val="20"/>
                <w:szCs w:val="20"/>
              </w:rPr>
            </w:pPr>
            <w:r w:rsidRPr="00387821">
              <w:rPr>
                <w:rStyle w:val="Bodytext2David"/>
                <w:rFonts w:ascii="Sylfaen" w:hAnsi="Sylfaen"/>
                <w:i w:val="0"/>
                <w:sz w:val="20"/>
                <w:szCs w:val="20"/>
              </w:rPr>
              <w:t>Դերի անվանումը</w:t>
            </w:r>
          </w:p>
        </w:tc>
        <w:tc>
          <w:tcPr>
            <w:tcW w:w="2962" w:type="dxa"/>
            <w:tcBorders>
              <w:top w:val="single" w:sz="4" w:space="0" w:color="auto"/>
              <w:left w:val="single" w:sz="4" w:space="0" w:color="auto"/>
            </w:tcBorders>
            <w:shd w:val="clear" w:color="auto" w:fill="FFFFFF"/>
          </w:tcPr>
          <w:p w14:paraId="29E6F780" w14:textId="77777777" w:rsidR="0064324F" w:rsidRPr="00387821" w:rsidRDefault="0064324F" w:rsidP="00387821">
            <w:pPr>
              <w:pStyle w:val="Bodytext20"/>
              <w:spacing w:after="120" w:line="240" w:lineRule="auto"/>
              <w:rPr>
                <w:rFonts w:ascii="Sylfaen" w:hAnsi="Sylfaen"/>
                <w:sz w:val="20"/>
                <w:szCs w:val="20"/>
              </w:rPr>
            </w:pPr>
            <w:r w:rsidRPr="00387821">
              <w:rPr>
                <w:rStyle w:val="Bodytext2David"/>
                <w:rFonts w:ascii="Sylfaen" w:hAnsi="Sylfaen"/>
                <w:i w:val="0"/>
                <w:sz w:val="20"/>
                <w:szCs w:val="20"/>
              </w:rPr>
              <w:t>Դերի նկարագրությունը</w:t>
            </w:r>
          </w:p>
        </w:tc>
        <w:tc>
          <w:tcPr>
            <w:tcW w:w="3250" w:type="dxa"/>
            <w:tcBorders>
              <w:top w:val="single" w:sz="4" w:space="0" w:color="auto"/>
              <w:left w:val="single" w:sz="4" w:space="0" w:color="auto"/>
              <w:right w:val="single" w:sz="4" w:space="0" w:color="auto"/>
            </w:tcBorders>
            <w:shd w:val="clear" w:color="auto" w:fill="FFFFFF"/>
          </w:tcPr>
          <w:p w14:paraId="1CB1BDB9" w14:textId="77777777" w:rsidR="0064324F" w:rsidRPr="00387821" w:rsidRDefault="0064324F" w:rsidP="00387821">
            <w:pPr>
              <w:pStyle w:val="Bodytext20"/>
              <w:spacing w:after="120" w:line="240" w:lineRule="auto"/>
              <w:rPr>
                <w:rFonts w:ascii="Sylfaen" w:hAnsi="Sylfaen"/>
                <w:sz w:val="20"/>
                <w:szCs w:val="20"/>
              </w:rPr>
            </w:pPr>
            <w:r w:rsidRPr="00387821">
              <w:rPr>
                <w:rStyle w:val="Bodytext2David"/>
                <w:rFonts w:ascii="Sylfaen" w:hAnsi="Sylfaen"/>
                <w:i w:val="0"/>
                <w:sz w:val="20"/>
                <w:szCs w:val="20"/>
              </w:rPr>
              <w:t>Դերը կատարող մասնակիցը</w:t>
            </w:r>
          </w:p>
        </w:tc>
      </w:tr>
      <w:tr w:rsidR="0064324F" w:rsidRPr="00387821" w14:paraId="29048029" w14:textId="77777777" w:rsidTr="00387821">
        <w:trPr>
          <w:jc w:val="center"/>
        </w:trPr>
        <w:tc>
          <w:tcPr>
            <w:tcW w:w="979" w:type="dxa"/>
            <w:tcBorders>
              <w:top w:val="single" w:sz="4" w:space="0" w:color="auto"/>
              <w:left w:val="single" w:sz="4" w:space="0" w:color="auto"/>
            </w:tcBorders>
            <w:shd w:val="clear" w:color="auto" w:fill="FFFFFF"/>
          </w:tcPr>
          <w:p w14:paraId="3CE62162" w14:textId="77777777" w:rsidR="0064324F" w:rsidRPr="00387821" w:rsidRDefault="0064324F" w:rsidP="00387821">
            <w:pPr>
              <w:pStyle w:val="Bodytext20"/>
              <w:spacing w:after="120" w:line="240" w:lineRule="auto"/>
              <w:rPr>
                <w:rFonts w:ascii="Sylfaen" w:hAnsi="Sylfaen"/>
                <w:sz w:val="20"/>
                <w:szCs w:val="20"/>
              </w:rPr>
            </w:pPr>
            <w:r w:rsidRPr="00387821">
              <w:rPr>
                <w:rStyle w:val="Bodytext2David"/>
                <w:rFonts w:ascii="Sylfaen" w:hAnsi="Sylfaen"/>
                <w:i w:val="0"/>
                <w:sz w:val="20"/>
                <w:szCs w:val="20"/>
              </w:rPr>
              <w:t>1</w:t>
            </w:r>
          </w:p>
        </w:tc>
        <w:tc>
          <w:tcPr>
            <w:tcW w:w="2419" w:type="dxa"/>
            <w:tcBorders>
              <w:top w:val="single" w:sz="4" w:space="0" w:color="auto"/>
              <w:left w:val="single" w:sz="4" w:space="0" w:color="auto"/>
            </w:tcBorders>
            <w:shd w:val="clear" w:color="auto" w:fill="FFFFFF"/>
          </w:tcPr>
          <w:p w14:paraId="639B8517" w14:textId="77777777" w:rsidR="0064324F" w:rsidRPr="00387821" w:rsidRDefault="0064324F" w:rsidP="00387821">
            <w:pPr>
              <w:pStyle w:val="Bodytext20"/>
              <w:spacing w:after="120" w:line="240" w:lineRule="auto"/>
              <w:jc w:val="left"/>
              <w:rPr>
                <w:rFonts w:ascii="Sylfaen" w:hAnsi="Sylfaen"/>
                <w:sz w:val="20"/>
                <w:szCs w:val="20"/>
              </w:rPr>
            </w:pPr>
            <w:r w:rsidRPr="00387821">
              <w:rPr>
                <w:rStyle w:val="Bodytext2David"/>
                <w:rFonts w:ascii="Sylfaen" w:hAnsi="Sylfaen"/>
                <w:i w:val="0"/>
                <w:sz w:val="20"/>
                <w:szCs w:val="20"/>
              </w:rPr>
              <w:t>Ընդհանուր գործընթացին միացող մասնակիցը</w:t>
            </w:r>
          </w:p>
        </w:tc>
        <w:tc>
          <w:tcPr>
            <w:tcW w:w="2962" w:type="dxa"/>
            <w:tcBorders>
              <w:top w:val="single" w:sz="4" w:space="0" w:color="auto"/>
              <w:left w:val="single" w:sz="4" w:space="0" w:color="auto"/>
            </w:tcBorders>
            <w:shd w:val="clear" w:color="auto" w:fill="FFFFFF"/>
          </w:tcPr>
          <w:p w14:paraId="604DB10D" w14:textId="77777777" w:rsidR="0064324F" w:rsidRPr="00387821" w:rsidRDefault="0064324F" w:rsidP="00387821">
            <w:pPr>
              <w:pStyle w:val="Bodytext20"/>
              <w:spacing w:after="120" w:line="240" w:lineRule="auto"/>
              <w:jc w:val="left"/>
              <w:rPr>
                <w:rFonts w:ascii="Sylfaen" w:hAnsi="Sylfaen"/>
                <w:sz w:val="20"/>
                <w:szCs w:val="20"/>
              </w:rPr>
            </w:pPr>
            <w:r w:rsidRPr="00387821">
              <w:rPr>
                <w:rStyle w:val="Bodytext2David"/>
                <w:rFonts w:ascii="Sylfaen" w:hAnsi="Sylfaen"/>
                <w:i w:val="0"/>
                <w:sz w:val="20"/>
                <w:szCs w:val="20"/>
              </w:rPr>
              <w:t>ստանում է անհրաժեշտ տեղեկագրքերը եւ դասակարգիչները, պատասխանատու է ընդհանուր գործընթացի շրջանակներում տեղեկատվական փոխգործակցության ապահովման համար</w:t>
            </w:r>
          </w:p>
        </w:tc>
        <w:tc>
          <w:tcPr>
            <w:tcW w:w="3250" w:type="dxa"/>
            <w:tcBorders>
              <w:top w:val="single" w:sz="4" w:space="0" w:color="auto"/>
              <w:left w:val="single" w:sz="4" w:space="0" w:color="auto"/>
              <w:right w:val="single" w:sz="4" w:space="0" w:color="auto"/>
            </w:tcBorders>
            <w:shd w:val="clear" w:color="auto" w:fill="FFFFFF"/>
          </w:tcPr>
          <w:p w14:paraId="1F8E1691" w14:textId="77777777" w:rsidR="0064324F" w:rsidRPr="00387821" w:rsidRDefault="0064324F" w:rsidP="00387821">
            <w:pPr>
              <w:pStyle w:val="Bodytext20"/>
              <w:spacing w:after="120" w:line="240" w:lineRule="auto"/>
              <w:jc w:val="left"/>
              <w:rPr>
                <w:rFonts w:ascii="Sylfaen" w:hAnsi="Sylfaen"/>
                <w:sz w:val="20"/>
                <w:szCs w:val="20"/>
              </w:rPr>
            </w:pPr>
            <w:r w:rsidRPr="00387821">
              <w:rPr>
                <w:rStyle w:val="Bodytext2David"/>
                <w:rFonts w:ascii="Sylfaen" w:hAnsi="Sylfaen"/>
                <w:i w:val="0"/>
                <w:sz w:val="20"/>
                <w:szCs w:val="20"/>
              </w:rPr>
              <w:t>Միության անդամ պետության լիազորված մարմինը</w:t>
            </w:r>
          </w:p>
        </w:tc>
      </w:tr>
      <w:tr w:rsidR="0064324F" w:rsidRPr="00387821" w14:paraId="020A8123" w14:textId="77777777" w:rsidTr="00387821">
        <w:trPr>
          <w:jc w:val="center"/>
        </w:trPr>
        <w:tc>
          <w:tcPr>
            <w:tcW w:w="979" w:type="dxa"/>
            <w:tcBorders>
              <w:top w:val="single" w:sz="4" w:space="0" w:color="auto"/>
              <w:left w:val="single" w:sz="4" w:space="0" w:color="auto"/>
              <w:bottom w:val="single" w:sz="4" w:space="0" w:color="auto"/>
            </w:tcBorders>
            <w:shd w:val="clear" w:color="auto" w:fill="FFFFFF"/>
          </w:tcPr>
          <w:p w14:paraId="2CB56350" w14:textId="77777777" w:rsidR="0064324F" w:rsidRPr="00387821" w:rsidRDefault="0064324F" w:rsidP="00387821">
            <w:pPr>
              <w:pStyle w:val="Bodytext20"/>
              <w:spacing w:after="120" w:line="240" w:lineRule="auto"/>
              <w:rPr>
                <w:rFonts w:ascii="Sylfaen" w:hAnsi="Sylfaen"/>
                <w:sz w:val="20"/>
                <w:szCs w:val="20"/>
              </w:rPr>
            </w:pPr>
            <w:r w:rsidRPr="00387821">
              <w:rPr>
                <w:rStyle w:val="Bodytext2David"/>
                <w:rFonts w:ascii="Sylfaen" w:hAnsi="Sylfaen"/>
                <w:i w:val="0"/>
                <w:sz w:val="20"/>
                <w:szCs w:val="20"/>
              </w:rPr>
              <w:t>2</w:t>
            </w:r>
          </w:p>
        </w:tc>
        <w:tc>
          <w:tcPr>
            <w:tcW w:w="2419" w:type="dxa"/>
            <w:tcBorders>
              <w:top w:val="single" w:sz="4" w:space="0" w:color="auto"/>
              <w:left w:val="single" w:sz="4" w:space="0" w:color="auto"/>
              <w:bottom w:val="single" w:sz="4" w:space="0" w:color="auto"/>
            </w:tcBorders>
            <w:shd w:val="clear" w:color="auto" w:fill="FFFFFF"/>
          </w:tcPr>
          <w:p w14:paraId="45AFB34D" w14:textId="77777777" w:rsidR="0064324F" w:rsidRPr="00387821" w:rsidRDefault="0064324F" w:rsidP="00387821">
            <w:pPr>
              <w:pStyle w:val="Bodytext20"/>
              <w:spacing w:after="120" w:line="240" w:lineRule="auto"/>
              <w:jc w:val="left"/>
              <w:rPr>
                <w:rFonts w:ascii="Sylfaen" w:hAnsi="Sylfaen"/>
                <w:sz w:val="20"/>
                <w:szCs w:val="20"/>
              </w:rPr>
            </w:pPr>
            <w:r w:rsidRPr="00387821">
              <w:rPr>
                <w:rStyle w:val="Bodytext2David"/>
                <w:rFonts w:ascii="Sylfaen" w:hAnsi="Sylfaen"/>
                <w:i w:val="0"/>
                <w:sz w:val="20"/>
                <w:szCs w:val="20"/>
              </w:rPr>
              <w:t>Միության նորմատիվ տեղեկատվական տեղեկությունների միասնական համակարգի ադմինիստրատորը</w:t>
            </w:r>
          </w:p>
        </w:tc>
        <w:tc>
          <w:tcPr>
            <w:tcW w:w="2962" w:type="dxa"/>
            <w:tcBorders>
              <w:top w:val="single" w:sz="4" w:space="0" w:color="auto"/>
              <w:left w:val="single" w:sz="4" w:space="0" w:color="auto"/>
              <w:bottom w:val="single" w:sz="4" w:space="0" w:color="auto"/>
            </w:tcBorders>
            <w:shd w:val="clear" w:color="auto" w:fill="FFFFFF"/>
          </w:tcPr>
          <w:p w14:paraId="007E7681" w14:textId="77777777" w:rsidR="0064324F" w:rsidRPr="00387821" w:rsidRDefault="0064324F" w:rsidP="00387821">
            <w:pPr>
              <w:pStyle w:val="Bodytext20"/>
              <w:spacing w:after="120" w:line="240" w:lineRule="auto"/>
              <w:jc w:val="left"/>
              <w:rPr>
                <w:rFonts w:ascii="Sylfaen" w:hAnsi="Sylfaen"/>
                <w:sz w:val="20"/>
                <w:szCs w:val="20"/>
              </w:rPr>
            </w:pPr>
            <w:r w:rsidRPr="00387821">
              <w:rPr>
                <w:rStyle w:val="Bodytext2David"/>
                <w:rFonts w:ascii="Sylfaen" w:hAnsi="Sylfaen"/>
                <w:i w:val="0"/>
                <w:sz w:val="20"/>
                <w:szCs w:val="20"/>
              </w:rPr>
              <w:t>ապահովում է Եվրասիական տնտեսական հանձնաժողովի կողմից ընդունվող (հաստատվող) տեղեկագրքերի եւ դասակարգիչների հասանելիությունը ընդհանուր գործընթացին միացող մասնակցի համար</w:t>
            </w:r>
          </w:p>
        </w:tc>
        <w:tc>
          <w:tcPr>
            <w:tcW w:w="3250" w:type="dxa"/>
            <w:tcBorders>
              <w:top w:val="single" w:sz="4" w:space="0" w:color="auto"/>
              <w:left w:val="single" w:sz="4" w:space="0" w:color="auto"/>
              <w:bottom w:val="single" w:sz="4" w:space="0" w:color="auto"/>
              <w:right w:val="single" w:sz="4" w:space="0" w:color="auto"/>
            </w:tcBorders>
            <w:shd w:val="clear" w:color="auto" w:fill="FFFFFF"/>
          </w:tcPr>
          <w:p w14:paraId="0E94EB10" w14:textId="77777777" w:rsidR="0064324F" w:rsidRPr="00387821" w:rsidRDefault="0064324F" w:rsidP="00387821">
            <w:pPr>
              <w:pStyle w:val="Bodytext20"/>
              <w:spacing w:after="120" w:line="240" w:lineRule="auto"/>
              <w:jc w:val="left"/>
              <w:rPr>
                <w:rFonts w:ascii="Sylfaen" w:hAnsi="Sylfaen"/>
                <w:sz w:val="20"/>
                <w:szCs w:val="20"/>
              </w:rPr>
            </w:pPr>
            <w:r w:rsidRPr="00387821">
              <w:rPr>
                <w:rStyle w:val="Bodytext2David"/>
                <w:rFonts w:ascii="Sylfaen" w:hAnsi="Sylfaen"/>
                <w:i w:val="0"/>
                <w:sz w:val="20"/>
                <w:szCs w:val="20"/>
              </w:rPr>
              <w:t>Եվրասիական տնտեսական հանձնաժողովը (Р.АСТ.001)</w:t>
            </w:r>
          </w:p>
        </w:tc>
      </w:tr>
    </w:tbl>
    <w:p w14:paraId="6808BCCB" w14:textId="77777777" w:rsidR="0064324F" w:rsidRPr="00387821" w:rsidRDefault="0064324F" w:rsidP="0064324F">
      <w:pPr>
        <w:spacing w:after="160" w:line="360" w:lineRule="auto"/>
        <w:rPr>
          <w:rFonts w:ascii="Sylfaen" w:hAnsi="Sylfaen"/>
        </w:rPr>
      </w:pPr>
    </w:p>
    <w:p w14:paraId="323FAC3A" w14:textId="77777777" w:rsidR="0064324F" w:rsidRPr="00F35D66" w:rsidRDefault="0064324F" w:rsidP="0064324F">
      <w:pPr>
        <w:pStyle w:val="Bodytext20"/>
        <w:spacing w:after="160" w:line="360" w:lineRule="auto"/>
        <w:rPr>
          <w:rStyle w:val="Bodytext2David"/>
          <w:rFonts w:ascii="Sylfaen" w:hAnsi="Sylfaen"/>
          <w:i w:val="0"/>
          <w:sz w:val="24"/>
        </w:rPr>
      </w:pPr>
      <w:r w:rsidRPr="00387821">
        <w:rPr>
          <w:rFonts w:ascii="Sylfaen" w:hAnsi="Sylfaen"/>
          <w:sz w:val="24"/>
          <w:lang w:val="hy-AM"/>
        </w:rPr>
        <w:t xml:space="preserve">V. </w:t>
      </w:r>
      <w:r w:rsidRPr="00387821">
        <w:rPr>
          <w:rStyle w:val="Bodytext2David"/>
          <w:rFonts w:ascii="Sylfaen" w:hAnsi="Sylfaen"/>
          <w:i w:val="0"/>
          <w:sz w:val="24"/>
        </w:rPr>
        <w:t>Միանալու ընթացակարգի նկարագրությունը</w:t>
      </w:r>
    </w:p>
    <w:p w14:paraId="4FBEF227" w14:textId="77777777" w:rsidR="00F0589E" w:rsidRPr="00F35D66" w:rsidRDefault="00F0589E" w:rsidP="0064324F">
      <w:pPr>
        <w:pStyle w:val="Bodytext20"/>
        <w:spacing w:after="160" w:line="360" w:lineRule="auto"/>
        <w:rPr>
          <w:rFonts w:ascii="Sylfaen" w:hAnsi="Sylfaen"/>
          <w:sz w:val="24"/>
          <w:szCs w:val="24"/>
          <w:lang w:val="hy-AM"/>
        </w:rPr>
      </w:pPr>
    </w:p>
    <w:p w14:paraId="6B5CAE23" w14:textId="77777777" w:rsidR="0064324F" w:rsidRPr="00387821" w:rsidRDefault="0064324F" w:rsidP="0064324F">
      <w:pPr>
        <w:pStyle w:val="Bodytext20"/>
        <w:spacing w:after="160" w:line="360" w:lineRule="auto"/>
        <w:rPr>
          <w:rFonts w:ascii="Sylfaen" w:hAnsi="Sylfaen"/>
          <w:sz w:val="24"/>
          <w:szCs w:val="24"/>
          <w:lang w:val="hy-AM"/>
        </w:rPr>
      </w:pPr>
      <w:r w:rsidRPr="00387821">
        <w:rPr>
          <w:rStyle w:val="Bodytext2David"/>
          <w:rFonts w:ascii="Sylfaen" w:hAnsi="Sylfaen"/>
          <w:i w:val="0"/>
          <w:sz w:val="24"/>
        </w:rPr>
        <w:t>1. Ընդհանուր պահանջները</w:t>
      </w:r>
    </w:p>
    <w:p w14:paraId="5D916B1A" w14:textId="77777777" w:rsidR="0064324F" w:rsidRPr="00F35D66" w:rsidRDefault="0064324F" w:rsidP="00387821">
      <w:pPr>
        <w:pStyle w:val="Bodytext20"/>
        <w:tabs>
          <w:tab w:val="left" w:pos="1134"/>
        </w:tabs>
        <w:spacing w:after="160" w:line="360" w:lineRule="auto"/>
        <w:ind w:firstLine="567"/>
        <w:jc w:val="both"/>
        <w:rPr>
          <w:rStyle w:val="Bodytext2David"/>
          <w:rFonts w:ascii="Sylfaen" w:hAnsi="Sylfaen"/>
          <w:i w:val="0"/>
          <w:sz w:val="24"/>
        </w:rPr>
      </w:pPr>
      <w:r w:rsidRPr="00387821">
        <w:rPr>
          <w:rFonts w:ascii="Sylfaen" w:hAnsi="Sylfaen"/>
          <w:sz w:val="24"/>
          <w:lang w:val="hy-AM"/>
        </w:rPr>
        <w:t>6.</w:t>
      </w:r>
      <w:r w:rsidR="00387821" w:rsidRPr="00F35D66">
        <w:rPr>
          <w:rFonts w:ascii="Sylfaen" w:hAnsi="Sylfaen"/>
          <w:sz w:val="24"/>
          <w:lang w:val="hy-AM"/>
        </w:rPr>
        <w:tab/>
      </w:r>
      <w:r w:rsidRPr="00387821">
        <w:rPr>
          <w:rStyle w:val="Bodytext2David"/>
          <w:rFonts w:ascii="Sylfaen" w:hAnsi="Sylfaen"/>
          <w:i w:val="0"/>
          <w:sz w:val="24"/>
        </w:rPr>
        <w:t>Մինչ</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ընդհանուր գործընթացին միանալու ընթացակարգի կատարումը՝ ընդհանուր գործընթացին միացող մասնակցի կողմից պետք է կատարվեն ինտեգրված համակարգի գործունեության ապահովման ժամանակ </w:t>
      </w:r>
      <w:r w:rsidRPr="00F0589E">
        <w:rPr>
          <w:rStyle w:val="Bodytext2David"/>
          <w:rFonts w:ascii="Sylfaen" w:hAnsi="Sylfaen"/>
          <w:i w:val="0"/>
          <w:spacing w:val="-4"/>
          <w:sz w:val="24"/>
        </w:rPr>
        <w:t xml:space="preserve">կիրառվող փաստաթղթերով սահմանված՝ ընդհանուր գործընթացն իրագործելու </w:t>
      </w:r>
      <w:r w:rsidR="00654716" w:rsidRPr="00F0589E">
        <w:rPr>
          <w:rStyle w:val="Bodytext2David"/>
          <w:rFonts w:ascii="Sylfaen" w:hAnsi="Sylfaen"/>
          <w:i w:val="0"/>
          <w:spacing w:val="-4"/>
          <w:sz w:val="24"/>
        </w:rPr>
        <w:t>եւ</w:t>
      </w:r>
      <w:r w:rsidRPr="00F0589E">
        <w:rPr>
          <w:rStyle w:val="Bodytext2David"/>
          <w:rFonts w:ascii="Sylfaen" w:hAnsi="Sylfaen"/>
          <w:i w:val="0"/>
          <w:spacing w:val="-4"/>
          <w:sz w:val="24"/>
        </w:rPr>
        <w:t xml:space="preserve"> տեղեկատվական</w:t>
      </w:r>
      <w:r w:rsidRPr="00387821">
        <w:rPr>
          <w:rStyle w:val="Bodytext2David"/>
          <w:rFonts w:ascii="Sylfaen" w:hAnsi="Sylfaen"/>
          <w:i w:val="0"/>
          <w:sz w:val="24"/>
        </w:rPr>
        <w:t xml:space="preserve"> փոխգործակցությունն ապահովելու համար անհրաժեշտ պահանջները, ինչպես նա</w:t>
      </w:r>
      <w:r w:rsidR="00654716" w:rsidRPr="00387821">
        <w:rPr>
          <w:rStyle w:val="Bodytext2David"/>
          <w:rFonts w:ascii="Sylfaen" w:hAnsi="Sylfaen"/>
          <w:i w:val="0"/>
          <w:sz w:val="24"/>
        </w:rPr>
        <w:t>եւ</w:t>
      </w:r>
      <w:r w:rsidRPr="00387821">
        <w:rPr>
          <w:rStyle w:val="Bodytext2David"/>
          <w:rFonts w:ascii="Sylfaen" w:hAnsi="Sylfaen"/>
          <w:i w:val="0"/>
          <w:sz w:val="24"/>
        </w:rPr>
        <w:t>՝ Միության անդամ պետության (այսուհետ՝ անդամ պետություն) օրենսդրության պահանջները, որոնցով անդամ պետության ազգային հատվածի շրջանակներում կանոնակարգվում է տեղեկատվական փոխգործակցությունը։</w:t>
      </w:r>
    </w:p>
    <w:p w14:paraId="2EC69DFC" w14:textId="77777777" w:rsidR="00F0589E" w:rsidRPr="00F35D66" w:rsidRDefault="00F0589E" w:rsidP="00387821">
      <w:pPr>
        <w:pStyle w:val="Bodytext20"/>
        <w:tabs>
          <w:tab w:val="left" w:pos="1134"/>
        </w:tabs>
        <w:spacing w:after="160" w:line="360" w:lineRule="auto"/>
        <w:ind w:firstLine="567"/>
        <w:jc w:val="both"/>
        <w:rPr>
          <w:rFonts w:ascii="Sylfaen" w:hAnsi="Sylfaen"/>
          <w:sz w:val="24"/>
          <w:szCs w:val="24"/>
          <w:lang w:val="hy-AM"/>
        </w:rPr>
      </w:pPr>
    </w:p>
    <w:p w14:paraId="14A7A8B6"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7.</w:t>
      </w:r>
      <w:r w:rsidR="00387821" w:rsidRPr="00F35D66">
        <w:rPr>
          <w:rFonts w:ascii="Sylfaen" w:hAnsi="Sylfaen"/>
          <w:sz w:val="24"/>
          <w:lang w:val="hy-AM"/>
        </w:rPr>
        <w:tab/>
      </w:r>
      <w:r w:rsidRPr="00387821">
        <w:rPr>
          <w:rStyle w:val="Bodytext2David"/>
          <w:rFonts w:ascii="Sylfaen" w:hAnsi="Sylfaen"/>
          <w:i w:val="0"/>
          <w:sz w:val="24"/>
        </w:rPr>
        <w:t>Ընդհանուր գործընթացին մասնակիցների միացումը պետք է կատարվի ընդհանուր գործընթացի առնվազն երկու միացող մասնակիցների կողմից միաժամանակ:</w:t>
      </w:r>
    </w:p>
    <w:p w14:paraId="7F0011A0"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8.</w:t>
      </w:r>
      <w:r w:rsidR="00387821" w:rsidRPr="00F35D66">
        <w:rPr>
          <w:rFonts w:ascii="Sylfaen" w:hAnsi="Sylfaen"/>
          <w:sz w:val="24"/>
          <w:lang w:val="hy-AM"/>
        </w:rPr>
        <w:tab/>
      </w:r>
      <w:r w:rsidRPr="00387821">
        <w:rPr>
          <w:rStyle w:val="Bodytext2David"/>
          <w:rFonts w:ascii="Sylfaen" w:hAnsi="Sylfaen"/>
          <w:i w:val="0"/>
          <w:sz w:val="24"/>
        </w:rPr>
        <w:t>Ընդհանուր գործընթացին միանալու ընթացակարգը կատարվում է հետ</w:t>
      </w:r>
      <w:r w:rsidR="00654716" w:rsidRPr="00387821">
        <w:rPr>
          <w:rStyle w:val="Bodytext2David"/>
          <w:rFonts w:ascii="Sylfaen" w:hAnsi="Sylfaen"/>
          <w:i w:val="0"/>
          <w:sz w:val="24"/>
        </w:rPr>
        <w:t>եւ</w:t>
      </w:r>
      <w:r w:rsidRPr="00387821">
        <w:rPr>
          <w:rStyle w:val="Bodytext2David"/>
          <w:rFonts w:ascii="Sylfaen" w:hAnsi="Sylfaen"/>
          <w:i w:val="0"/>
          <w:sz w:val="24"/>
        </w:rPr>
        <w:t>յալ կարգով՝</w:t>
      </w:r>
    </w:p>
    <w:p w14:paraId="40B11A37"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ա)</w:t>
      </w:r>
      <w:r w:rsidR="00387821" w:rsidRPr="00F35D66">
        <w:rPr>
          <w:rStyle w:val="Bodytext2David"/>
          <w:rFonts w:ascii="Sylfaen" w:hAnsi="Sylfaen"/>
          <w:i w:val="0"/>
          <w:sz w:val="24"/>
        </w:rPr>
        <w:tab/>
      </w:r>
      <w:r w:rsidRPr="00387821">
        <w:rPr>
          <w:rStyle w:val="Bodytext2David"/>
          <w:rFonts w:ascii="Sylfaen" w:hAnsi="Sylfaen"/>
          <w:i w:val="0"/>
          <w:sz w:val="24"/>
        </w:rPr>
        <w:t>ընդհանուր գործընթացի շրջանակներում տեղեկատվական փոխգործակցության ապահովման համար պատասխանատու՝ անդամ պետության լիազորված մարմնի նշանակում.</w:t>
      </w:r>
    </w:p>
    <w:p w14:paraId="654789D1"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բ)</w:t>
      </w:r>
      <w:r w:rsidR="00387821" w:rsidRPr="00F35D66">
        <w:rPr>
          <w:rStyle w:val="Bodytext2David"/>
          <w:rFonts w:ascii="Sylfaen" w:hAnsi="Sylfaen"/>
          <w:i w:val="0"/>
          <w:sz w:val="24"/>
        </w:rPr>
        <w:tab/>
      </w:r>
      <w:r w:rsidRPr="00387821">
        <w:rPr>
          <w:rStyle w:val="Bodytext2David"/>
          <w:rFonts w:ascii="Sylfaen" w:hAnsi="Sylfaen"/>
          <w:i w:val="0"/>
          <w:sz w:val="24"/>
        </w:rPr>
        <w:t>ընդհանուր գործընթացի իրագործման կազմակերպատեխնիկական ապահովմանն ուղղված համալիր միջոցների իրագործում, որոնք ներառում են հետ</w:t>
      </w:r>
      <w:r w:rsidR="00654716" w:rsidRPr="00387821">
        <w:rPr>
          <w:rStyle w:val="Bodytext2David"/>
          <w:rFonts w:ascii="Sylfaen" w:hAnsi="Sylfaen"/>
          <w:i w:val="0"/>
          <w:sz w:val="24"/>
        </w:rPr>
        <w:t>եւ</w:t>
      </w:r>
      <w:r w:rsidRPr="00387821">
        <w:rPr>
          <w:rStyle w:val="Bodytext2David"/>
          <w:rFonts w:ascii="Sylfaen" w:hAnsi="Sylfaen"/>
          <w:i w:val="0"/>
          <w:sz w:val="24"/>
        </w:rPr>
        <w:t>յալ միջոցառումները՝</w:t>
      </w:r>
    </w:p>
    <w:p w14:paraId="047F0EF7"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անդամ պետության նորմատիվ իրավական ակտերում՝ ինտեգրված համակարգի գործունեության ապահովման ժամանակ կիրառվող փաստաթղթերի պահանջների իրագործման ապահովմանն ուղղված փոփոխությունների կատարում (անհրաժեշտության դեպքում).</w:t>
      </w:r>
    </w:p>
    <w:p w14:paraId="196DCCC2"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ընդհանուր գործընթացի իրագործման համար օգտագործվող՝ Միության շրջանակներում կնքված միջազգային պայմանագրերով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Միության մարմինների, այդ թվում՝ ինտեգրված համակարգի գործունեության ապահովման ժամանակ կիրառվող ակտերով`</w:t>
      </w:r>
      <w:r w:rsidRPr="00387821">
        <w:rPr>
          <w:rStyle w:val="TablecaptionSylfaen"/>
          <w:sz w:val="24"/>
        </w:rPr>
        <w:t xml:space="preserve"> </w:t>
      </w:r>
      <w:r w:rsidRPr="00387821">
        <w:rPr>
          <w:rStyle w:val="Bodytext2David"/>
          <w:rFonts w:ascii="Sylfaen" w:hAnsi="Sylfaen"/>
          <w:i w:val="0"/>
          <w:sz w:val="24"/>
        </w:rPr>
        <w:t>ներառյալ ընդհանուր գործընթացն իրագործելիս տեղեկատվական փոխգործակցությունը կանոնակարգող տեխնոլոգիական փաստաթղթերով սահմանված՝ ընդհանուր գործընթացի իրագործմանը ներկայացվող պահանջների, ինչպես նա</w:t>
      </w:r>
      <w:r w:rsidR="00654716" w:rsidRPr="00387821">
        <w:rPr>
          <w:rStyle w:val="Bodytext2David"/>
          <w:rFonts w:ascii="Sylfaen" w:hAnsi="Sylfaen"/>
          <w:i w:val="0"/>
          <w:sz w:val="24"/>
        </w:rPr>
        <w:t>եւ</w:t>
      </w:r>
      <w:r w:rsidRPr="00387821">
        <w:rPr>
          <w:rStyle w:val="Bodytext2David"/>
          <w:rFonts w:ascii="Sylfaen" w:hAnsi="Sylfaen"/>
          <w:i w:val="0"/>
          <w:sz w:val="24"/>
        </w:rPr>
        <w:t>՝ անդամ պետության ազգային հատվածի շրջանակներում տեղեկատվական փոխգործակցությունը կանոնակարգող՝ անդամ պետության օրենսդրության պահանջների կատարման նպատակով՝ ընդհանուր գործընթացին միացող մասնակցի տեղեկատվական համակարգերի (այդ թվում՝ հաշվառման համակարգերի) մշակումը (լրամշակումը).</w:t>
      </w:r>
    </w:p>
    <w:p w14:paraId="2454FCB4"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ընդհանուր գործընթացի իրագործման համար օգտագործվող՝ ընդհանուր գործընթացին միացող մասնակցի տեղեկատվական համակարգերի (այդ թվում՝ հաշվառման համակարգերի) միացումը անդամ պետության ազգային հատվածին (եթե ավելի վաղ այդպիսի միացում չի իրականացվել).</w:t>
      </w:r>
    </w:p>
    <w:p w14:paraId="6B6F5124"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գ)</w:t>
      </w:r>
      <w:r w:rsidR="00387821" w:rsidRPr="00F35D66">
        <w:rPr>
          <w:rStyle w:val="Bodytext2David"/>
          <w:rFonts w:ascii="Sylfaen" w:hAnsi="Sylfaen"/>
          <w:i w:val="0"/>
          <w:sz w:val="24"/>
        </w:rPr>
        <w:tab/>
      </w:r>
      <w:r w:rsidRPr="00387821">
        <w:rPr>
          <w:rStyle w:val="Bodytext2David"/>
          <w:rFonts w:ascii="Sylfaen" w:hAnsi="Sylfaen"/>
          <w:i w:val="0"/>
          <w:sz w:val="24"/>
        </w:rPr>
        <w:t xml:space="preserve">Տեղեկատվական փոխգործակցության կանոններում նշված տեղեկագրքերում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դասակարգիչներում առկա տեղեկատվության համաժամանակեցում.</w:t>
      </w:r>
    </w:p>
    <w:p w14:paraId="2888C46C"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դ)</w:t>
      </w:r>
      <w:r w:rsidR="00387821" w:rsidRPr="00F35D66">
        <w:rPr>
          <w:rStyle w:val="Bodytext2David"/>
          <w:rFonts w:ascii="Sylfaen" w:hAnsi="Sylfaen"/>
          <w:i w:val="0"/>
          <w:sz w:val="24"/>
        </w:rPr>
        <w:tab/>
      </w:r>
      <w:r w:rsidRPr="00387821">
        <w:rPr>
          <w:rStyle w:val="Bodytext2David"/>
          <w:rFonts w:ascii="Sylfaen" w:hAnsi="Sylfaen"/>
          <w:i w:val="0"/>
          <w:sz w:val="24"/>
        </w:rPr>
        <w:t>ընդհանուր գործընթացին միացող մասնակցի տեղեկատվական համակարգի թեստավորում` այն պահանջների իրագործման մասով, որոնք սահմանված են ինտեգրված համակարգի գործունեության ապահովման ժամանակ կիրառվող փաստաթղթերում, այդ թվում՝ ընդհանուր գործընթացի իրագործման ժամանակ տեղեկատվական փոխգործակցությունը կանոնակարգող տեխնոլոգիական փաստաթղթերում.</w:t>
      </w:r>
    </w:p>
    <w:p w14:paraId="21E41DE8"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ե)</w:t>
      </w:r>
      <w:r w:rsidR="00387821" w:rsidRPr="00F35D66">
        <w:rPr>
          <w:rStyle w:val="Bodytext2David"/>
          <w:rFonts w:ascii="Sylfaen" w:hAnsi="Sylfaen"/>
          <w:i w:val="0"/>
          <w:sz w:val="24"/>
        </w:rPr>
        <w:tab/>
      </w:r>
      <w:r w:rsidRPr="00387821">
        <w:rPr>
          <w:rStyle w:val="Bodytext2David"/>
          <w:rFonts w:ascii="Sylfaen" w:hAnsi="Sylfaen"/>
          <w:i w:val="0"/>
          <w:sz w:val="24"/>
        </w:rPr>
        <w:t xml:space="preserve">ընդհանուր գործընթացին միացող մասնակիցների տեղեկատվական համակարգում պահվող՝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անձնական օգտագործման տրանսպորտային միջոցների (այսուհետ՝ ԱՕՏՄ) մասին տեղեկություններ ներկայացնելը ընդհանուր գործընթացին միացող մյուս մասնակիցներին, ինչպես նա</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ընդհանուր գործընթացին նախկինում միացած մասնակիցներին. </w:t>
      </w:r>
    </w:p>
    <w:p w14:paraId="475C0960"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զ)</w:t>
      </w:r>
      <w:r w:rsidR="00387821" w:rsidRPr="00F35D66">
        <w:rPr>
          <w:rStyle w:val="Bodytext2David"/>
          <w:rFonts w:ascii="Sylfaen" w:hAnsi="Sylfaen"/>
          <w:i w:val="0"/>
          <w:sz w:val="24"/>
        </w:rPr>
        <w:tab/>
      </w:r>
      <w:r w:rsidRPr="00387821">
        <w:rPr>
          <w:rStyle w:val="Bodytext2David"/>
          <w:rFonts w:ascii="Sylfaen" w:hAnsi="Sylfaen"/>
          <w:i w:val="0"/>
          <w:sz w:val="24"/>
        </w:rPr>
        <w:t xml:space="preserve">ընդհանուր գործընթացին միացող մյուս մասնակիցների տեղեկատվական համակարգերում պահվող՝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 ստանալը. </w:t>
      </w:r>
    </w:p>
    <w:p w14:paraId="30E07547"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է)</w:t>
      </w:r>
      <w:r w:rsidR="00387821" w:rsidRPr="00F35D66">
        <w:rPr>
          <w:rStyle w:val="Bodytext2David"/>
          <w:rFonts w:ascii="Sylfaen" w:hAnsi="Sylfaen"/>
          <w:i w:val="0"/>
          <w:sz w:val="24"/>
        </w:rPr>
        <w:tab/>
      </w:r>
      <w:r w:rsidRPr="00387821">
        <w:rPr>
          <w:rStyle w:val="Bodytext2David"/>
          <w:rFonts w:ascii="Sylfaen" w:hAnsi="Sylfaen"/>
          <w:i w:val="0"/>
          <w:sz w:val="24"/>
        </w:rPr>
        <w:t xml:space="preserve">ընդհանուր գործընթացին նախկինում միացած մասնակիցներից մեկից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տեղեկությունների ռեեստրից արդիական տեղեկություններ ստանալը.</w:t>
      </w:r>
    </w:p>
    <w:p w14:paraId="2DFFF09F"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ը)</w:t>
      </w:r>
      <w:r w:rsidR="00387821" w:rsidRPr="00F35D66">
        <w:rPr>
          <w:rStyle w:val="Bodytext2David"/>
          <w:rFonts w:ascii="Sylfaen" w:hAnsi="Sylfaen"/>
          <w:i w:val="0"/>
          <w:sz w:val="24"/>
        </w:rPr>
        <w:tab/>
      </w:r>
      <w:r w:rsidRPr="00387821">
        <w:rPr>
          <w:rStyle w:val="Bodytext2David"/>
          <w:rFonts w:ascii="Sylfaen" w:hAnsi="Sylfaen"/>
          <w:i w:val="0"/>
          <w:sz w:val="24"/>
        </w:rPr>
        <w:t xml:space="preserve">միացող մասնակցի կողմից՝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տեղեկությունների ռեեստրի ձ</w:t>
      </w:r>
      <w:r w:rsidR="00654716" w:rsidRPr="00387821">
        <w:rPr>
          <w:rStyle w:val="Bodytext2David"/>
          <w:rFonts w:ascii="Sylfaen" w:hAnsi="Sylfaen"/>
          <w:i w:val="0"/>
          <w:sz w:val="24"/>
        </w:rPr>
        <w:t>եւ</w:t>
      </w:r>
      <w:r w:rsidRPr="00387821">
        <w:rPr>
          <w:rStyle w:val="Bodytext2David"/>
          <w:rFonts w:ascii="Sylfaen" w:hAnsi="Sylfaen"/>
          <w:i w:val="0"/>
          <w:sz w:val="24"/>
        </w:rPr>
        <w:t>ավորում:</w:t>
      </w:r>
    </w:p>
    <w:p w14:paraId="4EBED6B5"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9.</w:t>
      </w:r>
      <w:r w:rsidR="00387821" w:rsidRPr="00F35D66">
        <w:rPr>
          <w:rFonts w:ascii="Sylfaen" w:hAnsi="Sylfaen"/>
          <w:sz w:val="24"/>
          <w:lang w:val="hy-AM"/>
        </w:rPr>
        <w:tab/>
      </w:r>
      <w:r w:rsidRPr="00387821">
        <w:rPr>
          <w:rStyle w:val="Bodytext2David"/>
          <w:rFonts w:ascii="Sylfaen" w:hAnsi="Sylfaen"/>
          <w:i w:val="0"/>
          <w:sz w:val="24"/>
        </w:rPr>
        <w:t xml:space="preserve">Ընդհանուր գործընթացին միացող մասնակցի կողմից Տեղեկատվական փոխգործակցության կանոնների VII բաժնում նշված տեղեկագրքերի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դասակարգիչների ստացումն իրականացվում է «Մաքսային հայտարարագրերի լրացման ժամանակ օգտագործվող դասակարգիչների ձ</w:t>
      </w:r>
      <w:r w:rsidR="00654716" w:rsidRPr="00387821">
        <w:rPr>
          <w:rStyle w:val="Bodytext2David"/>
          <w:rFonts w:ascii="Sylfaen" w:hAnsi="Sylfaen"/>
          <w:i w:val="0"/>
          <w:sz w:val="24"/>
        </w:rPr>
        <w:t>եւ</w:t>
      </w:r>
      <w:r w:rsidRPr="00387821">
        <w:rPr>
          <w:rStyle w:val="Bodytext2David"/>
          <w:rFonts w:ascii="Sylfaen" w:hAnsi="Sylfaen"/>
          <w:i w:val="0"/>
          <w:sz w:val="24"/>
        </w:rPr>
        <w:t xml:space="preserve">ավորում, վարում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կիրառում» ընդհանուր գործընթացն իրագործելիս տեղեկատվական փոխգործակցությունը կանոնակարգող տեխնոլոգիական փաստաթղթերին համապատասխան, կամ Միության տեղեկատվական պորտալում ծառայություններից օգտվելու հիման վրա:</w:t>
      </w:r>
    </w:p>
    <w:p w14:paraId="0A3FBA85"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10.</w:t>
      </w:r>
      <w:r w:rsidR="00387821" w:rsidRPr="00F35D66">
        <w:rPr>
          <w:rFonts w:ascii="Sylfaen" w:hAnsi="Sylfaen"/>
          <w:sz w:val="24"/>
          <w:lang w:val="hy-AM"/>
        </w:rPr>
        <w:tab/>
      </w:r>
      <w:r w:rsidRPr="00387821">
        <w:rPr>
          <w:rStyle w:val="Bodytext2David"/>
          <w:rFonts w:ascii="Sylfaen" w:hAnsi="Sylfaen"/>
          <w:i w:val="0"/>
          <w:sz w:val="24"/>
        </w:rPr>
        <w:t xml:space="preserve">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տեղեկությունների ռեեստրի ձ</w:t>
      </w:r>
      <w:r w:rsidR="00654716" w:rsidRPr="00387821">
        <w:rPr>
          <w:rStyle w:val="Bodytext2David"/>
          <w:rFonts w:ascii="Sylfaen" w:hAnsi="Sylfaen"/>
          <w:i w:val="0"/>
          <w:sz w:val="24"/>
        </w:rPr>
        <w:t>եւ</w:t>
      </w:r>
      <w:r w:rsidRPr="00387821">
        <w:rPr>
          <w:rStyle w:val="Bodytext2David"/>
          <w:rFonts w:ascii="Sylfaen" w:hAnsi="Sylfaen"/>
          <w:i w:val="0"/>
          <w:sz w:val="24"/>
        </w:rPr>
        <w:t xml:space="preserve">ավորումն իրականացվում է ընդհանուր </w:t>
      </w:r>
      <w:r w:rsidRPr="00F0589E">
        <w:rPr>
          <w:rStyle w:val="Bodytext2David"/>
          <w:rFonts w:ascii="Sylfaen" w:hAnsi="Sylfaen"/>
          <w:i w:val="0"/>
          <w:spacing w:val="-4"/>
          <w:sz w:val="24"/>
        </w:rPr>
        <w:t>գործընթացին միացող մասնակցի կողմից՝ հետ</w:t>
      </w:r>
      <w:r w:rsidR="00654716" w:rsidRPr="00F0589E">
        <w:rPr>
          <w:rStyle w:val="Bodytext2David"/>
          <w:rFonts w:ascii="Sylfaen" w:hAnsi="Sylfaen"/>
          <w:i w:val="0"/>
          <w:spacing w:val="-4"/>
          <w:sz w:val="24"/>
        </w:rPr>
        <w:t>եւ</w:t>
      </w:r>
      <w:r w:rsidRPr="00F0589E">
        <w:rPr>
          <w:rStyle w:val="Bodytext2David"/>
          <w:rFonts w:ascii="Sylfaen" w:hAnsi="Sylfaen"/>
          <w:i w:val="0"/>
          <w:spacing w:val="-4"/>
          <w:sz w:val="24"/>
        </w:rPr>
        <w:t xml:space="preserve">յալ տեղեկությունների մշակման </w:t>
      </w:r>
      <w:r w:rsidR="00654716" w:rsidRPr="00F0589E">
        <w:rPr>
          <w:rStyle w:val="Bodytext2David"/>
          <w:rFonts w:ascii="Sylfaen" w:hAnsi="Sylfaen"/>
          <w:i w:val="0"/>
          <w:spacing w:val="-4"/>
          <w:sz w:val="24"/>
        </w:rPr>
        <w:t>եւ</w:t>
      </w:r>
      <w:r w:rsidRPr="00F0589E">
        <w:rPr>
          <w:rStyle w:val="Bodytext2David"/>
          <w:rFonts w:ascii="Sylfaen" w:hAnsi="Sylfaen"/>
          <w:i w:val="0"/>
          <w:spacing w:val="-4"/>
          <w:sz w:val="24"/>
        </w:rPr>
        <w:t xml:space="preserve"> միավորման</w:t>
      </w:r>
      <w:r w:rsidRPr="00387821">
        <w:rPr>
          <w:rStyle w:val="Bodytext2David"/>
          <w:rFonts w:ascii="Sylfaen" w:hAnsi="Sylfaen"/>
          <w:i w:val="0"/>
          <w:sz w:val="24"/>
        </w:rPr>
        <w:t xml:space="preserve"> հիման վրա՝ </w:t>
      </w:r>
    </w:p>
    <w:p w14:paraId="49E32ED9"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ընդհանուր գործընթացին միացող մասնակցի տեղեկատվական համակարգում պահվող՝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w:t>
      </w:r>
    </w:p>
    <w:p w14:paraId="2B890CF4"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ընդհանուր գործընթացին միացող մյուս մասնակիցների տեղեկատվական համակարգերում պահվող՝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w:t>
      </w:r>
    </w:p>
    <w:p w14:paraId="43C2C97A" w14:textId="77777777" w:rsidR="0064324F" w:rsidRPr="00387821" w:rsidRDefault="0064324F" w:rsidP="0064324F">
      <w:pPr>
        <w:pStyle w:val="Bodytext20"/>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 xml:space="preserve">ընդհանուր գործընթացին նախկինում միացած մասնակիցներից մեկից ստացված՝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տեղեկությունների ռեեստրից արդիական տեղեկություններ:</w:t>
      </w:r>
    </w:p>
    <w:p w14:paraId="22B8292F"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11.</w:t>
      </w:r>
      <w:r w:rsidR="00387821" w:rsidRPr="00F35D66">
        <w:rPr>
          <w:rFonts w:ascii="Sylfaen" w:hAnsi="Sylfaen"/>
          <w:sz w:val="24"/>
          <w:lang w:val="hy-AM"/>
        </w:rPr>
        <w:tab/>
      </w:r>
      <w:r w:rsidRPr="00387821">
        <w:rPr>
          <w:rStyle w:val="Bodytext2David"/>
          <w:rFonts w:ascii="Sylfaen" w:hAnsi="Sylfaen"/>
          <w:i w:val="0"/>
          <w:sz w:val="24"/>
        </w:rPr>
        <w:t xml:space="preserve">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տեղեկությունների փոխանակումն իրականացվում է ХМL փաստաթղթի օգտագործմամբ, որի կառուցվածքը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վավերապայմանների կազմը պետք է համապատասխանեն Եվրասիական տնտեսական հանձնաժողովի կոլեգիայի 2021 սեպտեմբերի 28-ի թիվ 131 որոշմամբ հաստատված՝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տեղեկատվության փոխանակման ապահովում» ընդհանուր գործընթացը ինտեգրված տեղեկատվական համակարգի միջոցներով իրագործման համար օգտագործվող Էլեկտրոնային փաստաթղթերի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տեղեկությունների ձ</w:t>
      </w:r>
      <w:r w:rsidR="00654716" w:rsidRPr="00387821">
        <w:rPr>
          <w:rStyle w:val="Bodytext2David"/>
          <w:rFonts w:ascii="Sylfaen" w:hAnsi="Sylfaen"/>
          <w:i w:val="0"/>
          <w:sz w:val="24"/>
        </w:rPr>
        <w:t>եւ</w:t>
      </w:r>
      <w:r w:rsidRPr="00387821">
        <w:rPr>
          <w:rStyle w:val="Bodytext2David"/>
          <w:rFonts w:ascii="Sylfaen" w:hAnsi="Sylfaen"/>
          <w:i w:val="0"/>
          <w:sz w:val="24"/>
        </w:rPr>
        <w:t xml:space="preserve">աչափերի ու կառուցվածքների նկարագրության մեջ ներկայացված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ԱՕՏՄ-ի մասին տեղեկություններ» էլեկտրոնային փաստաթղթի (R.CA.CP.03.006) կառուցվածքին:</w:t>
      </w:r>
      <w:r w:rsidRPr="00387821">
        <w:rPr>
          <w:rFonts w:ascii="Sylfaen" w:hAnsi="Sylfaen"/>
          <w:lang w:val="hy-AM"/>
        </w:rPr>
        <w:t xml:space="preserve"> </w:t>
      </w:r>
    </w:p>
    <w:p w14:paraId="0E10BE14"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12.</w:t>
      </w:r>
      <w:r w:rsidR="00387821" w:rsidRPr="00F35D66">
        <w:rPr>
          <w:rFonts w:ascii="Sylfaen" w:hAnsi="Sylfaen"/>
          <w:sz w:val="24"/>
          <w:lang w:val="hy-AM"/>
        </w:rPr>
        <w:tab/>
      </w:r>
      <w:r w:rsidRPr="00387821">
        <w:rPr>
          <w:rStyle w:val="Bodytext2David"/>
          <w:rFonts w:ascii="Sylfaen" w:hAnsi="Sylfaen"/>
          <w:i w:val="0"/>
          <w:sz w:val="24"/>
        </w:rPr>
        <w:t xml:space="preserve">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մասին տեղեկություններ պարունակող XML փաստաթղթի առանձին վավերապայմանները լրացնելիս պետք է պահպանվեն «Ֆիզիկական անձանց կողմից անձնական օգտագործման նպատակով Եվրասիական տնտեսական միության մաքսային տարածք ժամանակավորապես ներմուծվող տրանսպորտային միջոցների վերաբերյալ՝ Եվրասիական տնտեսական միության անդամ պետությունների մաքսային մարմինների միջ</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տեղեկատվության փոխանակման ապահովում» ընդհանուր գործընթացն ինտեգրված համակարգի միջոցներով իրագործելիս անդամ պետությունների լիազորված մարմինների միջ</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Տեղեկատվական փոխգործակցության կանոնակարգով սահմանված պահանջները, այն տեղեկությունների առնչությամբ, որոնք փոխանցվում են «Հայտարարատուի մոտ ժամանակավորապես ներմուծված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չարտահանված ԱՕՏՄ-ների առկայության մասին տեղեկություններ» (P.CP.04.MSG.014) հաղորդագրությամբ՝ հաշվի առնելով հետ</w:t>
      </w:r>
      <w:r w:rsidR="00654716" w:rsidRPr="00387821">
        <w:rPr>
          <w:rStyle w:val="Bodytext2David"/>
          <w:rFonts w:ascii="Sylfaen" w:hAnsi="Sylfaen"/>
          <w:i w:val="0"/>
          <w:sz w:val="24"/>
        </w:rPr>
        <w:t>եւ</w:t>
      </w:r>
      <w:r w:rsidRPr="00387821">
        <w:rPr>
          <w:rStyle w:val="Bodytext2David"/>
          <w:rFonts w:ascii="Sylfaen" w:hAnsi="Sylfaen"/>
          <w:i w:val="0"/>
          <w:sz w:val="24"/>
        </w:rPr>
        <w:t xml:space="preserve">յալ առանձնահատկությունները՝ </w:t>
      </w:r>
    </w:p>
    <w:p w14:paraId="3358BC1D"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ա)</w:t>
      </w:r>
      <w:r w:rsidR="00387821" w:rsidRPr="00F35D66">
        <w:rPr>
          <w:rStyle w:val="Bodytext2David"/>
          <w:rFonts w:ascii="Sylfaen" w:hAnsi="Sylfaen"/>
          <w:i w:val="0"/>
          <w:sz w:val="24"/>
        </w:rPr>
        <w:tab/>
      </w:r>
      <w:r w:rsidRPr="00387821">
        <w:rPr>
          <w:rStyle w:val="Bodytext2David"/>
          <w:rFonts w:ascii="Sylfaen" w:hAnsi="Sylfaen"/>
          <w:i w:val="0"/>
          <w:sz w:val="24"/>
        </w:rPr>
        <w:t>«Էլեկտրոնային փաստաթղթի (տեղեկությունների) ծածկագիրը» (csdo:EDocCode) վավերապայմանի համար սահմանվում է «R.CA.CP.03.006» արժեքը.</w:t>
      </w:r>
    </w:p>
    <w:p w14:paraId="6E357CE0"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Style w:val="Bodytext2David"/>
          <w:rFonts w:ascii="Sylfaen" w:hAnsi="Sylfaen"/>
          <w:i w:val="0"/>
          <w:sz w:val="24"/>
        </w:rPr>
        <w:t>բ)</w:t>
      </w:r>
      <w:r w:rsidR="00387821" w:rsidRPr="00F35D66">
        <w:rPr>
          <w:rStyle w:val="Bodytext2David"/>
          <w:rFonts w:ascii="Sylfaen" w:hAnsi="Sylfaen"/>
          <w:i w:val="0"/>
          <w:sz w:val="24"/>
        </w:rPr>
        <w:tab/>
      </w:r>
      <w:r w:rsidRPr="00387821">
        <w:rPr>
          <w:rStyle w:val="Bodytext2David"/>
          <w:rFonts w:ascii="Sylfaen" w:hAnsi="Sylfaen"/>
          <w:i w:val="0"/>
          <w:sz w:val="24"/>
        </w:rPr>
        <w:t>«Ընդհանուր գործընթացի հաղորդագրության ծածկագիրը» (csdo:InfEnvelopeCode) վավերապայմանի համար սահմանվում է «P.CP.04.MSG.000» արժեքը:</w:t>
      </w:r>
    </w:p>
    <w:p w14:paraId="15047D23"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13.</w:t>
      </w:r>
      <w:r w:rsidR="00387821" w:rsidRPr="00F35D66">
        <w:rPr>
          <w:rFonts w:ascii="Sylfaen" w:hAnsi="Sylfaen"/>
          <w:sz w:val="24"/>
          <w:lang w:val="hy-AM"/>
        </w:rPr>
        <w:tab/>
      </w:r>
      <w:r w:rsidRPr="00387821">
        <w:rPr>
          <w:rStyle w:val="Bodytext2David"/>
          <w:rFonts w:ascii="Sylfaen" w:hAnsi="Sylfaen"/>
          <w:i w:val="0"/>
          <w:sz w:val="24"/>
        </w:rPr>
        <w:t xml:space="preserve">Սույն կարգի 6-12-րդ կետերին համապատասխան պահանջների պահպանման </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գործողությունների հաջող կատարման դեպքում ընդհանուր գործընթացին միացող մասնակիցների միջ</w:t>
      </w:r>
      <w:r w:rsidR="00654716" w:rsidRPr="00387821">
        <w:rPr>
          <w:rStyle w:val="Bodytext2David"/>
          <w:rFonts w:ascii="Sylfaen" w:hAnsi="Sylfaen"/>
          <w:i w:val="0"/>
          <w:sz w:val="24"/>
        </w:rPr>
        <w:t>եւ</w:t>
      </w:r>
      <w:r w:rsidRPr="00387821">
        <w:rPr>
          <w:rStyle w:val="Bodytext2David"/>
          <w:rFonts w:ascii="Sylfaen" w:hAnsi="Sylfaen"/>
          <w:i w:val="0"/>
          <w:sz w:val="24"/>
        </w:rPr>
        <w:t xml:space="preserve">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14:paraId="68416095" w14:textId="77777777" w:rsidR="0064324F" w:rsidRPr="00387821" w:rsidRDefault="0064324F" w:rsidP="00387821">
      <w:pPr>
        <w:pStyle w:val="Bodytext20"/>
        <w:tabs>
          <w:tab w:val="left" w:pos="1134"/>
        </w:tabs>
        <w:spacing w:after="160" w:line="360" w:lineRule="auto"/>
        <w:ind w:firstLine="567"/>
        <w:jc w:val="both"/>
        <w:rPr>
          <w:rFonts w:ascii="Sylfaen" w:hAnsi="Sylfaen"/>
          <w:sz w:val="24"/>
          <w:szCs w:val="24"/>
          <w:lang w:val="hy-AM"/>
        </w:rPr>
      </w:pPr>
      <w:r w:rsidRPr="00387821">
        <w:rPr>
          <w:rFonts w:ascii="Sylfaen" w:hAnsi="Sylfaen"/>
          <w:sz w:val="24"/>
          <w:lang w:val="hy-AM"/>
        </w:rPr>
        <w:t>14.</w:t>
      </w:r>
      <w:r w:rsidR="00387821" w:rsidRPr="00F35D66">
        <w:rPr>
          <w:rFonts w:ascii="Sylfaen" w:hAnsi="Sylfaen"/>
          <w:sz w:val="24"/>
          <w:lang w:val="hy-AM"/>
        </w:rPr>
        <w:tab/>
      </w:r>
      <w:r w:rsidRPr="00387821">
        <w:rPr>
          <w:rStyle w:val="Bodytext2David"/>
          <w:rFonts w:ascii="Sylfaen" w:hAnsi="Sylfaen"/>
          <w:i w:val="0"/>
          <w:sz w:val="24"/>
        </w:rPr>
        <w:t>Սույն կարգի 6-12-րդ կետերին համապատասխան գործողությունների կատարումը պետք է ընդհանուր գործընթացին միացող մասնակցի կողմից ապահովվի Եվրասիական տնտեսական հանձնաժողովի 2021 թվականի սեպտեմբերի 28-ի թիվ 131 որոշումն ուժի մեջ մտնելու օրվանից 9 ամիսը չգերազանցող ժամկետում:</w:t>
      </w:r>
    </w:p>
    <w:p w14:paraId="2F232F2A" w14:textId="77777777" w:rsidR="0064324F" w:rsidRDefault="00F0589E" w:rsidP="00F0589E">
      <w:pPr>
        <w:spacing w:after="160" w:line="360" w:lineRule="auto"/>
        <w:jc w:val="center"/>
        <w:rPr>
          <w:rFonts w:ascii="Sylfaen" w:hAnsi="Sylfaen"/>
          <w:lang w:val="en-US"/>
        </w:rPr>
      </w:pPr>
      <w:r>
        <w:rPr>
          <w:rFonts w:ascii="Sylfaen" w:hAnsi="Sylfaen"/>
          <w:lang w:val="en-US"/>
        </w:rPr>
        <w:t>_________________</w:t>
      </w:r>
    </w:p>
    <w:p w14:paraId="73D51B79" w14:textId="77777777" w:rsidR="00F0589E" w:rsidRPr="00F0589E" w:rsidRDefault="00F0589E" w:rsidP="0064324F">
      <w:pPr>
        <w:spacing w:after="160" w:line="360" w:lineRule="auto"/>
        <w:rPr>
          <w:rFonts w:ascii="Sylfaen" w:hAnsi="Sylfaen"/>
          <w:lang w:val="en-US"/>
        </w:rPr>
      </w:pPr>
    </w:p>
    <w:sectPr w:rsidR="00F0589E" w:rsidRPr="00F0589E" w:rsidSect="00DE4849">
      <w:footerReference w:type="default" r:id="rId55"/>
      <w:footerReference w:type="first" r:id="rId56"/>
      <w:pgSz w:w="11907"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E3FFF" w14:textId="77777777" w:rsidR="009F1E00" w:rsidRDefault="009F1E00" w:rsidP="00B909CF">
      <w:r>
        <w:separator/>
      </w:r>
    </w:p>
  </w:endnote>
  <w:endnote w:type="continuationSeparator" w:id="0">
    <w:p w14:paraId="7AD2D547" w14:textId="77777777" w:rsidR="009F1E00" w:rsidRDefault="009F1E00" w:rsidP="00B90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716638"/>
      <w:docPartObj>
        <w:docPartGallery w:val="Page Numbers (Bottom of Page)"/>
        <w:docPartUnique/>
      </w:docPartObj>
    </w:sdtPr>
    <w:sdtEndPr/>
    <w:sdtContent>
      <w:p w14:paraId="55E88632" w14:textId="77777777" w:rsidR="00846ABE" w:rsidRDefault="009F1E00">
        <w:pPr>
          <w:pStyle w:val="Footer"/>
          <w:jc w:val="center"/>
        </w:pPr>
        <w:r>
          <w:fldChar w:fldCharType="begin"/>
        </w:r>
        <w:r>
          <w:instrText xml:space="preserve"> PAGE   \* MERGEFORMAT </w:instrText>
        </w:r>
        <w:r>
          <w:fldChar w:fldCharType="separate"/>
        </w:r>
        <w:r w:rsidR="00A97B89">
          <w:rPr>
            <w:noProof/>
          </w:rPr>
          <w:t>89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F444" w14:textId="77777777" w:rsidR="00846ABE" w:rsidRDefault="00846A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716626"/>
      <w:docPartObj>
        <w:docPartGallery w:val="Page Numbers (Bottom of Page)"/>
        <w:docPartUnique/>
      </w:docPartObj>
    </w:sdtPr>
    <w:sdtEndPr/>
    <w:sdtContent>
      <w:p w14:paraId="5D1BAB50" w14:textId="77777777" w:rsidR="00846ABE" w:rsidRDefault="009F1E00">
        <w:pPr>
          <w:pStyle w:val="Footer"/>
          <w:jc w:val="center"/>
        </w:pPr>
        <w:r>
          <w:fldChar w:fldCharType="begin"/>
        </w:r>
        <w:r>
          <w:instrText xml:space="preserve"> PAGE   \* MERGEFORMAT </w:instrText>
        </w:r>
        <w:r>
          <w:fldChar w:fldCharType="separate"/>
        </w:r>
        <w:r w:rsidR="00A97B89">
          <w:rPr>
            <w:noProof/>
          </w:rPr>
          <w:t>94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8039" w14:textId="77777777" w:rsidR="00846ABE" w:rsidRDefault="00846A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716622"/>
      <w:docPartObj>
        <w:docPartGallery w:val="Page Numbers (Bottom of Page)"/>
        <w:docPartUnique/>
      </w:docPartObj>
    </w:sdtPr>
    <w:sdtEndPr/>
    <w:sdtContent>
      <w:p w14:paraId="10D3ACF3" w14:textId="77777777" w:rsidR="00846ABE" w:rsidRDefault="009F1E00">
        <w:pPr>
          <w:pStyle w:val="Footer"/>
          <w:jc w:val="center"/>
        </w:pPr>
        <w:r>
          <w:fldChar w:fldCharType="begin"/>
        </w:r>
        <w:r>
          <w:instrText xml:space="preserve"> PAGE   \* MERGEFORMAT </w:instrText>
        </w:r>
        <w:r>
          <w:fldChar w:fldCharType="separate"/>
        </w:r>
        <w:r w:rsidR="00A97B89">
          <w:rPr>
            <w:noProof/>
          </w:rPr>
          <w:t>10</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FEDF" w14:textId="77777777" w:rsidR="00846ABE" w:rsidRDefault="00846AB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716617"/>
      <w:docPartObj>
        <w:docPartGallery w:val="Page Numbers (Bottom of Page)"/>
        <w:docPartUnique/>
      </w:docPartObj>
    </w:sdtPr>
    <w:sdtEndPr/>
    <w:sdtContent>
      <w:p w14:paraId="5FCC4845" w14:textId="77777777" w:rsidR="00846ABE" w:rsidRDefault="009F1E00">
        <w:pPr>
          <w:pStyle w:val="Footer"/>
          <w:jc w:val="center"/>
        </w:pPr>
        <w:r>
          <w:fldChar w:fldCharType="begin"/>
        </w:r>
        <w:r>
          <w:instrText xml:space="preserve"> PAGE   \* MERGEFORMAT </w:instrText>
        </w:r>
        <w:r>
          <w:fldChar w:fldCharType="separate"/>
        </w:r>
        <w:r w:rsidR="00A97B89">
          <w:rPr>
            <w:noProof/>
          </w:rPr>
          <w:t>117</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716615"/>
      <w:docPartObj>
        <w:docPartGallery w:val="Page Numbers (Bottom of Page)"/>
        <w:docPartUnique/>
      </w:docPartObj>
    </w:sdtPr>
    <w:sdtEndPr/>
    <w:sdtContent>
      <w:p w14:paraId="351E0121" w14:textId="77777777" w:rsidR="00DE4849" w:rsidRDefault="009F1E00">
        <w:pPr>
          <w:pStyle w:val="Footer"/>
          <w:jc w:val="center"/>
        </w:pPr>
        <w:r>
          <w:fldChar w:fldCharType="begin"/>
        </w:r>
        <w:r>
          <w:instrText xml:space="preserve"> PAGE   \* MERGEFORMAT </w:instrText>
        </w:r>
        <w:r>
          <w:fldChar w:fldCharType="separate"/>
        </w:r>
        <w:r w:rsidR="00A97B89">
          <w:rPr>
            <w:noProof/>
          </w:rPr>
          <w:t>10</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BA1B" w14:textId="77777777" w:rsidR="00DE4849" w:rsidRDefault="00DE4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39F63" w14:textId="77777777" w:rsidR="009F1E00" w:rsidRDefault="009F1E00" w:rsidP="00B909CF">
      <w:r>
        <w:separator/>
      </w:r>
    </w:p>
  </w:footnote>
  <w:footnote w:type="continuationSeparator" w:id="0">
    <w:p w14:paraId="5334B4E4" w14:textId="77777777" w:rsidR="009F1E00" w:rsidRDefault="009F1E00" w:rsidP="00B90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4399" w14:textId="77777777" w:rsidR="00846ABE" w:rsidRDefault="00846ABE">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5F66" w14:textId="77777777" w:rsidR="00846ABE" w:rsidRDefault="00846A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918AF"/>
    <w:multiLevelType w:val="hybridMultilevel"/>
    <w:tmpl w:val="37146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65224"/>
    <w:multiLevelType w:val="multilevel"/>
    <w:tmpl w:val="44D8A6B6"/>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34727"/>
    <w:multiLevelType w:val="multilevel"/>
    <w:tmpl w:val="D5EA1AD4"/>
    <w:lvl w:ilvl="0">
      <w:start w:val="43"/>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AB51B8"/>
    <w:multiLevelType w:val="multilevel"/>
    <w:tmpl w:val="6C36C428"/>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3B7F60"/>
    <w:multiLevelType w:val="multilevel"/>
    <w:tmpl w:val="B34E4A64"/>
    <w:lvl w:ilvl="0">
      <w:start w:val="2"/>
      <w:numFmt w:val="upperRoman"/>
      <w:lvlText w:val="%1."/>
      <w:lvlJc w:val="left"/>
      <w:rPr>
        <w:rFonts w:ascii="Sylfaen" w:eastAsia="Sylfaen" w:hAnsi="Sylfaen" w:cs="Sylfae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D23ECD"/>
    <w:multiLevelType w:val="hybridMultilevel"/>
    <w:tmpl w:val="07662F1C"/>
    <w:lvl w:ilvl="0" w:tplc="842E4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BB7FC4"/>
    <w:multiLevelType w:val="multilevel"/>
    <w:tmpl w:val="BE38155C"/>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DC0374"/>
    <w:multiLevelType w:val="multilevel"/>
    <w:tmpl w:val="4228787E"/>
    <w:lvl w:ilvl="0">
      <w:start w:val="15"/>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F240A9"/>
    <w:multiLevelType w:val="multilevel"/>
    <w:tmpl w:val="8E92F3AA"/>
    <w:lvl w:ilvl="0">
      <w:start w:val="19"/>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C12CE1"/>
    <w:multiLevelType w:val="multilevel"/>
    <w:tmpl w:val="FC3C3518"/>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D57B6B"/>
    <w:multiLevelType w:val="multilevel"/>
    <w:tmpl w:val="0706F59E"/>
    <w:lvl w:ilvl="0">
      <w:start w:val="1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CC2F0D"/>
    <w:multiLevelType w:val="multilevel"/>
    <w:tmpl w:val="64AC88CC"/>
    <w:lvl w:ilvl="0">
      <w:start w:val="15"/>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01061629">
    <w:abstractNumId w:val="0"/>
  </w:num>
  <w:num w:numId="2" w16cid:durableId="1949310306">
    <w:abstractNumId w:val="5"/>
  </w:num>
  <w:num w:numId="3" w16cid:durableId="1449738175">
    <w:abstractNumId w:val="2"/>
  </w:num>
  <w:num w:numId="4" w16cid:durableId="1969357868">
    <w:abstractNumId w:val="9"/>
  </w:num>
  <w:num w:numId="5" w16cid:durableId="657417919">
    <w:abstractNumId w:val="3"/>
  </w:num>
  <w:num w:numId="6" w16cid:durableId="1470590190">
    <w:abstractNumId w:val="10"/>
  </w:num>
  <w:num w:numId="7" w16cid:durableId="1505433290">
    <w:abstractNumId w:val="7"/>
  </w:num>
  <w:num w:numId="8" w16cid:durableId="1929386891">
    <w:abstractNumId w:val="11"/>
  </w:num>
  <w:num w:numId="9" w16cid:durableId="1545024754">
    <w:abstractNumId w:val="8"/>
  </w:num>
  <w:num w:numId="10" w16cid:durableId="1420760459">
    <w:abstractNumId w:val="1"/>
  </w:num>
  <w:num w:numId="11" w16cid:durableId="69892289">
    <w:abstractNumId w:val="4"/>
  </w:num>
  <w:num w:numId="12" w16cid:durableId="18161441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324F"/>
    <w:rsid w:val="00042F41"/>
    <w:rsid w:val="00095FC9"/>
    <w:rsid w:val="000A0DB8"/>
    <w:rsid w:val="000D5BAF"/>
    <w:rsid w:val="000D779F"/>
    <w:rsid w:val="00120A68"/>
    <w:rsid w:val="00130E5A"/>
    <w:rsid w:val="00131378"/>
    <w:rsid w:val="0013546C"/>
    <w:rsid w:val="001525D8"/>
    <w:rsid w:val="00156656"/>
    <w:rsid w:val="001648C0"/>
    <w:rsid w:val="00176768"/>
    <w:rsid w:val="001912DD"/>
    <w:rsid w:val="00191D7B"/>
    <w:rsid w:val="00196160"/>
    <w:rsid w:val="001C1C64"/>
    <w:rsid w:val="001E1A8F"/>
    <w:rsid w:val="00202C27"/>
    <w:rsid w:val="00214E18"/>
    <w:rsid w:val="00223C2B"/>
    <w:rsid w:val="00226F6B"/>
    <w:rsid w:val="002350CF"/>
    <w:rsid w:val="00242ABD"/>
    <w:rsid w:val="0027067B"/>
    <w:rsid w:val="00295D7C"/>
    <w:rsid w:val="002B6F10"/>
    <w:rsid w:val="002C0DAD"/>
    <w:rsid w:val="002C5E73"/>
    <w:rsid w:val="002D54E4"/>
    <w:rsid w:val="002E4C2C"/>
    <w:rsid w:val="003158C2"/>
    <w:rsid w:val="00317051"/>
    <w:rsid w:val="00331196"/>
    <w:rsid w:val="00351A35"/>
    <w:rsid w:val="00371137"/>
    <w:rsid w:val="003728A4"/>
    <w:rsid w:val="00385C06"/>
    <w:rsid w:val="00387821"/>
    <w:rsid w:val="003F7467"/>
    <w:rsid w:val="00402BB7"/>
    <w:rsid w:val="00404D9B"/>
    <w:rsid w:val="00404DCC"/>
    <w:rsid w:val="004056EB"/>
    <w:rsid w:val="0040680B"/>
    <w:rsid w:val="00452289"/>
    <w:rsid w:val="004574C1"/>
    <w:rsid w:val="0046275D"/>
    <w:rsid w:val="00465FAA"/>
    <w:rsid w:val="00496136"/>
    <w:rsid w:val="00520960"/>
    <w:rsid w:val="00524311"/>
    <w:rsid w:val="005752CA"/>
    <w:rsid w:val="00593D19"/>
    <w:rsid w:val="005D575E"/>
    <w:rsid w:val="00613987"/>
    <w:rsid w:val="0064324F"/>
    <w:rsid w:val="00654716"/>
    <w:rsid w:val="006766CF"/>
    <w:rsid w:val="00683373"/>
    <w:rsid w:val="006853E9"/>
    <w:rsid w:val="006868D6"/>
    <w:rsid w:val="006D2595"/>
    <w:rsid w:val="00715E27"/>
    <w:rsid w:val="00746936"/>
    <w:rsid w:val="007538AF"/>
    <w:rsid w:val="0078044D"/>
    <w:rsid w:val="007957AD"/>
    <w:rsid w:val="007A0D53"/>
    <w:rsid w:val="007A41FA"/>
    <w:rsid w:val="007D22AD"/>
    <w:rsid w:val="007E3C3E"/>
    <w:rsid w:val="008045B8"/>
    <w:rsid w:val="00827195"/>
    <w:rsid w:val="00846ABE"/>
    <w:rsid w:val="0085210D"/>
    <w:rsid w:val="00857A77"/>
    <w:rsid w:val="00862CCC"/>
    <w:rsid w:val="008A1CAB"/>
    <w:rsid w:val="008D2C5B"/>
    <w:rsid w:val="00927031"/>
    <w:rsid w:val="00936344"/>
    <w:rsid w:val="009526B4"/>
    <w:rsid w:val="00971DE9"/>
    <w:rsid w:val="00972D16"/>
    <w:rsid w:val="00982E3B"/>
    <w:rsid w:val="009A3C92"/>
    <w:rsid w:val="009C28B0"/>
    <w:rsid w:val="009C7CA7"/>
    <w:rsid w:val="009D24B9"/>
    <w:rsid w:val="009F03DF"/>
    <w:rsid w:val="009F1E00"/>
    <w:rsid w:val="00A03BBE"/>
    <w:rsid w:val="00A05F2A"/>
    <w:rsid w:val="00A23085"/>
    <w:rsid w:val="00A24543"/>
    <w:rsid w:val="00A27125"/>
    <w:rsid w:val="00A35DF5"/>
    <w:rsid w:val="00A45C9A"/>
    <w:rsid w:val="00A54893"/>
    <w:rsid w:val="00A551C5"/>
    <w:rsid w:val="00A97B89"/>
    <w:rsid w:val="00AA3B90"/>
    <w:rsid w:val="00AC46A5"/>
    <w:rsid w:val="00AC4B67"/>
    <w:rsid w:val="00AD64CA"/>
    <w:rsid w:val="00B17A3E"/>
    <w:rsid w:val="00B3202F"/>
    <w:rsid w:val="00B4184C"/>
    <w:rsid w:val="00B53D3F"/>
    <w:rsid w:val="00B909CF"/>
    <w:rsid w:val="00B92024"/>
    <w:rsid w:val="00BA7F53"/>
    <w:rsid w:val="00C02318"/>
    <w:rsid w:val="00C03851"/>
    <w:rsid w:val="00C045D0"/>
    <w:rsid w:val="00C04FA8"/>
    <w:rsid w:val="00C12110"/>
    <w:rsid w:val="00C14EB6"/>
    <w:rsid w:val="00C5395D"/>
    <w:rsid w:val="00C66383"/>
    <w:rsid w:val="00C76CB8"/>
    <w:rsid w:val="00C92903"/>
    <w:rsid w:val="00CA125C"/>
    <w:rsid w:val="00CB5ACF"/>
    <w:rsid w:val="00CE51D4"/>
    <w:rsid w:val="00CE5557"/>
    <w:rsid w:val="00D1465F"/>
    <w:rsid w:val="00D169E5"/>
    <w:rsid w:val="00D24D7B"/>
    <w:rsid w:val="00D45645"/>
    <w:rsid w:val="00D537B9"/>
    <w:rsid w:val="00D63740"/>
    <w:rsid w:val="00DB2ACC"/>
    <w:rsid w:val="00DD29AA"/>
    <w:rsid w:val="00DD29EA"/>
    <w:rsid w:val="00DE4849"/>
    <w:rsid w:val="00E53FFA"/>
    <w:rsid w:val="00E54DCD"/>
    <w:rsid w:val="00E87D6D"/>
    <w:rsid w:val="00EA15AA"/>
    <w:rsid w:val="00ED34AF"/>
    <w:rsid w:val="00EF1B15"/>
    <w:rsid w:val="00F0589E"/>
    <w:rsid w:val="00F34A32"/>
    <w:rsid w:val="00F35D66"/>
    <w:rsid w:val="00F46D0C"/>
    <w:rsid w:val="00F53A5C"/>
    <w:rsid w:val="00F6186C"/>
    <w:rsid w:val="00F730C2"/>
    <w:rsid w:val="00F967CE"/>
    <w:rsid w:val="00FA3CBF"/>
    <w:rsid w:val="00FB1550"/>
    <w:rsid w:val="00FB6E9E"/>
    <w:rsid w:val="00FB739A"/>
    <w:rsid w:val="00FC779C"/>
    <w:rsid w:val="00FE43B0"/>
    <w:rsid w:val="00FE5C6A"/>
    <w:rsid w:val="00FF2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9"/>
    <o:shapelayout v:ext="edit">
      <o:idmap v:ext="edit" data="1"/>
    </o:shapelayout>
  </w:shapeDefaults>
  <w:decimalSymbol w:val="."/>
  <w:listSeparator w:val=","/>
  <w14:docId w14:val="7F561E7B"/>
  <w15:docId w15:val="{9CCBC52B-A4E4-486C-B7D3-106D0895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324F"/>
    <w:pPr>
      <w:widowControl w:val="0"/>
      <w:spacing w:after="0" w:line="240" w:lineRule="auto"/>
    </w:pPr>
    <w:rPr>
      <w:rFonts w:ascii="Microsoft Sans Serif" w:eastAsia="Microsoft Sans Serif" w:hAnsi="Microsoft Sans Serif" w:cs="Microsoft Sans Serif"/>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64324F"/>
    <w:rPr>
      <w:rFonts w:ascii="Times New Roman" w:eastAsia="Times New Roman" w:hAnsi="Times New Roman" w:cs="Times New Roman"/>
      <w:sz w:val="30"/>
      <w:szCs w:val="30"/>
    </w:rPr>
  </w:style>
  <w:style w:type="paragraph" w:customStyle="1" w:styleId="BodyText1">
    <w:name w:val="Body Text1"/>
    <w:basedOn w:val="Normal"/>
    <w:link w:val="Bodytext"/>
    <w:qFormat/>
    <w:rsid w:val="0064324F"/>
    <w:pPr>
      <w:spacing w:line="360" w:lineRule="auto"/>
      <w:ind w:firstLine="400"/>
    </w:pPr>
    <w:rPr>
      <w:rFonts w:ascii="Times New Roman" w:eastAsia="Times New Roman" w:hAnsi="Times New Roman" w:cs="Times New Roman"/>
      <w:color w:val="auto"/>
      <w:sz w:val="30"/>
      <w:szCs w:val="30"/>
      <w:lang w:val="en-US" w:eastAsia="en-US" w:bidi="ar-SA"/>
    </w:rPr>
  </w:style>
  <w:style w:type="character" w:customStyle="1" w:styleId="Heading1">
    <w:name w:val="Heading #1_"/>
    <w:basedOn w:val="DefaultParagraphFont"/>
    <w:link w:val="Heading10"/>
    <w:rsid w:val="0064324F"/>
    <w:rPr>
      <w:rFonts w:ascii="Arial" w:eastAsia="Arial" w:hAnsi="Arial" w:cs="Arial"/>
      <w:color w:val="7E9AE4"/>
      <w:sz w:val="70"/>
      <w:szCs w:val="70"/>
    </w:rPr>
  </w:style>
  <w:style w:type="paragraph" w:customStyle="1" w:styleId="Heading10">
    <w:name w:val="Heading #1"/>
    <w:basedOn w:val="Normal"/>
    <w:link w:val="Heading1"/>
    <w:rsid w:val="0064324F"/>
    <w:pPr>
      <w:ind w:left="6360"/>
      <w:outlineLvl w:val="0"/>
    </w:pPr>
    <w:rPr>
      <w:rFonts w:ascii="Arial" w:eastAsia="Arial" w:hAnsi="Arial" w:cs="Arial"/>
      <w:color w:val="7E9AE4"/>
      <w:sz w:val="70"/>
      <w:szCs w:val="70"/>
      <w:lang w:val="en-US" w:eastAsia="en-US" w:bidi="ar-SA"/>
    </w:rPr>
  </w:style>
  <w:style w:type="character" w:customStyle="1" w:styleId="Tablecaption">
    <w:name w:val="Table caption_"/>
    <w:basedOn w:val="DefaultParagraphFont"/>
    <w:link w:val="Tablecaption0"/>
    <w:rsid w:val="0064324F"/>
    <w:rPr>
      <w:rFonts w:ascii="Times New Roman" w:eastAsia="Times New Roman" w:hAnsi="Times New Roman" w:cs="Times New Roman"/>
      <w:sz w:val="30"/>
      <w:szCs w:val="30"/>
    </w:rPr>
  </w:style>
  <w:style w:type="paragraph" w:customStyle="1" w:styleId="Tablecaption0">
    <w:name w:val="Table caption"/>
    <w:basedOn w:val="Normal"/>
    <w:link w:val="Tablecaption"/>
    <w:rsid w:val="0064324F"/>
    <w:pPr>
      <w:jc w:val="center"/>
    </w:pPr>
    <w:rPr>
      <w:rFonts w:ascii="Times New Roman" w:eastAsia="Times New Roman" w:hAnsi="Times New Roman" w:cs="Times New Roman"/>
      <w:color w:val="auto"/>
      <w:sz w:val="30"/>
      <w:szCs w:val="30"/>
      <w:lang w:val="en-US" w:eastAsia="en-US" w:bidi="ar-SA"/>
    </w:rPr>
  </w:style>
  <w:style w:type="character" w:customStyle="1" w:styleId="Other">
    <w:name w:val="Other_"/>
    <w:basedOn w:val="DefaultParagraphFont"/>
    <w:link w:val="Other0"/>
    <w:rsid w:val="0064324F"/>
    <w:rPr>
      <w:rFonts w:ascii="Times New Roman" w:eastAsia="Times New Roman" w:hAnsi="Times New Roman" w:cs="Times New Roman"/>
      <w:sz w:val="30"/>
      <w:szCs w:val="30"/>
    </w:rPr>
  </w:style>
  <w:style w:type="paragraph" w:customStyle="1" w:styleId="Other0">
    <w:name w:val="Other"/>
    <w:basedOn w:val="Normal"/>
    <w:link w:val="Other"/>
    <w:rsid w:val="0064324F"/>
    <w:pPr>
      <w:spacing w:line="360" w:lineRule="auto"/>
      <w:ind w:firstLine="400"/>
    </w:pPr>
    <w:rPr>
      <w:rFonts w:ascii="Times New Roman" w:eastAsia="Times New Roman" w:hAnsi="Times New Roman" w:cs="Times New Roman"/>
      <w:color w:val="auto"/>
      <w:sz w:val="30"/>
      <w:szCs w:val="30"/>
      <w:lang w:val="en-US" w:eastAsia="en-US" w:bidi="ar-SA"/>
    </w:rPr>
  </w:style>
  <w:style w:type="character" w:customStyle="1" w:styleId="Bodytext4">
    <w:name w:val="Body text (4)_"/>
    <w:basedOn w:val="DefaultParagraphFont"/>
    <w:link w:val="Bodytext40"/>
    <w:rsid w:val="0064324F"/>
    <w:rPr>
      <w:rFonts w:ascii="Times New Roman" w:eastAsia="Times New Roman" w:hAnsi="Times New Roman" w:cs="Times New Roman"/>
    </w:rPr>
  </w:style>
  <w:style w:type="paragraph" w:customStyle="1" w:styleId="Bodytext40">
    <w:name w:val="Body text (4)"/>
    <w:basedOn w:val="Normal"/>
    <w:link w:val="Bodytext4"/>
    <w:rsid w:val="0064324F"/>
    <w:pPr>
      <w:spacing w:after="460"/>
      <w:jc w:val="center"/>
    </w:pPr>
    <w:rPr>
      <w:rFonts w:ascii="Times New Roman" w:eastAsia="Times New Roman" w:hAnsi="Times New Roman" w:cs="Times New Roman"/>
      <w:color w:val="auto"/>
      <w:sz w:val="22"/>
      <w:szCs w:val="22"/>
      <w:lang w:val="en-US" w:eastAsia="en-US" w:bidi="ar-SA"/>
    </w:rPr>
  </w:style>
  <w:style w:type="character" w:customStyle="1" w:styleId="Picturecaption">
    <w:name w:val="Picture caption_"/>
    <w:basedOn w:val="DefaultParagraphFont"/>
    <w:link w:val="Picturecaption0"/>
    <w:rsid w:val="0064324F"/>
    <w:rPr>
      <w:rFonts w:ascii="Times New Roman" w:eastAsia="Times New Roman" w:hAnsi="Times New Roman" w:cs="Times New Roman"/>
      <w:sz w:val="16"/>
      <w:szCs w:val="16"/>
    </w:rPr>
  </w:style>
  <w:style w:type="paragraph" w:customStyle="1" w:styleId="Picturecaption0">
    <w:name w:val="Picture caption"/>
    <w:basedOn w:val="Normal"/>
    <w:link w:val="Picturecaption"/>
    <w:rsid w:val="0064324F"/>
    <w:pPr>
      <w:spacing w:line="250" w:lineRule="auto"/>
      <w:jc w:val="center"/>
    </w:pPr>
    <w:rPr>
      <w:rFonts w:ascii="Times New Roman" w:eastAsia="Times New Roman" w:hAnsi="Times New Roman" w:cs="Times New Roman"/>
      <w:color w:val="auto"/>
      <w:sz w:val="16"/>
      <w:szCs w:val="16"/>
      <w:lang w:val="en-US" w:eastAsia="en-US" w:bidi="ar-SA"/>
    </w:rPr>
  </w:style>
  <w:style w:type="paragraph" w:styleId="BalloonText">
    <w:name w:val="Balloon Text"/>
    <w:basedOn w:val="Normal"/>
    <w:link w:val="BalloonTextChar"/>
    <w:uiPriority w:val="99"/>
    <w:semiHidden/>
    <w:unhideWhenUsed/>
    <w:rsid w:val="0064324F"/>
    <w:rPr>
      <w:rFonts w:ascii="Tahoma" w:hAnsi="Tahoma" w:cs="Tahoma"/>
      <w:sz w:val="16"/>
      <w:szCs w:val="16"/>
    </w:rPr>
  </w:style>
  <w:style w:type="character" w:customStyle="1" w:styleId="BalloonTextChar">
    <w:name w:val="Balloon Text Char"/>
    <w:basedOn w:val="DefaultParagraphFont"/>
    <w:link w:val="BalloonText"/>
    <w:uiPriority w:val="99"/>
    <w:semiHidden/>
    <w:rsid w:val="0064324F"/>
    <w:rPr>
      <w:rFonts w:ascii="Tahoma" w:eastAsia="Microsoft Sans Serif" w:hAnsi="Tahoma" w:cs="Tahoma"/>
      <w:color w:val="000000"/>
      <w:sz w:val="16"/>
      <w:szCs w:val="16"/>
      <w:lang w:val="hy-AM" w:eastAsia="hy-AM" w:bidi="hy-AM"/>
    </w:rPr>
  </w:style>
  <w:style w:type="paragraph" w:styleId="CommentText">
    <w:name w:val="annotation text"/>
    <w:basedOn w:val="Normal"/>
    <w:link w:val="CommentTextChar"/>
    <w:uiPriority w:val="99"/>
    <w:semiHidden/>
    <w:unhideWhenUsed/>
    <w:rsid w:val="0064324F"/>
    <w:rPr>
      <w:sz w:val="20"/>
      <w:szCs w:val="20"/>
    </w:rPr>
  </w:style>
  <w:style w:type="character" w:customStyle="1" w:styleId="CommentTextChar">
    <w:name w:val="Comment Text Char"/>
    <w:basedOn w:val="DefaultParagraphFont"/>
    <w:link w:val="CommentText"/>
    <w:uiPriority w:val="99"/>
    <w:semiHidden/>
    <w:rsid w:val="0064324F"/>
    <w:rPr>
      <w:rFonts w:ascii="Microsoft Sans Serif" w:eastAsia="Microsoft Sans Serif" w:hAnsi="Microsoft Sans Serif" w:cs="Microsoft Sans Serif"/>
      <w:color w:val="000000"/>
      <w:sz w:val="20"/>
      <w:szCs w:val="20"/>
      <w:lang w:val="hy-AM" w:eastAsia="hy-AM" w:bidi="hy-AM"/>
    </w:rPr>
  </w:style>
  <w:style w:type="character" w:styleId="CommentReference">
    <w:name w:val="annotation reference"/>
    <w:basedOn w:val="DefaultParagraphFont"/>
    <w:uiPriority w:val="99"/>
    <w:semiHidden/>
    <w:unhideWhenUsed/>
    <w:rsid w:val="0064324F"/>
    <w:rPr>
      <w:sz w:val="16"/>
      <w:szCs w:val="16"/>
    </w:rPr>
  </w:style>
  <w:style w:type="character" w:customStyle="1" w:styleId="Bodytext2">
    <w:name w:val="Body text (2)_"/>
    <w:basedOn w:val="DefaultParagraphFont"/>
    <w:link w:val="Bodytext20"/>
    <w:rsid w:val="0064324F"/>
    <w:rPr>
      <w:rFonts w:ascii="Times New Roman" w:eastAsia="Times New Roman" w:hAnsi="Times New Roman" w:cs="Times New Roman"/>
    </w:rPr>
  </w:style>
  <w:style w:type="paragraph" w:customStyle="1" w:styleId="Bodytext20">
    <w:name w:val="Body text (2)"/>
    <w:basedOn w:val="Normal"/>
    <w:link w:val="Bodytext2"/>
    <w:rsid w:val="0064324F"/>
    <w:pPr>
      <w:spacing w:after="140" w:line="233" w:lineRule="auto"/>
      <w:jc w:val="center"/>
    </w:pPr>
    <w:rPr>
      <w:rFonts w:ascii="Times New Roman" w:eastAsia="Times New Roman" w:hAnsi="Times New Roman" w:cs="Times New Roman"/>
      <w:color w:val="auto"/>
      <w:sz w:val="22"/>
      <w:szCs w:val="22"/>
      <w:lang w:val="en-US" w:eastAsia="en-US" w:bidi="ar-SA"/>
    </w:rPr>
  </w:style>
  <w:style w:type="character" w:customStyle="1" w:styleId="Bodytext2105pt">
    <w:name w:val="Body text (2) + 10.5 pt"/>
    <w:basedOn w:val="DefaultParagraphFont"/>
    <w:rsid w:val="0064324F"/>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styleId="Hyperlink">
    <w:name w:val="Hyperlink"/>
    <w:basedOn w:val="DefaultParagraphFont"/>
    <w:rsid w:val="0064324F"/>
    <w:rPr>
      <w:color w:val="0066CC"/>
      <w:u w:val="single"/>
    </w:rPr>
  </w:style>
  <w:style w:type="character" w:customStyle="1" w:styleId="Headerorfooter">
    <w:name w:val="Header or footer_"/>
    <w:basedOn w:val="DefaultParagraphFont"/>
    <w:link w:val="Headerorfooter0"/>
    <w:rsid w:val="0064324F"/>
    <w:rPr>
      <w:rFonts w:ascii="Times New Roman" w:eastAsia="Times New Roman" w:hAnsi="Times New Roman" w:cs="Times New Roman"/>
      <w:spacing w:val="20"/>
      <w:sz w:val="28"/>
      <w:szCs w:val="28"/>
      <w:shd w:val="clear" w:color="auto" w:fill="FFFFFF"/>
    </w:rPr>
  </w:style>
  <w:style w:type="paragraph" w:customStyle="1" w:styleId="Headerorfooter0">
    <w:name w:val="Header or footer"/>
    <w:basedOn w:val="Normal"/>
    <w:link w:val="Headerorfooter"/>
    <w:rsid w:val="0064324F"/>
    <w:pPr>
      <w:shd w:val="clear" w:color="auto" w:fill="FFFFFF"/>
      <w:spacing w:line="0" w:lineRule="atLeast"/>
    </w:pPr>
    <w:rPr>
      <w:rFonts w:ascii="Times New Roman" w:eastAsia="Times New Roman" w:hAnsi="Times New Roman" w:cs="Times New Roman"/>
      <w:color w:val="auto"/>
      <w:spacing w:val="20"/>
      <w:sz w:val="28"/>
      <w:szCs w:val="28"/>
      <w:lang w:val="en-US" w:eastAsia="en-US" w:bidi="ar-SA"/>
    </w:rPr>
  </w:style>
  <w:style w:type="character" w:customStyle="1" w:styleId="Bodytext2TimesNewRoman">
    <w:name w:val="Body text (2) + Times New Roman"/>
    <w:aliases w:val="15 pt"/>
    <w:basedOn w:val="Bodytext2"/>
    <w:rsid w:val="0064324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
    <w:name w:val="Body text (3)_"/>
    <w:basedOn w:val="DefaultParagraphFont"/>
    <w:link w:val="Bodytext30"/>
    <w:rsid w:val="0064324F"/>
    <w:rPr>
      <w:b/>
      <w:bCs/>
      <w:sz w:val="30"/>
      <w:szCs w:val="30"/>
      <w:shd w:val="clear" w:color="auto" w:fill="FFFFFF"/>
    </w:rPr>
  </w:style>
  <w:style w:type="paragraph" w:customStyle="1" w:styleId="Bodytext30">
    <w:name w:val="Body text (3)"/>
    <w:basedOn w:val="Normal"/>
    <w:link w:val="Bodytext3"/>
    <w:rsid w:val="0064324F"/>
    <w:pPr>
      <w:shd w:val="clear" w:color="auto" w:fill="FFFFFF"/>
      <w:spacing w:before="660" w:line="346" w:lineRule="exact"/>
      <w:jc w:val="center"/>
    </w:pPr>
    <w:rPr>
      <w:rFonts w:asciiTheme="minorHAnsi" w:eastAsiaTheme="minorHAnsi" w:hAnsiTheme="minorHAnsi" w:cstheme="minorBidi"/>
      <w:b/>
      <w:bCs/>
      <w:color w:val="auto"/>
      <w:sz w:val="30"/>
      <w:szCs w:val="30"/>
      <w:lang w:val="en-US" w:eastAsia="en-US" w:bidi="ar-SA"/>
    </w:rPr>
  </w:style>
  <w:style w:type="character" w:customStyle="1" w:styleId="Bodytext3Spacing2pt">
    <w:name w:val="Body text (3) + Spacing 2 pt"/>
    <w:basedOn w:val="Bodytext3"/>
    <w:rsid w:val="0064324F"/>
    <w:rPr>
      <w:rFonts w:ascii="Sylfaen" w:eastAsia="Sylfaen" w:hAnsi="Sylfaen" w:cs="Sylfaen"/>
      <w:b/>
      <w:bCs/>
      <w:color w:val="000000"/>
      <w:spacing w:val="40"/>
      <w:w w:val="100"/>
      <w:position w:val="0"/>
      <w:sz w:val="30"/>
      <w:szCs w:val="30"/>
      <w:shd w:val="clear" w:color="auto" w:fill="FFFFFF"/>
      <w:lang w:val="hy-AM" w:eastAsia="hy-AM" w:bidi="hy-AM"/>
    </w:rPr>
  </w:style>
  <w:style w:type="character" w:customStyle="1" w:styleId="Heading12">
    <w:name w:val="Heading #1 (2)"/>
    <w:basedOn w:val="DefaultParagraphFont"/>
    <w:rsid w:val="0064324F"/>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Heading22">
    <w:name w:val="Heading #2 (2)"/>
    <w:basedOn w:val="DefaultParagraphFont"/>
    <w:rsid w:val="0064324F"/>
    <w:rPr>
      <w:b w:val="0"/>
      <w:bCs w:val="0"/>
      <w:i w:val="0"/>
      <w:iCs w:val="0"/>
      <w:smallCaps w:val="0"/>
      <w:strike w:val="0"/>
      <w:spacing w:val="20"/>
      <w:sz w:val="30"/>
      <w:szCs w:val="30"/>
      <w:u w:val="none"/>
    </w:rPr>
  </w:style>
  <w:style w:type="character" w:customStyle="1" w:styleId="Headerorfooter15pt">
    <w:name w:val="Header or footer + 15 pt"/>
    <w:aliases w:val="Spacing 0 pt"/>
    <w:basedOn w:val="Headerorfooter"/>
    <w:rsid w:val="0064324F"/>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Headerorfooter7">
    <w:name w:val="Header or footer (7)_"/>
    <w:basedOn w:val="DefaultParagraphFont"/>
    <w:link w:val="Headerorfooter70"/>
    <w:rsid w:val="0064324F"/>
    <w:rPr>
      <w:rFonts w:ascii="Times New Roman" w:eastAsia="Times New Roman" w:hAnsi="Times New Roman" w:cs="Times New Roman"/>
      <w:sz w:val="30"/>
      <w:szCs w:val="30"/>
      <w:shd w:val="clear" w:color="auto" w:fill="FFFFFF"/>
    </w:rPr>
  </w:style>
  <w:style w:type="paragraph" w:customStyle="1" w:styleId="Headerorfooter70">
    <w:name w:val="Header or footer (7)"/>
    <w:basedOn w:val="Normal"/>
    <w:link w:val="Headerorfooter7"/>
    <w:rsid w:val="0064324F"/>
    <w:pPr>
      <w:shd w:val="clear" w:color="auto" w:fill="FFFFFF"/>
      <w:spacing w:line="0" w:lineRule="atLeast"/>
      <w:jc w:val="right"/>
    </w:pPr>
    <w:rPr>
      <w:rFonts w:ascii="Times New Roman" w:eastAsia="Times New Roman" w:hAnsi="Times New Roman" w:cs="Times New Roman"/>
      <w:color w:val="auto"/>
      <w:sz w:val="30"/>
      <w:szCs w:val="30"/>
      <w:lang w:val="en-US" w:eastAsia="en-US" w:bidi="ar-SA"/>
    </w:rPr>
  </w:style>
  <w:style w:type="character" w:customStyle="1" w:styleId="Heading3">
    <w:name w:val="Heading #3_"/>
    <w:basedOn w:val="DefaultParagraphFont"/>
    <w:link w:val="Heading30"/>
    <w:rsid w:val="0064324F"/>
    <w:rPr>
      <w:rFonts w:ascii="Times New Roman" w:eastAsia="Times New Roman" w:hAnsi="Times New Roman" w:cs="Times New Roman"/>
      <w:sz w:val="20"/>
      <w:szCs w:val="20"/>
      <w:shd w:val="clear" w:color="auto" w:fill="FFFFFF"/>
    </w:rPr>
  </w:style>
  <w:style w:type="paragraph" w:customStyle="1" w:styleId="Heading30">
    <w:name w:val="Heading #3"/>
    <w:basedOn w:val="Normal"/>
    <w:link w:val="Heading3"/>
    <w:rsid w:val="0064324F"/>
    <w:pPr>
      <w:shd w:val="clear" w:color="auto" w:fill="FFFFFF"/>
      <w:outlineLvl w:val="2"/>
    </w:pPr>
    <w:rPr>
      <w:rFonts w:ascii="Times New Roman" w:eastAsia="Times New Roman" w:hAnsi="Times New Roman" w:cs="Times New Roman"/>
      <w:color w:val="auto"/>
      <w:sz w:val="20"/>
      <w:szCs w:val="20"/>
      <w:lang w:val="en-US" w:eastAsia="en-US" w:bidi="ar-SA"/>
    </w:rPr>
  </w:style>
  <w:style w:type="character" w:customStyle="1" w:styleId="Heading3Sylfaen">
    <w:name w:val="Heading #3 + Sylfaen"/>
    <w:aliases w:val="14 pt"/>
    <w:basedOn w:val="Heading3"/>
    <w:rsid w:val="0064324F"/>
    <w:rPr>
      <w:rFonts w:ascii="Sylfaen" w:eastAsia="Sylfaen" w:hAnsi="Sylfaen" w:cs="Sylfaen"/>
      <w:color w:val="000000"/>
      <w:spacing w:val="0"/>
      <w:w w:val="100"/>
      <w:position w:val="0"/>
      <w:sz w:val="28"/>
      <w:szCs w:val="28"/>
      <w:shd w:val="clear" w:color="auto" w:fill="FFFFFF"/>
      <w:lang w:val="hy-AM" w:eastAsia="hy-AM" w:bidi="hy-AM"/>
    </w:rPr>
  </w:style>
  <w:style w:type="character" w:customStyle="1" w:styleId="Bodytext2David">
    <w:name w:val="Body text (2) + David"/>
    <w:aliases w:val="9 pt,Italic,Body text (2) + 11 pt,Body text (2) + Sylfaen,11 pt,9.5 pt,10 pt,Spacing 1 pt,Spacing 7 pt"/>
    <w:basedOn w:val="Bodytext2"/>
    <w:rsid w:val="0064324F"/>
    <w:rPr>
      <w:rFonts w:ascii="David" w:eastAsia="David" w:hAnsi="David" w:cs="David"/>
      <w:b w:val="0"/>
      <w:bCs w:val="0"/>
      <w:i/>
      <w:iCs/>
      <w:smallCaps w:val="0"/>
      <w:strike w:val="0"/>
      <w:color w:val="000000"/>
      <w:spacing w:val="0"/>
      <w:w w:val="100"/>
      <w:position w:val="0"/>
      <w:sz w:val="18"/>
      <w:szCs w:val="18"/>
      <w:u w:val="none"/>
      <w:lang w:val="hy-AM" w:eastAsia="hy-AM" w:bidi="hy-AM"/>
    </w:rPr>
  </w:style>
  <w:style w:type="character" w:customStyle="1" w:styleId="HeaderChar">
    <w:name w:val="Header Char"/>
    <w:basedOn w:val="DefaultParagraphFont"/>
    <w:link w:val="Header"/>
    <w:uiPriority w:val="99"/>
    <w:semiHidden/>
    <w:rsid w:val="0064324F"/>
    <w:rPr>
      <w:rFonts w:ascii="Sylfaen" w:eastAsia="Sylfaen" w:hAnsi="Sylfaen" w:cs="Sylfaen"/>
      <w:color w:val="000000"/>
      <w:sz w:val="24"/>
      <w:szCs w:val="24"/>
      <w:lang w:val="hy-AM" w:eastAsia="hy-AM" w:bidi="hy-AM"/>
    </w:rPr>
  </w:style>
  <w:style w:type="paragraph" w:styleId="Header">
    <w:name w:val="header"/>
    <w:basedOn w:val="Normal"/>
    <w:link w:val="HeaderChar"/>
    <w:uiPriority w:val="99"/>
    <w:semiHidden/>
    <w:unhideWhenUsed/>
    <w:rsid w:val="0064324F"/>
    <w:pPr>
      <w:tabs>
        <w:tab w:val="center" w:pos="4680"/>
        <w:tab w:val="right" w:pos="9360"/>
      </w:tabs>
    </w:pPr>
    <w:rPr>
      <w:rFonts w:ascii="Sylfaen" w:eastAsia="Sylfaen" w:hAnsi="Sylfaen" w:cs="Sylfaen"/>
    </w:rPr>
  </w:style>
  <w:style w:type="character" w:customStyle="1" w:styleId="FooterChar">
    <w:name w:val="Footer Char"/>
    <w:basedOn w:val="DefaultParagraphFont"/>
    <w:link w:val="Footer"/>
    <w:uiPriority w:val="99"/>
    <w:rsid w:val="0064324F"/>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64324F"/>
    <w:pPr>
      <w:tabs>
        <w:tab w:val="center" w:pos="4680"/>
        <w:tab w:val="right" w:pos="9360"/>
      </w:tabs>
    </w:pPr>
    <w:rPr>
      <w:rFonts w:ascii="Sylfaen" w:eastAsia="Sylfaen" w:hAnsi="Sylfaen" w:cs="Sylfaen"/>
    </w:rPr>
  </w:style>
  <w:style w:type="paragraph" w:styleId="CommentSubject">
    <w:name w:val="annotation subject"/>
    <w:basedOn w:val="CommentText"/>
    <w:next w:val="CommentText"/>
    <w:link w:val="CommentSubjectChar"/>
    <w:uiPriority w:val="99"/>
    <w:semiHidden/>
    <w:unhideWhenUsed/>
    <w:rsid w:val="0064324F"/>
    <w:rPr>
      <w:rFonts w:ascii="Sylfaen" w:eastAsia="Sylfaen" w:hAnsi="Sylfaen" w:cs="Sylfaen"/>
      <w:b/>
      <w:bCs/>
    </w:rPr>
  </w:style>
  <w:style w:type="character" w:customStyle="1" w:styleId="CommentSubjectChar">
    <w:name w:val="Comment Subject Char"/>
    <w:basedOn w:val="CommentTextChar"/>
    <w:link w:val="CommentSubject"/>
    <w:uiPriority w:val="99"/>
    <w:semiHidden/>
    <w:rsid w:val="0064324F"/>
    <w:rPr>
      <w:rFonts w:ascii="Sylfaen" w:eastAsia="Sylfaen" w:hAnsi="Sylfaen" w:cs="Sylfaen"/>
      <w:b/>
      <w:bCs/>
      <w:color w:val="000000"/>
      <w:sz w:val="20"/>
      <w:szCs w:val="20"/>
      <w:lang w:val="hy-AM" w:eastAsia="hy-AM" w:bidi="hy-AM"/>
    </w:rPr>
  </w:style>
  <w:style w:type="character" w:customStyle="1" w:styleId="Heading13">
    <w:name w:val="Heading #1 (3)_"/>
    <w:basedOn w:val="DefaultParagraphFont"/>
    <w:link w:val="Heading130"/>
    <w:rsid w:val="0064324F"/>
    <w:rPr>
      <w:sz w:val="26"/>
      <w:szCs w:val="26"/>
      <w:shd w:val="clear" w:color="auto" w:fill="FFFFFF"/>
    </w:rPr>
  </w:style>
  <w:style w:type="paragraph" w:customStyle="1" w:styleId="Heading130">
    <w:name w:val="Heading #1 (3)"/>
    <w:basedOn w:val="Normal"/>
    <w:link w:val="Heading13"/>
    <w:rsid w:val="0064324F"/>
    <w:pPr>
      <w:shd w:val="clear" w:color="auto" w:fill="FFFFFF"/>
      <w:spacing w:after="60" w:line="0" w:lineRule="atLeast"/>
      <w:jc w:val="center"/>
      <w:outlineLvl w:val="0"/>
    </w:pPr>
    <w:rPr>
      <w:rFonts w:asciiTheme="minorHAnsi" w:eastAsiaTheme="minorHAnsi" w:hAnsiTheme="minorHAnsi" w:cstheme="minorBidi"/>
      <w:color w:val="auto"/>
      <w:sz w:val="26"/>
      <w:szCs w:val="26"/>
      <w:lang w:val="en-US" w:eastAsia="en-US" w:bidi="ar-SA"/>
    </w:rPr>
  </w:style>
  <w:style w:type="character" w:customStyle="1" w:styleId="TablecaptionSylfaen">
    <w:name w:val="Table caption + Sylfaen"/>
    <w:aliases w:val="13 pt"/>
    <w:basedOn w:val="Tablecaption"/>
    <w:rsid w:val="0064324F"/>
    <w:rPr>
      <w:rFonts w:ascii="Sylfaen" w:eastAsia="Sylfaen" w:hAnsi="Sylfaen" w:cs="Sylfaen"/>
      <w:color w:val="000000"/>
      <w:spacing w:val="0"/>
      <w:w w:val="100"/>
      <w:position w:val="0"/>
      <w:sz w:val="26"/>
      <w:szCs w:val="26"/>
      <w:shd w:val="clear" w:color="auto" w:fill="FFFFFF"/>
      <w:lang w:val="hy-AM" w:eastAsia="hy-AM" w:bidi="hy-AM"/>
    </w:rPr>
  </w:style>
  <w:style w:type="character" w:customStyle="1" w:styleId="Bodytext212pt">
    <w:name w:val="Body text (2) + 12 pt"/>
    <w:basedOn w:val="Bodytext2"/>
    <w:rsid w:val="0064324F"/>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Bodytext2FranklinGothicHeavy">
    <w:name w:val="Body text (2) + Franklin Gothic Heavy"/>
    <w:aliases w:val="6.5 pt"/>
    <w:basedOn w:val="Bodytext2"/>
    <w:rsid w:val="0064324F"/>
    <w:rPr>
      <w:rFonts w:ascii="Franklin Gothic Heavy" w:eastAsia="Franklin Gothic Heavy" w:hAnsi="Franklin Gothic Heavy" w:cs="Franklin Gothic Heavy"/>
      <w:color w:val="000000"/>
      <w:spacing w:val="0"/>
      <w:w w:val="100"/>
      <w:position w:val="0"/>
      <w:sz w:val="13"/>
      <w:szCs w:val="13"/>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9" Type="http://schemas.openxmlformats.org/officeDocument/2006/relationships/image" Target="media/image28.jpeg"/><Relationship Id="rId21" Type="http://schemas.openxmlformats.org/officeDocument/2006/relationships/image" Target="media/image14.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footer" Target="footer5.xml"/><Relationship Id="rId55"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jpeg"/><Relationship Id="rId41" Type="http://schemas.openxmlformats.org/officeDocument/2006/relationships/image" Target="media/image30.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footer" Target="footer7.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4.xml"/><Relationship Id="rId44" Type="http://schemas.openxmlformats.org/officeDocument/2006/relationships/image" Target="media/image33.jpe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footer" Target="footer9.xml"/><Relationship Id="rId8" Type="http://schemas.openxmlformats.org/officeDocument/2006/relationships/image" Target="media/image1.jpeg"/><Relationship Id="rId51" Type="http://schemas.openxmlformats.org/officeDocument/2006/relationships/footer" Target="footer6.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6A56CB-1D86-4F7D-B352-8DEA521A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5</Pages>
  <Words>76705</Words>
  <Characters>437222</Characters>
  <Application>Microsoft Office Word</Application>
  <DocSecurity>0</DocSecurity>
  <Lines>3643</Lines>
  <Paragraphs>1025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Tatevik</cp:lastModifiedBy>
  <cp:revision>120</cp:revision>
  <dcterms:created xsi:type="dcterms:W3CDTF">2022-04-14T06:42:00Z</dcterms:created>
  <dcterms:modified xsi:type="dcterms:W3CDTF">2022-06-14T07:22:00Z</dcterms:modified>
</cp:coreProperties>
</file>