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7E2" w:rsidRPr="000E14C0" w:rsidRDefault="007A51F8" w:rsidP="000E14C0">
      <w:pPr>
        <w:spacing w:after="160" w:line="360" w:lineRule="auto"/>
        <w:ind w:left="5103"/>
        <w:jc w:val="center"/>
        <w:rPr>
          <w:rFonts w:ascii="Sylfaen" w:hAnsi="Sylfaen" w:cs="Sylfaen"/>
        </w:rPr>
      </w:pPr>
      <w:r w:rsidRPr="000E14C0">
        <w:rPr>
          <w:rFonts w:ascii="Sylfaen" w:hAnsi="Sylfaen" w:cs="Sylfaen"/>
        </w:rPr>
        <w:t>ՀԱՍՏԱՏՎԱԾ</w:t>
      </w:r>
      <w:r w:rsidRPr="000E14C0">
        <w:rPr>
          <w:rFonts w:ascii="Sylfaen" w:hAnsi="Sylfaen"/>
        </w:rPr>
        <w:t xml:space="preserve"> </w:t>
      </w:r>
      <w:r w:rsidRPr="000E14C0">
        <w:rPr>
          <w:rFonts w:ascii="Sylfaen" w:hAnsi="Sylfaen" w:cs="Sylfaen"/>
        </w:rPr>
        <w:t>ԵՆ</w:t>
      </w:r>
    </w:p>
    <w:p w:rsidR="00AB27E2" w:rsidRPr="000E14C0" w:rsidRDefault="007A51F8" w:rsidP="000E14C0">
      <w:pPr>
        <w:spacing w:after="160" w:line="360" w:lineRule="auto"/>
        <w:ind w:left="5103"/>
        <w:jc w:val="center"/>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000E14C0">
        <w:rPr>
          <w:rFonts w:ascii="Sylfaen" w:hAnsi="Sylfaen"/>
        </w:rPr>
        <w:br/>
      </w:r>
      <w:r w:rsidRPr="000E14C0">
        <w:rPr>
          <w:rFonts w:ascii="Sylfaen" w:hAnsi="Sylfaen"/>
        </w:rPr>
        <w:t xml:space="preserve">2021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հունիսի</w:t>
      </w:r>
      <w:r w:rsidRPr="000E14C0">
        <w:rPr>
          <w:rFonts w:ascii="Sylfaen" w:hAnsi="Sylfaen"/>
        </w:rPr>
        <w:t xml:space="preserve"> 15-</w:t>
      </w:r>
      <w:r w:rsidRPr="000E14C0">
        <w:rPr>
          <w:rFonts w:ascii="Sylfaen" w:hAnsi="Sylfaen" w:cs="Sylfaen"/>
        </w:rPr>
        <w:t>ի</w:t>
      </w:r>
      <w:r w:rsidRPr="000E14C0">
        <w:rPr>
          <w:rFonts w:ascii="Sylfaen" w:hAnsi="Sylfaen"/>
        </w:rPr>
        <w:t xml:space="preserve"> </w:t>
      </w:r>
      <w:r w:rsidR="000E14C0">
        <w:rPr>
          <w:rFonts w:ascii="Sylfaen" w:hAnsi="Sylfaen"/>
        </w:rPr>
        <w:br/>
      </w:r>
      <w:r w:rsidRPr="000E14C0">
        <w:rPr>
          <w:rFonts w:ascii="Sylfaen" w:hAnsi="Sylfaen" w:cs="Sylfaen"/>
        </w:rPr>
        <w:t>թի</w:t>
      </w:r>
      <w:bookmarkStart w:id="0" w:name="_GoBack"/>
      <w:bookmarkEnd w:id="0"/>
      <w:r w:rsidRPr="000E14C0">
        <w:rPr>
          <w:rFonts w:ascii="Sylfaen" w:hAnsi="Sylfaen" w:cs="Sylfaen"/>
        </w:rPr>
        <w:t>վ</w:t>
      </w:r>
      <w:r w:rsidRPr="000E14C0">
        <w:rPr>
          <w:rFonts w:ascii="Sylfaen" w:hAnsi="Sylfaen"/>
        </w:rPr>
        <w:t xml:space="preserve"> 65 </w:t>
      </w:r>
      <w:r w:rsidRPr="000E14C0">
        <w:rPr>
          <w:rFonts w:ascii="Sylfaen" w:hAnsi="Sylfaen" w:cs="Sylfaen"/>
        </w:rPr>
        <w:t>որոշմամբ</w:t>
      </w:r>
    </w:p>
    <w:p w:rsidR="007A51F8" w:rsidRPr="000E14C0" w:rsidRDefault="007A51F8" w:rsidP="000E14C0">
      <w:pPr>
        <w:spacing w:after="160" w:line="360" w:lineRule="auto"/>
        <w:jc w:val="center"/>
        <w:rPr>
          <w:rFonts w:ascii="Sylfaen" w:hAnsi="Sylfaen"/>
        </w:rPr>
      </w:pPr>
      <w:bookmarkStart w:id="1" w:name="bookmark1"/>
    </w:p>
    <w:p w:rsidR="00AB27E2" w:rsidRPr="000E14C0" w:rsidRDefault="0016066A" w:rsidP="000E14C0">
      <w:pPr>
        <w:spacing w:after="160" w:line="360" w:lineRule="auto"/>
        <w:jc w:val="center"/>
        <w:rPr>
          <w:rFonts w:ascii="Sylfaen" w:hAnsi="Sylfaen" w:cs="Sylfaen"/>
        </w:rPr>
      </w:pPr>
      <w:r w:rsidRPr="000E14C0">
        <w:rPr>
          <w:rFonts w:ascii="Sylfaen" w:hAnsi="Sylfaen" w:cs="Sylfaen"/>
          <w:b/>
        </w:rPr>
        <w:t>ԿԱՆՈՆՆԵՐ</w:t>
      </w:r>
      <w:bookmarkEnd w:id="1"/>
    </w:p>
    <w:p w:rsidR="007C78E6" w:rsidRPr="000E14C0" w:rsidRDefault="0016066A" w:rsidP="000E14C0">
      <w:pPr>
        <w:spacing w:after="160" w:line="360" w:lineRule="auto"/>
        <w:jc w:val="center"/>
        <w:rPr>
          <w:rFonts w:ascii="Sylfaen" w:hAnsi="Sylfaen"/>
          <w:b/>
        </w:rPr>
      </w:pPr>
      <w:r w:rsidRPr="000E14C0">
        <w:rPr>
          <w:rFonts w:ascii="Sylfaen" w:hAnsi="Sylfaen"/>
          <w:b/>
        </w:rPr>
        <w:t>«</w:t>
      </w:r>
      <w:r w:rsidRPr="000E14C0">
        <w:rPr>
          <w:rFonts w:ascii="Sylfaen" w:hAnsi="Sylfaen" w:cs="Sylfaen"/>
          <w:b/>
        </w:rPr>
        <w:t>Անդրսահմանային</w:t>
      </w:r>
      <w:r w:rsidRPr="000E14C0">
        <w:rPr>
          <w:rFonts w:ascii="Sylfaen" w:hAnsi="Sylfaen"/>
          <w:b/>
        </w:rPr>
        <w:t xml:space="preserve"> </w:t>
      </w:r>
      <w:r w:rsidRPr="000E14C0">
        <w:rPr>
          <w:rFonts w:ascii="Sylfaen" w:hAnsi="Sylfaen" w:cs="Sylfaen"/>
          <w:b/>
        </w:rPr>
        <w:t>շուկաներում</w:t>
      </w:r>
      <w:r w:rsidRPr="000E14C0">
        <w:rPr>
          <w:rFonts w:ascii="Sylfaen" w:hAnsi="Sylfaen"/>
          <w:b/>
        </w:rPr>
        <w:t xml:space="preserve"> </w:t>
      </w:r>
      <w:r w:rsidRPr="000E14C0">
        <w:rPr>
          <w:rFonts w:ascii="Sylfaen" w:hAnsi="Sylfaen" w:cs="Sylfaen"/>
          <w:b/>
        </w:rPr>
        <w:t>մրցակցության</w:t>
      </w:r>
      <w:r w:rsidRPr="000E14C0">
        <w:rPr>
          <w:rFonts w:ascii="Sylfaen" w:hAnsi="Sylfaen"/>
          <w:b/>
        </w:rPr>
        <w:t xml:space="preserve"> </w:t>
      </w:r>
      <w:r w:rsidRPr="000E14C0">
        <w:rPr>
          <w:rFonts w:ascii="Sylfaen" w:hAnsi="Sylfaen" w:cs="Sylfaen"/>
          <w:b/>
        </w:rPr>
        <w:t>ընդհանուր</w:t>
      </w:r>
      <w:r w:rsidRPr="000E14C0">
        <w:rPr>
          <w:rFonts w:ascii="Sylfaen" w:hAnsi="Sylfaen"/>
          <w:b/>
        </w:rPr>
        <w:t xml:space="preserve"> </w:t>
      </w:r>
      <w:r w:rsidRPr="000E14C0">
        <w:rPr>
          <w:rFonts w:ascii="Sylfaen" w:hAnsi="Sylfaen" w:cs="Sylfaen"/>
          <w:b/>
        </w:rPr>
        <w:t>կանոնների</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մրցակցային</w:t>
      </w:r>
      <w:r w:rsidRPr="000E14C0">
        <w:rPr>
          <w:rFonts w:ascii="Sylfaen" w:hAnsi="Sylfaen"/>
          <w:b/>
        </w:rPr>
        <w:t xml:space="preserve"> (</w:t>
      </w:r>
      <w:r w:rsidRPr="000E14C0">
        <w:rPr>
          <w:rFonts w:ascii="Sylfaen" w:hAnsi="Sylfaen" w:cs="Sylfaen"/>
          <w:b/>
        </w:rPr>
        <w:t>հակամենաշնորհային</w:t>
      </w:r>
      <w:r w:rsidRPr="000E14C0">
        <w:rPr>
          <w:rFonts w:ascii="Sylfaen" w:hAnsi="Sylfaen"/>
          <w:b/>
        </w:rPr>
        <w:t xml:space="preserve">) </w:t>
      </w:r>
      <w:r w:rsidRPr="000E14C0">
        <w:rPr>
          <w:rFonts w:ascii="Sylfaen" w:hAnsi="Sylfaen" w:cs="Sylfaen"/>
          <w:b/>
        </w:rPr>
        <w:t>օրենսդրության</w:t>
      </w:r>
      <w:r w:rsidRPr="000E14C0">
        <w:rPr>
          <w:rFonts w:ascii="Sylfaen" w:hAnsi="Sylfaen"/>
          <w:b/>
        </w:rPr>
        <w:t xml:space="preserve"> </w:t>
      </w:r>
      <w:r w:rsidRPr="000E14C0">
        <w:rPr>
          <w:rFonts w:ascii="Sylfaen" w:hAnsi="Sylfaen" w:cs="Sylfaen"/>
          <w:b/>
        </w:rPr>
        <w:t>պահպանման</w:t>
      </w:r>
      <w:r w:rsidRPr="000E14C0">
        <w:rPr>
          <w:rFonts w:ascii="Sylfaen" w:hAnsi="Sylfaen"/>
          <w:b/>
        </w:rPr>
        <w:t xml:space="preserve"> </w:t>
      </w:r>
      <w:r w:rsidRPr="000E14C0">
        <w:rPr>
          <w:rFonts w:ascii="Sylfaen" w:hAnsi="Sylfaen" w:cs="Sylfaen"/>
          <w:b/>
        </w:rPr>
        <w:t>նկատմամբ</w:t>
      </w:r>
      <w:r w:rsidRPr="000E14C0">
        <w:rPr>
          <w:rFonts w:ascii="Sylfaen" w:hAnsi="Sylfaen"/>
          <w:b/>
        </w:rPr>
        <w:t xml:space="preserve"> </w:t>
      </w:r>
      <w:r w:rsidRPr="000E14C0">
        <w:rPr>
          <w:rFonts w:ascii="Sylfaen" w:hAnsi="Sylfaen" w:cs="Sylfaen"/>
          <w:b/>
        </w:rPr>
        <w:t>հսկողություն</w:t>
      </w:r>
      <w:r w:rsidRPr="000E14C0">
        <w:rPr>
          <w:rFonts w:ascii="Sylfaen" w:hAnsi="Sylfaen"/>
          <w:b/>
        </w:rPr>
        <w:t xml:space="preserve"> </w:t>
      </w:r>
      <w:r w:rsidRPr="000E14C0">
        <w:rPr>
          <w:rFonts w:ascii="Sylfaen" w:hAnsi="Sylfaen" w:cs="Sylfaen"/>
          <w:b/>
        </w:rPr>
        <w:t>իրականացնելիս</w:t>
      </w:r>
      <w:r w:rsidRPr="000E14C0">
        <w:rPr>
          <w:rFonts w:ascii="Sylfaen" w:hAnsi="Sylfaen"/>
          <w:b/>
        </w:rPr>
        <w:t xml:space="preserve">, </w:t>
      </w:r>
      <w:r w:rsidRPr="000E14C0">
        <w:rPr>
          <w:rFonts w:ascii="Sylfaen" w:hAnsi="Sylfaen" w:cs="Sylfaen"/>
          <w:b/>
        </w:rPr>
        <w:t>ինչպես</w:t>
      </w:r>
      <w:r w:rsidRPr="000E14C0">
        <w:rPr>
          <w:rFonts w:ascii="Sylfaen" w:hAnsi="Sylfaen"/>
          <w:b/>
        </w:rPr>
        <w:t xml:space="preserve"> </w:t>
      </w:r>
      <w:r w:rsidRPr="000E14C0">
        <w:rPr>
          <w:rFonts w:ascii="Sylfaen" w:hAnsi="Sylfaen" w:cs="Sylfaen"/>
          <w:b/>
        </w:rPr>
        <w:t>նա</w:t>
      </w:r>
      <w:r w:rsidR="000E14C0">
        <w:rPr>
          <w:rFonts w:ascii="Sylfaen" w:hAnsi="Sylfaen" w:cs="Sylfaen"/>
          <w:b/>
        </w:rPr>
        <w:t>եւ</w:t>
      </w:r>
      <w:r w:rsidRPr="000E14C0">
        <w:rPr>
          <w:rFonts w:ascii="Sylfaen" w:hAnsi="Sylfaen"/>
          <w:b/>
        </w:rPr>
        <w:t xml:space="preserve"> </w:t>
      </w:r>
      <w:r w:rsidRPr="000E14C0">
        <w:rPr>
          <w:rFonts w:ascii="Sylfaen" w:hAnsi="Sylfaen" w:cs="Sylfaen"/>
          <w:b/>
        </w:rPr>
        <w:t>գների</w:t>
      </w:r>
      <w:r w:rsidRPr="000E14C0">
        <w:rPr>
          <w:rFonts w:ascii="Sylfaen" w:hAnsi="Sylfaen"/>
          <w:b/>
        </w:rPr>
        <w:t xml:space="preserve"> </w:t>
      </w:r>
      <w:r w:rsidRPr="000E14C0">
        <w:rPr>
          <w:rFonts w:ascii="Sylfaen" w:hAnsi="Sylfaen" w:cs="Sylfaen"/>
          <w:b/>
        </w:rPr>
        <w:t>պետական</w:t>
      </w:r>
      <w:r w:rsidRPr="000E14C0">
        <w:rPr>
          <w:rFonts w:ascii="Sylfaen" w:hAnsi="Sylfaen"/>
          <w:b/>
        </w:rPr>
        <w:t xml:space="preserve"> </w:t>
      </w:r>
      <w:r w:rsidRPr="000E14C0">
        <w:rPr>
          <w:rFonts w:ascii="Sylfaen" w:hAnsi="Sylfaen" w:cs="Sylfaen"/>
          <w:b/>
        </w:rPr>
        <w:t>կարգավորում</w:t>
      </w:r>
      <w:r w:rsidRPr="000E14C0">
        <w:rPr>
          <w:rFonts w:ascii="Sylfaen" w:hAnsi="Sylfaen"/>
          <w:b/>
        </w:rPr>
        <w:t xml:space="preserve"> </w:t>
      </w:r>
      <w:r w:rsidRPr="000E14C0">
        <w:rPr>
          <w:rFonts w:ascii="Sylfaen" w:hAnsi="Sylfaen" w:cs="Sylfaen"/>
          <w:b/>
        </w:rPr>
        <w:t>սահմանելիս</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այն</w:t>
      </w:r>
      <w:r w:rsidRPr="000E14C0">
        <w:rPr>
          <w:rFonts w:ascii="Sylfaen" w:hAnsi="Sylfaen"/>
          <w:b/>
        </w:rPr>
        <w:t xml:space="preserve"> </w:t>
      </w:r>
      <w:r w:rsidRPr="000E14C0">
        <w:rPr>
          <w:rFonts w:ascii="Sylfaen" w:hAnsi="Sylfaen" w:cs="Sylfaen"/>
          <w:b/>
        </w:rPr>
        <w:t>սահմանելու</w:t>
      </w:r>
      <w:r w:rsidRPr="000E14C0">
        <w:rPr>
          <w:rFonts w:ascii="Sylfaen" w:hAnsi="Sylfaen"/>
          <w:b/>
        </w:rPr>
        <w:t xml:space="preserve"> </w:t>
      </w:r>
      <w:r w:rsidRPr="000E14C0">
        <w:rPr>
          <w:rFonts w:ascii="Sylfaen" w:hAnsi="Sylfaen" w:cs="Sylfaen"/>
          <w:b/>
        </w:rPr>
        <w:t>մասին</w:t>
      </w:r>
      <w:r w:rsidRPr="000E14C0">
        <w:rPr>
          <w:rFonts w:ascii="Sylfaen" w:hAnsi="Sylfaen"/>
          <w:b/>
        </w:rPr>
        <w:t xml:space="preserve"> </w:t>
      </w:r>
      <w:r w:rsidRPr="000E14C0">
        <w:rPr>
          <w:rFonts w:ascii="Sylfaen" w:hAnsi="Sylfaen" w:cs="Sylfaen"/>
          <w:b/>
        </w:rPr>
        <w:t>Եվրասիական</w:t>
      </w:r>
      <w:r w:rsidRPr="000E14C0">
        <w:rPr>
          <w:rFonts w:ascii="Sylfaen" w:hAnsi="Sylfaen"/>
          <w:b/>
        </w:rPr>
        <w:t xml:space="preserve"> </w:t>
      </w:r>
      <w:r w:rsidRPr="000E14C0">
        <w:rPr>
          <w:rFonts w:ascii="Sylfaen" w:hAnsi="Sylfaen" w:cs="Sylfaen"/>
          <w:b/>
        </w:rPr>
        <w:t>տնտեսական</w:t>
      </w:r>
      <w:r w:rsidRPr="000E14C0">
        <w:rPr>
          <w:rFonts w:ascii="Sylfaen" w:hAnsi="Sylfaen"/>
          <w:b/>
        </w:rPr>
        <w:t xml:space="preserve"> </w:t>
      </w:r>
      <w:r w:rsidRPr="000E14C0">
        <w:rPr>
          <w:rFonts w:ascii="Sylfaen" w:hAnsi="Sylfaen" w:cs="Sylfaen"/>
          <w:b/>
        </w:rPr>
        <w:t>միության</w:t>
      </w:r>
      <w:r w:rsidRPr="000E14C0">
        <w:rPr>
          <w:rFonts w:ascii="Sylfaen" w:hAnsi="Sylfaen"/>
          <w:b/>
        </w:rPr>
        <w:t xml:space="preserve"> </w:t>
      </w:r>
      <w:r w:rsidRPr="000E14C0">
        <w:rPr>
          <w:rFonts w:ascii="Sylfaen" w:hAnsi="Sylfaen" w:cs="Sylfaen"/>
          <w:b/>
        </w:rPr>
        <w:t>անդամ</w:t>
      </w:r>
      <w:r w:rsidRPr="000E14C0">
        <w:rPr>
          <w:rFonts w:ascii="Sylfaen" w:hAnsi="Sylfaen"/>
          <w:b/>
        </w:rPr>
        <w:t xml:space="preserve"> </w:t>
      </w:r>
      <w:r w:rsidRPr="000E14C0">
        <w:rPr>
          <w:rFonts w:ascii="Sylfaen" w:hAnsi="Sylfaen" w:cs="Sylfaen"/>
          <w:b/>
        </w:rPr>
        <w:t>պետությունների</w:t>
      </w:r>
      <w:r w:rsidRPr="000E14C0">
        <w:rPr>
          <w:rFonts w:ascii="Sylfaen" w:hAnsi="Sylfaen"/>
          <w:b/>
        </w:rPr>
        <w:t xml:space="preserve"> </w:t>
      </w:r>
      <w:r w:rsidRPr="000E14C0">
        <w:rPr>
          <w:rFonts w:ascii="Sylfaen" w:hAnsi="Sylfaen" w:cs="Sylfaen"/>
          <w:b/>
        </w:rPr>
        <w:t>որոշումները</w:t>
      </w:r>
      <w:r w:rsidRPr="000E14C0">
        <w:rPr>
          <w:rFonts w:ascii="Sylfaen" w:hAnsi="Sylfaen"/>
          <w:b/>
        </w:rPr>
        <w:t xml:space="preserve"> </w:t>
      </w:r>
      <w:r w:rsidR="00553909" w:rsidRPr="000E14C0">
        <w:rPr>
          <w:rFonts w:ascii="Sylfaen" w:hAnsi="Sylfaen" w:cs="Sylfaen"/>
          <w:b/>
        </w:rPr>
        <w:t>վիճ</w:t>
      </w:r>
      <w:r w:rsidRPr="000E14C0">
        <w:rPr>
          <w:rFonts w:ascii="Sylfaen" w:hAnsi="Sylfaen" w:cs="Sylfaen"/>
          <w:b/>
        </w:rPr>
        <w:t>արկելիս</w:t>
      </w:r>
      <w:r w:rsidRPr="000E14C0">
        <w:rPr>
          <w:rFonts w:ascii="Sylfaen" w:hAnsi="Sylfaen"/>
          <w:b/>
        </w:rPr>
        <w:t xml:space="preserve"> </w:t>
      </w:r>
      <w:r w:rsidRPr="000E14C0">
        <w:rPr>
          <w:rFonts w:ascii="Sylfaen" w:hAnsi="Sylfaen" w:cs="Sylfaen"/>
          <w:b/>
        </w:rPr>
        <w:t>Եվրասիական</w:t>
      </w:r>
      <w:r w:rsidRPr="000E14C0">
        <w:rPr>
          <w:rFonts w:ascii="Sylfaen" w:hAnsi="Sylfaen"/>
          <w:b/>
        </w:rPr>
        <w:t xml:space="preserve"> </w:t>
      </w:r>
      <w:r w:rsidRPr="000E14C0">
        <w:rPr>
          <w:rFonts w:ascii="Sylfaen" w:hAnsi="Sylfaen" w:cs="Sylfaen"/>
          <w:b/>
        </w:rPr>
        <w:t>տնտեսական</w:t>
      </w:r>
      <w:r w:rsidRPr="000E14C0">
        <w:rPr>
          <w:rFonts w:ascii="Sylfaen" w:hAnsi="Sylfaen"/>
          <w:b/>
        </w:rPr>
        <w:t xml:space="preserve"> </w:t>
      </w:r>
      <w:r w:rsidRPr="000E14C0">
        <w:rPr>
          <w:rFonts w:ascii="Sylfaen" w:hAnsi="Sylfaen" w:cs="Sylfaen"/>
          <w:b/>
        </w:rPr>
        <w:t>հանձնաժողովի</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Եվրասիական</w:t>
      </w:r>
      <w:r w:rsidRPr="000E14C0">
        <w:rPr>
          <w:rFonts w:ascii="Sylfaen" w:hAnsi="Sylfaen"/>
          <w:b/>
        </w:rPr>
        <w:t xml:space="preserve"> </w:t>
      </w:r>
      <w:r w:rsidRPr="000E14C0">
        <w:rPr>
          <w:rFonts w:ascii="Sylfaen" w:hAnsi="Sylfaen" w:cs="Sylfaen"/>
          <w:b/>
        </w:rPr>
        <w:t>տնտեսական</w:t>
      </w:r>
      <w:r w:rsidRPr="000E14C0">
        <w:rPr>
          <w:rFonts w:ascii="Sylfaen" w:hAnsi="Sylfaen"/>
          <w:b/>
        </w:rPr>
        <w:t xml:space="preserve"> </w:t>
      </w:r>
      <w:r w:rsidRPr="000E14C0">
        <w:rPr>
          <w:rFonts w:ascii="Sylfaen" w:hAnsi="Sylfaen" w:cs="Sylfaen"/>
          <w:b/>
        </w:rPr>
        <w:t>միության</w:t>
      </w:r>
      <w:r w:rsidRPr="000E14C0">
        <w:rPr>
          <w:rFonts w:ascii="Sylfaen" w:hAnsi="Sylfaen"/>
          <w:b/>
        </w:rPr>
        <w:t xml:space="preserve"> </w:t>
      </w:r>
      <w:r w:rsidRPr="000E14C0">
        <w:rPr>
          <w:rFonts w:ascii="Sylfaen" w:hAnsi="Sylfaen" w:cs="Sylfaen"/>
          <w:b/>
        </w:rPr>
        <w:t>անդամ</w:t>
      </w:r>
      <w:r w:rsidRPr="000E14C0">
        <w:rPr>
          <w:rFonts w:ascii="Sylfaen" w:hAnsi="Sylfaen"/>
          <w:b/>
        </w:rPr>
        <w:t xml:space="preserve"> </w:t>
      </w:r>
      <w:r w:rsidRPr="000E14C0">
        <w:rPr>
          <w:rFonts w:ascii="Sylfaen" w:hAnsi="Sylfaen" w:cs="Sylfaen"/>
          <w:b/>
        </w:rPr>
        <w:t>պետությունների</w:t>
      </w:r>
      <w:r w:rsidRPr="000E14C0">
        <w:rPr>
          <w:rFonts w:ascii="Sylfaen" w:hAnsi="Sylfaen"/>
          <w:b/>
        </w:rPr>
        <w:t xml:space="preserve"> </w:t>
      </w:r>
      <w:r w:rsidRPr="000E14C0">
        <w:rPr>
          <w:rFonts w:ascii="Sylfaen" w:hAnsi="Sylfaen" w:cs="Sylfaen"/>
          <w:b/>
        </w:rPr>
        <w:t>լիազորված</w:t>
      </w:r>
      <w:r w:rsidRPr="000E14C0">
        <w:rPr>
          <w:rFonts w:ascii="Sylfaen" w:hAnsi="Sylfaen"/>
          <w:b/>
        </w:rPr>
        <w:t xml:space="preserve"> </w:t>
      </w:r>
      <w:r w:rsidRPr="000E14C0">
        <w:rPr>
          <w:rFonts w:ascii="Sylfaen" w:hAnsi="Sylfaen" w:cs="Sylfaen"/>
          <w:b/>
        </w:rPr>
        <w:t>մարմինների</w:t>
      </w:r>
      <w:r w:rsidRPr="000E14C0">
        <w:rPr>
          <w:rFonts w:ascii="Sylfaen" w:hAnsi="Sylfaen"/>
          <w:b/>
        </w:rPr>
        <w:t xml:space="preserve"> </w:t>
      </w:r>
      <w:r w:rsidRPr="000E14C0">
        <w:rPr>
          <w:rFonts w:ascii="Sylfaen" w:hAnsi="Sylfaen" w:cs="Sylfaen"/>
          <w:b/>
        </w:rPr>
        <w:t>միջ</w:t>
      </w:r>
      <w:r w:rsidR="000E14C0">
        <w:rPr>
          <w:rFonts w:ascii="Sylfaen" w:hAnsi="Sylfaen" w:cs="Sylfaen"/>
          <w:b/>
        </w:rPr>
        <w:t>եւ</w:t>
      </w:r>
      <w:r w:rsidRPr="000E14C0">
        <w:rPr>
          <w:rFonts w:ascii="Sylfaen" w:hAnsi="Sylfaen"/>
          <w:b/>
        </w:rPr>
        <w:t xml:space="preserve"> </w:t>
      </w:r>
      <w:r w:rsidRPr="000E14C0">
        <w:rPr>
          <w:rFonts w:ascii="Sylfaen" w:hAnsi="Sylfaen" w:cs="Sylfaen"/>
          <w:b/>
        </w:rPr>
        <w:t>փաստաթղթերի</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կամ</w:t>
      </w:r>
      <w:r w:rsidRPr="000E14C0">
        <w:rPr>
          <w:rFonts w:ascii="Sylfaen" w:hAnsi="Sylfaen"/>
          <w:b/>
        </w:rPr>
        <w:t xml:space="preserve">) </w:t>
      </w:r>
      <w:r w:rsidRPr="000E14C0">
        <w:rPr>
          <w:rFonts w:ascii="Sylfaen" w:hAnsi="Sylfaen" w:cs="Sylfaen"/>
          <w:b/>
        </w:rPr>
        <w:t>տեղեկությունների</w:t>
      </w:r>
      <w:r w:rsidRPr="000E14C0">
        <w:rPr>
          <w:rFonts w:ascii="Sylfaen" w:hAnsi="Sylfaen"/>
          <w:b/>
        </w:rPr>
        <w:t xml:space="preserve"> </w:t>
      </w:r>
      <w:r w:rsidRPr="000E14C0">
        <w:rPr>
          <w:rFonts w:ascii="Sylfaen" w:hAnsi="Sylfaen" w:cs="Sylfaen"/>
          <w:b/>
        </w:rPr>
        <w:t>փոխանակման</w:t>
      </w:r>
      <w:r w:rsidRPr="000E14C0">
        <w:rPr>
          <w:rFonts w:ascii="Sylfaen" w:hAnsi="Sylfaen"/>
          <w:b/>
        </w:rPr>
        <w:t xml:space="preserve"> </w:t>
      </w:r>
      <w:r w:rsidRPr="000E14C0">
        <w:rPr>
          <w:rFonts w:ascii="Sylfaen" w:hAnsi="Sylfaen" w:cs="Sylfaen"/>
          <w:b/>
        </w:rPr>
        <w:t>ապահովում</w:t>
      </w:r>
      <w:r w:rsidRPr="000E14C0">
        <w:rPr>
          <w:rFonts w:ascii="Sylfaen" w:hAnsi="Sylfaen"/>
          <w:b/>
        </w:rPr>
        <w:t>» (</w:t>
      </w:r>
      <w:r w:rsidRPr="000E14C0">
        <w:rPr>
          <w:rFonts w:ascii="Sylfaen" w:hAnsi="Sylfaen" w:cs="Sylfaen"/>
          <w:b/>
        </w:rPr>
        <w:t>գների</w:t>
      </w:r>
      <w:r w:rsidRPr="000E14C0">
        <w:rPr>
          <w:rFonts w:ascii="Sylfaen" w:hAnsi="Sylfaen"/>
          <w:b/>
        </w:rPr>
        <w:t xml:space="preserve"> </w:t>
      </w:r>
      <w:r w:rsidRPr="000E14C0">
        <w:rPr>
          <w:rFonts w:ascii="Sylfaen" w:hAnsi="Sylfaen" w:cs="Sylfaen"/>
          <w:b/>
        </w:rPr>
        <w:t>պետական</w:t>
      </w:r>
      <w:r w:rsidRPr="000E14C0">
        <w:rPr>
          <w:rFonts w:ascii="Sylfaen" w:hAnsi="Sylfaen"/>
          <w:b/>
        </w:rPr>
        <w:t xml:space="preserve"> </w:t>
      </w:r>
      <w:r w:rsidRPr="000E14C0">
        <w:rPr>
          <w:rFonts w:ascii="Sylfaen" w:hAnsi="Sylfaen" w:cs="Sylfaen"/>
          <w:b/>
        </w:rPr>
        <w:t>կարգավորում</w:t>
      </w:r>
      <w:r w:rsidRPr="000E14C0">
        <w:rPr>
          <w:rFonts w:ascii="Sylfaen" w:hAnsi="Sylfaen"/>
          <w:b/>
        </w:rPr>
        <w:t xml:space="preserve"> </w:t>
      </w:r>
      <w:r w:rsidRPr="000E14C0">
        <w:rPr>
          <w:rFonts w:ascii="Sylfaen" w:hAnsi="Sylfaen" w:cs="Sylfaen"/>
          <w:b/>
        </w:rPr>
        <w:t>սահմանելիս</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այն</w:t>
      </w:r>
      <w:r w:rsidRPr="000E14C0">
        <w:rPr>
          <w:rFonts w:ascii="Sylfaen" w:hAnsi="Sylfaen"/>
          <w:b/>
        </w:rPr>
        <w:t xml:space="preserve"> </w:t>
      </w:r>
      <w:r w:rsidRPr="000E14C0">
        <w:rPr>
          <w:rFonts w:ascii="Sylfaen" w:hAnsi="Sylfaen" w:cs="Sylfaen"/>
          <w:b/>
        </w:rPr>
        <w:t>սահմանելու</w:t>
      </w:r>
      <w:r w:rsidRPr="000E14C0">
        <w:rPr>
          <w:rFonts w:ascii="Sylfaen" w:hAnsi="Sylfaen"/>
          <w:b/>
        </w:rPr>
        <w:t xml:space="preserve"> </w:t>
      </w:r>
      <w:r w:rsidRPr="000E14C0">
        <w:rPr>
          <w:rFonts w:ascii="Sylfaen" w:hAnsi="Sylfaen" w:cs="Sylfaen"/>
          <w:b/>
        </w:rPr>
        <w:t>մասին</w:t>
      </w:r>
      <w:r w:rsidRPr="000E14C0">
        <w:rPr>
          <w:rFonts w:ascii="Sylfaen" w:hAnsi="Sylfaen"/>
          <w:b/>
        </w:rPr>
        <w:t xml:space="preserve"> </w:t>
      </w:r>
      <w:r w:rsidRPr="000E14C0">
        <w:rPr>
          <w:rFonts w:ascii="Sylfaen" w:hAnsi="Sylfaen" w:cs="Sylfaen"/>
          <w:b/>
        </w:rPr>
        <w:t>որոշումները</w:t>
      </w:r>
      <w:r w:rsidRPr="000E14C0">
        <w:rPr>
          <w:rFonts w:ascii="Sylfaen" w:hAnsi="Sylfaen"/>
          <w:b/>
        </w:rPr>
        <w:t xml:space="preserve"> </w:t>
      </w:r>
      <w:r w:rsidRPr="000E14C0">
        <w:rPr>
          <w:rFonts w:ascii="Sylfaen" w:hAnsi="Sylfaen" w:cs="Sylfaen"/>
          <w:b/>
        </w:rPr>
        <w:t>վիճարկելիս</w:t>
      </w:r>
      <w:r w:rsidRPr="000E14C0">
        <w:rPr>
          <w:rFonts w:ascii="Sylfaen" w:hAnsi="Sylfaen"/>
          <w:b/>
        </w:rPr>
        <w:t xml:space="preserve"> </w:t>
      </w:r>
      <w:r w:rsidRPr="000E14C0">
        <w:rPr>
          <w:rFonts w:ascii="Sylfaen" w:hAnsi="Sylfaen" w:cs="Sylfaen"/>
          <w:b/>
        </w:rPr>
        <w:t>փաստաթղթերի</w:t>
      </w:r>
      <w:r w:rsidRPr="000E14C0">
        <w:rPr>
          <w:rFonts w:ascii="Sylfaen" w:hAnsi="Sylfaen"/>
          <w:b/>
        </w:rPr>
        <w:t xml:space="preserve"> </w:t>
      </w:r>
      <w:r w:rsidR="000E14C0">
        <w:rPr>
          <w:rFonts w:ascii="Sylfaen" w:hAnsi="Sylfaen" w:cs="Sylfaen"/>
          <w:b/>
        </w:rPr>
        <w:t>եւ</w:t>
      </w:r>
      <w:r w:rsidRPr="000E14C0">
        <w:rPr>
          <w:rFonts w:ascii="Sylfaen" w:hAnsi="Sylfaen"/>
          <w:b/>
        </w:rPr>
        <w:t xml:space="preserve"> (</w:t>
      </w:r>
      <w:r w:rsidRPr="000E14C0">
        <w:rPr>
          <w:rFonts w:ascii="Sylfaen" w:hAnsi="Sylfaen" w:cs="Sylfaen"/>
          <w:b/>
        </w:rPr>
        <w:t>կամ</w:t>
      </w:r>
      <w:r w:rsidRPr="000E14C0">
        <w:rPr>
          <w:rFonts w:ascii="Sylfaen" w:hAnsi="Sylfaen"/>
          <w:b/>
        </w:rPr>
        <w:t xml:space="preserve">) </w:t>
      </w:r>
      <w:r w:rsidRPr="000E14C0">
        <w:rPr>
          <w:rFonts w:ascii="Sylfaen" w:hAnsi="Sylfaen" w:cs="Sylfaen"/>
          <w:b/>
        </w:rPr>
        <w:t>տեղեկությունների</w:t>
      </w:r>
      <w:r w:rsidRPr="000E14C0">
        <w:rPr>
          <w:rFonts w:ascii="Sylfaen" w:hAnsi="Sylfaen"/>
          <w:b/>
        </w:rPr>
        <w:t xml:space="preserve"> </w:t>
      </w:r>
      <w:r w:rsidRPr="000E14C0">
        <w:rPr>
          <w:rFonts w:ascii="Sylfaen" w:hAnsi="Sylfaen" w:cs="Sylfaen"/>
          <w:b/>
        </w:rPr>
        <w:t>փոխանակման</w:t>
      </w:r>
      <w:r w:rsidRPr="000E14C0">
        <w:rPr>
          <w:rFonts w:ascii="Sylfaen" w:hAnsi="Sylfaen"/>
          <w:b/>
        </w:rPr>
        <w:t xml:space="preserve"> </w:t>
      </w:r>
      <w:r w:rsidRPr="000E14C0">
        <w:rPr>
          <w:rFonts w:ascii="Sylfaen" w:hAnsi="Sylfaen" w:cs="Sylfaen"/>
          <w:b/>
        </w:rPr>
        <w:t>մասով</w:t>
      </w:r>
      <w:r w:rsidRPr="000E14C0">
        <w:rPr>
          <w:rFonts w:ascii="Sylfaen" w:hAnsi="Sylfaen"/>
          <w:b/>
        </w:rPr>
        <w:t xml:space="preserve">) </w:t>
      </w:r>
      <w:r w:rsidRPr="000E14C0">
        <w:rPr>
          <w:rFonts w:ascii="Sylfaen" w:hAnsi="Sylfaen" w:cs="Sylfaen"/>
          <w:b/>
        </w:rPr>
        <w:t>ընդհանուր</w:t>
      </w:r>
      <w:r w:rsidRPr="000E14C0">
        <w:rPr>
          <w:rFonts w:ascii="Sylfaen" w:hAnsi="Sylfaen"/>
          <w:b/>
        </w:rPr>
        <w:t xml:space="preserve"> </w:t>
      </w:r>
      <w:r w:rsidRPr="000E14C0">
        <w:rPr>
          <w:rFonts w:ascii="Sylfaen" w:hAnsi="Sylfaen" w:cs="Sylfaen"/>
          <w:b/>
        </w:rPr>
        <w:t>գործընթացը</w:t>
      </w:r>
      <w:r w:rsidRPr="000E14C0">
        <w:rPr>
          <w:rFonts w:ascii="Sylfaen" w:hAnsi="Sylfaen"/>
          <w:b/>
        </w:rPr>
        <w:t xml:space="preserve"> </w:t>
      </w:r>
      <w:r w:rsidRPr="000E14C0">
        <w:rPr>
          <w:rFonts w:ascii="Sylfaen" w:hAnsi="Sylfaen" w:cs="Sylfaen"/>
          <w:b/>
        </w:rPr>
        <w:t>Եվրասիական</w:t>
      </w:r>
      <w:r w:rsidRPr="000E14C0">
        <w:rPr>
          <w:rFonts w:ascii="Sylfaen" w:hAnsi="Sylfaen"/>
          <w:b/>
        </w:rPr>
        <w:t xml:space="preserve"> </w:t>
      </w:r>
      <w:r w:rsidRPr="000E14C0">
        <w:rPr>
          <w:rFonts w:ascii="Sylfaen" w:hAnsi="Sylfaen" w:cs="Sylfaen"/>
          <w:b/>
        </w:rPr>
        <w:t>տնտեսական</w:t>
      </w:r>
      <w:r w:rsidRPr="000E14C0">
        <w:rPr>
          <w:rFonts w:ascii="Sylfaen" w:hAnsi="Sylfaen"/>
          <w:b/>
        </w:rPr>
        <w:t xml:space="preserve"> </w:t>
      </w:r>
      <w:r w:rsidRPr="000E14C0">
        <w:rPr>
          <w:rFonts w:ascii="Sylfaen" w:hAnsi="Sylfaen" w:cs="Sylfaen"/>
          <w:b/>
        </w:rPr>
        <w:t>միության</w:t>
      </w:r>
      <w:r w:rsidRPr="000E14C0">
        <w:rPr>
          <w:rFonts w:ascii="Sylfaen" w:hAnsi="Sylfaen"/>
          <w:b/>
        </w:rPr>
        <w:t xml:space="preserve"> </w:t>
      </w:r>
      <w:r w:rsidRPr="000E14C0">
        <w:rPr>
          <w:rFonts w:ascii="Sylfaen" w:hAnsi="Sylfaen" w:cs="Sylfaen"/>
          <w:b/>
        </w:rPr>
        <w:t>ինտեգրված</w:t>
      </w:r>
      <w:r w:rsidRPr="000E14C0">
        <w:rPr>
          <w:rFonts w:ascii="Sylfaen" w:hAnsi="Sylfaen"/>
          <w:b/>
        </w:rPr>
        <w:t xml:space="preserve"> </w:t>
      </w:r>
      <w:r w:rsidRPr="000E14C0">
        <w:rPr>
          <w:rFonts w:ascii="Sylfaen" w:hAnsi="Sylfaen" w:cs="Sylfaen"/>
          <w:b/>
        </w:rPr>
        <w:t>տեղեկատվական</w:t>
      </w:r>
      <w:r w:rsidRPr="000E14C0">
        <w:rPr>
          <w:rFonts w:ascii="Sylfaen" w:hAnsi="Sylfaen"/>
          <w:b/>
        </w:rPr>
        <w:t xml:space="preserve"> </w:t>
      </w:r>
      <w:r w:rsidRPr="000E14C0">
        <w:rPr>
          <w:rFonts w:ascii="Sylfaen" w:hAnsi="Sylfaen" w:cs="Sylfaen"/>
          <w:b/>
        </w:rPr>
        <w:t>համակարգի</w:t>
      </w:r>
      <w:r w:rsidRPr="000E14C0">
        <w:rPr>
          <w:rFonts w:ascii="Sylfaen" w:hAnsi="Sylfaen"/>
          <w:b/>
        </w:rPr>
        <w:t xml:space="preserve"> </w:t>
      </w:r>
      <w:r w:rsidRPr="000E14C0">
        <w:rPr>
          <w:rFonts w:ascii="Sylfaen" w:hAnsi="Sylfaen" w:cs="Sylfaen"/>
          <w:b/>
        </w:rPr>
        <w:t>միջոցներով</w:t>
      </w:r>
      <w:r w:rsidRPr="000E14C0">
        <w:rPr>
          <w:rFonts w:ascii="Sylfaen" w:hAnsi="Sylfaen"/>
          <w:b/>
        </w:rPr>
        <w:t xml:space="preserve"> </w:t>
      </w:r>
      <w:r w:rsidRPr="000E14C0">
        <w:rPr>
          <w:rFonts w:ascii="Sylfaen" w:hAnsi="Sylfaen" w:cs="Sylfaen"/>
          <w:b/>
        </w:rPr>
        <w:t>իրագործելիս</w:t>
      </w:r>
      <w:r w:rsidRPr="000E14C0">
        <w:rPr>
          <w:rFonts w:ascii="Sylfaen" w:hAnsi="Sylfaen"/>
          <w:b/>
        </w:rPr>
        <w:t xml:space="preserve"> </w:t>
      </w:r>
      <w:r w:rsidRPr="000E14C0">
        <w:rPr>
          <w:rFonts w:ascii="Sylfaen" w:hAnsi="Sylfaen" w:cs="Sylfaen"/>
          <w:b/>
        </w:rPr>
        <w:t>տեղեկատվական</w:t>
      </w:r>
      <w:r w:rsidRPr="000E14C0">
        <w:rPr>
          <w:rFonts w:ascii="Sylfaen" w:hAnsi="Sylfaen"/>
          <w:b/>
        </w:rPr>
        <w:t xml:space="preserve"> </w:t>
      </w:r>
      <w:r w:rsidRPr="000E14C0">
        <w:rPr>
          <w:rFonts w:ascii="Sylfaen" w:hAnsi="Sylfaen" w:cs="Sylfaen"/>
          <w:b/>
        </w:rPr>
        <w:t>փոխգործակցության</w:t>
      </w:r>
    </w:p>
    <w:p w:rsidR="007A51F8" w:rsidRPr="000E14C0" w:rsidRDefault="007A51F8" w:rsidP="000E14C0">
      <w:pPr>
        <w:spacing w:after="160" w:line="360" w:lineRule="auto"/>
        <w:jc w:val="both"/>
        <w:rPr>
          <w:rFonts w:ascii="Sylfaen" w:hAnsi="Sylfaen"/>
        </w:rPr>
      </w:pPr>
    </w:p>
    <w:p w:rsidR="00AB27E2" w:rsidRPr="000E14C0" w:rsidRDefault="007A51F8" w:rsidP="000E14C0">
      <w:pPr>
        <w:spacing w:after="160" w:line="360" w:lineRule="auto"/>
        <w:jc w:val="center"/>
        <w:rPr>
          <w:rFonts w:ascii="Sylfaen" w:hAnsi="Sylfaen" w:cs="Sylfaen"/>
        </w:rPr>
      </w:pPr>
      <w:r w:rsidRPr="000E14C0">
        <w:rPr>
          <w:rFonts w:ascii="Sylfaen" w:hAnsi="Sylfaen"/>
        </w:rPr>
        <w:t xml:space="preserve">I.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դրույթներ</w:t>
      </w:r>
    </w:p>
    <w:p w:rsidR="00AB27E2" w:rsidRPr="000E14C0" w:rsidRDefault="007A51F8" w:rsidP="000E14C0">
      <w:pPr>
        <w:tabs>
          <w:tab w:val="left" w:pos="1134"/>
        </w:tabs>
        <w:spacing w:after="160" w:line="360" w:lineRule="auto"/>
        <w:ind w:firstLine="567"/>
        <w:jc w:val="both"/>
        <w:rPr>
          <w:rFonts w:ascii="Sylfaen" w:hAnsi="Sylfaen"/>
        </w:rPr>
      </w:pPr>
      <w:r w:rsidRPr="000E14C0">
        <w:rPr>
          <w:rFonts w:ascii="Sylfaen" w:hAnsi="Sylfaen"/>
        </w:rPr>
        <w:t>1.</w:t>
      </w:r>
      <w:r w:rsidR="000E14C0">
        <w:rPr>
          <w:rFonts w:ascii="Sylfaen" w:hAnsi="Sylfaen"/>
        </w:rPr>
        <w:tab/>
      </w: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կանոնները</w:t>
      </w:r>
      <w:r w:rsidRPr="000E14C0">
        <w:rPr>
          <w:rFonts w:ascii="Sylfaen" w:hAnsi="Sylfaen"/>
        </w:rPr>
        <w:t xml:space="preserve"> </w:t>
      </w:r>
      <w:r w:rsidRPr="000E14C0">
        <w:rPr>
          <w:rFonts w:ascii="Sylfaen" w:hAnsi="Sylfaen" w:cs="Sylfaen"/>
        </w:rPr>
        <w:t>մշակվել</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Միություն</w:t>
      </w:r>
      <w:r w:rsidRPr="000E14C0">
        <w:rPr>
          <w:rFonts w:ascii="Sylfaen" w:hAnsi="Sylfaen"/>
        </w:rPr>
        <w:t xml:space="preserve">) </w:t>
      </w:r>
      <w:r w:rsidRPr="000E14C0">
        <w:rPr>
          <w:rFonts w:ascii="Sylfaen" w:hAnsi="Sylfaen" w:cs="Sylfaen"/>
        </w:rPr>
        <w:t>իրավունքի</w:t>
      </w:r>
      <w:r w:rsidRPr="000E14C0">
        <w:rPr>
          <w:rFonts w:ascii="Sylfaen" w:hAnsi="Sylfaen"/>
        </w:rPr>
        <w:t xml:space="preserve"> </w:t>
      </w:r>
      <w:r w:rsidRPr="000E14C0">
        <w:rPr>
          <w:rFonts w:ascii="Sylfaen" w:hAnsi="Sylfaen" w:cs="Sylfaen"/>
        </w:rPr>
        <w:t>մաս</w:t>
      </w:r>
      <w:r w:rsidRPr="000E14C0">
        <w:rPr>
          <w:rFonts w:ascii="Sylfaen" w:hAnsi="Sylfaen"/>
        </w:rPr>
        <w:t xml:space="preserve"> </w:t>
      </w:r>
      <w:r w:rsidRPr="000E14C0">
        <w:rPr>
          <w:rFonts w:ascii="Sylfaen" w:hAnsi="Sylfaen" w:cs="Sylfaen"/>
        </w:rPr>
        <w:t>կազմող</w:t>
      </w:r>
      <w:r w:rsidRPr="000E14C0">
        <w:rPr>
          <w:rFonts w:ascii="Sylfaen" w:hAnsi="Sylfaen"/>
        </w:rPr>
        <w:t xml:space="preserve"> </w:t>
      </w:r>
      <w:r w:rsidRPr="000E14C0">
        <w:rPr>
          <w:rFonts w:ascii="Sylfaen" w:hAnsi="Sylfaen" w:cs="Sylfaen"/>
        </w:rPr>
        <w:t>հետ</w:t>
      </w:r>
      <w:r w:rsidR="000E14C0">
        <w:rPr>
          <w:rFonts w:ascii="Sylfaen" w:hAnsi="Sylfaen" w:cs="Sylfaen"/>
        </w:rPr>
        <w:t>եւ</w:t>
      </w:r>
      <w:r w:rsidRPr="000E14C0">
        <w:rPr>
          <w:rFonts w:ascii="Sylfaen" w:hAnsi="Sylfaen" w:cs="Sylfaen"/>
        </w:rPr>
        <w:t>յալ</w:t>
      </w:r>
      <w:r w:rsidRPr="000E14C0">
        <w:rPr>
          <w:rFonts w:ascii="Sylfaen" w:hAnsi="Sylfaen"/>
        </w:rPr>
        <w:t xml:space="preserve"> </w:t>
      </w:r>
      <w:r w:rsidRPr="000E14C0">
        <w:rPr>
          <w:rFonts w:ascii="Sylfaen" w:hAnsi="Sylfaen" w:cs="Sylfaen"/>
        </w:rPr>
        <w:t>միջազգային</w:t>
      </w:r>
      <w:r w:rsidRPr="000E14C0">
        <w:rPr>
          <w:rFonts w:ascii="Sylfaen" w:hAnsi="Sylfaen"/>
        </w:rPr>
        <w:t xml:space="preserve"> </w:t>
      </w:r>
      <w:r w:rsidRPr="000E14C0">
        <w:rPr>
          <w:rFonts w:ascii="Sylfaen" w:hAnsi="Sylfaen" w:cs="Sylfaen"/>
        </w:rPr>
        <w:t>պայմանագրերին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ակտերին</w:t>
      </w:r>
      <w:r w:rsidRPr="000E14C0">
        <w:rPr>
          <w:rFonts w:ascii="Sylfaen" w:hAnsi="Sylfaen"/>
        </w:rPr>
        <w:t xml:space="preserve"> </w:t>
      </w:r>
      <w:r w:rsidRPr="000E14C0">
        <w:rPr>
          <w:rFonts w:ascii="Sylfaen" w:hAnsi="Sylfaen" w:cs="Sylfaen"/>
        </w:rPr>
        <w:t>համապատասխան</w:t>
      </w:r>
      <w:r w:rsidR="00B43793" w:rsidRPr="000E14C0">
        <w:rPr>
          <w:rFonts w:ascii="Sylfaen" w:hAnsi="Sylfaen" w:cs="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rPr>
        <w:t>«</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մասին</w:t>
      </w:r>
      <w:r w:rsidRPr="000E14C0">
        <w:rPr>
          <w:rFonts w:ascii="Sylfaen" w:hAnsi="Sylfaen"/>
        </w:rPr>
        <w:t xml:space="preserve">» 2014 </w:t>
      </w:r>
      <w:r w:rsidRPr="000E14C0">
        <w:rPr>
          <w:rFonts w:ascii="Sylfaen" w:hAnsi="Sylfaen" w:cs="Sylfaen"/>
        </w:rPr>
        <w:t>թվականի</w:t>
      </w:r>
      <w:r w:rsidRPr="000E14C0">
        <w:rPr>
          <w:rFonts w:ascii="Sylfaen" w:hAnsi="Sylfaen"/>
        </w:rPr>
        <w:t xml:space="preserve"> </w:t>
      </w:r>
      <w:r w:rsidRPr="000E14C0">
        <w:rPr>
          <w:rFonts w:ascii="Sylfaen" w:hAnsi="Sylfaen" w:cs="Sylfaen"/>
        </w:rPr>
        <w:t>մայիսի</w:t>
      </w:r>
      <w:r w:rsidRPr="000E14C0">
        <w:rPr>
          <w:rFonts w:ascii="Sylfaen" w:hAnsi="Sylfaen"/>
        </w:rPr>
        <w:t xml:space="preserve"> 29-</w:t>
      </w:r>
      <w:r w:rsidRPr="000E14C0">
        <w:rPr>
          <w:rFonts w:ascii="Sylfaen" w:hAnsi="Sylfaen" w:cs="Sylfaen"/>
        </w:rPr>
        <w:t>ի</w:t>
      </w:r>
      <w:r w:rsidRPr="000E14C0">
        <w:rPr>
          <w:rFonts w:ascii="Sylfaen" w:hAnsi="Sylfaen"/>
        </w:rPr>
        <w:t xml:space="preserve"> </w:t>
      </w:r>
      <w:r w:rsidRPr="000E14C0">
        <w:rPr>
          <w:rFonts w:ascii="Sylfaen" w:hAnsi="Sylfaen" w:cs="Sylfaen"/>
        </w:rPr>
        <w:t>պայմանագիր</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lastRenderedPageBreak/>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2014 </w:t>
      </w:r>
      <w:r w:rsidRPr="000E14C0">
        <w:rPr>
          <w:rFonts w:ascii="Sylfaen" w:hAnsi="Sylfaen" w:cs="Sylfaen"/>
        </w:rPr>
        <w:t>թվականի</w:t>
      </w:r>
      <w:r w:rsidRPr="000E14C0">
        <w:rPr>
          <w:rFonts w:ascii="Sylfaen" w:hAnsi="Sylfaen"/>
        </w:rPr>
        <w:t xml:space="preserve"> </w:t>
      </w:r>
      <w:r w:rsidRPr="000E14C0">
        <w:rPr>
          <w:rFonts w:ascii="Sylfaen" w:hAnsi="Sylfaen" w:cs="Sylfaen"/>
        </w:rPr>
        <w:t>նոյեմբերի</w:t>
      </w:r>
      <w:r w:rsidRPr="000E14C0">
        <w:rPr>
          <w:rFonts w:ascii="Sylfaen" w:hAnsi="Sylfaen"/>
        </w:rPr>
        <w:t xml:space="preserve"> 6-</w:t>
      </w:r>
      <w:r w:rsidRPr="000E14C0">
        <w:rPr>
          <w:rFonts w:ascii="Sylfaen" w:hAnsi="Sylfaen" w:cs="Sylfaen"/>
        </w:rPr>
        <w:t>ի</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գործընթացներն</w:t>
      </w:r>
      <w:r w:rsidRPr="000E14C0">
        <w:rPr>
          <w:rFonts w:ascii="Sylfaen" w:hAnsi="Sylfaen"/>
        </w:rPr>
        <w:t xml:space="preserve"> </w:t>
      </w:r>
      <w:r w:rsidRPr="000E14C0">
        <w:rPr>
          <w:rFonts w:ascii="Sylfaen" w:hAnsi="Sylfaen" w:cs="Sylfaen"/>
        </w:rPr>
        <w:t>արտաքին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փոխադարձ</w:t>
      </w:r>
      <w:r w:rsidRPr="000E14C0">
        <w:rPr>
          <w:rFonts w:ascii="Sylfaen" w:hAnsi="Sylfaen"/>
        </w:rPr>
        <w:t xml:space="preserve"> </w:t>
      </w:r>
      <w:r w:rsidRPr="000E14C0">
        <w:rPr>
          <w:rFonts w:ascii="Sylfaen" w:hAnsi="Sylfaen" w:cs="Sylfaen"/>
        </w:rPr>
        <w:t>առ</w:t>
      </w:r>
      <w:r w:rsidR="000E14C0">
        <w:rPr>
          <w:rFonts w:ascii="Sylfaen" w:hAnsi="Sylfaen" w:cs="Sylfaen"/>
        </w:rPr>
        <w:t>եւ</w:t>
      </w:r>
      <w:r w:rsidRPr="000E14C0">
        <w:rPr>
          <w:rFonts w:ascii="Sylfaen" w:hAnsi="Sylfaen" w:cs="Sylfaen"/>
        </w:rPr>
        <w:t>տրի</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համակարգի</w:t>
      </w:r>
      <w:r w:rsidRPr="000E14C0">
        <w:rPr>
          <w:rFonts w:ascii="Sylfaen" w:hAnsi="Sylfaen"/>
        </w:rPr>
        <w:t xml:space="preserve"> </w:t>
      </w:r>
      <w:r w:rsidRPr="000E14C0">
        <w:rPr>
          <w:rFonts w:ascii="Sylfaen" w:hAnsi="Sylfaen" w:cs="Sylfaen"/>
        </w:rPr>
        <w:t>միջոցներով</w:t>
      </w:r>
      <w:r w:rsidRPr="000E14C0">
        <w:rPr>
          <w:rFonts w:ascii="Sylfaen" w:hAnsi="Sylfaen"/>
        </w:rPr>
        <w:t xml:space="preserve"> </w:t>
      </w:r>
      <w:r w:rsidRPr="000E14C0">
        <w:rPr>
          <w:rFonts w:ascii="Sylfaen" w:hAnsi="Sylfaen" w:cs="Sylfaen"/>
        </w:rPr>
        <w:t>իրագործելիս</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փոխգործակցությունը</w:t>
      </w:r>
      <w:r w:rsidRPr="000E14C0">
        <w:rPr>
          <w:rFonts w:ascii="Sylfaen" w:hAnsi="Sylfaen"/>
        </w:rPr>
        <w:t xml:space="preserve"> </w:t>
      </w:r>
      <w:r w:rsidRPr="000E14C0">
        <w:rPr>
          <w:rFonts w:ascii="Sylfaen" w:hAnsi="Sylfaen" w:cs="Sylfaen"/>
        </w:rPr>
        <w:t>կանոնակարգող</w:t>
      </w:r>
      <w:r w:rsidRPr="000E14C0">
        <w:rPr>
          <w:rFonts w:ascii="Sylfaen" w:hAnsi="Sylfaen"/>
        </w:rPr>
        <w:t xml:space="preserve"> </w:t>
      </w:r>
      <w:r w:rsidRPr="000E14C0">
        <w:rPr>
          <w:rFonts w:ascii="Sylfaen" w:hAnsi="Sylfaen" w:cs="Sylfaen"/>
        </w:rPr>
        <w:t>տեխնոլոգիական</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200 </w:t>
      </w:r>
      <w:r w:rsidRPr="000E14C0">
        <w:rPr>
          <w:rFonts w:ascii="Sylfaen" w:hAnsi="Sylfaen" w:cs="Sylfaen"/>
        </w:rPr>
        <w:t>որոշում</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2015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հունվարի</w:t>
      </w:r>
      <w:r w:rsidRPr="000E14C0">
        <w:rPr>
          <w:rFonts w:ascii="Sylfaen" w:hAnsi="Sylfaen"/>
        </w:rPr>
        <w:t xml:space="preserve"> 27-</w:t>
      </w:r>
      <w:r w:rsidRPr="000E14C0">
        <w:rPr>
          <w:rFonts w:ascii="Sylfaen" w:hAnsi="Sylfaen" w:cs="Sylfaen"/>
        </w:rPr>
        <w:t>ի</w:t>
      </w:r>
      <w:r w:rsidRPr="000E14C0">
        <w:rPr>
          <w:rFonts w:ascii="Sylfaen" w:hAnsi="Sylfaen"/>
        </w:rPr>
        <w:t xml:space="preserve"> «</w:t>
      </w:r>
      <w:r w:rsidRPr="000E14C0">
        <w:rPr>
          <w:rFonts w:ascii="Sylfaen" w:hAnsi="Sylfaen" w:cs="Sylfaen"/>
        </w:rPr>
        <w:t>Արտաքին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փոխադարձ</w:t>
      </w:r>
      <w:r w:rsidRPr="000E14C0">
        <w:rPr>
          <w:rFonts w:ascii="Sylfaen" w:hAnsi="Sylfaen"/>
        </w:rPr>
        <w:t xml:space="preserve"> </w:t>
      </w:r>
      <w:r w:rsidRPr="000E14C0">
        <w:rPr>
          <w:rFonts w:ascii="Sylfaen" w:hAnsi="Sylfaen" w:cs="Sylfaen"/>
        </w:rPr>
        <w:t>առ</w:t>
      </w:r>
      <w:r w:rsidR="000E14C0">
        <w:rPr>
          <w:rFonts w:ascii="Sylfaen" w:hAnsi="Sylfaen" w:cs="Sylfaen"/>
        </w:rPr>
        <w:t>եւ</w:t>
      </w:r>
      <w:r w:rsidRPr="000E14C0">
        <w:rPr>
          <w:rFonts w:ascii="Sylfaen" w:hAnsi="Sylfaen" w:cs="Sylfaen"/>
        </w:rPr>
        <w:t>տրի</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համակարգում</w:t>
      </w:r>
      <w:r w:rsidRPr="000E14C0">
        <w:rPr>
          <w:rFonts w:ascii="Sylfaen" w:hAnsi="Sylfaen"/>
        </w:rPr>
        <w:t xml:space="preserve"> </w:t>
      </w:r>
      <w:r w:rsidRPr="000E14C0">
        <w:rPr>
          <w:rFonts w:ascii="Sylfaen" w:hAnsi="Sylfaen" w:cs="Sylfaen"/>
        </w:rPr>
        <w:t>տվյալների</w:t>
      </w:r>
      <w:r w:rsidRPr="000E14C0">
        <w:rPr>
          <w:rFonts w:ascii="Sylfaen" w:hAnsi="Sylfaen"/>
        </w:rPr>
        <w:t xml:space="preserve"> </w:t>
      </w:r>
      <w:r w:rsidRPr="000E14C0">
        <w:rPr>
          <w:rFonts w:ascii="Sylfaen" w:hAnsi="Sylfaen" w:cs="Sylfaen"/>
        </w:rPr>
        <w:t>էլեկտրոնային</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կանոնները</w:t>
      </w:r>
      <w:r w:rsidRPr="000E14C0">
        <w:rPr>
          <w:rFonts w:ascii="Sylfaen" w:hAnsi="Sylfaen"/>
        </w:rPr>
        <w:t xml:space="preserve"> </w:t>
      </w:r>
      <w:r w:rsidRPr="000E14C0">
        <w:rPr>
          <w:rFonts w:ascii="Sylfaen" w:hAnsi="Sylfaen" w:cs="Sylfaen"/>
        </w:rPr>
        <w:t>հաստատելու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5 </w:t>
      </w:r>
      <w:r w:rsidRPr="000E14C0">
        <w:rPr>
          <w:rFonts w:ascii="Sylfaen" w:hAnsi="Sylfaen" w:cs="Sylfaen"/>
        </w:rPr>
        <w:t>որոշում</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2015 </w:t>
      </w:r>
      <w:r w:rsidRPr="000E14C0">
        <w:rPr>
          <w:rFonts w:ascii="Sylfaen" w:hAnsi="Sylfaen" w:cs="Sylfaen"/>
        </w:rPr>
        <w:t>թվականի</w:t>
      </w:r>
      <w:r w:rsidRPr="000E14C0">
        <w:rPr>
          <w:rFonts w:ascii="Sylfaen" w:hAnsi="Sylfaen"/>
        </w:rPr>
        <w:t xml:space="preserve"> </w:t>
      </w:r>
      <w:r w:rsidRPr="000E14C0">
        <w:rPr>
          <w:rFonts w:ascii="Sylfaen" w:hAnsi="Sylfaen" w:cs="Sylfaen"/>
        </w:rPr>
        <w:t>ապրիլի</w:t>
      </w:r>
      <w:r w:rsidRPr="000E14C0">
        <w:rPr>
          <w:rFonts w:ascii="Sylfaen" w:hAnsi="Sylfaen"/>
        </w:rPr>
        <w:t xml:space="preserve"> 14-</w:t>
      </w:r>
      <w:r w:rsidRPr="000E14C0">
        <w:rPr>
          <w:rFonts w:ascii="Sylfaen" w:hAnsi="Sylfaen" w:cs="Sylfaen"/>
        </w:rPr>
        <w:t>ի</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գործընթացների</w:t>
      </w:r>
      <w:r w:rsidRPr="000E14C0">
        <w:rPr>
          <w:rFonts w:ascii="Sylfaen" w:hAnsi="Sylfaen"/>
        </w:rPr>
        <w:t xml:space="preserve"> </w:t>
      </w:r>
      <w:r w:rsidRPr="000E14C0">
        <w:rPr>
          <w:rFonts w:ascii="Sylfaen" w:hAnsi="Sylfaen" w:cs="Sylfaen"/>
        </w:rPr>
        <w:t>ցանկի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2014 </w:t>
      </w:r>
      <w:r w:rsidRPr="000E14C0">
        <w:rPr>
          <w:rFonts w:ascii="Sylfaen" w:hAnsi="Sylfaen" w:cs="Sylfaen"/>
        </w:rPr>
        <w:t>թվականի</w:t>
      </w:r>
      <w:r w:rsidRPr="000E14C0">
        <w:rPr>
          <w:rFonts w:ascii="Sylfaen" w:hAnsi="Sylfaen"/>
        </w:rPr>
        <w:t xml:space="preserve"> </w:t>
      </w:r>
      <w:r w:rsidRPr="000E14C0">
        <w:rPr>
          <w:rFonts w:ascii="Sylfaen" w:hAnsi="Sylfaen" w:cs="Sylfaen"/>
        </w:rPr>
        <w:t>օգոստոսի</w:t>
      </w:r>
      <w:r w:rsidRPr="000E14C0">
        <w:rPr>
          <w:rFonts w:ascii="Sylfaen" w:hAnsi="Sylfaen"/>
        </w:rPr>
        <w:t xml:space="preserve"> 19-</w:t>
      </w:r>
      <w:r w:rsidRPr="000E14C0">
        <w:rPr>
          <w:rFonts w:ascii="Sylfaen" w:hAnsi="Sylfaen" w:cs="Sylfaen"/>
        </w:rPr>
        <w:t>ի</w:t>
      </w:r>
      <w:r w:rsidRPr="000E14C0">
        <w:rPr>
          <w:rFonts w:ascii="Sylfaen" w:hAnsi="Sylfaen"/>
        </w:rPr>
        <w:t xml:space="preserve"> </w:t>
      </w:r>
      <w:r w:rsidRPr="000E14C0">
        <w:rPr>
          <w:rFonts w:ascii="Sylfaen" w:hAnsi="Sylfaen" w:cs="Sylfaen"/>
        </w:rPr>
        <w:t>թիվ</w:t>
      </w:r>
      <w:r w:rsidRPr="000E14C0">
        <w:rPr>
          <w:rFonts w:ascii="Sylfaen" w:hAnsi="Sylfaen"/>
        </w:rPr>
        <w:t xml:space="preserve"> 132 </w:t>
      </w:r>
      <w:r w:rsidRPr="000E14C0">
        <w:rPr>
          <w:rFonts w:ascii="Sylfaen" w:hAnsi="Sylfaen" w:cs="Sylfaen"/>
        </w:rPr>
        <w:t>որոշման</w:t>
      </w:r>
      <w:r w:rsidRPr="000E14C0">
        <w:rPr>
          <w:rFonts w:ascii="Sylfaen" w:hAnsi="Sylfaen"/>
        </w:rPr>
        <w:t xml:space="preserve"> </w:t>
      </w:r>
      <w:r w:rsidRPr="000E14C0">
        <w:rPr>
          <w:rFonts w:ascii="Sylfaen" w:hAnsi="Sylfaen" w:cs="Sylfaen"/>
        </w:rPr>
        <w:t>մեջ</w:t>
      </w:r>
      <w:r w:rsidRPr="000E14C0">
        <w:rPr>
          <w:rFonts w:ascii="Sylfaen" w:hAnsi="Sylfaen"/>
        </w:rPr>
        <w:t xml:space="preserve"> </w:t>
      </w:r>
      <w:r w:rsidRPr="000E14C0">
        <w:rPr>
          <w:rFonts w:ascii="Sylfaen" w:hAnsi="Sylfaen" w:cs="Sylfaen"/>
        </w:rPr>
        <w:t>փոփոխություն</w:t>
      </w:r>
      <w:r w:rsidRPr="000E14C0">
        <w:rPr>
          <w:rFonts w:ascii="Sylfaen" w:hAnsi="Sylfaen"/>
        </w:rPr>
        <w:t xml:space="preserve"> </w:t>
      </w:r>
      <w:r w:rsidRPr="000E14C0">
        <w:rPr>
          <w:rFonts w:ascii="Sylfaen" w:hAnsi="Sylfaen" w:cs="Sylfaen"/>
        </w:rPr>
        <w:t>կատարելու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29 </w:t>
      </w:r>
      <w:r w:rsidRPr="000E14C0">
        <w:rPr>
          <w:rFonts w:ascii="Sylfaen" w:hAnsi="Sylfaen" w:cs="Sylfaen"/>
        </w:rPr>
        <w:t>որոշում</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2015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հունիսի</w:t>
      </w:r>
      <w:r w:rsidRPr="000E14C0">
        <w:rPr>
          <w:rFonts w:ascii="Sylfaen" w:hAnsi="Sylfaen"/>
        </w:rPr>
        <w:t xml:space="preserve"> 9-</w:t>
      </w:r>
      <w:r w:rsidRPr="000E14C0">
        <w:rPr>
          <w:rFonts w:ascii="Sylfaen" w:hAnsi="Sylfaen" w:cs="Sylfaen"/>
        </w:rPr>
        <w:t>ի</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գործընթացների</w:t>
      </w:r>
      <w:r w:rsidRPr="000E14C0">
        <w:rPr>
          <w:rFonts w:ascii="Sylfaen" w:hAnsi="Sylfaen"/>
        </w:rPr>
        <w:t xml:space="preserve"> </w:t>
      </w:r>
      <w:r w:rsidRPr="000E14C0">
        <w:rPr>
          <w:rFonts w:ascii="Sylfaen" w:hAnsi="Sylfaen" w:cs="Sylfaen"/>
        </w:rPr>
        <w:t>վերլուծության</w:t>
      </w:r>
      <w:r w:rsidRPr="000E14C0">
        <w:rPr>
          <w:rFonts w:ascii="Sylfaen" w:hAnsi="Sylfaen"/>
        </w:rPr>
        <w:t xml:space="preserve">, </w:t>
      </w:r>
      <w:r w:rsidRPr="000E14C0">
        <w:rPr>
          <w:rFonts w:ascii="Sylfaen" w:hAnsi="Sylfaen" w:cs="Sylfaen"/>
        </w:rPr>
        <w:t>օպտիմալացման</w:t>
      </w:r>
      <w:r w:rsidRPr="000E14C0">
        <w:rPr>
          <w:rFonts w:ascii="Sylfaen" w:hAnsi="Sylfaen"/>
        </w:rPr>
        <w:t xml:space="preserve">, </w:t>
      </w:r>
      <w:r w:rsidRPr="000E14C0">
        <w:rPr>
          <w:rFonts w:ascii="Sylfaen" w:hAnsi="Sylfaen" w:cs="Sylfaen"/>
        </w:rPr>
        <w:t>ներդաշնակեցման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նկարագրման</w:t>
      </w:r>
      <w:r w:rsidRPr="000E14C0">
        <w:rPr>
          <w:rFonts w:ascii="Sylfaen" w:hAnsi="Sylfaen"/>
        </w:rPr>
        <w:t xml:space="preserve"> </w:t>
      </w:r>
      <w:r w:rsidRPr="000E14C0">
        <w:rPr>
          <w:rFonts w:ascii="Sylfaen" w:hAnsi="Sylfaen" w:cs="Sylfaen"/>
        </w:rPr>
        <w:t>մեթոդիկայի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63 </w:t>
      </w:r>
      <w:r w:rsidRPr="000E14C0">
        <w:rPr>
          <w:rFonts w:ascii="Sylfaen" w:hAnsi="Sylfaen" w:cs="Sylfaen"/>
        </w:rPr>
        <w:t>որոշում։</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2015 </w:t>
      </w:r>
      <w:r w:rsidRPr="000E14C0">
        <w:rPr>
          <w:rFonts w:ascii="Sylfaen" w:hAnsi="Sylfaen" w:cs="Sylfaen"/>
        </w:rPr>
        <w:t>թվականի</w:t>
      </w:r>
      <w:r w:rsidRPr="000E14C0">
        <w:rPr>
          <w:rFonts w:ascii="Sylfaen" w:hAnsi="Sylfaen"/>
        </w:rPr>
        <w:t xml:space="preserve"> </w:t>
      </w:r>
      <w:r w:rsidRPr="000E14C0">
        <w:rPr>
          <w:rFonts w:ascii="Sylfaen" w:hAnsi="Sylfaen" w:cs="Sylfaen"/>
        </w:rPr>
        <w:t>սեպտեմբերի</w:t>
      </w:r>
      <w:r w:rsidRPr="000E14C0">
        <w:rPr>
          <w:rFonts w:ascii="Sylfaen" w:hAnsi="Sylfaen"/>
        </w:rPr>
        <w:t xml:space="preserve"> 28-</w:t>
      </w:r>
      <w:r w:rsidRPr="000E14C0">
        <w:rPr>
          <w:rFonts w:ascii="Sylfaen" w:hAnsi="Sylfaen" w:cs="Sylfaen"/>
        </w:rPr>
        <w:t>ի</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իշխանության</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միմյանց</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00B43793" w:rsidRPr="000E14C0">
        <w:rPr>
          <w:rFonts w:ascii="Sylfaen" w:hAnsi="Sylfaen" w:cs="Sylfaen"/>
        </w:rPr>
        <w:t>,</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հետ</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ժամանակ</w:t>
      </w:r>
      <w:r w:rsidRPr="000E14C0">
        <w:rPr>
          <w:rFonts w:ascii="Sylfaen" w:hAnsi="Sylfaen"/>
        </w:rPr>
        <w:t xml:space="preserve"> </w:t>
      </w:r>
      <w:r w:rsidRPr="000E14C0">
        <w:rPr>
          <w:rFonts w:ascii="Sylfaen" w:hAnsi="Sylfaen" w:cs="Sylfaen"/>
        </w:rPr>
        <w:t>էլեկտրոնային</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վերաբերյալ</w:t>
      </w:r>
      <w:r w:rsidRPr="000E14C0">
        <w:rPr>
          <w:rFonts w:ascii="Sylfaen" w:hAnsi="Sylfaen"/>
        </w:rPr>
        <w:t xml:space="preserve"> </w:t>
      </w:r>
      <w:r w:rsidRPr="000E14C0">
        <w:rPr>
          <w:rFonts w:ascii="Sylfaen" w:hAnsi="Sylfaen" w:cs="Sylfaen"/>
        </w:rPr>
        <w:t>հիմնադրույթը</w:t>
      </w:r>
      <w:r w:rsidRPr="000E14C0">
        <w:rPr>
          <w:rFonts w:ascii="Sylfaen" w:hAnsi="Sylfaen"/>
        </w:rPr>
        <w:t xml:space="preserve"> </w:t>
      </w:r>
      <w:r w:rsidRPr="000E14C0">
        <w:rPr>
          <w:rFonts w:ascii="Sylfaen" w:hAnsi="Sylfaen" w:cs="Sylfaen"/>
        </w:rPr>
        <w:t>հաստատելու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125 </w:t>
      </w:r>
      <w:r w:rsidRPr="000E14C0">
        <w:rPr>
          <w:rFonts w:ascii="Sylfaen" w:hAnsi="Sylfaen" w:cs="Sylfaen"/>
        </w:rPr>
        <w:t>որոշում</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2018 </w:t>
      </w:r>
      <w:r w:rsidRPr="000E14C0">
        <w:rPr>
          <w:rFonts w:ascii="Sylfaen" w:hAnsi="Sylfaen" w:cs="Sylfaen"/>
        </w:rPr>
        <w:t>թվականի</w:t>
      </w:r>
      <w:r w:rsidRPr="000E14C0">
        <w:rPr>
          <w:rFonts w:ascii="Sylfaen" w:hAnsi="Sylfaen"/>
        </w:rPr>
        <w:t xml:space="preserve"> </w:t>
      </w:r>
      <w:r w:rsidRPr="000E14C0">
        <w:rPr>
          <w:rFonts w:ascii="Sylfaen" w:hAnsi="Sylfaen" w:cs="Sylfaen"/>
        </w:rPr>
        <w:t>դեկտեմբերի</w:t>
      </w:r>
      <w:r w:rsidRPr="000E14C0">
        <w:rPr>
          <w:rFonts w:ascii="Sylfaen" w:hAnsi="Sylfaen"/>
        </w:rPr>
        <w:t xml:space="preserve"> 25-</w:t>
      </w:r>
      <w:r w:rsidRPr="000E14C0">
        <w:rPr>
          <w:rFonts w:ascii="Sylfaen" w:hAnsi="Sylfaen" w:cs="Sylfaen"/>
        </w:rPr>
        <w:t>ի</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փաստերով</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դիմումներ</w:t>
      </w:r>
      <w:r w:rsidRPr="000E14C0">
        <w:rPr>
          <w:rFonts w:ascii="Sylfaen" w:hAnsi="Sylfaen"/>
        </w:rPr>
        <w:t xml:space="preserve"> </w:t>
      </w:r>
      <w:r w:rsidRPr="000E14C0">
        <w:rPr>
          <w:rFonts w:ascii="Sylfaen" w:hAnsi="Sylfaen" w:cs="Sylfaen"/>
        </w:rPr>
        <w:t>ներկայացնելու</w:t>
      </w:r>
      <w:r w:rsidRPr="000E14C0">
        <w:rPr>
          <w:rFonts w:ascii="Sylfaen" w:hAnsi="Sylfaen"/>
        </w:rPr>
        <w:t xml:space="preserve">, </w:t>
      </w:r>
      <w:r w:rsidRPr="000E14C0">
        <w:rPr>
          <w:rFonts w:ascii="Sylfaen" w:hAnsi="Sylfaen" w:cs="Sylfaen"/>
        </w:rPr>
        <w:lastRenderedPageBreak/>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դրանք</w:t>
      </w:r>
      <w:r w:rsidRPr="000E14C0">
        <w:rPr>
          <w:rFonts w:ascii="Sylfaen" w:hAnsi="Sylfaen"/>
        </w:rPr>
        <w:t xml:space="preserve"> </w:t>
      </w:r>
      <w:r w:rsidRPr="000E14C0">
        <w:rPr>
          <w:rFonts w:ascii="Sylfaen" w:hAnsi="Sylfaen" w:cs="Sylfaen"/>
        </w:rPr>
        <w:t>ուսումնասիրելու</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խորհրդակցություններ</w:t>
      </w:r>
      <w:r w:rsidRPr="000E14C0">
        <w:rPr>
          <w:rFonts w:ascii="Sylfaen" w:hAnsi="Sylfaen"/>
        </w:rPr>
        <w:t xml:space="preserve"> </w:t>
      </w:r>
      <w:r w:rsidRPr="000E14C0">
        <w:rPr>
          <w:rFonts w:ascii="Sylfaen" w:hAnsi="Sylfaen" w:cs="Sylfaen"/>
        </w:rPr>
        <w:t>անցկացնելու</w:t>
      </w:r>
      <w:r w:rsidRPr="000E14C0">
        <w:rPr>
          <w:rFonts w:ascii="Sylfaen" w:hAnsi="Sylfaen"/>
        </w:rPr>
        <w:t xml:space="preserve"> </w:t>
      </w:r>
      <w:r w:rsidRPr="000E14C0">
        <w:rPr>
          <w:rFonts w:ascii="Sylfaen" w:hAnsi="Sylfaen" w:cs="Sylfaen"/>
        </w:rPr>
        <w:t>կարգը</w:t>
      </w:r>
      <w:r w:rsidRPr="000E14C0">
        <w:rPr>
          <w:rFonts w:ascii="Sylfaen" w:hAnsi="Sylfaen"/>
        </w:rPr>
        <w:t xml:space="preserve"> </w:t>
      </w:r>
      <w:r w:rsidRPr="000E14C0">
        <w:rPr>
          <w:rFonts w:ascii="Sylfaen" w:hAnsi="Sylfaen" w:cs="Sylfaen"/>
        </w:rPr>
        <w:t>հաստատելու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w:t>
      </w:r>
      <w:r w:rsidRPr="000E14C0">
        <w:rPr>
          <w:rFonts w:ascii="Sylfaen" w:hAnsi="Sylfaen" w:cs="Sylfaen"/>
        </w:rPr>
        <w:t>որոշ</w:t>
      </w:r>
      <w:r w:rsidRPr="000E14C0">
        <w:rPr>
          <w:rFonts w:ascii="Sylfaen" w:hAnsi="Sylfaen"/>
        </w:rPr>
        <w:t xml:space="preserve"> </w:t>
      </w:r>
      <w:r w:rsidRPr="000E14C0">
        <w:rPr>
          <w:rFonts w:ascii="Sylfaen" w:hAnsi="Sylfaen" w:cs="Sylfaen"/>
        </w:rPr>
        <w:t>որոշումներ</w:t>
      </w:r>
      <w:r w:rsidRPr="000E14C0">
        <w:rPr>
          <w:rFonts w:ascii="Sylfaen" w:hAnsi="Sylfaen"/>
        </w:rPr>
        <w:t xml:space="preserve"> </w:t>
      </w:r>
      <w:r w:rsidRPr="000E14C0">
        <w:rPr>
          <w:rFonts w:ascii="Sylfaen" w:hAnsi="Sylfaen" w:cs="Sylfaen"/>
        </w:rPr>
        <w:t>ուժը</w:t>
      </w:r>
      <w:r w:rsidRPr="000E14C0">
        <w:rPr>
          <w:rFonts w:ascii="Sylfaen" w:hAnsi="Sylfaen"/>
        </w:rPr>
        <w:t xml:space="preserve"> </w:t>
      </w:r>
      <w:r w:rsidRPr="000E14C0">
        <w:rPr>
          <w:rFonts w:ascii="Sylfaen" w:hAnsi="Sylfaen" w:cs="Sylfaen"/>
        </w:rPr>
        <w:t>կորցրած</w:t>
      </w:r>
      <w:r w:rsidRPr="000E14C0">
        <w:rPr>
          <w:rFonts w:ascii="Sylfaen" w:hAnsi="Sylfaen"/>
        </w:rPr>
        <w:t xml:space="preserve"> </w:t>
      </w:r>
      <w:r w:rsidRPr="000E14C0">
        <w:rPr>
          <w:rFonts w:ascii="Sylfaen" w:hAnsi="Sylfaen" w:cs="Sylfaen"/>
        </w:rPr>
        <w:t>ճանաչելու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221 </w:t>
      </w:r>
      <w:r w:rsidRPr="000E14C0">
        <w:rPr>
          <w:rFonts w:ascii="Sylfaen" w:hAnsi="Sylfaen" w:cs="Sylfaen"/>
        </w:rPr>
        <w:t>որոշում</w:t>
      </w:r>
      <w:r w:rsidRPr="000E14C0">
        <w:rPr>
          <w:rFonts w:ascii="Sylfaen" w:hAnsi="Sylfaen"/>
        </w:rPr>
        <w:t>.</w:t>
      </w:r>
    </w:p>
    <w:p w:rsidR="00AB27E2" w:rsidRPr="000E14C0" w:rsidRDefault="007A51F8" w:rsidP="000E14C0">
      <w:pPr>
        <w:spacing w:after="160" w:line="360" w:lineRule="auto"/>
        <w:ind w:firstLine="567"/>
        <w:jc w:val="both"/>
        <w:rPr>
          <w:rFonts w:ascii="Sylfaen" w:hAnsi="Sylfaen"/>
        </w:rPr>
      </w:pP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2019 </w:t>
      </w:r>
      <w:r w:rsidRPr="000E14C0">
        <w:rPr>
          <w:rFonts w:ascii="Sylfaen" w:hAnsi="Sylfaen" w:cs="Sylfaen"/>
        </w:rPr>
        <w:t>թվականի</w:t>
      </w:r>
      <w:r w:rsidRPr="000E14C0">
        <w:rPr>
          <w:rFonts w:ascii="Sylfaen" w:hAnsi="Sylfaen"/>
        </w:rPr>
        <w:t xml:space="preserve"> </w:t>
      </w:r>
      <w:r w:rsidRPr="000E14C0">
        <w:rPr>
          <w:rFonts w:ascii="Sylfaen" w:hAnsi="Sylfaen" w:cs="Sylfaen"/>
        </w:rPr>
        <w:t>նոյեմբերի</w:t>
      </w:r>
      <w:r w:rsidRPr="000E14C0">
        <w:rPr>
          <w:rFonts w:ascii="Sylfaen" w:hAnsi="Sylfaen"/>
        </w:rPr>
        <w:t xml:space="preserve"> 11-</w:t>
      </w:r>
      <w:r w:rsidRPr="000E14C0">
        <w:rPr>
          <w:rFonts w:ascii="Sylfaen" w:hAnsi="Sylfaen" w:cs="Sylfaen"/>
        </w:rPr>
        <w:t>ի</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շուկաներում</w:t>
      </w:r>
      <w:r w:rsidRPr="000E14C0">
        <w:rPr>
          <w:rFonts w:ascii="Sylfaen" w:hAnsi="Sylfaen"/>
        </w:rPr>
        <w:t xml:space="preserve"> </w:t>
      </w:r>
      <w:r w:rsidRPr="000E14C0">
        <w:rPr>
          <w:rFonts w:ascii="Sylfaen" w:hAnsi="Sylfaen" w:cs="Sylfaen"/>
        </w:rPr>
        <w:t>մրցակցության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մրցակցային</w:t>
      </w:r>
      <w:r w:rsidRPr="000E14C0">
        <w:rPr>
          <w:rFonts w:ascii="Sylfaen" w:hAnsi="Sylfaen"/>
        </w:rPr>
        <w:t xml:space="preserve"> (</w:t>
      </w:r>
      <w:r w:rsidRPr="000E14C0">
        <w:rPr>
          <w:rFonts w:ascii="Sylfaen" w:hAnsi="Sylfaen" w:cs="Sylfaen"/>
        </w:rPr>
        <w:t>հակամենաշնորհային</w:t>
      </w:r>
      <w:r w:rsidRPr="000E14C0">
        <w:rPr>
          <w:rFonts w:ascii="Sylfaen" w:hAnsi="Sylfaen"/>
        </w:rPr>
        <w:t xml:space="preserve">) </w:t>
      </w:r>
      <w:r w:rsidRPr="000E14C0">
        <w:rPr>
          <w:rFonts w:ascii="Sylfaen" w:hAnsi="Sylfaen" w:cs="Sylfaen"/>
        </w:rPr>
        <w:t>օրենսդրության</w:t>
      </w:r>
      <w:r w:rsidRPr="000E14C0">
        <w:rPr>
          <w:rFonts w:ascii="Sylfaen" w:hAnsi="Sylfaen"/>
        </w:rPr>
        <w:t xml:space="preserve"> </w:t>
      </w:r>
      <w:r w:rsidRPr="000E14C0">
        <w:rPr>
          <w:rFonts w:ascii="Sylfaen" w:hAnsi="Sylfaen" w:cs="Sylfaen"/>
        </w:rPr>
        <w:t>պահպանման</w:t>
      </w:r>
      <w:r w:rsidRPr="000E14C0">
        <w:rPr>
          <w:rFonts w:ascii="Sylfaen" w:hAnsi="Sylfaen"/>
        </w:rPr>
        <w:t xml:space="preserve"> </w:t>
      </w:r>
      <w:r w:rsidRPr="000E14C0">
        <w:rPr>
          <w:rFonts w:ascii="Sylfaen" w:hAnsi="Sylfaen" w:cs="Sylfaen"/>
        </w:rPr>
        <w:t>նկատմամբ</w:t>
      </w:r>
      <w:r w:rsidRPr="000E14C0">
        <w:rPr>
          <w:rFonts w:ascii="Sylfaen" w:hAnsi="Sylfaen"/>
        </w:rPr>
        <w:t xml:space="preserve"> </w:t>
      </w:r>
      <w:r w:rsidRPr="000E14C0">
        <w:rPr>
          <w:rFonts w:ascii="Sylfaen" w:hAnsi="Sylfaen" w:cs="Sylfaen"/>
        </w:rPr>
        <w:t>հսկողություն</w:t>
      </w:r>
      <w:r w:rsidRPr="000E14C0">
        <w:rPr>
          <w:rFonts w:ascii="Sylfaen" w:hAnsi="Sylfaen"/>
        </w:rPr>
        <w:t xml:space="preserve"> </w:t>
      </w:r>
      <w:r w:rsidRPr="000E14C0">
        <w:rPr>
          <w:rFonts w:ascii="Sylfaen" w:hAnsi="Sylfaen" w:cs="Sylfaen"/>
        </w:rPr>
        <w:t>իրականացնելիս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008C1212" w:rsidRPr="000E14C0">
        <w:rPr>
          <w:rFonts w:ascii="Sylfaen" w:hAnsi="Sylfaen" w:cs="Sylfaen"/>
        </w:rPr>
        <w:t>վիճարկելիս</w:t>
      </w:r>
      <w:r w:rsidR="008C1212"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ապահովում</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իրագործման</w:t>
      </w:r>
      <w:r w:rsidRPr="000E14C0">
        <w:rPr>
          <w:rFonts w:ascii="Sylfaen" w:hAnsi="Sylfaen"/>
        </w:rPr>
        <w:t xml:space="preserve"> </w:t>
      </w:r>
      <w:r w:rsidRPr="000E14C0">
        <w:rPr>
          <w:rFonts w:ascii="Sylfaen" w:hAnsi="Sylfaen" w:cs="Sylfaen"/>
        </w:rPr>
        <w:t>կանոնները</w:t>
      </w:r>
      <w:r w:rsidRPr="000E14C0">
        <w:rPr>
          <w:rFonts w:ascii="Sylfaen" w:hAnsi="Sylfaen"/>
        </w:rPr>
        <w:t xml:space="preserve"> </w:t>
      </w:r>
      <w:r w:rsidRPr="000E14C0">
        <w:rPr>
          <w:rFonts w:ascii="Sylfaen" w:hAnsi="Sylfaen" w:cs="Sylfaen"/>
        </w:rPr>
        <w:t>հաստատելու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թիվ</w:t>
      </w:r>
      <w:r w:rsidRPr="000E14C0">
        <w:rPr>
          <w:rFonts w:ascii="Sylfaen" w:hAnsi="Sylfaen"/>
        </w:rPr>
        <w:t xml:space="preserve"> 190 </w:t>
      </w:r>
      <w:r w:rsidRPr="000E14C0">
        <w:rPr>
          <w:rFonts w:ascii="Sylfaen" w:hAnsi="Sylfaen" w:cs="Sylfaen"/>
        </w:rPr>
        <w:t>որոշում։</w:t>
      </w:r>
    </w:p>
    <w:p w:rsidR="007A51F8" w:rsidRPr="000E14C0" w:rsidRDefault="007A51F8" w:rsidP="000E14C0">
      <w:pPr>
        <w:spacing w:after="160" w:line="360" w:lineRule="auto"/>
        <w:jc w:val="both"/>
        <w:rPr>
          <w:rFonts w:ascii="Sylfaen" w:hAnsi="Sylfaen"/>
        </w:rPr>
      </w:pPr>
    </w:p>
    <w:p w:rsidR="00AB27E2" w:rsidRPr="000E14C0" w:rsidRDefault="007A51F8" w:rsidP="006B69F2">
      <w:pPr>
        <w:spacing w:after="160" w:line="360" w:lineRule="auto"/>
        <w:jc w:val="center"/>
        <w:rPr>
          <w:rFonts w:ascii="Sylfaen" w:hAnsi="Sylfaen" w:cs="Sylfaen"/>
        </w:rPr>
      </w:pPr>
      <w:r w:rsidRPr="000E14C0">
        <w:rPr>
          <w:rFonts w:ascii="Sylfaen" w:hAnsi="Sylfaen"/>
        </w:rPr>
        <w:t xml:space="preserve">II. </w:t>
      </w:r>
      <w:r w:rsidRPr="000E14C0">
        <w:rPr>
          <w:rFonts w:ascii="Sylfaen" w:hAnsi="Sylfaen" w:cs="Sylfaen"/>
        </w:rPr>
        <w:t>Կիրառման</w:t>
      </w:r>
      <w:r w:rsidRPr="000E14C0">
        <w:rPr>
          <w:rFonts w:ascii="Sylfaen" w:hAnsi="Sylfaen"/>
        </w:rPr>
        <w:t xml:space="preserve"> </w:t>
      </w:r>
      <w:r w:rsidRPr="000E14C0">
        <w:rPr>
          <w:rFonts w:ascii="Sylfaen" w:hAnsi="Sylfaen" w:cs="Sylfaen"/>
        </w:rPr>
        <w:t>ոլորտը</w:t>
      </w:r>
    </w:p>
    <w:p w:rsidR="008C1212" w:rsidRPr="000E14C0" w:rsidRDefault="008C1212" w:rsidP="000E14C0">
      <w:pPr>
        <w:spacing w:after="160" w:line="360" w:lineRule="auto"/>
        <w:jc w:val="both"/>
        <w:rPr>
          <w:rFonts w:ascii="Sylfaen" w:hAnsi="Sylfaen"/>
        </w:rPr>
      </w:pP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2.</w:t>
      </w:r>
      <w:r w:rsidR="006B69F2">
        <w:rPr>
          <w:rFonts w:ascii="Sylfaen" w:hAnsi="Sylfaen"/>
        </w:rPr>
        <w:tab/>
      </w: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կանոնները</w:t>
      </w:r>
      <w:r w:rsidRPr="000E14C0">
        <w:rPr>
          <w:rFonts w:ascii="Sylfaen" w:hAnsi="Sylfaen"/>
        </w:rPr>
        <w:t xml:space="preserve"> </w:t>
      </w:r>
      <w:r w:rsidRPr="000E14C0">
        <w:rPr>
          <w:rFonts w:ascii="Sylfaen" w:hAnsi="Sylfaen" w:cs="Sylfaen"/>
        </w:rPr>
        <w:t>մշակվել</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շուկաներում</w:t>
      </w:r>
      <w:r w:rsidRPr="000E14C0">
        <w:rPr>
          <w:rFonts w:ascii="Sylfaen" w:hAnsi="Sylfaen"/>
        </w:rPr>
        <w:t xml:space="preserve"> </w:t>
      </w:r>
      <w:r w:rsidRPr="000E14C0">
        <w:rPr>
          <w:rFonts w:ascii="Sylfaen" w:hAnsi="Sylfaen" w:cs="Sylfaen"/>
        </w:rPr>
        <w:t>մրցակցության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մրցակցային</w:t>
      </w:r>
      <w:r w:rsidRPr="000E14C0">
        <w:rPr>
          <w:rFonts w:ascii="Sylfaen" w:hAnsi="Sylfaen"/>
        </w:rPr>
        <w:t xml:space="preserve"> (</w:t>
      </w:r>
      <w:r w:rsidRPr="000E14C0">
        <w:rPr>
          <w:rFonts w:ascii="Sylfaen" w:hAnsi="Sylfaen" w:cs="Sylfaen"/>
        </w:rPr>
        <w:t>հակամենաշնորհային</w:t>
      </w:r>
      <w:r w:rsidRPr="000E14C0">
        <w:rPr>
          <w:rFonts w:ascii="Sylfaen" w:hAnsi="Sylfaen"/>
        </w:rPr>
        <w:t xml:space="preserve">) </w:t>
      </w:r>
      <w:r w:rsidRPr="000E14C0">
        <w:rPr>
          <w:rFonts w:ascii="Sylfaen" w:hAnsi="Sylfaen" w:cs="Sylfaen"/>
        </w:rPr>
        <w:t>օրենսդրության</w:t>
      </w:r>
      <w:r w:rsidRPr="000E14C0">
        <w:rPr>
          <w:rFonts w:ascii="Sylfaen" w:hAnsi="Sylfaen"/>
        </w:rPr>
        <w:t xml:space="preserve"> </w:t>
      </w:r>
      <w:r w:rsidRPr="000E14C0">
        <w:rPr>
          <w:rFonts w:ascii="Sylfaen" w:hAnsi="Sylfaen" w:cs="Sylfaen"/>
        </w:rPr>
        <w:t>պահպանման</w:t>
      </w:r>
      <w:r w:rsidRPr="000E14C0">
        <w:rPr>
          <w:rFonts w:ascii="Sylfaen" w:hAnsi="Sylfaen"/>
        </w:rPr>
        <w:t xml:space="preserve"> </w:t>
      </w:r>
      <w:r w:rsidRPr="000E14C0">
        <w:rPr>
          <w:rFonts w:ascii="Sylfaen" w:hAnsi="Sylfaen" w:cs="Sylfaen"/>
        </w:rPr>
        <w:t>նկատմամբ</w:t>
      </w:r>
      <w:r w:rsidRPr="000E14C0">
        <w:rPr>
          <w:rFonts w:ascii="Sylfaen" w:hAnsi="Sylfaen"/>
        </w:rPr>
        <w:t xml:space="preserve"> </w:t>
      </w:r>
      <w:r w:rsidRPr="000E14C0">
        <w:rPr>
          <w:rFonts w:ascii="Sylfaen" w:hAnsi="Sylfaen" w:cs="Sylfaen"/>
        </w:rPr>
        <w:t>հսկողություն</w:t>
      </w:r>
      <w:r w:rsidRPr="000E14C0">
        <w:rPr>
          <w:rFonts w:ascii="Sylfaen" w:hAnsi="Sylfaen"/>
        </w:rPr>
        <w:t xml:space="preserve"> </w:t>
      </w:r>
      <w:r w:rsidRPr="000E14C0">
        <w:rPr>
          <w:rFonts w:ascii="Sylfaen" w:hAnsi="Sylfaen" w:cs="Sylfaen"/>
        </w:rPr>
        <w:t>իրականացնելիս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00AE6815" w:rsidRPr="000E14C0">
        <w:rPr>
          <w:rFonts w:ascii="Sylfaen" w:hAnsi="Sylfaen" w:cs="Sylfaen"/>
        </w:rPr>
        <w:t>վիճարկելիս</w:t>
      </w:r>
      <w:r w:rsidR="00AE6815"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ապահովում</w:t>
      </w:r>
      <w:r w:rsidRPr="000E14C0">
        <w:rPr>
          <w:rFonts w:ascii="Sylfaen" w:hAnsi="Sylfaen"/>
        </w:rPr>
        <w:t>»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r w:rsidRPr="000E14C0">
        <w:rPr>
          <w:rFonts w:ascii="Sylfaen" w:hAnsi="Sylfaen"/>
        </w:rPr>
        <w:t xml:space="preserve">) </w:t>
      </w:r>
      <w:r w:rsidRPr="000E14C0">
        <w:rPr>
          <w:rFonts w:ascii="Sylfaen" w:hAnsi="Sylfaen" w:cs="Sylfaen"/>
        </w:rPr>
        <w:lastRenderedPageBreak/>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կարգը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պայմանները</w:t>
      </w:r>
      <w:r w:rsidR="0059781D" w:rsidRPr="000E14C0">
        <w:rPr>
          <w:rFonts w:ascii="Sylfaen" w:hAnsi="Sylfaen" w:cs="Sylfaen"/>
        </w:rPr>
        <w:t>,</w:t>
      </w:r>
      <w:r w:rsidRPr="000E14C0">
        <w:rPr>
          <w:rFonts w:ascii="Sylfaen" w:hAnsi="Sylfaen"/>
        </w:rPr>
        <w:t xml:space="preserve"> </w:t>
      </w:r>
      <w:r w:rsidRPr="000E14C0">
        <w:rPr>
          <w:rFonts w:ascii="Sylfaen" w:hAnsi="Sylfaen" w:cs="Sylfaen"/>
        </w:rPr>
        <w:t>ներառյալ</w:t>
      </w:r>
      <w:r w:rsidR="0059781D" w:rsidRPr="000E14C0">
        <w:rPr>
          <w:rFonts w:ascii="Sylfaen" w:hAnsi="Sylfaen" w:cs="Sylfaen"/>
        </w:rPr>
        <w:t>՝</w:t>
      </w:r>
      <w:r w:rsidRPr="000E14C0">
        <w:rPr>
          <w:rFonts w:ascii="Sylfaen" w:hAnsi="Sylfaen"/>
        </w:rPr>
        <w:t xml:space="preserve"> </w:t>
      </w:r>
      <w:r w:rsidRPr="000E14C0">
        <w:rPr>
          <w:rFonts w:ascii="Sylfaen" w:hAnsi="Sylfaen" w:cs="Sylfaen"/>
        </w:rPr>
        <w:t>այդ</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կատարվող</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նկարագրություն</w:t>
      </w:r>
      <w:r w:rsidR="00AE6815" w:rsidRPr="000E14C0">
        <w:rPr>
          <w:rFonts w:ascii="Sylfaen" w:hAnsi="Sylfaen" w:cs="Sylfaen"/>
        </w:rPr>
        <w:t>ը</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նպատակով։</w:t>
      </w:r>
    </w:p>
    <w:p w:rsidR="00AB27E2"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3.</w:t>
      </w:r>
      <w:r w:rsidR="006B69F2">
        <w:rPr>
          <w:rFonts w:ascii="Sylfaen" w:hAnsi="Sylfaen"/>
        </w:rPr>
        <w:tab/>
      </w: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կանոնները</w:t>
      </w:r>
      <w:r w:rsidRPr="000E14C0">
        <w:rPr>
          <w:rFonts w:ascii="Sylfaen" w:hAnsi="Sylfaen"/>
        </w:rPr>
        <w:t xml:space="preserve"> </w:t>
      </w:r>
      <w:r w:rsidRPr="000E14C0">
        <w:rPr>
          <w:rFonts w:ascii="Sylfaen" w:hAnsi="Sylfaen" w:cs="Sylfaen"/>
        </w:rPr>
        <w:t>կիրառվում</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գործառնությունների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կարգը</w:t>
      </w:r>
      <w:r w:rsidRPr="000E14C0">
        <w:rPr>
          <w:rFonts w:ascii="Sylfaen" w:hAnsi="Sylfaen"/>
        </w:rPr>
        <w:t xml:space="preserve"> </w:t>
      </w:r>
      <w:r w:rsidRPr="000E14C0">
        <w:rPr>
          <w:rFonts w:ascii="Sylfaen" w:hAnsi="Sylfaen" w:cs="Sylfaen"/>
        </w:rPr>
        <w:t>վերահսկելիս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իրագործումն</w:t>
      </w:r>
      <w:r w:rsidRPr="000E14C0">
        <w:rPr>
          <w:rFonts w:ascii="Sylfaen" w:hAnsi="Sylfaen"/>
        </w:rPr>
        <w:t xml:space="preserve"> </w:t>
      </w:r>
      <w:r w:rsidRPr="000E14C0">
        <w:rPr>
          <w:rFonts w:ascii="Sylfaen" w:hAnsi="Sylfaen" w:cs="Sylfaen"/>
        </w:rPr>
        <w:t>ապահովող</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համակարգերի</w:t>
      </w:r>
      <w:r w:rsidRPr="000E14C0">
        <w:rPr>
          <w:rFonts w:ascii="Sylfaen" w:hAnsi="Sylfaen"/>
        </w:rPr>
        <w:t xml:space="preserve"> </w:t>
      </w:r>
      <w:r w:rsidRPr="000E14C0">
        <w:rPr>
          <w:rFonts w:ascii="Sylfaen" w:hAnsi="Sylfaen" w:cs="Sylfaen"/>
        </w:rPr>
        <w:t>բաղադրիչները</w:t>
      </w:r>
      <w:r w:rsidRPr="000E14C0">
        <w:rPr>
          <w:rFonts w:ascii="Sylfaen" w:hAnsi="Sylfaen"/>
        </w:rPr>
        <w:t xml:space="preserve"> </w:t>
      </w:r>
      <w:r w:rsidRPr="000E14C0">
        <w:rPr>
          <w:rFonts w:ascii="Sylfaen" w:hAnsi="Sylfaen" w:cs="Sylfaen"/>
        </w:rPr>
        <w:t>նախագծելիս</w:t>
      </w:r>
      <w:r w:rsidRPr="000E14C0">
        <w:rPr>
          <w:rFonts w:ascii="Sylfaen" w:hAnsi="Sylfaen"/>
        </w:rPr>
        <w:t xml:space="preserve">, </w:t>
      </w:r>
      <w:r w:rsidRPr="000E14C0">
        <w:rPr>
          <w:rFonts w:ascii="Sylfaen" w:hAnsi="Sylfaen" w:cs="Sylfaen"/>
        </w:rPr>
        <w:t>մշակելիս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լրամշակելիս։</w:t>
      </w:r>
    </w:p>
    <w:p w:rsidR="006B69F2" w:rsidRDefault="006B69F2" w:rsidP="000E14C0">
      <w:pPr>
        <w:spacing w:after="160" w:line="360" w:lineRule="auto"/>
        <w:jc w:val="both"/>
        <w:rPr>
          <w:rFonts w:ascii="Sylfaen" w:hAnsi="Sylfaen"/>
        </w:rPr>
      </w:pPr>
    </w:p>
    <w:p w:rsidR="00AB27E2" w:rsidRPr="000E14C0" w:rsidRDefault="007A51F8" w:rsidP="006B69F2">
      <w:pPr>
        <w:spacing w:after="160" w:line="360" w:lineRule="auto"/>
        <w:jc w:val="center"/>
        <w:rPr>
          <w:rFonts w:ascii="Sylfaen" w:hAnsi="Sylfaen" w:cs="Sylfaen"/>
        </w:rPr>
      </w:pPr>
      <w:r w:rsidRPr="000E14C0">
        <w:rPr>
          <w:rFonts w:ascii="Sylfaen" w:hAnsi="Sylfaen"/>
        </w:rPr>
        <w:t xml:space="preserve">III. </w:t>
      </w:r>
      <w:r w:rsidRPr="000E14C0">
        <w:rPr>
          <w:rFonts w:ascii="Sylfaen" w:hAnsi="Sylfaen" w:cs="Sylfaen"/>
        </w:rPr>
        <w:t>Հիմնական</w:t>
      </w:r>
      <w:r w:rsidRPr="000E14C0">
        <w:rPr>
          <w:rFonts w:ascii="Sylfaen" w:hAnsi="Sylfaen"/>
        </w:rPr>
        <w:t xml:space="preserve"> </w:t>
      </w:r>
      <w:r w:rsidRPr="000E14C0">
        <w:rPr>
          <w:rFonts w:ascii="Sylfaen" w:hAnsi="Sylfaen" w:cs="Sylfaen"/>
        </w:rPr>
        <w:t>հասկացությունները</w:t>
      </w:r>
    </w:p>
    <w:p w:rsidR="00AB27E2"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4.</w:t>
      </w:r>
      <w:r w:rsidR="006B69F2">
        <w:rPr>
          <w:rFonts w:ascii="Sylfaen" w:hAnsi="Sylfaen"/>
        </w:rPr>
        <w:tab/>
      </w: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Pr="000E14C0">
        <w:rPr>
          <w:rFonts w:ascii="Sylfaen" w:hAnsi="Sylfaen" w:cs="Sylfaen"/>
        </w:rPr>
        <w:t>նպատակներով</w:t>
      </w:r>
      <w:r w:rsidRPr="000E14C0">
        <w:rPr>
          <w:rFonts w:ascii="Sylfaen" w:hAnsi="Sylfaen"/>
        </w:rPr>
        <w:t xml:space="preserve"> «</w:t>
      </w:r>
      <w:r w:rsidRPr="000E14C0">
        <w:rPr>
          <w:rFonts w:ascii="Sylfaen" w:hAnsi="Sylfaen" w:cs="Sylfaen"/>
        </w:rPr>
        <w:t>ավտորիզացում</w:t>
      </w:r>
      <w:r w:rsidRPr="000E14C0">
        <w:rPr>
          <w:rFonts w:ascii="Sylfaen" w:hAnsi="Sylfaen"/>
        </w:rPr>
        <w:t xml:space="preserve">» </w:t>
      </w:r>
      <w:r w:rsidRPr="000E14C0">
        <w:rPr>
          <w:rFonts w:ascii="Sylfaen" w:hAnsi="Sylfaen" w:cs="Sylfaen"/>
        </w:rPr>
        <w:t>հասկացություն</w:t>
      </w:r>
      <w:r w:rsidR="00AE6815" w:rsidRPr="000E14C0">
        <w:rPr>
          <w:rFonts w:ascii="Sylfaen" w:hAnsi="Sylfaen" w:cs="Sylfaen"/>
        </w:rPr>
        <w:t>ը</w:t>
      </w:r>
      <w:r w:rsidRPr="000E14C0">
        <w:rPr>
          <w:rFonts w:ascii="Sylfaen" w:hAnsi="Sylfaen"/>
        </w:rPr>
        <w:t xml:space="preserve"> </w:t>
      </w:r>
      <w:r w:rsidRPr="000E14C0">
        <w:rPr>
          <w:rFonts w:ascii="Sylfaen" w:hAnsi="Sylfaen" w:cs="Sylfaen"/>
        </w:rPr>
        <w:t>նշանակում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որոշակի</w:t>
      </w:r>
      <w:r w:rsidRPr="000E14C0">
        <w:rPr>
          <w:rFonts w:ascii="Sylfaen" w:hAnsi="Sylfaen"/>
        </w:rPr>
        <w:t xml:space="preserve"> </w:t>
      </w:r>
      <w:r w:rsidRPr="000E14C0">
        <w:rPr>
          <w:rFonts w:ascii="Sylfaen" w:hAnsi="Sylfaen" w:cs="Sylfaen"/>
        </w:rPr>
        <w:t>մասնակցին</w:t>
      </w:r>
      <w:r w:rsidRPr="000E14C0">
        <w:rPr>
          <w:rFonts w:ascii="Sylfaen" w:hAnsi="Sylfaen"/>
        </w:rPr>
        <w:t xml:space="preserve"> </w:t>
      </w:r>
      <w:r w:rsidRPr="000E14C0">
        <w:rPr>
          <w:rFonts w:ascii="Sylfaen" w:hAnsi="Sylfaen" w:cs="Sylfaen"/>
        </w:rPr>
        <w:t>որոշակի</w:t>
      </w:r>
      <w:r w:rsidRPr="000E14C0">
        <w:rPr>
          <w:rFonts w:ascii="Sylfaen" w:hAnsi="Sylfaen"/>
        </w:rPr>
        <w:t xml:space="preserve"> </w:t>
      </w:r>
      <w:r w:rsidRPr="000E14C0">
        <w:rPr>
          <w:rFonts w:ascii="Sylfaen" w:hAnsi="Sylfaen" w:cs="Sylfaen"/>
        </w:rPr>
        <w:t>գործողություններ</w:t>
      </w:r>
      <w:r w:rsidRPr="000E14C0">
        <w:rPr>
          <w:rFonts w:ascii="Sylfaen" w:hAnsi="Sylfaen"/>
        </w:rPr>
        <w:t xml:space="preserve"> </w:t>
      </w:r>
      <w:r w:rsidRPr="000E14C0">
        <w:rPr>
          <w:rFonts w:ascii="Sylfaen" w:hAnsi="Sylfaen" w:cs="Sylfaen"/>
        </w:rPr>
        <w:t>կատարելու</w:t>
      </w:r>
      <w:r w:rsidRPr="000E14C0">
        <w:rPr>
          <w:rFonts w:ascii="Sylfaen" w:hAnsi="Sylfaen"/>
        </w:rPr>
        <w:t xml:space="preserve"> </w:t>
      </w:r>
      <w:r w:rsidRPr="000E14C0">
        <w:rPr>
          <w:rFonts w:ascii="Sylfaen" w:hAnsi="Sylfaen" w:cs="Sylfaen"/>
        </w:rPr>
        <w:t>իրավունքներ</w:t>
      </w:r>
      <w:r w:rsidRPr="000E14C0">
        <w:rPr>
          <w:rFonts w:ascii="Sylfaen" w:hAnsi="Sylfaen"/>
        </w:rPr>
        <w:t xml:space="preserve"> </w:t>
      </w:r>
      <w:r w:rsidRPr="000E14C0">
        <w:rPr>
          <w:rFonts w:ascii="Sylfaen" w:hAnsi="Sylfaen" w:cs="Sylfaen"/>
        </w:rPr>
        <w:t>տրամադրելը։</w:t>
      </w:r>
    </w:p>
    <w:p w:rsidR="00AB27E2" w:rsidRDefault="007A51F8" w:rsidP="006B69F2">
      <w:pPr>
        <w:spacing w:after="160" w:line="360" w:lineRule="auto"/>
        <w:ind w:firstLine="567"/>
        <w:jc w:val="both"/>
        <w:rPr>
          <w:rFonts w:ascii="Sylfaen" w:hAnsi="Sylfaen" w:cs="Sylfaen"/>
        </w:rPr>
      </w:pP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կանոններում</w:t>
      </w:r>
      <w:r w:rsidRPr="000E14C0">
        <w:rPr>
          <w:rFonts w:ascii="Sylfaen" w:hAnsi="Sylfaen"/>
        </w:rPr>
        <w:t xml:space="preserve"> </w:t>
      </w:r>
      <w:r w:rsidRPr="000E14C0">
        <w:rPr>
          <w:rFonts w:ascii="Sylfaen" w:hAnsi="Sylfaen" w:cs="Sylfaen"/>
        </w:rPr>
        <w:t>օգտագործվող</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խումբ</w:t>
      </w:r>
      <w:r w:rsidRPr="000E14C0">
        <w:rPr>
          <w:rFonts w:ascii="Sylfaen" w:hAnsi="Sylfaen"/>
        </w:rPr>
        <w:t>»,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օբյեկտ</w:t>
      </w:r>
      <w:r w:rsidRPr="000E14C0">
        <w:rPr>
          <w:rFonts w:ascii="Sylfaen" w:hAnsi="Sylfaen"/>
        </w:rPr>
        <w:t>», «</w:t>
      </w:r>
      <w:r w:rsidRPr="000E14C0">
        <w:rPr>
          <w:rFonts w:ascii="Sylfaen" w:hAnsi="Sylfaen" w:cs="Sylfaen"/>
        </w:rPr>
        <w:t>կատարող</w:t>
      </w:r>
      <w:r w:rsidRPr="000E14C0">
        <w:rPr>
          <w:rFonts w:ascii="Sylfaen" w:hAnsi="Sylfaen"/>
        </w:rPr>
        <w:t>»,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գործառնություն</w:t>
      </w:r>
      <w:r w:rsidRPr="000E14C0">
        <w:rPr>
          <w:rFonts w:ascii="Sylfaen" w:hAnsi="Sylfaen"/>
        </w:rPr>
        <w:t>»,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w:t>
      </w:r>
      <w:r w:rsidRPr="000E14C0">
        <w:rPr>
          <w:rFonts w:ascii="Sylfaen" w:hAnsi="Sylfaen"/>
        </w:rPr>
        <w:t xml:space="preserve">» </w:t>
      </w:r>
      <w:r w:rsidRPr="000E14C0">
        <w:rPr>
          <w:rFonts w:ascii="Sylfaen" w:hAnsi="Sylfaen" w:cs="Sylfaen"/>
        </w:rPr>
        <w:t>հասկացությունները</w:t>
      </w:r>
      <w:r w:rsidRPr="000E14C0">
        <w:rPr>
          <w:rFonts w:ascii="Sylfaen" w:hAnsi="Sylfaen"/>
        </w:rPr>
        <w:t xml:space="preserve"> </w:t>
      </w:r>
      <w:r w:rsidRPr="000E14C0">
        <w:rPr>
          <w:rFonts w:ascii="Sylfaen" w:hAnsi="Sylfaen" w:cs="Sylfaen"/>
        </w:rPr>
        <w:t>կիրառվում</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2015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հունիսի</w:t>
      </w:r>
      <w:r w:rsidRPr="000E14C0">
        <w:rPr>
          <w:rFonts w:ascii="Sylfaen" w:hAnsi="Sylfaen"/>
        </w:rPr>
        <w:t xml:space="preserve"> 9-</w:t>
      </w:r>
      <w:r w:rsidRPr="000E14C0">
        <w:rPr>
          <w:rFonts w:ascii="Sylfaen" w:hAnsi="Sylfaen" w:cs="Sylfaen"/>
        </w:rPr>
        <w:t>ի</w:t>
      </w:r>
      <w:r w:rsidRPr="000E14C0">
        <w:rPr>
          <w:rFonts w:ascii="Sylfaen" w:hAnsi="Sylfaen"/>
        </w:rPr>
        <w:t xml:space="preserve"> </w:t>
      </w:r>
      <w:r w:rsidRPr="000E14C0">
        <w:rPr>
          <w:rFonts w:ascii="Sylfaen" w:hAnsi="Sylfaen" w:cs="Sylfaen"/>
        </w:rPr>
        <w:t>թիվ</w:t>
      </w:r>
      <w:r w:rsidRPr="000E14C0">
        <w:rPr>
          <w:rFonts w:ascii="Sylfaen" w:hAnsi="Sylfaen"/>
        </w:rPr>
        <w:t xml:space="preserve"> 63 </w:t>
      </w:r>
      <w:r w:rsidRPr="000E14C0">
        <w:rPr>
          <w:rFonts w:ascii="Sylfaen" w:hAnsi="Sylfaen" w:cs="Sylfaen"/>
        </w:rPr>
        <w:t>որոշմամբ</w:t>
      </w:r>
      <w:r w:rsidRPr="000E14C0">
        <w:rPr>
          <w:rFonts w:ascii="Sylfaen" w:hAnsi="Sylfaen"/>
        </w:rPr>
        <w:t xml:space="preserve"> </w:t>
      </w:r>
      <w:r w:rsidRPr="000E14C0">
        <w:rPr>
          <w:rFonts w:ascii="Sylfaen" w:hAnsi="Sylfaen" w:cs="Sylfaen"/>
        </w:rPr>
        <w:t>հաստատված՝</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գործընթացների</w:t>
      </w:r>
      <w:r w:rsidRPr="000E14C0">
        <w:rPr>
          <w:rFonts w:ascii="Sylfaen" w:hAnsi="Sylfaen"/>
        </w:rPr>
        <w:t xml:space="preserve"> </w:t>
      </w:r>
      <w:r w:rsidRPr="000E14C0">
        <w:rPr>
          <w:rFonts w:ascii="Sylfaen" w:hAnsi="Sylfaen" w:cs="Sylfaen"/>
        </w:rPr>
        <w:t>վերլուծության</w:t>
      </w:r>
      <w:r w:rsidRPr="000E14C0">
        <w:rPr>
          <w:rFonts w:ascii="Sylfaen" w:hAnsi="Sylfaen"/>
        </w:rPr>
        <w:t xml:space="preserve">, </w:t>
      </w:r>
      <w:r w:rsidRPr="000E14C0">
        <w:rPr>
          <w:rFonts w:ascii="Sylfaen" w:hAnsi="Sylfaen" w:cs="Sylfaen"/>
        </w:rPr>
        <w:t>օպտիմալացման</w:t>
      </w:r>
      <w:r w:rsidRPr="000E14C0">
        <w:rPr>
          <w:rFonts w:ascii="Sylfaen" w:hAnsi="Sylfaen"/>
        </w:rPr>
        <w:t xml:space="preserve">, </w:t>
      </w:r>
      <w:r w:rsidRPr="000E14C0">
        <w:rPr>
          <w:rFonts w:ascii="Sylfaen" w:hAnsi="Sylfaen" w:cs="Sylfaen"/>
        </w:rPr>
        <w:t>ներդաշնակեցման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նկարագրման</w:t>
      </w:r>
      <w:r w:rsidRPr="000E14C0">
        <w:rPr>
          <w:rFonts w:ascii="Sylfaen" w:hAnsi="Sylfaen"/>
        </w:rPr>
        <w:t xml:space="preserve"> </w:t>
      </w:r>
      <w:r w:rsidRPr="000E14C0">
        <w:rPr>
          <w:rFonts w:ascii="Sylfaen" w:hAnsi="Sylfaen" w:cs="Sylfaen"/>
        </w:rPr>
        <w:t>մեթոդիկայով</w:t>
      </w:r>
      <w:r w:rsidRPr="000E14C0">
        <w:rPr>
          <w:rFonts w:ascii="Sylfaen" w:hAnsi="Sylfaen"/>
        </w:rPr>
        <w:t xml:space="preserve"> </w:t>
      </w:r>
      <w:r w:rsidRPr="000E14C0">
        <w:rPr>
          <w:rFonts w:ascii="Sylfaen" w:hAnsi="Sylfaen" w:cs="Sylfaen"/>
        </w:rPr>
        <w:t>սահմանված</w:t>
      </w:r>
      <w:r w:rsidRPr="000E14C0">
        <w:rPr>
          <w:rFonts w:ascii="Sylfaen" w:hAnsi="Sylfaen"/>
        </w:rPr>
        <w:t xml:space="preserve"> </w:t>
      </w:r>
      <w:r w:rsidRPr="000E14C0">
        <w:rPr>
          <w:rFonts w:ascii="Sylfaen" w:hAnsi="Sylfaen" w:cs="Sylfaen"/>
        </w:rPr>
        <w:t>իմաստներով։</w:t>
      </w:r>
    </w:p>
    <w:p w:rsidR="006B69F2" w:rsidRPr="000E14C0" w:rsidRDefault="006B69F2" w:rsidP="006B69F2">
      <w:pPr>
        <w:spacing w:after="160" w:line="360" w:lineRule="auto"/>
        <w:ind w:firstLine="567"/>
        <w:jc w:val="both"/>
        <w:rPr>
          <w:rFonts w:ascii="Sylfaen" w:hAnsi="Sylfaen"/>
        </w:rPr>
      </w:pPr>
    </w:p>
    <w:p w:rsidR="006B69F2" w:rsidRDefault="006B69F2">
      <w:pPr>
        <w:widowControl/>
        <w:spacing w:after="200" w:line="276" w:lineRule="auto"/>
        <w:rPr>
          <w:rFonts w:ascii="Sylfaen" w:hAnsi="Sylfaen"/>
        </w:rPr>
      </w:pPr>
      <w:r>
        <w:rPr>
          <w:rFonts w:ascii="Sylfaen" w:hAnsi="Sylfaen"/>
        </w:rPr>
        <w:br w:type="page"/>
      </w:r>
    </w:p>
    <w:p w:rsidR="00AB27E2" w:rsidRPr="000E14C0" w:rsidRDefault="007A51F8" w:rsidP="006B69F2">
      <w:pPr>
        <w:spacing w:after="160" w:line="360" w:lineRule="auto"/>
        <w:jc w:val="center"/>
        <w:rPr>
          <w:rFonts w:ascii="Sylfaen" w:hAnsi="Sylfaen" w:cs="Sylfaen"/>
        </w:rPr>
      </w:pPr>
      <w:r w:rsidRPr="000E14C0">
        <w:rPr>
          <w:rFonts w:ascii="Sylfaen" w:hAnsi="Sylfaen"/>
        </w:rPr>
        <w:lastRenderedPageBreak/>
        <w:t xml:space="preserve">IV.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հիմնական</w:t>
      </w:r>
      <w:r w:rsidRPr="000E14C0">
        <w:rPr>
          <w:rFonts w:ascii="Sylfaen" w:hAnsi="Sylfaen"/>
        </w:rPr>
        <w:t xml:space="preserve"> </w:t>
      </w:r>
      <w:r w:rsidRPr="000E14C0">
        <w:rPr>
          <w:rFonts w:ascii="Sylfaen" w:hAnsi="Sylfaen" w:cs="Sylfaen"/>
        </w:rPr>
        <w:t>տեղեկությունները</w:t>
      </w:r>
    </w:p>
    <w:p w:rsidR="007C78E6" w:rsidRPr="000E14C0" w:rsidRDefault="007A51F8" w:rsidP="009E615E">
      <w:pPr>
        <w:tabs>
          <w:tab w:val="left" w:pos="1134"/>
        </w:tabs>
        <w:spacing w:after="160" w:line="384" w:lineRule="auto"/>
        <w:ind w:firstLine="567"/>
        <w:jc w:val="both"/>
        <w:rPr>
          <w:rFonts w:ascii="Sylfaen" w:hAnsi="Sylfaen"/>
        </w:rPr>
      </w:pPr>
      <w:r w:rsidRPr="000E14C0">
        <w:rPr>
          <w:rFonts w:ascii="Sylfaen" w:hAnsi="Sylfaen"/>
        </w:rPr>
        <w:t>5.</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լրիվ</w:t>
      </w:r>
      <w:r w:rsidRPr="000E14C0">
        <w:rPr>
          <w:rFonts w:ascii="Sylfaen" w:hAnsi="Sylfaen"/>
        </w:rPr>
        <w:t xml:space="preserve"> </w:t>
      </w:r>
      <w:r w:rsidRPr="000E14C0">
        <w:rPr>
          <w:rFonts w:ascii="Sylfaen" w:hAnsi="Sylfaen" w:cs="Sylfaen"/>
        </w:rPr>
        <w:t>անվանումը՝</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շուկաներում</w:t>
      </w:r>
      <w:r w:rsidRPr="000E14C0">
        <w:rPr>
          <w:rFonts w:ascii="Sylfaen" w:hAnsi="Sylfaen"/>
        </w:rPr>
        <w:t xml:space="preserve"> </w:t>
      </w:r>
      <w:r w:rsidRPr="000E14C0">
        <w:rPr>
          <w:rFonts w:ascii="Sylfaen" w:hAnsi="Sylfaen" w:cs="Sylfaen"/>
        </w:rPr>
        <w:t>մրցակցության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մրցակցային</w:t>
      </w:r>
      <w:r w:rsidRPr="000E14C0">
        <w:rPr>
          <w:rFonts w:ascii="Sylfaen" w:hAnsi="Sylfaen"/>
        </w:rPr>
        <w:t xml:space="preserve"> (</w:t>
      </w:r>
      <w:r w:rsidRPr="000E14C0">
        <w:rPr>
          <w:rFonts w:ascii="Sylfaen" w:hAnsi="Sylfaen" w:cs="Sylfaen"/>
        </w:rPr>
        <w:t>հակամենաշնորհային</w:t>
      </w:r>
      <w:r w:rsidRPr="000E14C0">
        <w:rPr>
          <w:rFonts w:ascii="Sylfaen" w:hAnsi="Sylfaen"/>
        </w:rPr>
        <w:t xml:space="preserve">) </w:t>
      </w:r>
      <w:r w:rsidRPr="000E14C0">
        <w:rPr>
          <w:rFonts w:ascii="Sylfaen" w:hAnsi="Sylfaen" w:cs="Sylfaen"/>
        </w:rPr>
        <w:t>օրենսդրության</w:t>
      </w:r>
      <w:r w:rsidRPr="000E14C0">
        <w:rPr>
          <w:rFonts w:ascii="Sylfaen" w:hAnsi="Sylfaen"/>
        </w:rPr>
        <w:t xml:space="preserve"> </w:t>
      </w:r>
      <w:r w:rsidRPr="000E14C0">
        <w:rPr>
          <w:rFonts w:ascii="Sylfaen" w:hAnsi="Sylfaen" w:cs="Sylfaen"/>
        </w:rPr>
        <w:t>պահպանման</w:t>
      </w:r>
      <w:r w:rsidRPr="000E14C0">
        <w:rPr>
          <w:rFonts w:ascii="Sylfaen" w:hAnsi="Sylfaen"/>
        </w:rPr>
        <w:t xml:space="preserve"> </w:t>
      </w:r>
      <w:r w:rsidRPr="000E14C0">
        <w:rPr>
          <w:rFonts w:ascii="Sylfaen" w:hAnsi="Sylfaen" w:cs="Sylfaen"/>
        </w:rPr>
        <w:t>նկատմամբ</w:t>
      </w:r>
      <w:r w:rsidRPr="000E14C0">
        <w:rPr>
          <w:rFonts w:ascii="Sylfaen" w:hAnsi="Sylfaen"/>
        </w:rPr>
        <w:t xml:space="preserve"> </w:t>
      </w:r>
      <w:r w:rsidRPr="000E14C0">
        <w:rPr>
          <w:rFonts w:ascii="Sylfaen" w:hAnsi="Sylfaen" w:cs="Sylfaen"/>
        </w:rPr>
        <w:t>հսկողություն</w:t>
      </w:r>
      <w:r w:rsidRPr="000E14C0">
        <w:rPr>
          <w:rFonts w:ascii="Sylfaen" w:hAnsi="Sylfaen"/>
        </w:rPr>
        <w:t xml:space="preserve"> </w:t>
      </w:r>
      <w:r w:rsidRPr="000E14C0">
        <w:rPr>
          <w:rFonts w:ascii="Sylfaen" w:hAnsi="Sylfaen" w:cs="Sylfaen"/>
        </w:rPr>
        <w:t>իրականացնելիս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00AE6815" w:rsidRPr="000E14C0">
        <w:rPr>
          <w:rFonts w:ascii="Sylfaen" w:hAnsi="Sylfaen" w:cs="Sylfaen"/>
        </w:rPr>
        <w:t>վիճարկելիս</w:t>
      </w:r>
      <w:r w:rsidR="00AE6815"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ապահովում</w:t>
      </w:r>
      <w:r w:rsidRPr="000E14C0">
        <w:rPr>
          <w:rFonts w:ascii="Sylfaen" w:hAnsi="Sylfaen"/>
        </w:rPr>
        <w:t>»</w:t>
      </w:r>
      <w:r w:rsidRPr="000E14C0">
        <w:rPr>
          <w:rFonts w:ascii="Sylfaen" w:hAnsi="Sylfaen" w:cs="Tahoma"/>
        </w:rPr>
        <w:t>։</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գործընթացն</w:t>
      </w:r>
      <w:r w:rsidRPr="000E14C0">
        <w:rPr>
          <w:rFonts w:ascii="Sylfaen" w:hAnsi="Sylfaen"/>
        </w:rPr>
        <w:t xml:space="preserve"> </w:t>
      </w:r>
      <w:r w:rsidRPr="000E14C0">
        <w:rPr>
          <w:rFonts w:ascii="Sylfaen" w:hAnsi="Sylfaen" w:cs="Sylfaen"/>
        </w:rPr>
        <w:t>իրագործվում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p>
    <w:p w:rsidR="00AB27E2" w:rsidRPr="006B69F2" w:rsidRDefault="007A51F8" w:rsidP="009E615E">
      <w:pPr>
        <w:tabs>
          <w:tab w:val="left" w:pos="1134"/>
        </w:tabs>
        <w:spacing w:after="160" w:line="384" w:lineRule="auto"/>
        <w:ind w:firstLine="567"/>
        <w:jc w:val="both"/>
        <w:rPr>
          <w:rFonts w:ascii="Sylfaen" w:hAnsi="Sylfaen"/>
          <w:spacing w:val="-6"/>
        </w:rPr>
      </w:pPr>
      <w:r w:rsidRPr="006B69F2">
        <w:rPr>
          <w:rFonts w:ascii="Sylfaen" w:hAnsi="Sylfaen"/>
          <w:spacing w:val="-6"/>
        </w:rPr>
        <w:t>6.</w:t>
      </w:r>
      <w:r w:rsidR="006B69F2" w:rsidRPr="006B69F2">
        <w:rPr>
          <w:rFonts w:ascii="Sylfaen" w:hAnsi="Sylfaen"/>
          <w:spacing w:val="-6"/>
        </w:rPr>
        <w:tab/>
      </w:r>
      <w:r w:rsidRPr="006B69F2">
        <w:rPr>
          <w:rFonts w:ascii="Sylfaen" w:hAnsi="Sylfaen" w:cs="Sylfaen"/>
          <w:spacing w:val="-6"/>
        </w:rPr>
        <w:t>Ընդհանուր</w:t>
      </w:r>
      <w:r w:rsidRPr="006B69F2">
        <w:rPr>
          <w:rFonts w:ascii="Sylfaen" w:hAnsi="Sylfaen"/>
          <w:spacing w:val="-6"/>
        </w:rPr>
        <w:t xml:space="preserve"> </w:t>
      </w:r>
      <w:r w:rsidRPr="006B69F2">
        <w:rPr>
          <w:rFonts w:ascii="Sylfaen" w:hAnsi="Sylfaen" w:cs="Sylfaen"/>
          <w:spacing w:val="-6"/>
        </w:rPr>
        <w:t>գործընթացի</w:t>
      </w:r>
      <w:r w:rsidRPr="006B69F2">
        <w:rPr>
          <w:rFonts w:ascii="Sylfaen" w:hAnsi="Sylfaen"/>
          <w:spacing w:val="-6"/>
        </w:rPr>
        <w:t xml:space="preserve"> </w:t>
      </w:r>
      <w:r w:rsidRPr="006B69F2">
        <w:rPr>
          <w:rFonts w:ascii="Sylfaen" w:hAnsi="Sylfaen" w:cs="Sylfaen"/>
          <w:spacing w:val="-6"/>
        </w:rPr>
        <w:t>ծածկագրային</w:t>
      </w:r>
      <w:r w:rsidRPr="006B69F2">
        <w:rPr>
          <w:rFonts w:ascii="Sylfaen" w:hAnsi="Sylfaen"/>
          <w:spacing w:val="-6"/>
        </w:rPr>
        <w:t xml:space="preserve"> </w:t>
      </w:r>
      <w:r w:rsidRPr="006B69F2">
        <w:rPr>
          <w:rFonts w:ascii="Sylfaen" w:hAnsi="Sylfaen" w:cs="Sylfaen"/>
          <w:spacing w:val="-6"/>
        </w:rPr>
        <w:t>նշագիրը՝</w:t>
      </w:r>
      <w:r w:rsidRPr="006B69F2">
        <w:rPr>
          <w:rFonts w:ascii="Sylfaen" w:hAnsi="Sylfaen"/>
          <w:spacing w:val="-6"/>
        </w:rPr>
        <w:t xml:space="preserve"> Р.АТ.01, </w:t>
      </w:r>
      <w:r w:rsidRPr="006B69F2">
        <w:rPr>
          <w:rFonts w:ascii="Sylfaen" w:hAnsi="Sylfaen" w:cs="Sylfaen"/>
          <w:spacing w:val="-6"/>
        </w:rPr>
        <w:t>տարբերակ</w:t>
      </w:r>
      <w:r w:rsidRPr="006B69F2">
        <w:rPr>
          <w:rFonts w:ascii="Sylfaen" w:hAnsi="Sylfaen"/>
          <w:spacing w:val="-6"/>
        </w:rPr>
        <w:t xml:space="preserve"> 1.0.0</w:t>
      </w:r>
      <w:r w:rsidR="00477CE2" w:rsidRPr="006B69F2">
        <w:rPr>
          <w:rFonts w:ascii="Sylfaen" w:hAnsi="Sylfaen"/>
          <w:spacing w:val="-6"/>
        </w:rPr>
        <w:t>:</w:t>
      </w:r>
    </w:p>
    <w:p w:rsidR="007A51F8" w:rsidRPr="000E14C0" w:rsidRDefault="007A51F8" w:rsidP="009E615E">
      <w:pPr>
        <w:spacing w:after="160" w:line="384" w:lineRule="auto"/>
        <w:jc w:val="both"/>
        <w:rPr>
          <w:rFonts w:ascii="Sylfaen" w:hAnsi="Sylfaen"/>
        </w:rPr>
      </w:pPr>
    </w:p>
    <w:p w:rsidR="00AB27E2" w:rsidRPr="000E14C0" w:rsidRDefault="007A51F8" w:rsidP="009E615E">
      <w:pPr>
        <w:tabs>
          <w:tab w:val="left" w:pos="1134"/>
        </w:tabs>
        <w:spacing w:after="160" w:line="384" w:lineRule="auto"/>
        <w:ind w:firstLine="567"/>
        <w:jc w:val="center"/>
        <w:rPr>
          <w:rFonts w:ascii="Sylfaen" w:hAnsi="Sylfaen" w:cs="Sylfaen"/>
        </w:rPr>
      </w:pPr>
      <w:r w:rsidRPr="000E14C0">
        <w:rPr>
          <w:rFonts w:ascii="Sylfaen" w:hAnsi="Sylfaen"/>
        </w:rPr>
        <w:t xml:space="preserve">1.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նպատակը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խնդիրները</w:t>
      </w:r>
    </w:p>
    <w:p w:rsidR="007C78E6" w:rsidRPr="000E14C0" w:rsidRDefault="007A51F8" w:rsidP="009E615E">
      <w:pPr>
        <w:tabs>
          <w:tab w:val="left" w:pos="1134"/>
        </w:tabs>
        <w:spacing w:after="160" w:line="384" w:lineRule="auto"/>
        <w:ind w:firstLine="567"/>
        <w:jc w:val="both"/>
        <w:rPr>
          <w:rFonts w:ascii="Sylfaen" w:hAnsi="Sylfaen"/>
        </w:rPr>
      </w:pPr>
      <w:r w:rsidRPr="000E14C0">
        <w:rPr>
          <w:rFonts w:ascii="Sylfaen" w:hAnsi="Sylfaen"/>
        </w:rPr>
        <w:t>7.</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նպատակն</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ապահովումը</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w:t>
      </w:r>
      <w:r w:rsidRPr="000E14C0">
        <w:rPr>
          <w:rFonts w:ascii="Sylfaen" w:hAnsi="Sylfaen" w:cs="Tahoma"/>
        </w:rPr>
        <w:t>։</w:t>
      </w:r>
    </w:p>
    <w:p w:rsidR="00AB27E2"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8.</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նպատակին</w:t>
      </w:r>
      <w:r w:rsidRPr="000E14C0">
        <w:rPr>
          <w:rFonts w:ascii="Sylfaen" w:hAnsi="Sylfaen"/>
        </w:rPr>
        <w:t xml:space="preserve"> </w:t>
      </w:r>
      <w:r w:rsidRPr="000E14C0">
        <w:rPr>
          <w:rFonts w:ascii="Sylfaen" w:hAnsi="Sylfaen" w:cs="Sylfaen"/>
        </w:rPr>
        <w:t>հասնելու</w:t>
      </w:r>
      <w:r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անհրաժեշտ</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լուծել</w:t>
      </w:r>
      <w:r w:rsidRPr="000E14C0">
        <w:rPr>
          <w:rFonts w:ascii="Sylfaen" w:hAnsi="Sylfaen"/>
        </w:rPr>
        <w:t xml:space="preserve"> </w:t>
      </w:r>
      <w:r w:rsidRPr="000E14C0">
        <w:rPr>
          <w:rFonts w:ascii="Sylfaen" w:hAnsi="Sylfaen" w:cs="Sylfaen"/>
        </w:rPr>
        <w:t>հետ</w:t>
      </w:r>
      <w:r w:rsidR="000E14C0">
        <w:rPr>
          <w:rFonts w:ascii="Sylfaen" w:hAnsi="Sylfaen" w:cs="Sylfaen"/>
        </w:rPr>
        <w:t>եւ</w:t>
      </w:r>
      <w:r w:rsidRPr="000E14C0">
        <w:rPr>
          <w:rFonts w:ascii="Sylfaen" w:hAnsi="Sylfaen" w:cs="Sylfaen"/>
        </w:rPr>
        <w:t>յալ</w:t>
      </w:r>
      <w:r w:rsidRPr="000E14C0">
        <w:rPr>
          <w:rFonts w:ascii="Sylfaen" w:hAnsi="Sylfaen"/>
        </w:rPr>
        <w:t xml:space="preserve"> </w:t>
      </w:r>
      <w:r w:rsidRPr="000E14C0">
        <w:rPr>
          <w:rFonts w:ascii="Sylfaen" w:hAnsi="Sylfaen" w:cs="Sylfaen"/>
        </w:rPr>
        <w:t>խնդիրները</w:t>
      </w:r>
      <w:r w:rsidR="0059781D" w:rsidRPr="000E14C0">
        <w:rPr>
          <w:rFonts w:ascii="Sylfaen" w:hAnsi="Sylfaen" w:cs="Sylfaen"/>
        </w:rPr>
        <w:t>.</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ա</w:t>
      </w:r>
      <w:r w:rsidRPr="000E14C0">
        <w:rPr>
          <w:rFonts w:ascii="Sylfaen" w:hAnsi="Sylfaen"/>
        </w:rPr>
        <w:t>)</w:t>
      </w:r>
      <w:r w:rsidR="006B69F2">
        <w:rPr>
          <w:rFonts w:ascii="Sylfaen" w:hAnsi="Sylfaen"/>
        </w:rPr>
        <w:tab/>
      </w:r>
      <w:r w:rsidRPr="000E14C0">
        <w:rPr>
          <w:rFonts w:ascii="Sylfaen" w:hAnsi="Sylfaen" w:cs="Sylfaen"/>
        </w:rPr>
        <w:t>ապահովել</w:t>
      </w:r>
      <w:r w:rsidRPr="000E14C0">
        <w:rPr>
          <w:rFonts w:ascii="Sylfaen" w:hAnsi="Sylfaen"/>
        </w:rPr>
        <w:t xml:space="preserve"> </w:t>
      </w:r>
      <w:r w:rsidRPr="000E14C0">
        <w:rPr>
          <w:rFonts w:ascii="Sylfaen" w:hAnsi="Sylfaen" w:cs="Sylfaen"/>
        </w:rPr>
        <w:t>գների</w:t>
      </w:r>
      <w:r w:rsid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կարգավորման</w:t>
      </w:r>
      <w:r w:rsidRPr="000E14C0">
        <w:rPr>
          <w:rFonts w:ascii="Sylfaen" w:hAnsi="Sylfaen"/>
        </w:rPr>
        <w:t xml:space="preserve"> </w:t>
      </w:r>
      <w:r w:rsidRPr="000E14C0">
        <w:rPr>
          <w:rFonts w:ascii="Sylfaen" w:hAnsi="Sylfaen" w:cs="Sylfaen"/>
        </w:rPr>
        <w:t>կիրառման</w:t>
      </w:r>
      <w:r w:rsidRPr="000E14C0">
        <w:rPr>
          <w:rFonts w:ascii="Sylfaen" w:hAnsi="Sylfaen"/>
        </w:rPr>
        <w:t xml:space="preserve"> </w:t>
      </w:r>
      <w:r w:rsidRPr="000E14C0">
        <w:rPr>
          <w:rFonts w:ascii="Sylfaen" w:hAnsi="Sylfaen" w:cs="Sylfaen"/>
        </w:rPr>
        <w:t>ժամկետը</w:t>
      </w:r>
      <w:r w:rsidRPr="000E14C0">
        <w:rPr>
          <w:rFonts w:ascii="Sylfaen" w:hAnsi="Sylfaen"/>
        </w:rPr>
        <w:t xml:space="preserve"> </w:t>
      </w:r>
      <w:r w:rsidRPr="000E14C0">
        <w:rPr>
          <w:rFonts w:ascii="Sylfaen" w:hAnsi="Sylfaen" w:cs="Sylfaen"/>
        </w:rPr>
        <w:t>երկարաձգելիս</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lastRenderedPageBreak/>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գաղտնի</w:t>
      </w:r>
      <w:r w:rsidRPr="000E14C0">
        <w:rPr>
          <w:rFonts w:ascii="Sylfaen" w:hAnsi="Sylfaen"/>
        </w:rPr>
        <w:t xml:space="preserve"> </w:t>
      </w:r>
      <w:r w:rsidRPr="000E14C0">
        <w:rPr>
          <w:rFonts w:ascii="Sylfaen" w:hAnsi="Sylfaen" w:cs="Sylfaen"/>
        </w:rPr>
        <w:t>տեղեկատվություն</w:t>
      </w:r>
      <w:r w:rsidRPr="000E14C0">
        <w:rPr>
          <w:rFonts w:ascii="Sylfaen" w:hAnsi="Sylfaen"/>
        </w:rPr>
        <w:t xml:space="preserve"> </w:t>
      </w:r>
      <w:r w:rsidRPr="000E14C0">
        <w:rPr>
          <w:rFonts w:ascii="Sylfaen" w:hAnsi="Sylfaen" w:cs="Sylfaen"/>
        </w:rPr>
        <w:t>չպարունակող</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փոխանակումը</w:t>
      </w:r>
      <w:r w:rsidRPr="000E14C0">
        <w:rPr>
          <w:rFonts w:ascii="Sylfaen" w:hAnsi="Sylfaen"/>
        </w:rPr>
        <w:t>.</w:t>
      </w:r>
    </w:p>
    <w:p w:rsidR="00AB27E2"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բ</w:t>
      </w:r>
      <w:r w:rsidRPr="000E14C0">
        <w:rPr>
          <w:rFonts w:ascii="Sylfaen" w:hAnsi="Sylfaen"/>
        </w:rPr>
        <w:t>)</w:t>
      </w:r>
      <w:r w:rsidR="006B69F2">
        <w:rPr>
          <w:rFonts w:ascii="Sylfaen" w:hAnsi="Sylfaen"/>
        </w:rPr>
        <w:tab/>
      </w:r>
      <w:r w:rsidRPr="000E14C0">
        <w:rPr>
          <w:rFonts w:ascii="Sylfaen" w:hAnsi="Sylfaen" w:cs="Sylfaen"/>
        </w:rPr>
        <w:t>ապահովել</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իրագործման</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միասնական</w:t>
      </w:r>
      <w:r w:rsidRPr="000E14C0">
        <w:rPr>
          <w:rFonts w:ascii="Sylfaen" w:hAnsi="Sylfaen"/>
        </w:rPr>
        <w:t xml:space="preserve"> </w:t>
      </w:r>
      <w:r w:rsidRPr="000E14C0">
        <w:rPr>
          <w:rFonts w:ascii="Sylfaen" w:hAnsi="Sylfaen" w:cs="Sylfaen"/>
        </w:rPr>
        <w:t>նորմատիվ</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օգտագործումը։</w:t>
      </w:r>
    </w:p>
    <w:p w:rsidR="00AB27E2" w:rsidRPr="000E14C0" w:rsidRDefault="00AB27E2" w:rsidP="000E14C0">
      <w:pPr>
        <w:spacing w:after="160" w:line="360" w:lineRule="auto"/>
        <w:jc w:val="both"/>
        <w:rPr>
          <w:rFonts w:ascii="Sylfaen" w:hAnsi="Sylfaen"/>
        </w:rPr>
      </w:pPr>
    </w:p>
    <w:p w:rsidR="00AB27E2" w:rsidRPr="000E14C0" w:rsidRDefault="007A51F8" w:rsidP="006B69F2">
      <w:pPr>
        <w:spacing w:after="160" w:line="360" w:lineRule="auto"/>
        <w:jc w:val="center"/>
        <w:rPr>
          <w:rFonts w:ascii="Sylfaen" w:hAnsi="Sylfaen" w:cs="Sylfaen"/>
        </w:rPr>
      </w:pPr>
      <w:r w:rsidRPr="000E14C0">
        <w:rPr>
          <w:rFonts w:ascii="Sylfaen" w:hAnsi="Sylfaen"/>
        </w:rPr>
        <w:t xml:space="preserve">2.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մասնակիցները</w:t>
      </w:r>
    </w:p>
    <w:p w:rsidR="00AB27E2"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9.</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ցանկը</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1-</w:t>
      </w:r>
      <w:r w:rsidRPr="000E14C0">
        <w:rPr>
          <w:rFonts w:ascii="Sylfaen" w:hAnsi="Sylfaen" w:cs="Sylfaen"/>
        </w:rPr>
        <w:t>ին</w:t>
      </w:r>
      <w:r w:rsidRPr="000E14C0">
        <w:rPr>
          <w:rFonts w:ascii="Sylfaen" w:hAnsi="Sylfaen"/>
        </w:rPr>
        <w:t xml:space="preserve"> </w:t>
      </w:r>
      <w:r w:rsidRPr="000E14C0">
        <w:rPr>
          <w:rFonts w:ascii="Sylfaen" w:hAnsi="Sylfaen" w:cs="Sylfaen"/>
        </w:rPr>
        <w:t>աղյուսակում</w:t>
      </w:r>
      <w:r w:rsidRPr="000E14C0">
        <w:rPr>
          <w:rFonts w:ascii="Sylfaen" w:hAnsi="Sylfaen"/>
        </w:rPr>
        <w:t>:</w:t>
      </w:r>
    </w:p>
    <w:p w:rsidR="00AB27E2" w:rsidRPr="000E14C0" w:rsidRDefault="00AB27E2" w:rsidP="000E14C0">
      <w:pPr>
        <w:spacing w:after="160" w:line="360" w:lineRule="auto"/>
        <w:jc w:val="both"/>
        <w:rPr>
          <w:rFonts w:ascii="Sylfaen" w:hAnsi="Sylfaen"/>
        </w:rPr>
      </w:pPr>
    </w:p>
    <w:p w:rsidR="00AB27E2" w:rsidRPr="000E14C0" w:rsidRDefault="007A51F8" w:rsidP="006B69F2">
      <w:pPr>
        <w:spacing w:after="160" w:line="360" w:lineRule="auto"/>
        <w:jc w:val="right"/>
        <w:rPr>
          <w:rFonts w:ascii="Sylfaen" w:hAnsi="Sylfaen"/>
        </w:rPr>
      </w:pPr>
      <w:r w:rsidRPr="000E14C0">
        <w:rPr>
          <w:rFonts w:ascii="Sylfaen" w:hAnsi="Sylfaen" w:cs="Sylfaen"/>
        </w:rPr>
        <w:t>Աղյուսակ</w:t>
      </w:r>
      <w:r w:rsidRPr="000E14C0">
        <w:rPr>
          <w:rFonts w:ascii="Sylfaen" w:hAnsi="Sylfaen"/>
        </w:rPr>
        <w:t xml:space="preserve"> 1</w:t>
      </w:r>
    </w:p>
    <w:p w:rsidR="00AB27E2" w:rsidRPr="000E14C0" w:rsidRDefault="007A51F8" w:rsidP="006B69F2">
      <w:pPr>
        <w:spacing w:after="160" w:line="360" w:lineRule="auto"/>
        <w:jc w:val="center"/>
        <w:rPr>
          <w:rFonts w:ascii="Sylfaen" w:hAnsi="Sylfaen" w:cs="Sylfaen"/>
        </w:rPr>
      </w:pP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ցանկ</w:t>
      </w:r>
    </w:p>
    <w:tbl>
      <w:tblPr>
        <w:tblOverlap w:val="never"/>
        <w:tblW w:w="9468" w:type="dxa"/>
        <w:jc w:val="center"/>
        <w:tblLayout w:type="fixed"/>
        <w:tblCellMar>
          <w:left w:w="10" w:type="dxa"/>
          <w:right w:w="10" w:type="dxa"/>
        </w:tblCellMar>
        <w:tblLook w:val="0000" w:firstRow="0" w:lastRow="0" w:firstColumn="0" w:lastColumn="0" w:noHBand="0" w:noVBand="0"/>
      </w:tblPr>
      <w:tblGrid>
        <w:gridCol w:w="2494"/>
        <w:gridCol w:w="3443"/>
        <w:gridCol w:w="3515"/>
        <w:gridCol w:w="16"/>
      </w:tblGrid>
      <w:tr w:rsidR="007A51F8" w:rsidRPr="006B69F2" w:rsidTr="00A4546F">
        <w:trPr>
          <w:tblHeader/>
          <w:jc w:val="center"/>
        </w:trPr>
        <w:tc>
          <w:tcPr>
            <w:tcW w:w="2494" w:type="dxa"/>
            <w:tcBorders>
              <w:top w:val="single" w:sz="4" w:space="0" w:color="auto"/>
              <w:left w:val="single" w:sz="4" w:space="0" w:color="auto"/>
            </w:tcBorders>
            <w:shd w:val="clear" w:color="auto" w:fill="FFFFFF"/>
            <w:vAlign w:val="center"/>
          </w:tcPr>
          <w:p w:rsidR="00AB27E2" w:rsidRPr="006B69F2" w:rsidRDefault="007A51F8" w:rsidP="006B69F2">
            <w:pPr>
              <w:spacing w:after="120"/>
              <w:jc w:val="center"/>
              <w:rPr>
                <w:rFonts w:ascii="Sylfaen" w:hAnsi="Sylfaen"/>
                <w:sz w:val="20"/>
              </w:rPr>
            </w:pPr>
            <w:r w:rsidRPr="006B69F2">
              <w:rPr>
                <w:rFonts w:ascii="Sylfaen" w:hAnsi="Sylfaen" w:cs="Sylfaen"/>
                <w:sz w:val="20"/>
              </w:rPr>
              <w:t>Ծածկագրային</w:t>
            </w:r>
            <w:r w:rsidRPr="006B69F2">
              <w:rPr>
                <w:rFonts w:ascii="Sylfaen" w:hAnsi="Sylfaen"/>
                <w:sz w:val="20"/>
              </w:rPr>
              <w:t xml:space="preserve"> </w:t>
            </w:r>
            <w:r w:rsidRPr="006B69F2">
              <w:rPr>
                <w:rFonts w:ascii="Sylfaen" w:hAnsi="Sylfaen" w:cs="Sylfaen"/>
                <w:sz w:val="20"/>
              </w:rPr>
              <w:t>նշագիրը</w:t>
            </w:r>
          </w:p>
        </w:tc>
        <w:tc>
          <w:tcPr>
            <w:tcW w:w="3443" w:type="dxa"/>
            <w:tcBorders>
              <w:top w:val="single" w:sz="4" w:space="0" w:color="auto"/>
              <w:lef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cs="Sylfaen"/>
                <w:sz w:val="20"/>
              </w:rPr>
              <w:t>Անվանումը</w:t>
            </w:r>
          </w:p>
        </w:tc>
        <w:tc>
          <w:tcPr>
            <w:tcW w:w="3531" w:type="dxa"/>
            <w:gridSpan w:val="2"/>
            <w:tcBorders>
              <w:top w:val="single" w:sz="4" w:space="0" w:color="auto"/>
              <w:left w:val="single" w:sz="4" w:space="0" w:color="auto"/>
              <w:righ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cs="Sylfaen"/>
                <w:sz w:val="20"/>
              </w:rPr>
              <w:t>Նկարագրությունը</w:t>
            </w:r>
          </w:p>
        </w:tc>
      </w:tr>
      <w:tr w:rsidR="007A51F8" w:rsidRPr="006B69F2" w:rsidTr="00A4546F">
        <w:trPr>
          <w:tblHeader/>
          <w:jc w:val="center"/>
        </w:trPr>
        <w:tc>
          <w:tcPr>
            <w:tcW w:w="2494" w:type="dxa"/>
            <w:tcBorders>
              <w:top w:val="single" w:sz="4" w:space="0" w:color="auto"/>
              <w:left w:val="single" w:sz="4" w:space="0" w:color="auto"/>
            </w:tcBorders>
            <w:shd w:val="clear" w:color="auto" w:fill="FFFFFF"/>
            <w:vAlign w:val="center"/>
          </w:tcPr>
          <w:p w:rsidR="00AB27E2" w:rsidRPr="006B69F2" w:rsidRDefault="007A51F8" w:rsidP="006B69F2">
            <w:pPr>
              <w:spacing w:after="120"/>
              <w:jc w:val="center"/>
              <w:rPr>
                <w:rFonts w:ascii="Sylfaen" w:hAnsi="Sylfaen"/>
                <w:sz w:val="20"/>
              </w:rPr>
            </w:pPr>
            <w:r w:rsidRPr="006B69F2">
              <w:rPr>
                <w:rFonts w:ascii="Sylfaen" w:hAnsi="Sylfaen"/>
                <w:sz w:val="20"/>
              </w:rPr>
              <w:t>1</w:t>
            </w:r>
          </w:p>
        </w:tc>
        <w:tc>
          <w:tcPr>
            <w:tcW w:w="3443" w:type="dxa"/>
            <w:tcBorders>
              <w:top w:val="single" w:sz="4" w:space="0" w:color="auto"/>
              <w:left w:val="single" w:sz="4" w:space="0" w:color="auto"/>
            </w:tcBorders>
            <w:shd w:val="clear" w:color="auto" w:fill="FFFFFF"/>
            <w:vAlign w:val="center"/>
          </w:tcPr>
          <w:p w:rsidR="00AB27E2" w:rsidRPr="006B69F2" w:rsidRDefault="007A51F8" w:rsidP="006B69F2">
            <w:pPr>
              <w:spacing w:after="120"/>
              <w:jc w:val="center"/>
              <w:rPr>
                <w:rFonts w:ascii="Sylfaen" w:hAnsi="Sylfaen"/>
                <w:sz w:val="20"/>
              </w:rPr>
            </w:pPr>
            <w:r w:rsidRPr="006B69F2">
              <w:rPr>
                <w:rFonts w:ascii="Sylfaen" w:hAnsi="Sylfaen"/>
                <w:sz w:val="20"/>
              </w:rPr>
              <w:t>2</w:t>
            </w:r>
          </w:p>
        </w:tc>
        <w:tc>
          <w:tcPr>
            <w:tcW w:w="3531" w:type="dxa"/>
            <w:gridSpan w:val="2"/>
            <w:tcBorders>
              <w:top w:val="single" w:sz="4" w:space="0" w:color="auto"/>
              <w:left w:val="single" w:sz="4" w:space="0" w:color="auto"/>
              <w:right w:val="single" w:sz="4" w:space="0" w:color="auto"/>
            </w:tcBorders>
            <w:shd w:val="clear" w:color="auto" w:fill="FFFFFF"/>
            <w:vAlign w:val="center"/>
          </w:tcPr>
          <w:p w:rsidR="00AB27E2" w:rsidRPr="006B69F2" w:rsidRDefault="007A51F8" w:rsidP="006B69F2">
            <w:pPr>
              <w:spacing w:after="120"/>
              <w:jc w:val="center"/>
              <w:rPr>
                <w:rFonts w:ascii="Sylfaen" w:hAnsi="Sylfaen"/>
                <w:sz w:val="20"/>
              </w:rPr>
            </w:pPr>
            <w:r w:rsidRPr="006B69F2">
              <w:rPr>
                <w:rFonts w:ascii="Sylfaen" w:hAnsi="Sylfaen"/>
                <w:sz w:val="20"/>
              </w:rPr>
              <w:t>3</w:t>
            </w:r>
          </w:p>
        </w:tc>
      </w:tr>
      <w:tr w:rsidR="007A51F8" w:rsidRPr="006B69F2" w:rsidTr="006B69F2">
        <w:trPr>
          <w:jc w:val="center"/>
        </w:trPr>
        <w:tc>
          <w:tcPr>
            <w:tcW w:w="2494" w:type="dxa"/>
            <w:tcBorders>
              <w:top w:val="single" w:sz="4" w:space="0" w:color="auto"/>
              <w:left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sz w:val="20"/>
              </w:rPr>
              <w:t>Р.АСТ.001</w:t>
            </w:r>
          </w:p>
        </w:tc>
        <w:tc>
          <w:tcPr>
            <w:tcW w:w="3443" w:type="dxa"/>
            <w:tcBorders>
              <w:top w:val="single" w:sz="4" w:space="0" w:color="auto"/>
              <w:left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cs="Sylfaen"/>
                <w:sz w:val="20"/>
              </w:rPr>
              <w:t>Հանձնաժողով</w:t>
            </w:r>
          </w:p>
        </w:tc>
        <w:tc>
          <w:tcPr>
            <w:tcW w:w="3531" w:type="dxa"/>
            <w:gridSpan w:val="2"/>
            <w:tcBorders>
              <w:top w:val="single" w:sz="4" w:space="0" w:color="auto"/>
              <w:left w:val="single" w:sz="4" w:space="0" w:color="auto"/>
              <w:right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կառուցվածքային</w:t>
            </w:r>
            <w:r w:rsidRPr="006B69F2">
              <w:rPr>
                <w:rFonts w:ascii="Sylfaen" w:hAnsi="Sylfaen"/>
                <w:sz w:val="20"/>
              </w:rPr>
              <w:t xml:space="preserve"> </w:t>
            </w:r>
            <w:r w:rsidRPr="006B69F2">
              <w:rPr>
                <w:rFonts w:ascii="Sylfaen" w:hAnsi="Sylfaen" w:cs="Sylfaen"/>
                <w:sz w:val="20"/>
              </w:rPr>
              <w:t>ստորաբաժանումը</w:t>
            </w:r>
            <w:r w:rsidRPr="006B69F2">
              <w:rPr>
                <w:rFonts w:ascii="Sylfaen" w:hAnsi="Sylfaen"/>
                <w:sz w:val="20"/>
              </w:rPr>
              <w:t xml:space="preserve">, </w:t>
            </w:r>
            <w:r w:rsidRPr="006B69F2">
              <w:rPr>
                <w:rFonts w:ascii="Sylfaen" w:hAnsi="Sylfaen" w:cs="Sylfaen"/>
                <w:sz w:val="20"/>
              </w:rPr>
              <w:t>որը</w:t>
            </w:r>
            <w:r w:rsidRPr="006B69F2">
              <w:rPr>
                <w:rFonts w:ascii="Sylfaen" w:hAnsi="Sylfaen"/>
                <w:sz w:val="20"/>
              </w:rPr>
              <w:t xml:space="preserve"> </w:t>
            </w:r>
            <w:r w:rsidRPr="006B69F2">
              <w:rPr>
                <w:rFonts w:ascii="Sylfaen" w:hAnsi="Sylfaen" w:cs="Sylfaen"/>
                <w:sz w:val="20"/>
              </w:rPr>
              <w:t>պատասխանատու</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հետ</w:t>
            </w:r>
            <w:r w:rsidR="000E14C0" w:rsidRPr="006B69F2">
              <w:rPr>
                <w:rFonts w:ascii="Sylfaen" w:hAnsi="Sylfaen" w:cs="Sylfaen"/>
                <w:sz w:val="20"/>
              </w:rPr>
              <w:t>եւ</w:t>
            </w:r>
            <w:r w:rsidRPr="006B69F2">
              <w:rPr>
                <w:rFonts w:ascii="Sylfaen" w:hAnsi="Sylfaen" w:cs="Sylfaen"/>
                <w:sz w:val="20"/>
              </w:rPr>
              <w:t>յալի</w:t>
            </w:r>
            <w:r w:rsidRPr="006B69F2">
              <w:rPr>
                <w:rFonts w:ascii="Sylfaen" w:hAnsi="Sylfaen"/>
                <w:sz w:val="20"/>
              </w:rPr>
              <w:t xml:space="preserve"> </w:t>
            </w:r>
            <w:r w:rsidRPr="006B69F2">
              <w:rPr>
                <w:rFonts w:ascii="Sylfaen" w:hAnsi="Sylfaen" w:cs="Sylfaen"/>
                <w:sz w:val="20"/>
              </w:rPr>
              <w:t>համար՝</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ծանուցումների</w:t>
            </w:r>
            <w:r w:rsidRPr="006B69F2">
              <w:rPr>
                <w:rFonts w:ascii="Sylfaen" w:hAnsi="Sylfaen"/>
                <w:sz w:val="20"/>
              </w:rPr>
              <w:t xml:space="preserve"> </w:t>
            </w:r>
            <w:r w:rsidRPr="006B69F2">
              <w:rPr>
                <w:rFonts w:ascii="Sylfaen" w:hAnsi="Sylfaen" w:cs="Sylfaen"/>
                <w:sz w:val="20"/>
              </w:rPr>
              <w:t>ընդունում</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տարածում</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պետությունների՝</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կամ</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դիմումների</w:t>
            </w:r>
            <w:r w:rsidRPr="006B69F2">
              <w:rPr>
                <w:rFonts w:ascii="Sylfaen" w:hAnsi="Sylfaen"/>
                <w:sz w:val="20"/>
              </w:rPr>
              <w:t xml:space="preserve"> </w:t>
            </w:r>
            <w:r w:rsidRPr="006B69F2">
              <w:rPr>
                <w:rFonts w:ascii="Sylfaen" w:hAnsi="Sylfaen" w:cs="Sylfaen"/>
                <w:sz w:val="20"/>
              </w:rPr>
              <w:t>ստացում</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ուսումնասիրություն</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ծանուցման</w:t>
            </w:r>
            <w:r w:rsidRPr="006B69F2">
              <w:rPr>
                <w:rFonts w:ascii="Sylfaen" w:hAnsi="Sylfaen"/>
                <w:sz w:val="20"/>
              </w:rPr>
              <w:t xml:space="preserve"> </w:t>
            </w:r>
            <w:r w:rsidRPr="006B69F2">
              <w:rPr>
                <w:rFonts w:ascii="Sylfaen" w:hAnsi="Sylfaen" w:cs="Sylfaen"/>
                <w:sz w:val="20"/>
              </w:rPr>
              <w:t>ուսումնասիրության</w:t>
            </w:r>
            <w:r w:rsidRPr="006B69F2">
              <w:rPr>
                <w:rFonts w:ascii="Sylfaen" w:hAnsi="Sylfaen"/>
                <w:sz w:val="20"/>
              </w:rPr>
              <w:t xml:space="preserve"> </w:t>
            </w:r>
            <w:r w:rsidRPr="006B69F2">
              <w:rPr>
                <w:rFonts w:ascii="Sylfaen" w:hAnsi="Sylfaen" w:cs="Sylfaen"/>
                <w:sz w:val="20"/>
              </w:rPr>
              <w:t>ընթացքի</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արդյունքների</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փաստաթղթերի</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ծանուցումների</w:t>
            </w:r>
            <w:r w:rsidRPr="006B69F2">
              <w:rPr>
                <w:rFonts w:ascii="Sylfaen" w:hAnsi="Sylfaen"/>
                <w:sz w:val="20"/>
              </w:rPr>
              <w:t xml:space="preserve"> </w:t>
            </w:r>
            <w:r w:rsidRPr="006B69F2">
              <w:rPr>
                <w:rFonts w:ascii="Sylfaen" w:hAnsi="Sylfaen" w:cs="Sylfaen"/>
                <w:sz w:val="20"/>
              </w:rPr>
              <w:t>ուղարկում</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w:t>
            </w:r>
          </w:p>
        </w:tc>
      </w:tr>
      <w:tr w:rsidR="007A51F8" w:rsidRPr="006B69F2" w:rsidTr="006B69F2">
        <w:trPr>
          <w:jc w:val="center"/>
        </w:trPr>
        <w:tc>
          <w:tcPr>
            <w:tcW w:w="2494" w:type="dxa"/>
            <w:tcBorders>
              <w:top w:val="single" w:sz="4" w:space="0" w:color="auto"/>
              <w:left w:val="single" w:sz="4" w:space="0" w:color="auto"/>
              <w:bottom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sz w:val="20"/>
              </w:rPr>
              <w:t>Р.АТ.01.ACT.002</w:t>
            </w:r>
          </w:p>
        </w:tc>
        <w:tc>
          <w:tcPr>
            <w:tcW w:w="3443" w:type="dxa"/>
            <w:tcBorders>
              <w:top w:val="single" w:sz="4" w:space="0" w:color="auto"/>
              <w:left w:val="single" w:sz="4" w:space="0" w:color="auto"/>
              <w:bottom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cs="Sylfaen"/>
                <w:sz w:val="20"/>
              </w:rPr>
              <w:t>նախաձեռնող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մարմինը</w:t>
            </w:r>
          </w:p>
        </w:tc>
        <w:tc>
          <w:tcPr>
            <w:tcW w:w="3531" w:type="dxa"/>
            <w:gridSpan w:val="2"/>
            <w:tcBorders>
              <w:top w:val="single" w:sz="4" w:space="0" w:color="auto"/>
              <w:left w:val="single" w:sz="4" w:space="0" w:color="auto"/>
              <w:bottom w:val="single" w:sz="4" w:space="0" w:color="auto"/>
              <w:right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գործադիր</w:t>
            </w:r>
            <w:r w:rsidRPr="006B69F2">
              <w:rPr>
                <w:rFonts w:ascii="Sylfaen" w:hAnsi="Sylfaen"/>
                <w:sz w:val="20"/>
              </w:rPr>
              <w:t xml:space="preserve"> </w:t>
            </w:r>
            <w:r w:rsidRPr="006B69F2">
              <w:rPr>
                <w:rFonts w:ascii="Sylfaen" w:hAnsi="Sylfaen" w:cs="Sylfaen"/>
                <w:sz w:val="20"/>
              </w:rPr>
              <w:t>իշխանության</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մարմինը</w:t>
            </w:r>
            <w:r w:rsidRPr="006B69F2">
              <w:rPr>
                <w:rFonts w:ascii="Sylfaen" w:hAnsi="Sylfaen"/>
                <w:sz w:val="20"/>
              </w:rPr>
              <w:t xml:space="preserve">, </w:t>
            </w:r>
            <w:r w:rsidRPr="006B69F2">
              <w:rPr>
                <w:rFonts w:ascii="Sylfaen" w:hAnsi="Sylfaen" w:cs="Sylfaen"/>
                <w:sz w:val="20"/>
              </w:rPr>
              <w:t>որն</w:t>
            </w:r>
            <w:r w:rsidRPr="006B69F2">
              <w:rPr>
                <w:rFonts w:ascii="Sylfaen" w:hAnsi="Sylfaen"/>
                <w:sz w:val="20"/>
              </w:rPr>
              <w:t xml:space="preserve"> </w:t>
            </w:r>
            <w:r w:rsidRPr="006B69F2">
              <w:rPr>
                <w:rFonts w:ascii="Sylfaen" w:hAnsi="Sylfaen" w:cs="Sylfaen"/>
                <w:sz w:val="20"/>
              </w:rPr>
              <w:t>իրականացնում</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ծանուցումների</w:t>
            </w:r>
            <w:r w:rsidRPr="006B69F2">
              <w:rPr>
                <w:rFonts w:ascii="Sylfaen" w:hAnsi="Sylfaen"/>
                <w:sz w:val="20"/>
              </w:rPr>
              <w:t xml:space="preserve"> </w:t>
            </w:r>
            <w:r w:rsidRPr="006B69F2">
              <w:rPr>
                <w:rFonts w:ascii="Sylfaen" w:hAnsi="Sylfaen" w:cs="Sylfaen"/>
                <w:sz w:val="20"/>
              </w:rPr>
              <w:t>ուղարկում</w:t>
            </w:r>
            <w:r w:rsidR="00225298"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Հանձնաժողով</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ծանուցվող</w:t>
            </w:r>
            <w:r w:rsidRPr="006B69F2">
              <w:rPr>
                <w:rFonts w:ascii="Sylfaen" w:hAnsi="Sylfaen"/>
                <w:sz w:val="20"/>
              </w:rPr>
              <w:t xml:space="preserve"> </w:t>
            </w:r>
            <w:r w:rsidRPr="006B69F2">
              <w:rPr>
                <w:rFonts w:ascii="Sylfaen" w:hAnsi="Sylfaen" w:cs="Sylfaen"/>
                <w:sz w:val="20"/>
              </w:rPr>
              <w:lastRenderedPageBreak/>
              <w:t>լիազորված</w:t>
            </w:r>
            <w:r w:rsidRPr="006B69F2">
              <w:rPr>
                <w:rFonts w:ascii="Sylfaen" w:hAnsi="Sylfaen"/>
                <w:sz w:val="20"/>
              </w:rPr>
              <w:t xml:space="preserve"> </w:t>
            </w:r>
            <w:r w:rsidRPr="006B69F2">
              <w:rPr>
                <w:rFonts w:ascii="Sylfaen" w:hAnsi="Sylfaen" w:cs="Sylfaen"/>
                <w:sz w:val="20"/>
              </w:rPr>
              <w:t>մարմիններ</w:t>
            </w:r>
            <w:r w:rsidRPr="006B69F2">
              <w:rPr>
                <w:rFonts w:ascii="Sylfaen" w:hAnsi="Sylfaen"/>
                <w:sz w:val="20"/>
              </w:rPr>
              <w:t xml:space="preserve">. </w:t>
            </w:r>
            <w:r w:rsidRPr="006B69F2">
              <w:rPr>
                <w:rFonts w:ascii="Sylfaen" w:hAnsi="Sylfaen" w:cs="Sylfaen"/>
                <w:sz w:val="20"/>
              </w:rPr>
              <w:t>նոր</w:t>
            </w:r>
            <w:r w:rsidRPr="006B69F2">
              <w:rPr>
                <w:rFonts w:ascii="Sylfaen" w:hAnsi="Sylfaen"/>
                <w:sz w:val="20"/>
              </w:rPr>
              <w:t xml:space="preserve"> </w:t>
            </w:r>
            <w:r w:rsidRPr="006B69F2">
              <w:rPr>
                <w:rFonts w:ascii="Sylfaen" w:hAnsi="Sylfaen" w:cs="Sylfaen"/>
                <w:sz w:val="20"/>
              </w:rPr>
              <w:t>ժամկետով</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0008112F" w:rsidRPr="006B69F2">
              <w:rPr>
                <w:rFonts w:ascii="Sylfaen" w:hAnsi="Sylfaen"/>
                <w:sz w:val="20"/>
              </w:rPr>
              <w:t xml:space="preserve">պետական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ժամկետը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դիմումների</w:t>
            </w:r>
            <w:r w:rsidRPr="006B69F2">
              <w:rPr>
                <w:rFonts w:ascii="Sylfaen" w:hAnsi="Sylfaen"/>
                <w:sz w:val="20"/>
              </w:rPr>
              <w:t xml:space="preserve"> </w:t>
            </w:r>
            <w:r w:rsidRPr="006B69F2">
              <w:rPr>
                <w:rFonts w:ascii="Sylfaen" w:hAnsi="Sylfaen" w:cs="Sylfaen"/>
                <w:sz w:val="20"/>
              </w:rPr>
              <w:t>ուղարկում</w:t>
            </w:r>
            <w:r w:rsidR="00225298"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այսուհետ՝</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w:t>
            </w:r>
            <w:r w:rsidRPr="006B69F2">
              <w:rPr>
                <w:rFonts w:ascii="Sylfaen" w:hAnsi="Sylfaen"/>
                <w:sz w:val="20"/>
              </w:rPr>
              <w:t xml:space="preserve">). </w:t>
            </w:r>
            <w:r w:rsidRPr="006B69F2">
              <w:rPr>
                <w:rFonts w:ascii="Sylfaen" w:hAnsi="Sylfaen" w:cs="Sylfaen"/>
                <w:sz w:val="20"/>
              </w:rPr>
              <w:t>ուղարկված՝</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դիմումների</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մյուս</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որոշումների</w:t>
            </w:r>
            <w:r w:rsidRPr="006B69F2">
              <w:rPr>
                <w:rFonts w:ascii="Sylfaen" w:hAnsi="Sylfaen"/>
                <w:sz w:val="20"/>
              </w:rPr>
              <w:t xml:space="preserve"> </w:t>
            </w:r>
            <w:r w:rsidRPr="006B69F2">
              <w:rPr>
                <w:rFonts w:ascii="Sylfaen" w:hAnsi="Sylfaen" w:cs="Sylfaen"/>
                <w:sz w:val="20"/>
              </w:rPr>
              <w:t>վիճարկման</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դիմումների</w:t>
            </w:r>
            <w:r w:rsidRPr="006B69F2">
              <w:rPr>
                <w:rFonts w:ascii="Sylfaen" w:hAnsi="Sylfaen"/>
                <w:sz w:val="20"/>
              </w:rPr>
              <w:t xml:space="preserve"> (</w:t>
            </w:r>
            <w:r w:rsidRPr="006B69F2">
              <w:rPr>
                <w:rFonts w:ascii="Sylfaen" w:hAnsi="Sylfaen" w:cs="Sylfaen"/>
                <w:sz w:val="20"/>
              </w:rPr>
              <w:t>այսուհետ՝</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ուսումնասիրության</w:t>
            </w:r>
            <w:r w:rsidRPr="006B69F2">
              <w:rPr>
                <w:rFonts w:ascii="Sylfaen" w:hAnsi="Sylfaen"/>
                <w:sz w:val="20"/>
              </w:rPr>
              <w:t xml:space="preserve"> </w:t>
            </w:r>
            <w:r w:rsidRPr="006B69F2">
              <w:rPr>
                <w:rFonts w:ascii="Sylfaen" w:hAnsi="Sylfaen" w:cs="Sylfaen"/>
                <w:sz w:val="20"/>
              </w:rPr>
              <w:t>արդյունքների</w:t>
            </w:r>
            <w:r w:rsidRPr="006B69F2">
              <w:rPr>
                <w:rFonts w:ascii="Sylfaen" w:hAnsi="Sylfaen"/>
                <w:sz w:val="20"/>
              </w:rPr>
              <w:t xml:space="preserve"> </w:t>
            </w:r>
            <w:r w:rsidRPr="006B69F2">
              <w:rPr>
                <w:rFonts w:ascii="Sylfaen" w:hAnsi="Sylfaen" w:cs="Sylfaen"/>
                <w:sz w:val="20"/>
              </w:rPr>
              <w:t>հիման</w:t>
            </w:r>
            <w:r w:rsidRPr="006B69F2">
              <w:rPr>
                <w:rFonts w:ascii="Sylfaen" w:hAnsi="Sylfaen"/>
                <w:sz w:val="20"/>
              </w:rPr>
              <w:t xml:space="preserve"> </w:t>
            </w:r>
            <w:r w:rsidRPr="006B69F2">
              <w:rPr>
                <w:rFonts w:ascii="Sylfaen" w:hAnsi="Sylfaen" w:cs="Sylfaen"/>
                <w:sz w:val="20"/>
              </w:rPr>
              <w:t>վրա</w:t>
            </w:r>
            <w:r w:rsidRPr="006B69F2">
              <w:rPr>
                <w:rFonts w:ascii="Sylfaen" w:hAnsi="Sylfaen"/>
                <w:sz w:val="20"/>
              </w:rPr>
              <w:t xml:space="preserve"> </w:t>
            </w:r>
            <w:r w:rsidR="00171A4C" w:rsidRPr="006B69F2">
              <w:rPr>
                <w:rFonts w:ascii="Sylfaen" w:hAnsi="Sylfaen"/>
                <w:sz w:val="20"/>
              </w:rPr>
              <w:t xml:space="preserve">ընդունված </w:t>
            </w:r>
            <w:r w:rsidRPr="006B69F2">
              <w:rPr>
                <w:rFonts w:ascii="Sylfaen" w:hAnsi="Sylfaen" w:cs="Sylfaen"/>
                <w:sz w:val="20"/>
              </w:rPr>
              <w:t>որոշումների</w:t>
            </w:r>
            <w:r w:rsidRPr="006B69F2">
              <w:rPr>
                <w:rFonts w:ascii="Sylfaen" w:hAnsi="Sylfaen"/>
                <w:sz w:val="20"/>
              </w:rPr>
              <w:t xml:space="preserve"> </w:t>
            </w:r>
            <w:r w:rsidRPr="006B69F2">
              <w:rPr>
                <w:rFonts w:ascii="Sylfaen" w:hAnsi="Sylfaen" w:cs="Sylfaen"/>
                <w:sz w:val="20"/>
              </w:rPr>
              <w:t>ստացում</w:t>
            </w:r>
            <w:r w:rsidR="00225298" w:rsidRPr="006B69F2">
              <w:rPr>
                <w:rFonts w:ascii="Sylfaen" w:hAnsi="Sylfaen" w:cs="Sylfaen"/>
                <w:sz w:val="20"/>
              </w:rPr>
              <w:t>ը</w:t>
            </w:r>
          </w:p>
        </w:tc>
      </w:tr>
      <w:tr w:rsidR="007A51F8" w:rsidRPr="006B69F2" w:rsidTr="006B69F2">
        <w:trPr>
          <w:jc w:val="center"/>
        </w:trPr>
        <w:tc>
          <w:tcPr>
            <w:tcW w:w="2494" w:type="dxa"/>
            <w:tcBorders>
              <w:top w:val="single" w:sz="4" w:space="0" w:color="auto"/>
              <w:left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sz w:val="20"/>
              </w:rPr>
              <w:lastRenderedPageBreak/>
              <w:t>Р.АТ.01.АСТ.003</w:t>
            </w:r>
          </w:p>
        </w:tc>
        <w:tc>
          <w:tcPr>
            <w:tcW w:w="3443" w:type="dxa"/>
            <w:tcBorders>
              <w:top w:val="single" w:sz="4" w:space="0" w:color="auto"/>
              <w:left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cs="Sylfaen"/>
                <w:sz w:val="20"/>
              </w:rPr>
              <w:t>ծանուցվող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մարմինը</w:t>
            </w:r>
          </w:p>
        </w:tc>
        <w:tc>
          <w:tcPr>
            <w:tcW w:w="3531" w:type="dxa"/>
            <w:gridSpan w:val="2"/>
            <w:tcBorders>
              <w:top w:val="single" w:sz="4" w:space="0" w:color="auto"/>
              <w:left w:val="single" w:sz="4" w:space="0" w:color="auto"/>
              <w:right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գործադիր</w:t>
            </w:r>
            <w:r w:rsidRPr="006B69F2">
              <w:rPr>
                <w:rFonts w:ascii="Sylfaen" w:hAnsi="Sylfaen"/>
                <w:sz w:val="20"/>
              </w:rPr>
              <w:t xml:space="preserve"> </w:t>
            </w:r>
            <w:r w:rsidRPr="006B69F2">
              <w:rPr>
                <w:rFonts w:ascii="Sylfaen" w:hAnsi="Sylfaen" w:cs="Sylfaen"/>
                <w:sz w:val="20"/>
              </w:rPr>
              <w:t>իշխանության</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մարմինը</w:t>
            </w:r>
            <w:r w:rsidRPr="006B69F2">
              <w:rPr>
                <w:rFonts w:ascii="Sylfaen" w:hAnsi="Sylfaen"/>
                <w:sz w:val="20"/>
              </w:rPr>
              <w:t xml:space="preserve">, </w:t>
            </w:r>
            <w:r w:rsidRPr="006B69F2">
              <w:rPr>
                <w:rFonts w:ascii="Sylfaen" w:hAnsi="Sylfaen" w:cs="Sylfaen"/>
                <w:sz w:val="20"/>
              </w:rPr>
              <w:t>որն</w:t>
            </w:r>
            <w:r w:rsidRPr="006B69F2">
              <w:rPr>
                <w:rFonts w:ascii="Sylfaen" w:hAnsi="Sylfaen"/>
                <w:sz w:val="20"/>
              </w:rPr>
              <w:t xml:space="preserve"> </w:t>
            </w:r>
            <w:r w:rsidRPr="006B69F2">
              <w:rPr>
                <w:rFonts w:ascii="Sylfaen" w:hAnsi="Sylfaen" w:cs="Sylfaen"/>
                <w:sz w:val="20"/>
              </w:rPr>
              <w:t>իրականացնում</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սահմանող</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մարմնից</w:t>
            </w:r>
            <w:r w:rsidRPr="006B69F2">
              <w:rPr>
                <w:rFonts w:ascii="Sylfaen" w:hAnsi="Sylfaen"/>
                <w:sz w:val="20"/>
              </w:rPr>
              <w:t xml:space="preserve"> </w:t>
            </w:r>
            <w:r w:rsidRPr="006B69F2">
              <w:rPr>
                <w:rFonts w:ascii="Sylfaen" w:hAnsi="Sylfaen" w:cs="Sylfaen"/>
                <w:sz w:val="20"/>
              </w:rPr>
              <w:t>մյուս</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ծանուցման</w:t>
            </w:r>
            <w:r w:rsidRPr="006B69F2">
              <w:rPr>
                <w:rFonts w:ascii="Sylfaen" w:hAnsi="Sylfaen"/>
                <w:sz w:val="20"/>
              </w:rPr>
              <w:t xml:space="preserve"> </w:t>
            </w:r>
            <w:r w:rsidRPr="006B69F2">
              <w:rPr>
                <w:rFonts w:ascii="Sylfaen" w:hAnsi="Sylfaen" w:cs="Sylfaen"/>
                <w:sz w:val="20"/>
              </w:rPr>
              <w:t>ստացում</w:t>
            </w:r>
            <w:r w:rsidR="00225298"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Հանձնաժողովից՝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մյուս</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երկարաձգ</w:t>
            </w:r>
            <w:r w:rsidR="00225298" w:rsidRPr="006B69F2">
              <w:rPr>
                <w:rFonts w:ascii="Sylfaen" w:hAnsi="Sylfaen" w:cs="Sylfaen"/>
                <w:sz w:val="20"/>
              </w:rPr>
              <w:t>վ</w:t>
            </w:r>
            <w:r w:rsidRPr="006B69F2">
              <w:rPr>
                <w:rFonts w:ascii="Sylfaen" w:hAnsi="Sylfaen" w:cs="Sylfaen"/>
                <w:sz w:val="20"/>
              </w:rPr>
              <w:t>ելու</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չեղարկ</w:t>
            </w:r>
            <w:r w:rsidR="00225298" w:rsidRPr="006B69F2">
              <w:rPr>
                <w:rFonts w:ascii="Sylfaen" w:hAnsi="Sylfaen" w:cs="Sylfaen"/>
                <w:sz w:val="20"/>
              </w:rPr>
              <w:t>վ</w:t>
            </w:r>
            <w:r w:rsidRPr="006B69F2">
              <w:rPr>
                <w:rFonts w:ascii="Sylfaen" w:hAnsi="Sylfaen" w:cs="Sylfaen"/>
                <w:sz w:val="20"/>
              </w:rPr>
              <w:t>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ծանուցումների</w:t>
            </w:r>
            <w:r w:rsidRPr="006B69F2">
              <w:rPr>
                <w:rFonts w:ascii="Sylfaen" w:hAnsi="Sylfaen"/>
                <w:sz w:val="20"/>
              </w:rPr>
              <w:t xml:space="preserve"> </w:t>
            </w:r>
            <w:r w:rsidRPr="006B69F2">
              <w:rPr>
                <w:rFonts w:ascii="Sylfaen" w:hAnsi="Sylfaen" w:cs="Sylfaen"/>
                <w:sz w:val="20"/>
              </w:rPr>
              <w:t>ստացում</w:t>
            </w:r>
            <w:r w:rsidR="00225298" w:rsidRPr="006B69F2">
              <w:rPr>
                <w:rFonts w:ascii="Sylfaen" w:hAnsi="Sylfaen" w:cs="Sylfaen"/>
                <w:sz w:val="20"/>
              </w:rPr>
              <w:t>ը</w:t>
            </w:r>
          </w:p>
        </w:tc>
      </w:tr>
      <w:tr w:rsidR="007A51F8" w:rsidRPr="006B69F2" w:rsidTr="006B69F2">
        <w:trPr>
          <w:jc w:val="center"/>
        </w:trPr>
        <w:tc>
          <w:tcPr>
            <w:tcW w:w="2494" w:type="dxa"/>
            <w:tcBorders>
              <w:top w:val="single" w:sz="4" w:space="0" w:color="auto"/>
              <w:left w:val="single" w:sz="4" w:space="0" w:color="auto"/>
              <w:bottom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sz w:val="20"/>
              </w:rPr>
              <w:t>Р.АТ.01.АСТ.004</w:t>
            </w:r>
          </w:p>
        </w:tc>
        <w:tc>
          <w:tcPr>
            <w:tcW w:w="3443" w:type="dxa"/>
            <w:tcBorders>
              <w:top w:val="single" w:sz="4" w:space="0" w:color="auto"/>
              <w:left w:val="single" w:sz="4" w:space="0" w:color="auto"/>
              <w:bottom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մարմինը</w:t>
            </w:r>
          </w:p>
        </w:tc>
        <w:tc>
          <w:tcPr>
            <w:tcW w:w="3531" w:type="dxa"/>
            <w:gridSpan w:val="2"/>
            <w:tcBorders>
              <w:top w:val="single" w:sz="4" w:space="0" w:color="auto"/>
              <w:left w:val="single" w:sz="4" w:space="0" w:color="auto"/>
              <w:bottom w:val="single" w:sz="4" w:space="0" w:color="auto"/>
              <w:right w:val="single" w:sz="4" w:space="0" w:color="auto"/>
            </w:tcBorders>
            <w:shd w:val="clear" w:color="auto" w:fill="FFFFFF"/>
          </w:tcPr>
          <w:p w:rsidR="007A51F8" w:rsidRPr="006B69F2" w:rsidRDefault="007A51F8" w:rsidP="006B69F2">
            <w:pPr>
              <w:ind w:left="45"/>
              <w:rPr>
                <w:rFonts w:ascii="Sylfaen" w:hAnsi="Sylfaen"/>
                <w:sz w:val="20"/>
              </w:rPr>
            </w:pP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գործադիր</w:t>
            </w:r>
            <w:r w:rsidRPr="006B69F2">
              <w:rPr>
                <w:rFonts w:ascii="Sylfaen" w:hAnsi="Sylfaen"/>
                <w:sz w:val="20"/>
              </w:rPr>
              <w:t xml:space="preserve"> </w:t>
            </w:r>
            <w:r w:rsidRPr="006B69F2">
              <w:rPr>
                <w:rFonts w:ascii="Sylfaen" w:hAnsi="Sylfaen" w:cs="Sylfaen"/>
                <w:sz w:val="20"/>
              </w:rPr>
              <w:t>իշխանության</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մարմինը</w:t>
            </w:r>
            <w:r w:rsidRPr="006B69F2">
              <w:rPr>
                <w:rFonts w:ascii="Sylfaen" w:hAnsi="Sylfaen"/>
                <w:sz w:val="20"/>
              </w:rPr>
              <w:t xml:space="preserve">, </w:t>
            </w:r>
            <w:r w:rsidRPr="006B69F2">
              <w:rPr>
                <w:rFonts w:ascii="Sylfaen" w:hAnsi="Sylfaen" w:cs="Sylfaen"/>
                <w:sz w:val="20"/>
              </w:rPr>
              <w:t>որն</w:t>
            </w:r>
            <w:r w:rsidRPr="006B69F2">
              <w:rPr>
                <w:rFonts w:ascii="Sylfaen" w:hAnsi="Sylfaen"/>
                <w:sz w:val="20"/>
              </w:rPr>
              <w:t xml:space="preserve"> </w:t>
            </w:r>
            <w:r w:rsidRPr="006B69F2">
              <w:rPr>
                <w:rFonts w:ascii="Sylfaen" w:hAnsi="Sylfaen" w:cs="Sylfaen"/>
                <w:sz w:val="20"/>
              </w:rPr>
              <w:t>իրականացնում</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շուրջ</w:t>
            </w:r>
            <w:r w:rsidRPr="006B69F2">
              <w:rPr>
                <w:rFonts w:ascii="Sylfaen" w:hAnsi="Sylfaen"/>
                <w:sz w:val="20"/>
              </w:rPr>
              <w:t xml:space="preserve"> </w:t>
            </w:r>
            <w:r w:rsidRPr="006B69F2">
              <w:rPr>
                <w:rFonts w:ascii="Sylfaen" w:hAnsi="Sylfaen" w:cs="Sylfaen"/>
                <w:sz w:val="20"/>
              </w:rPr>
              <w:t>խորհրդակցությունների</w:t>
            </w:r>
            <w:r w:rsidRPr="006B69F2">
              <w:rPr>
                <w:rFonts w:ascii="Sylfaen" w:hAnsi="Sylfaen"/>
                <w:sz w:val="20"/>
              </w:rPr>
              <w:t xml:space="preserve"> </w:t>
            </w:r>
            <w:r w:rsidRPr="006B69F2">
              <w:rPr>
                <w:rFonts w:ascii="Sylfaen" w:hAnsi="Sylfaen" w:cs="Sylfaen"/>
                <w:sz w:val="20"/>
              </w:rPr>
              <w:t>արձանագրության</w:t>
            </w:r>
            <w:r w:rsidRPr="006B69F2">
              <w:rPr>
                <w:rFonts w:ascii="Sylfaen" w:hAnsi="Sylfaen"/>
                <w:sz w:val="20"/>
              </w:rPr>
              <w:t xml:space="preserve"> </w:t>
            </w:r>
            <w:r w:rsidRPr="006B69F2">
              <w:rPr>
                <w:rFonts w:ascii="Sylfaen" w:hAnsi="Sylfaen" w:cs="Sylfaen"/>
                <w:sz w:val="20"/>
              </w:rPr>
              <w:t>ստացում</w:t>
            </w:r>
            <w:r w:rsidR="00225298"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Հանձնաժողովից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շուրջ</w:t>
            </w:r>
            <w:r w:rsidRPr="006B69F2">
              <w:rPr>
                <w:rFonts w:ascii="Sylfaen" w:hAnsi="Sylfaen"/>
                <w:sz w:val="20"/>
              </w:rPr>
              <w:t xml:space="preserve"> </w:t>
            </w:r>
            <w:r w:rsidRPr="006B69F2">
              <w:rPr>
                <w:rFonts w:ascii="Sylfaen" w:hAnsi="Sylfaen" w:cs="Sylfaen"/>
                <w:sz w:val="20"/>
              </w:rPr>
              <w:t>Հանձնաժողովում</w:t>
            </w:r>
            <w:r w:rsidRPr="006B69F2">
              <w:rPr>
                <w:rFonts w:ascii="Sylfaen" w:hAnsi="Sylfaen"/>
                <w:sz w:val="20"/>
              </w:rPr>
              <w:t xml:space="preserve"> </w:t>
            </w:r>
            <w:r w:rsidRPr="006B69F2">
              <w:rPr>
                <w:rFonts w:ascii="Sylfaen" w:hAnsi="Sylfaen" w:cs="Sylfaen"/>
                <w:sz w:val="20"/>
              </w:rPr>
              <w:t>հանդիպումների</w:t>
            </w:r>
            <w:r w:rsidRPr="006B69F2">
              <w:rPr>
                <w:rFonts w:ascii="Sylfaen" w:hAnsi="Sylfaen"/>
                <w:sz w:val="20"/>
              </w:rPr>
              <w:t xml:space="preserve"> </w:t>
            </w:r>
            <w:r w:rsidRPr="006B69F2">
              <w:rPr>
                <w:rFonts w:ascii="Sylfaen" w:hAnsi="Sylfaen" w:cs="Sylfaen"/>
                <w:sz w:val="20"/>
              </w:rPr>
              <w:t>անցկացման</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ծանուցումների</w:t>
            </w:r>
            <w:r w:rsidRPr="006B69F2">
              <w:rPr>
                <w:rFonts w:ascii="Sylfaen" w:hAnsi="Sylfaen"/>
                <w:sz w:val="20"/>
              </w:rPr>
              <w:t xml:space="preserve"> </w:t>
            </w:r>
            <w:r w:rsidRPr="006B69F2">
              <w:rPr>
                <w:rFonts w:ascii="Sylfaen" w:hAnsi="Sylfaen" w:cs="Sylfaen"/>
                <w:sz w:val="20"/>
              </w:rPr>
              <w:t>ստացում</w:t>
            </w:r>
            <w:r w:rsidR="00225298"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հարցմամբ</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վերաբերյալ</w:t>
            </w:r>
            <w:r w:rsidRPr="006B69F2">
              <w:rPr>
                <w:rFonts w:ascii="Sylfaen" w:hAnsi="Sylfaen"/>
                <w:sz w:val="20"/>
              </w:rPr>
              <w:t xml:space="preserve"> </w:t>
            </w:r>
            <w:r w:rsidRPr="006B69F2">
              <w:rPr>
                <w:rFonts w:ascii="Sylfaen" w:hAnsi="Sylfaen" w:cs="Sylfaen"/>
                <w:sz w:val="20"/>
              </w:rPr>
              <w:t>անհրաժեշտ</w:t>
            </w:r>
            <w:r w:rsidRPr="006B69F2">
              <w:rPr>
                <w:rFonts w:ascii="Sylfaen" w:hAnsi="Sylfaen"/>
                <w:sz w:val="20"/>
              </w:rPr>
              <w:t xml:space="preserve"> </w:t>
            </w:r>
            <w:r w:rsidRPr="006B69F2">
              <w:rPr>
                <w:rFonts w:ascii="Sylfaen" w:hAnsi="Sylfaen" w:cs="Sylfaen"/>
                <w:sz w:val="20"/>
              </w:rPr>
              <w:t>տեղեկատվության</w:t>
            </w:r>
            <w:r w:rsidRPr="006B69F2">
              <w:rPr>
                <w:rFonts w:ascii="Sylfaen" w:hAnsi="Sylfaen"/>
                <w:sz w:val="20"/>
              </w:rPr>
              <w:t xml:space="preserve"> </w:t>
            </w:r>
            <w:r w:rsidRPr="006B69F2">
              <w:rPr>
                <w:rFonts w:ascii="Sylfaen" w:hAnsi="Sylfaen" w:cs="Sylfaen"/>
                <w:sz w:val="20"/>
              </w:rPr>
              <w:t>ներկայացում</w:t>
            </w:r>
            <w:r w:rsidR="00225298" w:rsidRPr="006B69F2">
              <w:rPr>
                <w:rFonts w:ascii="Sylfaen" w:hAnsi="Sylfaen" w:cs="Sylfaen"/>
                <w:sz w:val="20"/>
              </w:rPr>
              <w:t>ը</w:t>
            </w:r>
          </w:p>
        </w:tc>
      </w:tr>
      <w:tr w:rsidR="007A51F8" w:rsidRPr="006B69F2" w:rsidTr="006B69F2">
        <w:trPr>
          <w:gridAfter w:val="1"/>
          <w:wAfter w:w="16" w:type="dxa"/>
          <w:jc w:val="center"/>
        </w:trPr>
        <w:tc>
          <w:tcPr>
            <w:tcW w:w="2494" w:type="dxa"/>
            <w:tcBorders>
              <w:top w:val="single" w:sz="4" w:space="0" w:color="auto"/>
              <w:left w:val="single" w:sz="4" w:space="0" w:color="auto"/>
              <w:bottom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sz w:val="20"/>
              </w:rPr>
              <w:lastRenderedPageBreak/>
              <w:t>P.AT.01.ACT.005</w:t>
            </w:r>
          </w:p>
        </w:tc>
        <w:tc>
          <w:tcPr>
            <w:tcW w:w="3443" w:type="dxa"/>
            <w:tcBorders>
              <w:top w:val="single" w:sz="4" w:space="0" w:color="auto"/>
              <w:left w:val="single" w:sz="4" w:space="0" w:color="auto"/>
              <w:bottom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cs="Sylfaen"/>
                <w:sz w:val="20"/>
              </w:rPr>
              <w:t>վիճարկող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մարմինը</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7A51F8" w:rsidRPr="006B69F2" w:rsidRDefault="007A51F8" w:rsidP="006B69F2">
            <w:pPr>
              <w:spacing w:after="120"/>
              <w:ind w:left="47"/>
              <w:rPr>
                <w:rFonts w:ascii="Sylfaen" w:hAnsi="Sylfaen"/>
                <w:sz w:val="20"/>
              </w:rPr>
            </w:pP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գործադիր</w:t>
            </w:r>
            <w:r w:rsidRPr="006B69F2">
              <w:rPr>
                <w:rFonts w:ascii="Sylfaen" w:hAnsi="Sylfaen"/>
                <w:sz w:val="20"/>
              </w:rPr>
              <w:t xml:space="preserve"> </w:t>
            </w:r>
            <w:r w:rsidRPr="006B69F2">
              <w:rPr>
                <w:rFonts w:ascii="Sylfaen" w:hAnsi="Sylfaen" w:cs="Sylfaen"/>
                <w:sz w:val="20"/>
              </w:rPr>
              <w:t>իշխանության</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մարմինը</w:t>
            </w:r>
            <w:r w:rsidRPr="006B69F2">
              <w:rPr>
                <w:rFonts w:ascii="Sylfaen" w:hAnsi="Sylfaen"/>
                <w:sz w:val="20"/>
              </w:rPr>
              <w:t xml:space="preserve">, </w:t>
            </w:r>
            <w:r w:rsidRPr="006B69F2">
              <w:rPr>
                <w:rFonts w:ascii="Sylfaen" w:hAnsi="Sylfaen" w:cs="Sylfaen"/>
                <w:sz w:val="20"/>
              </w:rPr>
              <w:t>որն</w:t>
            </w:r>
            <w:r w:rsidRPr="006B69F2">
              <w:rPr>
                <w:rFonts w:ascii="Sylfaen" w:hAnsi="Sylfaen"/>
                <w:sz w:val="20"/>
              </w:rPr>
              <w:t xml:space="preserve"> </w:t>
            </w:r>
            <w:r w:rsidRPr="006B69F2">
              <w:rPr>
                <w:rFonts w:ascii="Sylfaen" w:hAnsi="Sylfaen" w:cs="Sylfaen"/>
                <w:sz w:val="20"/>
              </w:rPr>
              <w:t>իրականացնում</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դիմումի</w:t>
            </w:r>
            <w:r w:rsidRPr="006B69F2">
              <w:rPr>
                <w:rFonts w:ascii="Sylfaen" w:hAnsi="Sylfaen"/>
                <w:sz w:val="20"/>
              </w:rPr>
              <w:t xml:space="preserve"> </w:t>
            </w:r>
            <w:r w:rsidRPr="006B69F2">
              <w:rPr>
                <w:rFonts w:ascii="Sylfaen" w:hAnsi="Sylfaen" w:cs="Sylfaen"/>
                <w:sz w:val="20"/>
              </w:rPr>
              <w:t>ուղարկում</w:t>
            </w:r>
            <w:r w:rsidR="008A258D" w:rsidRPr="006B69F2">
              <w:rPr>
                <w:rFonts w:ascii="Sylfaen" w:hAnsi="Sylfaen" w:cs="Sylfaen"/>
                <w:sz w:val="20"/>
              </w:rPr>
              <w:t>ը</w:t>
            </w:r>
            <w:r w:rsidRPr="006B69F2">
              <w:rPr>
                <w:rFonts w:ascii="Sylfaen" w:hAnsi="Sylfaen"/>
                <w:sz w:val="20"/>
              </w:rPr>
              <w:t xml:space="preserve"> </w:t>
            </w:r>
            <w:r w:rsidRPr="006B69F2">
              <w:rPr>
                <w:rFonts w:ascii="Sylfaen" w:hAnsi="Sylfaen" w:cs="Sylfaen"/>
                <w:sz w:val="20"/>
              </w:rPr>
              <w:t>Հանձնաժողով</w:t>
            </w:r>
          </w:p>
        </w:tc>
      </w:tr>
    </w:tbl>
    <w:p w:rsidR="007A51F8" w:rsidRPr="000E14C0" w:rsidRDefault="007A51F8" w:rsidP="000E14C0">
      <w:pPr>
        <w:spacing w:after="160" w:line="360" w:lineRule="auto"/>
        <w:jc w:val="both"/>
        <w:rPr>
          <w:rFonts w:ascii="Sylfaen" w:hAnsi="Sylfaen"/>
        </w:rPr>
      </w:pPr>
    </w:p>
    <w:p w:rsidR="00AB27E2" w:rsidRPr="000E14C0" w:rsidRDefault="007A51F8" w:rsidP="006B69F2">
      <w:pPr>
        <w:spacing w:after="160" w:line="360" w:lineRule="auto"/>
        <w:jc w:val="center"/>
        <w:rPr>
          <w:rFonts w:ascii="Sylfaen" w:hAnsi="Sylfaen" w:cs="Sylfaen"/>
        </w:rPr>
      </w:pPr>
      <w:r w:rsidRPr="000E14C0">
        <w:rPr>
          <w:rFonts w:ascii="Sylfaen" w:hAnsi="Sylfaen"/>
        </w:rPr>
        <w:t xml:space="preserve">3.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կառուցվածքը</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10.</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w:t>
      </w:r>
      <w:r w:rsidR="00F664C1" w:rsidRPr="000E14C0">
        <w:rPr>
          <w:rFonts w:ascii="Sylfaen" w:hAnsi="Sylfaen" w:cs="Sylfaen"/>
        </w:rPr>
        <w:t>ն</w:t>
      </w:r>
      <w:r w:rsidRPr="000E14C0">
        <w:rPr>
          <w:rFonts w:ascii="Sylfaen" w:hAnsi="Sylfaen"/>
        </w:rPr>
        <w:t xml:space="preserve"> </w:t>
      </w:r>
      <w:r w:rsidRPr="000E14C0">
        <w:rPr>
          <w:rFonts w:ascii="Sylfaen" w:hAnsi="Sylfaen" w:cs="Sylfaen"/>
        </w:rPr>
        <w:t>ըստ</w:t>
      </w:r>
      <w:r w:rsidRPr="000E14C0">
        <w:rPr>
          <w:rFonts w:ascii="Sylfaen" w:hAnsi="Sylfaen"/>
        </w:rPr>
        <w:t xml:space="preserve"> </w:t>
      </w:r>
      <w:r w:rsidRPr="000E14C0">
        <w:rPr>
          <w:rFonts w:ascii="Sylfaen" w:hAnsi="Sylfaen" w:cs="Sylfaen"/>
        </w:rPr>
        <w:t>իր</w:t>
      </w:r>
      <w:r w:rsidRPr="000E14C0">
        <w:rPr>
          <w:rFonts w:ascii="Sylfaen" w:hAnsi="Sylfaen"/>
        </w:rPr>
        <w:t xml:space="preserve"> </w:t>
      </w:r>
      <w:r w:rsidRPr="000E14C0">
        <w:rPr>
          <w:rFonts w:ascii="Sylfaen" w:hAnsi="Sylfaen" w:cs="Sylfaen"/>
        </w:rPr>
        <w:t>նշանակության</w:t>
      </w:r>
      <w:r w:rsidRPr="000E14C0">
        <w:rPr>
          <w:rFonts w:ascii="Sylfaen" w:hAnsi="Sylfaen"/>
        </w:rPr>
        <w:t xml:space="preserve"> </w:t>
      </w:r>
      <w:r w:rsidRPr="000E14C0">
        <w:rPr>
          <w:rFonts w:ascii="Sylfaen" w:hAnsi="Sylfaen" w:cs="Sylfaen"/>
        </w:rPr>
        <w:t>խմբավորված</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հետ</w:t>
      </w:r>
      <w:r w:rsidR="000E14C0">
        <w:rPr>
          <w:rFonts w:ascii="Sylfaen" w:hAnsi="Sylfaen" w:cs="Sylfaen"/>
        </w:rPr>
        <w:t>եւ</w:t>
      </w:r>
      <w:r w:rsidRPr="000E14C0">
        <w:rPr>
          <w:rFonts w:ascii="Sylfaen" w:hAnsi="Sylfaen" w:cs="Sylfaen"/>
        </w:rPr>
        <w:t>յալ</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ամբողջություն</w:t>
      </w:r>
      <w:r w:rsidR="008A258D" w:rsidRPr="000E14C0">
        <w:rPr>
          <w:rFonts w:ascii="Sylfaen" w:hAnsi="Sylfaen" w:cs="Sylfaen"/>
        </w:rPr>
        <w:t>ն</w:t>
      </w:r>
      <w:r w:rsidRPr="000E14C0">
        <w:rPr>
          <w:rFonts w:ascii="Sylfaen" w:hAnsi="Sylfaen"/>
        </w:rPr>
        <w:t xml:space="preserve"> </w:t>
      </w:r>
      <w:r w:rsidRPr="000E14C0">
        <w:rPr>
          <w:rFonts w:ascii="Sylfaen" w:hAnsi="Sylfaen" w:cs="Sylfaen"/>
        </w:rPr>
        <w:t>է՝</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ա</w:t>
      </w:r>
      <w:r w:rsidRPr="000E14C0">
        <w:rPr>
          <w:rFonts w:ascii="Sylfaen" w:hAnsi="Sylfaen"/>
        </w:rPr>
        <w:t>)</w:t>
      </w:r>
      <w:r w:rsidR="006B69F2">
        <w:rPr>
          <w:rFonts w:ascii="Sylfaen" w:hAnsi="Sylfaen"/>
        </w:rPr>
        <w:tab/>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բ</w:t>
      </w:r>
      <w:r w:rsidRPr="000E14C0">
        <w:rPr>
          <w:rFonts w:ascii="Sylfaen" w:hAnsi="Sylfaen"/>
        </w:rPr>
        <w:t>)</w:t>
      </w:r>
      <w:r w:rsidR="006B69F2">
        <w:rPr>
          <w:rFonts w:ascii="Sylfaen" w:hAnsi="Sylfaen"/>
        </w:rPr>
        <w:tab/>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11.</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ընթացակարգերը</w:t>
      </w:r>
      <w:r w:rsidRPr="000E14C0">
        <w:rPr>
          <w:rFonts w:ascii="Sylfaen" w:hAnsi="Sylfaen"/>
        </w:rPr>
        <w:t xml:space="preserve"> </w:t>
      </w:r>
      <w:r w:rsidRPr="000E14C0">
        <w:rPr>
          <w:rFonts w:ascii="Sylfaen" w:hAnsi="Sylfaen" w:cs="Sylfaen"/>
        </w:rPr>
        <w:t>կատարելիս</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Հանձնաժողովը</w:t>
      </w:r>
      <w:r w:rsidRPr="000E14C0">
        <w:rPr>
          <w:rFonts w:ascii="Sylfaen" w:hAnsi="Sylfaen"/>
        </w:rPr>
        <w:t xml:space="preserve"> </w:t>
      </w:r>
      <w:r w:rsidRPr="000E14C0">
        <w:rPr>
          <w:rFonts w:ascii="Sylfaen" w:hAnsi="Sylfaen" w:cs="Sylfaen"/>
        </w:rPr>
        <w:t>փոխանակում</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փաստաթղթերը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տեղեկությունները՝</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փոխգործակցությունն</w:t>
      </w:r>
      <w:r w:rsidRPr="000E14C0">
        <w:rPr>
          <w:rFonts w:ascii="Sylfaen" w:hAnsi="Sylfaen"/>
        </w:rPr>
        <w:t xml:space="preserve">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համակարգի</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համակարգ</w:t>
      </w:r>
      <w:r w:rsidRPr="000E14C0">
        <w:rPr>
          <w:rFonts w:ascii="Sylfaen" w:hAnsi="Sylfaen"/>
        </w:rPr>
        <w:t xml:space="preserve">) </w:t>
      </w:r>
      <w:r w:rsidRPr="000E14C0">
        <w:rPr>
          <w:rFonts w:ascii="Sylfaen" w:hAnsi="Sylfaen" w:cs="Sylfaen"/>
        </w:rPr>
        <w:t>օգտագործմամբ։</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12.</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կառուցվածքի</w:t>
      </w:r>
      <w:r w:rsidR="0080750B" w:rsidRPr="000E14C0">
        <w:rPr>
          <w:rFonts w:ascii="Sylfaen" w:hAnsi="Sylfaen" w:cs="Sylfaen"/>
        </w:rPr>
        <w:t>՝</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նկարագրությունը</w:t>
      </w:r>
      <w:r w:rsidR="00477CE2"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r w:rsidRPr="000E14C0">
        <w:rPr>
          <w:rFonts w:ascii="Sylfaen" w:hAnsi="Sylfaen"/>
        </w:rPr>
        <w:t xml:space="preserve">, </w:t>
      </w:r>
      <w:r w:rsidRPr="000E14C0">
        <w:rPr>
          <w:rFonts w:ascii="Sylfaen" w:hAnsi="Sylfaen" w:cs="Sylfaen"/>
        </w:rPr>
        <w:t>ներկայացված</w:t>
      </w:r>
      <w:r w:rsidRPr="000E14C0">
        <w:rPr>
          <w:rFonts w:ascii="Sylfaen" w:hAnsi="Sylfaen"/>
        </w:rPr>
        <w:t xml:space="preserve"> </w:t>
      </w:r>
      <w:r w:rsidRPr="000E14C0">
        <w:rPr>
          <w:rFonts w:ascii="Sylfaen" w:hAnsi="Sylfaen" w:cs="Sylfaen"/>
        </w:rPr>
        <w:t>է</w:t>
      </w:r>
      <w:r w:rsidRPr="000E14C0">
        <w:rPr>
          <w:rFonts w:ascii="Sylfaen" w:hAnsi="Sylfaen"/>
        </w:rPr>
        <w:t xml:space="preserve"> 1-</w:t>
      </w:r>
      <w:r w:rsidRPr="000E14C0">
        <w:rPr>
          <w:rFonts w:ascii="Sylfaen" w:hAnsi="Sylfaen" w:cs="Sylfaen"/>
        </w:rPr>
        <w:t>ին</w:t>
      </w:r>
      <w:r w:rsidRPr="000E14C0">
        <w:rPr>
          <w:rFonts w:ascii="Sylfaen" w:hAnsi="Sylfaen"/>
        </w:rPr>
        <w:t xml:space="preserve"> </w:t>
      </w:r>
      <w:r w:rsidRPr="000E14C0">
        <w:rPr>
          <w:rFonts w:ascii="Sylfaen" w:hAnsi="Sylfaen" w:cs="Sylfaen"/>
        </w:rPr>
        <w:t>նկարում։</w:t>
      </w:r>
    </w:p>
    <w:p w:rsidR="007A51F8" w:rsidRPr="000E14C0" w:rsidRDefault="007A51F8" w:rsidP="000E14C0">
      <w:pPr>
        <w:spacing w:after="160" w:line="360" w:lineRule="auto"/>
        <w:jc w:val="both"/>
        <w:rPr>
          <w:rFonts w:ascii="Sylfaen" w:hAnsi="Sylfaen"/>
        </w:rPr>
      </w:pPr>
    </w:p>
    <w:p w:rsidR="007A51F8" w:rsidRPr="000E14C0" w:rsidRDefault="007C2E63" w:rsidP="000E14C0">
      <w:pPr>
        <w:spacing w:after="160" w:line="360" w:lineRule="auto"/>
        <w:jc w:val="both"/>
        <w:rPr>
          <w:rFonts w:ascii="Sylfaen" w:hAnsi="Sylfaen"/>
        </w:rPr>
      </w:pPr>
      <w:r>
        <w:rPr>
          <w:rFonts w:ascii="Sylfaen" w:hAnsi="Sylfaen"/>
          <w:noProof/>
          <w:lang w:val="en-US" w:eastAsia="en-US" w:bidi="ar-SA"/>
        </w:rPr>
        <w:lastRenderedPageBreak/>
        <w:pict>
          <v:group id="_x0000_s1294" style="position:absolute;left:0;text-align:left;margin-left:-13.4pt;margin-top:23.6pt;width:489pt;height:438.85pt;z-index:251721728" coordorigin="1150,1890" coordsize="9780,8777">
            <v:rect id="_x0000_s1043" style="position:absolute;left:3920;top:9460;width:1140;height:410" stroked="f">
              <v:textbox inset="0,0,0,0">
                <w:txbxContent>
                  <w:p w:rsidR="00606A8B" w:rsidRPr="009E615E" w:rsidRDefault="00606A8B" w:rsidP="007A51F8">
                    <w:pPr>
                      <w:rPr>
                        <w:sz w:val="10"/>
                        <w:szCs w:val="16"/>
                      </w:rPr>
                    </w:pPr>
                    <w:r w:rsidRPr="009E615E">
                      <w:rPr>
                        <w:rFonts w:ascii="Sylfaen" w:hAnsi="Sylfaen"/>
                        <w:sz w:val="10"/>
                        <w:szCs w:val="16"/>
                      </w:rPr>
                      <w:t>«Մասնակցություն»</w:t>
                    </w:r>
                  </w:p>
                </w:txbxContent>
              </v:textbox>
            </v:rect>
            <v:rect id="_x0000_s1044" style="position:absolute;left:3600;top:8820;width:1260;height:350" stroked="f">
              <v:textbox style="mso-next-textbox:#_x0000_s1044"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45" style="position:absolute;left:3600;top:7600;width:1160;height:370" stroked="f">
              <v:textbox style="mso-next-textbox:#_x0000_s1045" inset="0,0,0,0">
                <w:txbxContent>
                  <w:p w:rsidR="00606A8B" w:rsidRPr="009E615E" w:rsidRDefault="00606A8B" w:rsidP="007A51F8">
                    <w:pPr>
                      <w:rPr>
                        <w:sz w:val="10"/>
                        <w:szCs w:val="16"/>
                      </w:rPr>
                    </w:pPr>
                    <w:r w:rsidRPr="009E615E">
                      <w:rPr>
                        <w:rFonts w:ascii="Sylfaen" w:hAnsi="Sylfaen"/>
                        <w:sz w:val="10"/>
                      </w:rPr>
                      <w:t>«Մասնակցություն»</w:t>
                    </w:r>
                  </w:p>
                </w:txbxContent>
              </v:textbox>
            </v:rect>
            <v:rect id="_x0000_s1046" style="position:absolute;left:3230;top:6500;width:1220;height:400" stroked="f">
              <v:textbox style="mso-next-textbox:#_x0000_s1046"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47" style="position:absolute;left:6970;top:9270;width:1280;height:370" stroked="f">
              <v:textbox style="mso-next-textbox:#_x0000_s1047"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48" style="position:absolute;left:6900;top:8410;width:1250;height:410" stroked="f">
              <v:textbox style="mso-next-textbox:#_x0000_s1048"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49" style="position:absolute;left:6900;top:7290;width:1090;height:220" stroked="f">
              <v:textbox style="mso-next-textbox:#_x0000_s1049"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50" style="position:absolute;left:7080;top:6370;width:1170;height:400" stroked="f">
              <v:textbox style="mso-next-textbox:#_x0000_s1050"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51" style="position:absolute;left:6770;top:5500;width:1220;height:410" stroked="f">
              <v:textbox style="mso-next-textbox:#_x0000_s1051"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52" style="position:absolute;left:6970;top:4760;width:1050;height:340" stroked="f">
              <v:textbox style="mso-next-textbox:#_x0000_s1052" inset="0,0,0,0">
                <w:txbxContent>
                  <w:p w:rsidR="00606A8B" w:rsidRPr="009E615E" w:rsidRDefault="00606A8B" w:rsidP="007A51F8">
                    <w:pPr>
                      <w:rPr>
                        <w:sz w:val="18"/>
                      </w:rPr>
                    </w:pPr>
                    <w:r w:rsidRPr="009E615E">
                      <w:rPr>
                        <w:rFonts w:ascii="Sylfaen" w:hAnsi="Sylfaen"/>
                        <w:sz w:val="10"/>
                      </w:rPr>
                      <w:t>«Մասնակցություն»</w:t>
                    </w:r>
                  </w:p>
                </w:txbxContent>
              </v:textbox>
            </v:rect>
            <v:rect id="_x0000_s1053" style="position:absolute;left:3600;top:4250;width:900;height:150" stroked="f">
              <v:textbox style="mso-next-textbox:#_x0000_s1053" inset="0,0,0,0">
                <w:txbxContent>
                  <w:p w:rsidR="00606A8B" w:rsidRPr="009E615E" w:rsidRDefault="00606A8B" w:rsidP="007A51F8">
                    <w:pPr>
                      <w:rPr>
                        <w:sz w:val="10"/>
                        <w:szCs w:val="16"/>
                        <w:lang w:val="en-US"/>
                      </w:rPr>
                    </w:pPr>
                    <w:r w:rsidRPr="0016066A">
                      <w:rPr>
                        <w:rFonts w:ascii="Sylfaen" w:hAnsi="Sylfaen"/>
                        <w:sz w:val="10"/>
                      </w:rPr>
                      <w:t>«Մասնակցություն»</w:t>
                    </w:r>
                  </w:p>
                </w:txbxContent>
              </v:textbox>
            </v:rect>
            <v:rect id="_x0000_s1054" style="position:absolute;left:3600;top:3580;width:1090;height:340" stroked="f">
              <v:textbox style="mso-next-textbox:#_x0000_s1054" inset="0,0,0,0">
                <w:txbxContent>
                  <w:p w:rsidR="00606A8B" w:rsidRPr="009E615E" w:rsidRDefault="00606A8B" w:rsidP="007A51F8">
                    <w:pPr>
                      <w:rPr>
                        <w:sz w:val="18"/>
                      </w:rPr>
                    </w:pPr>
                    <w:r w:rsidRPr="009E615E">
                      <w:rPr>
                        <w:rFonts w:ascii="Sylfaen" w:hAnsi="Sylfaen"/>
                        <w:sz w:val="10"/>
                      </w:rPr>
                      <w:t>«Մասնակցություն»</w:t>
                    </w:r>
                  </w:p>
                </w:txbxContent>
              </v:textbox>
            </v:rect>
            <v:rect id="_x0000_s1055" style="position:absolute;left:7060;top:3810;width:1090;height:285" stroked="f">
              <v:textbox style="mso-next-textbox:#_x0000_s1055" inset="0,0,0,0">
                <w:txbxContent>
                  <w:p w:rsidR="00606A8B" w:rsidRPr="0080750B" w:rsidRDefault="00606A8B" w:rsidP="007A51F8">
                    <w:pPr>
                      <w:rPr>
                        <w:sz w:val="12"/>
                        <w:szCs w:val="16"/>
                      </w:rPr>
                    </w:pPr>
                    <w:r w:rsidRPr="0016066A">
                      <w:rPr>
                        <w:rFonts w:ascii="Sylfaen" w:hAnsi="Sylfaen"/>
                        <w:sz w:val="12"/>
                      </w:rPr>
                      <w:t>«Մասնակցություն»</w:t>
                    </w:r>
                  </w:p>
                </w:txbxContent>
              </v:textbox>
            </v:rect>
            <v:rect id="_x0000_s1056" style="position:absolute;left:7830;top:4250;width:1080;height:295" stroked="f">
              <v:textbox style="mso-next-textbox:#_x0000_s1056" inset="0,0,0,0">
                <w:txbxContent>
                  <w:p w:rsidR="00606A8B" w:rsidRPr="00263D6B" w:rsidRDefault="00606A8B" w:rsidP="007A51F8">
                    <w:pPr>
                      <w:rPr>
                        <w:sz w:val="10"/>
                        <w:szCs w:val="16"/>
                      </w:rPr>
                    </w:pPr>
                    <w:r w:rsidRPr="0016066A">
                      <w:rPr>
                        <w:rFonts w:ascii="Sylfaen" w:hAnsi="Sylfaen"/>
                        <w:sz w:val="10"/>
                      </w:rPr>
                      <w:t>«Մասնակցություն»</w:t>
                    </w:r>
                  </w:p>
                </w:txbxContent>
              </v:textbox>
            </v:rect>
            <v:rect id="_x0000_s1057" style="position:absolute;left:3400;top:2890;width:1160;height:390" stroked="f">
              <v:textbox style="mso-next-textbox:#_x0000_s1057" inset="0,0,0,0">
                <w:txbxContent>
                  <w:p w:rsidR="00606A8B" w:rsidRPr="009E615E" w:rsidRDefault="00606A8B" w:rsidP="007A51F8">
                    <w:pPr>
                      <w:rPr>
                        <w:sz w:val="10"/>
                        <w:szCs w:val="16"/>
                      </w:rPr>
                    </w:pPr>
                    <w:r w:rsidRPr="009E615E">
                      <w:rPr>
                        <w:rFonts w:ascii="Sylfaen" w:hAnsi="Sylfaen"/>
                        <w:sz w:val="10"/>
                      </w:rPr>
                      <w:t>«Մասնակցություն»</w:t>
                    </w:r>
                  </w:p>
                </w:txbxContent>
              </v:textbox>
            </v:rect>
            <v:rect id="_x0000_s1058" style="position:absolute;left:2750;top:1970;width:1345;height:370" stroked="f">
              <v:textbox style="mso-next-textbox:#_x0000_s1058">
                <w:txbxContent>
                  <w:p w:rsidR="00606A8B" w:rsidRPr="0080750B" w:rsidRDefault="00606A8B" w:rsidP="007A51F8">
                    <w:pPr>
                      <w:rPr>
                        <w:sz w:val="10"/>
                        <w:szCs w:val="16"/>
                      </w:rPr>
                    </w:pPr>
                    <w:r w:rsidRPr="0016066A">
                      <w:rPr>
                        <w:rFonts w:ascii="Sylfaen" w:hAnsi="Sylfaen"/>
                        <w:sz w:val="10"/>
                      </w:rPr>
                      <w:t>«Մասնակցություն»</w:t>
                    </w:r>
                  </w:p>
                </w:txbxContent>
              </v:textbox>
            </v:rect>
            <v:rect id="_x0000_s1059" style="position:absolute;left:7540;top:3240;width:1080;height:255" stroked="f">
              <v:textbox style="mso-next-textbox:#_x0000_s1059" inset="0,0,0,0">
                <w:txbxContent>
                  <w:p w:rsidR="00606A8B" w:rsidRPr="0080750B" w:rsidRDefault="00606A8B" w:rsidP="007A51F8">
                    <w:pPr>
                      <w:rPr>
                        <w:sz w:val="10"/>
                        <w:szCs w:val="16"/>
                      </w:rPr>
                    </w:pPr>
                    <w:r w:rsidRPr="0016066A">
                      <w:rPr>
                        <w:rFonts w:ascii="Sylfaen" w:hAnsi="Sylfaen"/>
                        <w:sz w:val="10"/>
                      </w:rPr>
                      <w:t>«Մասնակցություն»</w:t>
                    </w:r>
                  </w:p>
                </w:txbxContent>
              </v:textbox>
            </v:rect>
            <v:rect id="_x0000_s1060" style="position:absolute;left:7440;top:2175;width:1260;height:360" stroked="f">
              <v:textbox style="mso-next-textbox:#_x0000_s1060" inset="0,0,0,0">
                <w:txbxContent>
                  <w:p w:rsidR="00606A8B" w:rsidRPr="0080750B" w:rsidRDefault="00606A8B" w:rsidP="007A51F8">
                    <w:pPr>
                      <w:rPr>
                        <w:sz w:val="10"/>
                        <w:szCs w:val="16"/>
                      </w:rPr>
                    </w:pPr>
                    <w:r w:rsidRPr="0016066A">
                      <w:rPr>
                        <w:rFonts w:ascii="Sylfaen" w:hAnsi="Sylfaen"/>
                        <w:sz w:val="10"/>
                      </w:rPr>
                      <w:t>«Մասնակցություն»</w:t>
                    </w:r>
                  </w:p>
                </w:txbxContent>
              </v:textbox>
            </v:rect>
            <v:rect id="_x0000_s1061" style="position:absolute;left:4940;top:1890;width:1720;height:1125" stroked="f">
              <v:textbox style="mso-next-textbox:#_x0000_s1061" inset="0,0,0,0">
                <w:txbxContent>
                  <w:p w:rsidR="00606A8B" w:rsidRPr="006D2238" w:rsidRDefault="00606A8B" w:rsidP="007A51F8">
                    <w:pPr>
                      <w:jc w:val="center"/>
                      <w:rPr>
                        <w:rFonts w:ascii="Sylfaen" w:hAnsi="Sylfaen"/>
                        <w:sz w:val="12"/>
                        <w:szCs w:val="12"/>
                      </w:rPr>
                    </w:pPr>
                    <w:r>
                      <w:rPr>
                        <w:rFonts w:ascii="Sylfaen" w:hAnsi="Sylfaen"/>
                        <w:sz w:val="12"/>
                      </w:rPr>
                      <w:t>Ծանուցում լիազորված մարմիններին՝ գների պետական կարգավորում սահմանելու մասին (P.AT.01.PRC.024)</w:t>
                    </w:r>
                  </w:p>
                </w:txbxContent>
              </v:textbox>
            </v:rect>
            <v:rect id="_x0000_s1062" style="position:absolute;left:1150;top:3900;width:1600;height:860" stroked="f">
              <v:textbox style="mso-next-textbox:#_x0000_s1062">
                <w:txbxContent>
                  <w:p w:rsidR="00606A8B" w:rsidRDefault="00606A8B" w:rsidP="007A51F8">
                    <w:pPr>
                      <w:jc w:val="center"/>
                    </w:pPr>
                    <w:r>
                      <w:rPr>
                        <w:rFonts w:ascii="Sylfaen" w:hAnsi="Sylfaen"/>
                        <w:sz w:val="12"/>
                      </w:rPr>
                      <w:t>Նախաձեռնող լիազորված մարմին (P.AT.01.ACT.002)</w:t>
                    </w:r>
                  </w:p>
                </w:txbxContent>
              </v:textbox>
            </v:rect>
            <v:rect id="_x0000_s1063" style="position:absolute;left:1310;top:5810;width:1590;height:690" stroked="f">
              <v:textbox style="mso-next-textbox:#_x0000_s1063">
                <w:txbxContent>
                  <w:p w:rsidR="00606A8B" w:rsidRDefault="00606A8B" w:rsidP="007A51F8">
                    <w:pPr>
                      <w:jc w:val="center"/>
                    </w:pPr>
                    <w:r>
                      <w:rPr>
                        <w:rFonts w:ascii="Sylfaen" w:hAnsi="Sylfaen"/>
                        <w:sz w:val="12"/>
                      </w:rPr>
                      <w:t>Վիճարկող լիազորված մարմին (P.AT.01.ACT.005)</w:t>
                    </w:r>
                  </w:p>
                </w:txbxContent>
              </v:textbox>
            </v:rect>
            <v:rect id="_x0000_s1064" style="position:absolute;left:9280;top:4400;width:1650;height:800" stroked="f">
              <v:textbox style="mso-next-textbox:#_x0000_s1064" inset="0,0,0,0">
                <w:txbxContent>
                  <w:p w:rsidR="00606A8B" w:rsidRDefault="00606A8B" w:rsidP="007A51F8">
                    <w:pPr>
                      <w:jc w:val="center"/>
                    </w:pPr>
                    <w:r>
                      <w:rPr>
                        <w:rFonts w:ascii="Sylfaen" w:hAnsi="Sylfaen"/>
                        <w:sz w:val="12"/>
                      </w:rPr>
                      <w:t>Ծանուցվող լիազորված մարմին (P.AT.01.ACT.003)</w:t>
                    </w:r>
                  </w:p>
                </w:txbxContent>
              </v:textbox>
            </v:rect>
            <v:rect id="_x0000_s1065" style="position:absolute;left:1150;top:8530;width:1600;height:740" stroked="f">
              <v:textbox style="mso-next-textbox:#_x0000_s1065">
                <w:txbxContent>
                  <w:p w:rsidR="00606A8B" w:rsidRPr="005C7BCA" w:rsidRDefault="00606A8B" w:rsidP="007A51F8">
                    <w:pPr>
                      <w:jc w:val="center"/>
                    </w:pPr>
                    <w:r>
                      <w:rPr>
                        <w:rFonts w:ascii="Sylfaen" w:hAnsi="Sylfaen"/>
                        <w:sz w:val="12"/>
                      </w:rPr>
                      <w:t>Լիազորված մարմին (P.AT.01.ACT.004)</w:t>
                    </w:r>
                  </w:p>
                </w:txbxContent>
              </v:textbox>
            </v:rect>
            <v:rect id="_x0000_s1066" style="position:absolute;left:4910;top:3580;width:1800;height:730" stroked="f">
              <v:textbox style="mso-next-textbox:#_x0000_s1066" inset="0,0,0,0">
                <w:txbxContent>
                  <w:p w:rsidR="00606A8B" w:rsidRDefault="00606A8B" w:rsidP="007A51F8">
                    <w:pPr>
                      <w:jc w:val="center"/>
                    </w:pPr>
                    <w:r>
                      <w:rPr>
                        <w:rFonts w:ascii="Sylfaen" w:hAnsi="Sylfaen"/>
                        <w:sz w:val="12"/>
                      </w:rPr>
                      <w:t>Գների պետական կարգավորումը երկարաձգելու մասին դիմում (P.AT.01.PRC.026)</w:t>
                    </w:r>
                  </w:p>
                </w:txbxContent>
              </v:textbox>
            </v:rect>
            <v:rect id="_x0000_s1067" style="position:absolute;left:4860;top:4760;width:1820;height:740" stroked="f">
              <v:textbox style="mso-next-textbox:#_x0000_s1067" inset="0,0,0,0">
                <w:txbxContent>
                  <w:p w:rsidR="00606A8B" w:rsidRPr="00263D6B" w:rsidRDefault="00606A8B" w:rsidP="007A51F8">
                    <w:pPr>
                      <w:jc w:val="center"/>
                      <w:rPr>
                        <w:sz w:val="22"/>
                      </w:rPr>
                    </w:pPr>
                    <w:r w:rsidRPr="0016066A">
                      <w:rPr>
                        <w:rFonts w:ascii="Sylfaen" w:hAnsi="Sylfaen"/>
                        <w:sz w:val="10"/>
                      </w:rPr>
                      <w:t>Ծանուցում Հանձնաժողովին</w:t>
                    </w:r>
                    <w:r>
                      <w:rPr>
                        <w:rFonts w:ascii="Sylfaen" w:hAnsi="Sylfaen"/>
                        <w:sz w:val="10"/>
                      </w:rPr>
                      <w:t>՝</w:t>
                    </w:r>
                    <w:r w:rsidRPr="0016066A">
                      <w:rPr>
                        <w:rFonts w:ascii="Sylfaen" w:hAnsi="Sylfaen"/>
                        <w:sz w:val="10"/>
                      </w:rPr>
                      <w:t xml:space="preserve"> գների պետական կարգավորում սահմանելու մասին (P.AT.01.PRC.023)</w:t>
                    </w:r>
                  </w:p>
                </w:txbxContent>
              </v:textbox>
            </v:rect>
            <v:rect id="_x0000_s1068" style="position:absolute;left:4940;top:5910;width:1770;height:590" stroked="f">
              <v:textbox style="mso-next-textbox:#_x0000_s1068" inset="0,0,0,0">
                <w:txbxContent>
                  <w:p w:rsidR="00606A8B" w:rsidRPr="00263D6B" w:rsidRDefault="00606A8B" w:rsidP="007A51F8">
                    <w:pPr>
                      <w:jc w:val="center"/>
                      <w:rPr>
                        <w:sz w:val="22"/>
                      </w:rPr>
                    </w:pPr>
                    <w:r w:rsidRPr="0016066A">
                      <w:rPr>
                        <w:rFonts w:ascii="Sylfaen" w:hAnsi="Sylfaen"/>
                        <w:sz w:val="10"/>
                      </w:rPr>
                      <w:t>Դիմումի ուսումնասիրության արդյունքների հիման վրա</w:t>
                    </w:r>
                    <w:r>
                      <w:rPr>
                        <w:rFonts w:ascii="Sylfaen" w:hAnsi="Sylfaen"/>
                        <w:sz w:val="10"/>
                      </w:rPr>
                      <w:t xml:space="preserve"> ընդունված </w:t>
                    </w:r>
                    <w:r w:rsidRPr="0016066A">
                      <w:rPr>
                        <w:rFonts w:ascii="Sylfaen" w:hAnsi="Sylfaen"/>
                        <w:sz w:val="10"/>
                      </w:rPr>
                      <w:t xml:space="preserve"> որոշման ուղարկում (P.AT.01.PRC.029)</w:t>
                    </w:r>
                  </w:p>
                </w:txbxContent>
              </v:textbox>
            </v:rect>
            <v:rect id="_x0000_s1069" style="position:absolute;left:4940;top:7070;width:1740;height:670" stroked="f">
              <v:textbox style="mso-next-textbox:#_x0000_s1069" inset="0,0,0,0">
                <w:txbxContent>
                  <w:p w:rsidR="00606A8B" w:rsidRPr="00263D6B" w:rsidRDefault="00606A8B" w:rsidP="007A51F8">
                    <w:pPr>
                      <w:jc w:val="center"/>
                      <w:rPr>
                        <w:sz w:val="22"/>
                      </w:rPr>
                    </w:pPr>
                    <w:r w:rsidRPr="0016066A">
                      <w:rPr>
                        <w:rFonts w:ascii="Sylfaen" w:hAnsi="Sylfaen"/>
                        <w:sz w:val="10"/>
                      </w:rPr>
                      <w:t>Գների պետական կարգավորումը չեղարկելու մասին դիմումը (P.AT.01.PRC.025)</w:t>
                    </w:r>
                  </w:p>
                </w:txbxContent>
              </v:textbox>
            </v:rect>
            <v:rect id="_x0000_s1070" style="position:absolute;left:4910;top:8267;width:1990;height:1190" stroked="f">
              <v:textbox style="mso-next-textbox:#_x0000_s1070" inset="0,0,0,0">
                <w:txbxContent>
                  <w:p w:rsidR="00606A8B" w:rsidRDefault="00606A8B" w:rsidP="007A51F8">
                    <w:pPr>
                      <w:jc w:val="center"/>
                    </w:pPr>
                    <w:r>
                      <w:rPr>
                        <w:rFonts w:ascii="Sylfaen" w:hAnsi="Sylfaen"/>
                        <w:sz w:val="12"/>
                      </w:rPr>
                      <w:t>Գների պետական կարգավորման հարցերի շուրջ խորհրդակցությունների արդյունքների հիման վրա արձանագրության ուղարկում (P.AT.01.PRC.027)</w:t>
                    </w:r>
                  </w:p>
                </w:txbxContent>
              </v:textbox>
            </v:rect>
            <v:rect id="_x0000_s1072" style="position:absolute;left:4960;top:9917;width:1940;height:750" stroked="f">
              <v:textbox style="mso-next-textbox:#_x0000_s1072" inset="0,0,0,0">
                <w:txbxContent>
                  <w:p w:rsidR="00606A8B" w:rsidRDefault="00606A8B" w:rsidP="007A51F8">
                    <w:pPr>
                      <w:jc w:val="center"/>
                    </w:pPr>
                    <w:r>
                      <w:rPr>
                        <w:rFonts w:ascii="Sylfaen" w:hAnsi="Sylfaen"/>
                        <w:sz w:val="12"/>
                      </w:rPr>
                      <w:t>Դիմումն ուսումնասիրելիս տեղեկատվության ստացում (P.AT.01.PRC.028)</w:t>
                    </w:r>
                  </w:p>
                </w:txbxContent>
              </v:textbox>
            </v:rect>
            <v:rect id="_x0000_s1073" style="position:absolute;left:9480;top:7290;width:1350;height:550" stroked="f">
              <v:textbox style="mso-next-textbox:#_x0000_s1073" inset="0,0,0,0">
                <w:txbxContent>
                  <w:p w:rsidR="00606A8B" w:rsidRDefault="00606A8B" w:rsidP="007A51F8">
                    <w:pPr>
                      <w:jc w:val="center"/>
                    </w:pPr>
                    <w:r>
                      <w:rPr>
                        <w:rFonts w:ascii="Sylfaen" w:hAnsi="Sylfaen"/>
                        <w:sz w:val="12"/>
                      </w:rPr>
                      <w:t>Հանձնաժողով (P.ACT.001)</w:t>
                    </w:r>
                  </w:p>
                </w:txbxContent>
              </v:textbox>
            </v:rect>
          </v:group>
        </w:pict>
      </w:r>
      <w:r>
        <w:rPr>
          <w:rFonts w:ascii="Sylfaen" w:hAnsi="Sylfaen"/>
          <w:noProof/>
          <w:lang w:val="en-US" w:eastAsia="en-US" w:bidi="ar-SA"/>
        </w:rPr>
        <w:pict>
          <v:rect id="_x0000_s1071" style="position:absolute;left:0;text-align:left;margin-left:167.1pt;margin-top:490.1pt;width:123.5pt;height:39pt;z-index:251718656" stroked="f">
            <v:textbox style="mso-next-textbox:#_x0000_s1071" inset="0,0,0,0">
              <w:txbxContent>
                <w:p w:rsidR="00606A8B" w:rsidRDefault="00606A8B" w:rsidP="007A51F8">
                  <w:pPr>
                    <w:jc w:val="center"/>
                  </w:pPr>
                  <w:r>
                    <w:rPr>
                      <w:rFonts w:ascii="Sylfaen" w:hAnsi="Sylfaen"/>
                      <w:sz w:val="12"/>
                    </w:rPr>
                    <w:t>Գների պետական կարգավորման վերաբերյալ հանդիպման մասին ծանուցման ուղարկում (P.AT.01.PRC.030)</w:t>
                  </w:r>
                </w:p>
              </w:txbxContent>
            </v:textbox>
          </v:rect>
        </w:pict>
      </w:r>
      <w:r w:rsidR="007A51F8" w:rsidRPr="000E14C0">
        <w:rPr>
          <w:rFonts w:ascii="Sylfaen" w:hAnsi="Sylfaen"/>
          <w:noProof/>
          <w:lang w:val="en-US" w:eastAsia="en-US" w:bidi="ar-SA"/>
        </w:rPr>
        <w:drawing>
          <wp:inline distT="0" distB="0" distL="0" distR="0">
            <wp:extent cx="5619750" cy="6610350"/>
            <wp:effectExtent l="19050" t="0" r="0" b="0"/>
            <wp:docPr id="1" name="Picture 1" desc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dia\image1.jpeg"/>
                    <pic:cNvPicPr>
                      <a:picLocks noChangeAspect="1" noChangeArrowheads="1"/>
                    </pic:cNvPicPr>
                  </pic:nvPicPr>
                  <pic:blipFill>
                    <a:blip r:embed="rId8" cstate="print"/>
                    <a:srcRect/>
                    <a:stretch>
                      <a:fillRect/>
                    </a:stretch>
                  </pic:blipFill>
                  <pic:spPr bwMode="auto">
                    <a:xfrm>
                      <a:off x="0" y="0"/>
                      <a:ext cx="5619750" cy="6610350"/>
                    </a:xfrm>
                    <a:prstGeom prst="rect">
                      <a:avLst/>
                    </a:prstGeom>
                    <a:noFill/>
                    <a:ln w="9525">
                      <a:noFill/>
                      <a:miter lim="800000"/>
                      <a:headEnd/>
                      <a:tailEnd/>
                    </a:ln>
                  </pic:spPr>
                </pic:pic>
              </a:graphicData>
            </a:graphic>
          </wp:inline>
        </w:drawing>
      </w:r>
    </w:p>
    <w:p w:rsidR="007C78E6" w:rsidRPr="006B69F2" w:rsidRDefault="0016066A" w:rsidP="006B69F2">
      <w:pPr>
        <w:spacing w:after="160" w:line="360" w:lineRule="auto"/>
        <w:jc w:val="center"/>
        <w:rPr>
          <w:rFonts w:ascii="Sylfaen" w:hAnsi="Sylfaen"/>
          <w:sz w:val="20"/>
        </w:rPr>
      </w:pPr>
      <w:r w:rsidRPr="006B69F2">
        <w:rPr>
          <w:rFonts w:ascii="Sylfaen" w:hAnsi="Sylfaen" w:cs="Sylfaen"/>
          <w:sz w:val="20"/>
        </w:rPr>
        <w:t>Նկ</w:t>
      </w:r>
      <w:r w:rsidRPr="006B69F2">
        <w:rPr>
          <w:rFonts w:ascii="Sylfaen" w:hAnsi="Sylfaen"/>
          <w:sz w:val="20"/>
        </w:rPr>
        <w:t xml:space="preserve">. 1.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ընթացակարգերի</w:t>
      </w:r>
      <w:r w:rsidRPr="006B69F2">
        <w:rPr>
          <w:rFonts w:ascii="Sylfaen" w:hAnsi="Sylfaen"/>
          <w:sz w:val="20"/>
        </w:rPr>
        <w:t xml:space="preserve"> </w:t>
      </w:r>
      <w:r w:rsidRPr="006B69F2">
        <w:rPr>
          <w:rFonts w:ascii="Sylfaen" w:hAnsi="Sylfaen" w:cs="Sylfaen"/>
          <w:sz w:val="20"/>
        </w:rPr>
        <w:t>ընդհանուր</w:t>
      </w:r>
      <w:r w:rsidRPr="006B69F2">
        <w:rPr>
          <w:rFonts w:ascii="Sylfaen" w:hAnsi="Sylfaen"/>
          <w:sz w:val="20"/>
        </w:rPr>
        <w:t xml:space="preserve"> </w:t>
      </w:r>
      <w:r w:rsidRPr="006B69F2">
        <w:rPr>
          <w:rFonts w:ascii="Sylfaen" w:hAnsi="Sylfaen" w:cs="Sylfaen"/>
          <w:sz w:val="20"/>
        </w:rPr>
        <w:t>սխեմա</w:t>
      </w:r>
    </w:p>
    <w:p w:rsidR="007A51F8" w:rsidRPr="000E14C0" w:rsidRDefault="007A51F8" w:rsidP="000E14C0">
      <w:pPr>
        <w:spacing w:after="160" w:line="360" w:lineRule="auto"/>
        <w:jc w:val="both"/>
        <w:rPr>
          <w:rFonts w:ascii="Sylfaen" w:hAnsi="Sylfaen"/>
        </w:rPr>
      </w:pPr>
    </w:p>
    <w:p w:rsidR="00AB27E2" w:rsidRPr="00137FC3" w:rsidRDefault="007A51F8" w:rsidP="006B69F2">
      <w:pPr>
        <w:tabs>
          <w:tab w:val="left" w:pos="1134"/>
        </w:tabs>
        <w:spacing w:after="160" w:line="360" w:lineRule="auto"/>
        <w:ind w:firstLine="567"/>
        <w:jc w:val="both"/>
        <w:rPr>
          <w:rFonts w:ascii="Sylfaen" w:hAnsi="Sylfaen" w:cs="Sylfaen"/>
        </w:rPr>
      </w:pPr>
      <w:r w:rsidRPr="000E14C0">
        <w:rPr>
          <w:rFonts w:ascii="Sylfaen" w:hAnsi="Sylfaen"/>
        </w:rPr>
        <w:t>13.</w:t>
      </w:r>
      <w:r w:rsidR="006B69F2">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ըստ</w:t>
      </w:r>
      <w:r w:rsidRPr="000E14C0">
        <w:rPr>
          <w:rFonts w:ascii="Sylfaen" w:hAnsi="Sylfaen"/>
        </w:rPr>
        <w:t xml:space="preserve"> </w:t>
      </w:r>
      <w:r w:rsidRPr="000E14C0">
        <w:rPr>
          <w:rFonts w:ascii="Sylfaen" w:hAnsi="Sylfaen" w:cs="Sylfaen"/>
        </w:rPr>
        <w:t>իրենց</w:t>
      </w:r>
      <w:r w:rsidRPr="000E14C0">
        <w:rPr>
          <w:rFonts w:ascii="Sylfaen" w:hAnsi="Sylfaen"/>
        </w:rPr>
        <w:t xml:space="preserve"> </w:t>
      </w:r>
      <w:r w:rsidRPr="000E14C0">
        <w:rPr>
          <w:rFonts w:ascii="Sylfaen" w:hAnsi="Sylfaen" w:cs="Sylfaen"/>
        </w:rPr>
        <w:t>նշանակության</w:t>
      </w:r>
      <w:r w:rsidRPr="000E14C0">
        <w:rPr>
          <w:rFonts w:ascii="Sylfaen" w:hAnsi="Sylfaen"/>
        </w:rPr>
        <w:t xml:space="preserve"> </w:t>
      </w:r>
      <w:r w:rsidRPr="000E14C0">
        <w:rPr>
          <w:rFonts w:ascii="Sylfaen" w:hAnsi="Sylfaen" w:cs="Sylfaen"/>
        </w:rPr>
        <w:t>խմբավորված</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կարգը</w:t>
      </w:r>
      <w:r w:rsidRPr="000E14C0">
        <w:rPr>
          <w:rFonts w:ascii="Sylfaen" w:hAnsi="Sylfaen"/>
        </w:rPr>
        <w:t xml:space="preserve">, </w:t>
      </w:r>
      <w:r w:rsidRPr="000E14C0">
        <w:rPr>
          <w:rFonts w:ascii="Sylfaen" w:hAnsi="Sylfaen" w:cs="Sylfaen"/>
        </w:rPr>
        <w:t>ներառյալ</w:t>
      </w:r>
      <w:r w:rsidR="00F664C1" w:rsidRPr="000E14C0">
        <w:rPr>
          <w:rFonts w:ascii="Sylfaen" w:hAnsi="Sylfaen" w:cs="Sylfaen"/>
        </w:rPr>
        <w:t>՝</w:t>
      </w:r>
      <w:r w:rsidRPr="000E14C0">
        <w:rPr>
          <w:rFonts w:ascii="Sylfaen" w:hAnsi="Sylfaen"/>
        </w:rPr>
        <w:t xml:space="preserve"> </w:t>
      </w:r>
      <w:r w:rsidRPr="000E14C0">
        <w:rPr>
          <w:rFonts w:ascii="Sylfaen" w:hAnsi="Sylfaen" w:cs="Sylfaen"/>
        </w:rPr>
        <w:t>գործառնությունների</w:t>
      </w:r>
      <w:r w:rsidRPr="000E14C0">
        <w:rPr>
          <w:rFonts w:ascii="Sylfaen" w:hAnsi="Sylfaen"/>
        </w:rPr>
        <w:t xml:space="preserve"> </w:t>
      </w:r>
      <w:r w:rsidRPr="000E14C0">
        <w:rPr>
          <w:rFonts w:ascii="Sylfaen" w:hAnsi="Sylfaen" w:cs="Sylfaen"/>
        </w:rPr>
        <w:t>մանրամասնած</w:t>
      </w:r>
      <w:r w:rsidRPr="000E14C0">
        <w:rPr>
          <w:rFonts w:ascii="Sylfaen" w:hAnsi="Sylfaen"/>
        </w:rPr>
        <w:t xml:space="preserve"> </w:t>
      </w:r>
      <w:r w:rsidRPr="000E14C0">
        <w:rPr>
          <w:rFonts w:ascii="Sylfaen" w:hAnsi="Sylfaen" w:cs="Sylfaen"/>
        </w:rPr>
        <w:t>նկարագրությունը</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սույն</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VIII </w:t>
      </w:r>
      <w:r w:rsidRPr="000E14C0">
        <w:rPr>
          <w:rFonts w:ascii="Sylfaen" w:hAnsi="Sylfaen" w:cs="Sylfaen"/>
        </w:rPr>
        <w:t>բաժնում։</w:t>
      </w:r>
    </w:p>
    <w:p w:rsidR="00B60E22" w:rsidRPr="00137FC3" w:rsidRDefault="00B60E22" w:rsidP="006B69F2">
      <w:pPr>
        <w:tabs>
          <w:tab w:val="left" w:pos="1134"/>
        </w:tabs>
        <w:spacing w:after="160" w:line="360" w:lineRule="auto"/>
        <w:ind w:firstLine="567"/>
        <w:jc w:val="both"/>
        <w:rPr>
          <w:rFonts w:ascii="Sylfaen" w:hAnsi="Sylfaen"/>
        </w:rPr>
      </w:pPr>
    </w:p>
    <w:p w:rsidR="00AB27E2" w:rsidRPr="000E14C0" w:rsidRDefault="007A51F8" w:rsidP="006B69F2">
      <w:pPr>
        <w:tabs>
          <w:tab w:val="left" w:pos="1134"/>
        </w:tabs>
        <w:spacing w:after="160" w:line="360" w:lineRule="auto"/>
        <w:ind w:firstLine="567"/>
        <w:jc w:val="both"/>
        <w:rPr>
          <w:rFonts w:ascii="Sylfaen" w:hAnsi="Sylfaen" w:cs="Sylfaen"/>
        </w:rPr>
      </w:pPr>
      <w:r w:rsidRPr="000E14C0">
        <w:rPr>
          <w:rFonts w:ascii="Sylfaen" w:hAnsi="Sylfaen"/>
        </w:rPr>
        <w:lastRenderedPageBreak/>
        <w:t>14.</w:t>
      </w:r>
      <w:r w:rsidR="006B69F2">
        <w:rPr>
          <w:rFonts w:ascii="Sylfaen" w:hAnsi="Sylfaen"/>
        </w:rPr>
        <w:tab/>
      </w:r>
      <w:r w:rsidRPr="000E14C0">
        <w:rPr>
          <w:rFonts w:ascii="Sylfaen" w:hAnsi="Sylfaen" w:cs="Sylfaen"/>
        </w:rPr>
        <w:t>Սույն</w:t>
      </w:r>
      <w:r w:rsidRPr="000E14C0">
        <w:rPr>
          <w:rFonts w:ascii="Sylfaen" w:hAnsi="Sylfaen"/>
        </w:rPr>
        <w:t xml:space="preserve"> </w:t>
      </w:r>
      <w:r w:rsidRPr="000E14C0">
        <w:rPr>
          <w:rFonts w:ascii="Sylfaen" w:hAnsi="Sylfaen" w:cs="Sylfaen"/>
        </w:rPr>
        <w:t>բաժնում</w:t>
      </w:r>
      <w:r w:rsidRPr="000E14C0">
        <w:rPr>
          <w:rFonts w:ascii="Sylfaen" w:hAnsi="Sylfaen"/>
        </w:rPr>
        <w:t xml:space="preserve"> </w:t>
      </w:r>
      <w:r w:rsidRPr="000E14C0">
        <w:rPr>
          <w:rFonts w:ascii="Sylfaen" w:hAnsi="Sylfaen" w:cs="Sylfaen"/>
        </w:rPr>
        <w:t>բերվում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առկա</w:t>
      </w:r>
      <w:r w:rsidRPr="000E14C0">
        <w:rPr>
          <w:rFonts w:ascii="Sylfaen" w:hAnsi="Sylfaen"/>
        </w:rPr>
        <w:t xml:space="preserve"> </w:t>
      </w:r>
      <w:r w:rsidRPr="000E14C0">
        <w:rPr>
          <w:rFonts w:ascii="Sylfaen" w:hAnsi="Sylfaen" w:cs="Sylfaen"/>
        </w:rPr>
        <w:t>կապերը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դրանց</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կարգն</w:t>
      </w:r>
      <w:r w:rsidRPr="000E14C0">
        <w:rPr>
          <w:rFonts w:ascii="Sylfaen" w:hAnsi="Sylfaen"/>
        </w:rPr>
        <w:t xml:space="preserve"> </w:t>
      </w:r>
      <w:r w:rsidRPr="000E14C0">
        <w:rPr>
          <w:rFonts w:ascii="Sylfaen" w:hAnsi="Sylfaen" w:cs="Sylfaen"/>
        </w:rPr>
        <w:t>արտացոլող</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սխեման։</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սխեման</w:t>
      </w:r>
      <w:r w:rsidRPr="000E14C0">
        <w:rPr>
          <w:rFonts w:ascii="Sylfaen" w:hAnsi="Sylfaen"/>
        </w:rPr>
        <w:t xml:space="preserve"> </w:t>
      </w:r>
      <w:r w:rsidRPr="000E14C0">
        <w:rPr>
          <w:rFonts w:ascii="Sylfaen" w:hAnsi="Sylfaen" w:cs="Sylfaen"/>
        </w:rPr>
        <w:t>կազմված</w:t>
      </w:r>
      <w:r w:rsidRPr="000E14C0">
        <w:rPr>
          <w:rFonts w:ascii="Sylfaen" w:hAnsi="Sylfaen"/>
        </w:rPr>
        <w:t xml:space="preserve"> </w:t>
      </w:r>
      <w:r w:rsidRPr="000E14C0">
        <w:rPr>
          <w:rFonts w:ascii="Sylfaen" w:hAnsi="Sylfaen" w:cs="Sylfaen"/>
        </w:rPr>
        <w:t>է</w:t>
      </w:r>
      <w:r w:rsidRPr="000E14C0">
        <w:rPr>
          <w:rFonts w:ascii="Sylfaen" w:hAnsi="Sylfaen"/>
        </w:rPr>
        <w:t xml:space="preserve"> UML (</w:t>
      </w:r>
      <w:r w:rsidRPr="000E14C0">
        <w:rPr>
          <w:rFonts w:ascii="Sylfaen" w:hAnsi="Sylfaen" w:cs="Sylfaen"/>
        </w:rPr>
        <w:t>մոդելավորման</w:t>
      </w:r>
      <w:r w:rsidRPr="000E14C0">
        <w:rPr>
          <w:rFonts w:ascii="Sylfaen" w:hAnsi="Sylfaen"/>
        </w:rPr>
        <w:t xml:space="preserve"> </w:t>
      </w:r>
      <w:r w:rsidRPr="000E14C0">
        <w:rPr>
          <w:rFonts w:ascii="Sylfaen" w:hAnsi="Sylfaen" w:cs="Sylfaen"/>
        </w:rPr>
        <w:t>միասնականացված</w:t>
      </w:r>
      <w:r w:rsidRPr="000E14C0">
        <w:rPr>
          <w:rFonts w:ascii="Sylfaen" w:hAnsi="Sylfaen"/>
        </w:rPr>
        <w:t xml:space="preserve"> </w:t>
      </w:r>
      <w:r w:rsidRPr="000E14C0">
        <w:rPr>
          <w:rFonts w:ascii="Sylfaen" w:hAnsi="Sylfaen" w:cs="Sylfaen"/>
        </w:rPr>
        <w:t>լեզու՝</w:t>
      </w:r>
      <w:r w:rsidRPr="000E14C0">
        <w:rPr>
          <w:rFonts w:ascii="Sylfaen" w:hAnsi="Sylfaen"/>
        </w:rPr>
        <w:t xml:space="preserve"> Unified Modeling Language) </w:t>
      </w:r>
      <w:r w:rsidRPr="000E14C0">
        <w:rPr>
          <w:rFonts w:ascii="Sylfaen" w:hAnsi="Sylfaen" w:cs="Sylfaen"/>
        </w:rPr>
        <w:t>գրաֆիկական</w:t>
      </w:r>
      <w:r w:rsidRPr="000E14C0">
        <w:rPr>
          <w:rFonts w:ascii="Sylfaen" w:hAnsi="Sylfaen"/>
        </w:rPr>
        <w:t xml:space="preserve"> </w:t>
      </w:r>
      <w:r w:rsidRPr="000E14C0">
        <w:rPr>
          <w:rFonts w:ascii="Sylfaen" w:hAnsi="Sylfaen" w:cs="Sylfaen"/>
        </w:rPr>
        <w:t>նոտացիայի</w:t>
      </w:r>
      <w:r w:rsidRPr="000E14C0">
        <w:rPr>
          <w:rFonts w:ascii="Sylfaen" w:hAnsi="Sylfaen"/>
        </w:rPr>
        <w:t xml:space="preserve"> </w:t>
      </w:r>
      <w:r w:rsidRPr="000E14C0">
        <w:rPr>
          <w:rFonts w:ascii="Sylfaen" w:hAnsi="Sylfaen" w:cs="Sylfaen"/>
        </w:rPr>
        <w:t>օգտագործմամբ</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ապահովված</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տեքստային</w:t>
      </w:r>
      <w:r w:rsidRPr="000E14C0">
        <w:rPr>
          <w:rFonts w:ascii="Sylfaen" w:hAnsi="Sylfaen"/>
        </w:rPr>
        <w:t xml:space="preserve"> </w:t>
      </w:r>
      <w:r w:rsidRPr="000E14C0">
        <w:rPr>
          <w:rFonts w:ascii="Sylfaen" w:hAnsi="Sylfaen" w:cs="Sylfaen"/>
        </w:rPr>
        <w:t>նկարագրությամբ։</w:t>
      </w:r>
    </w:p>
    <w:p w:rsidR="00AB27E2" w:rsidRPr="000E14C0" w:rsidRDefault="00AB27E2" w:rsidP="000E14C0">
      <w:pPr>
        <w:spacing w:after="160" w:line="360" w:lineRule="auto"/>
        <w:jc w:val="both"/>
        <w:rPr>
          <w:rFonts w:ascii="Sylfaen" w:hAnsi="Sylfaen"/>
        </w:rPr>
      </w:pPr>
    </w:p>
    <w:p w:rsidR="00AB27E2" w:rsidRPr="000E14C0" w:rsidRDefault="007A51F8" w:rsidP="006B69F2">
      <w:pPr>
        <w:spacing w:after="160" w:line="360" w:lineRule="auto"/>
        <w:jc w:val="center"/>
        <w:rPr>
          <w:rFonts w:ascii="Sylfaen" w:hAnsi="Sylfaen" w:cs="Sylfaen"/>
        </w:rPr>
      </w:pPr>
      <w:r w:rsidRPr="000E14C0">
        <w:rPr>
          <w:rFonts w:ascii="Sylfaen" w:hAnsi="Sylfaen"/>
        </w:rPr>
        <w:t xml:space="preserve">4.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ընթացակարգերը</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rPr>
        <w:t>15.</w:t>
      </w:r>
      <w:r w:rsidR="006B69F2">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ընթացակարգերը</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հետ</w:t>
      </w:r>
      <w:r w:rsidR="000E14C0">
        <w:rPr>
          <w:rFonts w:ascii="Sylfaen" w:hAnsi="Sylfaen" w:cs="Sylfaen"/>
        </w:rPr>
        <w:t>եւ</w:t>
      </w:r>
      <w:r w:rsidRPr="000E14C0">
        <w:rPr>
          <w:rFonts w:ascii="Sylfaen" w:hAnsi="Sylfaen" w:cs="Sylfaen"/>
        </w:rPr>
        <w:t>յալ</w:t>
      </w:r>
      <w:r w:rsidRPr="000E14C0">
        <w:rPr>
          <w:rFonts w:ascii="Sylfaen" w:hAnsi="Sylfaen"/>
        </w:rPr>
        <w:t xml:space="preserve"> </w:t>
      </w:r>
      <w:r w:rsidRPr="000E14C0">
        <w:rPr>
          <w:rFonts w:ascii="Sylfaen" w:hAnsi="Sylfaen" w:cs="Sylfaen"/>
        </w:rPr>
        <w:t>դեպքերում</w:t>
      </w:r>
      <w:r w:rsidR="00EE42AD" w:rsidRPr="000E14C0">
        <w:rPr>
          <w:rFonts w:ascii="Sylfaen" w:hAnsi="Sylfaen" w:cs="Sylfaen"/>
        </w:rPr>
        <w:t>.</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ա</w:t>
      </w:r>
      <w:r w:rsidRPr="000E14C0">
        <w:rPr>
          <w:rFonts w:ascii="Sylfaen" w:hAnsi="Sylfaen"/>
        </w:rPr>
        <w:t>)</w:t>
      </w:r>
      <w:r w:rsidR="006B69F2">
        <w:rPr>
          <w:rFonts w:ascii="Sylfaen" w:hAnsi="Sylfaen"/>
        </w:rPr>
        <w:tab/>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w:t>
      </w:r>
    </w:p>
    <w:p w:rsidR="007C78E6" w:rsidRPr="000E14C0" w:rsidRDefault="007A51F8" w:rsidP="006B69F2">
      <w:pPr>
        <w:tabs>
          <w:tab w:val="left" w:pos="1134"/>
        </w:tabs>
        <w:spacing w:after="160" w:line="360" w:lineRule="auto"/>
        <w:ind w:firstLine="567"/>
        <w:jc w:val="both"/>
        <w:rPr>
          <w:rFonts w:ascii="Sylfaen" w:hAnsi="Sylfaen"/>
        </w:rPr>
      </w:pPr>
      <w:r w:rsidRPr="000E14C0">
        <w:rPr>
          <w:rFonts w:ascii="Sylfaen" w:hAnsi="Sylfaen" w:cs="Sylfaen"/>
        </w:rPr>
        <w:t>բ</w:t>
      </w:r>
      <w:r w:rsidRPr="000E14C0">
        <w:rPr>
          <w:rFonts w:ascii="Sylfaen" w:hAnsi="Sylfaen"/>
        </w:rPr>
        <w:t>)</w:t>
      </w:r>
      <w:r w:rsidR="006B69F2">
        <w:rPr>
          <w:rFonts w:ascii="Sylfaen" w:hAnsi="Sylfaen"/>
        </w:rPr>
        <w:tab/>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p>
    <w:p w:rsidR="007C78E6" w:rsidRPr="000E14C0" w:rsidRDefault="007A51F8" w:rsidP="006B69F2">
      <w:pPr>
        <w:spacing w:after="160" w:line="360" w:lineRule="auto"/>
        <w:ind w:firstLine="567"/>
        <w:jc w:val="both"/>
        <w:rPr>
          <w:rFonts w:ascii="Sylfaen" w:hAnsi="Sylfaen"/>
        </w:rPr>
      </w:pP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դեպքում</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մարմինը</w:t>
      </w:r>
      <w:r w:rsidRPr="000E14C0">
        <w:rPr>
          <w:rFonts w:ascii="Sylfaen" w:hAnsi="Sylfaen"/>
        </w:rPr>
        <w:t xml:space="preserve"> </w:t>
      </w:r>
      <w:r w:rsidRPr="000E14C0">
        <w:rPr>
          <w:rFonts w:ascii="Sylfaen" w:hAnsi="Sylfaen" w:cs="Sylfaen"/>
        </w:rPr>
        <w:t>պարտավոր</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ծանուցել</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Հանձնաժողովին</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Հանձնաժողովին</w:t>
      </w:r>
      <w:r w:rsidRPr="000E14C0">
        <w:rPr>
          <w:rFonts w:ascii="Sylfaen" w:hAnsi="Sylfaen"/>
        </w:rPr>
        <w:t xml:space="preserve"> </w:t>
      </w:r>
      <w:r w:rsidRPr="000E14C0">
        <w:rPr>
          <w:rFonts w:ascii="Sylfaen" w:hAnsi="Sylfaen" w:cs="Sylfaen"/>
        </w:rPr>
        <w:t>ծանուցելիս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ընթացակարգը</w:t>
      </w:r>
      <w:r w:rsidR="00A23509" w:rsidRPr="000E14C0">
        <w:rPr>
          <w:rFonts w:ascii="Sylfaen" w:hAnsi="Sylfaen" w:cs="Sylfaen"/>
        </w:rPr>
        <w:t xml:space="preserve"> </w:t>
      </w:r>
      <w:r w:rsidR="00A23509" w:rsidRPr="000E14C0">
        <w:rPr>
          <w:rFonts w:ascii="Sylfaen" w:hAnsi="Sylfaen"/>
        </w:rPr>
        <w:t>(P.AT.01.PRC.023)</w:t>
      </w:r>
      <w:r w:rsidRPr="000E14C0">
        <w:rPr>
          <w:rFonts w:ascii="Sylfaen" w:hAnsi="Sylfaen" w:cs="Tahoma"/>
        </w:rPr>
        <w:t>։</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ծանուցվող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մարմնին</w:t>
      </w:r>
      <w:r w:rsidRPr="000E14C0">
        <w:rPr>
          <w:rFonts w:ascii="Sylfaen" w:hAnsi="Sylfaen"/>
        </w:rPr>
        <w:t xml:space="preserve"> </w:t>
      </w:r>
      <w:r w:rsidRPr="000E14C0">
        <w:rPr>
          <w:rFonts w:ascii="Sylfaen" w:hAnsi="Sylfaen" w:cs="Sylfaen"/>
        </w:rPr>
        <w:t>ծանուցելիս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ընթացակարգը</w:t>
      </w:r>
      <w:r w:rsidR="00A23509" w:rsidRPr="000E14C0">
        <w:rPr>
          <w:rFonts w:ascii="Sylfaen" w:hAnsi="Sylfaen" w:cs="Sylfaen"/>
        </w:rPr>
        <w:t xml:space="preserve"> </w:t>
      </w:r>
      <w:r w:rsidR="00A23509" w:rsidRPr="000E14C0">
        <w:rPr>
          <w:rFonts w:ascii="Sylfaen" w:hAnsi="Sylfaen"/>
        </w:rPr>
        <w:t>(P.AT.01.PRC.024)</w:t>
      </w:r>
      <w:r w:rsidRPr="000E14C0">
        <w:rPr>
          <w:rFonts w:ascii="Sylfaen" w:hAnsi="Sylfaen" w:cs="Sylfaen"/>
        </w:rPr>
        <w:t>։</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w:t>
      </w:r>
      <w:r w:rsidRPr="000E14C0">
        <w:rPr>
          <w:rFonts w:ascii="Sylfaen" w:hAnsi="Sylfaen"/>
        </w:rPr>
        <w:t xml:space="preserve"> </w:t>
      </w:r>
      <w:r w:rsidRPr="000E14C0">
        <w:rPr>
          <w:rFonts w:ascii="Sylfaen" w:hAnsi="Sylfaen" w:cs="Sylfaen"/>
        </w:rPr>
        <w:t>իրավունք</w:t>
      </w:r>
      <w:r w:rsidRPr="000E14C0">
        <w:rPr>
          <w:rFonts w:ascii="Sylfaen" w:hAnsi="Sylfaen"/>
        </w:rPr>
        <w:t xml:space="preserve"> </w:t>
      </w:r>
      <w:r w:rsidRPr="000E14C0">
        <w:rPr>
          <w:rFonts w:ascii="Sylfaen" w:hAnsi="Sylfaen" w:cs="Sylfaen"/>
        </w:rPr>
        <w:t>ունի</w:t>
      </w:r>
      <w:r w:rsidRPr="000E14C0">
        <w:rPr>
          <w:rFonts w:ascii="Sylfaen" w:hAnsi="Sylfaen"/>
        </w:rPr>
        <w:t xml:space="preserve"> </w:t>
      </w:r>
      <w:r w:rsidRPr="000E14C0">
        <w:rPr>
          <w:rFonts w:ascii="Sylfaen" w:hAnsi="Sylfaen" w:cs="Sylfaen"/>
        </w:rPr>
        <w:t>վիճարկել</w:t>
      </w:r>
      <w:r w:rsidR="00D614EE" w:rsidRPr="000E14C0">
        <w:rPr>
          <w:rFonts w:ascii="Sylfaen" w:hAnsi="Sylfaen" w:cs="Sylfaen"/>
        </w:rPr>
        <w:t>ու</w:t>
      </w:r>
      <w:r w:rsidRPr="000E14C0">
        <w:rPr>
          <w:rFonts w:ascii="Sylfaen" w:hAnsi="Sylfaen"/>
        </w:rPr>
        <w:t xml:space="preserve"> </w:t>
      </w:r>
      <w:r w:rsidRPr="000E14C0">
        <w:rPr>
          <w:rFonts w:ascii="Sylfaen" w:hAnsi="Sylfaen" w:cs="Sylfaen"/>
        </w:rPr>
        <w:t>մյուս</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որոշումը՝</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չեղարկելու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դիմումը</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ուղարկելու</w:t>
      </w:r>
      <w:r w:rsidRPr="000E14C0">
        <w:rPr>
          <w:rFonts w:ascii="Sylfaen" w:hAnsi="Sylfaen"/>
        </w:rPr>
        <w:t xml:space="preserve"> </w:t>
      </w:r>
      <w:r w:rsidRPr="000E14C0">
        <w:rPr>
          <w:rFonts w:ascii="Sylfaen" w:hAnsi="Sylfaen" w:cs="Sylfaen"/>
        </w:rPr>
        <w:t>եղանակով։</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rPr>
        <w:lastRenderedPageBreak/>
        <w:t>«</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չեղարկելու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դիմումը</w:t>
      </w:r>
      <w:r w:rsidRPr="000E14C0">
        <w:rPr>
          <w:rFonts w:ascii="Sylfaen" w:hAnsi="Sylfaen"/>
        </w:rPr>
        <w:t xml:space="preserve">» </w:t>
      </w:r>
      <w:r w:rsidRPr="000E14C0">
        <w:rPr>
          <w:rFonts w:ascii="Sylfaen" w:hAnsi="Sylfaen" w:cs="Sylfaen"/>
        </w:rPr>
        <w:t>ընթացակարգը</w:t>
      </w:r>
      <w:r w:rsidR="00A23509" w:rsidRPr="000E14C0">
        <w:rPr>
          <w:rFonts w:ascii="Sylfaen" w:hAnsi="Sylfaen" w:cs="Sylfaen"/>
        </w:rPr>
        <w:t xml:space="preserve"> </w:t>
      </w:r>
      <w:r w:rsidR="00A23509" w:rsidRPr="000E14C0">
        <w:rPr>
          <w:rFonts w:ascii="Sylfaen" w:hAnsi="Sylfaen"/>
        </w:rPr>
        <w:t>(P.AT.01.PRC.025)</w:t>
      </w:r>
      <w:r w:rsidRPr="000E14C0">
        <w:rPr>
          <w:rFonts w:ascii="Sylfaen" w:hAnsi="Sylfaen" w:cs="Sylfaen"/>
        </w:rPr>
        <w:t>։</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w:t>
      </w:r>
      <w:r w:rsidRPr="000E14C0">
        <w:rPr>
          <w:rFonts w:ascii="Sylfaen" w:hAnsi="Sylfaen"/>
        </w:rPr>
        <w:t xml:space="preserve"> </w:t>
      </w:r>
      <w:r w:rsidRPr="000E14C0">
        <w:rPr>
          <w:rFonts w:ascii="Sylfaen" w:hAnsi="Sylfaen" w:cs="Sylfaen"/>
        </w:rPr>
        <w:t>իրավունք</w:t>
      </w:r>
      <w:r w:rsidRPr="000E14C0">
        <w:rPr>
          <w:rFonts w:ascii="Sylfaen" w:hAnsi="Sylfaen"/>
        </w:rPr>
        <w:t xml:space="preserve"> </w:t>
      </w:r>
      <w:r w:rsidRPr="000E14C0">
        <w:rPr>
          <w:rFonts w:ascii="Sylfaen" w:hAnsi="Sylfaen" w:cs="Sylfaen"/>
        </w:rPr>
        <w:t>ունի</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ուղարկել</w:t>
      </w:r>
      <w:r w:rsidRPr="000E14C0">
        <w:rPr>
          <w:rFonts w:ascii="Sylfaen" w:hAnsi="Sylfaen"/>
        </w:rPr>
        <w:t xml:space="preserve"> </w:t>
      </w:r>
      <w:r w:rsidRPr="000E14C0">
        <w:rPr>
          <w:rFonts w:ascii="Sylfaen" w:hAnsi="Sylfaen" w:cs="Sylfaen"/>
        </w:rPr>
        <w:t>նոր</w:t>
      </w:r>
      <w:r w:rsidRPr="000E14C0">
        <w:rPr>
          <w:rFonts w:ascii="Sylfaen" w:hAnsi="Sylfaen"/>
        </w:rPr>
        <w:t xml:space="preserve"> </w:t>
      </w:r>
      <w:r w:rsidRPr="000E14C0">
        <w:rPr>
          <w:rFonts w:ascii="Sylfaen" w:hAnsi="Sylfaen" w:cs="Sylfaen"/>
        </w:rPr>
        <w:t>ժամկետով</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ժամկետը</w:t>
      </w:r>
      <w:r w:rsidRPr="000E14C0">
        <w:rPr>
          <w:rFonts w:ascii="Sylfaen" w:hAnsi="Sylfaen"/>
        </w:rPr>
        <w:t xml:space="preserve"> </w:t>
      </w:r>
      <w:r w:rsidRPr="000E14C0">
        <w:rPr>
          <w:rFonts w:ascii="Sylfaen" w:hAnsi="Sylfaen" w:cs="Sylfaen"/>
        </w:rPr>
        <w:t>երկարաձգելու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դիմումը։</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երկարաձգելու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w:t>
      </w:r>
      <w:r w:rsidRPr="000E14C0">
        <w:rPr>
          <w:rFonts w:ascii="Sylfaen" w:hAnsi="Sylfaen"/>
        </w:rPr>
        <w:t xml:space="preserve">» </w:t>
      </w:r>
      <w:r w:rsidRPr="000E14C0">
        <w:rPr>
          <w:rFonts w:ascii="Sylfaen" w:hAnsi="Sylfaen" w:cs="Sylfaen"/>
        </w:rPr>
        <w:t>ընթացակարգը</w:t>
      </w:r>
      <w:r w:rsidR="00A23509" w:rsidRPr="000E14C0">
        <w:rPr>
          <w:rFonts w:ascii="Sylfaen" w:hAnsi="Sylfaen" w:cs="Sylfaen"/>
        </w:rPr>
        <w:t xml:space="preserve"> </w:t>
      </w:r>
      <w:r w:rsidR="00A23509" w:rsidRPr="000E14C0">
        <w:rPr>
          <w:rFonts w:ascii="Sylfaen" w:hAnsi="Sylfaen"/>
        </w:rPr>
        <w:t>(P.AT.01.PRC.026)</w:t>
      </w:r>
      <w:r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ծանուցումներ</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երկարաձգելու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դիմումն</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Հանձնաժողովը</w:t>
      </w:r>
      <w:r w:rsidRPr="000E14C0">
        <w:rPr>
          <w:rFonts w:ascii="Sylfaen" w:hAnsi="Sylfaen"/>
        </w:rPr>
        <w:t xml:space="preserve"> </w:t>
      </w:r>
      <w:r w:rsidRPr="000E14C0">
        <w:rPr>
          <w:rFonts w:ascii="Sylfaen" w:hAnsi="Sylfaen" w:cs="Sylfaen"/>
        </w:rPr>
        <w:t>խորհրդակցություններ</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անցկացնում։</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w:t>
      </w:r>
      <w:r w:rsidRPr="000E14C0">
        <w:rPr>
          <w:rFonts w:ascii="Sylfaen" w:hAnsi="Sylfaen"/>
        </w:rPr>
        <w:t xml:space="preserve"> </w:t>
      </w:r>
      <w:r w:rsidRPr="000E14C0">
        <w:rPr>
          <w:rFonts w:ascii="Sylfaen" w:hAnsi="Sylfaen" w:cs="Sylfaen"/>
        </w:rPr>
        <w:t>խորհրդակցությունների</w:t>
      </w:r>
      <w:r w:rsidRPr="000E14C0">
        <w:rPr>
          <w:rFonts w:ascii="Sylfaen" w:hAnsi="Sylfaen"/>
        </w:rPr>
        <w:t xml:space="preserve"> </w:t>
      </w:r>
      <w:r w:rsidRPr="000E14C0">
        <w:rPr>
          <w:rFonts w:ascii="Sylfaen" w:hAnsi="Sylfaen" w:cs="Sylfaen"/>
        </w:rPr>
        <w:t>արձանագրությունն</w:t>
      </w:r>
      <w:r w:rsidRPr="000E14C0">
        <w:rPr>
          <w:rFonts w:ascii="Sylfaen" w:hAnsi="Sylfaen"/>
        </w:rPr>
        <w:t xml:space="preserve"> </w:t>
      </w:r>
      <w:r w:rsidRPr="000E14C0">
        <w:rPr>
          <w:rFonts w:ascii="Sylfaen" w:hAnsi="Sylfaen" w:cs="Sylfaen"/>
        </w:rPr>
        <w:t>ուղարկելու</w:t>
      </w:r>
      <w:r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կարգավորման</w:t>
      </w:r>
      <w:r w:rsidRPr="000E14C0">
        <w:rPr>
          <w:rFonts w:ascii="Sylfaen" w:hAnsi="Sylfaen"/>
        </w:rPr>
        <w:t xml:space="preserve"> </w:t>
      </w:r>
      <w:r w:rsidRPr="000E14C0">
        <w:rPr>
          <w:rFonts w:ascii="Sylfaen" w:hAnsi="Sylfaen" w:cs="Sylfaen"/>
        </w:rPr>
        <w:t>հարցերի</w:t>
      </w:r>
      <w:r w:rsidRPr="000E14C0">
        <w:rPr>
          <w:rFonts w:ascii="Sylfaen" w:hAnsi="Sylfaen"/>
        </w:rPr>
        <w:t xml:space="preserve"> </w:t>
      </w:r>
      <w:r w:rsidRPr="000E14C0">
        <w:rPr>
          <w:rFonts w:ascii="Sylfaen" w:hAnsi="Sylfaen" w:cs="Sylfaen"/>
        </w:rPr>
        <w:t>շուրջ</w:t>
      </w:r>
      <w:r w:rsidRPr="000E14C0">
        <w:rPr>
          <w:rFonts w:ascii="Sylfaen" w:hAnsi="Sylfaen"/>
        </w:rPr>
        <w:t xml:space="preserve"> </w:t>
      </w:r>
      <w:r w:rsidRPr="000E14C0">
        <w:rPr>
          <w:rFonts w:ascii="Sylfaen" w:hAnsi="Sylfaen" w:cs="Sylfaen"/>
        </w:rPr>
        <w:t>խորհրդակցությունների</w:t>
      </w:r>
      <w:r w:rsidRPr="000E14C0">
        <w:rPr>
          <w:rFonts w:ascii="Sylfaen" w:hAnsi="Sylfaen"/>
        </w:rPr>
        <w:t xml:space="preserve"> </w:t>
      </w:r>
      <w:r w:rsidRPr="000E14C0">
        <w:rPr>
          <w:rFonts w:ascii="Sylfaen" w:hAnsi="Sylfaen" w:cs="Sylfaen"/>
        </w:rPr>
        <w:t>արդյունքների</w:t>
      </w:r>
      <w:r w:rsidRPr="000E14C0">
        <w:rPr>
          <w:rFonts w:ascii="Sylfaen" w:hAnsi="Sylfaen"/>
        </w:rPr>
        <w:t xml:space="preserve"> </w:t>
      </w:r>
      <w:r w:rsidRPr="000E14C0">
        <w:rPr>
          <w:rFonts w:ascii="Sylfaen" w:hAnsi="Sylfaen" w:cs="Sylfaen"/>
        </w:rPr>
        <w:t>հիման</w:t>
      </w:r>
      <w:r w:rsidRPr="000E14C0">
        <w:rPr>
          <w:rFonts w:ascii="Sylfaen" w:hAnsi="Sylfaen"/>
        </w:rPr>
        <w:t xml:space="preserve"> </w:t>
      </w:r>
      <w:r w:rsidRPr="000E14C0">
        <w:rPr>
          <w:rFonts w:ascii="Sylfaen" w:hAnsi="Sylfaen" w:cs="Sylfaen"/>
        </w:rPr>
        <w:t>վրա</w:t>
      </w:r>
      <w:r w:rsidRPr="000E14C0">
        <w:rPr>
          <w:rFonts w:ascii="Sylfaen" w:hAnsi="Sylfaen"/>
        </w:rPr>
        <w:t xml:space="preserve"> </w:t>
      </w:r>
      <w:r w:rsidR="00171A4C" w:rsidRPr="000E14C0">
        <w:rPr>
          <w:rFonts w:ascii="Sylfaen" w:hAnsi="Sylfaen"/>
        </w:rPr>
        <w:t xml:space="preserve">կազմված </w:t>
      </w:r>
      <w:r w:rsidRPr="000E14C0">
        <w:rPr>
          <w:rFonts w:ascii="Sylfaen" w:hAnsi="Sylfaen" w:cs="Sylfaen"/>
        </w:rPr>
        <w:t>արձանագրության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ընթացակարգը</w:t>
      </w:r>
      <w:r w:rsidR="00A23509" w:rsidRPr="000E14C0">
        <w:rPr>
          <w:rFonts w:ascii="Sylfaen" w:hAnsi="Sylfaen" w:cs="Sylfaen"/>
        </w:rPr>
        <w:t xml:space="preserve"> </w:t>
      </w:r>
      <w:r w:rsidR="00A23509" w:rsidRPr="000E14C0">
        <w:rPr>
          <w:rFonts w:ascii="Sylfaen" w:hAnsi="Sylfaen"/>
        </w:rPr>
        <w:t>(P.AT.01.PRC.027)</w:t>
      </w:r>
      <w:r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չեղարկելու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դիմումը</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երկարաձգելու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դիմումն</w:t>
      </w:r>
      <w:r w:rsidRPr="000E14C0">
        <w:rPr>
          <w:rFonts w:ascii="Sylfaen" w:hAnsi="Sylfaen"/>
        </w:rPr>
        <w:t xml:space="preserve"> </w:t>
      </w:r>
      <w:r w:rsidRPr="000E14C0">
        <w:rPr>
          <w:rFonts w:ascii="Sylfaen" w:hAnsi="Sylfaen" w:cs="Sylfaen"/>
        </w:rPr>
        <w:t>ուսումնասիրելիս</w:t>
      </w:r>
      <w:r w:rsidRPr="000E14C0">
        <w:rPr>
          <w:rFonts w:ascii="Sylfaen" w:hAnsi="Sylfaen"/>
        </w:rPr>
        <w:t xml:space="preserve"> </w:t>
      </w:r>
      <w:r w:rsidRPr="000E14C0">
        <w:rPr>
          <w:rFonts w:ascii="Sylfaen" w:hAnsi="Sylfaen" w:cs="Sylfaen"/>
        </w:rPr>
        <w:t>Հանձնաժողովն</w:t>
      </w:r>
      <w:r w:rsidRPr="000E14C0">
        <w:rPr>
          <w:rFonts w:ascii="Sylfaen" w:hAnsi="Sylfaen"/>
        </w:rPr>
        <w:t xml:space="preserve"> </w:t>
      </w:r>
      <w:r w:rsidRPr="000E14C0">
        <w:rPr>
          <w:rFonts w:ascii="Sylfaen" w:hAnsi="Sylfaen" w:cs="Sylfaen"/>
        </w:rPr>
        <w:t>իրավունք</w:t>
      </w:r>
      <w:r w:rsidRPr="000E14C0">
        <w:rPr>
          <w:rFonts w:ascii="Sylfaen" w:hAnsi="Sylfaen"/>
        </w:rPr>
        <w:t xml:space="preserve"> </w:t>
      </w:r>
      <w:r w:rsidRPr="000E14C0">
        <w:rPr>
          <w:rFonts w:ascii="Sylfaen" w:hAnsi="Sylfaen" w:cs="Sylfaen"/>
        </w:rPr>
        <w:t>ունի</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պետություններից</w:t>
      </w:r>
      <w:r w:rsidRPr="000E14C0">
        <w:rPr>
          <w:rFonts w:ascii="Sylfaen" w:hAnsi="Sylfaen"/>
        </w:rPr>
        <w:t xml:space="preserve"> </w:t>
      </w:r>
      <w:r w:rsidRPr="000E14C0">
        <w:rPr>
          <w:rFonts w:ascii="Sylfaen" w:hAnsi="Sylfaen" w:cs="Sylfaen"/>
        </w:rPr>
        <w:t>հարցմամբ</w:t>
      </w:r>
      <w:r w:rsidRPr="000E14C0">
        <w:rPr>
          <w:rFonts w:ascii="Sylfaen" w:hAnsi="Sylfaen"/>
        </w:rPr>
        <w:t xml:space="preserve"> </w:t>
      </w:r>
      <w:r w:rsidRPr="000E14C0">
        <w:rPr>
          <w:rFonts w:ascii="Sylfaen" w:hAnsi="Sylfaen" w:cs="Sylfaen"/>
        </w:rPr>
        <w:t>պահանջել</w:t>
      </w:r>
      <w:r w:rsidR="00D614EE" w:rsidRPr="000E14C0">
        <w:rPr>
          <w:rFonts w:ascii="Sylfaen" w:hAnsi="Sylfaen" w:cs="Sylfaen"/>
        </w:rPr>
        <w:t>ու</w:t>
      </w:r>
      <w:r w:rsidRPr="000E14C0">
        <w:rPr>
          <w:rFonts w:ascii="Sylfaen" w:hAnsi="Sylfaen"/>
        </w:rPr>
        <w:t xml:space="preserve"> </w:t>
      </w:r>
      <w:r w:rsidRPr="000E14C0">
        <w:rPr>
          <w:rFonts w:ascii="Sylfaen" w:hAnsi="Sylfaen" w:cs="Sylfaen"/>
        </w:rPr>
        <w:t>տեղեկատվություն։</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Դիմումն</w:t>
      </w:r>
      <w:r w:rsidRPr="000E14C0">
        <w:rPr>
          <w:rFonts w:ascii="Sylfaen" w:hAnsi="Sylfaen"/>
        </w:rPr>
        <w:t xml:space="preserve"> </w:t>
      </w:r>
      <w:r w:rsidRPr="000E14C0">
        <w:rPr>
          <w:rFonts w:ascii="Sylfaen" w:hAnsi="Sylfaen" w:cs="Sylfaen"/>
        </w:rPr>
        <w:t>ուսումնասիրելիս</w:t>
      </w:r>
      <w:r w:rsidRPr="000E14C0">
        <w:rPr>
          <w:rFonts w:ascii="Sylfaen" w:hAnsi="Sylfaen"/>
        </w:rPr>
        <w:t xml:space="preserve"> </w:t>
      </w:r>
      <w:r w:rsidRPr="000E14C0">
        <w:rPr>
          <w:rFonts w:ascii="Sylfaen" w:hAnsi="Sylfaen" w:cs="Sylfaen"/>
        </w:rPr>
        <w:t>տեղեկատվության</w:t>
      </w:r>
      <w:r w:rsidRPr="000E14C0">
        <w:rPr>
          <w:rFonts w:ascii="Sylfaen" w:hAnsi="Sylfaen"/>
        </w:rPr>
        <w:t xml:space="preserve"> </w:t>
      </w:r>
      <w:r w:rsidRPr="000E14C0">
        <w:rPr>
          <w:rFonts w:ascii="Sylfaen" w:hAnsi="Sylfaen" w:cs="Sylfaen"/>
        </w:rPr>
        <w:t>ստացում</w:t>
      </w:r>
      <w:r w:rsidRPr="000E14C0">
        <w:rPr>
          <w:rFonts w:ascii="Sylfaen" w:hAnsi="Sylfaen"/>
        </w:rPr>
        <w:t xml:space="preserve">» </w:t>
      </w:r>
      <w:r w:rsidRPr="000E14C0">
        <w:rPr>
          <w:rFonts w:ascii="Sylfaen" w:hAnsi="Sylfaen" w:cs="Sylfaen"/>
        </w:rPr>
        <w:t>ընթացակարգը</w:t>
      </w:r>
      <w:r w:rsidR="00CD0D52" w:rsidRPr="000E14C0">
        <w:rPr>
          <w:rFonts w:ascii="Sylfaen" w:hAnsi="Sylfaen" w:cs="Sylfaen"/>
        </w:rPr>
        <w:t xml:space="preserve"> </w:t>
      </w:r>
      <w:r w:rsidR="00CD0D52" w:rsidRPr="000E14C0">
        <w:rPr>
          <w:rFonts w:ascii="Sylfaen" w:hAnsi="Sylfaen"/>
        </w:rPr>
        <w:t>(P.AT.01.PRC.028)</w:t>
      </w:r>
      <w:r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չեղարկելու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դիմումի</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կարգավորումը</w:t>
      </w:r>
      <w:r w:rsidRPr="000E14C0">
        <w:rPr>
          <w:rFonts w:ascii="Sylfaen" w:hAnsi="Sylfaen"/>
        </w:rPr>
        <w:t xml:space="preserve"> </w:t>
      </w:r>
      <w:r w:rsidRPr="000E14C0">
        <w:rPr>
          <w:rFonts w:ascii="Sylfaen" w:hAnsi="Sylfaen" w:cs="Sylfaen"/>
        </w:rPr>
        <w:t>երկարաձգելու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դիմումի</w:t>
      </w:r>
      <w:r w:rsidRPr="000E14C0">
        <w:rPr>
          <w:rFonts w:ascii="Sylfaen" w:hAnsi="Sylfaen"/>
        </w:rPr>
        <w:t xml:space="preserve"> </w:t>
      </w:r>
      <w:r w:rsidRPr="000E14C0">
        <w:rPr>
          <w:rFonts w:ascii="Sylfaen" w:hAnsi="Sylfaen" w:cs="Sylfaen"/>
        </w:rPr>
        <w:t>ուսումնասիրության</w:t>
      </w:r>
      <w:r w:rsidRPr="000E14C0">
        <w:rPr>
          <w:rFonts w:ascii="Sylfaen" w:hAnsi="Sylfaen"/>
        </w:rPr>
        <w:t xml:space="preserve"> </w:t>
      </w:r>
      <w:r w:rsidRPr="000E14C0">
        <w:rPr>
          <w:rFonts w:ascii="Sylfaen" w:hAnsi="Sylfaen" w:cs="Sylfaen"/>
        </w:rPr>
        <w:t>արդյունքների</w:t>
      </w:r>
      <w:r w:rsidRPr="000E14C0">
        <w:rPr>
          <w:rFonts w:ascii="Sylfaen" w:hAnsi="Sylfaen"/>
        </w:rPr>
        <w:t xml:space="preserve"> </w:t>
      </w:r>
      <w:r w:rsidRPr="000E14C0">
        <w:rPr>
          <w:rFonts w:ascii="Sylfaen" w:hAnsi="Sylfaen" w:cs="Sylfaen"/>
        </w:rPr>
        <w:t>հիման</w:t>
      </w:r>
      <w:r w:rsidRPr="000E14C0">
        <w:rPr>
          <w:rFonts w:ascii="Sylfaen" w:hAnsi="Sylfaen"/>
        </w:rPr>
        <w:t xml:space="preserve"> </w:t>
      </w:r>
      <w:r w:rsidRPr="000E14C0">
        <w:rPr>
          <w:rFonts w:ascii="Sylfaen" w:hAnsi="Sylfaen" w:cs="Sylfaen"/>
        </w:rPr>
        <w:t>վրա</w:t>
      </w:r>
      <w:r w:rsidRPr="000E14C0">
        <w:rPr>
          <w:rFonts w:ascii="Sylfaen" w:hAnsi="Sylfaen"/>
        </w:rPr>
        <w:t xml:space="preserve"> </w:t>
      </w:r>
      <w:r w:rsidRPr="000E14C0">
        <w:rPr>
          <w:rFonts w:ascii="Sylfaen" w:hAnsi="Sylfaen" w:cs="Sylfaen"/>
        </w:rPr>
        <w:t>ընդունվում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w:t>
      </w:r>
      <w:r w:rsidRPr="000E14C0">
        <w:rPr>
          <w:rFonts w:ascii="Sylfaen" w:hAnsi="Sylfaen" w:cs="Sylfaen"/>
        </w:rPr>
        <w:t>որոշում</w:t>
      </w:r>
      <w:r w:rsidRPr="000E14C0">
        <w:rPr>
          <w:rFonts w:ascii="Sylfaen" w:hAnsi="Sylfaen"/>
        </w:rPr>
        <w:t xml:space="preserve">, </w:t>
      </w:r>
      <w:r w:rsidRPr="000E14C0">
        <w:rPr>
          <w:rFonts w:ascii="Sylfaen" w:hAnsi="Sylfaen" w:cs="Sylfaen"/>
        </w:rPr>
        <w:t>որն</w:t>
      </w:r>
      <w:r w:rsidRPr="000E14C0">
        <w:rPr>
          <w:rFonts w:ascii="Sylfaen" w:hAnsi="Sylfaen"/>
        </w:rPr>
        <w:t xml:space="preserve"> </w:t>
      </w:r>
      <w:r w:rsidRPr="000E14C0">
        <w:rPr>
          <w:rFonts w:ascii="Sylfaen" w:hAnsi="Sylfaen" w:cs="Sylfaen"/>
        </w:rPr>
        <w:t>ուղարկվում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Դիմումի</w:t>
      </w:r>
      <w:r w:rsidRPr="000E14C0">
        <w:rPr>
          <w:rFonts w:ascii="Sylfaen" w:hAnsi="Sylfaen"/>
        </w:rPr>
        <w:t xml:space="preserve"> </w:t>
      </w:r>
      <w:r w:rsidRPr="000E14C0">
        <w:rPr>
          <w:rFonts w:ascii="Sylfaen" w:hAnsi="Sylfaen" w:cs="Sylfaen"/>
        </w:rPr>
        <w:t>ուսումնասիրության</w:t>
      </w:r>
      <w:r w:rsidRPr="000E14C0">
        <w:rPr>
          <w:rFonts w:ascii="Sylfaen" w:hAnsi="Sylfaen"/>
        </w:rPr>
        <w:t xml:space="preserve"> </w:t>
      </w:r>
      <w:r w:rsidRPr="000E14C0">
        <w:rPr>
          <w:rFonts w:ascii="Sylfaen" w:hAnsi="Sylfaen" w:cs="Sylfaen"/>
        </w:rPr>
        <w:t>արդյունքների</w:t>
      </w:r>
      <w:r w:rsidRPr="000E14C0">
        <w:rPr>
          <w:rFonts w:ascii="Sylfaen" w:hAnsi="Sylfaen"/>
        </w:rPr>
        <w:t xml:space="preserve"> </w:t>
      </w:r>
      <w:r w:rsidRPr="000E14C0">
        <w:rPr>
          <w:rFonts w:ascii="Sylfaen" w:hAnsi="Sylfaen" w:cs="Sylfaen"/>
        </w:rPr>
        <w:t>հիման</w:t>
      </w:r>
      <w:r w:rsidRPr="000E14C0">
        <w:rPr>
          <w:rFonts w:ascii="Sylfaen" w:hAnsi="Sylfaen"/>
        </w:rPr>
        <w:t xml:space="preserve"> </w:t>
      </w:r>
      <w:r w:rsidRPr="000E14C0">
        <w:rPr>
          <w:rFonts w:ascii="Sylfaen" w:hAnsi="Sylfaen" w:cs="Sylfaen"/>
        </w:rPr>
        <w:t>վրա</w:t>
      </w:r>
      <w:r w:rsidRPr="000E14C0">
        <w:rPr>
          <w:rFonts w:ascii="Sylfaen" w:hAnsi="Sylfaen"/>
        </w:rPr>
        <w:t xml:space="preserve"> </w:t>
      </w:r>
      <w:r w:rsidR="00CD0D52" w:rsidRPr="000E14C0">
        <w:rPr>
          <w:rFonts w:ascii="Sylfaen" w:hAnsi="Sylfaen"/>
        </w:rPr>
        <w:t xml:space="preserve">ընդունված </w:t>
      </w:r>
      <w:r w:rsidRPr="000E14C0">
        <w:rPr>
          <w:rFonts w:ascii="Sylfaen" w:hAnsi="Sylfaen" w:cs="Sylfaen"/>
        </w:rPr>
        <w:t>որոշման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ընթացակարգը</w:t>
      </w:r>
      <w:r w:rsidR="00CD0D52" w:rsidRPr="000E14C0">
        <w:rPr>
          <w:rFonts w:ascii="Sylfaen" w:hAnsi="Sylfaen" w:cs="Sylfaen"/>
        </w:rPr>
        <w:t xml:space="preserve"> </w:t>
      </w:r>
      <w:r w:rsidR="00CD0D52" w:rsidRPr="000E14C0">
        <w:rPr>
          <w:rFonts w:ascii="Sylfaen" w:hAnsi="Sylfaen"/>
        </w:rPr>
        <w:t>(P.AT.01.PRC.029)</w:t>
      </w:r>
      <w:r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կարգավորման</w:t>
      </w:r>
      <w:r w:rsidRPr="000E14C0">
        <w:rPr>
          <w:rFonts w:ascii="Sylfaen" w:hAnsi="Sylfaen"/>
        </w:rPr>
        <w:t xml:space="preserve"> </w:t>
      </w:r>
      <w:r w:rsidRPr="000E14C0">
        <w:rPr>
          <w:rFonts w:ascii="Sylfaen" w:hAnsi="Sylfaen" w:cs="Sylfaen"/>
        </w:rPr>
        <w:t>հարցերի</w:t>
      </w:r>
      <w:r w:rsidRPr="000E14C0">
        <w:rPr>
          <w:rFonts w:ascii="Sylfaen" w:hAnsi="Sylfaen"/>
        </w:rPr>
        <w:t xml:space="preserve"> </w:t>
      </w:r>
      <w:r w:rsidRPr="000E14C0">
        <w:rPr>
          <w:rFonts w:ascii="Sylfaen" w:hAnsi="Sylfaen" w:cs="Sylfaen"/>
        </w:rPr>
        <w:t>ուսումնասիրության</w:t>
      </w:r>
      <w:r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անցկացվող</w:t>
      </w:r>
      <w:r w:rsidRPr="000E14C0">
        <w:rPr>
          <w:rFonts w:ascii="Sylfaen" w:hAnsi="Sylfaen"/>
        </w:rPr>
        <w:t xml:space="preserve"> </w:t>
      </w:r>
      <w:r w:rsidRPr="000E14C0">
        <w:rPr>
          <w:rFonts w:ascii="Sylfaen" w:hAnsi="Sylfaen" w:cs="Sylfaen"/>
        </w:rPr>
        <w:t>հանդիպումների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պետություններին</w:t>
      </w:r>
      <w:r w:rsidRPr="000E14C0">
        <w:rPr>
          <w:rFonts w:ascii="Sylfaen" w:hAnsi="Sylfaen"/>
        </w:rPr>
        <w:t xml:space="preserve"> </w:t>
      </w:r>
      <w:r w:rsidRPr="000E14C0">
        <w:rPr>
          <w:rFonts w:ascii="Sylfaen" w:hAnsi="Sylfaen" w:cs="Sylfaen"/>
        </w:rPr>
        <w:t>ծանուցելու</w:t>
      </w:r>
      <w:r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կարգավորման</w:t>
      </w:r>
      <w:r w:rsidRPr="000E14C0">
        <w:rPr>
          <w:rFonts w:ascii="Sylfaen" w:hAnsi="Sylfaen"/>
        </w:rPr>
        <w:t xml:space="preserve"> </w:t>
      </w:r>
      <w:r w:rsidRPr="000E14C0">
        <w:rPr>
          <w:rFonts w:ascii="Sylfaen" w:hAnsi="Sylfaen" w:cs="Sylfaen"/>
        </w:rPr>
        <w:t>վերաբերյալ</w:t>
      </w:r>
      <w:r w:rsidRPr="000E14C0">
        <w:rPr>
          <w:rFonts w:ascii="Sylfaen" w:hAnsi="Sylfaen"/>
        </w:rPr>
        <w:t xml:space="preserve"> </w:t>
      </w:r>
      <w:r w:rsidRPr="000E14C0">
        <w:rPr>
          <w:rFonts w:ascii="Sylfaen" w:hAnsi="Sylfaen" w:cs="Sylfaen"/>
        </w:rPr>
        <w:t>հանդիպման</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ընթացակարգը</w:t>
      </w:r>
      <w:r w:rsidR="00CD0D52" w:rsidRPr="000E14C0">
        <w:rPr>
          <w:rFonts w:ascii="Sylfaen" w:hAnsi="Sylfaen" w:cs="Sylfaen"/>
        </w:rPr>
        <w:t xml:space="preserve"> </w:t>
      </w:r>
      <w:r w:rsidR="00CD0D52" w:rsidRPr="000E14C0">
        <w:rPr>
          <w:rFonts w:ascii="Sylfaen" w:hAnsi="Sylfaen"/>
        </w:rPr>
        <w:t>(P.AT.01.PRC.030)</w:t>
      </w:r>
      <w:r w:rsidRPr="000E14C0">
        <w:rPr>
          <w:rFonts w:ascii="Sylfaen" w:hAnsi="Sylfaen" w:cs="Sylfaen"/>
        </w:rPr>
        <w:t>։</w:t>
      </w:r>
    </w:p>
    <w:p w:rsidR="007C78E6" w:rsidRPr="000E14C0" w:rsidRDefault="007A51F8" w:rsidP="006B69F2">
      <w:pPr>
        <w:spacing w:after="160" w:line="360" w:lineRule="auto"/>
        <w:ind w:firstLine="567"/>
        <w:jc w:val="both"/>
        <w:rPr>
          <w:rFonts w:ascii="Sylfaen" w:hAnsi="Sylfaen"/>
        </w:rPr>
      </w:pPr>
      <w:r w:rsidRPr="000E14C0">
        <w:rPr>
          <w:rFonts w:ascii="Sylfaen" w:hAnsi="Sylfaen" w:cs="Sylfaen"/>
        </w:rPr>
        <w:t>Նշված</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մշակումն</w:t>
      </w:r>
      <w:r w:rsidRPr="000E14C0">
        <w:rPr>
          <w:rFonts w:ascii="Sylfaen" w:hAnsi="Sylfaen"/>
        </w:rPr>
        <w:t xml:space="preserve">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2021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հունիսի</w:t>
      </w:r>
      <w:r w:rsidRPr="000E14C0">
        <w:rPr>
          <w:rFonts w:ascii="Sylfaen" w:hAnsi="Sylfaen"/>
        </w:rPr>
        <w:t xml:space="preserve"> 15-</w:t>
      </w:r>
      <w:r w:rsidRPr="000E14C0">
        <w:rPr>
          <w:rFonts w:ascii="Sylfaen" w:hAnsi="Sylfaen" w:cs="Sylfaen"/>
        </w:rPr>
        <w:t>ի</w:t>
      </w:r>
      <w:r w:rsidRPr="000E14C0">
        <w:rPr>
          <w:rFonts w:ascii="Sylfaen" w:hAnsi="Sylfaen"/>
        </w:rPr>
        <w:t xml:space="preserve"> </w:t>
      </w:r>
      <w:r w:rsidRPr="000E14C0">
        <w:rPr>
          <w:rFonts w:ascii="Sylfaen" w:hAnsi="Sylfaen" w:cs="Sylfaen"/>
        </w:rPr>
        <w:t>թիվ</w:t>
      </w:r>
      <w:r w:rsidRPr="000E14C0">
        <w:rPr>
          <w:rFonts w:ascii="Sylfaen" w:hAnsi="Sylfaen"/>
        </w:rPr>
        <w:t xml:space="preserve"> 65 </w:t>
      </w:r>
      <w:r w:rsidRPr="000E14C0">
        <w:rPr>
          <w:rFonts w:ascii="Sylfaen" w:hAnsi="Sylfaen" w:cs="Sylfaen"/>
        </w:rPr>
        <w:lastRenderedPageBreak/>
        <w:t>որոշմամբ</w:t>
      </w:r>
      <w:r w:rsidRPr="000E14C0">
        <w:rPr>
          <w:rFonts w:ascii="Sylfaen" w:hAnsi="Sylfaen"/>
        </w:rPr>
        <w:t xml:space="preserve"> </w:t>
      </w:r>
      <w:r w:rsidRPr="000E14C0">
        <w:rPr>
          <w:rFonts w:ascii="Sylfaen" w:hAnsi="Sylfaen" w:cs="Sylfaen"/>
        </w:rPr>
        <w:t>հաստատված՝</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շուկաներում</w:t>
      </w:r>
      <w:r w:rsidRPr="000E14C0">
        <w:rPr>
          <w:rFonts w:ascii="Sylfaen" w:hAnsi="Sylfaen"/>
        </w:rPr>
        <w:t xml:space="preserve"> </w:t>
      </w:r>
      <w:r w:rsidRPr="000E14C0">
        <w:rPr>
          <w:rFonts w:ascii="Sylfaen" w:hAnsi="Sylfaen" w:cs="Sylfaen"/>
        </w:rPr>
        <w:t>մրցակցության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մրցակցային</w:t>
      </w:r>
      <w:r w:rsidRPr="000E14C0">
        <w:rPr>
          <w:rFonts w:ascii="Sylfaen" w:hAnsi="Sylfaen"/>
        </w:rPr>
        <w:t xml:space="preserve"> (</w:t>
      </w:r>
      <w:r w:rsidRPr="000E14C0">
        <w:rPr>
          <w:rFonts w:ascii="Sylfaen" w:hAnsi="Sylfaen" w:cs="Sylfaen"/>
        </w:rPr>
        <w:t>հակամենաշնորհային</w:t>
      </w:r>
      <w:r w:rsidRPr="000E14C0">
        <w:rPr>
          <w:rFonts w:ascii="Sylfaen" w:hAnsi="Sylfaen"/>
        </w:rPr>
        <w:t xml:space="preserve">) </w:t>
      </w:r>
      <w:r w:rsidRPr="000E14C0">
        <w:rPr>
          <w:rFonts w:ascii="Sylfaen" w:hAnsi="Sylfaen" w:cs="Sylfaen"/>
        </w:rPr>
        <w:t>օրենսդրության</w:t>
      </w:r>
      <w:r w:rsidRPr="000E14C0">
        <w:rPr>
          <w:rFonts w:ascii="Sylfaen" w:hAnsi="Sylfaen"/>
        </w:rPr>
        <w:t xml:space="preserve"> </w:t>
      </w:r>
      <w:r w:rsidRPr="000E14C0">
        <w:rPr>
          <w:rFonts w:ascii="Sylfaen" w:hAnsi="Sylfaen" w:cs="Sylfaen"/>
        </w:rPr>
        <w:t>պահպանման</w:t>
      </w:r>
      <w:r w:rsidRPr="000E14C0">
        <w:rPr>
          <w:rFonts w:ascii="Sylfaen" w:hAnsi="Sylfaen"/>
        </w:rPr>
        <w:t xml:space="preserve"> </w:t>
      </w:r>
      <w:r w:rsidRPr="000E14C0">
        <w:rPr>
          <w:rFonts w:ascii="Sylfaen" w:hAnsi="Sylfaen" w:cs="Sylfaen"/>
        </w:rPr>
        <w:t>նկատմամբ</w:t>
      </w:r>
      <w:r w:rsidRPr="000E14C0">
        <w:rPr>
          <w:rFonts w:ascii="Sylfaen" w:hAnsi="Sylfaen"/>
        </w:rPr>
        <w:t xml:space="preserve"> </w:t>
      </w:r>
      <w:r w:rsidRPr="000E14C0">
        <w:rPr>
          <w:rFonts w:ascii="Sylfaen" w:hAnsi="Sylfaen" w:cs="Sylfaen"/>
        </w:rPr>
        <w:t>հսկողություն</w:t>
      </w:r>
      <w:r w:rsidRPr="000E14C0">
        <w:rPr>
          <w:rFonts w:ascii="Sylfaen" w:hAnsi="Sylfaen"/>
        </w:rPr>
        <w:t xml:space="preserve"> </w:t>
      </w:r>
      <w:r w:rsidRPr="000E14C0">
        <w:rPr>
          <w:rFonts w:ascii="Sylfaen" w:hAnsi="Sylfaen" w:cs="Sylfaen"/>
        </w:rPr>
        <w:t>իրականացնելիս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00CD0D52" w:rsidRPr="000E14C0">
        <w:rPr>
          <w:rFonts w:ascii="Sylfaen" w:hAnsi="Sylfaen" w:cs="Sylfaen"/>
        </w:rPr>
        <w:t>վիճարկելիս</w:t>
      </w:r>
      <w:r w:rsidR="00CD0D52"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ապահովում</w:t>
      </w:r>
      <w:r w:rsidRPr="000E14C0">
        <w:rPr>
          <w:rFonts w:ascii="Sylfaen" w:hAnsi="Sylfaen"/>
        </w:rPr>
        <w:t>»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գործընթացը</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համակարգի</w:t>
      </w:r>
      <w:r w:rsidRPr="000E14C0">
        <w:rPr>
          <w:rFonts w:ascii="Sylfaen" w:hAnsi="Sylfaen"/>
        </w:rPr>
        <w:t xml:space="preserve"> </w:t>
      </w:r>
      <w:r w:rsidRPr="000E14C0">
        <w:rPr>
          <w:rFonts w:ascii="Sylfaen" w:hAnsi="Sylfaen" w:cs="Sylfaen"/>
        </w:rPr>
        <w:t>միջոցներով</w:t>
      </w:r>
      <w:r w:rsidRPr="000E14C0">
        <w:rPr>
          <w:rFonts w:ascii="Sylfaen" w:hAnsi="Sylfaen"/>
        </w:rPr>
        <w:t xml:space="preserve"> </w:t>
      </w:r>
      <w:r w:rsidRPr="000E14C0">
        <w:rPr>
          <w:rFonts w:ascii="Sylfaen" w:hAnsi="Sylfaen" w:cs="Sylfaen"/>
        </w:rPr>
        <w:t>իրագործելիս</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կանոնակարգին</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կանոնակարգ</w:t>
      </w:r>
      <w:r w:rsidRPr="000E14C0">
        <w:rPr>
          <w:rFonts w:ascii="Sylfaen" w:hAnsi="Sylfaen"/>
        </w:rPr>
        <w:t xml:space="preserve">) </w:t>
      </w:r>
      <w:r w:rsidRPr="000E14C0">
        <w:rPr>
          <w:rFonts w:ascii="Sylfaen" w:hAnsi="Sylfaen" w:cs="Sylfaen"/>
        </w:rPr>
        <w:t>համապատասխան։</w:t>
      </w:r>
      <w:r w:rsidRPr="000E14C0">
        <w:rPr>
          <w:rFonts w:ascii="Sylfaen" w:hAnsi="Sylfaen"/>
        </w:rPr>
        <w:t xml:space="preserve"> </w:t>
      </w:r>
      <w:r w:rsidR="00CD0D52" w:rsidRPr="000E14C0">
        <w:rPr>
          <w:rFonts w:ascii="Sylfaen" w:hAnsi="Sylfaen" w:cs="Sylfaen"/>
        </w:rPr>
        <w:t>Ներկայացվող</w:t>
      </w:r>
      <w:r w:rsidR="00CD0D52"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ձ</w:t>
      </w:r>
      <w:r w:rsidR="000E14C0">
        <w:rPr>
          <w:rFonts w:ascii="Sylfaen" w:hAnsi="Sylfaen" w:cs="Sylfaen"/>
        </w:rPr>
        <w:t>եւ</w:t>
      </w:r>
      <w:r w:rsidRPr="000E14C0">
        <w:rPr>
          <w:rFonts w:ascii="Sylfaen" w:hAnsi="Sylfaen" w:cs="Sylfaen"/>
        </w:rPr>
        <w:t>աչափը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կառուցվածքը</w:t>
      </w:r>
      <w:r w:rsidRPr="000E14C0">
        <w:rPr>
          <w:rFonts w:ascii="Sylfaen" w:hAnsi="Sylfaen"/>
        </w:rPr>
        <w:t xml:space="preserve"> </w:t>
      </w:r>
      <w:r w:rsidRPr="000E14C0">
        <w:rPr>
          <w:rFonts w:ascii="Sylfaen" w:hAnsi="Sylfaen" w:cs="Sylfaen"/>
        </w:rPr>
        <w:t>պետք</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համապատասխանեն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կոլեգիայի</w:t>
      </w:r>
      <w:r w:rsidRPr="000E14C0">
        <w:rPr>
          <w:rFonts w:ascii="Sylfaen" w:hAnsi="Sylfaen"/>
        </w:rPr>
        <w:t xml:space="preserve"> 2021 </w:t>
      </w:r>
      <w:r w:rsidRPr="000E14C0">
        <w:rPr>
          <w:rFonts w:ascii="Sylfaen" w:hAnsi="Sylfaen" w:cs="Sylfaen"/>
        </w:rPr>
        <w:t>թվականի</w:t>
      </w:r>
      <w:r w:rsidRPr="000E14C0">
        <w:rPr>
          <w:rFonts w:ascii="Sylfaen" w:hAnsi="Sylfaen"/>
        </w:rPr>
        <w:t xml:space="preserve"> </w:t>
      </w:r>
      <w:r w:rsidRPr="000E14C0">
        <w:rPr>
          <w:rFonts w:ascii="Sylfaen" w:hAnsi="Sylfaen" w:cs="Sylfaen"/>
        </w:rPr>
        <w:t>հունիսի</w:t>
      </w:r>
      <w:r w:rsidRPr="000E14C0">
        <w:rPr>
          <w:rFonts w:ascii="Sylfaen" w:hAnsi="Sylfaen"/>
        </w:rPr>
        <w:t xml:space="preserve"> 15-</w:t>
      </w:r>
      <w:r w:rsidRPr="000E14C0">
        <w:rPr>
          <w:rFonts w:ascii="Sylfaen" w:hAnsi="Sylfaen" w:cs="Sylfaen"/>
        </w:rPr>
        <w:t>ի</w:t>
      </w:r>
      <w:r w:rsidRPr="000E14C0">
        <w:rPr>
          <w:rFonts w:ascii="Sylfaen" w:hAnsi="Sylfaen"/>
        </w:rPr>
        <w:t xml:space="preserve"> </w:t>
      </w:r>
      <w:r w:rsidRPr="000E14C0">
        <w:rPr>
          <w:rFonts w:ascii="Sylfaen" w:hAnsi="Sylfaen" w:cs="Sylfaen"/>
        </w:rPr>
        <w:t>թիվ</w:t>
      </w:r>
      <w:r w:rsidRPr="000E14C0">
        <w:rPr>
          <w:rFonts w:ascii="Sylfaen" w:hAnsi="Sylfaen"/>
        </w:rPr>
        <w:t xml:space="preserve"> 65 </w:t>
      </w:r>
      <w:r w:rsidRPr="000E14C0">
        <w:rPr>
          <w:rFonts w:ascii="Sylfaen" w:hAnsi="Sylfaen" w:cs="Sylfaen"/>
        </w:rPr>
        <w:t>որոշմամբ</w:t>
      </w:r>
      <w:r w:rsidRPr="000E14C0">
        <w:rPr>
          <w:rFonts w:ascii="Sylfaen" w:hAnsi="Sylfaen"/>
        </w:rPr>
        <w:t xml:space="preserve"> </w:t>
      </w:r>
      <w:r w:rsidRPr="000E14C0">
        <w:rPr>
          <w:rFonts w:ascii="Sylfaen" w:hAnsi="Sylfaen" w:cs="Sylfaen"/>
        </w:rPr>
        <w:t>հաստատված՝</w:t>
      </w:r>
      <w:r w:rsidRPr="000E14C0">
        <w:rPr>
          <w:rFonts w:ascii="Sylfaen" w:hAnsi="Sylfaen"/>
        </w:rPr>
        <w:t xml:space="preserve"> «</w:t>
      </w:r>
      <w:r w:rsidRPr="000E14C0">
        <w:rPr>
          <w:rFonts w:ascii="Sylfaen" w:hAnsi="Sylfaen" w:cs="Sylfaen"/>
        </w:rPr>
        <w:t>Անդրսահմանային</w:t>
      </w:r>
      <w:r w:rsidRPr="000E14C0">
        <w:rPr>
          <w:rFonts w:ascii="Sylfaen" w:hAnsi="Sylfaen"/>
        </w:rPr>
        <w:t xml:space="preserve"> </w:t>
      </w:r>
      <w:r w:rsidRPr="000E14C0">
        <w:rPr>
          <w:rFonts w:ascii="Sylfaen" w:hAnsi="Sylfaen" w:cs="Sylfaen"/>
        </w:rPr>
        <w:t>շուկաներում</w:t>
      </w:r>
      <w:r w:rsidRPr="000E14C0">
        <w:rPr>
          <w:rFonts w:ascii="Sylfaen" w:hAnsi="Sylfaen"/>
        </w:rPr>
        <w:t xml:space="preserve"> </w:t>
      </w:r>
      <w:r w:rsidRPr="000E14C0">
        <w:rPr>
          <w:rFonts w:ascii="Sylfaen" w:hAnsi="Sylfaen" w:cs="Sylfaen"/>
        </w:rPr>
        <w:t>մրցակցության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կանոնների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մրցակցային</w:t>
      </w:r>
      <w:r w:rsidRPr="000E14C0">
        <w:rPr>
          <w:rFonts w:ascii="Sylfaen" w:hAnsi="Sylfaen"/>
        </w:rPr>
        <w:t xml:space="preserve"> (</w:t>
      </w:r>
      <w:r w:rsidRPr="000E14C0">
        <w:rPr>
          <w:rFonts w:ascii="Sylfaen" w:hAnsi="Sylfaen" w:cs="Sylfaen"/>
        </w:rPr>
        <w:t>հակամենաշնորհային</w:t>
      </w:r>
      <w:r w:rsidRPr="000E14C0">
        <w:rPr>
          <w:rFonts w:ascii="Sylfaen" w:hAnsi="Sylfaen"/>
        </w:rPr>
        <w:t xml:space="preserve">) </w:t>
      </w:r>
      <w:r w:rsidRPr="000E14C0">
        <w:rPr>
          <w:rFonts w:ascii="Sylfaen" w:hAnsi="Sylfaen" w:cs="Sylfaen"/>
        </w:rPr>
        <w:t>օրենսդրության</w:t>
      </w:r>
      <w:r w:rsidRPr="000E14C0">
        <w:rPr>
          <w:rFonts w:ascii="Sylfaen" w:hAnsi="Sylfaen"/>
        </w:rPr>
        <w:t xml:space="preserve"> </w:t>
      </w:r>
      <w:r w:rsidRPr="000E14C0">
        <w:rPr>
          <w:rFonts w:ascii="Sylfaen" w:hAnsi="Sylfaen" w:cs="Sylfaen"/>
        </w:rPr>
        <w:t>պահպանման</w:t>
      </w:r>
      <w:r w:rsidRPr="000E14C0">
        <w:rPr>
          <w:rFonts w:ascii="Sylfaen" w:hAnsi="Sylfaen"/>
        </w:rPr>
        <w:t xml:space="preserve"> </w:t>
      </w:r>
      <w:r w:rsidRPr="000E14C0">
        <w:rPr>
          <w:rFonts w:ascii="Sylfaen" w:hAnsi="Sylfaen" w:cs="Sylfaen"/>
        </w:rPr>
        <w:t>նկատմամբ</w:t>
      </w:r>
      <w:r w:rsidRPr="000E14C0">
        <w:rPr>
          <w:rFonts w:ascii="Sylfaen" w:hAnsi="Sylfaen"/>
        </w:rPr>
        <w:t xml:space="preserve"> </w:t>
      </w:r>
      <w:r w:rsidRPr="000E14C0">
        <w:rPr>
          <w:rFonts w:ascii="Sylfaen" w:hAnsi="Sylfaen" w:cs="Sylfaen"/>
        </w:rPr>
        <w:t>հսկողություն</w:t>
      </w:r>
      <w:r w:rsidRPr="000E14C0">
        <w:rPr>
          <w:rFonts w:ascii="Sylfaen" w:hAnsi="Sylfaen"/>
        </w:rPr>
        <w:t xml:space="preserve"> </w:t>
      </w:r>
      <w:r w:rsidRPr="000E14C0">
        <w:rPr>
          <w:rFonts w:ascii="Sylfaen" w:hAnsi="Sylfaen" w:cs="Sylfaen"/>
        </w:rPr>
        <w:t>իրականացնելիս</w:t>
      </w:r>
      <w:r w:rsidRPr="000E14C0">
        <w:rPr>
          <w:rFonts w:ascii="Sylfaen" w:hAnsi="Sylfaen"/>
        </w:rPr>
        <w:t xml:space="preserve">, </w:t>
      </w:r>
      <w:r w:rsidRPr="000E14C0">
        <w:rPr>
          <w:rFonts w:ascii="Sylfaen" w:hAnsi="Sylfaen" w:cs="Sylfaen"/>
        </w:rPr>
        <w:t>ինչպես</w:t>
      </w:r>
      <w:r w:rsidRPr="000E14C0">
        <w:rPr>
          <w:rFonts w:ascii="Sylfaen" w:hAnsi="Sylfaen"/>
        </w:rPr>
        <w:t xml:space="preserve"> </w:t>
      </w:r>
      <w:r w:rsidRPr="000E14C0">
        <w:rPr>
          <w:rFonts w:ascii="Sylfaen" w:hAnsi="Sylfaen" w:cs="Sylfaen"/>
        </w:rPr>
        <w:t>նա</w:t>
      </w:r>
      <w:r w:rsidR="000E14C0">
        <w:rPr>
          <w:rFonts w:ascii="Sylfaen" w:hAnsi="Sylfaen" w:cs="Sylfaen"/>
        </w:rPr>
        <w:t>եւ</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00CD0D52" w:rsidRPr="000E14C0">
        <w:rPr>
          <w:rFonts w:ascii="Sylfaen" w:hAnsi="Sylfaen" w:cs="Sylfaen"/>
        </w:rPr>
        <w:t>վիճարկելիս</w:t>
      </w:r>
      <w:r w:rsidR="00CD0D52"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ապահովում</w:t>
      </w:r>
      <w:r w:rsidRPr="000E14C0">
        <w:rPr>
          <w:rFonts w:ascii="Sylfaen" w:hAnsi="Sylfaen"/>
        </w:rPr>
        <w:t>»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սահմանելիս</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որոշումները</w:t>
      </w:r>
      <w:r w:rsidRPr="000E14C0">
        <w:rPr>
          <w:rFonts w:ascii="Sylfaen" w:hAnsi="Sylfaen"/>
        </w:rPr>
        <w:t xml:space="preserve"> </w:t>
      </w:r>
      <w:r w:rsidRPr="000E14C0">
        <w:rPr>
          <w:rFonts w:ascii="Sylfaen" w:hAnsi="Sylfaen" w:cs="Sylfaen"/>
        </w:rPr>
        <w:t>վիճարկելիս</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փոխանակման</w:t>
      </w:r>
      <w:r w:rsidRPr="000E14C0">
        <w:rPr>
          <w:rFonts w:ascii="Sylfaen" w:hAnsi="Sylfaen"/>
        </w:rPr>
        <w:t xml:space="preserve"> </w:t>
      </w:r>
      <w:r w:rsidRPr="000E14C0">
        <w:rPr>
          <w:rFonts w:ascii="Sylfaen" w:hAnsi="Sylfaen" w:cs="Sylfaen"/>
        </w:rPr>
        <w:t>մասով</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գործընթացը</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lastRenderedPageBreak/>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ինտեգրված</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համակարգի</w:t>
      </w:r>
      <w:r w:rsidRPr="000E14C0">
        <w:rPr>
          <w:rFonts w:ascii="Sylfaen" w:hAnsi="Sylfaen"/>
        </w:rPr>
        <w:t xml:space="preserve"> </w:t>
      </w:r>
      <w:r w:rsidRPr="000E14C0">
        <w:rPr>
          <w:rFonts w:ascii="Sylfaen" w:hAnsi="Sylfaen" w:cs="Sylfaen"/>
        </w:rPr>
        <w:t>միջոցներով</w:t>
      </w:r>
      <w:r w:rsidRPr="000E14C0">
        <w:rPr>
          <w:rFonts w:ascii="Sylfaen" w:hAnsi="Sylfaen"/>
        </w:rPr>
        <w:t xml:space="preserve"> </w:t>
      </w:r>
      <w:r w:rsidRPr="000E14C0">
        <w:rPr>
          <w:rFonts w:ascii="Sylfaen" w:hAnsi="Sylfaen" w:cs="Sylfaen"/>
        </w:rPr>
        <w:t>իրագործելու</w:t>
      </w:r>
      <w:r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օգտագործվող</w:t>
      </w:r>
      <w:r w:rsidRPr="000E14C0">
        <w:rPr>
          <w:rFonts w:ascii="Sylfaen" w:hAnsi="Sylfaen"/>
        </w:rPr>
        <w:t xml:space="preserve"> </w:t>
      </w:r>
      <w:r w:rsidRPr="000E14C0">
        <w:rPr>
          <w:rFonts w:ascii="Sylfaen" w:hAnsi="Sylfaen" w:cs="Sylfaen"/>
        </w:rPr>
        <w:t>էլեկտրոնային</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ձ</w:t>
      </w:r>
      <w:r w:rsidR="000E14C0">
        <w:rPr>
          <w:rFonts w:ascii="Sylfaen" w:hAnsi="Sylfaen" w:cs="Sylfaen"/>
        </w:rPr>
        <w:t>եւ</w:t>
      </w:r>
      <w:r w:rsidRPr="000E14C0">
        <w:rPr>
          <w:rFonts w:ascii="Sylfaen" w:hAnsi="Sylfaen" w:cs="Sylfaen"/>
        </w:rPr>
        <w:t>աչափերի</w:t>
      </w:r>
      <w:r w:rsidRPr="000E14C0">
        <w:rPr>
          <w:rFonts w:ascii="Sylfaen" w:hAnsi="Sylfaen"/>
        </w:rPr>
        <w:t xml:space="preserve"> </w:t>
      </w:r>
      <w:r w:rsidRPr="000E14C0">
        <w:rPr>
          <w:rFonts w:ascii="Sylfaen" w:hAnsi="Sylfaen" w:cs="Sylfaen"/>
        </w:rPr>
        <w:t>ու</w:t>
      </w:r>
      <w:r w:rsidRPr="000E14C0">
        <w:rPr>
          <w:rFonts w:ascii="Sylfaen" w:hAnsi="Sylfaen"/>
        </w:rPr>
        <w:t xml:space="preserve"> </w:t>
      </w:r>
      <w:r w:rsidRPr="000E14C0">
        <w:rPr>
          <w:rFonts w:ascii="Sylfaen" w:hAnsi="Sylfaen" w:cs="Sylfaen"/>
        </w:rPr>
        <w:t>կառուցվածքների</w:t>
      </w:r>
      <w:r w:rsidRPr="000E14C0">
        <w:rPr>
          <w:rFonts w:ascii="Sylfaen" w:hAnsi="Sylfaen"/>
        </w:rPr>
        <w:t xml:space="preserve"> </w:t>
      </w:r>
      <w:r w:rsidRPr="000E14C0">
        <w:rPr>
          <w:rFonts w:ascii="Sylfaen" w:hAnsi="Sylfaen" w:cs="Sylfaen"/>
        </w:rPr>
        <w:t>նկարագրությ</w:t>
      </w:r>
      <w:r w:rsidR="00D614EE" w:rsidRPr="000E14C0">
        <w:rPr>
          <w:rFonts w:ascii="Sylfaen" w:hAnsi="Sylfaen" w:cs="Sylfaen"/>
        </w:rPr>
        <w:t>ա</w:t>
      </w:r>
      <w:r w:rsidRPr="000E14C0">
        <w:rPr>
          <w:rFonts w:ascii="Sylfaen" w:hAnsi="Sylfaen" w:cs="Sylfaen"/>
        </w:rPr>
        <w:t>նը</w:t>
      </w:r>
      <w:r w:rsidRPr="000E14C0">
        <w:rPr>
          <w:rFonts w:ascii="Sylfaen" w:hAnsi="Sylfaen"/>
        </w:rPr>
        <w:t xml:space="preserve"> (</w:t>
      </w:r>
      <w:r w:rsidRPr="000E14C0">
        <w:rPr>
          <w:rFonts w:ascii="Sylfaen" w:hAnsi="Sylfaen" w:cs="Sylfaen"/>
        </w:rPr>
        <w:t>այսուհետ՝</w:t>
      </w:r>
      <w:r w:rsidRPr="000E14C0">
        <w:rPr>
          <w:rFonts w:ascii="Sylfaen" w:hAnsi="Sylfaen"/>
        </w:rPr>
        <w:t xml:space="preserve"> </w:t>
      </w:r>
      <w:r w:rsidRPr="000E14C0">
        <w:rPr>
          <w:rFonts w:ascii="Sylfaen" w:hAnsi="Sylfaen" w:cs="Sylfaen"/>
        </w:rPr>
        <w:t>Էլեկտրոնային</w:t>
      </w:r>
      <w:r w:rsidRPr="000E14C0">
        <w:rPr>
          <w:rFonts w:ascii="Sylfaen" w:hAnsi="Sylfaen"/>
        </w:rPr>
        <w:t xml:space="preserve"> </w:t>
      </w:r>
      <w:r w:rsidRPr="000E14C0">
        <w:rPr>
          <w:rFonts w:ascii="Sylfaen" w:hAnsi="Sylfaen" w:cs="Sylfaen"/>
        </w:rPr>
        <w:t>փաստաթղթերի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տեղեկությունների</w:t>
      </w:r>
      <w:r w:rsidRPr="000E14C0">
        <w:rPr>
          <w:rFonts w:ascii="Sylfaen" w:hAnsi="Sylfaen"/>
        </w:rPr>
        <w:t xml:space="preserve"> </w:t>
      </w:r>
      <w:r w:rsidRPr="000E14C0">
        <w:rPr>
          <w:rFonts w:ascii="Sylfaen" w:hAnsi="Sylfaen" w:cs="Sylfaen"/>
        </w:rPr>
        <w:t>ձ</w:t>
      </w:r>
      <w:r w:rsidR="000E14C0">
        <w:rPr>
          <w:rFonts w:ascii="Sylfaen" w:hAnsi="Sylfaen" w:cs="Sylfaen"/>
        </w:rPr>
        <w:t>եւ</w:t>
      </w:r>
      <w:r w:rsidRPr="000E14C0">
        <w:rPr>
          <w:rFonts w:ascii="Sylfaen" w:hAnsi="Sylfaen" w:cs="Sylfaen"/>
        </w:rPr>
        <w:t>աչափերի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կառուցվածքների</w:t>
      </w:r>
      <w:r w:rsidRPr="000E14C0">
        <w:rPr>
          <w:rFonts w:ascii="Sylfaen" w:hAnsi="Sylfaen"/>
        </w:rPr>
        <w:t xml:space="preserve"> </w:t>
      </w:r>
      <w:r w:rsidRPr="000E14C0">
        <w:rPr>
          <w:rFonts w:ascii="Sylfaen" w:hAnsi="Sylfaen" w:cs="Sylfaen"/>
        </w:rPr>
        <w:t>նկարագրություն</w:t>
      </w:r>
      <w:r w:rsidRPr="000E14C0">
        <w:rPr>
          <w:rFonts w:ascii="Sylfaen" w:hAnsi="Sylfaen"/>
        </w:rPr>
        <w:t>)</w:t>
      </w:r>
      <w:r w:rsidRPr="000E14C0">
        <w:rPr>
          <w:rFonts w:ascii="Sylfaen" w:hAnsi="Sylfaen" w:cs="Tahoma"/>
        </w:rPr>
        <w:t>։</w:t>
      </w:r>
    </w:p>
    <w:p w:rsidR="007C78E6" w:rsidRDefault="007A51F8" w:rsidP="006B69F2">
      <w:pPr>
        <w:tabs>
          <w:tab w:val="left" w:pos="1134"/>
        </w:tabs>
        <w:spacing w:after="160" w:line="360" w:lineRule="auto"/>
        <w:ind w:firstLine="567"/>
        <w:jc w:val="both"/>
        <w:rPr>
          <w:rFonts w:ascii="Sylfaen" w:hAnsi="Sylfaen" w:cs="Sylfaen"/>
        </w:rPr>
      </w:pPr>
      <w:r w:rsidRPr="000E14C0">
        <w:rPr>
          <w:rFonts w:ascii="Sylfaen" w:hAnsi="Sylfaen"/>
        </w:rPr>
        <w:t>16.</w:t>
      </w:r>
      <w:r w:rsidR="006B69F2">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խմբում</w:t>
      </w:r>
      <w:r w:rsidRPr="000E14C0">
        <w:rPr>
          <w:rFonts w:ascii="Sylfaen" w:hAnsi="Sylfaen"/>
        </w:rPr>
        <w:t xml:space="preserve"> </w:t>
      </w:r>
      <w:r w:rsidRPr="000E14C0">
        <w:rPr>
          <w:rFonts w:ascii="Sylfaen" w:hAnsi="Sylfaen" w:cs="Sylfaen"/>
        </w:rPr>
        <w:t>ներառված՝</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ցանկը</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2-</w:t>
      </w:r>
      <w:r w:rsidRPr="000E14C0">
        <w:rPr>
          <w:rFonts w:ascii="Sylfaen" w:hAnsi="Sylfaen" w:cs="Sylfaen"/>
        </w:rPr>
        <w:t>րդ</w:t>
      </w:r>
      <w:r w:rsidRPr="000E14C0">
        <w:rPr>
          <w:rFonts w:ascii="Sylfaen" w:hAnsi="Sylfaen"/>
        </w:rPr>
        <w:t xml:space="preserve"> </w:t>
      </w:r>
      <w:r w:rsidRPr="000E14C0">
        <w:rPr>
          <w:rFonts w:ascii="Sylfaen" w:hAnsi="Sylfaen" w:cs="Sylfaen"/>
        </w:rPr>
        <w:t>աղյուսակում։</w:t>
      </w:r>
    </w:p>
    <w:p w:rsidR="006B69F2" w:rsidRPr="000E14C0" w:rsidRDefault="006B69F2" w:rsidP="006B69F2">
      <w:pPr>
        <w:tabs>
          <w:tab w:val="left" w:pos="1134"/>
        </w:tabs>
        <w:spacing w:after="160" w:line="360" w:lineRule="auto"/>
        <w:ind w:firstLine="567"/>
        <w:jc w:val="both"/>
        <w:rPr>
          <w:rFonts w:ascii="Sylfaen" w:hAnsi="Sylfaen"/>
        </w:rPr>
      </w:pPr>
    </w:p>
    <w:p w:rsidR="00AB27E2" w:rsidRPr="000E14C0" w:rsidRDefault="007A51F8" w:rsidP="006B69F2">
      <w:pPr>
        <w:spacing w:after="160" w:line="360" w:lineRule="auto"/>
        <w:jc w:val="right"/>
        <w:rPr>
          <w:rFonts w:ascii="Sylfaen" w:hAnsi="Sylfaen"/>
        </w:rPr>
      </w:pPr>
      <w:r w:rsidRPr="000E14C0">
        <w:rPr>
          <w:rFonts w:ascii="Sylfaen" w:hAnsi="Sylfaen" w:cs="Sylfaen"/>
        </w:rPr>
        <w:t>Աղյուսակ</w:t>
      </w:r>
      <w:r w:rsidRPr="000E14C0">
        <w:rPr>
          <w:rFonts w:ascii="Sylfaen" w:hAnsi="Sylfaen"/>
        </w:rPr>
        <w:t xml:space="preserve"> 2</w:t>
      </w:r>
    </w:p>
    <w:p w:rsidR="007C78E6" w:rsidRPr="000E14C0" w:rsidRDefault="007A51F8" w:rsidP="006B69F2">
      <w:pPr>
        <w:spacing w:after="160" w:line="360" w:lineRule="auto"/>
        <w:jc w:val="center"/>
        <w:rPr>
          <w:rFonts w:ascii="Sylfaen" w:hAnsi="Sylfaen" w:cs="Sylfaen"/>
        </w:rPr>
      </w:pP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խմբում</w:t>
      </w:r>
      <w:r w:rsidRPr="000E14C0">
        <w:rPr>
          <w:rFonts w:ascii="Sylfaen" w:hAnsi="Sylfaen"/>
        </w:rPr>
        <w:t xml:space="preserve"> </w:t>
      </w:r>
      <w:r w:rsidRPr="000E14C0">
        <w:rPr>
          <w:rFonts w:ascii="Sylfaen" w:hAnsi="Sylfaen" w:cs="Sylfaen"/>
        </w:rPr>
        <w:t>ներառված՝</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ընթացակարգերի</w:t>
      </w:r>
      <w:r w:rsidRPr="000E14C0">
        <w:rPr>
          <w:rFonts w:ascii="Sylfaen" w:hAnsi="Sylfaen"/>
        </w:rPr>
        <w:t xml:space="preserve"> </w:t>
      </w:r>
      <w:r w:rsidRPr="000E14C0">
        <w:rPr>
          <w:rFonts w:ascii="Sylfaen" w:hAnsi="Sylfaen" w:cs="Sylfaen"/>
        </w:rPr>
        <w:t>ցանկը</w:t>
      </w:r>
    </w:p>
    <w:tbl>
      <w:tblPr>
        <w:tblOverlap w:val="never"/>
        <w:tblW w:w="9390" w:type="dxa"/>
        <w:jc w:val="center"/>
        <w:tblLayout w:type="fixed"/>
        <w:tblCellMar>
          <w:left w:w="10" w:type="dxa"/>
          <w:right w:w="10" w:type="dxa"/>
        </w:tblCellMar>
        <w:tblLook w:val="0000" w:firstRow="0" w:lastRow="0" w:firstColumn="0" w:lastColumn="0" w:noHBand="0" w:noVBand="0"/>
      </w:tblPr>
      <w:tblGrid>
        <w:gridCol w:w="2414"/>
        <w:gridCol w:w="3374"/>
        <w:gridCol w:w="3602"/>
      </w:tblGrid>
      <w:tr w:rsidR="007A51F8" w:rsidRPr="006B69F2" w:rsidTr="006B69F2">
        <w:trPr>
          <w:tblHeader/>
          <w:jc w:val="center"/>
        </w:trPr>
        <w:tc>
          <w:tcPr>
            <w:tcW w:w="2414" w:type="dxa"/>
            <w:tcBorders>
              <w:top w:val="single" w:sz="4" w:space="0" w:color="auto"/>
              <w:lef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cs="Sylfaen"/>
                <w:sz w:val="20"/>
              </w:rPr>
              <w:t>Ծածկագրային</w:t>
            </w:r>
            <w:r w:rsidRPr="006B69F2">
              <w:rPr>
                <w:rFonts w:ascii="Sylfaen" w:hAnsi="Sylfaen"/>
                <w:sz w:val="20"/>
              </w:rPr>
              <w:t xml:space="preserve"> </w:t>
            </w:r>
            <w:r w:rsidRPr="006B69F2">
              <w:rPr>
                <w:rFonts w:ascii="Sylfaen" w:hAnsi="Sylfaen" w:cs="Sylfaen"/>
                <w:sz w:val="20"/>
              </w:rPr>
              <w:t>նշագիրը</w:t>
            </w:r>
          </w:p>
        </w:tc>
        <w:tc>
          <w:tcPr>
            <w:tcW w:w="3374" w:type="dxa"/>
            <w:tcBorders>
              <w:top w:val="single" w:sz="4" w:space="0" w:color="auto"/>
              <w:lef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cs="Sylfaen"/>
                <w:sz w:val="20"/>
              </w:rPr>
              <w:t>Անվանումը</w:t>
            </w:r>
          </w:p>
        </w:tc>
        <w:tc>
          <w:tcPr>
            <w:tcW w:w="3602" w:type="dxa"/>
            <w:tcBorders>
              <w:top w:val="single" w:sz="4" w:space="0" w:color="auto"/>
              <w:left w:val="single" w:sz="4" w:space="0" w:color="auto"/>
              <w:righ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cs="Sylfaen"/>
                <w:sz w:val="20"/>
              </w:rPr>
              <w:t>Նկարագրությունը</w:t>
            </w:r>
          </w:p>
        </w:tc>
      </w:tr>
      <w:tr w:rsidR="007A51F8" w:rsidRPr="006B69F2" w:rsidTr="006B69F2">
        <w:trPr>
          <w:tblHeader/>
          <w:jc w:val="center"/>
        </w:trPr>
        <w:tc>
          <w:tcPr>
            <w:tcW w:w="2414" w:type="dxa"/>
            <w:tcBorders>
              <w:top w:val="single" w:sz="4" w:space="0" w:color="auto"/>
              <w:lef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sz w:val="20"/>
              </w:rPr>
              <w:t>1</w:t>
            </w:r>
          </w:p>
        </w:tc>
        <w:tc>
          <w:tcPr>
            <w:tcW w:w="3374" w:type="dxa"/>
            <w:tcBorders>
              <w:top w:val="single" w:sz="4" w:space="0" w:color="auto"/>
              <w:lef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sz w:val="20"/>
              </w:rPr>
              <w:t>2</w:t>
            </w:r>
          </w:p>
        </w:tc>
        <w:tc>
          <w:tcPr>
            <w:tcW w:w="3602" w:type="dxa"/>
            <w:tcBorders>
              <w:top w:val="single" w:sz="4" w:space="0" w:color="auto"/>
              <w:left w:val="single" w:sz="4" w:space="0" w:color="auto"/>
              <w:right w:val="single" w:sz="4" w:space="0" w:color="auto"/>
            </w:tcBorders>
            <w:shd w:val="clear" w:color="auto" w:fill="FFFFFF"/>
          </w:tcPr>
          <w:p w:rsidR="00AB27E2" w:rsidRPr="006B69F2" w:rsidRDefault="007A51F8" w:rsidP="006B69F2">
            <w:pPr>
              <w:spacing w:after="120"/>
              <w:jc w:val="center"/>
              <w:rPr>
                <w:rFonts w:ascii="Sylfaen" w:hAnsi="Sylfaen"/>
                <w:sz w:val="20"/>
              </w:rPr>
            </w:pPr>
            <w:r w:rsidRPr="006B69F2">
              <w:rPr>
                <w:rFonts w:ascii="Sylfaen" w:hAnsi="Sylfaen"/>
                <w:sz w:val="20"/>
              </w:rPr>
              <w:t>3</w:t>
            </w:r>
          </w:p>
        </w:tc>
      </w:tr>
      <w:tr w:rsidR="007A51F8" w:rsidRPr="006B69F2" w:rsidTr="008B22C7">
        <w:trPr>
          <w:jc w:val="center"/>
        </w:trPr>
        <w:tc>
          <w:tcPr>
            <w:tcW w:w="241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P.AT.01.PRC.023</w:t>
            </w:r>
          </w:p>
        </w:tc>
        <w:tc>
          <w:tcPr>
            <w:tcW w:w="337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ծանուցում</w:t>
            </w:r>
            <w:r w:rsidRPr="006B69F2">
              <w:rPr>
                <w:rFonts w:ascii="Sylfaen" w:hAnsi="Sylfaen"/>
                <w:sz w:val="20"/>
              </w:rPr>
              <w:t xml:space="preserve"> </w:t>
            </w:r>
            <w:r w:rsidRPr="006B69F2">
              <w:rPr>
                <w:rFonts w:ascii="Sylfaen" w:hAnsi="Sylfaen" w:cs="Sylfaen"/>
                <w:sz w:val="20"/>
              </w:rPr>
              <w:t>Հանձնաժողովին</w:t>
            </w:r>
            <w:r w:rsidR="0039268F" w:rsidRPr="006B69F2">
              <w:rPr>
                <w:rFonts w:ascii="Sylfaen" w:hAnsi="Sylfaen" w:cs="Sylfaen"/>
                <w:sz w:val="20"/>
              </w:rPr>
              <w:t>՝</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p>
        </w:tc>
        <w:tc>
          <w:tcPr>
            <w:tcW w:w="3602" w:type="dxa"/>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ծանուցումը</w:t>
            </w:r>
            <w:r w:rsidRPr="006B69F2">
              <w:rPr>
                <w:rFonts w:ascii="Sylfaen" w:hAnsi="Sylfaen"/>
                <w:sz w:val="20"/>
              </w:rPr>
              <w:t xml:space="preserve"> </w:t>
            </w:r>
            <w:r w:rsidRPr="006B69F2">
              <w:rPr>
                <w:rFonts w:ascii="Sylfaen" w:hAnsi="Sylfaen" w:cs="Sylfaen"/>
                <w:sz w:val="20"/>
              </w:rPr>
              <w:t>Հանձնաժողովին</w:t>
            </w:r>
            <w:r w:rsidRPr="006B69F2">
              <w:rPr>
                <w:rFonts w:ascii="Sylfaen" w:hAnsi="Sylfaen"/>
                <w:sz w:val="20"/>
              </w:rPr>
              <w:t xml:space="preserve"> </w:t>
            </w:r>
            <w:r w:rsidRPr="006B69F2">
              <w:rPr>
                <w:rFonts w:ascii="Sylfaen" w:hAnsi="Sylfaen" w:cs="Sylfaen"/>
                <w:sz w:val="20"/>
              </w:rPr>
              <w:t>փոխանցելու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jc w:val="center"/>
        </w:trPr>
        <w:tc>
          <w:tcPr>
            <w:tcW w:w="2414" w:type="dxa"/>
            <w:tcBorders>
              <w:top w:val="single" w:sz="4" w:space="0" w:color="auto"/>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Р.АТ.01.PRC.024</w:t>
            </w:r>
          </w:p>
        </w:tc>
        <w:tc>
          <w:tcPr>
            <w:tcW w:w="3374" w:type="dxa"/>
            <w:tcBorders>
              <w:top w:val="single" w:sz="4" w:space="0" w:color="auto"/>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ծանուցում</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մարմիններին</w:t>
            </w:r>
            <w:r w:rsidR="0039268F" w:rsidRPr="006B69F2">
              <w:rPr>
                <w:rFonts w:ascii="Sylfaen" w:hAnsi="Sylfaen" w:cs="Sylfaen"/>
                <w:sz w:val="20"/>
              </w:rPr>
              <w:t>՝</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p>
        </w:tc>
        <w:tc>
          <w:tcPr>
            <w:tcW w:w="3602" w:type="dxa"/>
            <w:tcBorders>
              <w:top w:val="single" w:sz="4" w:space="0" w:color="auto"/>
              <w:left w:val="single" w:sz="4" w:space="0" w:color="auto"/>
              <w:bottom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նախաձեռնող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մարմնի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պետությունների</w:t>
            </w:r>
            <w:r w:rsidRPr="006B69F2">
              <w:rPr>
                <w:rFonts w:ascii="Sylfaen" w:hAnsi="Sylfaen"/>
                <w:sz w:val="20"/>
              </w:rPr>
              <w:t xml:space="preserve"> </w:t>
            </w:r>
            <w:r w:rsidRPr="006B69F2">
              <w:rPr>
                <w:rFonts w:ascii="Sylfaen" w:hAnsi="Sylfaen" w:cs="Sylfaen"/>
                <w:sz w:val="20"/>
              </w:rPr>
              <w:t>ծանուցվող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մարմիններին</w:t>
            </w:r>
            <w:r w:rsidRPr="006B69F2">
              <w:rPr>
                <w:rFonts w:ascii="Sylfaen" w:hAnsi="Sylfaen"/>
                <w:sz w:val="20"/>
              </w:rPr>
              <w:t xml:space="preserve"> </w:t>
            </w:r>
            <w:r w:rsidRPr="006B69F2">
              <w:rPr>
                <w:rFonts w:ascii="Sylfaen" w:hAnsi="Sylfaen" w:cs="Sylfaen"/>
                <w:sz w:val="20"/>
              </w:rPr>
              <w:t>փոխանցելու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trHeight w:val="634"/>
          <w:jc w:val="center"/>
        </w:trPr>
        <w:tc>
          <w:tcPr>
            <w:tcW w:w="241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P.AT.01.PRC.025</w:t>
            </w:r>
          </w:p>
        </w:tc>
        <w:tc>
          <w:tcPr>
            <w:tcW w:w="337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դիմումը</w:t>
            </w:r>
          </w:p>
        </w:tc>
        <w:tc>
          <w:tcPr>
            <w:tcW w:w="3602" w:type="dxa"/>
            <w:vMerge w:val="restart"/>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մյուս</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սահմանման</w:t>
            </w:r>
            <w:r w:rsidRPr="006B69F2">
              <w:rPr>
                <w:rFonts w:ascii="Sylfaen" w:hAnsi="Sylfaen"/>
                <w:sz w:val="20"/>
              </w:rPr>
              <w:t xml:space="preserve"> </w:t>
            </w:r>
            <w:r w:rsidRPr="006B69F2">
              <w:rPr>
                <w:rFonts w:ascii="Sylfaen" w:hAnsi="Sylfaen" w:cs="Sylfaen"/>
                <w:sz w:val="20"/>
              </w:rPr>
              <w:t>հետ</w:t>
            </w:r>
            <w:r w:rsidRPr="006B69F2">
              <w:rPr>
                <w:rFonts w:ascii="Sylfaen" w:hAnsi="Sylfaen"/>
                <w:sz w:val="20"/>
              </w:rPr>
              <w:t xml:space="preserve"> </w:t>
            </w:r>
            <w:r w:rsidRPr="006B69F2">
              <w:rPr>
                <w:rFonts w:ascii="Sylfaen" w:hAnsi="Sylfaen" w:cs="Sylfaen"/>
                <w:sz w:val="20"/>
              </w:rPr>
              <w:t>համաձայն</w:t>
            </w:r>
            <w:r w:rsidRPr="006B69F2">
              <w:rPr>
                <w:rFonts w:ascii="Sylfaen" w:hAnsi="Sylfaen"/>
                <w:sz w:val="20"/>
              </w:rPr>
              <w:t xml:space="preserve"> </w:t>
            </w:r>
            <w:r w:rsidRPr="006B69F2">
              <w:rPr>
                <w:rFonts w:ascii="Sylfaen" w:hAnsi="Sylfaen" w:cs="Sylfaen"/>
                <w:sz w:val="20"/>
              </w:rPr>
              <w:t>չլինելու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վիճարկող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մարմնի</w:t>
            </w:r>
            <w:r w:rsidRPr="006B69F2">
              <w:rPr>
                <w:rFonts w:ascii="Sylfaen" w:hAnsi="Sylfaen"/>
                <w:sz w:val="20"/>
              </w:rPr>
              <w:t xml:space="preserve"> </w:t>
            </w:r>
            <w:r w:rsidRPr="006B69F2">
              <w:rPr>
                <w:rFonts w:ascii="Sylfaen" w:hAnsi="Sylfaen" w:cs="Sylfaen"/>
                <w:sz w:val="20"/>
              </w:rPr>
              <w:t>դիմումը</w:t>
            </w:r>
            <w:r w:rsidRPr="006B69F2">
              <w:rPr>
                <w:rFonts w:ascii="Sylfaen" w:hAnsi="Sylfaen"/>
                <w:sz w:val="20"/>
              </w:rPr>
              <w:t xml:space="preserve"> </w:t>
            </w:r>
            <w:r w:rsidRPr="006B69F2">
              <w:rPr>
                <w:rFonts w:ascii="Sylfaen" w:hAnsi="Sylfaen" w:cs="Sylfaen"/>
                <w:sz w:val="20"/>
              </w:rPr>
              <w:t>Հանձնաժողովին</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պետությունների</w:t>
            </w:r>
            <w:r w:rsidRPr="006B69F2">
              <w:rPr>
                <w:rFonts w:ascii="Sylfaen" w:hAnsi="Sylfaen"/>
                <w:sz w:val="20"/>
              </w:rPr>
              <w:t xml:space="preserve"> </w:t>
            </w:r>
            <w:r w:rsidRPr="006B69F2">
              <w:rPr>
                <w:rFonts w:ascii="Sylfaen" w:hAnsi="Sylfaen" w:cs="Sylfaen"/>
                <w:sz w:val="20"/>
              </w:rPr>
              <w:t>ծանուցվող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մարմիններին</w:t>
            </w:r>
            <w:r w:rsidRPr="006B69F2">
              <w:rPr>
                <w:rFonts w:ascii="Sylfaen" w:hAnsi="Sylfaen"/>
                <w:sz w:val="20"/>
              </w:rPr>
              <w:t xml:space="preserve"> </w:t>
            </w:r>
            <w:r w:rsidRPr="006B69F2">
              <w:rPr>
                <w:rFonts w:ascii="Sylfaen" w:hAnsi="Sylfaen" w:cs="Sylfaen"/>
                <w:sz w:val="20"/>
              </w:rPr>
              <w:t>փոխանցելու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lastRenderedPageBreak/>
              <w:t>Р.АТ.01.PRC.026</w:t>
            </w:r>
          </w:p>
        </w:tc>
        <w:tc>
          <w:tcPr>
            <w:tcW w:w="337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w:t>
            </w:r>
          </w:p>
        </w:tc>
        <w:tc>
          <w:tcPr>
            <w:tcW w:w="3602" w:type="dxa"/>
            <w:vMerge w:val="restart"/>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նոր</w:t>
            </w:r>
            <w:r w:rsidRPr="006B69F2">
              <w:rPr>
                <w:rFonts w:ascii="Sylfaen" w:hAnsi="Sylfaen"/>
                <w:sz w:val="20"/>
              </w:rPr>
              <w:t xml:space="preserve"> </w:t>
            </w:r>
            <w:r w:rsidRPr="006B69F2">
              <w:rPr>
                <w:rFonts w:ascii="Sylfaen" w:hAnsi="Sylfaen" w:cs="Sylfaen"/>
                <w:sz w:val="20"/>
              </w:rPr>
              <w:t>ժամկետով</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w:t>
            </w:r>
            <w:r w:rsidRPr="006B69F2">
              <w:rPr>
                <w:rFonts w:ascii="Sylfaen" w:hAnsi="Sylfaen"/>
                <w:sz w:val="20"/>
              </w:rPr>
              <w:t xml:space="preserve"> </w:t>
            </w:r>
            <w:r w:rsidRPr="006B69F2">
              <w:rPr>
                <w:rFonts w:ascii="Sylfaen" w:hAnsi="Sylfaen" w:cs="Sylfaen"/>
                <w:sz w:val="20"/>
              </w:rPr>
              <w:t>սահմանելու</w:t>
            </w:r>
            <w:r w:rsidRPr="006B69F2">
              <w:rPr>
                <w:rFonts w:ascii="Sylfaen" w:hAnsi="Sylfaen"/>
                <w:sz w:val="20"/>
              </w:rPr>
              <w:t xml:space="preserve"> </w:t>
            </w:r>
            <w:r w:rsidRPr="006B69F2">
              <w:rPr>
                <w:rFonts w:ascii="Sylfaen" w:hAnsi="Sylfaen" w:cs="Sylfaen"/>
                <w:sz w:val="20"/>
              </w:rPr>
              <w:t>ժամկետը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նախաձեռնող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մարմնի</w:t>
            </w:r>
            <w:r w:rsidRPr="006B69F2">
              <w:rPr>
                <w:rFonts w:ascii="Sylfaen" w:hAnsi="Sylfaen"/>
                <w:sz w:val="20"/>
              </w:rPr>
              <w:t xml:space="preserve"> </w:t>
            </w:r>
            <w:r w:rsidRPr="006B69F2">
              <w:rPr>
                <w:rFonts w:ascii="Sylfaen" w:hAnsi="Sylfaen" w:cs="Sylfaen"/>
                <w:sz w:val="20"/>
              </w:rPr>
              <w:t>դիմումը</w:t>
            </w:r>
            <w:r w:rsidRPr="006B69F2">
              <w:rPr>
                <w:rFonts w:ascii="Sylfaen" w:hAnsi="Sylfaen"/>
                <w:sz w:val="20"/>
              </w:rPr>
              <w:t xml:space="preserve"> </w:t>
            </w:r>
            <w:r w:rsidRPr="006B69F2">
              <w:rPr>
                <w:rFonts w:ascii="Sylfaen" w:hAnsi="Sylfaen" w:cs="Sylfaen"/>
                <w:sz w:val="20"/>
              </w:rPr>
              <w:t>Հանձնաժողովին</w:t>
            </w:r>
            <w:r w:rsidRPr="006B69F2">
              <w:rPr>
                <w:rFonts w:ascii="Sylfaen" w:hAnsi="Sylfaen"/>
                <w:sz w:val="20"/>
              </w:rPr>
              <w:t xml:space="preserve"> </w:t>
            </w:r>
            <w:r w:rsidR="000E14C0" w:rsidRPr="006B69F2">
              <w:rPr>
                <w:rFonts w:ascii="Sylfaen" w:hAnsi="Sylfaen" w:cs="Sylfaen"/>
                <w:sz w:val="20"/>
              </w:rPr>
              <w:t>եւ</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պետությունների</w:t>
            </w:r>
            <w:r w:rsidRPr="006B69F2">
              <w:rPr>
                <w:rFonts w:ascii="Sylfaen" w:hAnsi="Sylfaen"/>
                <w:sz w:val="20"/>
              </w:rPr>
              <w:t xml:space="preserve"> </w:t>
            </w:r>
            <w:r w:rsidRPr="006B69F2">
              <w:rPr>
                <w:rFonts w:ascii="Sylfaen" w:hAnsi="Sylfaen" w:cs="Sylfaen"/>
                <w:sz w:val="20"/>
              </w:rPr>
              <w:t>ծանուցվող</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մարմիններին</w:t>
            </w:r>
            <w:r w:rsidRPr="006B69F2">
              <w:rPr>
                <w:rFonts w:ascii="Sylfaen" w:hAnsi="Sylfaen"/>
                <w:sz w:val="20"/>
              </w:rPr>
              <w:t xml:space="preserve"> </w:t>
            </w:r>
            <w:r w:rsidRPr="006B69F2">
              <w:rPr>
                <w:rFonts w:ascii="Sylfaen" w:hAnsi="Sylfaen" w:cs="Sylfaen"/>
                <w:sz w:val="20"/>
              </w:rPr>
              <w:t>փոխանցելու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P.AT.01.PRC.027</w:t>
            </w:r>
          </w:p>
        </w:tc>
        <w:tc>
          <w:tcPr>
            <w:tcW w:w="3374" w:type="dxa"/>
            <w:vMerge w:val="restart"/>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շուրջ</w:t>
            </w:r>
            <w:r w:rsidRPr="006B69F2">
              <w:rPr>
                <w:rFonts w:ascii="Sylfaen" w:hAnsi="Sylfaen"/>
                <w:sz w:val="20"/>
              </w:rPr>
              <w:t xml:space="preserve"> </w:t>
            </w:r>
            <w:r w:rsidRPr="006B69F2">
              <w:rPr>
                <w:rFonts w:ascii="Sylfaen" w:hAnsi="Sylfaen" w:cs="Sylfaen"/>
                <w:sz w:val="20"/>
              </w:rPr>
              <w:t>խորհրդակցությունների</w:t>
            </w:r>
            <w:r w:rsidRPr="006B69F2">
              <w:rPr>
                <w:rFonts w:ascii="Sylfaen" w:hAnsi="Sylfaen"/>
                <w:sz w:val="20"/>
              </w:rPr>
              <w:t xml:space="preserve"> </w:t>
            </w:r>
            <w:r w:rsidRPr="006B69F2">
              <w:rPr>
                <w:rFonts w:ascii="Sylfaen" w:hAnsi="Sylfaen" w:cs="Sylfaen"/>
                <w:sz w:val="20"/>
              </w:rPr>
              <w:t>արդյունքների</w:t>
            </w:r>
            <w:r w:rsidRPr="006B69F2">
              <w:rPr>
                <w:rFonts w:ascii="Sylfaen" w:hAnsi="Sylfaen"/>
                <w:sz w:val="20"/>
              </w:rPr>
              <w:t xml:space="preserve"> </w:t>
            </w:r>
            <w:r w:rsidRPr="006B69F2">
              <w:rPr>
                <w:rFonts w:ascii="Sylfaen" w:hAnsi="Sylfaen" w:cs="Sylfaen"/>
                <w:sz w:val="20"/>
              </w:rPr>
              <w:t>հիման</w:t>
            </w:r>
            <w:r w:rsidRPr="006B69F2">
              <w:rPr>
                <w:rFonts w:ascii="Sylfaen" w:hAnsi="Sylfaen"/>
                <w:sz w:val="20"/>
              </w:rPr>
              <w:t xml:space="preserve"> </w:t>
            </w:r>
            <w:r w:rsidRPr="006B69F2">
              <w:rPr>
                <w:rFonts w:ascii="Sylfaen" w:hAnsi="Sylfaen" w:cs="Sylfaen"/>
                <w:sz w:val="20"/>
              </w:rPr>
              <w:t>վրա</w:t>
            </w:r>
            <w:r w:rsidRPr="006B69F2">
              <w:rPr>
                <w:rFonts w:ascii="Sylfaen" w:hAnsi="Sylfaen"/>
                <w:sz w:val="20"/>
              </w:rPr>
              <w:t xml:space="preserve"> </w:t>
            </w:r>
            <w:r w:rsidR="007D328D" w:rsidRPr="006B69F2">
              <w:rPr>
                <w:rFonts w:ascii="Sylfaen" w:hAnsi="Sylfaen"/>
                <w:sz w:val="20"/>
              </w:rPr>
              <w:t xml:space="preserve">կազմված </w:t>
            </w:r>
            <w:r w:rsidRPr="006B69F2">
              <w:rPr>
                <w:rFonts w:ascii="Sylfaen" w:hAnsi="Sylfaen" w:cs="Sylfaen"/>
                <w:sz w:val="20"/>
              </w:rPr>
              <w:t>արձանագրության</w:t>
            </w:r>
            <w:r w:rsidRPr="006B69F2">
              <w:rPr>
                <w:rFonts w:ascii="Sylfaen" w:hAnsi="Sylfaen"/>
                <w:sz w:val="20"/>
              </w:rPr>
              <w:t xml:space="preserve"> </w:t>
            </w:r>
            <w:r w:rsidRPr="006B69F2">
              <w:rPr>
                <w:rFonts w:ascii="Sylfaen" w:hAnsi="Sylfaen" w:cs="Sylfaen"/>
                <w:sz w:val="20"/>
              </w:rPr>
              <w:t>ուղարկում</w:t>
            </w:r>
          </w:p>
        </w:tc>
        <w:tc>
          <w:tcPr>
            <w:tcW w:w="3602" w:type="dxa"/>
            <w:vMerge w:val="restart"/>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շուրջ</w:t>
            </w:r>
            <w:r w:rsidRPr="006B69F2">
              <w:rPr>
                <w:rFonts w:ascii="Sylfaen" w:hAnsi="Sylfaen"/>
                <w:sz w:val="20"/>
              </w:rPr>
              <w:t xml:space="preserve"> </w:t>
            </w:r>
            <w:r w:rsidRPr="006B69F2">
              <w:rPr>
                <w:rFonts w:ascii="Sylfaen" w:hAnsi="Sylfaen" w:cs="Sylfaen"/>
                <w:sz w:val="20"/>
              </w:rPr>
              <w:t>խորհրդակցությունների</w:t>
            </w:r>
            <w:r w:rsidRPr="006B69F2">
              <w:rPr>
                <w:rFonts w:ascii="Sylfaen" w:hAnsi="Sylfaen"/>
                <w:sz w:val="20"/>
              </w:rPr>
              <w:t xml:space="preserve"> </w:t>
            </w:r>
            <w:r w:rsidRPr="006B69F2">
              <w:rPr>
                <w:rFonts w:ascii="Sylfaen" w:hAnsi="Sylfaen" w:cs="Sylfaen"/>
                <w:sz w:val="20"/>
              </w:rPr>
              <w:t>արդյունքների</w:t>
            </w:r>
            <w:r w:rsidRPr="006B69F2">
              <w:rPr>
                <w:rFonts w:ascii="Sylfaen" w:hAnsi="Sylfaen"/>
                <w:sz w:val="20"/>
              </w:rPr>
              <w:t xml:space="preserve"> </w:t>
            </w:r>
            <w:r w:rsidRPr="006B69F2">
              <w:rPr>
                <w:rFonts w:ascii="Sylfaen" w:hAnsi="Sylfaen" w:cs="Sylfaen"/>
                <w:sz w:val="20"/>
              </w:rPr>
              <w:t>հիման</w:t>
            </w:r>
            <w:r w:rsidRPr="006B69F2">
              <w:rPr>
                <w:rFonts w:ascii="Sylfaen" w:hAnsi="Sylfaen"/>
                <w:sz w:val="20"/>
              </w:rPr>
              <w:t xml:space="preserve"> </w:t>
            </w:r>
            <w:r w:rsidRPr="006B69F2">
              <w:rPr>
                <w:rFonts w:ascii="Sylfaen" w:hAnsi="Sylfaen" w:cs="Sylfaen"/>
                <w:sz w:val="20"/>
              </w:rPr>
              <w:t>վրա</w:t>
            </w:r>
            <w:r w:rsidRPr="006B69F2">
              <w:rPr>
                <w:rFonts w:ascii="Sylfaen" w:hAnsi="Sylfaen"/>
                <w:sz w:val="20"/>
              </w:rPr>
              <w:t xml:space="preserve"> </w:t>
            </w:r>
            <w:r w:rsidR="007D328D" w:rsidRPr="006B69F2">
              <w:rPr>
                <w:rFonts w:ascii="Sylfaen" w:hAnsi="Sylfaen"/>
                <w:sz w:val="20"/>
              </w:rPr>
              <w:t xml:space="preserve">կազմված </w:t>
            </w:r>
            <w:r w:rsidRPr="006B69F2">
              <w:rPr>
                <w:rFonts w:ascii="Sylfaen" w:hAnsi="Sylfaen" w:cs="Sylfaen"/>
                <w:sz w:val="20"/>
              </w:rPr>
              <w:t>արձանագրությունն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պետությունների</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մարմիններ</w:t>
            </w:r>
            <w:r w:rsidRPr="006B69F2">
              <w:rPr>
                <w:rFonts w:ascii="Sylfaen" w:hAnsi="Sylfaen"/>
                <w:sz w:val="20"/>
              </w:rPr>
              <w:t xml:space="preserve"> </w:t>
            </w:r>
            <w:r w:rsidRPr="006B69F2">
              <w:rPr>
                <w:rFonts w:ascii="Sylfaen" w:hAnsi="Sylfaen" w:cs="Sylfaen"/>
                <w:sz w:val="20"/>
              </w:rPr>
              <w:t>ուղարկելու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trHeight w:val="634"/>
          <w:jc w:val="center"/>
        </w:trPr>
        <w:tc>
          <w:tcPr>
            <w:tcW w:w="2414" w:type="dxa"/>
            <w:vMerge/>
            <w:tcBorders>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p>
        </w:tc>
        <w:tc>
          <w:tcPr>
            <w:tcW w:w="3374" w:type="dxa"/>
            <w:vMerge/>
            <w:tcBorders>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p>
        </w:tc>
        <w:tc>
          <w:tcPr>
            <w:tcW w:w="3602" w:type="dxa"/>
            <w:vMerge/>
            <w:tcBorders>
              <w:left w:val="single" w:sz="4" w:space="0" w:color="auto"/>
              <w:bottom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p>
        </w:tc>
      </w:tr>
      <w:tr w:rsidR="007A51F8" w:rsidRPr="006B69F2" w:rsidTr="008B22C7">
        <w:trPr>
          <w:jc w:val="center"/>
        </w:trPr>
        <w:tc>
          <w:tcPr>
            <w:tcW w:w="241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P.AT.01.PRC.028</w:t>
            </w:r>
          </w:p>
        </w:tc>
        <w:tc>
          <w:tcPr>
            <w:tcW w:w="337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դիմումն</w:t>
            </w:r>
            <w:r w:rsidRPr="006B69F2">
              <w:rPr>
                <w:rFonts w:ascii="Sylfaen" w:hAnsi="Sylfaen"/>
                <w:sz w:val="20"/>
              </w:rPr>
              <w:t xml:space="preserve"> </w:t>
            </w:r>
            <w:r w:rsidRPr="006B69F2">
              <w:rPr>
                <w:rFonts w:ascii="Sylfaen" w:hAnsi="Sylfaen" w:cs="Sylfaen"/>
                <w:sz w:val="20"/>
              </w:rPr>
              <w:t>ուսումնասիրելիս</w:t>
            </w:r>
            <w:r w:rsidRPr="006B69F2">
              <w:rPr>
                <w:rFonts w:ascii="Sylfaen" w:hAnsi="Sylfaen"/>
                <w:sz w:val="20"/>
              </w:rPr>
              <w:t xml:space="preserve"> </w:t>
            </w:r>
            <w:r w:rsidRPr="006B69F2">
              <w:rPr>
                <w:rFonts w:ascii="Sylfaen" w:hAnsi="Sylfaen" w:cs="Sylfaen"/>
                <w:sz w:val="20"/>
              </w:rPr>
              <w:t>տեղեկատվության</w:t>
            </w:r>
            <w:r w:rsidRPr="006B69F2">
              <w:rPr>
                <w:rFonts w:ascii="Sylfaen" w:hAnsi="Sylfaen"/>
                <w:sz w:val="20"/>
              </w:rPr>
              <w:t xml:space="preserve"> </w:t>
            </w:r>
            <w:r w:rsidRPr="006B69F2">
              <w:rPr>
                <w:rFonts w:ascii="Sylfaen" w:hAnsi="Sylfaen" w:cs="Sylfaen"/>
                <w:sz w:val="20"/>
              </w:rPr>
              <w:t>ստացում</w:t>
            </w:r>
          </w:p>
        </w:tc>
        <w:tc>
          <w:tcPr>
            <w:tcW w:w="3602" w:type="dxa"/>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դիմումը</w:t>
            </w:r>
            <w:r w:rsidRPr="006B69F2">
              <w:rPr>
                <w:rFonts w:ascii="Sylfaen" w:hAnsi="Sylfaen"/>
                <w:sz w:val="20"/>
              </w:rPr>
              <w:t xml:space="preserve"> </w:t>
            </w:r>
            <w:r w:rsidRPr="006B69F2">
              <w:rPr>
                <w:rFonts w:ascii="Sylfaen" w:hAnsi="Sylfaen" w:cs="Sylfaen"/>
                <w:sz w:val="20"/>
              </w:rPr>
              <w:t>կամ</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դիմումն</w:t>
            </w:r>
            <w:r w:rsidRPr="006B69F2">
              <w:rPr>
                <w:rFonts w:ascii="Sylfaen" w:hAnsi="Sylfaen"/>
                <w:sz w:val="20"/>
              </w:rPr>
              <w:t xml:space="preserve"> </w:t>
            </w:r>
            <w:r w:rsidRPr="006B69F2">
              <w:rPr>
                <w:rFonts w:ascii="Sylfaen" w:hAnsi="Sylfaen" w:cs="Sylfaen"/>
                <w:sz w:val="20"/>
              </w:rPr>
              <w:t>ուսումնասիրելիս</w:t>
            </w:r>
            <w:r w:rsidRPr="006B69F2">
              <w:rPr>
                <w:rFonts w:ascii="Sylfaen" w:hAnsi="Sylfaen"/>
                <w:sz w:val="20"/>
              </w:rPr>
              <w:t xml:space="preserve"> </w:t>
            </w:r>
            <w:r w:rsidRPr="006B69F2">
              <w:rPr>
                <w:rFonts w:ascii="Sylfaen" w:hAnsi="Sylfaen" w:cs="Sylfaen"/>
                <w:sz w:val="20"/>
              </w:rPr>
              <w:t>առաջացած՝</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հարցերի</w:t>
            </w:r>
            <w:r w:rsidRPr="006B69F2">
              <w:rPr>
                <w:rFonts w:ascii="Sylfaen" w:hAnsi="Sylfaen"/>
                <w:sz w:val="20"/>
              </w:rPr>
              <w:t xml:space="preserve"> </w:t>
            </w:r>
            <w:r w:rsidRPr="006B69F2">
              <w:rPr>
                <w:rFonts w:ascii="Sylfaen" w:hAnsi="Sylfaen" w:cs="Sylfaen"/>
                <w:sz w:val="20"/>
              </w:rPr>
              <w:t>շուրջ</w:t>
            </w:r>
            <w:r w:rsidRPr="006B69F2">
              <w:rPr>
                <w:rFonts w:ascii="Sylfaen" w:hAnsi="Sylfaen"/>
                <w:sz w:val="20"/>
              </w:rPr>
              <w:t xml:space="preserve"> </w:t>
            </w:r>
            <w:r w:rsidRPr="006B69F2">
              <w:rPr>
                <w:rFonts w:ascii="Sylfaen" w:hAnsi="Sylfaen" w:cs="Sylfaen"/>
                <w:sz w:val="20"/>
              </w:rPr>
              <w:t>հարցմամբ</w:t>
            </w:r>
            <w:r w:rsidRPr="006B69F2">
              <w:rPr>
                <w:rFonts w:ascii="Sylfaen" w:hAnsi="Sylfaen"/>
                <w:sz w:val="20"/>
              </w:rPr>
              <w:t xml:space="preserve"> </w:t>
            </w:r>
            <w:r w:rsidRPr="006B69F2">
              <w:rPr>
                <w:rFonts w:ascii="Sylfaen" w:hAnsi="Sylfaen" w:cs="Sylfaen"/>
                <w:sz w:val="20"/>
              </w:rPr>
              <w:t>պահանջված</w:t>
            </w:r>
            <w:r w:rsidRPr="006B69F2">
              <w:rPr>
                <w:rFonts w:ascii="Sylfaen" w:hAnsi="Sylfaen"/>
                <w:sz w:val="20"/>
              </w:rPr>
              <w:t xml:space="preserve"> </w:t>
            </w:r>
            <w:r w:rsidRPr="006B69F2">
              <w:rPr>
                <w:rFonts w:ascii="Sylfaen" w:hAnsi="Sylfaen" w:cs="Sylfaen"/>
                <w:sz w:val="20"/>
              </w:rPr>
              <w:t>տեղեկատվություն</w:t>
            </w:r>
            <w:r w:rsidR="003B6ACA" w:rsidRPr="006B69F2">
              <w:rPr>
                <w:rFonts w:ascii="Sylfaen" w:hAnsi="Sylfaen" w:cs="Sylfaen"/>
                <w:sz w:val="20"/>
              </w:rPr>
              <w:t>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մարմնից</w:t>
            </w:r>
            <w:r w:rsidRPr="006B69F2">
              <w:rPr>
                <w:rFonts w:ascii="Sylfaen" w:hAnsi="Sylfaen"/>
                <w:sz w:val="20"/>
              </w:rPr>
              <w:t xml:space="preserve"> </w:t>
            </w:r>
            <w:r w:rsidRPr="006B69F2">
              <w:rPr>
                <w:rFonts w:ascii="Sylfaen" w:hAnsi="Sylfaen" w:cs="Sylfaen"/>
                <w:sz w:val="20"/>
              </w:rPr>
              <w:t>ստանալու</w:t>
            </w:r>
            <w:r w:rsidRPr="006B69F2">
              <w:rPr>
                <w:rFonts w:ascii="Sylfaen" w:hAnsi="Sylfaen"/>
                <w:sz w:val="20"/>
              </w:rPr>
              <w:t xml:space="preserve"> </w:t>
            </w:r>
            <w:r w:rsidRPr="006B69F2">
              <w:rPr>
                <w:rFonts w:ascii="Sylfaen" w:hAnsi="Sylfaen" w:cs="Sylfaen"/>
                <w:sz w:val="20"/>
              </w:rPr>
              <w:t>համար</w:t>
            </w:r>
          </w:p>
        </w:tc>
      </w:tr>
      <w:tr w:rsidR="007A51F8" w:rsidRPr="006B69F2" w:rsidTr="008B22C7">
        <w:trPr>
          <w:jc w:val="center"/>
        </w:trPr>
        <w:tc>
          <w:tcPr>
            <w:tcW w:w="241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P.AT.01.PRC.029</w:t>
            </w:r>
          </w:p>
        </w:tc>
        <w:tc>
          <w:tcPr>
            <w:tcW w:w="3374" w:type="dxa"/>
            <w:tcBorders>
              <w:top w:val="single" w:sz="4" w:space="0" w:color="auto"/>
              <w:lef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դիմումի</w:t>
            </w:r>
            <w:r w:rsidRPr="006B69F2">
              <w:rPr>
                <w:rFonts w:ascii="Sylfaen" w:hAnsi="Sylfaen"/>
                <w:sz w:val="20"/>
              </w:rPr>
              <w:t xml:space="preserve"> </w:t>
            </w:r>
            <w:r w:rsidRPr="006B69F2">
              <w:rPr>
                <w:rFonts w:ascii="Sylfaen" w:hAnsi="Sylfaen" w:cs="Sylfaen"/>
                <w:sz w:val="20"/>
              </w:rPr>
              <w:t>ուսումնասիրության</w:t>
            </w:r>
            <w:r w:rsidRPr="006B69F2">
              <w:rPr>
                <w:rFonts w:ascii="Sylfaen" w:hAnsi="Sylfaen"/>
                <w:sz w:val="20"/>
              </w:rPr>
              <w:t xml:space="preserve"> </w:t>
            </w:r>
            <w:r w:rsidRPr="006B69F2">
              <w:rPr>
                <w:rFonts w:ascii="Sylfaen" w:hAnsi="Sylfaen" w:cs="Sylfaen"/>
                <w:sz w:val="20"/>
              </w:rPr>
              <w:t>արդյունքների</w:t>
            </w:r>
            <w:r w:rsidRPr="006B69F2">
              <w:rPr>
                <w:rFonts w:ascii="Sylfaen" w:hAnsi="Sylfaen"/>
                <w:sz w:val="20"/>
              </w:rPr>
              <w:t xml:space="preserve"> </w:t>
            </w:r>
            <w:r w:rsidRPr="006B69F2">
              <w:rPr>
                <w:rFonts w:ascii="Sylfaen" w:hAnsi="Sylfaen" w:cs="Sylfaen"/>
                <w:sz w:val="20"/>
              </w:rPr>
              <w:t>հիման</w:t>
            </w:r>
            <w:r w:rsidRPr="006B69F2">
              <w:rPr>
                <w:rFonts w:ascii="Sylfaen" w:hAnsi="Sylfaen"/>
                <w:sz w:val="20"/>
              </w:rPr>
              <w:t xml:space="preserve"> </w:t>
            </w:r>
            <w:r w:rsidRPr="006B69F2">
              <w:rPr>
                <w:rFonts w:ascii="Sylfaen" w:hAnsi="Sylfaen" w:cs="Sylfaen"/>
                <w:sz w:val="20"/>
              </w:rPr>
              <w:t>վրա</w:t>
            </w:r>
            <w:r w:rsidRPr="006B69F2">
              <w:rPr>
                <w:rFonts w:ascii="Sylfaen" w:hAnsi="Sylfaen"/>
                <w:sz w:val="20"/>
              </w:rPr>
              <w:t xml:space="preserve"> </w:t>
            </w:r>
            <w:r w:rsidR="00171A4C" w:rsidRPr="006B69F2">
              <w:rPr>
                <w:rFonts w:ascii="Sylfaen" w:hAnsi="Sylfaen"/>
                <w:sz w:val="20"/>
              </w:rPr>
              <w:t xml:space="preserve">ընդունված </w:t>
            </w:r>
            <w:r w:rsidRPr="006B69F2">
              <w:rPr>
                <w:rFonts w:ascii="Sylfaen" w:hAnsi="Sylfaen" w:cs="Sylfaen"/>
                <w:sz w:val="20"/>
              </w:rPr>
              <w:t>որոշման</w:t>
            </w:r>
            <w:r w:rsidRPr="006B69F2">
              <w:rPr>
                <w:rFonts w:ascii="Sylfaen" w:hAnsi="Sylfaen"/>
                <w:sz w:val="20"/>
              </w:rPr>
              <w:t xml:space="preserve"> </w:t>
            </w:r>
            <w:r w:rsidRPr="006B69F2">
              <w:rPr>
                <w:rFonts w:ascii="Sylfaen" w:hAnsi="Sylfaen" w:cs="Sylfaen"/>
                <w:sz w:val="20"/>
              </w:rPr>
              <w:t>ուղարկում</w:t>
            </w:r>
          </w:p>
        </w:tc>
        <w:tc>
          <w:tcPr>
            <w:tcW w:w="3602" w:type="dxa"/>
            <w:tcBorders>
              <w:top w:val="single" w:sz="4" w:space="0" w:color="auto"/>
              <w:left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չեղարկելու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դիմումի</w:t>
            </w:r>
            <w:r w:rsidRPr="006B69F2">
              <w:rPr>
                <w:rFonts w:ascii="Sylfaen" w:hAnsi="Sylfaen"/>
                <w:sz w:val="20"/>
              </w:rPr>
              <w:t xml:space="preserve"> </w:t>
            </w:r>
            <w:r w:rsidRPr="006B69F2">
              <w:rPr>
                <w:rFonts w:ascii="Sylfaen" w:hAnsi="Sylfaen" w:cs="Sylfaen"/>
                <w:sz w:val="20"/>
              </w:rPr>
              <w:t>կամ</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կարգավորումը</w:t>
            </w:r>
            <w:r w:rsidRPr="006B69F2">
              <w:rPr>
                <w:rFonts w:ascii="Sylfaen" w:hAnsi="Sylfaen"/>
                <w:sz w:val="20"/>
              </w:rPr>
              <w:t xml:space="preserve"> </w:t>
            </w:r>
            <w:r w:rsidRPr="006B69F2">
              <w:rPr>
                <w:rFonts w:ascii="Sylfaen" w:hAnsi="Sylfaen" w:cs="Sylfaen"/>
                <w:sz w:val="20"/>
              </w:rPr>
              <w:t>երկարաձգելու</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դիմումի</w:t>
            </w:r>
            <w:r w:rsidRPr="006B69F2">
              <w:rPr>
                <w:rFonts w:ascii="Sylfaen" w:hAnsi="Sylfaen"/>
                <w:sz w:val="20"/>
              </w:rPr>
              <w:t xml:space="preserve"> </w:t>
            </w:r>
            <w:r w:rsidRPr="006B69F2">
              <w:rPr>
                <w:rFonts w:ascii="Sylfaen" w:hAnsi="Sylfaen" w:cs="Sylfaen"/>
                <w:sz w:val="20"/>
              </w:rPr>
              <w:t>ուսումնասիրման</w:t>
            </w:r>
            <w:r w:rsidRPr="006B69F2">
              <w:rPr>
                <w:rFonts w:ascii="Sylfaen" w:hAnsi="Sylfaen"/>
                <w:sz w:val="20"/>
              </w:rPr>
              <w:t xml:space="preserve"> </w:t>
            </w:r>
            <w:r w:rsidRPr="006B69F2">
              <w:rPr>
                <w:rFonts w:ascii="Sylfaen" w:hAnsi="Sylfaen" w:cs="Sylfaen"/>
                <w:sz w:val="20"/>
              </w:rPr>
              <w:t>արդյունքներով</w:t>
            </w:r>
            <w:r w:rsidRPr="006B69F2">
              <w:rPr>
                <w:rFonts w:ascii="Sylfaen" w:hAnsi="Sylfaen"/>
                <w:sz w:val="20"/>
              </w:rPr>
              <w:t xml:space="preserve"> </w:t>
            </w:r>
            <w:r w:rsidRPr="006B69F2">
              <w:rPr>
                <w:rFonts w:ascii="Sylfaen" w:hAnsi="Sylfaen" w:cs="Sylfaen"/>
                <w:sz w:val="20"/>
              </w:rPr>
              <w:t>ընդունված</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կոլեգիայի</w:t>
            </w:r>
            <w:r w:rsidRPr="006B69F2">
              <w:rPr>
                <w:rFonts w:ascii="Sylfaen" w:hAnsi="Sylfaen"/>
                <w:sz w:val="20"/>
              </w:rPr>
              <w:t xml:space="preserve"> </w:t>
            </w:r>
            <w:r w:rsidRPr="006B69F2">
              <w:rPr>
                <w:rFonts w:ascii="Sylfaen" w:hAnsi="Sylfaen" w:cs="Sylfaen"/>
                <w:sz w:val="20"/>
              </w:rPr>
              <w:t>որոշումն</w:t>
            </w:r>
            <w:r w:rsidRPr="006B69F2">
              <w:rPr>
                <w:rFonts w:ascii="Sylfaen" w:hAnsi="Sylfaen"/>
                <w:sz w:val="20"/>
              </w:rPr>
              <w:t xml:space="preserve"> </w:t>
            </w:r>
            <w:r w:rsidRPr="006B69F2">
              <w:rPr>
                <w:rFonts w:ascii="Sylfaen" w:hAnsi="Sylfaen" w:cs="Sylfaen"/>
                <w:sz w:val="20"/>
              </w:rPr>
              <w:t>անդամ</w:t>
            </w:r>
            <w:r w:rsidRPr="006B69F2">
              <w:rPr>
                <w:rFonts w:ascii="Sylfaen" w:hAnsi="Sylfaen"/>
                <w:sz w:val="20"/>
              </w:rPr>
              <w:t xml:space="preserve"> </w:t>
            </w:r>
            <w:r w:rsidRPr="006B69F2">
              <w:rPr>
                <w:rFonts w:ascii="Sylfaen" w:hAnsi="Sylfaen" w:cs="Sylfaen"/>
                <w:sz w:val="20"/>
              </w:rPr>
              <w:t>պետության</w:t>
            </w:r>
            <w:r w:rsidRPr="006B69F2">
              <w:rPr>
                <w:rFonts w:ascii="Sylfaen" w:hAnsi="Sylfaen"/>
                <w:sz w:val="20"/>
              </w:rPr>
              <w:t xml:space="preserve"> </w:t>
            </w:r>
            <w:r w:rsidRPr="006B69F2">
              <w:rPr>
                <w:rFonts w:ascii="Sylfaen" w:hAnsi="Sylfaen" w:cs="Sylfaen"/>
                <w:sz w:val="20"/>
              </w:rPr>
              <w:t>այն</w:t>
            </w:r>
            <w:r w:rsidRPr="006B69F2">
              <w:rPr>
                <w:rFonts w:ascii="Sylfaen" w:hAnsi="Sylfaen"/>
                <w:sz w:val="20"/>
              </w:rPr>
              <w:t xml:space="preserve"> </w:t>
            </w:r>
            <w:r w:rsidRPr="006B69F2">
              <w:rPr>
                <w:rFonts w:ascii="Sylfaen" w:hAnsi="Sylfaen" w:cs="Sylfaen"/>
                <w:sz w:val="20"/>
              </w:rPr>
              <w:t>լիազորված</w:t>
            </w:r>
            <w:r w:rsidRPr="006B69F2">
              <w:rPr>
                <w:rFonts w:ascii="Sylfaen" w:hAnsi="Sylfaen"/>
                <w:sz w:val="20"/>
              </w:rPr>
              <w:t xml:space="preserve"> </w:t>
            </w:r>
            <w:r w:rsidRPr="006B69F2">
              <w:rPr>
                <w:rFonts w:ascii="Sylfaen" w:hAnsi="Sylfaen" w:cs="Sylfaen"/>
                <w:sz w:val="20"/>
              </w:rPr>
              <w:t>մարմին</w:t>
            </w:r>
            <w:r w:rsidRPr="006B69F2">
              <w:rPr>
                <w:rFonts w:ascii="Sylfaen" w:hAnsi="Sylfaen"/>
                <w:sz w:val="20"/>
              </w:rPr>
              <w:t xml:space="preserve"> </w:t>
            </w:r>
            <w:r w:rsidRPr="006B69F2">
              <w:rPr>
                <w:rFonts w:ascii="Sylfaen" w:hAnsi="Sylfaen" w:cs="Sylfaen"/>
                <w:sz w:val="20"/>
              </w:rPr>
              <w:t>ուղարկելու</w:t>
            </w:r>
            <w:r w:rsidRPr="006B69F2">
              <w:rPr>
                <w:rFonts w:ascii="Sylfaen" w:hAnsi="Sylfaen"/>
                <w:sz w:val="20"/>
              </w:rPr>
              <w:t xml:space="preserve"> </w:t>
            </w:r>
            <w:r w:rsidRPr="006B69F2">
              <w:rPr>
                <w:rFonts w:ascii="Sylfaen" w:hAnsi="Sylfaen" w:cs="Sylfaen"/>
                <w:sz w:val="20"/>
              </w:rPr>
              <w:t>համար</w:t>
            </w:r>
            <w:r w:rsidRPr="006B69F2">
              <w:rPr>
                <w:rFonts w:ascii="Sylfaen" w:hAnsi="Sylfaen"/>
                <w:sz w:val="20"/>
              </w:rPr>
              <w:t xml:space="preserve">, </w:t>
            </w:r>
            <w:r w:rsidRPr="006B69F2">
              <w:rPr>
                <w:rFonts w:ascii="Sylfaen" w:hAnsi="Sylfaen" w:cs="Sylfaen"/>
                <w:sz w:val="20"/>
              </w:rPr>
              <w:t>որը</w:t>
            </w:r>
            <w:r w:rsidRPr="006B69F2">
              <w:rPr>
                <w:rFonts w:ascii="Sylfaen" w:hAnsi="Sylfaen"/>
                <w:sz w:val="20"/>
              </w:rPr>
              <w:t xml:space="preserve"> </w:t>
            </w:r>
            <w:r w:rsidRPr="006B69F2">
              <w:rPr>
                <w:rFonts w:ascii="Sylfaen" w:hAnsi="Sylfaen" w:cs="Sylfaen"/>
                <w:sz w:val="20"/>
              </w:rPr>
              <w:t>համապատասխան</w:t>
            </w:r>
            <w:r w:rsidRPr="006B69F2">
              <w:rPr>
                <w:rFonts w:ascii="Sylfaen" w:hAnsi="Sylfaen"/>
                <w:sz w:val="20"/>
              </w:rPr>
              <w:t xml:space="preserve"> </w:t>
            </w:r>
            <w:r w:rsidRPr="006B69F2">
              <w:rPr>
                <w:rFonts w:ascii="Sylfaen" w:hAnsi="Sylfaen" w:cs="Sylfaen"/>
                <w:sz w:val="20"/>
              </w:rPr>
              <w:t>դիմումն</w:t>
            </w:r>
            <w:r w:rsidRPr="006B69F2">
              <w:rPr>
                <w:rFonts w:ascii="Sylfaen" w:hAnsi="Sylfaen"/>
                <w:sz w:val="20"/>
              </w:rPr>
              <w:t xml:space="preserve"> </w:t>
            </w:r>
            <w:r w:rsidRPr="006B69F2">
              <w:rPr>
                <w:rFonts w:ascii="Sylfaen" w:hAnsi="Sylfaen" w:cs="Sylfaen"/>
                <w:sz w:val="20"/>
              </w:rPr>
              <w:t>ուղարկել</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Հանձնաժողով</w:t>
            </w:r>
          </w:p>
        </w:tc>
      </w:tr>
      <w:tr w:rsidR="007A51F8" w:rsidRPr="006B69F2" w:rsidTr="008B22C7">
        <w:trPr>
          <w:jc w:val="center"/>
        </w:trPr>
        <w:tc>
          <w:tcPr>
            <w:tcW w:w="2414" w:type="dxa"/>
            <w:tcBorders>
              <w:top w:val="single" w:sz="4" w:space="0" w:color="auto"/>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sz w:val="20"/>
              </w:rPr>
              <w:t>Р.АТ.01.PRC.030</w:t>
            </w:r>
          </w:p>
        </w:tc>
        <w:tc>
          <w:tcPr>
            <w:tcW w:w="3374" w:type="dxa"/>
            <w:tcBorders>
              <w:top w:val="single" w:sz="4" w:space="0" w:color="auto"/>
              <w:left w:val="single" w:sz="4" w:space="0" w:color="auto"/>
              <w:bottom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վերաբերյալ</w:t>
            </w:r>
            <w:r w:rsidRPr="006B69F2">
              <w:rPr>
                <w:rFonts w:ascii="Sylfaen" w:hAnsi="Sylfaen"/>
                <w:sz w:val="20"/>
              </w:rPr>
              <w:t xml:space="preserve"> </w:t>
            </w:r>
            <w:r w:rsidRPr="006B69F2">
              <w:rPr>
                <w:rFonts w:ascii="Sylfaen" w:hAnsi="Sylfaen" w:cs="Sylfaen"/>
                <w:sz w:val="20"/>
              </w:rPr>
              <w:t>հանդիպման</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ծանուցման</w:t>
            </w:r>
            <w:r w:rsidRPr="006B69F2">
              <w:rPr>
                <w:rFonts w:ascii="Sylfaen" w:hAnsi="Sylfaen"/>
                <w:sz w:val="20"/>
              </w:rPr>
              <w:t xml:space="preserve"> </w:t>
            </w:r>
            <w:r w:rsidRPr="006B69F2">
              <w:rPr>
                <w:rFonts w:ascii="Sylfaen" w:hAnsi="Sylfaen" w:cs="Sylfaen"/>
                <w:sz w:val="20"/>
              </w:rPr>
              <w:t>ուղարկում</w:t>
            </w:r>
          </w:p>
        </w:tc>
        <w:tc>
          <w:tcPr>
            <w:tcW w:w="3602" w:type="dxa"/>
            <w:tcBorders>
              <w:top w:val="single" w:sz="4" w:space="0" w:color="auto"/>
              <w:left w:val="single" w:sz="4" w:space="0" w:color="auto"/>
              <w:bottom w:val="single" w:sz="4" w:space="0" w:color="auto"/>
              <w:right w:val="single" w:sz="4" w:space="0" w:color="auto"/>
            </w:tcBorders>
            <w:shd w:val="clear" w:color="auto" w:fill="FFFFFF"/>
          </w:tcPr>
          <w:p w:rsidR="007A51F8" w:rsidRPr="006B69F2" w:rsidRDefault="007A51F8" w:rsidP="008B22C7">
            <w:pPr>
              <w:spacing w:after="120"/>
              <w:rPr>
                <w:rFonts w:ascii="Sylfaen" w:hAnsi="Sylfaen"/>
                <w:sz w:val="20"/>
              </w:rPr>
            </w:pPr>
            <w:r w:rsidRPr="006B69F2">
              <w:rPr>
                <w:rFonts w:ascii="Sylfaen" w:hAnsi="Sylfaen" w:cs="Sylfaen"/>
                <w:sz w:val="20"/>
              </w:rPr>
              <w:t>ընթացակարգը</w:t>
            </w:r>
            <w:r w:rsidRPr="006B69F2">
              <w:rPr>
                <w:rFonts w:ascii="Sylfaen" w:hAnsi="Sylfaen"/>
                <w:sz w:val="20"/>
              </w:rPr>
              <w:t xml:space="preserve"> </w:t>
            </w:r>
            <w:r w:rsidRPr="006B69F2">
              <w:rPr>
                <w:rFonts w:ascii="Sylfaen" w:hAnsi="Sylfaen" w:cs="Sylfaen"/>
                <w:sz w:val="20"/>
              </w:rPr>
              <w:t>նախատեսված</w:t>
            </w:r>
            <w:r w:rsidRPr="006B69F2">
              <w:rPr>
                <w:rFonts w:ascii="Sylfaen" w:hAnsi="Sylfaen"/>
                <w:sz w:val="20"/>
              </w:rPr>
              <w:t xml:space="preserve"> </w:t>
            </w:r>
            <w:r w:rsidRPr="006B69F2">
              <w:rPr>
                <w:rFonts w:ascii="Sylfaen" w:hAnsi="Sylfaen" w:cs="Sylfaen"/>
                <w:sz w:val="20"/>
              </w:rPr>
              <w:t>է</w:t>
            </w:r>
            <w:r w:rsidRPr="006B69F2">
              <w:rPr>
                <w:rFonts w:ascii="Sylfaen" w:hAnsi="Sylfaen"/>
                <w:sz w:val="20"/>
              </w:rPr>
              <w:t xml:space="preserve"> </w:t>
            </w:r>
            <w:r w:rsidRPr="006B69F2">
              <w:rPr>
                <w:rFonts w:ascii="Sylfaen" w:hAnsi="Sylfaen" w:cs="Sylfaen"/>
                <w:sz w:val="20"/>
              </w:rPr>
              <w:t>Հանձնաժողովի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գների</w:t>
            </w:r>
            <w:r w:rsidRPr="006B69F2">
              <w:rPr>
                <w:rFonts w:ascii="Sylfaen" w:hAnsi="Sylfaen"/>
                <w:sz w:val="20"/>
              </w:rPr>
              <w:t xml:space="preserve"> </w:t>
            </w:r>
            <w:r w:rsidRPr="006B69F2">
              <w:rPr>
                <w:rFonts w:ascii="Sylfaen" w:hAnsi="Sylfaen" w:cs="Sylfaen"/>
                <w:sz w:val="20"/>
              </w:rPr>
              <w:t>պետական</w:t>
            </w:r>
            <w:r w:rsidRPr="006B69F2">
              <w:rPr>
                <w:rFonts w:ascii="Sylfaen" w:hAnsi="Sylfaen"/>
                <w:sz w:val="20"/>
              </w:rPr>
              <w:t xml:space="preserve"> </w:t>
            </w:r>
            <w:r w:rsidRPr="006B69F2">
              <w:rPr>
                <w:rFonts w:ascii="Sylfaen" w:hAnsi="Sylfaen" w:cs="Sylfaen"/>
                <w:sz w:val="20"/>
              </w:rPr>
              <w:t>կարգավորման</w:t>
            </w:r>
            <w:r w:rsidRPr="006B69F2">
              <w:rPr>
                <w:rFonts w:ascii="Sylfaen" w:hAnsi="Sylfaen"/>
                <w:sz w:val="20"/>
              </w:rPr>
              <w:t xml:space="preserve"> </w:t>
            </w:r>
            <w:r w:rsidRPr="006B69F2">
              <w:rPr>
                <w:rFonts w:ascii="Sylfaen" w:hAnsi="Sylfaen" w:cs="Sylfaen"/>
                <w:sz w:val="20"/>
              </w:rPr>
              <w:t>հարցերն</w:t>
            </w:r>
            <w:r w:rsidRPr="006B69F2">
              <w:rPr>
                <w:rFonts w:ascii="Sylfaen" w:hAnsi="Sylfaen"/>
                <w:sz w:val="20"/>
              </w:rPr>
              <w:t xml:space="preserve"> </w:t>
            </w:r>
            <w:r w:rsidRPr="006B69F2">
              <w:rPr>
                <w:rFonts w:ascii="Sylfaen" w:hAnsi="Sylfaen" w:cs="Sylfaen"/>
                <w:sz w:val="20"/>
              </w:rPr>
              <w:t>ուսումնասիրելու</w:t>
            </w:r>
            <w:r w:rsidRPr="006B69F2">
              <w:rPr>
                <w:rFonts w:ascii="Sylfaen" w:hAnsi="Sylfaen"/>
                <w:sz w:val="20"/>
              </w:rPr>
              <w:t xml:space="preserve"> </w:t>
            </w:r>
            <w:r w:rsidRPr="006B69F2">
              <w:rPr>
                <w:rFonts w:ascii="Sylfaen" w:hAnsi="Sylfaen" w:cs="Sylfaen"/>
                <w:sz w:val="20"/>
              </w:rPr>
              <w:t>համար</w:t>
            </w:r>
            <w:r w:rsidRPr="006B69F2">
              <w:rPr>
                <w:rFonts w:ascii="Sylfaen" w:hAnsi="Sylfaen"/>
                <w:sz w:val="20"/>
              </w:rPr>
              <w:t xml:space="preserve"> </w:t>
            </w:r>
            <w:r w:rsidRPr="006B69F2">
              <w:rPr>
                <w:rFonts w:ascii="Sylfaen" w:hAnsi="Sylfaen" w:cs="Sylfaen"/>
                <w:sz w:val="20"/>
              </w:rPr>
              <w:lastRenderedPageBreak/>
              <w:t>Հանձնաժողովի</w:t>
            </w:r>
            <w:r w:rsidRPr="006B69F2">
              <w:rPr>
                <w:rFonts w:ascii="Sylfaen" w:hAnsi="Sylfaen"/>
                <w:sz w:val="20"/>
              </w:rPr>
              <w:t xml:space="preserve"> </w:t>
            </w:r>
            <w:r w:rsidRPr="006B69F2">
              <w:rPr>
                <w:rFonts w:ascii="Sylfaen" w:hAnsi="Sylfaen" w:cs="Sylfaen"/>
                <w:sz w:val="20"/>
              </w:rPr>
              <w:t>կողմից</w:t>
            </w:r>
            <w:r w:rsidRPr="006B69F2">
              <w:rPr>
                <w:rFonts w:ascii="Sylfaen" w:hAnsi="Sylfaen"/>
                <w:sz w:val="20"/>
              </w:rPr>
              <w:t xml:space="preserve"> </w:t>
            </w:r>
            <w:r w:rsidRPr="006B69F2">
              <w:rPr>
                <w:rFonts w:ascii="Sylfaen" w:hAnsi="Sylfaen" w:cs="Sylfaen"/>
                <w:sz w:val="20"/>
              </w:rPr>
              <w:t>կազմակերպվող</w:t>
            </w:r>
            <w:r w:rsidRPr="006B69F2">
              <w:rPr>
                <w:rFonts w:ascii="Sylfaen" w:hAnsi="Sylfaen"/>
                <w:sz w:val="20"/>
              </w:rPr>
              <w:t xml:space="preserve"> </w:t>
            </w:r>
            <w:r w:rsidRPr="006B69F2">
              <w:rPr>
                <w:rFonts w:ascii="Sylfaen" w:hAnsi="Sylfaen" w:cs="Sylfaen"/>
                <w:sz w:val="20"/>
              </w:rPr>
              <w:t>հանդիպումների</w:t>
            </w:r>
            <w:r w:rsidRPr="006B69F2">
              <w:rPr>
                <w:rFonts w:ascii="Sylfaen" w:hAnsi="Sylfaen"/>
                <w:sz w:val="20"/>
              </w:rPr>
              <w:t xml:space="preserve"> </w:t>
            </w:r>
            <w:r w:rsidRPr="006B69F2">
              <w:rPr>
                <w:rFonts w:ascii="Sylfaen" w:hAnsi="Sylfaen" w:cs="Sylfaen"/>
                <w:sz w:val="20"/>
              </w:rPr>
              <w:t>մասին</w:t>
            </w:r>
            <w:r w:rsidRPr="006B69F2">
              <w:rPr>
                <w:rFonts w:ascii="Sylfaen" w:hAnsi="Sylfaen"/>
                <w:sz w:val="20"/>
              </w:rPr>
              <w:t xml:space="preserve"> </w:t>
            </w:r>
            <w:r w:rsidRPr="006B69F2">
              <w:rPr>
                <w:rFonts w:ascii="Sylfaen" w:hAnsi="Sylfaen" w:cs="Sylfaen"/>
                <w:sz w:val="20"/>
              </w:rPr>
              <w:t>ծանուցումն</w:t>
            </w:r>
            <w:r w:rsidRPr="006B69F2">
              <w:rPr>
                <w:rFonts w:ascii="Sylfaen" w:hAnsi="Sylfaen"/>
                <w:sz w:val="20"/>
              </w:rPr>
              <w:t xml:space="preserve"> </w:t>
            </w:r>
            <w:r w:rsidRPr="006B69F2">
              <w:rPr>
                <w:rFonts w:ascii="Sylfaen" w:hAnsi="Sylfaen" w:cs="Sylfaen"/>
                <w:sz w:val="20"/>
              </w:rPr>
              <w:t>ուղարկելու</w:t>
            </w:r>
            <w:r w:rsidRPr="006B69F2">
              <w:rPr>
                <w:rFonts w:ascii="Sylfaen" w:hAnsi="Sylfaen"/>
                <w:sz w:val="20"/>
              </w:rPr>
              <w:t xml:space="preserve"> </w:t>
            </w:r>
            <w:r w:rsidRPr="006B69F2">
              <w:rPr>
                <w:rFonts w:ascii="Sylfaen" w:hAnsi="Sylfaen" w:cs="Sylfaen"/>
                <w:sz w:val="20"/>
              </w:rPr>
              <w:t>համար</w:t>
            </w:r>
          </w:p>
        </w:tc>
      </w:tr>
    </w:tbl>
    <w:p w:rsidR="004C4050" w:rsidRPr="000E14C0" w:rsidRDefault="004C4050" w:rsidP="000E14C0">
      <w:pPr>
        <w:spacing w:after="160" w:line="360" w:lineRule="auto"/>
        <w:jc w:val="both"/>
        <w:rPr>
          <w:rFonts w:ascii="Sylfaen" w:hAnsi="Sylfaen"/>
        </w:rPr>
      </w:pPr>
    </w:p>
    <w:p w:rsidR="00AB27E2" w:rsidRPr="000E14C0" w:rsidRDefault="007A51F8" w:rsidP="008B22C7">
      <w:pPr>
        <w:spacing w:after="160" w:line="360" w:lineRule="auto"/>
        <w:jc w:val="center"/>
        <w:rPr>
          <w:rFonts w:ascii="Sylfaen" w:hAnsi="Sylfaen" w:cs="Sylfaen"/>
        </w:rPr>
      </w:pPr>
      <w:r w:rsidRPr="000E14C0">
        <w:rPr>
          <w:rFonts w:ascii="Sylfaen" w:hAnsi="Sylfaen"/>
        </w:rPr>
        <w:t xml:space="preserve">V.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օբյեկտները</w:t>
      </w:r>
    </w:p>
    <w:p w:rsidR="00AB27E2" w:rsidRPr="000E14C0" w:rsidRDefault="007A51F8" w:rsidP="008B22C7">
      <w:pPr>
        <w:tabs>
          <w:tab w:val="left" w:pos="1134"/>
        </w:tabs>
        <w:spacing w:after="160" w:line="360" w:lineRule="auto"/>
        <w:ind w:firstLine="567"/>
        <w:jc w:val="both"/>
        <w:rPr>
          <w:rFonts w:ascii="Sylfaen" w:hAnsi="Sylfaen" w:cs="Sylfaen"/>
        </w:rPr>
      </w:pPr>
      <w:r w:rsidRPr="000E14C0">
        <w:rPr>
          <w:rFonts w:ascii="Sylfaen" w:hAnsi="Sylfaen"/>
        </w:rPr>
        <w:t>17.</w:t>
      </w:r>
      <w:r w:rsidR="008B22C7">
        <w:rPr>
          <w:rFonts w:ascii="Sylfaen" w:hAnsi="Sylfaen"/>
        </w:rPr>
        <w:tab/>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օբյեկտների</w:t>
      </w:r>
      <w:r w:rsidRPr="000E14C0">
        <w:rPr>
          <w:rFonts w:ascii="Sylfaen" w:hAnsi="Sylfaen"/>
        </w:rPr>
        <w:t xml:space="preserve"> </w:t>
      </w:r>
      <w:r w:rsidRPr="000E14C0">
        <w:rPr>
          <w:rFonts w:ascii="Sylfaen" w:hAnsi="Sylfaen" w:cs="Sylfaen"/>
        </w:rPr>
        <w:t>ցանկը</w:t>
      </w:r>
      <w:r w:rsidRPr="000E14C0">
        <w:rPr>
          <w:rFonts w:ascii="Sylfaen" w:hAnsi="Sylfaen"/>
        </w:rPr>
        <w:t xml:space="preserve">, </w:t>
      </w:r>
      <w:r w:rsidRPr="000E14C0">
        <w:rPr>
          <w:rFonts w:ascii="Sylfaen" w:hAnsi="Sylfaen" w:cs="Sylfaen"/>
        </w:rPr>
        <w:t>որոնց</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կամ</w:t>
      </w:r>
      <w:r w:rsidRPr="000E14C0">
        <w:rPr>
          <w:rFonts w:ascii="Sylfaen" w:hAnsi="Sylfaen"/>
        </w:rPr>
        <w:t xml:space="preserve"> </w:t>
      </w:r>
      <w:r w:rsidRPr="000E14C0">
        <w:rPr>
          <w:rFonts w:ascii="Sylfaen" w:hAnsi="Sylfaen" w:cs="Sylfaen"/>
        </w:rPr>
        <w:t>որոնցից</w:t>
      </w:r>
      <w:r w:rsidRPr="000E14C0">
        <w:rPr>
          <w:rFonts w:ascii="Sylfaen" w:hAnsi="Sylfaen"/>
        </w:rPr>
        <w:t xml:space="preserve"> </w:t>
      </w:r>
      <w:r w:rsidRPr="000E14C0">
        <w:rPr>
          <w:rFonts w:ascii="Sylfaen" w:hAnsi="Sylfaen" w:cs="Sylfaen"/>
        </w:rPr>
        <w:t>տեղեկությունները</w:t>
      </w:r>
      <w:r w:rsidRPr="000E14C0">
        <w:rPr>
          <w:rFonts w:ascii="Sylfaen" w:hAnsi="Sylfaen"/>
        </w:rPr>
        <w:t xml:space="preserve"> </w:t>
      </w:r>
      <w:r w:rsidRPr="000E14C0">
        <w:rPr>
          <w:rFonts w:ascii="Sylfaen" w:hAnsi="Sylfaen" w:cs="Sylfaen"/>
        </w:rPr>
        <w:t>փոխանցվում</w:t>
      </w:r>
      <w:r w:rsidRPr="000E14C0">
        <w:rPr>
          <w:rFonts w:ascii="Sylfaen" w:hAnsi="Sylfaen"/>
        </w:rPr>
        <w:t xml:space="preserve"> </w:t>
      </w:r>
      <w:r w:rsidRPr="000E14C0">
        <w:rPr>
          <w:rFonts w:ascii="Sylfaen" w:hAnsi="Sylfaen" w:cs="Sylfaen"/>
        </w:rPr>
        <w:t>են</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միջ</w:t>
      </w:r>
      <w:r w:rsidR="000E14C0">
        <w:rPr>
          <w:rFonts w:ascii="Sylfaen" w:hAnsi="Sylfaen" w:cs="Sylfaen"/>
        </w:rPr>
        <w:t>եւ</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w:t>
      </w:r>
      <w:r w:rsidRPr="000E14C0">
        <w:rPr>
          <w:rFonts w:ascii="Sylfaen" w:hAnsi="Sylfaen"/>
        </w:rPr>
        <w:t xml:space="preserve"> </w:t>
      </w:r>
      <w:r w:rsidRPr="000E14C0">
        <w:rPr>
          <w:rFonts w:ascii="Sylfaen" w:hAnsi="Sylfaen" w:cs="Sylfaen"/>
        </w:rPr>
        <w:t>ընթացքում</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3-</w:t>
      </w:r>
      <w:r w:rsidRPr="000E14C0">
        <w:rPr>
          <w:rFonts w:ascii="Sylfaen" w:hAnsi="Sylfaen" w:cs="Sylfaen"/>
        </w:rPr>
        <w:t>րդ</w:t>
      </w:r>
      <w:r w:rsidRPr="000E14C0">
        <w:rPr>
          <w:rFonts w:ascii="Sylfaen" w:hAnsi="Sylfaen"/>
        </w:rPr>
        <w:t xml:space="preserve"> </w:t>
      </w:r>
      <w:r w:rsidRPr="000E14C0">
        <w:rPr>
          <w:rFonts w:ascii="Sylfaen" w:hAnsi="Sylfaen" w:cs="Sylfaen"/>
        </w:rPr>
        <w:t>աղյուսակում։</w:t>
      </w:r>
    </w:p>
    <w:p w:rsidR="00AB27E2" w:rsidRPr="000E14C0" w:rsidRDefault="00AB27E2" w:rsidP="000E14C0">
      <w:pPr>
        <w:spacing w:after="160" w:line="360" w:lineRule="auto"/>
        <w:ind w:firstLine="720"/>
        <w:jc w:val="both"/>
        <w:rPr>
          <w:rFonts w:ascii="Sylfaen" w:hAnsi="Sylfaen"/>
        </w:rPr>
      </w:pPr>
    </w:p>
    <w:p w:rsidR="00AB27E2" w:rsidRPr="000E14C0" w:rsidRDefault="007A51F8" w:rsidP="008B22C7">
      <w:pPr>
        <w:spacing w:after="160" w:line="360" w:lineRule="auto"/>
        <w:jc w:val="right"/>
        <w:rPr>
          <w:rFonts w:ascii="Sylfaen" w:hAnsi="Sylfaen"/>
        </w:rPr>
      </w:pPr>
      <w:r w:rsidRPr="000E14C0">
        <w:rPr>
          <w:rFonts w:ascii="Sylfaen" w:hAnsi="Sylfaen" w:cs="Sylfaen"/>
        </w:rPr>
        <w:t>Աղյուսակ</w:t>
      </w:r>
      <w:r w:rsidRPr="000E14C0">
        <w:rPr>
          <w:rFonts w:ascii="Sylfaen" w:hAnsi="Sylfaen"/>
        </w:rPr>
        <w:t xml:space="preserve"> 3</w:t>
      </w:r>
    </w:p>
    <w:p w:rsidR="00AB27E2" w:rsidRPr="000E14C0" w:rsidRDefault="007A51F8" w:rsidP="008B22C7">
      <w:pPr>
        <w:spacing w:after="160" w:line="360" w:lineRule="auto"/>
        <w:jc w:val="center"/>
        <w:rPr>
          <w:rFonts w:ascii="Sylfaen" w:hAnsi="Sylfaen" w:cs="Sylfaen"/>
        </w:rPr>
      </w:pP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օբյեկտների</w:t>
      </w:r>
      <w:r w:rsidRPr="000E14C0">
        <w:rPr>
          <w:rFonts w:ascii="Sylfaen" w:hAnsi="Sylfaen"/>
        </w:rPr>
        <w:t xml:space="preserve"> </w:t>
      </w:r>
      <w:r w:rsidRPr="000E14C0">
        <w:rPr>
          <w:rFonts w:ascii="Sylfaen" w:hAnsi="Sylfaen" w:cs="Sylfaen"/>
        </w:rPr>
        <w:t>ցանկ</w:t>
      </w:r>
      <w:r w:rsidR="00171A4C" w:rsidRPr="000E14C0">
        <w:rPr>
          <w:rFonts w:ascii="Sylfaen" w:hAnsi="Sylfaen" w:cs="Sylfaen"/>
        </w:rPr>
        <w:t>ը</w:t>
      </w:r>
    </w:p>
    <w:tbl>
      <w:tblPr>
        <w:tblOverlap w:val="never"/>
        <w:tblW w:w="9398" w:type="dxa"/>
        <w:jc w:val="center"/>
        <w:tblLayout w:type="fixed"/>
        <w:tblCellMar>
          <w:left w:w="10" w:type="dxa"/>
          <w:right w:w="10" w:type="dxa"/>
        </w:tblCellMar>
        <w:tblLook w:val="0000" w:firstRow="0" w:lastRow="0" w:firstColumn="0" w:lastColumn="0" w:noHBand="0" w:noVBand="0"/>
      </w:tblPr>
      <w:tblGrid>
        <w:gridCol w:w="2459"/>
        <w:gridCol w:w="3471"/>
        <w:gridCol w:w="3468"/>
      </w:tblGrid>
      <w:tr w:rsidR="007A51F8" w:rsidRPr="008B22C7" w:rsidTr="008B22C7">
        <w:trPr>
          <w:tblHeader/>
          <w:jc w:val="center"/>
        </w:trPr>
        <w:tc>
          <w:tcPr>
            <w:tcW w:w="2459"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3471"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Անվանումը</w:t>
            </w:r>
          </w:p>
        </w:tc>
        <w:tc>
          <w:tcPr>
            <w:tcW w:w="3468"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tblHeader/>
          <w:jc w:val="center"/>
        </w:trPr>
        <w:tc>
          <w:tcPr>
            <w:tcW w:w="2459"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3471"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3468"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3</w:t>
            </w:r>
          </w:p>
        </w:tc>
      </w:tr>
      <w:tr w:rsidR="007A51F8" w:rsidRPr="008B22C7" w:rsidTr="008B22C7">
        <w:trPr>
          <w:jc w:val="center"/>
        </w:trPr>
        <w:tc>
          <w:tcPr>
            <w:tcW w:w="245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P.AT.01.BEN.009</w:t>
            </w:r>
          </w:p>
        </w:tc>
        <w:tc>
          <w:tcPr>
            <w:tcW w:w="3471"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ծանուցում</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p>
        </w:tc>
        <w:tc>
          <w:tcPr>
            <w:tcW w:w="346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տեղեկություններ</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պետության</w:t>
            </w:r>
            <w:r w:rsidRPr="008B22C7">
              <w:rPr>
                <w:rFonts w:ascii="Sylfaen" w:hAnsi="Sylfaen"/>
                <w:sz w:val="20"/>
              </w:rPr>
              <w:t xml:space="preserve"> </w:t>
            </w:r>
            <w:r w:rsidRPr="008B22C7">
              <w:rPr>
                <w:rFonts w:ascii="Sylfaen" w:hAnsi="Sylfaen" w:cs="Sylfaen"/>
                <w:sz w:val="20"/>
              </w:rPr>
              <w:t>կողմից</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w:t>
            </w:r>
            <w:r w:rsidR="00201E11" w:rsidRPr="008B22C7">
              <w:rPr>
                <w:rFonts w:ascii="Sylfaen" w:hAnsi="Sylfaen" w:cs="Sylfaen"/>
                <w:sz w:val="20"/>
              </w:rPr>
              <w:t>վ</w:t>
            </w:r>
            <w:r w:rsidRPr="008B22C7">
              <w:rPr>
                <w:rFonts w:ascii="Sylfaen" w:hAnsi="Sylfaen" w:cs="Sylfaen"/>
                <w:sz w:val="20"/>
              </w:rPr>
              <w:t>ելու</w:t>
            </w:r>
            <w:r w:rsidRPr="008B22C7">
              <w:rPr>
                <w:rFonts w:ascii="Sylfaen" w:hAnsi="Sylfaen"/>
                <w:sz w:val="20"/>
              </w:rPr>
              <w:t xml:space="preserve"> </w:t>
            </w:r>
            <w:r w:rsidRPr="008B22C7">
              <w:rPr>
                <w:rFonts w:ascii="Sylfaen" w:hAnsi="Sylfaen" w:cs="Sylfaen"/>
                <w:sz w:val="20"/>
              </w:rPr>
              <w:t>մասին</w:t>
            </w:r>
          </w:p>
        </w:tc>
      </w:tr>
      <w:tr w:rsidR="007A51F8" w:rsidRPr="008B22C7" w:rsidTr="008B22C7">
        <w:trPr>
          <w:jc w:val="center"/>
        </w:trPr>
        <w:tc>
          <w:tcPr>
            <w:tcW w:w="245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P.AT.01.BEN.010</w:t>
            </w:r>
          </w:p>
        </w:tc>
        <w:tc>
          <w:tcPr>
            <w:tcW w:w="3471"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չեղարկելու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դիմումը</w:t>
            </w:r>
          </w:p>
        </w:tc>
        <w:tc>
          <w:tcPr>
            <w:tcW w:w="346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տեղեկություններ</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չեղարկելու</w:t>
            </w:r>
            <w:r w:rsidRPr="008B22C7">
              <w:rPr>
                <w:rFonts w:ascii="Sylfaen" w:hAnsi="Sylfaen"/>
                <w:sz w:val="20"/>
              </w:rPr>
              <w:t xml:space="preserve"> </w:t>
            </w:r>
            <w:r w:rsidRPr="008B22C7">
              <w:rPr>
                <w:rFonts w:ascii="Sylfaen" w:hAnsi="Sylfaen" w:cs="Sylfaen"/>
                <w:sz w:val="20"/>
              </w:rPr>
              <w:t>մասին</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պետության</w:t>
            </w:r>
            <w:r w:rsidRPr="008B22C7">
              <w:rPr>
                <w:rFonts w:ascii="Sylfaen" w:hAnsi="Sylfaen"/>
                <w:sz w:val="20"/>
              </w:rPr>
              <w:t xml:space="preserve"> </w:t>
            </w:r>
            <w:r w:rsidRPr="008B22C7">
              <w:rPr>
                <w:rFonts w:ascii="Sylfaen" w:hAnsi="Sylfaen" w:cs="Sylfaen"/>
                <w:sz w:val="20"/>
              </w:rPr>
              <w:t>դիմումից</w:t>
            </w:r>
          </w:p>
        </w:tc>
      </w:tr>
      <w:tr w:rsidR="007A51F8" w:rsidRPr="008B22C7" w:rsidTr="008B22C7">
        <w:trPr>
          <w:jc w:val="center"/>
        </w:trPr>
        <w:tc>
          <w:tcPr>
            <w:tcW w:w="245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P.AT.01.BEN.011</w:t>
            </w:r>
          </w:p>
        </w:tc>
        <w:tc>
          <w:tcPr>
            <w:tcW w:w="3471"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երկարաձգելու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w:t>
            </w:r>
          </w:p>
        </w:tc>
        <w:tc>
          <w:tcPr>
            <w:tcW w:w="346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տեղեկություններ</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երկարաձգելու</w:t>
            </w:r>
            <w:r w:rsidRPr="008B22C7">
              <w:rPr>
                <w:rFonts w:ascii="Sylfaen" w:hAnsi="Sylfaen"/>
                <w:sz w:val="20"/>
              </w:rPr>
              <w:t xml:space="preserve"> </w:t>
            </w:r>
            <w:r w:rsidRPr="008B22C7">
              <w:rPr>
                <w:rFonts w:ascii="Sylfaen" w:hAnsi="Sylfaen" w:cs="Sylfaen"/>
                <w:sz w:val="20"/>
              </w:rPr>
              <w:t>մասին</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պետության</w:t>
            </w:r>
            <w:r w:rsidRPr="008B22C7">
              <w:rPr>
                <w:rFonts w:ascii="Sylfaen" w:hAnsi="Sylfaen"/>
                <w:sz w:val="20"/>
              </w:rPr>
              <w:t xml:space="preserve"> </w:t>
            </w:r>
            <w:r w:rsidRPr="008B22C7">
              <w:rPr>
                <w:rFonts w:ascii="Sylfaen" w:hAnsi="Sylfaen" w:cs="Sylfaen"/>
                <w:sz w:val="20"/>
              </w:rPr>
              <w:t>դիմումից</w:t>
            </w:r>
          </w:p>
        </w:tc>
      </w:tr>
      <w:tr w:rsidR="007A51F8" w:rsidRPr="008B22C7" w:rsidTr="008B22C7">
        <w:trPr>
          <w:jc w:val="center"/>
        </w:trPr>
        <w:tc>
          <w:tcPr>
            <w:tcW w:w="245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Р.АТ.01.BEN.012</w:t>
            </w:r>
          </w:p>
        </w:tc>
        <w:tc>
          <w:tcPr>
            <w:tcW w:w="3471"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կարգավորման</w:t>
            </w:r>
            <w:r w:rsidRPr="008B22C7">
              <w:rPr>
                <w:rFonts w:ascii="Sylfaen" w:hAnsi="Sylfaen"/>
                <w:sz w:val="20"/>
              </w:rPr>
              <w:t xml:space="preserve"> </w:t>
            </w:r>
            <w:r w:rsidRPr="008B22C7">
              <w:rPr>
                <w:rFonts w:ascii="Sylfaen" w:hAnsi="Sylfaen" w:cs="Sylfaen"/>
                <w:sz w:val="20"/>
              </w:rPr>
              <w:t>հարցերի</w:t>
            </w:r>
            <w:r w:rsidRPr="008B22C7">
              <w:rPr>
                <w:rFonts w:ascii="Sylfaen" w:hAnsi="Sylfaen"/>
                <w:sz w:val="20"/>
              </w:rPr>
              <w:t xml:space="preserve"> </w:t>
            </w:r>
            <w:r w:rsidRPr="008B22C7">
              <w:rPr>
                <w:rFonts w:ascii="Sylfaen" w:hAnsi="Sylfaen" w:cs="Sylfaen"/>
                <w:sz w:val="20"/>
              </w:rPr>
              <w:t>շուրջ</w:t>
            </w:r>
            <w:r w:rsidRPr="008B22C7">
              <w:rPr>
                <w:rFonts w:ascii="Sylfaen" w:hAnsi="Sylfaen"/>
                <w:sz w:val="20"/>
              </w:rPr>
              <w:t xml:space="preserve"> </w:t>
            </w:r>
            <w:r w:rsidRPr="008B22C7">
              <w:rPr>
                <w:rFonts w:ascii="Sylfaen" w:hAnsi="Sylfaen" w:cs="Sylfaen"/>
                <w:sz w:val="20"/>
              </w:rPr>
              <w:t>խորհրդակցությունների</w:t>
            </w:r>
            <w:r w:rsidRPr="008B22C7">
              <w:rPr>
                <w:rFonts w:ascii="Sylfaen" w:hAnsi="Sylfaen"/>
                <w:sz w:val="20"/>
              </w:rPr>
              <w:t xml:space="preserve"> </w:t>
            </w:r>
            <w:r w:rsidRPr="008B22C7">
              <w:rPr>
                <w:rFonts w:ascii="Sylfaen" w:hAnsi="Sylfaen" w:cs="Sylfaen"/>
                <w:sz w:val="20"/>
              </w:rPr>
              <w:t>արձանագրություն</w:t>
            </w:r>
          </w:p>
        </w:tc>
        <w:tc>
          <w:tcPr>
            <w:tcW w:w="346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տեղեկություններ</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կարգավորման</w:t>
            </w:r>
            <w:r w:rsidRPr="008B22C7">
              <w:rPr>
                <w:rFonts w:ascii="Sylfaen" w:hAnsi="Sylfaen"/>
                <w:sz w:val="20"/>
              </w:rPr>
              <w:t xml:space="preserve"> </w:t>
            </w:r>
            <w:r w:rsidRPr="008B22C7">
              <w:rPr>
                <w:rFonts w:ascii="Sylfaen" w:hAnsi="Sylfaen" w:cs="Sylfaen"/>
                <w:sz w:val="20"/>
              </w:rPr>
              <w:t>հարցերի</w:t>
            </w:r>
            <w:r w:rsidRPr="008B22C7">
              <w:rPr>
                <w:rFonts w:ascii="Sylfaen" w:hAnsi="Sylfaen"/>
                <w:sz w:val="20"/>
              </w:rPr>
              <w:t xml:space="preserve"> </w:t>
            </w:r>
            <w:r w:rsidRPr="008B22C7">
              <w:rPr>
                <w:rFonts w:ascii="Sylfaen" w:hAnsi="Sylfaen" w:cs="Sylfaen"/>
                <w:sz w:val="20"/>
              </w:rPr>
              <w:t>շուրջ</w:t>
            </w:r>
            <w:r w:rsidR="003B6ACA"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խորհրդակցությունների</w:t>
            </w:r>
            <w:r w:rsidRPr="008B22C7">
              <w:rPr>
                <w:rFonts w:ascii="Sylfaen" w:hAnsi="Sylfaen"/>
                <w:sz w:val="20"/>
              </w:rPr>
              <w:t xml:space="preserve"> </w:t>
            </w:r>
            <w:r w:rsidRPr="008B22C7">
              <w:rPr>
                <w:rFonts w:ascii="Sylfaen" w:hAnsi="Sylfaen" w:cs="Sylfaen"/>
                <w:sz w:val="20"/>
              </w:rPr>
              <w:t>արձանագրությունից</w:t>
            </w:r>
          </w:p>
        </w:tc>
      </w:tr>
      <w:tr w:rsidR="007A51F8" w:rsidRPr="008B22C7" w:rsidTr="008B22C7">
        <w:trPr>
          <w:jc w:val="center"/>
        </w:trPr>
        <w:tc>
          <w:tcPr>
            <w:tcW w:w="2459"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P.AT.01.BEN.013</w:t>
            </w:r>
          </w:p>
        </w:tc>
        <w:tc>
          <w:tcPr>
            <w:tcW w:w="3471" w:type="dxa"/>
            <w:tcBorders>
              <w:top w:val="single" w:sz="4" w:space="0" w:color="auto"/>
              <w:left w:val="single" w:sz="4" w:space="0" w:color="auto"/>
              <w:bottom w:val="single" w:sz="4" w:space="0" w:color="auto"/>
            </w:tcBorders>
            <w:shd w:val="clear" w:color="auto" w:fill="FFFFFF"/>
          </w:tcPr>
          <w:p w:rsidR="007A51F8" w:rsidRPr="008B22C7" w:rsidRDefault="003B6ACA" w:rsidP="008B22C7">
            <w:pPr>
              <w:spacing w:after="120"/>
              <w:rPr>
                <w:rFonts w:ascii="Sylfaen" w:hAnsi="Sylfaen"/>
                <w:sz w:val="20"/>
              </w:rPr>
            </w:pPr>
            <w:r w:rsidRPr="008B22C7">
              <w:rPr>
                <w:rFonts w:ascii="Sylfaen" w:hAnsi="Sylfaen" w:cs="Sylfaen"/>
                <w:sz w:val="20"/>
              </w:rPr>
              <w:t>գ</w:t>
            </w:r>
            <w:r w:rsidR="007A51F8" w:rsidRPr="008B22C7">
              <w:rPr>
                <w:rFonts w:ascii="Sylfaen" w:hAnsi="Sylfaen" w:cs="Sylfaen"/>
                <w:sz w:val="20"/>
              </w:rPr>
              <w:t>ների</w:t>
            </w:r>
            <w:r w:rsidR="007A51F8" w:rsidRPr="008B22C7">
              <w:rPr>
                <w:rFonts w:ascii="Sylfaen" w:hAnsi="Sylfaen"/>
                <w:sz w:val="20"/>
              </w:rPr>
              <w:t xml:space="preserve"> </w:t>
            </w:r>
            <w:r w:rsidR="007A51F8" w:rsidRPr="008B22C7">
              <w:rPr>
                <w:rFonts w:ascii="Sylfaen" w:hAnsi="Sylfaen" w:cs="Sylfaen"/>
                <w:sz w:val="20"/>
              </w:rPr>
              <w:t>պետական</w:t>
            </w:r>
            <w:r w:rsidR="007A51F8" w:rsidRPr="008B22C7">
              <w:rPr>
                <w:rFonts w:ascii="Sylfaen" w:hAnsi="Sylfaen"/>
                <w:sz w:val="20"/>
              </w:rPr>
              <w:t xml:space="preserve"> </w:t>
            </w:r>
            <w:r w:rsidR="007A51F8" w:rsidRPr="008B22C7">
              <w:rPr>
                <w:rFonts w:ascii="Sylfaen" w:hAnsi="Sylfaen" w:cs="Sylfaen"/>
                <w:sz w:val="20"/>
              </w:rPr>
              <w:t>կարգավորման</w:t>
            </w:r>
            <w:r w:rsidR="007A51F8" w:rsidRPr="008B22C7">
              <w:rPr>
                <w:rFonts w:ascii="Sylfaen" w:hAnsi="Sylfaen"/>
                <w:sz w:val="20"/>
              </w:rPr>
              <w:t xml:space="preserve"> </w:t>
            </w:r>
            <w:r w:rsidR="007A51F8" w:rsidRPr="008B22C7">
              <w:rPr>
                <w:rFonts w:ascii="Sylfaen" w:hAnsi="Sylfaen" w:cs="Sylfaen"/>
                <w:sz w:val="20"/>
              </w:rPr>
              <w:t>մասին</w:t>
            </w:r>
            <w:r w:rsidR="007A51F8" w:rsidRPr="008B22C7">
              <w:rPr>
                <w:rFonts w:ascii="Sylfaen" w:hAnsi="Sylfaen"/>
                <w:sz w:val="20"/>
              </w:rPr>
              <w:t xml:space="preserve"> </w:t>
            </w:r>
            <w:r w:rsidR="007A51F8" w:rsidRPr="008B22C7">
              <w:rPr>
                <w:rFonts w:ascii="Sylfaen" w:hAnsi="Sylfaen" w:cs="Sylfaen"/>
                <w:sz w:val="20"/>
              </w:rPr>
              <w:t>տեղեկատվությունը</w:t>
            </w:r>
          </w:p>
        </w:tc>
        <w:tc>
          <w:tcPr>
            <w:tcW w:w="3468"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կարգավորման</w:t>
            </w:r>
            <w:r w:rsidRPr="008B22C7">
              <w:rPr>
                <w:rFonts w:ascii="Sylfaen" w:hAnsi="Sylfaen"/>
                <w:sz w:val="20"/>
              </w:rPr>
              <w:t xml:space="preserve"> </w:t>
            </w:r>
            <w:r w:rsidRPr="008B22C7">
              <w:rPr>
                <w:rFonts w:ascii="Sylfaen" w:hAnsi="Sylfaen" w:cs="Sylfaen"/>
                <w:sz w:val="20"/>
              </w:rPr>
              <w:t>հարցերի</w:t>
            </w:r>
            <w:r w:rsidRPr="008B22C7">
              <w:rPr>
                <w:rFonts w:ascii="Sylfaen" w:hAnsi="Sylfaen"/>
                <w:sz w:val="20"/>
              </w:rPr>
              <w:t xml:space="preserve"> </w:t>
            </w:r>
            <w:r w:rsidRPr="008B22C7">
              <w:rPr>
                <w:rFonts w:ascii="Sylfaen" w:hAnsi="Sylfaen" w:cs="Sylfaen"/>
                <w:sz w:val="20"/>
              </w:rPr>
              <w:t>շուրջ</w:t>
            </w:r>
            <w:r w:rsidRPr="008B22C7">
              <w:rPr>
                <w:rFonts w:ascii="Sylfaen" w:hAnsi="Sylfaen"/>
                <w:sz w:val="20"/>
              </w:rPr>
              <w:t xml:space="preserve"> </w:t>
            </w:r>
            <w:r w:rsidRPr="008B22C7">
              <w:rPr>
                <w:rFonts w:ascii="Sylfaen" w:hAnsi="Sylfaen" w:cs="Sylfaen"/>
                <w:sz w:val="20"/>
              </w:rPr>
              <w:t>այն</w:t>
            </w:r>
            <w:r w:rsidRPr="008B22C7">
              <w:rPr>
                <w:rFonts w:ascii="Sylfaen" w:hAnsi="Sylfaen"/>
                <w:sz w:val="20"/>
              </w:rPr>
              <w:t xml:space="preserve"> </w:t>
            </w:r>
            <w:r w:rsidRPr="008B22C7">
              <w:rPr>
                <w:rFonts w:ascii="Sylfaen" w:hAnsi="Sylfaen" w:cs="Sylfaen"/>
                <w:sz w:val="20"/>
              </w:rPr>
              <w:t>տեղեկատվությունը</w:t>
            </w:r>
            <w:r w:rsidRPr="008B22C7">
              <w:rPr>
                <w:rFonts w:ascii="Sylfaen" w:hAnsi="Sylfaen"/>
                <w:sz w:val="20"/>
              </w:rPr>
              <w:t xml:space="preserve">, </w:t>
            </w:r>
            <w:r w:rsidRPr="008B22C7">
              <w:rPr>
                <w:rFonts w:ascii="Sylfaen" w:hAnsi="Sylfaen" w:cs="Sylfaen"/>
                <w:sz w:val="20"/>
              </w:rPr>
              <w:t>որն</w:t>
            </w:r>
            <w:r w:rsidRPr="008B22C7">
              <w:rPr>
                <w:rFonts w:ascii="Sylfaen" w:hAnsi="Sylfaen"/>
                <w:sz w:val="20"/>
              </w:rPr>
              <w:t xml:space="preserve"> </w:t>
            </w:r>
            <w:r w:rsidRPr="008B22C7">
              <w:rPr>
                <w:rFonts w:ascii="Sylfaen" w:hAnsi="Sylfaen" w:cs="Sylfaen"/>
                <w:sz w:val="20"/>
              </w:rPr>
              <w:t>անհրաժեշտ</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lastRenderedPageBreak/>
              <w:t>չեղարկելու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դիմումը</w:t>
            </w:r>
            <w:r w:rsidRPr="008B22C7">
              <w:rPr>
                <w:rFonts w:ascii="Sylfaen" w:hAnsi="Sylfaen"/>
                <w:sz w:val="20"/>
              </w:rPr>
              <w:t xml:space="preserve"> </w:t>
            </w:r>
            <w:r w:rsidRPr="008B22C7">
              <w:rPr>
                <w:rFonts w:ascii="Sylfaen" w:hAnsi="Sylfaen" w:cs="Sylfaen"/>
                <w:sz w:val="20"/>
              </w:rPr>
              <w:t>կամ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երկարաձգելու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դիմումն</w:t>
            </w:r>
            <w:r w:rsidRPr="008B22C7">
              <w:rPr>
                <w:rFonts w:ascii="Sylfaen" w:hAnsi="Sylfaen"/>
                <w:sz w:val="20"/>
              </w:rPr>
              <w:t xml:space="preserve"> </w:t>
            </w:r>
            <w:r w:rsidRPr="008B22C7">
              <w:rPr>
                <w:rFonts w:ascii="Sylfaen" w:hAnsi="Sylfaen" w:cs="Sylfaen"/>
                <w:sz w:val="20"/>
              </w:rPr>
              <w:t>ուսումնասիրելու</w:t>
            </w:r>
            <w:r w:rsidRPr="008B22C7">
              <w:rPr>
                <w:rFonts w:ascii="Sylfaen" w:hAnsi="Sylfaen"/>
                <w:sz w:val="20"/>
              </w:rPr>
              <w:t xml:space="preserve"> </w:t>
            </w:r>
            <w:r w:rsidRPr="008B22C7">
              <w:rPr>
                <w:rFonts w:ascii="Sylfaen" w:hAnsi="Sylfaen" w:cs="Sylfaen"/>
                <w:sz w:val="20"/>
              </w:rPr>
              <w:t>համար</w:t>
            </w:r>
          </w:p>
        </w:tc>
      </w:tr>
      <w:tr w:rsidR="007A51F8" w:rsidRPr="008B22C7" w:rsidTr="008B22C7">
        <w:trPr>
          <w:jc w:val="center"/>
        </w:trPr>
        <w:tc>
          <w:tcPr>
            <w:tcW w:w="245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lastRenderedPageBreak/>
              <w:t>P.AT.01.BEN.014</w:t>
            </w:r>
          </w:p>
        </w:tc>
        <w:tc>
          <w:tcPr>
            <w:tcW w:w="3471"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դիմումի</w:t>
            </w:r>
            <w:r w:rsidRPr="008B22C7">
              <w:rPr>
                <w:rFonts w:ascii="Sylfaen" w:hAnsi="Sylfaen"/>
                <w:sz w:val="20"/>
              </w:rPr>
              <w:t xml:space="preserve"> </w:t>
            </w:r>
            <w:r w:rsidRPr="008B22C7">
              <w:rPr>
                <w:rFonts w:ascii="Sylfaen" w:hAnsi="Sylfaen" w:cs="Sylfaen"/>
                <w:sz w:val="20"/>
              </w:rPr>
              <w:t>ուսումնասիրության</w:t>
            </w:r>
            <w:r w:rsidRPr="008B22C7">
              <w:rPr>
                <w:rFonts w:ascii="Sylfaen" w:hAnsi="Sylfaen"/>
                <w:sz w:val="20"/>
              </w:rPr>
              <w:t xml:space="preserve"> </w:t>
            </w:r>
            <w:r w:rsidRPr="008B22C7">
              <w:rPr>
                <w:rFonts w:ascii="Sylfaen" w:hAnsi="Sylfaen" w:cs="Sylfaen"/>
                <w:sz w:val="20"/>
              </w:rPr>
              <w:t>արդյունքների</w:t>
            </w:r>
            <w:r w:rsidRPr="008B22C7">
              <w:rPr>
                <w:rFonts w:ascii="Sylfaen" w:hAnsi="Sylfaen"/>
                <w:sz w:val="20"/>
              </w:rPr>
              <w:t xml:space="preserve"> </w:t>
            </w:r>
            <w:r w:rsidRPr="008B22C7">
              <w:rPr>
                <w:rFonts w:ascii="Sylfaen" w:hAnsi="Sylfaen" w:cs="Sylfaen"/>
                <w:sz w:val="20"/>
              </w:rPr>
              <w:t>հիման</w:t>
            </w:r>
            <w:r w:rsidRPr="008B22C7">
              <w:rPr>
                <w:rFonts w:ascii="Sylfaen" w:hAnsi="Sylfaen"/>
                <w:sz w:val="20"/>
              </w:rPr>
              <w:t xml:space="preserve"> </w:t>
            </w:r>
            <w:r w:rsidRPr="008B22C7">
              <w:rPr>
                <w:rFonts w:ascii="Sylfaen" w:hAnsi="Sylfaen" w:cs="Sylfaen"/>
                <w:sz w:val="20"/>
              </w:rPr>
              <w:t>վրա</w:t>
            </w:r>
            <w:r w:rsidRPr="008B22C7">
              <w:rPr>
                <w:rFonts w:ascii="Sylfaen" w:hAnsi="Sylfaen"/>
                <w:sz w:val="20"/>
              </w:rPr>
              <w:t xml:space="preserve"> </w:t>
            </w:r>
            <w:r w:rsidR="00171A4C" w:rsidRPr="008B22C7">
              <w:rPr>
                <w:rFonts w:ascii="Sylfaen" w:hAnsi="Sylfaen"/>
                <w:sz w:val="20"/>
              </w:rPr>
              <w:t xml:space="preserve">ընդունված </w:t>
            </w:r>
            <w:r w:rsidRPr="008B22C7">
              <w:rPr>
                <w:rFonts w:ascii="Sylfaen" w:hAnsi="Sylfaen" w:cs="Sylfaen"/>
                <w:sz w:val="20"/>
              </w:rPr>
              <w:t>որոշում</w:t>
            </w:r>
          </w:p>
        </w:tc>
        <w:tc>
          <w:tcPr>
            <w:tcW w:w="346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տեղեկություններ՝</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չեղարկելու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դիմումի</w:t>
            </w:r>
            <w:r w:rsidRPr="008B22C7">
              <w:rPr>
                <w:rFonts w:ascii="Sylfaen" w:hAnsi="Sylfaen"/>
                <w:sz w:val="20"/>
              </w:rPr>
              <w:t xml:space="preserve"> </w:t>
            </w:r>
            <w:r w:rsidRPr="008B22C7">
              <w:rPr>
                <w:rFonts w:ascii="Sylfaen" w:hAnsi="Sylfaen" w:cs="Sylfaen"/>
                <w:sz w:val="20"/>
              </w:rPr>
              <w:t>կամ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կարգավորումը</w:t>
            </w:r>
            <w:r w:rsidRPr="008B22C7">
              <w:rPr>
                <w:rFonts w:ascii="Sylfaen" w:hAnsi="Sylfaen"/>
                <w:sz w:val="20"/>
              </w:rPr>
              <w:t xml:space="preserve"> </w:t>
            </w:r>
            <w:r w:rsidRPr="008B22C7">
              <w:rPr>
                <w:rFonts w:ascii="Sylfaen" w:hAnsi="Sylfaen" w:cs="Sylfaen"/>
                <w:sz w:val="20"/>
              </w:rPr>
              <w:t>երկարաձգելու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դիմումի</w:t>
            </w:r>
            <w:r w:rsidRPr="008B22C7">
              <w:rPr>
                <w:rFonts w:ascii="Sylfaen" w:hAnsi="Sylfaen"/>
                <w:sz w:val="20"/>
              </w:rPr>
              <w:t xml:space="preserve"> </w:t>
            </w:r>
            <w:r w:rsidRPr="008B22C7">
              <w:rPr>
                <w:rFonts w:ascii="Sylfaen" w:hAnsi="Sylfaen" w:cs="Sylfaen"/>
                <w:sz w:val="20"/>
              </w:rPr>
              <w:t>ուսումնասիրության</w:t>
            </w:r>
            <w:r w:rsidRPr="008B22C7">
              <w:rPr>
                <w:rFonts w:ascii="Sylfaen" w:hAnsi="Sylfaen"/>
                <w:sz w:val="20"/>
              </w:rPr>
              <w:t xml:space="preserve"> </w:t>
            </w:r>
            <w:r w:rsidRPr="008B22C7">
              <w:rPr>
                <w:rFonts w:ascii="Sylfaen" w:hAnsi="Sylfaen" w:cs="Sylfaen"/>
                <w:sz w:val="20"/>
              </w:rPr>
              <w:t>արդյունքների</w:t>
            </w:r>
            <w:r w:rsidRPr="008B22C7">
              <w:rPr>
                <w:rFonts w:ascii="Sylfaen" w:hAnsi="Sylfaen"/>
                <w:sz w:val="20"/>
              </w:rPr>
              <w:t xml:space="preserve"> </w:t>
            </w:r>
            <w:r w:rsidRPr="008B22C7">
              <w:rPr>
                <w:rFonts w:ascii="Sylfaen" w:hAnsi="Sylfaen" w:cs="Sylfaen"/>
                <w:sz w:val="20"/>
              </w:rPr>
              <w:t>հիման</w:t>
            </w:r>
            <w:r w:rsidRPr="008B22C7">
              <w:rPr>
                <w:rFonts w:ascii="Sylfaen" w:hAnsi="Sylfaen"/>
                <w:sz w:val="20"/>
              </w:rPr>
              <w:t xml:space="preserve"> </w:t>
            </w:r>
            <w:r w:rsidRPr="008B22C7">
              <w:rPr>
                <w:rFonts w:ascii="Sylfaen" w:hAnsi="Sylfaen" w:cs="Sylfaen"/>
                <w:sz w:val="20"/>
              </w:rPr>
              <w:t>վրա</w:t>
            </w:r>
            <w:r w:rsidRPr="008B22C7">
              <w:rPr>
                <w:rFonts w:ascii="Sylfaen" w:hAnsi="Sylfaen"/>
                <w:sz w:val="20"/>
              </w:rPr>
              <w:t xml:space="preserve"> </w:t>
            </w:r>
            <w:r w:rsidR="00171A4C" w:rsidRPr="008B22C7">
              <w:rPr>
                <w:rFonts w:ascii="Sylfaen" w:hAnsi="Sylfaen"/>
                <w:sz w:val="20"/>
              </w:rPr>
              <w:t xml:space="preserve">ընդունված </w:t>
            </w:r>
            <w:r w:rsidRPr="008B22C7">
              <w:rPr>
                <w:rFonts w:ascii="Sylfaen" w:hAnsi="Sylfaen" w:cs="Sylfaen"/>
                <w:sz w:val="20"/>
              </w:rPr>
              <w:t>որոշումից</w:t>
            </w:r>
          </w:p>
        </w:tc>
      </w:tr>
      <w:tr w:rsidR="007A51F8" w:rsidRPr="008B22C7" w:rsidTr="008B22C7">
        <w:trPr>
          <w:jc w:val="center"/>
        </w:trPr>
        <w:tc>
          <w:tcPr>
            <w:tcW w:w="2459"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Р.АТ.01.BEN.015</w:t>
            </w:r>
          </w:p>
        </w:tc>
        <w:tc>
          <w:tcPr>
            <w:tcW w:w="3471"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կարգավորման</w:t>
            </w:r>
            <w:r w:rsidRPr="008B22C7">
              <w:rPr>
                <w:rFonts w:ascii="Sylfaen" w:hAnsi="Sylfaen"/>
                <w:sz w:val="20"/>
              </w:rPr>
              <w:t xml:space="preserve"> </w:t>
            </w:r>
            <w:r w:rsidRPr="008B22C7">
              <w:rPr>
                <w:rFonts w:ascii="Sylfaen" w:hAnsi="Sylfaen" w:cs="Sylfaen"/>
                <w:sz w:val="20"/>
              </w:rPr>
              <w:t>վերաբերյալ</w:t>
            </w:r>
            <w:r w:rsidRPr="008B22C7">
              <w:rPr>
                <w:rFonts w:ascii="Sylfaen" w:hAnsi="Sylfaen"/>
                <w:sz w:val="20"/>
              </w:rPr>
              <w:t xml:space="preserve"> </w:t>
            </w:r>
            <w:r w:rsidRPr="008B22C7">
              <w:rPr>
                <w:rFonts w:ascii="Sylfaen" w:hAnsi="Sylfaen" w:cs="Sylfaen"/>
                <w:sz w:val="20"/>
              </w:rPr>
              <w:t>հանդիպման</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w:t>
            </w:r>
          </w:p>
        </w:tc>
        <w:tc>
          <w:tcPr>
            <w:tcW w:w="3468"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Հանձնաժողովի</w:t>
            </w:r>
            <w:r w:rsidRPr="008B22C7">
              <w:rPr>
                <w:rFonts w:ascii="Sylfaen" w:hAnsi="Sylfaen"/>
                <w:sz w:val="20"/>
              </w:rPr>
              <w:t xml:space="preserve"> </w:t>
            </w:r>
            <w:r w:rsidRPr="008B22C7">
              <w:rPr>
                <w:rFonts w:ascii="Sylfaen" w:hAnsi="Sylfaen" w:cs="Sylfaen"/>
                <w:sz w:val="20"/>
              </w:rPr>
              <w:t>կողմից</w:t>
            </w:r>
            <w:r w:rsidRPr="008B22C7">
              <w:rPr>
                <w:rFonts w:ascii="Sylfaen" w:hAnsi="Sylfaen"/>
                <w:sz w:val="20"/>
              </w:rPr>
              <w:t xml:space="preserve"> </w:t>
            </w:r>
            <w:r w:rsidRPr="008B22C7">
              <w:rPr>
                <w:rFonts w:ascii="Sylfaen" w:hAnsi="Sylfaen" w:cs="Sylfaen"/>
                <w:sz w:val="20"/>
              </w:rPr>
              <w:t>կազմակերպված</w:t>
            </w:r>
            <w:r w:rsidRPr="008B22C7">
              <w:rPr>
                <w:rFonts w:ascii="Sylfaen" w:hAnsi="Sylfaen"/>
                <w:sz w:val="20"/>
              </w:rPr>
              <w:t xml:space="preserve"> </w:t>
            </w:r>
            <w:r w:rsidRPr="008B22C7">
              <w:rPr>
                <w:rFonts w:ascii="Sylfaen" w:hAnsi="Sylfaen" w:cs="Sylfaen"/>
                <w:sz w:val="20"/>
              </w:rPr>
              <w:t>հանդիպման</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պետություններում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կարգավորման</w:t>
            </w:r>
            <w:r w:rsidRPr="008B22C7">
              <w:rPr>
                <w:rFonts w:ascii="Sylfaen" w:hAnsi="Sylfaen"/>
                <w:sz w:val="20"/>
              </w:rPr>
              <w:t xml:space="preserve"> </w:t>
            </w:r>
            <w:r w:rsidRPr="008B22C7">
              <w:rPr>
                <w:rFonts w:ascii="Sylfaen" w:hAnsi="Sylfaen" w:cs="Sylfaen"/>
                <w:sz w:val="20"/>
              </w:rPr>
              <w:t>հարցերի</w:t>
            </w:r>
            <w:r w:rsidRPr="008B22C7">
              <w:rPr>
                <w:rFonts w:ascii="Sylfaen" w:hAnsi="Sylfaen"/>
                <w:sz w:val="20"/>
              </w:rPr>
              <w:t xml:space="preserve"> </w:t>
            </w:r>
            <w:r w:rsidRPr="008B22C7">
              <w:rPr>
                <w:rFonts w:ascii="Sylfaen" w:hAnsi="Sylfaen" w:cs="Sylfaen"/>
                <w:sz w:val="20"/>
              </w:rPr>
              <w:t>ուսումնասիրության</w:t>
            </w:r>
            <w:r w:rsidRPr="008B22C7">
              <w:rPr>
                <w:rFonts w:ascii="Sylfaen" w:hAnsi="Sylfaen"/>
                <w:sz w:val="20"/>
              </w:rPr>
              <w:t xml:space="preserve"> </w:t>
            </w:r>
            <w:r w:rsidRPr="008B22C7">
              <w:rPr>
                <w:rFonts w:ascii="Sylfaen" w:hAnsi="Sylfaen" w:cs="Sylfaen"/>
                <w:sz w:val="20"/>
              </w:rPr>
              <w:t>համար</w:t>
            </w:r>
          </w:p>
        </w:tc>
      </w:tr>
    </w:tbl>
    <w:p w:rsidR="007A51F8" w:rsidRPr="000E14C0" w:rsidRDefault="007A51F8" w:rsidP="000E14C0">
      <w:pPr>
        <w:spacing w:after="160" w:line="360" w:lineRule="auto"/>
        <w:jc w:val="both"/>
        <w:rPr>
          <w:rFonts w:ascii="Sylfaen" w:hAnsi="Sylfaen"/>
        </w:rPr>
      </w:pPr>
    </w:p>
    <w:p w:rsidR="00AB27E2" w:rsidRPr="000E14C0" w:rsidRDefault="007A51F8" w:rsidP="008B22C7">
      <w:pPr>
        <w:spacing w:after="160" w:line="360" w:lineRule="auto"/>
        <w:jc w:val="center"/>
        <w:rPr>
          <w:rFonts w:ascii="Sylfaen" w:hAnsi="Sylfaen" w:cs="Sylfaen"/>
        </w:rPr>
      </w:pPr>
      <w:r w:rsidRPr="000E14C0">
        <w:rPr>
          <w:rFonts w:ascii="Sylfaen" w:hAnsi="Sylfaen"/>
        </w:rPr>
        <w:t xml:space="preserve">VI.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մասնակիցների</w:t>
      </w:r>
      <w:r w:rsidRPr="000E14C0">
        <w:rPr>
          <w:rFonts w:ascii="Sylfaen" w:hAnsi="Sylfaen"/>
        </w:rPr>
        <w:t xml:space="preserve"> </w:t>
      </w:r>
      <w:r w:rsidRPr="000E14C0">
        <w:rPr>
          <w:rFonts w:ascii="Sylfaen" w:hAnsi="Sylfaen" w:cs="Sylfaen"/>
        </w:rPr>
        <w:t>պատասխանատվությունը</w:t>
      </w:r>
    </w:p>
    <w:p w:rsidR="00AB27E2" w:rsidRDefault="007A51F8" w:rsidP="008B22C7">
      <w:pPr>
        <w:tabs>
          <w:tab w:val="left" w:pos="1134"/>
        </w:tabs>
        <w:spacing w:after="160" w:line="360" w:lineRule="auto"/>
        <w:ind w:firstLine="567"/>
        <w:jc w:val="both"/>
        <w:rPr>
          <w:rFonts w:ascii="Sylfaen" w:hAnsi="Sylfaen"/>
        </w:rPr>
      </w:pPr>
      <w:r w:rsidRPr="000E14C0">
        <w:rPr>
          <w:rFonts w:ascii="Sylfaen" w:hAnsi="Sylfaen"/>
        </w:rPr>
        <w:t>18.</w:t>
      </w:r>
      <w:r w:rsidR="008B22C7">
        <w:rPr>
          <w:rFonts w:ascii="Sylfaen" w:hAnsi="Sylfaen"/>
        </w:rPr>
        <w:tab/>
      </w:r>
      <w:r w:rsidRPr="000E14C0">
        <w:rPr>
          <w:rFonts w:ascii="Sylfaen" w:hAnsi="Sylfaen" w:cs="Sylfaen"/>
        </w:rPr>
        <w:t>Տեղեկությունների</w:t>
      </w:r>
      <w:r w:rsidRPr="000E14C0">
        <w:rPr>
          <w:rFonts w:ascii="Sylfaen" w:hAnsi="Sylfaen"/>
        </w:rPr>
        <w:t xml:space="preserve"> </w:t>
      </w:r>
      <w:r w:rsidR="003C310B" w:rsidRPr="000E14C0">
        <w:rPr>
          <w:rFonts w:ascii="Sylfaen" w:hAnsi="Sylfaen" w:cs="Sylfaen"/>
        </w:rPr>
        <w:t xml:space="preserve">ժամանակին </w:t>
      </w:r>
      <w:r w:rsidRPr="000E14C0">
        <w:rPr>
          <w:rFonts w:ascii="Sylfaen" w:hAnsi="Sylfaen" w:cs="Sylfaen"/>
        </w:rPr>
        <w:t>ու</w:t>
      </w:r>
      <w:r w:rsidRPr="000E14C0">
        <w:rPr>
          <w:rFonts w:ascii="Sylfaen" w:hAnsi="Sylfaen"/>
        </w:rPr>
        <w:t xml:space="preserve"> </w:t>
      </w:r>
      <w:r w:rsidR="003C310B" w:rsidRPr="000E14C0">
        <w:rPr>
          <w:rFonts w:ascii="Sylfaen" w:hAnsi="Sylfaen" w:cs="Sylfaen"/>
        </w:rPr>
        <w:t>ամբողջական</w:t>
      </w:r>
      <w:r w:rsidR="003C310B" w:rsidRPr="000E14C0" w:rsidDel="003C310B">
        <w:rPr>
          <w:rFonts w:ascii="Sylfaen" w:hAnsi="Sylfaen" w:cs="Sylfaen"/>
        </w:rPr>
        <w:t xml:space="preserve"> </w:t>
      </w:r>
      <w:r w:rsidRPr="000E14C0">
        <w:rPr>
          <w:rFonts w:ascii="Sylfaen" w:hAnsi="Sylfaen" w:cs="Sylfaen"/>
        </w:rPr>
        <w:t>փոխանցումն</w:t>
      </w:r>
      <w:r w:rsidRPr="000E14C0">
        <w:rPr>
          <w:rFonts w:ascii="Sylfaen" w:hAnsi="Sylfaen"/>
        </w:rPr>
        <w:t xml:space="preserve"> </w:t>
      </w:r>
      <w:r w:rsidRPr="000E14C0">
        <w:rPr>
          <w:rFonts w:ascii="Sylfaen" w:hAnsi="Sylfaen" w:cs="Sylfaen"/>
        </w:rPr>
        <w:t>ապահովելուն</w:t>
      </w:r>
      <w:r w:rsidRPr="000E14C0">
        <w:rPr>
          <w:rFonts w:ascii="Sylfaen" w:hAnsi="Sylfaen"/>
        </w:rPr>
        <w:t xml:space="preserve"> </w:t>
      </w:r>
      <w:r w:rsidRPr="000E14C0">
        <w:rPr>
          <w:rFonts w:ascii="Sylfaen" w:hAnsi="Sylfaen" w:cs="Sylfaen"/>
        </w:rPr>
        <w:t>ուղղված</w:t>
      </w:r>
      <w:r w:rsidRPr="000E14C0">
        <w:rPr>
          <w:rFonts w:ascii="Sylfaen" w:hAnsi="Sylfaen"/>
        </w:rPr>
        <w:t xml:space="preserve"> </w:t>
      </w:r>
      <w:r w:rsidRPr="000E14C0">
        <w:rPr>
          <w:rFonts w:ascii="Sylfaen" w:hAnsi="Sylfaen" w:cs="Sylfaen"/>
        </w:rPr>
        <w:t>պահանջները</w:t>
      </w:r>
      <w:r w:rsidRPr="000E14C0">
        <w:rPr>
          <w:rFonts w:ascii="Sylfaen" w:hAnsi="Sylfaen"/>
        </w:rPr>
        <w:t xml:space="preserve"> </w:t>
      </w:r>
      <w:r w:rsidR="003C310B" w:rsidRPr="000E14C0">
        <w:rPr>
          <w:rFonts w:ascii="Sylfaen" w:hAnsi="Sylfaen" w:cs="Sylfaen"/>
        </w:rPr>
        <w:t>չպահպանելու</w:t>
      </w:r>
      <w:r w:rsidR="003C310B" w:rsidRPr="000E14C0">
        <w:rPr>
          <w:rFonts w:ascii="Sylfaen" w:hAnsi="Sylfaen"/>
        </w:rPr>
        <w:t xml:space="preserve"> </w:t>
      </w:r>
      <w:r w:rsidRPr="000E14C0">
        <w:rPr>
          <w:rFonts w:ascii="Sylfaen" w:hAnsi="Sylfaen" w:cs="Sylfaen"/>
        </w:rPr>
        <w:t>համար</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տեղեկատվական</w:t>
      </w:r>
      <w:r w:rsidRPr="000E14C0">
        <w:rPr>
          <w:rFonts w:ascii="Sylfaen" w:hAnsi="Sylfaen"/>
        </w:rPr>
        <w:t xml:space="preserve"> </w:t>
      </w:r>
      <w:r w:rsidRPr="000E14C0">
        <w:rPr>
          <w:rFonts w:ascii="Sylfaen" w:hAnsi="Sylfaen" w:cs="Sylfaen"/>
        </w:rPr>
        <w:t>փոխգործակցությանը</w:t>
      </w:r>
      <w:r w:rsidRPr="000E14C0">
        <w:rPr>
          <w:rFonts w:ascii="Sylfaen" w:hAnsi="Sylfaen"/>
        </w:rPr>
        <w:t xml:space="preserve"> </w:t>
      </w:r>
      <w:r w:rsidRPr="000E14C0">
        <w:rPr>
          <w:rFonts w:ascii="Sylfaen" w:hAnsi="Sylfaen" w:cs="Sylfaen"/>
        </w:rPr>
        <w:t>մասնակցող</w:t>
      </w:r>
      <w:r w:rsidRPr="000E14C0">
        <w:rPr>
          <w:rFonts w:ascii="Sylfaen" w:hAnsi="Sylfaen"/>
        </w:rPr>
        <w:t xml:space="preserve"> </w:t>
      </w:r>
      <w:r w:rsidRPr="000E14C0">
        <w:rPr>
          <w:rFonts w:ascii="Sylfaen" w:hAnsi="Sylfaen" w:cs="Sylfaen"/>
        </w:rPr>
        <w:t>պաշտոնատար</w:t>
      </w:r>
      <w:r w:rsidRPr="000E14C0">
        <w:rPr>
          <w:rFonts w:ascii="Sylfaen" w:hAnsi="Sylfaen"/>
        </w:rPr>
        <w:t xml:space="preserve"> </w:t>
      </w:r>
      <w:r w:rsidRPr="000E14C0">
        <w:rPr>
          <w:rFonts w:ascii="Sylfaen" w:hAnsi="Sylfaen" w:cs="Sylfaen"/>
        </w:rPr>
        <w:t>անձանց</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աշխատակիցներին</w:t>
      </w:r>
      <w:r w:rsidRPr="000E14C0">
        <w:rPr>
          <w:rFonts w:ascii="Sylfaen" w:hAnsi="Sylfaen"/>
        </w:rPr>
        <w:t xml:space="preserve"> </w:t>
      </w:r>
      <w:r w:rsidRPr="000E14C0">
        <w:rPr>
          <w:rFonts w:ascii="Sylfaen" w:hAnsi="Sylfaen" w:cs="Sylfaen"/>
        </w:rPr>
        <w:t>կարգապահական</w:t>
      </w:r>
      <w:r w:rsidRPr="000E14C0">
        <w:rPr>
          <w:rFonts w:ascii="Sylfaen" w:hAnsi="Sylfaen"/>
        </w:rPr>
        <w:t xml:space="preserve"> </w:t>
      </w:r>
      <w:r w:rsidRPr="000E14C0">
        <w:rPr>
          <w:rFonts w:ascii="Sylfaen" w:hAnsi="Sylfaen" w:cs="Sylfaen"/>
        </w:rPr>
        <w:t>պատասխանատվության</w:t>
      </w:r>
      <w:r w:rsidRPr="000E14C0">
        <w:rPr>
          <w:rFonts w:ascii="Sylfaen" w:hAnsi="Sylfaen"/>
        </w:rPr>
        <w:t xml:space="preserve"> </w:t>
      </w:r>
      <w:r w:rsidRPr="000E14C0">
        <w:rPr>
          <w:rFonts w:ascii="Sylfaen" w:hAnsi="Sylfaen" w:cs="Sylfaen"/>
        </w:rPr>
        <w:t>ենթարկելն</w:t>
      </w:r>
      <w:r w:rsidRPr="000E14C0">
        <w:rPr>
          <w:rFonts w:ascii="Sylfaen" w:hAnsi="Sylfaen"/>
        </w:rPr>
        <w:t xml:space="preserve">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Եվրասիական</w:t>
      </w:r>
      <w:r w:rsidRPr="000E14C0">
        <w:rPr>
          <w:rFonts w:ascii="Sylfaen" w:hAnsi="Sylfaen"/>
        </w:rPr>
        <w:t xml:space="preserve"> </w:t>
      </w:r>
      <w:r w:rsidRPr="000E14C0">
        <w:rPr>
          <w:rFonts w:ascii="Sylfaen" w:hAnsi="Sylfaen" w:cs="Sylfaen"/>
        </w:rPr>
        <w:t>տնտեսական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մասին</w:t>
      </w:r>
      <w:r w:rsidRPr="000E14C0">
        <w:rPr>
          <w:rFonts w:ascii="Sylfaen" w:hAnsi="Sylfaen"/>
        </w:rPr>
        <w:t xml:space="preserve">» 2014 </w:t>
      </w:r>
      <w:r w:rsidRPr="000E14C0">
        <w:rPr>
          <w:rFonts w:ascii="Sylfaen" w:hAnsi="Sylfaen" w:cs="Sylfaen"/>
        </w:rPr>
        <w:t>թվականի</w:t>
      </w:r>
      <w:r w:rsidRPr="000E14C0">
        <w:rPr>
          <w:rFonts w:ascii="Sylfaen" w:hAnsi="Sylfaen"/>
        </w:rPr>
        <w:t xml:space="preserve"> </w:t>
      </w:r>
      <w:r w:rsidRPr="000E14C0">
        <w:rPr>
          <w:rFonts w:ascii="Sylfaen" w:hAnsi="Sylfaen" w:cs="Sylfaen"/>
        </w:rPr>
        <w:t>մայիսի</w:t>
      </w:r>
      <w:r w:rsidRPr="000E14C0">
        <w:rPr>
          <w:rFonts w:ascii="Sylfaen" w:hAnsi="Sylfaen"/>
        </w:rPr>
        <w:t xml:space="preserve"> 29-</w:t>
      </w:r>
      <w:r w:rsidRPr="000E14C0">
        <w:rPr>
          <w:rFonts w:ascii="Sylfaen" w:hAnsi="Sylfaen" w:cs="Sylfaen"/>
        </w:rPr>
        <w:t>ի</w:t>
      </w:r>
      <w:r w:rsidRPr="000E14C0">
        <w:rPr>
          <w:rFonts w:ascii="Sylfaen" w:hAnsi="Sylfaen"/>
        </w:rPr>
        <w:t xml:space="preserve"> </w:t>
      </w:r>
      <w:r w:rsidRPr="000E14C0">
        <w:rPr>
          <w:rFonts w:ascii="Sylfaen" w:hAnsi="Sylfaen" w:cs="Sylfaen"/>
        </w:rPr>
        <w:t>պայմանագրին</w:t>
      </w:r>
      <w:r w:rsidRPr="000E14C0">
        <w:rPr>
          <w:rFonts w:ascii="Sylfaen" w:hAnsi="Sylfaen"/>
        </w:rPr>
        <w:t xml:space="preserve">, </w:t>
      </w:r>
      <w:r w:rsidRPr="000E14C0">
        <w:rPr>
          <w:rFonts w:ascii="Sylfaen" w:hAnsi="Sylfaen" w:cs="Sylfaen"/>
        </w:rPr>
        <w:t>Միության</w:t>
      </w:r>
      <w:r w:rsidRPr="000E14C0">
        <w:rPr>
          <w:rFonts w:ascii="Sylfaen" w:hAnsi="Sylfaen"/>
        </w:rPr>
        <w:t xml:space="preserve"> </w:t>
      </w:r>
      <w:r w:rsidRPr="000E14C0">
        <w:rPr>
          <w:rFonts w:ascii="Sylfaen" w:hAnsi="Sylfaen" w:cs="Sylfaen"/>
        </w:rPr>
        <w:t>իրավունքի</w:t>
      </w:r>
      <w:r w:rsidRPr="000E14C0">
        <w:rPr>
          <w:rFonts w:ascii="Sylfaen" w:hAnsi="Sylfaen"/>
        </w:rPr>
        <w:t xml:space="preserve"> </w:t>
      </w:r>
      <w:r w:rsidRPr="000E14C0">
        <w:rPr>
          <w:rFonts w:ascii="Sylfaen" w:hAnsi="Sylfaen" w:cs="Sylfaen"/>
        </w:rPr>
        <w:t>մաս</w:t>
      </w:r>
      <w:r w:rsidRPr="000E14C0">
        <w:rPr>
          <w:rFonts w:ascii="Sylfaen" w:hAnsi="Sylfaen"/>
        </w:rPr>
        <w:t xml:space="preserve"> </w:t>
      </w:r>
      <w:r w:rsidRPr="000E14C0">
        <w:rPr>
          <w:rFonts w:ascii="Sylfaen" w:hAnsi="Sylfaen" w:cs="Sylfaen"/>
        </w:rPr>
        <w:t>կազմող</w:t>
      </w:r>
      <w:r w:rsidRPr="000E14C0">
        <w:rPr>
          <w:rFonts w:ascii="Sylfaen" w:hAnsi="Sylfaen"/>
        </w:rPr>
        <w:t xml:space="preserve"> </w:t>
      </w:r>
      <w:r w:rsidRPr="000E14C0">
        <w:rPr>
          <w:rFonts w:ascii="Sylfaen" w:hAnsi="Sylfaen" w:cs="Sylfaen"/>
        </w:rPr>
        <w:t>այլ</w:t>
      </w:r>
      <w:r w:rsidRPr="000E14C0">
        <w:rPr>
          <w:rFonts w:ascii="Sylfaen" w:hAnsi="Sylfaen"/>
        </w:rPr>
        <w:t xml:space="preserve"> </w:t>
      </w:r>
      <w:r w:rsidRPr="000E14C0">
        <w:rPr>
          <w:rFonts w:ascii="Sylfaen" w:hAnsi="Sylfaen" w:cs="Sylfaen"/>
        </w:rPr>
        <w:t>միջազգային</w:t>
      </w:r>
      <w:r w:rsidRPr="000E14C0">
        <w:rPr>
          <w:rFonts w:ascii="Sylfaen" w:hAnsi="Sylfaen"/>
        </w:rPr>
        <w:t xml:space="preserve"> </w:t>
      </w:r>
      <w:r w:rsidRPr="000E14C0">
        <w:rPr>
          <w:rFonts w:ascii="Sylfaen" w:hAnsi="Sylfaen" w:cs="Sylfaen"/>
        </w:rPr>
        <w:t>պայմանագրերի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ակտերի</w:t>
      </w:r>
      <w:r w:rsidRPr="000E14C0">
        <w:rPr>
          <w:rFonts w:ascii="Sylfaen" w:hAnsi="Sylfaen"/>
        </w:rPr>
        <w:t xml:space="preserve"> </w:t>
      </w:r>
      <w:r w:rsidRPr="000E14C0">
        <w:rPr>
          <w:rFonts w:ascii="Sylfaen" w:hAnsi="Sylfaen" w:cs="Sylfaen"/>
        </w:rPr>
        <w:t>համապատասխան</w:t>
      </w:r>
      <w:r w:rsidRPr="000E14C0">
        <w:rPr>
          <w:rFonts w:ascii="Sylfaen" w:hAnsi="Sylfaen"/>
        </w:rPr>
        <w:t xml:space="preserve">, </w:t>
      </w:r>
      <w:r w:rsidRPr="000E14C0">
        <w:rPr>
          <w:rFonts w:ascii="Sylfaen" w:hAnsi="Sylfaen" w:cs="Sylfaen"/>
        </w:rPr>
        <w:t>իսկ</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w:t>
      </w:r>
      <w:r w:rsidRPr="000E14C0">
        <w:rPr>
          <w:rFonts w:ascii="Sylfaen" w:hAnsi="Sylfaen"/>
        </w:rPr>
        <w:t xml:space="preserve"> </w:t>
      </w:r>
      <w:r w:rsidRPr="000E14C0">
        <w:rPr>
          <w:rFonts w:ascii="Sylfaen" w:hAnsi="Sylfaen" w:cs="Sylfaen"/>
        </w:rPr>
        <w:t>պաշտոնատար</w:t>
      </w:r>
      <w:r w:rsidRPr="000E14C0">
        <w:rPr>
          <w:rFonts w:ascii="Sylfaen" w:hAnsi="Sylfaen"/>
        </w:rPr>
        <w:t xml:space="preserve"> </w:t>
      </w:r>
      <w:r w:rsidRPr="000E14C0">
        <w:rPr>
          <w:rFonts w:ascii="Sylfaen" w:hAnsi="Sylfaen" w:cs="Sylfaen"/>
        </w:rPr>
        <w:t>անձանց</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աշխատակիցներին</w:t>
      </w:r>
      <w:r w:rsidRPr="000E14C0">
        <w:rPr>
          <w:rFonts w:ascii="Sylfaen" w:hAnsi="Sylfaen"/>
        </w:rPr>
        <w:t xml:space="preserve"> </w:t>
      </w:r>
      <w:r w:rsidRPr="000E14C0">
        <w:rPr>
          <w:rFonts w:ascii="Sylfaen" w:hAnsi="Sylfaen" w:cs="Sylfaen"/>
        </w:rPr>
        <w:t>կարգապահական</w:t>
      </w:r>
      <w:r w:rsidRPr="000E14C0">
        <w:rPr>
          <w:rFonts w:ascii="Sylfaen" w:hAnsi="Sylfaen"/>
        </w:rPr>
        <w:t xml:space="preserve"> </w:t>
      </w:r>
      <w:r w:rsidRPr="000E14C0">
        <w:rPr>
          <w:rFonts w:ascii="Sylfaen" w:hAnsi="Sylfaen" w:cs="Sylfaen"/>
        </w:rPr>
        <w:t>պատասխանատվության</w:t>
      </w:r>
      <w:r w:rsidRPr="000E14C0">
        <w:rPr>
          <w:rFonts w:ascii="Sylfaen" w:hAnsi="Sylfaen"/>
        </w:rPr>
        <w:t xml:space="preserve"> </w:t>
      </w:r>
      <w:r w:rsidRPr="000E14C0">
        <w:rPr>
          <w:rFonts w:ascii="Sylfaen" w:hAnsi="Sylfaen" w:cs="Sylfaen"/>
        </w:rPr>
        <w:t>ենթարկելը՝</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օրենսդրությանը</w:t>
      </w:r>
      <w:r w:rsidRPr="000E14C0">
        <w:rPr>
          <w:rFonts w:ascii="Sylfaen" w:hAnsi="Sylfaen"/>
        </w:rPr>
        <w:t xml:space="preserve"> </w:t>
      </w:r>
      <w:r w:rsidRPr="000E14C0">
        <w:rPr>
          <w:rFonts w:ascii="Sylfaen" w:hAnsi="Sylfaen" w:cs="Sylfaen"/>
        </w:rPr>
        <w:t>համապատասխան</w:t>
      </w:r>
      <w:r w:rsidRPr="000E14C0">
        <w:rPr>
          <w:rFonts w:ascii="Sylfaen" w:hAnsi="Sylfaen"/>
        </w:rPr>
        <w:t>:</w:t>
      </w:r>
    </w:p>
    <w:p w:rsidR="008B22C7" w:rsidRPr="000E14C0" w:rsidRDefault="008B22C7" w:rsidP="008B22C7">
      <w:pPr>
        <w:tabs>
          <w:tab w:val="left" w:pos="1134"/>
        </w:tabs>
        <w:spacing w:after="160" w:line="360" w:lineRule="auto"/>
        <w:ind w:firstLine="567"/>
        <w:jc w:val="both"/>
        <w:rPr>
          <w:rFonts w:ascii="Sylfaen" w:hAnsi="Sylfaen"/>
        </w:rPr>
      </w:pPr>
    </w:p>
    <w:p w:rsidR="008B22C7" w:rsidRDefault="008B22C7">
      <w:pPr>
        <w:widowControl/>
        <w:spacing w:after="200" w:line="276" w:lineRule="auto"/>
        <w:rPr>
          <w:rFonts w:ascii="Sylfaen" w:hAnsi="Sylfaen"/>
        </w:rPr>
      </w:pPr>
      <w:r>
        <w:rPr>
          <w:rFonts w:ascii="Sylfaen" w:hAnsi="Sylfaen"/>
        </w:rPr>
        <w:br w:type="page"/>
      </w:r>
    </w:p>
    <w:p w:rsidR="00AB27E2" w:rsidRPr="000E14C0" w:rsidRDefault="007A51F8" w:rsidP="008B22C7">
      <w:pPr>
        <w:spacing w:after="160" w:line="360" w:lineRule="auto"/>
        <w:jc w:val="center"/>
        <w:rPr>
          <w:rFonts w:ascii="Sylfaen" w:hAnsi="Sylfaen" w:cs="Sylfaen"/>
        </w:rPr>
      </w:pPr>
      <w:r w:rsidRPr="000E14C0">
        <w:rPr>
          <w:rFonts w:ascii="Sylfaen" w:hAnsi="Sylfaen"/>
        </w:rPr>
        <w:lastRenderedPageBreak/>
        <w:t xml:space="preserve">VII.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տեղեկագրքերն</w:t>
      </w:r>
      <w:r w:rsidRPr="000E14C0">
        <w:rPr>
          <w:rFonts w:ascii="Sylfaen" w:hAnsi="Sylfaen"/>
        </w:rPr>
        <w:t xml:space="preserve"> </w:t>
      </w:r>
      <w:r w:rsidRPr="000E14C0">
        <w:rPr>
          <w:rFonts w:ascii="Sylfaen" w:hAnsi="Sylfaen" w:cs="Sylfaen"/>
        </w:rPr>
        <w:t>ու</w:t>
      </w:r>
      <w:r w:rsidRPr="000E14C0">
        <w:rPr>
          <w:rFonts w:ascii="Sylfaen" w:hAnsi="Sylfaen"/>
        </w:rPr>
        <w:t xml:space="preserve"> </w:t>
      </w:r>
      <w:r w:rsidRPr="000E14C0">
        <w:rPr>
          <w:rFonts w:ascii="Sylfaen" w:hAnsi="Sylfaen" w:cs="Sylfaen"/>
        </w:rPr>
        <w:t>դասակարգիչները</w:t>
      </w:r>
    </w:p>
    <w:p w:rsidR="00AB27E2" w:rsidRPr="000E14C0" w:rsidRDefault="007A51F8" w:rsidP="008B22C7">
      <w:pPr>
        <w:tabs>
          <w:tab w:val="left" w:pos="1134"/>
        </w:tabs>
        <w:spacing w:after="160" w:line="360" w:lineRule="auto"/>
        <w:ind w:firstLine="567"/>
        <w:jc w:val="both"/>
        <w:rPr>
          <w:rFonts w:ascii="Sylfaen" w:hAnsi="Sylfaen"/>
        </w:rPr>
      </w:pPr>
      <w:r w:rsidRPr="000E14C0">
        <w:rPr>
          <w:rFonts w:ascii="Sylfaen" w:hAnsi="Sylfaen"/>
        </w:rPr>
        <w:t>19.</w:t>
      </w:r>
      <w:r w:rsidR="008B22C7">
        <w:rPr>
          <w:rFonts w:ascii="Sylfaen" w:hAnsi="Sylfaen"/>
        </w:rPr>
        <w:tab/>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տեղեկագրքերի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դասակարգիչների</w:t>
      </w:r>
      <w:r w:rsidRPr="000E14C0">
        <w:rPr>
          <w:rFonts w:ascii="Sylfaen" w:hAnsi="Sylfaen"/>
        </w:rPr>
        <w:t xml:space="preserve"> </w:t>
      </w:r>
      <w:r w:rsidRPr="000E14C0">
        <w:rPr>
          <w:rFonts w:ascii="Sylfaen" w:hAnsi="Sylfaen" w:cs="Sylfaen"/>
        </w:rPr>
        <w:t>ցանկը</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4-</w:t>
      </w:r>
      <w:r w:rsidRPr="000E14C0">
        <w:rPr>
          <w:rFonts w:ascii="Sylfaen" w:hAnsi="Sylfaen" w:cs="Sylfaen"/>
        </w:rPr>
        <w:t>րդ</w:t>
      </w:r>
      <w:r w:rsidRPr="000E14C0">
        <w:rPr>
          <w:rFonts w:ascii="Sylfaen" w:hAnsi="Sylfaen"/>
        </w:rPr>
        <w:t xml:space="preserve"> </w:t>
      </w:r>
      <w:r w:rsidRPr="000E14C0">
        <w:rPr>
          <w:rFonts w:ascii="Sylfaen" w:hAnsi="Sylfaen" w:cs="Sylfaen"/>
        </w:rPr>
        <w:t>աղյուսակում</w:t>
      </w:r>
      <w:r w:rsidRPr="000E14C0">
        <w:rPr>
          <w:rFonts w:ascii="Sylfaen" w:hAnsi="Sylfaen"/>
        </w:rPr>
        <w:t>:</w:t>
      </w:r>
    </w:p>
    <w:p w:rsidR="00AB27E2" w:rsidRPr="000E14C0" w:rsidRDefault="00AB27E2" w:rsidP="000E14C0">
      <w:pPr>
        <w:spacing w:after="160" w:line="360" w:lineRule="auto"/>
        <w:ind w:firstLine="720"/>
        <w:jc w:val="both"/>
        <w:rPr>
          <w:rFonts w:ascii="Sylfaen" w:hAnsi="Sylfaen"/>
        </w:rPr>
      </w:pPr>
    </w:p>
    <w:p w:rsidR="00AB27E2" w:rsidRPr="000E14C0" w:rsidRDefault="007A51F8" w:rsidP="008B22C7">
      <w:pPr>
        <w:spacing w:after="160" w:line="360" w:lineRule="auto"/>
        <w:jc w:val="right"/>
        <w:rPr>
          <w:rFonts w:ascii="Sylfaen" w:hAnsi="Sylfaen"/>
        </w:rPr>
      </w:pPr>
      <w:r w:rsidRPr="000E14C0">
        <w:rPr>
          <w:rFonts w:ascii="Sylfaen" w:hAnsi="Sylfaen" w:cs="Sylfaen"/>
        </w:rPr>
        <w:t>Աղյուսակ</w:t>
      </w:r>
      <w:r w:rsidRPr="000E14C0">
        <w:rPr>
          <w:rFonts w:ascii="Sylfaen" w:hAnsi="Sylfaen"/>
        </w:rPr>
        <w:t xml:space="preserve"> 4</w:t>
      </w:r>
    </w:p>
    <w:p w:rsidR="00AB27E2" w:rsidRPr="000E14C0" w:rsidRDefault="007A51F8" w:rsidP="008B22C7">
      <w:pPr>
        <w:spacing w:after="160" w:line="360" w:lineRule="auto"/>
        <w:jc w:val="center"/>
        <w:rPr>
          <w:rFonts w:ascii="Sylfaen" w:hAnsi="Sylfaen" w:cs="Sylfaen"/>
        </w:rPr>
      </w:pP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տեղեկագրքերի</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դասակարգիչների</w:t>
      </w:r>
      <w:r w:rsidRPr="000E14C0">
        <w:rPr>
          <w:rFonts w:ascii="Sylfaen" w:hAnsi="Sylfaen"/>
        </w:rPr>
        <w:t xml:space="preserve"> </w:t>
      </w:r>
      <w:r w:rsidRPr="000E14C0">
        <w:rPr>
          <w:rFonts w:ascii="Sylfaen" w:hAnsi="Sylfaen" w:cs="Sylfaen"/>
        </w:rPr>
        <w:t>ցանկը</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2236"/>
        <w:gridCol w:w="2563"/>
        <w:gridCol w:w="2070"/>
        <w:gridCol w:w="2538"/>
      </w:tblGrid>
      <w:tr w:rsidR="007A51F8" w:rsidRPr="008B22C7" w:rsidTr="008B22C7">
        <w:trPr>
          <w:tblHeader/>
          <w:jc w:val="center"/>
        </w:trPr>
        <w:tc>
          <w:tcPr>
            <w:tcW w:w="2236"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2563"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cs="Sylfaen"/>
                <w:sz w:val="20"/>
              </w:rPr>
              <w:t>Անվանումը</w:t>
            </w:r>
          </w:p>
        </w:tc>
        <w:tc>
          <w:tcPr>
            <w:tcW w:w="2070"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cs="Sylfaen"/>
                <w:sz w:val="20"/>
              </w:rPr>
              <w:t>Տ</w:t>
            </w:r>
            <w:r w:rsidR="004C4050" w:rsidRPr="008B22C7">
              <w:rPr>
                <w:rFonts w:ascii="Sylfaen" w:hAnsi="Sylfaen" w:cs="Sylfaen"/>
                <w:sz w:val="20"/>
              </w:rPr>
              <w:t>եսակ</w:t>
            </w:r>
            <w:r w:rsidRPr="008B22C7">
              <w:rPr>
                <w:rFonts w:ascii="Sylfaen" w:hAnsi="Sylfaen" w:cs="Sylfaen"/>
                <w:sz w:val="20"/>
              </w:rPr>
              <w:t>ը</w:t>
            </w:r>
          </w:p>
        </w:tc>
        <w:tc>
          <w:tcPr>
            <w:tcW w:w="2538" w:type="dxa"/>
            <w:tcBorders>
              <w:top w:val="single" w:sz="4" w:space="0" w:color="auto"/>
              <w:left w:val="single" w:sz="4" w:space="0" w:color="auto"/>
              <w:righ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tblHeader/>
          <w:jc w:val="center"/>
        </w:trPr>
        <w:tc>
          <w:tcPr>
            <w:tcW w:w="2236"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2563"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2070" w:type="dxa"/>
            <w:tcBorders>
              <w:top w:val="single" w:sz="4" w:space="0" w:color="auto"/>
              <w:lef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sz w:val="20"/>
              </w:rPr>
              <w:t>3</w:t>
            </w:r>
          </w:p>
        </w:tc>
        <w:tc>
          <w:tcPr>
            <w:tcW w:w="2538" w:type="dxa"/>
            <w:tcBorders>
              <w:top w:val="single" w:sz="4" w:space="0" w:color="auto"/>
              <w:left w:val="single" w:sz="4" w:space="0" w:color="auto"/>
              <w:right w:val="single" w:sz="4" w:space="0" w:color="auto"/>
            </w:tcBorders>
            <w:shd w:val="clear" w:color="auto" w:fill="FFFFFF"/>
            <w:vAlign w:val="center"/>
          </w:tcPr>
          <w:p w:rsidR="00AB27E2" w:rsidRPr="008B22C7" w:rsidRDefault="007A51F8" w:rsidP="008B22C7">
            <w:pPr>
              <w:spacing w:after="120"/>
              <w:jc w:val="center"/>
              <w:rPr>
                <w:rFonts w:ascii="Sylfaen" w:hAnsi="Sylfaen"/>
                <w:sz w:val="20"/>
              </w:rPr>
            </w:pPr>
            <w:r w:rsidRPr="008B22C7">
              <w:rPr>
                <w:rFonts w:ascii="Sylfaen" w:hAnsi="Sylfaen"/>
                <w:sz w:val="20"/>
              </w:rPr>
              <w:t>4</w:t>
            </w:r>
          </w:p>
        </w:tc>
      </w:tr>
      <w:tr w:rsidR="007A51F8" w:rsidRPr="008B22C7" w:rsidTr="008B22C7">
        <w:trPr>
          <w:jc w:val="center"/>
        </w:trPr>
        <w:tc>
          <w:tcPr>
            <w:tcW w:w="2236"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P.CLS.008</w:t>
            </w:r>
          </w:p>
        </w:tc>
        <w:tc>
          <w:tcPr>
            <w:tcW w:w="2563"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կապի</w:t>
            </w:r>
            <w:r w:rsidRPr="008B22C7">
              <w:rPr>
                <w:rFonts w:ascii="Sylfaen" w:hAnsi="Sylfaen"/>
                <w:sz w:val="20"/>
              </w:rPr>
              <w:t xml:space="preserve"> </w:t>
            </w:r>
            <w:r w:rsidRPr="008B22C7">
              <w:rPr>
                <w:rFonts w:ascii="Sylfaen" w:hAnsi="Sylfaen" w:cs="Sylfaen"/>
                <w:sz w:val="20"/>
              </w:rPr>
              <w:t>տեսակների</w:t>
            </w:r>
            <w:r w:rsidRPr="008B22C7">
              <w:rPr>
                <w:rFonts w:ascii="Sylfaen" w:hAnsi="Sylfaen"/>
                <w:sz w:val="20"/>
              </w:rPr>
              <w:t xml:space="preserve"> </w:t>
            </w:r>
            <w:r w:rsidRPr="008B22C7">
              <w:rPr>
                <w:rFonts w:ascii="Sylfaen" w:hAnsi="Sylfaen" w:cs="Sylfaen"/>
                <w:sz w:val="20"/>
              </w:rPr>
              <w:t>դասակարգիչը</w:t>
            </w:r>
          </w:p>
        </w:tc>
        <w:tc>
          <w:tcPr>
            <w:tcW w:w="2070"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դասակարգիչ</w:t>
            </w:r>
          </w:p>
        </w:tc>
        <w:tc>
          <w:tcPr>
            <w:tcW w:w="253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կապի</w:t>
            </w:r>
            <w:r w:rsidRPr="008B22C7">
              <w:rPr>
                <w:rFonts w:ascii="Sylfaen" w:hAnsi="Sylfaen"/>
                <w:sz w:val="20"/>
              </w:rPr>
              <w:t xml:space="preserve"> </w:t>
            </w:r>
            <w:r w:rsidRPr="008B22C7">
              <w:rPr>
                <w:rFonts w:ascii="Sylfaen" w:hAnsi="Sylfaen" w:cs="Sylfaen"/>
                <w:sz w:val="20"/>
              </w:rPr>
              <w:t>տեսակների</w:t>
            </w:r>
            <w:r w:rsidRPr="008B22C7">
              <w:rPr>
                <w:rFonts w:ascii="Sylfaen" w:hAnsi="Sylfaen"/>
                <w:sz w:val="20"/>
              </w:rPr>
              <w:t xml:space="preserve"> </w:t>
            </w:r>
            <w:r w:rsidRPr="008B22C7">
              <w:rPr>
                <w:rFonts w:ascii="Sylfaen" w:hAnsi="Sylfaen" w:cs="Sylfaen"/>
                <w:sz w:val="20"/>
              </w:rPr>
              <w:t>ծածկագրերի</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անվանումների</w:t>
            </w:r>
            <w:r w:rsidRPr="008B22C7">
              <w:rPr>
                <w:rFonts w:ascii="Sylfaen" w:hAnsi="Sylfaen"/>
                <w:sz w:val="20"/>
              </w:rPr>
              <w:t xml:space="preserve"> </w:t>
            </w:r>
            <w:r w:rsidRPr="008B22C7">
              <w:rPr>
                <w:rFonts w:ascii="Sylfaen" w:hAnsi="Sylfaen" w:cs="Sylfaen"/>
                <w:sz w:val="20"/>
              </w:rPr>
              <w:t>ցանկը</w:t>
            </w:r>
            <w:r w:rsidRPr="008B22C7">
              <w:rPr>
                <w:rFonts w:ascii="Sylfaen" w:hAnsi="Sylfaen"/>
                <w:sz w:val="20"/>
              </w:rPr>
              <w:t xml:space="preserve"> (</w:t>
            </w:r>
            <w:r w:rsidRPr="008B22C7">
              <w:rPr>
                <w:rFonts w:ascii="Sylfaen" w:hAnsi="Sylfaen" w:cs="Sylfaen"/>
                <w:sz w:val="20"/>
              </w:rPr>
              <w:t>ներդաշնակեցված</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ՄԱԿ</w:t>
            </w:r>
            <w:r w:rsidRPr="008B22C7">
              <w:rPr>
                <w:rFonts w:ascii="Sylfaen" w:hAnsi="Sylfaen"/>
                <w:sz w:val="20"/>
              </w:rPr>
              <w:t xml:space="preserve"> </w:t>
            </w:r>
            <w:r w:rsidRPr="008B22C7">
              <w:rPr>
                <w:rFonts w:ascii="Sylfaen" w:hAnsi="Sylfaen" w:cs="Sylfaen"/>
                <w:sz w:val="20"/>
              </w:rPr>
              <w:t>ԱԷՊԿ</w:t>
            </w:r>
            <w:r w:rsidRPr="008B22C7">
              <w:rPr>
                <w:rFonts w:ascii="Sylfaen" w:hAnsi="Sylfaen"/>
                <w:sz w:val="20"/>
              </w:rPr>
              <w:t>-</w:t>
            </w:r>
            <w:r w:rsidRPr="008B22C7">
              <w:rPr>
                <w:rFonts w:ascii="Sylfaen" w:hAnsi="Sylfaen" w:cs="Sylfaen"/>
                <w:sz w:val="20"/>
              </w:rPr>
              <w:t>ի</w:t>
            </w:r>
            <w:r w:rsidRPr="008B22C7">
              <w:rPr>
                <w:rFonts w:ascii="Sylfaen" w:hAnsi="Sylfaen"/>
                <w:sz w:val="20"/>
              </w:rPr>
              <w:t xml:space="preserve"> «Communication Channel Code» </w:t>
            </w:r>
            <w:r w:rsidRPr="008B22C7">
              <w:rPr>
                <w:rFonts w:ascii="Sylfaen" w:hAnsi="Sylfaen" w:cs="Sylfaen"/>
                <w:sz w:val="20"/>
              </w:rPr>
              <w:t>դասակարգչի</w:t>
            </w:r>
            <w:r w:rsidRPr="008B22C7">
              <w:rPr>
                <w:rFonts w:ascii="Sylfaen" w:hAnsi="Sylfaen"/>
                <w:sz w:val="20"/>
              </w:rPr>
              <w:t xml:space="preserve"> </w:t>
            </w:r>
            <w:r w:rsidRPr="008B22C7">
              <w:rPr>
                <w:rFonts w:ascii="Sylfaen" w:hAnsi="Sylfaen" w:cs="Sylfaen"/>
                <w:sz w:val="20"/>
              </w:rPr>
              <w:t>հետ</w:t>
            </w:r>
            <w:r w:rsidRPr="008B22C7">
              <w:rPr>
                <w:rFonts w:ascii="Sylfaen" w:hAnsi="Sylfaen"/>
                <w:sz w:val="20"/>
              </w:rPr>
              <w:t>)</w:t>
            </w:r>
          </w:p>
        </w:tc>
      </w:tr>
      <w:tr w:rsidR="007A51F8" w:rsidRPr="008B22C7" w:rsidTr="008B22C7">
        <w:trPr>
          <w:jc w:val="center"/>
        </w:trPr>
        <w:tc>
          <w:tcPr>
            <w:tcW w:w="2236"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P.CLS.019</w:t>
            </w:r>
          </w:p>
        </w:tc>
        <w:tc>
          <w:tcPr>
            <w:tcW w:w="2563"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աշխարհի</w:t>
            </w:r>
            <w:r w:rsidRPr="008B22C7">
              <w:rPr>
                <w:rFonts w:ascii="Sylfaen" w:hAnsi="Sylfaen"/>
                <w:sz w:val="20"/>
              </w:rPr>
              <w:t xml:space="preserve"> </w:t>
            </w:r>
            <w:r w:rsidRPr="008B22C7">
              <w:rPr>
                <w:rFonts w:ascii="Sylfaen" w:hAnsi="Sylfaen" w:cs="Sylfaen"/>
                <w:sz w:val="20"/>
              </w:rPr>
              <w:t>երկրների</w:t>
            </w:r>
            <w:r w:rsidRPr="008B22C7">
              <w:rPr>
                <w:rFonts w:ascii="Sylfaen" w:hAnsi="Sylfaen"/>
                <w:sz w:val="20"/>
              </w:rPr>
              <w:t xml:space="preserve"> </w:t>
            </w:r>
            <w:r w:rsidRPr="008B22C7">
              <w:rPr>
                <w:rFonts w:ascii="Sylfaen" w:hAnsi="Sylfaen" w:cs="Sylfaen"/>
                <w:sz w:val="20"/>
              </w:rPr>
              <w:t>միջազգային</w:t>
            </w:r>
            <w:r w:rsidRPr="008B22C7">
              <w:rPr>
                <w:rFonts w:ascii="Sylfaen" w:hAnsi="Sylfaen"/>
                <w:sz w:val="20"/>
              </w:rPr>
              <w:t xml:space="preserve"> </w:t>
            </w:r>
            <w:r w:rsidRPr="008B22C7">
              <w:rPr>
                <w:rFonts w:ascii="Sylfaen" w:hAnsi="Sylfaen" w:cs="Sylfaen"/>
                <w:sz w:val="20"/>
              </w:rPr>
              <w:t>դասակարգիչ</w:t>
            </w:r>
          </w:p>
        </w:tc>
        <w:tc>
          <w:tcPr>
            <w:tcW w:w="2070"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դասակարգիչ</w:t>
            </w:r>
          </w:p>
        </w:tc>
        <w:tc>
          <w:tcPr>
            <w:tcW w:w="2538"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աշխարհի</w:t>
            </w:r>
            <w:r w:rsidRPr="008B22C7">
              <w:rPr>
                <w:rFonts w:ascii="Sylfaen" w:hAnsi="Sylfaen"/>
                <w:sz w:val="20"/>
              </w:rPr>
              <w:t xml:space="preserve"> </w:t>
            </w:r>
            <w:r w:rsidRPr="008B22C7">
              <w:rPr>
                <w:rFonts w:ascii="Sylfaen" w:hAnsi="Sylfaen" w:cs="Sylfaen"/>
                <w:sz w:val="20"/>
              </w:rPr>
              <w:t>երկրների</w:t>
            </w:r>
            <w:r w:rsidRPr="008B22C7">
              <w:rPr>
                <w:rFonts w:ascii="Sylfaen" w:hAnsi="Sylfaen"/>
                <w:sz w:val="20"/>
              </w:rPr>
              <w:t xml:space="preserve"> </w:t>
            </w:r>
            <w:r w:rsidRPr="008B22C7">
              <w:rPr>
                <w:rFonts w:ascii="Sylfaen" w:hAnsi="Sylfaen" w:cs="Sylfaen"/>
                <w:sz w:val="20"/>
              </w:rPr>
              <w:t>ծածկագրերի</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անվանումների</w:t>
            </w:r>
            <w:r w:rsidRPr="008B22C7">
              <w:rPr>
                <w:rFonts w:ascii="Sylfaen" w:hAnsi="Sylfaen"/>
                <w:sz w:val="20"/>
              </w:rPr>
              <w:t xml:space="preserve"> </w:t>
            </w:r>
            <w:r w:rsidRPr="008B22C7">
              <w:rPr>
                <w:rFonts w:ascii="Sylfaen" w:hAnsi="Sylfaen" w:cs="Sylfaen"/>
                <w:sz w:val="20"/>
              </w:rPr>
              <w:t>ցանկը՝</w:t>
            </w:r>
            <w:r w:rsidRPr="008B22C7">
              <w:rPr>
                <w:rFonts w:ascii="Sylfaen" w:hAnsi="Sylfaen"/>
                <w:sz w:val="20"/>
              </w:rPr>
              <w:t xml:space="preserve"> ISO 3166-1 </w:t>
            </w:r>
            <w:r w:rsidRPr="008B22C7">
              <w:rPr>
                <w:rFonts w:ascii="Sylfaen" w:hAnsi="Sylfaen" w:cs="Sylfaen"/>
                <w:sz w:val="20"/>
              </w:rPr>
              <w:t>ստանդարտին</w:t>
            </w:r>
            <w:r w:rsidRPr="008B22C7">
              <w:rPr>
                <w:rFonts w:ascii="Sylfaen" w:hAnsi="Sylfaen"/>
                <w:sz w:val="20"/>
              </w:rPr>
              <w:t xml:space="preserve"> </w:t>
            </w:r>
            <w:r w:rsidRPr="008B22C7">
              <w:rPr>
                <w:rFonts w:ascii="Sylfaen" w:hAnsi="Sylfaen" w:cs="Sylfaen"/>
                <w:sz w:val="20"/>
              </w:rPr>
              <w:t>համապատասխան</w:t>
            </w:r>
          </w:p>
        </w:tc>
      </w:tr>
      <w:tr w:rsidR="007A51F8" w:rsidRPr="008B22C7" w:rsidTr="008B22C7">
        <w:trPr>
          <w:jc w:val="center"/>
        </w:trPr>
        <w:tc>
          <w:tcPr>
            <w:tcW w:w="2236"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P.CLS.026</w:t>
            </w:r>
          </w:p>
        </w:tc>
        <w:tc>
          <w:tcPr>
            <w:tcW w:w="2563"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Եվրասիական</w:t>
            </w:r>
            <w:r w:rsidRPr="008B22C7">
              <w:rPr>
                <w:rFonts w:ascii="Sylfaen" w:hAnsi="Sylfaen"/>
                <w:sz w:val="20"/>
              </w:rPr>
              <w:t xml:space="preserve"> </w:t>
            </w:r>
            <w:r w:rsidRPr="008B22C7">
              <w:rPr>
                <w:rFonts w:ascii="Sylfaen" w:hAnsi="Sylfaen" w:cs="Sylfaen"/>
                <w:sz w:val="20"/>
              </w:rPr>
              <w:t>տնտեսական</w:t>
            </w:r>
            <w:r w:rsidRPr="008B22C7">
              <w:rPr>
                <w:rFonts w:ascii="Sylfaen" w:hAnsi="Sylfaen"/>
                <w:sz w:val="20"/>
              </w:rPr>
              <w:t xml:space="preserve"> </w:t>
            </w:r>
            <w:r w:rsidRPr="008B22C7">
              <w:rPr>
                <w:rFonts w:ascii="Sylfaen" w:hAnsi="Sylfaen" w:cs="Sylfaen"/>
                <w:sz w:val="20"/>
              </w:rPr>
              <w:t>միության</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պետությունների</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մարմինների</w:t>
            </w:r>
            <w:r w:rsidRPr="008B22C7">
              <w:rPr>
                <w:rFonts w:ascii="Sylfaen" w:hAnsi="Sylfaen"/>
                <w:sz w:val="20"/>
              </w:rPr>
              <w:t xml:space="preserve"> </w:t>
            </w:r>
            <w:r w:rsidRPr="008B22C7">
              <w:rPr>
                <w:rFonts w:ascii="Sylfaen" w:hAnsi="Sylfaen" w:cs="Sylfaen"/>
                <w:sz w:val="20"/>
              </w:rPr>
              <w:t>տեղեկագիրք</w:t>
            </w:r>
          </w:p>
        </w:tc>
        <w:tc>
          <w:tcPr>
            <w:tcW w:w="2070"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տեղեկագիրքը</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պարունակում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պետությունների</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մարմինների</w:t>
            </w:r>
            <w:r w:rsidRPr="008B22C7">
              <w:rPr>
                <w:rFonts w:ascii="Sylfaen" w:hAnsi="Sylfaen"/>
                <w:sz w:val="20"/>
              </w:rPr>
              <w:t xml:space="preserve"> </w:t>
            </w:r>
            <w:r w:rsidRPr="008B22C7">
              <w:rPr>
                <w:rFonts w:ascii="Sylfaen" w:hAnsi="Sylfaen" w:cs="Sylfaen"/>
                <w:sz w:val="20"/>
              </w:rPr>
              <w:t>ցանկը</w:t>
            </w:r>
          </w:p>
        </w:tc>
      </w:tr>
    </w:tbl>
    <w:p w:rsidR="007A51F8" w:rsidRPr="000E14C0" w:rsidRDefault="007A51F8" w:rsidP="000E14C0">
      <w:pPr>
        <w:spacing w:after="160" w:line="360" w:lineRule="auto"/>
        <w:jc w:val="both"/>
        <w:rPr>
          <w:rFonts w:ascii="Sylfaen" w:hAnsi="Sylfaen"/>
        </w:rPr>
      </w:pPr>
    </w:p>
    <w:p w:rsidR="00AB27E2" w:rsidRPr="000E14C0" w:rsidRDefault="007A51F8" w:rsidP="008B22C7">
      <w:pPr>
        <w:spacing w:after="160" w:line="360" w:lineRule="auto"/>
        <w:jc w:val="center"/>
        <w:rPr>
          <w:rFonts w:ascii="Sylfaen" w:hAnsi="Sylfaen" w:cs="Sylfaen"/>
        </w:rPr>
      </w:pPr>
      <w:r w:rsidRPr="000E14C0">
        <w:rPr>
          <w:rFonts w:ascii="Sylfaen" w:hAnsi="Sylfaen"/>
        </w:rPr>
        <w:t xml:space="preserve">VIII.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ընթացակարգերը</w:t>
      </w:r>
    </w:p>
    <w:p w:rsidR="00AB27E2" w:rsidRPr="000E14C0" w:rsidRDefault="00AB27E2" w:rsidP="008B22C7">
      <w:pPr>
        <w:spacing w:after="160" w:line="360" w:lineRule="auto"/>
        <w:jc w:val="center"/>
        <w:rPr>
          <w:rFonts w:ascii="Sylfaen" w:hAnsi="Sylfaen"/>
        </w:rPr>
      </w:pPr>
    </w:p>
    <w:p w:rsidR="007C78E6" w:rsidRPr="000E14C0" w:rsidRDefault="007A51F8" w:rsidP="008B22C7">
      <w:pPr>
        <w:spacing w:after="160" w:line="360" w:lineRule="auto"/>
        <w:jc w:val="center"/>
        <w:rPr>
          <w:rFonts w:ascii="Sylfaen" w:hAnsi="Sylfaen" w:cs="Sylfaen"/>
        </w:rPr>
      </w:pP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3C310B" w:rsidRPr="000E14C0">
        <w:rPr>
          <w:rFonts w:ascii="Sylfaen" w:hAnsi="Sylfaen" w:cs="Sylfaen"/>
        </w:rPr>
        <w:t>ընթացակարգը</w:t>
      </w:r>
      <w:r w:rsidR="003C310B" w:rsidRPr="000E14C0">
        <w:rPr>
          <w:rFonts w:ascii="Sylfaen" w:hAnsi="Sylfaen"/>
        </w:rPr>
        <w:t xml:space="preserve"> </w:t>
      </w:r>
      <w:r w:rsidRPr="000E14C0">
        <w:rPr>
          <w:rFonts w:ascii="Sylfaen" w:hAnsi="Sylfaen"/>
        </w:rPr>
        <w:t>(P.AT.01.PRC.023)</w:t>
      </w:r>
    </w:p>
    <w:p w:rsidR="007C78E6" w:rsidRPr="000E14C0" w:rsidRDefault="007A51F8" w:rsidP="008B22C7">
      <w:pPr>
        <w:tabs>
          <w:tab w:val="left" w:pos="1134"/>
        </w:tabs>
        <w:spacing w:after="160" w:line="360" w:lineRule="auto"/>
        <w:ind w:firstLine="567"/>
        <w:jc w:val="both"/>
        <w:rPr>
          <w:rFonts w:ascii="Sylfaen" w:hAnsi="Sylfaen"/>
        </w:rPr>
      </w:pPr>
      <w:r w:rsidRPr="000E14C0">
        <w:rPr>
          <w:rFonts w:ascii="Sylfaen" w:hAnsi="Sylfaen"/>
        </w:rPr>
        <w:t>20.</w:t>
      </w:r>
      <w:r w:rsidR="008B22C7">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2536B7" w:rsidRPr="000E14C0">
        <w:rPr>
          <w:rFonts w:ascii="Sylfaen" w:hAnsi="Sylfaen" w:cs="Sylfaen"/>
        </w:rPr>
        <w:t xml:space="preserve"> </w:t>
      </w:r>
      <w:r w:rsidR="002536B7" w:rsidRPr="000E14C0">
        <w:rPr>
          <w:rFonts w:ascii="Sylfaen" w:hAnsi="Sylfaen"/>
        </w:rPr>
        <w:t>(P.AT.01.PRC.023)</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սխեման</w:t>
      </w:r>
      <w:r w:rsidRPr="000E14C0">
        <w:rPr>
          <w:rFonts w:ascii="Sylfaen" w:hAnsi="Sylfaen"/>
        </w:rPr>
        <w:t xml:space="preserve"> </w:t>
      </w:r>
      <w:r w:rsidRPr="000E14C0">
        <w:rPr>
          <w:rFonts w:ascii="Sylfaen" w:hAnsi="Sylfaen" w:cs="Sylfaen"/>
        </w:rPr>
        <w:t>ներկայացված</w:t>
      </w:r>
      <w:r w:rsidRPr="000E14C0">
        <w:rPr>
          <w:rFonts w:ascii="Sylfaen" w:hAnsi="Sylfaen"/>
        </w:rPr>
        <w:t xml:space="preserve"> </w:t>
      </w:r>
      <w:r w:rsidRPr="000E14C0">
        <w:rPr>
          <w:rFonts w:ascii="Sylfaen" w:hAnsi="Sylfaen" w:cs="Sylfaen"/>
        </w:rPr>
        <w:t>է</w:t>
      </w:r>
      <w:r w:rsidRPr="000E14C0">
        <w:rPr>
          <w:rFonts w:ascii="Sylfaen" w:hAnsi="Sylfaen"/>
        </w:rPr>
        <w:t xml:space="preserve"> 2-</w:t>
      </w:r>
      <w:r w:rsidRPr="000E14C0">
        <w:rPr>
          <w:rFonts w:ascii="Sylfaen" w:hAnsi="Sylfaen" w:cs="Sylfaen"/>
        </w:rPr>
        <w:t>րդ</w:t>
      </w:r>
      <w:r w:rsidRPr="000E14C0">
        <w:rPr>
          <w:rFonts w:ascii="Sylfaen" w:hAnsi="Sylfaen"/>
        </w:rPr>
        <w:t xml:space="preserve"> </w:t>
      </w:r>
      <w:r w:rsidRPr="000E14C0">
        <w:rPr>
          <w:rFonts w:ascii="Sylfaen" w:hAnsi="Sylfaen" w:cs="Sylfaen"/>
        </w:rPr>
        <w:t>նկարում։</w:t>
      </w:r>
      <w:r w:rsidRPr="000E14C0">
        <w:rPr>
          <w:rFonts w:ascii="Sylfaen" w:hAnsi="Sylfaen"/>
        </w:rPr>
        <w:t xml:space="preserve"> </w:t>
      </w:r>
    </w:p>
    <w:p w:rsidR="007A51F8" w:rsidRPr="000E14C0" w:rsidRDefault="007C2E63" w:rsidP="000E14C0">
      <w:pPr>
        <w:spacing w:after="160" w:line="360" w:lineRule="auto"/>
        <w:jc w:val="both"/>
        <w:rPr>
          <w:rFonts w:ascii="Sylfaen" w:hAnsi="Sylfaen"/>
        </w:rPr>
      </w:pPr>
      <w:r>
        <w:rPr>
          <w:rFonts w:ascii="Sylfaen" w:hAnsi="Sylfaen"/>
          <w:noProof/>
          <w:lang w:val="en-US" w:eastAsia="en-US" w:bidi="ar-SA"/>
        </w:rPr>
        <w:lastRenderedPageBreak/>
        <w:pict>
          <v:group id="_x0000_s1295" style="position:absolute;left:0;text-align:left;margin-left:15.1pt;margin-top:1.85pt;width:434.5pt;height:173pt;z-index:251729920" coordorigin="1720,1455" coordsize="8690,3460">
            <v:rect id="_x0000_s1035" style="position:absolute;left:2110;top:1455;width:2940;height:190" stroked="f">
              <v:textbox inset="0,0,0,0">
                <w:txbxContent>
                  <w:p w:rsidR="00606A8B" w:rsidRPr="00903B9D" w:rsidRDefault="00606A8B" w:rsidP="00A71BC3">
                    <w:pPr>
                      <w:jc w:val="center"/>
                      <w:rPr>
                        <w:rFonts w:ascii="Sylfaen" w:hAnsi="Sylfaen"/>
                        <w:sz w:val="14"/>
                        <w:szCs w:val="14"/>
                      </w:rPr>
                    </w:pPr>
                    <w:r>
                      <w:rPr>
                        <w:rFonts w:ascii="Sylfaen" w:hAnsi="Sylfaen"/>
                        <w:sz w:val="14"/>
                      </w:rPr>
                      <w:t>Նախաձեռնող լիազորված մարմին</w:t>
                    </w:r>
                  </w:p>
                </w:txbxContent>
              </v:textbox>
            </v:rect>
            <v:rect id="_x0000_s1036" style="position:absolute;left:7510;top:1455;width:2200;height:190" stroked="f">
              <v:textbox inset="0,0,0,0">
                <w:txbxContent>
                  <w:p w:rsidR="00606A8B" w:rsidRPr="00A71BC3" w:rsidRDefault="00606A8B" w:rsidP="00A71BC3">
                    <w:pPr>
                      <w:jc w:val="center"/>
                      <w:rPr>
                        <w:rFonts w:ascii="GHEA Grapalat" w:hAnsi="GHEA Grapalat"/>
                      </w:rPr>
                    </w:pPr>
                    <w:r>
                      <w:rPr>
                        <w:rFonts w:ascii="Sylfaen" w:hAnsi="Sylfaen"/>
                        <w:sz w:val="14"/>
                      </w:rPr>
                      <w:t>Հանձնաժողով</w:t>
                    </w:r>
                  </w:p>
                </w:txbxContent>
              </v:textbox>
            </v:rect>
            <v:rect id="_x0000_s1037" style="position:absolute;left:6490;top:2400;width:3920;height:325" stroked="f">
              <v:textbox inset="0,0,0,0">
                <w:txbxContent>
                  <w:p w:rsidR="00606A8B" w:rsidRPr="00A71BC3" w:rsidRDefault="00606A8B" w:rsidP="007A51F8">
                    <w:pPr>
                      <w:jc w:val="center"/>
                      <w:rPr>
                        <w:sz w:val="12"/>
                        <w:szCs w:val="14"/>
                      </w:rPr>
                    </w:pPr>
                    <w:r w:rsidRPr="00A71BC3">
                      <w:rPr>
                        <w:rFonts w:ascii="Sylfaen" w:hAnsi="Sylfaen"/>
                        <w:sz w:val="12"/>
                      </w:rPr>
                      <w:t>Ծանուցում՝ գների պետական կարգավորում սահմանելու մասին [սահմանման մասին ծանուցումը ներկայացվել է]</w:t>
                    </w:r>
                  </w:p>
                </w:txbxContent>
              </v:textbox>
            </v:rect>
            <v:rect id="_x0000_s1038" style="position:absolute;left:1720;top:3420;width:3900;height:420" stroked="f">
              <v:textbox inset="0,0,0,0">
                <w:txbxContent>
                  <w:p w:rsidR="00606A8B" w:rsidRPr="00A71BC3" w:rsidRDefault="00606A8B" w:rsidP="00A71BC3">
                    <w:pPr>
                      <w:jc w:val="center"/>
                      <w:rPr>
                        <w:sz w:val="14"/>
                        <w:szCs w:val="14"/>
                        <w:lang w:val="en-US"/>
                      </w:rPr>
                    </w:pPr>
                    <w:r>
                      <w:rPr>
                        <w:rFonts w:ascii="Sylfaen" w:hAnsi="Sylfaen"/>
                        <w:sz w:val="14"/>
                      </w:rPr>
                      <w:t>Ծանուցում՝ գների պետական կարգավորում սահմանելու մասին [սահմանման մասին ծանուցումն ստացվել է]</w:t>
                    </w:r>
                  </w:p>
                </w:txbxContent>
              </v:textbox>
            </v:rect>
            <v:rect id="_x0000_s1039" style="position:absolute;left:1720;top:2310;width:3035;height:615" stroked="f">
              <v:textbox inset="0,0,0,0">
                <w:txbxContent>
                  <w:p w:rsidR="00606A8B" w:rsidRPr="0007737C" w:rsidRDefault="00606A8B" w:rsidP="007A51F8">
                    <w:pPr>
                      <w:jc w:val="center"/>
                      <w:rPr>
                        <w:sz w:val="14"/>
                        <w:szCs w:val="14"/>
                      </w:rPr>
                    </w:pPr>
                    <w:r>
                      <w:rPr>
                        <w:rFonts w:ascii="Sylfaen" w:hAnsi="Sylfaen"/>
                        <w:sz w:val="14"/>
                      </w:rPr>
                      <w:t>Գների պետական կարգավորում սահմանելու մասին ծանուցման ուղարկում Հանձնաժողով (P.AT.01.OPR.076)</w:t>
                    </w:r>
                  </w:p>
                </w:txbxContent>
              </v:textbox>
            </v:rect>
            <v:rect id="_x0000_s1040" style="position:absolute;left:6825;top:3330;width:2885;height:615" stroked="f">
              <v:textbox inset="0,0,0,0">
                <w:txbxContent>
                  <w:p w:rsidR="00606A8B" w:rsidRPr="00A71BC3" w:rsidRDefault="00606A8B" w:rsidP="007A51F8">
                    <w:pPr>
                      <w:jc w:val="center"/>
                      <w:rPr>
                        <w:rFonts w:ascii="GHEA Grapalat" w:hAnsi="GHEA Grapalat"/>
                        <w:sz w:val="18"/>
                      </w:rPr>
                    </w:pPr>
                    <w:r w:rsidRPr="00A71BC3">
                      <w:rPr>
                        <w:rFonts w:ascii="Sylfaen" w:hAnsi="Sylfaen"/>
                        <w:sz w:val="12"/>
                      </w:rPr>
                      <w:t>Գների պետական կարգավորում սահմանելու մասին ծանուցման ընդունում և մշակում Հանձնաժողովի կողմից (P.AT.01.OPR.077)</w:t>
                    </w:r>
                  </w:p>
                </w:txbxContent>
              </v:textbox>
            </v:rect>
            <v:rect id="_x0000_s1041" style="position:absolute;left:1995;top:4205;width:3055;height:710" stroked="f">
              <v:textbox inset="0,0,0,0">
                <w:txbxContent>
                  <w:p w:rsidR="00606A8B" w:rsidRPr="00A71BC3" w:rsidRDefault="00606A8B" w:rsidP="007A51F8">
                    <w:pPr>
                      <w:jc w:val="center"/>
                      <w:rPr>
                        <w:rFonts w:ascii="GHEA Grapalat" w:hAnsi="GHEA Grapalat"/>
                        <w:sz w:val="18"/>
                      </w:rPr>
                    </w:pPr>
                    <w:r w:rsidRPr="00A71BC3">
                      <w:rPr>
                        <w:rFonts w:ascii="Sylfaen" w:hAnsi="Sylfaen"/>
                        <w:sz w:val="12"/>
                        <w:lang w:val="en-US"/>
                      </w:rPr>
                      <w:t>Գ</w:t>
                    </w:r>
                    <w:r w:rsidRPr="00A71BC3">
                      <w:rPr>
                        <w:rFonts w:ascii="Sylfaen" w:hAnsi="Sylfaen"/>
                        <w:sz w:val="12"/>
                      </w:rPr>
                      <w:t>ների պետական կարգավորում սահմանելու մասին ծանուցումն ընդունելու և մշակելու վերաբերյալ ծանուցման ստացում Հանձնաժողովի կողմից (P.AT.01.OPR.078)</w:t>
                    </w:r>
                  </w:p>
                </w:txbxContent>
              </v:textbox>
            </v:rect>
          </v:group>
        </w:pict>
      </w:r>
      <w:r w:rsidR="007A51F8" w:rsidRPr="000E14C0">
        <w:rPr>
          <w:rFonts w:ascii="Sylfaen" w:hAnsi="Sylfaen"/>
          <w:noProof/>
          <w:lang w:val="en-US" w:eastAsia="en-US" w:bidi="ar-SA"/>
        </w:rPr>
        <w:drawing>
          <wp:inline distT="0" distB="0" distL="0" distR="0">
            <wp:extent cx="5848350" cy="2533650"/>
            <wp:effectExtent l="19050" t="0" r="0" b="0"/>
            <wp:docPr id="2" name="Picture 2" desc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dia\image2.jpeg"/>
                    <pic:cNvPicPr>
                      <a:picLocks noChangeAspect="1" noChangeArrowheads="1"/>
                    </pic:cNvPicPr>
                  </pic:nvPicPr>
                  <pic:blipFill>
                    <a:blip r:embed="rId9" cstate="print"/>
                    <a:srcRect/>
                    <a:stretch>
                      <a:fillRect/>
                    </a:stretch>
                  </pic:blipFill>
                  <pic:spPr bwMode="auto">
                    <a:xfrm>
                      <a:off x="0" y="0"/>
                      <a:ext cx="5848350" cy="2533650"/>
                    </a:xfrm>
                    <a:prstGeom prst="rect">
                      <a:avLst/>
                    </a:prstGeom>
                    <a:noFill/>
                    <a:ln w="9525">
                      <a:noFill/>
                      <a:miter lim="800000"/>
                      <a:headEnd/>
                      <a:tailEnd/>
                    </a:ln>
                  </pic:spPr>
                </pic:pic>
              </a:graphicData>
            </a:graphic>
          </wp:inline>
        </w:drawing>
      </w:r>
    </w:p>
    <w:p w:rsidR="007C78E6" w:rsidRPr="008B22C7" w:rsidRDefault="0016066A" w:rsidP="008B22C7">
      <w:pPr>
        <w:spacing w:after="160" w:line="360" w:lineRule="auto"/>
        <w:jc w:val="center"/>
        <w:rPr>
          <w:rFonts w:ascii="Sylfaen" w:hAnsi="Sylfaen"/>
          <w:sz w:val="20"/>
        </w:rPr>
      </w:pPr>
      <w:r w:rsidRPr="008B22C7">
        <w:rPr>
          <w:rFonts w:ascii="Sylfaen" w:hAnsi="Sylfaen" w:cs="Sylfaen"/>
          <w:sz w:val="20"/>
        </w:rPr>
        <w:t>Նկ</w:t>
      </w:r>
      <w:r w:rsidRPr="008B22C7">
        <w:rPr>
          <w:rFonts w:ascii="Sylfaen" w:hAnsi="Sylfaen"/>
          <w:sz w:val="20"/>
        </w:rPr>
        <w:t>. 2. «</w:t>
      </w:r>
      <w:r w:rsidRPr="008B22C7">
        <w:rPr>
          <w:rFonts w:ascii="Sylfaen" w:hAnsi="Sylfaen" w:cs="Sylfaen"/>
          <w:sz w:val="20"/>
        </w:rPr>
        <w:t>Ծանուցում</w:t>
      </w:r>
      <w:r w:rsidRPr="008B22C7">
        <w:rPr>
          <w:rFonts w:ascii="Sylfaen" w:hAnsi="Sylfaen"/>
          <w:sz w:val="20"/>
        </w:rPr>
        <w:t xml:space="preserve"> </w:t>
      </w:r>
      <w:r w:rsidRPr="008B22C7">
        <w:rPr>
          <w:rFonts w:ascii="Sylfaen" w:hAnsi="Sylfaen" w:cs="Sylfaen"/>
          <w:sz w:val="20"/>
        </w:rPr>
        <w:t>Հանձնաժողովին</w:t>
      </w:r>
      <w:r w:rsidR="0039268F"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ընթացակարգի</w:t>
      </w:r>
      <w:r w:rsidR="002536B7" w:rsidRPr="008B22C7">
        <w:rPr>
          <w:rFonts w:ascii="Sylfaen" w:hAnsi="Sylfaen" w:cs="Sylfaen"/>
          <w:sz w:val="20"/>
        </w:rPr>
        <w:t xml:space="preserve"> </w:t>
      </w:r>
      <w:r w:rsidR="002536B7" w:rsidRPr="008B22C7">
        <w:rPr>
          <w:rFonts w:ascii="Sylfaen" w:hAnsi="Sylfaen"/>
          <w:sz w:val="20"/>
        </w:rPr>
        <w:t xml:space="preserve">(P.AT.01.PRC.023) </w:t>
      </w:r>
      <w:r w:rsidRPr="008B22C7">
        <w:rPr>
          <w:rFonts w:ascii="Sylfaen" w:hAnsi="Sylfaen" w:cs="Sylfaen"/>
          <w:sz w:val="20"/>
        </w:rPr>
        <w:t>կատարման</w:t>
      </w:r>
      <w:r w:rsidRPr="008B22C7">
        <w:rPr>
          <w:rFonts w:ascii="Sylfaen" w:hAnsi="Sylfaen"/>
          <w:sz w:val="20"/>
        </w:rPr>
        <w:t xml:space="preserve"> </w:t>
      </w:r>
      <w:r w:rsidRPr="008B22C7">
        <w:rPr>
          <w:rFonts w:ascii="Sylfaen" w:hAnsi="Sylfaen" w:cs="Sylfaen"/>
          <w:sz w:val="20"/>
        </w:rPr>
        <w:t>սխեմա</w:t>
      </w:r>
    </w:p>
    <w:p w:rsidR="007A51F8" w:rsidRPr="00137FC3" w:rsidRDefault="007A51F8" w:rsidP="00A71BC3">
      <w:pPr>
        <w:tabs>
          <w:tab w:val="left" w:pos="3705"/>
        </w:tabs>
        <w:spacing w:after="160" w:line="336" w:lineRule="auto"/>
        <w:jc w:val="both"/>
        <w:rPr>
          <w:rFonts w:ascii="Sylfaen" w:hAnsi="Sylfaen"/>
        </w:rPr>
      </w:pPr>
    </w:p>
    <w:p w:rsidR="007C78E6" w:rsidRPr="000E14C0" w:rsidRDefault="007A51F8" w:rsidP="008B22C7">
      <w:pPr>
        <w:tabs>
          <w:tab w:val="left" w:pos="1134"/>
        </w:tabs>
        <w:spacing w:after="160" w:line="336" w:lineRule="auto"/>
        <w:ind w:firstLine="567"/>
        <w:jc w:val="both"/>
        <w:rPr>
          <w:rFonts w:ascii="Sylfaen" w:hAnsi="Sylfaen"/>
        </w:rPr>
      </w:pPr>
      <w:r w:rsidRPr="000E14C0">
        <w:rPr>
          <w:rFonts w:ascii="Sylfaen" w:hAnsi="Sylfaen"/>
        </w:rPr>
        <w:t>21.</w:t>
      </w:r>
      <w:r w:rsidR="008B22C7">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ընթացակարգը</w:t>
      </w:r>
      <w:r w:rsidR="002536B7" w:rsidRPr="000E14C0">
        <w:rPr>
          <w:rFonts w:ascii="Sylfaen" w:hAnsi="Sylfaen" w:cs="Sylfaen"/>
        </w:rPr>
        <w:t xml:space="preserve"> </w:t>
      </w:r>
      <w:r w:rsidR="002536B7" w:rsidRPr="000E14C0">
        <w:rPr>
          <w:rFonts w:ascii="Sylfaen" w:hAnsi="Sylfaen"/>
        </w:rPr>
        <w:t xml:space="preserve">(P.AT.01.PRC.023)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ուղարկելիս։</w:t>
      </w:r>
    </w:p>
    <w:p w:rsidR="007C78E6" w:rsidRPr="000E14C0" w:rsidRDefault="007A51F8" w:rsidP="008B22C7">
      <w:pPr>
        <w:tabs>
          <w:tab w:val="left" w:pos="1134"/>
        </w:tabs>
        <w:spacing w:after="160" w:line="336" w:lineRule="auto"/>
        <w:ind w:firstLine="567"/>
        <w:jc w:val="both"/>
        <w:rPr>
          <w:rFonts w:ascii="Sylfaen" w:hAnsi="Sylfaen"/>
        </w:rPr>
      </w:pPr>
      <w:r w:rsidRPr="000E14C0">
        <w:rPr>
          <w:rFonts w:ascii="Sylfaen" w:hAnsi="Sylfaen"/>
        </w:rPr>
        <w:t>22.</w:t>
      </w:r>
      <w:r w:rsidR="008B22C7">
        <w:rPr>
          <w:rFonts w:ascii="Sylfaen" w:hAnsi="Sylfaen"/>
        </w:rPr>
        <w:tab/>
      </w:r>
      <w:r w:rsidRPr="000E14C0">
        <w:rPr>
          <w:rFonts w:ascii="Sylfaen" w:hAnsi="Sylfaen" w:cs="Sylfaen"/>
        </w:rPr>
        <w:t>Առաջին</w:t>
      </w:r>
      <w:r w:rsidRPr="000E14C0">
        <w:rPr>
          <w:rFonts w:ascii="Sylfaen" w:hAnsi="Sylfaen"/>
        </w:rPr>
        <w:t xml:space="preserve"> </w:t>
      </w:r>
      <w:r w:rsidRPr="000E14C0">
        <w:rPr>
          <w:rFonts w:ascii="Sylfaen" w:hAnsi="Sylfaen" w:cs="Sylfaen"/>
        </w:rPr>
        <w:t>հերթին</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գործառնությունը</w:t>
      </w:r>
      <w:r w:rsidR="002536B7" w:rsidRPr="000E14C0">
        <w:rPr>
          <w:rFonts w:ascii="Sylfaen" w:hAnsi="Sylfaen" w:cs="Sylfaen"/>
        </w:rPr>
        <w:t xml:space="preserve"> </w:t>
      </w:r>
      <w:r w:rsidR="002536B7" w:rsidRPr="000E14C0">
        <w:rPr>
          <w:rFonts w:ascii="Sylfaen" w:hAnsi="Sylfaen"/>
        </w:rPr>
        <w:t>(P.AT.01.OPR.076)</w:t>
      </w:r>
      <w:r w:rsidRPr="000E14C0">
        <w:rPr>
          <w:rFonts w:ascii="Sylfaen" w:hAnsi="Sylfaen"/>
        </w:rPr>
        <w:t xml:space="preserve">, </w:t>
      </w:r>
      <w:r w:rsidRPr="000E14C0">
        <w:rPr>
          <w:rFonts w:ascii="Sylfaen" w:hAnsi="Sylfaen" w:cs="Sylfaen"/>
        </w:rPr>
        <w:t>որի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ընթացքում</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մարմինը</w:t>
      </w:r>
      <w:r w:rsidRPr="000E14C0">
        <w:rPr>
          <w:rFonts w:ascii="Sylfaen" w:hAnsi="Sylfaen"/>
        </w:rPr>
        <w:t xml:space="preserve"> </w:t>
      </w:r>
      <w:r w:rsidRPr="000E14C0">
        <w:rPr>
          <w:rFonts w:ascii="Sylfaen" w:hAnsi="Sylfaen" w:cs="Sylfaen"/>
        </w:rPr>
        <w:t>ձ</w:t>
      </w:r>
      <w:r w:rsidR="000E14C0">
        <w:rPr>
          <w:rFonts w:ascii="Sylfaen" w:hAnsi="Sylfaen" w:cs="Sylfaen"/>
        </w:rPr>
        <w:t>եւ</w:t>
      </w:r>
      <w:r w:rsidRPr="000E14C0">
        <w:rPr>
          <w:rFonts w:ascii="Sylfaen" w:hAnsi="Sylfaen" w:cs="Sylfaen"/>
        </w:rPr>
        <w:t>ավորում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այն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Հանձնաժողով։</w:t>
      </w:r>
    </w:p>
    <w:p w:rsidR="007C78E6" w:rsidRPr="000E14C0" w:rsidRDefault="007A51F8" w:rsidP="008B22C7">
      <w:pPr>
        <w:tabs>
          <w:tab w:val="left" w:pos="1134"/>
        </w:tabs>
        <w:spacing w:after="160" w:line="336" w:lineRule="auto"/>
        <w:ind w:firstLine="567"/>
        <w:jc w:val="both"/>
        <w:rPr>
          <w:rFonts w:ascii="Sylfaen" w:hAnsi="Sylfaen"/>
        </w:rPr>
      </w:pPr>
      <w:r w:rsidRPr="000E14C0">
        <w:rPr>
          <w:rFonts w:ascii="Sylfaen" w:hAnsi="Sylfaen"/>
        </w:rPr>
        <w:t>23.</w:t>
      </w:r>
      <w:r w:rsidR="008B22C7">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r w:rsidRPr="000E14C0">
        <w:rPr>
          <w:rFonts w:ascii="Sylfaen" w:hAnsi="Sylfaen"/>
        </w:rPr>
        <w:t xml:space="preserve"> </w:t>
      </w:r>
      <w:r w:rsidRPr="000E14C0">
        <w:rPr>
          <w:rFonts w:ascii="Sylfaen" w:hAnsi="Sylfaen" w:cs="Sylfaen"/>
        </w:rPr>
        <w:t>Հանձնաժողովի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007B4BBC"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w:t>
      </w:r>
      <w:r w:rsidR="007B4BBC" w:rsidRPr="000E14C0">
        <w:rPr>
          <w:rFonts w:ascii="Sylfaen" w:hAnsi="Sylfaen" w:cs="Sylfaen"/>
        </w:rPr>
        <w:t xml:space="preserve"> Հանձնաժողովի</w:t>
      </w:r>
      <w:r w:rsidR="007B4BBC" w:rsidRPr="000E14C0">
        <w:rPr>
          <w:rFonts w:ascii="Sylfaen" w:hAnsi="Sylfaen"/>
        </w:rPr>
        <w:t xml:space="preserve"> </w:t>
      </w:r>
      <w:r w:rsidR="007B4BBC" w:rsidRPr="000E14C0">
        <w:rPr>
          <w:rFonts w:ascii="Sylfaen" w:hAnsi="Sylfaen" w:cs="Sylfaen"/>
        </w:rPr>
        <w:t>կողմից</w:t>
      </w:r>
      <w:r w:rsidRPr="000E14C0">
        <w:rPr>
          <w:rFonts w:ascii="Sylfaen" w:hAnsi="Sylfaen"/>
        </w:rPr>
        <w:t xml:space="preserve">» </w:t>
      </w:r>
      <w:r w:rsidRPr="000E14C0">
        <w:rPr>
          <w:rFonts w:ascii="Sylfaen" w:hAnsi="Sylfaen" w:cs="Sylfaen"/>
        </w:rPr>
        <w:t>գործառնությունը</w:t>
      </w:r>
      <w:r w:rsidR="002536B7" w:rsidRPr="000E14C0">
        <w:rPr>
          <w:rFonts w:ascii="Sylfaen" w:hAnsi="Sylfaen" w:cs="Sylfaen"/>
        </w:rPr>
        <w:t xml:space="preserve"> </w:t>
      </w:r>
      <w:r w:rsidR="002536B7" w:rsidRPr="000E14C0">
        <w:rPr>
          <w:rFonts w:ascii="Sylfaen" w:hAnsi="Sylfaen"/>
        </w:rPr>
        <w:t>(P.AT.01.OPR.077)</w:t>
      </w:r>
      <w:r w:rsidRPr="000E14C0">
        <w:rPr>
          <w:rFonts w:ascii="Sylfaen" w:hAnsi="Sylfaen"/>
        </w:rPr>
        <w:t xml:space="preserve">, </w:t>
      </w:r>
      <w:r w:rsidRPr="000E14C0">
        <w:rPr>
          <w:rFonts w:ascii="Sylfaen" w:hAnsi="Sylfaen" w:cs="Sylfaen"/>
        </w:rPr>
        <w:t>որի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ընթացքում</w:t>
      </w:r>
      <w:r w:rsidR="00477CE2" w:rsidRPr="000E14C0">
        <w:rPr>
          <w:rFonts w:ascii="Sylfaen" w:hAnsi="Sylfaen" w:cs="Sylfaen"/>
        </w:rPr>
        <w:t xml:space="preserve"> </w:t>
      </w:r>
      <w:r w:rsidR="007B4BBC" w:rsidRPr="000E14C0">
        <w:rPr>
          <w:rFonts w:ascii="Sylfaen" w:hAnsi="Sylfaen" w:cs="Sylfaen"/>
        </w:rPr>
        <w:t>Հանձնաժողովի</w:t>
      </w:r>
      <w:r w:rsidR="007B4BBC" w:rsidRPr="000E14C0">
        <w:rPr>
          <w:rFonts w:ascii="Sylfaen" w:hAnsi="Sylfaen"/>
        </w:rPr>
        <w:t xml:space="preserve"> </w:t>
      </w:r>
      <w:r w:rsidR="007B4BBC" w:rsidRPr="000E14C0">
        <w:rPr>
          <w:rFonts w:ascii="Sylfaen" w:hAnsi="Sylfaen" w:cs="Sylfaen"/>
        </w:rPr>
        <w:t xml:space="preserve">կողմից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նշված</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w:t>
      </w:r>
      <w:r w:rsidR="006C3055" w:rsidRPr="000E14C0">
        <w:rPr>
          <w:rFonts w:ascii="Sylfaen" w:hAnsi="Sylfaen" w:cs="Sylfaen"/>
        </w:rPr>
        <w:t>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w:t>
      </w:r>
      <w:r w:rsidR="006C3055" w:rsidRPr="000E14C0">
        <w:rPr>
          <w:rFonts w:ascii="Sylfaen" w:hAnsi="Sylfaen" w:cs="Sylfaen"/>
        </w:rPr>
        <w:t>ը</w:t>
      </w:r>
      <w:r w:rsidR="007B4BBC" w:rsidRPr="000E14C0">
        <w:rPr>
          <w:rFonts w:ascii="Sylfaen" w:hAnsi="Sylfaen" w:cs="Sylfaen"/>
        </w:rPr>
        <w:t xml:space="preserve"> </w:t>
      </w:r>
      <w:r w:rsidRPr="000E14C0">
        <w:rPr>
          <w:rFonts w:ascii="Sylfaen" w:hAnsi="Sylfaen" w:cs="Sylfaen"/>
        </w:rPr>
        <w:t>։</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ուղարկվում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մշակման</w:t>
      </w:r>
      <w:r w:rsidRPr="000E14C0">
        <w:rPr>
          <w:rFonts w:ascii="Sylfaen" w:hAnsi="Sylfaen"/>
        </w:rPr>
        <w:t xml:space="preserve"> </w:t>
      </w:r>
      <w:r w:rsidRPr="000E14C0">
        <w:rPr>
          <w:rFonts w:ascii="Sylfaen" w:hAnsi="Sylfaen" w:cs="Sylfaen"/>
        </w:rPr>
        <w:t>արդյունքի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p>
    <w:p w:rsidR="007C78E6" w:rsidRPr="008B22C7" w:rsidRDefault="007A51F8" w:rsidP="008B22C7">
      <w:pPr>
        <w:tabs>
          <w:tab w:val="left" w:pos="1134"/>
        </w:tabs>
        <w:spacing w:after="160" w:line="336" w:lineRule="auto"/>
        <w:ind w:firstLine="567"/>
        <w:jc w:val="both"/>
        <w:rPr>
          <w:rFonts w:ascii="Sylfaen" w:hAnsi="Sylfaen"/>
          <w:spacing w:val="-6"/>
        </w:rPr>
      </w:pPr>
      <w:r w:rsidRPr="000E14C0">
        <w:rPr>
          <w:rFonts w:ascii="Sylfaen" w:hAnsi="Sylfaen"/>
        </w:rPr>
        <w:lastRenderedPageBreak/>
        <w:t>24.</w:t>
      </w:r>
      <w:r w:rsidR="008B22C7">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6C3055" w:rsidRPr="000E14C0">
        <w:rPr>
          <w:rFonts w:ascii="Sylfaen" w:hAnsi="Sylfaen" w:cs="Sylfaen"/>
        </w:rPr>
        <w:t xml:space="preserve">ծանուցումն ընդունելու </w:t>
      </w:r>
      <w:r w:rsidR="000E14C0">
        <w:rPr>
          <w:rFonts w:ascii="Sylfaen" w:hAnsi="Sylfaen" w:cs="Sylfaen"/>
        </w:rPr>
        <w:t>եւ</w:t>
      </w:r>
      <w:r w:rsidR="006C3055" w:rsidRPr="000E14C0">
        <w:rPr>
          <w:rFonts w:ascii="Sylfaen" w:hAnsi="Sylfaen"/>
        </w:rPr>
        <w:t xml:space="preserve"> </w:t>
      </w:r>
      <w:r w:rsidRPr="000E14C0">
        <w:rPr>
          <w:rFonts w:ascii="Sylfaen" w:hAnsi="Sylfaen" w:cs="Sylfaen"/>
        </w:rPr>
        <w:t>մշակ</w:t>
      </w:r>
      <w:r w:rsidR="006C3055" w:rsidRPr="000E14C0">
        <w:rPr>
          <w:rFonts w:ascii="Sylfaen" w:hAnsi="Sylfaen" w:cs="Sylfaen"/>
        </w:rPr>
        <w:t>ելու</w:t>
      </w:r>
      <w:r w:rsidRPr="000E14C0">
        <w:rPr>
          <w:rFonts w:ascii="Sylfaen" w:hAnsi="Sylfaen"/>
        </w:rPr>
        <w:t xml:space="preserve"> </w:t>
      </w:r>
      <w:r w:rsidRPr="000E14C0">
        <w:rPr>
          <w:rFonts w:ascii="Sylfaen" w:hAnsi="Sylfaen" w:cs="Sylfaen"/>
        </w:rPr>
        <w:t>արդյունքի</w:t>
      </w:r>
      <w:r w:rsidRPr="000E14C0">
        <w:rPr>
          <w:rFonts w:ascii="Sylfaen" w:hAnsi="Sylfaen"/>
        </w:rPr>
        <w:t xml:space="preserve"> </w:t>
      </w:r>
      <w:r w:rsidR="006C3055" w:rsidRPr="000E14C0">
        <w:rPr>
          <w:rFonts w:ascii="Sylfaen" w:hAnsi="Sylfaen" w:cs="Sylfaen"/>
        </w:rPr>
        <w:t>վերաբերյալ</w:t>
      </w:r>
      <w:r w:rsidR="006C3055" w:rsidRPr="000E14C0">
        <w:rPr>
          <w:rFonts w:ascii="Sylfaen" w:hAnsi="Sylfaen"/>
        </w:rPr>
        <w:t xml:space="preserve"> </w:t>
      </w:r>
      <w:r w:rsidRPr="000E14C0">
        <w:rPr>
          <w:rFonts w:ascii="Sylfaen" w:hAnsi="Sylfaen" w:cs="Sylfaen"/>
        </w:rPr>
        <w:t>ծանուցումը</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007B4BBC"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w:t>
      </w:r>
      <w:r w:rsidR="006C3055" w:rsidRPr="000E14C0">
        <w:rPr>
          <w:rFonts w:ascii="Sylfaen" w:hAnsi="Sylfaen" w:cs="Sylfaen"/>
        </w:rPr>
        <w:t>ումն</w:t>
      </w:r>
      <w:r w:rsidRPr="000E14C0">
        <w:rPr>
          <w:rFonts w:ascii="Sylfaen" w:hAnsi="Sylfaen"/>
        </w:rPr>
        <w:t xml:space="preserve"> </w:t>
      </w:r>
      <w:r w:rsidR="006C3055" w:rsidRPr="000E14C0">
        <w:rPr>
          <w:rFonts w:ascii="Sylfaen" w:hAnsi="Sylfaen" w:cs="Sylfaen"/>
        </w:rPr>
        <w:t>ընդունելու</w:t>
      </w:r>
      <w:r w:rsidR="006C3055"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w:t>
      </w:r>
      <w:r w:rsidR="006C3055" w:rsidRPr="000E14C0">
        <w:rPr>
          <w:rFonts w:ascii="Sylfaen" w:hAnsi="Sylfaen" w:cs="Sylfaen"/>
        </w:rPr>
        <w:t>ելու</w:t>
      </w:r>
      <w:r w:rsidRPr="000E14C0">
        <w:rPr>
          <w:rFonts w:ascii="Sylfaen" w:hAnsi="Sylfaen"/>
        </w:rPr>
        <w:t xml:space="preserve"> </w:t>
      </w:r>
      <w:r w:rsidR="006C3055" w:rsidRPr="008B22C7">
        <w:rPr>
          <w:rFonts w:ascii="Sylfaen" w:hAnsi="Sylfaen" w:cs="Sylfaen"/>
          <w:spacing w:val="-6"/>
        </w:rPr>
        <w:t>վերաբերյալ</w:t>
      </w:r>
      <w:r w:rsidR="006C3055" w:rsidRPr="008B22C7">
        <w:rPr>
          <w:rFonts w:ascii="Sylfaen" w:hAnsi="Sylfaen"/>
          <w:spacing w:val="-6"/>
        </w:rPr>
        <w:t xml:space="preserve"> </w:t>
      </w:r>
      <w:r w:rsidRPr="008B22C7">
        <w:rPr>
          <w:rFonts w:ascii="Sylfaen" w:hAnsi="Sylfaen" w:cs="Sylfaen"/>
          <w:spacing w:val="-6"/>
        </w:rPr>
        <w:t>ծանուցման</w:t>
      </w:r>
      <w:r w:rsidRPr="008B22C7">
        <w:rPr>
          <w:rFonts w:ascii="Sylfaen" w:hAnsi="Sylfaen"/>
          <w:spacing w:val="-6"/>
        </w:rPr>
        <w:t xml:space="preserve"> </w:t>
      </w:r>
      <w:r w:rsidRPr="008B22C7">
        <w:rPr>
          <w:rFonts w:ascii="Sylfaen" w:hAnsi="Sylfaen" w:cs="Sylfaen"/>
          <w:spacing w:val="-6"/>
        </w:rPr>
        <w:t>ստացում</w:t>
      </w:r>
      <w:r w:rsidR="007B4BBC" w:rsidRPr="008B22C7">
        <w:rPr>
          <w:rFonts w:ascii="Sylfaen" w:hAnsi="Sylfaen" w:cs="Sylfaen"/>
          <w:spacing w:val="-6"/>
        </w:rPr>
        <w:t xml:space="preserve"> Հանձնաժողովի</w:t>
      </w:r>
      <w:r w:rsidR="007B4BBC" w:rsidRPr="008B22C7">
        <w:rPr>
          <w:rFonts w:ascii="Sylfaen" w:hAnsi="Sylfaen"/>
          <w:spacing w:val="-6"/>
        </w:rPr>
        <w:t xml:space="preserve"> </w:t>
      </w:r>
      <w:r w:rsidR="007B4BBC" w:rsidRPr="008B22C7">
        <w:rPr>
          <w:rFonts w:ascii="Sylfaen" w:hAnsi="Sylfaen" w:cs="Sylfaen"/>
          <w:spacing w:val="-6"/>
        </w:rPr>
        <w:t>կողմից</w:t>
      </w:r>
      <w:r w:rsidRPr="008B22C7">
        <w:rPr>
          <w:rFonts w:ascii="Sylfaen" w:hAnsi="Sylfaen"/>
          <w:spacing w:val="-6"/>
        </w:rPr>
        <w:t xml:space="preserve">» </w:t>
      </w:r>
      <w:r w:rsidRPr="008B22C7">
        <w:rPr>
          <w:rFonts w:ascii="Sylfaen" w:hAnsi="Sylfaen" w:cs="Sylfaen"/>
          <w:spacing w:val="-6"/>
        </w:rPr>
        <w:t>գործառնությունը</w:t>
      </w:r>
      <w:r w:rsidR="002536B7" w:rsidRPr="008B22C7">
        <w:rPr>
          <w:rFonts w:ascii="Sylfaen" w:hAnsi="Sylfaen" w:cs="Sylfaen"/>
          <w:spacing w:val="-6"/>
        </w:rPr>
        <w:t xml:space="preserve"> </w:t>
      </w:r>
      <w:r w:rsidR="002536B7" w:rsidRPr="008B22C7">
        <w:rPr>
          <w:rFonts w:ascii="Sylfaen" w:hAnsi="Sylfaen"/>
          <w:spacing w:val="-6"/>
        </w:rPr>
        <w:t>(P.AT.01.OPR.078)</w:t>
      </w:r>
      <w:r w:rsidRPr="008B22C7">
        <w:rPr>
          <w:rFonts w:ascii="Sylfaen" w:hAnsi="Sylfaen"/>
          <w:spacing w:val="-6"/>
        </w:rPr>
        <w:t xml:space="preserve">, </w:t>
      </w:r>
      <w:r w:rsidRPr="008B22C7">
        <w:rPr>
          <w:rFonts w:ascii="Sylfaen" w:hAnsi="Sylfaen" w:cs="Sylfaen"/>
          <w:spacing w:val="-6"/>
        </w:rPr>
        <w:t>որի</w:t>
      </w:r>
      <w:r w:rsidRPr="008B22C7">
        <w:rPr>
          <w:rFonts w:ascii="Sylfaen" w:hAnsi="Sylfaen"/>
          <w:spacing w:val="-6"/>
        </w:rPr>
        <w:t xml:space="preserve"> </w:t>
      </w:r>
      <w:r w:rsidRPr="008B22C7">
        <w:rPr>
          <w:rFonts w:ascii="Sylfaen" w:hAnsi="Sylfaen" w:cs="Sylfaen"/>
          <w:spacing w:val="-6"/>
        </w:rPr>
        <w:t>կատարման</w:t>
      </w:r>
      <w:r w:rsidRPr="008B22C7">
        <w:rPr>
          <w:rFonts w:ascii="Sylfaen" w:hAnsi="Sylfaen"/>
          <w:spacing w:val="-6"/>
        </w:rPr>
        <w:t xml:space="preserve"> </w:t>
      </w:r>
      <w:r w:rsidRPr="008B22C7">
        <w:rPr>
          <w:rFonts w:ascii="Sylfaen" w:hAnsi="Sylfaen" w:cs="Sylfaen"/>
          <w:spacing w:val="-6"/>
        </w:rPr>
        <w:t>ընթացքում</w:t>
      </w:r>
      <w:r w:rsidRPr="008B22C7">
        <w:rPr>
          <w:rFonts w:ascii="Sylfaen" w:hAnsi="Sylfaen"/>
          <w:spacing w:val="-6"/>
        </w:rPr>
        <w:t xml:space="preserve"> </w:t>
      </w:r>
      <w:r w:rsidRPr="008B22C7">
        <w:rPr>
          <w:rFonts w:ascii="Sylfaen" w:hAnsi="Sylfaen" w:cs="Sylfaen"/>
          <w:spacing w:val="-6"/>
        </w:rPr>
        <w:t>անդամ</w:t>
      </w:r>
      <w:r w:rsidRPr="008B22C7">
        <w:rPr>
          <w:rFonts w:ascii="Sylfaen" w:hAnsi="Sylfaen"/>
          <w:spacing w:val="-6"/>
        </w:rPr>
        <w:t xml:space="preserve"> </w:t>
      </w:r>
      <w:r w:rsidRPr="008B22C7">
        <w:rPr>
          <w:rFonts w:ascii="Sylfaen" w:hAnsi="Sylfaen" w:cs="Sylfaen"/>
          <w:spacing w:val="-6"/>
        </w:rPr>
        <w:t>պետության</w:t>
      </w:r>
      <w:r w:rsidRPr="008B22C7">
        <w:rPr>
          <w:rFonts w:ascii="Sylfaen" w:hAnsi="Sylfaen"/>
          <w:spacing w:val="-6"/>
        </w:rPr>
        <w:t xml:space="preserve"> </w:t>
      </w:r>
      <w:r w:rsidRPr="008B22C7">
        <w:rPr>
          <w:rFonts w:ascii="Sylfaen" w:hAnsi="Sylfaen" w:cs="Sylfaen"/>
          <w:spacing w:val="-6"/>
        </w:rPr>
        <w:t>նախաձեռնող</w:t>
      </w:r>
      <w:r w:rsidRPr="008B22C7">
        <w:rPr>
          <w:rFonts w:ascii="Sylfaen" w:hAnsi="Sylfaen"/>
          <w:spacing w:val="-6"/>
        </w:rPr>
        <w:t xml:space="preserve"> </w:t>
      </w:r>
      <w:r w:rsidRPr="008B22C7">
        <w:rPr>
          <w:rFonts w:ascii="Sylfaen" w:hAnsi="Sylfaen" w:cs="Sylfaen"/>
          <w:spacing w:val="-6"/>
        </w:rPr>
        <w:t>լիազորված</w:t>
      </w:r>
      <w:r w:rsidRPr="008B22C7">
        <w:rPr>
          <w:rFonts w:ascii="Sylfaen" w:hAnsi="Sylfaen"/>
          <w:spacing w:val="-6"/>
        </w:rPr>
        <w:t xml:space="preserve"> </w:t>
      </w:r>
      <w:r w:rsidRPr="008B22C7">
        <w:rPr>
          <w:rFonts w:ascii="Sylfaen" w:hAnsi="Sylfaen" w:cs="Sylfaen"/>
          <w:spacing w:val="-6"/>
        </w:rPr>
        <w:t>մարմնի</w:t>
      </w:r>
      <w:r w:rsidRPr="008B22C7">
        <w:rPr>
          <w:rFonts w:ascii="Sylfaen" w:hAnsi="Sylfaen"/>
          <w:spacing w:val="-6"/>
        </w:rPr>
        <w:t xml:space="preserve"> </w:t>
      </w:r>
      <w:r w:rsidRPr="008B22C7">
        <w:rPr>
          <w:rFonts w:ascii="Sylfaen" w:hAnsi="Sylfaen" w:cs="Sylfaen"/>
          <w:spacing w:val="-6"/>
        </w:rPr>
        <w:t>կողմից</w:t>
      </w:r>
      <w:r w:rsidRPr="008B22C7">
        <w:rPr>
          <w:rFonts w:ascii="Sylfaen" w:hAnsi="Sylfaen"/>
          <w:spacing w:val="-6"/>
        </w:rPr>
        <w:t xml:space="preserve"> </w:t>
      </w:r>
      <w:r w:rsidRPr="008B22C7">
        <w:rPr>
          <w:rFonts w:ascii="Sylfaen" w:hAnsi="Sylfaen" w:cs="Sylfaen"/>
          <w:spacing w:val="-6"/>
        </w:rPr>
        <w:t>իրականացվում</w:t>
      </w:r>
      <w:r w:rsidRPr="008B22C7">
        <w:rPr>
          <w:rFonts w:ascii="Sylfaen" w:hAnsi="Sylfaen"/>
          <w:spacing w:val="-6"/>
        </w:rPr>
        <w:t xml:space="preserve"> </w:t>
      </w:r>
      <w:r w:rsidRPr="008B22C7">
        <w:rPr>
          <w:rFonts w:ascii="Sylfaen" w:hAnsi="Sylfaen" w:cs="Sylfaen"/>
          <w:spacing w:val="-6"/>
        </w:rPr>
        <w:t>է</w:t>
      </w:r>
      <w:r w:rsidRPr="008B22C7">
        <w:rPr>
          <w:rFonts w:ascii="Sylfaen" w:hAnsi="Sylfaen"/>
          <w:spacing w:val="-6"/>
        </w:rPr>
        <w:t xml:space="preserve"> </w:t>
      </w:r>
      <w:r w:rsidRPr="008B22C7">
        <w:rPr>
          <w:rFonts w:ascii="Sylfaen" w:hAnsi="Sylfaen" w:cs="Sylfaen"/>
          <w:spacing w:val="-6"/>
        </w:rPr>
        <w:t>նշված</w:t>
      </w:r>
      <w:r w:rsidRPr="008B22C7">
        <w:rPr>
          <w:rFonts w:ascii="Sylfaen" w:hAnsi="Sylfaen"/>
          <w:spacing w:val="-6"/>
        </w:rPr>
        <w:t xml:space="preserve"> </w:t>
      </w:r>
      <w:r w:rsidRPr="008B22C7">
        <w:rPr>
          <w:rFonts w:ascii="Sylfaen" w:hAnsi="Sylfaen" w:cs="Sylfaen"/>
          <w:spacing w:val="-6"/>
        </w:rPr>
        <w:t>ծանուցման</w:t>
      </w:r>
      <w:r w:rsidRPr="008B22C7">
        <w:rPr>
          <w:rFonts w:ascii="Sylfaen" w:hAnsi="Sylfaen"/>
          <w:spacing w:val="-6"/>
        </w:rPr>
        <w:t xml:space="preserve"> </w:t>
      </w:r>
      <w:r w:rsidRPr="008B22C7">
        <w:rPr>
          <w:rFonts w:ascii="Sylfaen" w:hAnsi="Sylfaen" w:cs="Sylfaen"/>
          <w:spacing w:val="-6"/>
        </w:rPr>
        <w:t>ընդունումը</w:t>
      </w:r>
      <w:r w:rsidRPr="008B22C7">
        <w:rPr>
          <w:rFonts w:ascii="Sylfaen" w:hAnsi="Sylfaen"/>
          <w:spacing w:val="-6"/>
        </w:rPr>
        <w:t xml:space="preserve"> </w:t>
      </w:r>
      <w:r w:rsidR="000E14C0" w:rsidRPr="008B22C7">
        <w:rPr>
          <w:rFonts w:ascii="Sylfaen" w:hAnsi="Sylfaen" w:cs="Sylfaen"/>
          <w:spacing w:val="-6"/>
        </w:rPr>
        <w:t>եւ</w:t>
      </w:r>
      <w:r w:rsidRPr="008B22C7">
        <w:rPr>
          <w:rFonts w:ascii="Sylfaen" w:hAnsi="Sylfaen"/>
          <w:spacing w:val="-6"/>
        </w:rPr>
        <w:t xml:space="preserve"> </w:t>
      </w:r>
      <w:r w:rsidRPr="008B22C7">
        <w:rPr>
          <w:rFonts w:ascii="Sylfaen" w:hAnsi="Sylfaen" w:cs="Sylfaen"/>
          <w:spacing w:val="-6"/>
        </w:rPr>
        <w:t>մշակումը։</w:t>
      </w:r>
    </w:p>
    <w:p w:rsidR="007C78E6" w:rsidRPr="000E14C0" w:rsidRDefault="007A51F8" w:rsidP="008B22C7">
      <w:pPr>
        <w:tabs>
          <w:tab w:val="left" w:pos="1134"/>
        </w:tabs>
        <w:spacing w:after="160" w:line="336" w:lineRule="auto"/>
        <w:ind w:firstLine="567"/>
        <w:jc w:val="both"/>
        <w:rPr>
          <w:rFonts w:ascii="Sylfaen" w:hAnsi="Sylfaen"/>
        </w:rPr>
      </w:pPr>
      <w:r w:rsidRPr="000E14C0">
        <w:rPr>
          <w:rFonts w:ascii="Sylfaen" w:hAnsi="Sylfaen"/>
        </w:rPr>
        <w:t>25.</w:t>
      </w:r>
      <w:r w:rsidR="008B22C7">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6C3055" w:rsidRPr="000E14C0">
        <w:rPr>
          <w:rFonts w:ascii="Sylfaen" w:hAnsi="Sylfaen" w:cs="Sylfaen"/>
        </w:rPr>
        <w:t xml:space="preserve"> </w:t>
      </w:r>
      <w:r w:rsidR="006C3055" w:rsidRPr="000E14C0">
        <w:rPr>
          <w:rFonts w:ascii="Sylfaen" w:hAnsi="Sylfaen"/>
        </w:rPr>
        <w:t>(P.AT.01.PRC.023)</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արդյունքը</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w:t>
      </w:r>
      <w:r w:rsidR="00537B69" w:rsidRPr="000E14C0">
        <w:rPr>
          <w:rFonts w:ascii="Sylfaen" w:hAnsi="Sylfaen" w:cs="Sylfaen"/>
        </w:rPr>
        <w:t>ն</w:t>
      </w:r>
      <w:r w:rsidRPr="000E14C0">
        <w:rPr>
          <w:rFonts w:ascii="Sylfaen" w:hAnsi="Sylfaen"/>
        </w:rPr>
        <w:t xml:space="preserve"> </w:t>
      </w:r>
      <w:r w:rsidRPr="000E14C0">
        <w:rPr>
          <w:rFonts w:ascii="Sylfaen" w:hAnsi="Sylfaen" w:cs="Sylfaen"/>
        </w:rPr>
        <w:t>ստանալն</w:t>
      </w:r>
      <w:r w:rsidRPr="000E14C0">
        <w:rPr>
          <w:rFonts w:ascii="Sylfaen" w:hAnsi="Sylfaen"/>
        </w:rPr>
        <w:t xml:space="preserve"> </w:t>
      </w:r>
      <w:r w:rsidRPr="000E14C0">
        <w:rPr>
          <w:rFonts w:ascii="Sylfaen" w:hAnsi="Sylfaen" w:cs="Sylfaen"/>
        </w:rPr>
        <w:t>է</w:t>
      </w:r>
      <w:r w:rsidR="005B1F7B" w:rsidRPr="000E14C0">
        <w:rPr>
          <w:rFonts w:ascii="Sylfaen" w:hAnsi="Sylfaen" w:cs="Sylfaen"/>
        </w:rPr>
        <w:t xml:space="preserve"> Հանձնաժողովի</w:t>
      </w:r>
      <w:r w:rsidR="005B1F7B" w:rsidRPr="000E14C0">
        <w:rPr>
          <w:rFonts w:ascii="Sylfaen" w:hAnsi="Sylfaen"/>
        </w:rPr>
        <w:t xml:space="preserve"> </w:t>
      </w:r>
      <w:r w:rsidR="005B1F7B" w:rsidRPr="000E14C0">
        <w:rPr>
          <w:rFonts w:ascii="Sylfaen" w:hAnsi="Sylfaen" w:cs="Sylfaen"/>
        </w:rPr>
        <w:t>կողմից</w:t>
      </w:r>
      <w:r w:rsidR="005B1F7B" w:rsidRPr="000E14C0">
        <w:rPr>
          <w:rFonts w:ascii="Sylfaen" w:hAnsi="Sylfaen"/>
        </w:rPr>
        <w:t xml:space="preserve"> </w:t>
      </w:r>
      <w:r w:rsidRPr="000E14C0">
        <w:rPr>
          <w:rFonts w:ascii="Sylfaen" w:hAnsi="Sylfaen" w:cs="Sylfaen"/>
        </w:rPr>
        <w:t>։</w:t>
      </w:r>
    </w:p>
    <w:p w:rsidR="007C78E6" w:rsidRPr="000E14C0" w:rsidRDefault="007A51F8" w:rsidP="008B22C7">
      <w:pPr>
        <w:tabs>
          <w:tab w:val="left" w:pos="1134"/>
        </w:tabs>
        <w:spacing w:after="160" w:line="336" w:lineRule="auto"/>
        <w:ind w:firstLine="567"/>
        <w:jc w:val="both"/>
        <w:rPr>
          <w:rFonts w:ascii="Sylfaen" w:hAnsi="Sylfaen"/>
        </w:rPr>
      </w:pPr>
      <w:r w:rsidRPr="008B22C7">
        <w:rPr>
          <w:rFonts w:ascii="Sylfaen" w:hAnsi="Sylfaen"/>
          <w:spacing w:val="-6"/>
        </w:rPr>
        <w:t>26.</w:t>
      </w:r>
      <w:r w:rsidR="008B22C7" w:rsidRPr="008B22C7">
        <w:rPr>
          <w:rFonts w:ascii="Sylfaen" w:hAnsi="Sylfaen"/>
          <w:spacing w:val="-6"/>
        </w:rPr>
        <w:tab/>
      </w:r>
      <w:r w:rsidRPr="008B22C7">
        <w:rPr>
          <w:rFonts w:ascii="Sylfaen" w:hAnsi="Sylfaen"/>
          <w:spacing w:val="-6"/>
        </w:rPr>
        <w:t>«</w:t>
      </w:r>
      <w:r w:rsidRPr="008B22C7">
        <w:rPr>
          <w:rFonts w:ascii="Sylfaen" w:hAnsi="Sylfaen" w:cs="Sylfaen"/>
          <w:spacing w:val="-6"/>
        </w:rPr>
        <w:t>Ծանուցում</w:t>
      </w:r>
      <w:r w:rsidRPr="008B22C7">
        <w:rPr>
          <w:rFonts w:ascii="Sylfaen" w:hAnsi="Sylfaen"/>
          <w:spacing w:val="-6"/>
        </w:rPr>
        <w:t xml:space="preserve"> </w:t>
      </w:r>
      <w:r w:rsidRPr="008B22C7">
        <w:rPr>
          <w:rFonts w:ascii="Sylfaen" w:hAnsi="Sylfaen" w:cs="Sylfaen"/>
          <w:spacing w:val="-6"/>
        </w:rPr>
        <w:t>Հանձնաժողովին</w:t>
      </w:r>
      <w:r w:rsidR="0039268F" w:rsidRPr="008B22C7">
        <w:rPr>
          <w:rFonts w:ascii="Sylfaen" w:hAnsi="Sylfaen" w:cs="Sylfaen"/>
          <w:spacing w:val="-6"/>
        </w:rPr>
        <w:t>՝</w:t>
      </w:r>
      <w:r w:rsidRPr="008B22C7">
        <w:rPr>
          <w:rFonts w:ascii="Sylfaen" w:hAnsi="Sylfaen"/>
          <w:spacing w:val="-6"/>
        </w:rPr>
        <w:t xml:space="preserve"> </w:t>
      </w:r>
      <w:r w:rsidRPr="008B22C7">
        <w:rPr>
          <w:rFonts w:ascii="Sylfaen" w:hAnsi="Sylfaen" w:cs="Sylfaen"/>
          <w:spacing w:val="-6"/>
        </w:rPr>
        <w:t>գների</w:t>
      </w:r>
      <w:r w:rsidRPr="008B22C7">
        <w:rPr>
          <w:rFonts w:ascii="Sylfaen" w:hAnsi="Sylfaen"/>
          <w:spacing w:val="-6"/>
        </w:rPr>
        <w:t xml:space="preserve"> </w:t>
      </w:r>
      <w:r w:rsidRPr="008B22C7">
        <w:rPr>
          <w:rFonts w:ascii="Sylfaen" w:hAnsi="Sylfaen" w:cs="Sylfaen"/>
          <w:spacing w:val="-6"/>
        </w:rPr>
        <w:t>պետական</w:t>
      </w:r>
      <w:r w:rsidRPr="008B22C7">
        <w:rPr>
          <w:rFonts w:ascii="Sylfaen" w:hAnsi="Sylfaen"/>
          <w:spacing w:val="-6"/>
        </w:rPr>
        <w:t xml:space="preserve"> </w:t>
      </w:r>
      <w:r w:rsidRPr="008B22C7">
        <w:rPr>
          <w:rFonts w:ascii="Sylfaen" w:hAnsi="Sylfaen" w:cs="Sylfaen"/>
          <w:spacing w:val="-6"/>
        </w:rPr>
        <w:t>կարգավորում</w:t>
      </w:r>
      <w:r w:rsidRPr="008B22C7">
        <w:rPr>
          <w:rFonts w:ascii="Sylfaen" w:hAnsi="Sylfaen"/>
          <w:spacing w:val="-6"/>
        </w:rPr>
        <w:t xml:space="preserve"> </w:t>
      </w:r>
      <w:r w:rsidRPr="008B22C7">
        <w:rPr>
          <w:rFonts w:ascii="Sylfaen" w:hAnsi="Sylfaen" w:cs="Sylfaen"/>
          <w:spacing w:val="-6"/>
        </w:rPr>
        <w:t>սահմանելու</w:t>
      </w:r>
      <w:r w:rsidRPr="008B22C7">
        <w:rPr>
          <w:rFonts w:ascii="Sylfaen" w:hAnsi="Sylfaen"/>
          <w:spacing w:val="-6"/>
        </w:rPr>
        <w:t xml:space="preserve"> </w:t>
      </w:r>
      <w:r w:rsidRPr="008B22C7">
        <w:rPr>
          <w:rFonts w:ascii="Sylfaen" w:hAnsi="Sylfaen" w:cs="Sylfaen"/>
          <w:spacing w:val="-6"/>
        </w:rPr>
        <w:t>մասին</w:t>
      </w:r>
      <w:r w:rsidRPr="008B22C7">
        <w:rPr>
          <w:rFonts w:ascii="Sylfaen" w:hAnsi="Sylfaen"/>
          <w:spacing w:val="-6"/>
        </w:rPr>
        <w:t xml:space="preserve">» </w:t>
      </w:r>
      <w:r w:rsidRPr="008B22C7">
        <w:rPr>
          <w:rFonts w:ascii="Sylfaen" w:hAnsi="Sylfaen" w:cs="Sylfaen"/>
          <w:spacing w:val="-6"/>
        </w:rPr>
        <w:t>ընթացակարգի</w:t>
      </w:r>
      <w:r w:rsidR="002536B7" w:rsidRPr="008B22C7">
        <w:rPr>
          <w:rFonts w:ascii="Sylfaen" w:hAnsi="Sylfaen" w:cs="Sylfaen"/>
          <w:spacing w:val="-6"/>
        </w:rPr>
        <w:t xml:space="preserve"> </w:t>
      </w:r>
      <w:r w:rsidR="002536B7" w:rsidRPr="008B22C7">
        <w:rPr>
          <w:rFonts w:ascii="Sylfaen" w:hAnsi="Sylfaen"/>
          <w:spacing w:val="-6"/>
        </w:rPr>
        <w:t xml:space="preserve">(P.AT.01.PRC.023) </w:t>
      </w:r>
      <w:r w:rsidRPr="008B22C7">
        <w:rPr>
          <w:rFonts w:ascii="Sylfaen" w:hAnsi="Sylfaen" w:cs="Sylfaen"/>
          <w:spacing w:val="-6"/>
        </w:rPr>
        <w:t>շրջանակներում</w:t>
      </w:r>
      <w:r w:rsidRPr="008B22C7">
        <w:rPr>
          <w:rFonts w:ascii="Sylfaen" w:hAnsi="Sylfaen"/>
          <w:spacing w:val="-6"/>
        </w:rPr>
        <w:t xml:space="preserve"> </w:t>
      </w:r>
      <w:r w:rsidRPr="008B22C7">
        <w:rPr>
          <w:rFonts w:ascii="Sylfaen" w:hAnsi="Sylfaen" w:cs="Sylfaen"/>
          <w:spacing w:val="-6"/>
        </w:rPr>
        <w:t>կատարվող</w:t>
      </w:r>
      <w:r w:rsidR="006C3055" w:rsidRPr="008B22C7">
        <w:rPr>
          <w:rFonts w:ascii="Sylfaen" w:hAnsi="Sylfaen" w:cs="Sylfaen"/>
          <w:spacing w:val="-6"/>
        </w:rPr>
        <w:t>՝</w:t>
      </w:r>
      <w:r w:rsidRPr="008B22C7">
        <w:rPr>
          <w:rFonts w:ascii="Sylfaen" w:hAnsi="Sylfaen"/>
          <w:spacing w:val="-6"/>
        </w:rPr>
        <w:t xml:space="preserve"> </w:t>
      </w:r>
      <w:r w:rsidRPr="008B22C7">
        <w:rPr>
          <w:rFonts w:ascii="Sylfaen" w:hAnsi="Sylfaen" w:cs="Sylfaen"/>
          <w:spacing w:val="-6"/>
        </w:rPr>
        <w:t>ընդհանուր</w:t>
      </w:r>
      <w:r w:rsidRPr="008B22C7">
        <w:rPr>
          <w:rFonts w:ascii="Sylfaen" w:hAnsi="Sylfaen"/>
          <w:spacing w:val="-6"/>
        </w:rPr>
        <w:t xml:space="preserve"> </w:t>
      </w:r>
      <w:r w:rsidRPr="008B22C7">
        <w:rPr>
          <w:rFonts w:ascii="Sylfaen" w:hAnsi="Sylfaen" w:cs="Sylfaen"/>
          <w:spacing w:val="-6"/>
        </w:rPr>
        <w:t>գործընթացի</w:t>
      </w:r>
      <w:r w:rsidRPr="008B22C7">
        <w:rPr>
          <w:rFonts w:ascii="Sylfaen" w:hAnsi="Sylfaen"/>
          <w:spacing w:val="-6"/>
        </w:rPr>
        <w:t xml:space="preserve"> </w:t>
      </w:r>
      <w:r w:rsidRPr="008B22C7">
        <w:rPr>
          <w:rFonts w:ascii="Sylfaen" w:hAnsi="Sylfaen" w:cs="Sylfaen"/>
          <w:spacing w:val="-6"/>
        </w:rPr>
        <w:t>գործառնությունների</w:t>
      </w:r>
      <w:r w:rsidRPr="008B22C7">
        <w:rPr>
          <w:rFonts w:ascii="Sylfaen" w:hAnsi="Sylfaen"/>
          <w:spacing w:val="-6"/>
        </w:rPr>
        <w:t xml:space="preserve"> </w:t>
      </w:r>
      <w:r w:rsidRPr="008B22C7">
        <w:rPr>
          <w:rFonts w:ascii="Sylfaen" w:hAnsi="Sylfaen" w:cs="Sylfaen"/>
          <w:spacing w:val="-6"/>
        </w:rPr>
        <w:t>ցանկը</w:t>
      </w:r>
      <w:r w:rsidRPr="008B22C7">
        <w:rPr>
          <w:rFonts w:ascii="Sylfaen" w:hAnsi="Sylfaen"/>
          <w:spacing w:val="-6"/>
        </w:rPr>
        <w:t xml:space="preserve"> </w:t>
      </w:r>
      <w:r w:rsidRPr="008B22C7">
        <w:rPr>
          <w:rFonts w:ascii="Sylfaen" w:hAnsi="Sylfaen" w:cs="Sylfaen"/>
          <w:spacing w:val="-6"/>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5-</w:t>
      </w:r>
      <w:r w:rsidRPr="000E14C0">
        <w:rPr>
          <w:rFonts w:ascii="Sylfaen" w:hAnsi="Sylfaen" w:cs="Sylfaen"/>
        </w:rPr>
        <w:t>րդ</w:t>
      </w:r>
      <w:r w:rsidRPr="000E14C0">
        <w:rPr>
          <w:rFonts w:ascii="Sylfaen" w:hAnsi="Sylfaen"/>
        </w:rPr>
        <w:t xml:space="preserve"> </w:t>
      </w:r>
      <w:r w:rsidRPr="000E14C0">
        <w:rPr>
          <w:rFonts w:ascii="Sylfaen" w:hAnsi="Sylfaen" w:cs="Sylfaen"/>
        </w:rPr>
        <w:t>աղյուսակում։</w:t>
      </w:r>
    </w:p>
    <w:p w:rsidR="007A51F8" w:rsidRPr="000E14C0" w:rsidRDefault="007A51F8" w:rsidP="000E14C0">
      <w:pPr>
        <w:spacing w:after="160" w:line="360" w:lineRule="auto"/>
        <w:jc w:val="both"/>
        <w:rPr>
          <w:rFonts w:ascii="Sylfaen" w:hAnsi="Sylfaen"/>
        </w:rPr>
      </w:pPr>
    </w:p>
    <w:p w:rsidR="00AB27E2" w:rsidRPr="000E14C0" w:rsidRDefault="007A51F8" w:rsidP="008B22C7">
      <w:pPr>
        <w:spacing w:after="160" w:line="360" w:lineRule="auto"/>
        <w:jc w:val="right"/>
        <w:rPr>
          <w:rFonts w:ascii="Sylfaen" w:hAnsi="Sylfaen"/>
        </w:rPr>
      </w:pPr>
      <w:r w:rsidRPr="000E14C0">
        <w:rPr>
          <w:rFonts w:ascii="Sylfaen" w:hAnsi="Sylfaen" w:cs="Sylfaen"/>
        </w:rPr>
        <w:t>Աղյուսակ</w:t>
      </w:r>
      <w:r w:rsidRPr="000E14C0">
        <w:rPr>
          <w:rFonts w:ascii="Sylfaen" w:hAnsi="Sylfaen"/>
        </w:rPr>
        <w:t xml:space="preserve"> 5</w:t>
      </w:r>
    </w:p>
    <w:p w:rsidR="007C78E6" w:rsidRPr="000E14C0" w:rsidRDefault="007A51F8" w:rsidP="008B22C7">
      <w:pPr>
        <w:spacing w:after="160" w:line="360" w:lineRule="auto"/>
        <w:jc w:val="center"/>
        <w:rPr>
          <w:rFonts w:ascii="Sylfaen" w:hAnsi="Sylfaen" w:cs="Sylfaen"/>
        </w:rPr>
      </w:pP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Հանձնաժողովին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6C3055" w:rsidRPr="000E14C0">
        <w:rPr>
          <w:rFonts w:ascii="Sylfaen" w:hAnsi="Sylfaen" w:cs="Sylfaen"/>
        </w:rPr>
        <w:t xml:space="preserve"> </w:t>
      </w:r>
      <w:r w:rsidR="006C3055" w:rsidRPr="000E14C0">
        <w:rPr>
          <w:rFonts w:ascii="Sylfaen" w:hAnsi="Sylfaen"/>
        </w:rPr>
        <w:t xml:space="preserve">(P.AT.01.PRC.023)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կատարվող</w:t>
      </w:r>
      <w:r w:rsidR="006C3055" w:rsidRPr="000E14C0">
        <w:rPr>
          <w:rFonts w:ascii="Sylfaen" w:hAnsi="Sylfaen" w:cs="Sylfaen"/>
        </w:rPr>
        <w:t>՝</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գործառնությունների</w:t>
      </w:r>
      <w:r w:rsidRPr="000E14C0">
        <w:rPr>
          <w:rFonts w:ascii="Sylfaen" w:hAnsi="Sylfaen"/>
        </w:rPr>
        <w:t xml:space="preserve"> </w:t>
      </w:r>
      <w:r w:rsidRPr="000E14C0">
        <w:rPr>
          <w:rFonts w:ascii="Sylfaen" w:hAnsi="Sylfaen" w:cs="Sylfaen"/>
        </w:rPr>
        <w:t>ցանկը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2407"/>
        <w:gridCol w:w="11"/>
        <w:gridCol w:w="3994"/>
        <w:gridCol w:w="3039"/>
      </w:tblGrid>
      <w:tr w:rsidR="007A51F8" w:rsidRPr="008B22C7" w:rsidTr="008B22C7">
        <w:trPr>
          <w:tblHeader/>
          <w:jc w:val="center"/>
        </w:trPr>
        <w:tc>
          <w:tcPr>
            <w:tcW w:w="2407"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4005" w:type="dxa"/>
            <w:gridSpan w:val="2"/>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Անվանումը</w:t>
            </w:r>
          </w:p>
        </w:tc>
        <w:tc>
          <w:tcPr>
            <w:tcW w:w="3039"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tblHeader/>
          <w:jc w:val="center"/>
        </w:trPr>
        <w:tc>
          <w:tcPr>
            <w:tcW w:w="2407"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4005" w:type="dxa"/>
            <w:gridSpan w:val="2"/>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3039"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3</w:t>
            </w:r>
          </w:p>
        </w:tc>
      </w:tr>
      <w:tr w:rsidR="007A51F8" w:rsidRPr="008B22C7" w:rsidTr="008B22C7">
        <w:trPr>
          <w:jc w:val="center"/>
        </w:trPr>
        <w:tc>
          <w:tcPr>
            <w:tcW w:w="2407"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P.AT.01.OPR.076</w:t>
            </w:r>
          </w:p>
        </w:tc>
        <w:tc>
          <w:tcPr>
            <w:tcW w:w="4005" w:type="dxa"/>
            <w:gridSpan w:val="2"/>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ուղարկում</w:t>
            </w:r>
            <w:r w:rsidRPr="008B22C7">
              <w:rPr>
                <w:rFonts w:ascii="Sylfaen" w:hAnsi="Sylfaen"/>
                <w:sz w:val="20"/>
              </w:rPr>
              <w:t xml:space="preserve"> </w:t>
            </w:r>
            <w:r w:rsidRPr="008B22C7">
              <w:rPr>
                <w:rFonts w:ascii="Sylfaen" w:hAnsi="Sylfaen" w:cs="Sylfaen"/>
                <w:sz w:val="20"/>
              </w:rPr>
              <w:t>Հանձնաժողով</w:t>
            </w: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բերված</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սույն</w:t>
            </w:r>
            <w:r w:rsidRPr="008B22C7">
              <w:rPr>
                <w:rFonts w:ascii="Sylfaen" w:hAnsi="Sylfaen"/>
                <w:sz w:val="20"/>
              </w:rPr>
              <w:t xml:space="preserve"> </w:t>
            </w:r>
            <w:r w:rsidRPr="008B22C7">
              <w:rPr>
                <w:rFonts w:ascii="Sylfaen" w:hAnsi="Sylfaen" w:cs="Sylfaen"/>
                <w:sz w:val="20"/>
              </w:rPr>
              <w:t>կանոնների</w:t>
            </w:r>
            <w:r w:rsidRPr="008B22C7">
              <w:rPr>
                <w:rFonts w:ascii="Sylfaen" w:hAnsi="Sylfaen"/>
                <w:sz w:val="20"/>
              </w:rPr>
              <w:t xml:space="preserve"> 6-</w:t>
            </w:r>
            <w:r w:rsidRPr="008B22C7">
              <w:rPr>
                <w:rFonts w:ascii="Sylfaen" w:hAnsi="Sylfaen" w:cs="Sylfaen"/>
                <w:sz w:val="20"/>
              </w:rPr>
              <w:t>րդ</w:t>
            </w:r>
            <w:r w:rsidRPr="008B22C7">
              <w:rPr>
                <w:rFonts w:ascii="Sylfaen" w:hAnsi="Sylfaen"/>
                <w:sz w:val="20"/>
              </w:rPr>
              <w:t xml:space="preserve"> </w:t>
            </w:r>
            <w:r w:rsidRPr="008B22C7">
              <w:rPr>
                <w:rFonts w:ascii="Sylfaen" w:hAnsi="Sylfaen" w:cs="Sylfaen"/>
                <w:sz w:val="20"/>
              </w:rPr>
              <w:t>աղյուսակում</w:t>
            </w:r>
          </w:p>
        </w:tc>
      </w:tr>
      <w:tr w:rsidR="007A51F8" w:rsidRPr="008B22C7" w:rsidTr="008B22C7">
        <w:trPr>
          <w:jc w:val="center"/>
        </w:trPr>
        <w:tc>
          <w:tcPr>
            <w:tcW w:w="2418" w:type="dxa"/>
            <w:gridSpan w:val="2"/>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P.AT.01.OPR.077</w:t>
            </w:r>
          </w:p>
        </w:tc>
        <w:tc>
          <w:tcPr>
            <w:tcW w:w="3994"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ընդունում</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մշակում</w:t>
            </w:r>
            <w:r w:rsidR="007B4BBC" w:rsidRPr="008B22C7">
              <w:rPr>
                <w:rFonts w:ascii="Sylfaen" w:hAnsi="Sylfaen" w:cs="Sylfaen"/>
                <w:sz w:val="20"/>
              </w:rPr>
              <w:t xml:space="preserve"> Հանձնաժողովի</w:t>
            </w:r>
            <w:r w:rsidR="007B4BBC" w:rsidRPr="008B22C7">
              <w:rPr>
                <w:rFonts w:ascii="Sylfaen" w:hAnsi="Sylfaen"/>
                <w:sz w:val="20"/>
              </w:rPr>
              <w:t xml:space="preserve"> </w:t>
            </w:r>
            <w:r w:rsidR="007B4BBC" w:rsidRPr="008B22C7">
              <w:rPr>
                <w:rFonts w:ascii="Sylfaen" w:hAnsi="Sylfaen" w:cs="Sylfaen"/>
                <w:sz w:val="20"/>
              </w:rPr>
              <w:t>կողմից</w:t>
            </w:r>
          </w:p>
        </w:tc>
        <w:tc>
          <w:tcPr>
            <w:tcW w:w="3039"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բերված</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սույն</w:t>
            </w:r>
            <w:r w:rsidRPr="008B22C7">
              <w:rPr>
                <w:rFonts w:ascii="Sylfaen" w:hAnsi="Sylfaen"/>
                <w:sz w:val="20"/>
              </w:rPr>
              <w:t xml:space="preserve"> </w:t>
            </w:r>
            <w:r w:rsidRPr="008B22C7">
              <w:rPr>
                <w:rFonts w:ascii="Sylfaen" w:hAnsi="Sylfaen" w:cs="Sylfaen"/>
                <w:sz w:val="20"/>
              </w:rPr>
              <w:t>կանոնների</w:t>
            </w:r>
            <w:r w:rsidRPr="008B22C7">
              <w:rPr>
                <w:rFonts w:ascii="Sylfaen" w:hAnsi="Sylfaen"/>
                <w:sz w:val="20"/>
              </w:rPr>
              <w:t xml:space="preserve"> 7-</w:t>
            </w:r>
            <w:r w:rsidRPr="008B22C7">
              <w:rPr>
                <w:rFonts w:ascii="Sylfaen" w:hAnsi="Sylfaen" w:cs="Sylfaen"/>
                <w:sz w:val="20"/>
              </w:rPr>
              <w:t>րդ</w:t>
            </w:r>
            <w:r w:rsidRPr="008B22C7">
              <w:rPr>
                <w:rFonts w:ascii="Sylfaen" w:hAnsi="Sylfaen"/>
                <w:sz w:val="20"/>
              </w:rPr>
              <w:t xml:space="preserve"> </w:t>
            </w:r>
            <w:r w:rsidRPr="008B22C7">
              <w:rPr>
                <w:rFonts w:ascii="Sylfaen" w:hAnsi="Sylfaen" w:cs="Sylfaen"/>
                <w:sz w:val="20"/>
              </w:rPr>
              <w:t>աղյուսակում</w:t>
            </w:r>
          </w:p>
        </w:tc>
      </w:tr>
      <w:tr w:rsidR="007A51F8" w:rsidRPr="008B22C7" w:rsidTr="008B22C7">
        <w:trPr>
          <w:jc w:val="center"/>
        </w:trPr>
        <w:tc>
          <w:tcPr>
            <w:tcW w:w="2418" w:type="dxa"/>
            <w:gridSpan w:val="2"/>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P.AT.01.OPR.078</w:t>
            </w:r>
          </w:p>
        </w:tc>
        <w:tc>
          <w:tcPr>
            <w:tcW w:w="3994"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006C3055" w:rsidRPr="008B22C7">
              <w:rPr>
                <w:rFonts w:ascii="Sylfaen" w:hAnsi="Sylfaen" w:cs="Sylfaen"/>
                <w:sz w:val="20"/>
              </w:rPr>
              <w:t>ծանուցումն</w:t>
            </w:r>
            <w:r w:rsidR="006C3055" w:rsidRPr="008B22C7">
              <w:rPr>
                <w:rFonts w:ascii="Sylfaen" w:hAnsi="Sylfaen"/>
                <w:sz w:val="20"/>
              </w:rPr>
              <w:t xml:space="preserve"> </w:t>
            </w:r>
            <w:r w:rsidR="006C3055" w:rsidRPr="008B22C7">
              <w:rPr>
                <w:rFonts w:ascii="Sylfaen" w:hAnsi="Sylfaen" w:cs="Sylfaen"/>
                <w:sz w:val="20"/>
              </w:rPr>
              <w:t>ընդունելու</w:t>
            </w:r>
            <w:r w:rsidR="006C3055"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006C3055" w:rsidRPr="008B22C7">
              <w:rPr>
                <w:rFonts w:ascii="Sylfaen" w:hAnsi="Sylfaen" w:cs="Sylfaen"/>
                <w:sz w:val="20"/>
              </w:rPr>
              <w:t>մշակելու</w:t>
            </w:r>
            <w:r w:rsidR="006C3055" w:rsidRPr="008B22C7">
              <w:rPr>
                <w:rFonts w:ascii="Sylfaen" w:hAnsi="Sylfaen"/>
                <w:sz w:val="20"/>
              </w:rPr>
              <w:t xml:space="preserve"> </w:t>
            </w:r>
            <w:r w:rsidR="006C3055" w:rsidRPr="008B22C7">
              <w:rPr>
                <w:rFonts w:ascii="Sylfaen" w:hAnsi="Sylfaen" w:cs="Sylfaen"/>
                <w:sz w:val="20"/>
              </w:rPr>
              <w:t>վերաբերյալ</w:t>
            </w:r>
            <w:r w:rsidR="006C3055"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ստացում</w:t>
            </w:r>
            <w:r w:rsidR="007B4BBC" w:rsidRPr="008B22C7">
              <w:rPr>
                <w:rFonts w:ascii="Sylfaen" w:hAnsi="Sylfaen" w:cs="Sylfaen"/>
                <w:sz w:val="20"/>
              </w:rPr>
              <w:t xml:space="preserve"> Հանձնաժողովի</w:t>
            </w:r>
            <w:r w:rsidR="007B4BBC" w:rsidRPr="008B22C7">
              <w:rPr>
                <w:rFonts w:ascii="Sylfaen" w:hAnsi="Sylfaen"/>
                <w:sz w:val="20"/>
              </w:rPr>
              <w:t xml:space="preserve"> </w:t>
            </w:r>
            <w:r w:rsidR="007B4BBC" w:rsidRPr="008B22C7">
              <w:rPr>
                <w:rFonts w:ascii="Sylfaen" w:hAnsi="Sylfaen" w:cs="Sylfaen"/>
                <w:sz w:val="20"/>
              </w:rPr>
              <w:t>կողմից</w:t>
            </w: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բերված</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սույն</w:t>
            </w:r>
            <w:r w:rsidRPr="008B22C7">
              <w:rPr>
                <w:rFonts w:ascii="Sylfaen" w:hAnsi="Sylfaen"/>
                <w:sz w:val="20"/>
              </w:rPr>
              <w:t xml:space="preserve"> </w:t>
            </w:r>
            <w:r w:rsidRPr="008B22C7">
              <w:rPr>
                <w:rFonts w:ascii="Sylfaen" w:hAnsi="Sylfaen" w:cs="Sylfaen"/>
                <w:sz w:val="20"/>
              </w:rPr>
              <w:t>կանոնների</w:t>
            </w:r>
            <w:r w:rsidRPr="008B22C7">
              <w:rPr>
                <w:rFonts w:ascii="Sylfaen" w:hAnsi="Sylfaen"/>
                <w:sz w:val="20"/>
              </w:rPr>
              <w:t xml:space="preserve"> 8-</w:t>
            </w:r>
            <w:r w:rsidRPr="008B22C7">
              <w:rPr>
                <w:rFonts w:ascii="Sylfaen" w:hAnsi="Sylfaen" w:cs="Sylfaen"/>
                <w:sz w:val="20"/>
              </w:rPr>
              <w:t>րդ</w:t>
            </w:r>
            <w:r w:rsidRPr="008B22C7">
              <w:rPr>
                <w:rFonts w:ascii="Sylfaen" w:hAnsi="Sylfaen"/>
                <w:sz w:val="20"/>
              </w:rPr>
              <w:t xml:space="preserve"> </w:t>
            </w:r>
            <w:r w:rsidRPr="008B22C7">
              <w:rPr>
                <w:rFonts w:ascii="Sylfaen" w:hAnsi="Sylfaen" w:cs="Sylfaen"/>
                <w:sz w:val="20"/>
              </w:rPr>
              <w:t>աղյուսակում</w:t>
            </w:r>
          </w:p>
        </w:tc>
      </w:tr>
    </w:tbl>
    <w:p w:rsidR="007A51F8" w:rsidRPr="000E14C0" w:rsidRDefault="007A51F8" w:rsidP="000E14C0">
      <w:pPr>
        <w:spacing w:after="160" w:line="360" w:lineRule="auto"/>
        <w:jc w:val="both"/>
        <w:rPr>
          <w:rFonts w:ascii="Sylfaen" w:hAnsi="Sylfaen"/>
        </w:rPr>
      </w:pPr>
    </w:p>
    <w:p w:rsidR="00AB27E2" w:rsidRPr="000E14C0" w:rsidRDefault="007A51F8" w:rsidP="008B22C7">
      <w:pPr>
        <w:spacing w:after="160" w:line="360" w:lineRule="auto"/>
        <w:jc w:val="right"/>
        <w:rPr>
          <w:rFonts w:ascii="Sylfaen" w:hAnsi="Sylfaen"/>
        </w:rPr>
      </w:pPr>
      <w:r w:rsidRPr="000E14C0">
        <w:rPr>
          <w:rFonts w:ascii="Sylfaen" w:hAnsi="Sylfaen" w:cs="Sylfaen"/>
        </w:rPr>
        <w:lastRenderedPageBreak/>
        <w:t>Աղյուսակ</w:t>
      </w:r>
      <w:r w:rsidRPr="000E14C0">
        <w:rPr>
          <w:rFonts w:ascii="Sylfaen" w:hAnsi="Sylfaen"/>
        </w:rPr>
        <w:t xml:space="preserve"> 6</w:t>
      </w:r>
    </w:p>
    <w:p w:rsidR="007C78E6" w:rsidRPr="000E14C0" w:rsidRDefault="007A51F8" w:rsidP="008B22C7">
      <w:pPr>
        <w:spacing w:after="160" w:line="360" w:lineRule="auto"/>
        <w:jc w:val="center"/>
        <w:rPr>
          <w:rFonts w:ascii="Sylfaen" w:hAnsi="Sylfaen"/>
        </w:rPr>
      </w:pPr>
      <w:r w:rsidRPr="000E14C0">
        <w:rPr>
          <w:rFonts w:ascii="Sylfaen" w:hAnsi="Sylfaen"/>
        </w:rPr>
        <w:t>«</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Հանձնաժողով</w:t>
      </w:r>
      <w:r w:rsidRPr="000E14C0">
        <w:rPr>
          <w:rFonts w:ascii="Sylfaen" w:hAnsi="Sylfaen"/>
        </w:rPr>
        <w:t xml:space="preserve">» </w:t>
      </w:r>
      <w:r w:rsidRPr="000E14C0">
        <w:rPr>
          <w:rFonts w:ascii="Sylfaen" w:hAnsi="Sylfaen" w:cs="Sylfaen"/>
        </w:rPr>
        <w:t>գործառնության</w:t>
      </w:r>
      <w:r w:rsidR="006C3055" w:rsidRPr="000E14C0">
        <w:rPr>
          <w:rFonts w:ascii="Sylfaen" w:hAnsi="Sylfaen" w:cs="Sylfaen"/>
        </w:rPr>
        <w:t xml:space="preserve"> </w:t>
      </w:r>
      <w:r w:rsidR="006C3055" w:rsidRPr="000E14C0">
        <w:rPr>
          <w:rFonts w:ascii="Sylfaen" w:hAnsi="Sylfaen"/>
        </w:rPr>
        <w:t xml:space="preserve">(P.AT.01.OPR.076) </w:t>
      </w:r>
      <w:r w:rsidRPr="000E14C0">
        <w:rPr>
          <w:rFonts w:ascii="Sylfaen" w:hAnsi="Sylfaen" w:cs="Sylfaen"/>
        </w:rPr>
        <w:t>նկարագրությունը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58"/>
        <w:gridCol w:w="2828"/>
        <w:gridCol w:w="5823"/>
        <w:gridCol w:w="7"/>
      </w:tblGrid>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cs="Sylfaen"/>
                <w:sz w:val="20"/>
              </w:rPr>
              <w:t>Համարը՝</w:t>
            </w:r>
            <w:r w:rsidRPr="008B22C7">
              <w:rPr>
                <w:rFonts w:ascii="Sylfaen" w:hAnsi="Sylfaen"/>
                <w:sz w:val="20"/>
              </w:rPr>
              <w:t xml:space="preserve"> </w:t>
            </w:r>
            <w:r w:rsidRPr="008B22C7">
              <w:rPr>
                <w:rFonts w:ascii="Sylfaen" w:hAnsi="Sylfaen" w:cs="Sylfaen"/>
                <w:sz w:val="20"/>
              </w:rPr>
              <w:t>ը</w:t>
            </w:r>
            <w:r w:rsidRPr="008B22C7">
              <w:rPr>
                <w:rFonts w:ascii="Sylfaen" w:hAnsi="Sylfaen"/>
                <w:sz w:val="20"/>
              </w:rPr>
              <w:t>/</w:t>
            </w:r>
            <w:r w:rsidRPr="008B22C7">
              <w:rPr>
                <w:rFonts w:ascii="Sylfaen" w:hAnsi="Sylfaen" w:cs="Sylfaen"/>
                <w:sz w:val="20"/>
              </w:rPr>
              <w:t>կ</w:t>
            </w:r>
          </w:p>
        </w:tc>
        <w:tc>
          <w:tcPr>
            <w:tcW w:w="2828"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Տարրի</w:t>
            </w:r>
            <w:r w:rsidRPr="008B22C7">
              <w:rPr>
                <w:rFonts w:ascii="Sylfaen" w:hAnsi="Sylfaen"/>
                <w:sz w:val="20"/>
              </w:rPr>
              <w:t xml:space="preserve"> </w:t>
            </w:r>
            <w:r w:rsidRPr="008B22C7">
              <w:rPr>
                <w:rFonts w:ascii="Sylfaen" w:hAnsi="Sylfaen" w:cs="Sylfaen"/>
                <w:sz w:val="20"/>
              </w:rPr>
              <w:t>նշագիրը</w:t>
            </w:r>
          </w:p>
        </w:tc>
        <w:tc>
          <w:tcPr>
            <w:tcW w:w="5830" w:type="dxa"/>
            <w:gridSpan w:val="2"/>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2828"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5830" w:type="dxa"/>
            <w:gridSpan w:val="2"/>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3</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1</w:t>
            </w:r>
          </w:p>
        </w:tc>
        <w:tc>
          <w:tcPr>
            <w:tcW w:w="2828"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5830" w:type="dxa"/>
            <w:gridSpan w:val="2"/>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P.AT.01.OPR.076</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2</w:t>
            </w:r>
          </w:p>
        </w:tc>
        <w:tc>
          <w:tcPr>
            <w:tcW w:w="2828"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անվանումը</w:t>
            </w:r>
          </w:p>
        </w:tc>
        <w:tc>
          <w:tcPr>
            <w:tcW w:w="5830" w:type="dxa"/>
            <w:gridSpan w:val="2"/>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ուղարկում</w:t>
            </w:r>
            <w:r w:rsidRPr="008B22C7">
              <w:rPr>
                <w:rFonts w:ascii="Sylfaen" w:hAnsi="Sylfaen"/>
                <w:sz w:val="20"/>
              </w:rPr>
              <w:t xml:space="preserve"> </w:t>
            </w:r>
            <w:r w:rsidRPr="008B22C7">
              <w:rPr>
                <w:rFonts w:ascii="Sylfaen" w:hAnsi="Sylfaen" w:cs="Sylfaen"/>
                <w:sz w:val="20"/>
              </w:rPr>
              <w:t>Հանձնաժողով</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3</w:t>
            </w:r>
          </w:p>
        </w:tc>
        <w:tc>
          <w:tcPr>
            <w:tcW w:w="2828"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Կատարողը</w:t>
            </w:r>
          </w:p>
        </w:tc>
        <w:tc>
          <w:tcPr>
            <w:tcW w:w="5830" w:type="dxa"/>
            <w:gridSpan w:val="2"/>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նախաձեռնող</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մարմինը</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4</w:t>
            </w:r>
          </w:p>
        </w:tc>
        <w:tc>
          <w:tcPr>
            <w:tcW w:w="2828"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Կատարման</w:t>
            </w:r>
            <w:r w:rsidRPr="008B22C7">
              <w:rPr>
                <w:rFonts w:ascii="Sylfaen" w:hAnsi="Sylfaen"/>
                <w:sz w:val="20"/>
              </w:rPr>
              <w:t xml:space="preserve"> </w:t>
            </w:r>
            <w:r w:rsidRPr="008B22C7">
              <w:rPr>
                <w:rFonts w:ascii="Sylfaen" w:hAnsi="Sylfaen" w:cs="Sylfaen"/>
                <w:sz w:val="20"/>
              </w:rPr>
              <w:t>պայմանները</w:t>
            </w:r>
          </w:p>
        </w:tc>
        <w:tc>
          <w:tcPr>
            <w:tcW w:w="5830" w:type="dxa"/>
            <w:gridSpan w:val="2"/>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պետության</w:t>
            </w:r>
            <w:r w:rsidRPr="008B22C7">
              <w:rPr>
                <w:rFonts w:ascii="Sylfaen" w:hAnsi="Sylfaen"/>
                <w:sz w:val="20"/>
              </w:rPr>
              <w:t xml:space="preserve"> </w:t>
            </w:r>
            <w:r w:rsidRPr="008B22C7">
              <w:rPr>
                <w:rFonts w:ascii="Sylfaen" w:hAnsi="Sylfaen" w:cs="Sylfaen"/>
                <w:sz w:val="20"/>
              </w:rPr>
              <w:t>կողմից</w:t>
            </w:r>
            <w:r w:rsidRPr="008B22C7">
              <w:rPr>
                <w:rFonts w:ascii="Sylfaen" w:hAnsi="Sylfaen"/>
                <w:sz w:val="20"/>
              </w:rPr>
              <w:t xml:space="preserve"> </w:t>
            </w:r>
            <w:r w:rsidRPr="008B22C7">
              <w:rPr>
                <w:rFonts w:ascii="Sylfaen" w:hAnsi="Sylfaen" w:cs="Sylfaen"/>
                <w:sz w:val="20"/>
              </w:rPr>
              <w:t>կայացվել</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որոշում</w:t>
            </w:r>
            <w:r w:rsidR="00194CC9"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p>
        </w:tc>
      </w:tr>
      <w:tr w:rsidR="007A51F8" w:rsidRPr="008B22C7" w:rsidTr="008B22C7">
        <w:trPr>
          <w:jc w:val="center"/>
        </w:trPr>
        <w:tc>
          <w:tcPr>
            <w:tcW w:w="858"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5</w:t>
            </w:r>
          </w:p>
        </w:tc>
        <w:tc>
          <w:tcPr>
            <w:tcW w:w="2828"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Սահմանափակումները</w:t>
            </w:r>
          </w:p>
        </w:tc>
        <w:tc>
          <w:tcPr>
            <w:tcW w:w="5830" w:type="dxa"/>
            <w:gridSpan w:val="2"/>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անդամ</w:t>
            </w:r>
            <w:r w:rsidRPr="008B22C7">
              <w:rPr>
                <w:rFonts w:ascii="Sylfaen" w:hAnsi="Sylfaen"/>
                <w:sz w:val="20"/>
              </w:rPr>
              <w:t xml:space="preserve"> </w:t>
            </w:r>
            <w:r w:rsidRPr="008B22C7">
              <w:rPr>
                <w:rFonts w:ascii="Sylfaen" w:hAnsi="Sylfaen" w:cs="Sylfaen"/>
                <w:sz w:val="20"/>
              </w:rPr>
              <w:t>պետությունը</w:t>
            </w:r>
            <w:r w:rsidRPr="008B22C7">
              <w:rPr>
                <w:rFonts w:ascii="Sylfaen" w:hAnsi="Sylfaen"/>
                <w:sz w:val="20"/>
              </w:rPr>
              <w:t xml:space="preserve"> </w:t>
            </w:r>
            <w:r w:rsidRPr="008B22C7">
              <w:rPr>
                <w:rFonts w:ascii="Sylfaen" w:hAnsi="Sylfaen" w:cs="Sylfaen"/>
                <w:sz w:val="20"/>
              </w:rPr>
              <w:t>ծանուցում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Հանձնաժողովին</w:t>
            </w:r>
            <w:r w:rsidRPr="008B22C7">
              <w:rPr>
                <w:rFonts w:ascii="Sylfaen" w:hAnsi="Sylfaen"/>
                <w:sz w:val="20"/>
              </w:rPr>
              <w:t xml:space="preserve"> </w:t>
            </w:r>
            <w:r w:rsidRPr="008B22C7">
              <w:rPr>
                <w:rFonts w:ascii="Sylfaen" w:hAnsi="Sylfaen" w:cs="Sylfaen"/>
                <w:sz w:val="20"/>
              </w:rPr>
              <w:t>համապատասխան</w:t>
            </w:r>
            <w:r w:rsidRPr="008B22C7">
              <w:rPr>
                <w:rFonts w:ascii="Sylfaen" w:hAnsi="Sylfaen"/>
                <w:sz w:val="20"/>
              </w:rPr>
              <w:t xml:space="preserve"> </w:t>
            </w:r>
            <w:r w:rsidRPr="008B22C7">
              <w:rPr>
                <w:rFonts w:ascii="Sylfaen" w:hAnsi="Sylfaen" w:cs="Sylfaen"/>
                <w:sz w:val="20"/>
              </w:rPr>
              <w:t>որոշում</w:t>
            </w:r>
            <w:r w:rsidRPr="008B22C7">
              <w:rPr>
                <w:rFonts w:ascii="Sylfaen" w:hAnsi="Sylfaen"/>
                <w:sz w:val="20"/>
              </w:rPr>
              <w:t xml:space="preserve"> </w:t>
            </w:r>
            <w:r w:rsidRPr="008B22C7">
              <w:rPr>
                <w:rFonts w:ascii="Sylfaen" w:hAnsi="Sylfaen" w:cs="Sylfaen"/>
                <w:sz w:val="20"/>
              </w:rPr>
              <w:t>ընդունելու</w:t>
            </w:r>
            <w:r w:rsidRPr="008B22C7">
              <w:rPr>
                <w:rFonts w:ascii="Sylfaen" w:hAnsi="Sylfaen"/>
                <w:sz w:val="20"/>
              </w:rPr>
              <w:t xml:space="preserve"> </w:t>
            </w:r>
            <w:r w:rsidRPr="008B22C7">
              <w:rPr>
                <w:rFonts w:ascii="Sylfaen" w:hAnsi="Sylfaen" w:cs="Sylfaen"/>
                <w:sz w:val="20"/>
              </w:rPr>
              <w:t>օրվանից</w:t>
            </w:r>
            <w:r w:rsidRPr="008B22C7">
              <w:rPr>
                <w:rFonts w:ascii="Sylfaen" w:hAnsi="Sylfaen"/>
                <w:sz w:val="20"/>
              </w:rPr>
              <w:t xml:space="preserve"> 7 </w:t>
            </w:r>
            <w:r w:rsidRPr="008B22C7">
              <w:rPr>
                <w:rFonts w:ascii="Sylfaen" w:hAnsi="Sylfaen" w:cs="Sylfaen"/>
                <w:sz w:val="20"/>
              </w:rPr>
              <w:t>օրացուցային</w:t>
            </w:r>
            <w:r w:rsidRPr="008B22C7">
              <w:rPr>
                <w:rFonts w:ascii="Sylfaen" w:hAnsi="Sylfaen"/>
                <w:sz w:val="20"/>
              </w:rPr>
              <w:t xml:space="preserve"> </w:t>
            </w:r>
            <w:r w:rsidRPr="008B22C7">
              <w:rPr>
                <w:rFonts w:ascii="Sylfaen" w:hAnsi="Sylfaen" w:cs="Sylfaen"/>
                <w:sz w:val="20"/>
              </w:rPr>
              <w:t>օրը</w:t>
            </w:r>
            <w:r w:rsidRPr="008B22C7">
              <w:rPr>
                <w:rFonts w:ascii="Sylfaen" w:hAnsi="Sylfaen"/>
                <w:sz w:val="20"/>
              </w:rPr>
              <w:t xml:space="preserve"> </w:t>
            </w:r>
            <w:r w:rsidRPr="008B22C7">
              <w:rPr>
                <w:rFonts w:ascii="Sylfaen" w:hAnsi="Sylfaen" w:cs="Sylfaen"/>
                <w:sz w:val="20"/>
              </w:rPr>
              <w:t>չգերազանցող</w:t>
            </w:r>
            <w:r w:rsidRPr="008B22C7">
              <w:rPr>
                <w:rFonts w:ascii="Sylfaen" w:hAnsi="Sylfaen"/>
                <w:sz w:val="20"/>
              </w:rPr>
              <w:t xml:space="preserve"> </w:t>
            </w:r>
            <w:r w:rsidRPr="008B22C7">
              <w:rPr>
                <w:rFonts w:ascii="Sylfaen" w:hAnsi="Sylfaen" w:cs="Sylfaen"/>
                <w:sz w:val="20"/>
              </w:rPr>
              <w:t>ժամկետում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ներկայացվող</w:t>
            </w:r>
            <w:r w:rsidRPr="008B22C7">
              <w:rPr>
                <w:rFonts w:ascii="Sylfaen" w:hAnsi="Sylfaen"/>
                <w:sz w:val="20"/>
              </w:rPr>
              <w:t xml:space="preserve"> </w:t>
            </w:r>
            <w:r w:rsidRPr="008B22C7">
              <w:rPr>
                <w:rFonts w:ascii="Sylfaen" w:hAnsi="Sylfaen" w:cs="Sylfaen"/>
                <w:sz w:val="20"/>
              </w:rPr>
              <w:t>տեղեկությունների</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աչափն</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կառուցվածքը</w:t>
            </w:r>
            <w:r w:rsidRPr="008B22C7">
              <w:rPr>
                <w:rFonts w:ascii="Sylfaen" w:hAnsi="Sylfaen"/>
                <w:sz w:val="20"/>
              </w:rPr>
              <w:t xml:space="preserve"> </w:t>
            </w:r>
            <w:r w:rsidRPr="008B22C7">
              <w:rPr>
                <w:rFonts w:ascii="Sylfaen" w:hAnsi="Sylfaen" w:cs="Sylfaen"/>
                <w:sz w:val="20"/>
              </w:rPr>
              <w:t>պետք</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համապատասխանեն</w:t>
            </w:r>
            <w:r w:rsidRPr="008B22C7">
              <w:rPr>
                <w:rFonts w:ascii="Sylfaen" w:hAnsi="Sylfaen"/>
                <w:sz w:val="20"/>
              </w:rPr>
              <w:t xml:space="preserve"> </w:t>
            </w:r>
            <w:r w:rsidRPr="008B22C7">
              <w:rPr>
                <w:rFonts w:ascii="Sylfaen" w:hAnsi="Sylfaen" w:cs="Sylfaen"/>
                <w:sz w:val="20"/>
              </w:rPr>
              <w:t>Էլեկտրոնային</w:t>
            </w:r>
            <w:r w:rsidRPr="008B22C7">
              <w:rPr>
                <w:rFonts w:ascii="Sylfaen" w:hAnsi="Sylfaen"/>
                <w:sz w:val="20"/>
              </w:rPr>
              <w:t xml:space="preserve"> </w:t>
            </w:r>
            <w:r w:rsidRPr="008B22C7">
              <w:rPr>
                <w:rFonts w:ascii="Sylfaen" w:hAnsi="Sylfaen" w:cs="Sylfaen"/>
                <w:sz w:val="20"/>
              </w:rPr>
              <w:t>փաստաթղթերի</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տեղեկությունների</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աչափերի</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կառուցվածքների</w:t>
            </w:r>
            <w:r w:rsidRPr="008B22C7">
              <w:rPr>
                <w:rFonts w:ascii="Sylfaen" w:hAnsi="Sylfaen"/>
                <w:sz w:val="20"/>
              </w:rPr>
              <w:t xml:space="preserve"> </w:t>
            </w:r>
            <w:r w:rsidRPr="008B22C7">
              <w:rPr>
                <w:rFonts w:ascii="Sylfaen" w:hAnsi="Sylfaen" w:cs="Sylfaen"/>
                <w:sz w:val="20"/>
              </w:rPr>
              <w:t>նկարագրությանը</w:t>
            </w:r>
          </w:p>
        </w:tc>
      </w:tr>
      <w:tr w:rsidR="007A51F8" w:rsidRPr="008B22C7" w:rsidTr="008B22C7">
        <w:trPr>
          <w:jc w:val="center"/>
        </w:trPr>
        <w:tc>
          <w:tcPr>
            <w:tcW w:w="858"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6</w:t>
            </w:r>
          </w:p>
        </w:tc>
        <w:tc>
          <w:tcPr>
            <w:tcW w:w="2828"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նկարագրությունը</w:t>
            </w:r>
          </w:p>
        </w:tc>
        <w:tc>
          <w:tcPr>
            <w:tcW w:w="5830" w:type="dxa"/>
            <w:gridSpan w:val="2"/>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կատարողը</w:t>
            </w:r>
            <w:r w:rsidRPr="008B22C7">
              <w:rPr>
                <w:rFonts w:ascii="Sylfaen" w:hAnsi="Sylfaen"/>
                <w:sz w:val="20"/>
              </w:rPr>
              <w:t xml:space="preserve"> </w:t>
            </w:r>
            <w:r w:rsidRPr="008B22C7">
              <w:rPr>
                <w:rFonts w:ascii="Sylfaen" w:hAnsi="Sylfaen" w:cs="Sylfaen"/>
                <w:sz w:val="20"/>
              </w:rPr>
              <w:t>Հանձնաժողով</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ուղարկում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p>
        </w:tc>
      </w:tr>
      <w:tr w:rsidR="007A51F8" w:rsidRPr="008B22C7" w:rsidTr="008B22C7">
        <w:trPr>
          <w:gridAfter w:val="1"/>
          <w:wAfter w:w="7" w:type="dxa"/>
          <w:jc w:val="center"/>
        </w:trPr>
        <w:tc>
          <w:tcPr>
            <w:tcW w:w="858"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7</w:t>
            </w:r>
          </w:p>
        </w:tc>
        <w:tc>
          <w:tcPr>
            <w:tcW w:w="2828"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ծանուցումն</w:t>
            </w:r>
            <w:r w:rsidRPr="008B22C7">
              <w:rPr>
                <w:rFonts w:ascii="Sylfaen" w:hAnsi="Sylfaen"/>
                <w:sz w:val="20"/>
              </w:rPr>
              <w:t xml:space="preserve"> </w:t>
            </w:r>
            <w:r w:rsidRPr="008B22C7">
              <w:rPr>
                <w:rFonts w:ascii="Sylfaen" w:hAnsi="Sylfaen" w:cs="Sylfaen"/>
                <w:sz w:val="20"/>
              </w:rPr>
              <w:t>ուղարկվել</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Հանձնաժողով</w:t>
            </w:r>
          </w:p>
        </w:tc>
      </w:tr>
    </w:tbl>
    <w:p w:rsidR="007A51F8" w:rsidRPr="000E14C0" w:rsidRDefault="007A51F8" w:rsidP="000E14C0">
      <w:pPr>
        <w:spacing w:after="160" w:line="360" w:lineRule="auto"/>
        <w:jc w:val="both"/>
        <w:rPr>
          <w:rFonts w:ascii="Sylfaen" w:hAnsi="Sylfaen"/>
        </w:rPr>
      </w:pPr>
    </w:p>
    <w:p w:rsidR="007A51F8" w:rsidRPr="000E14C0" w:rsidRDefault="007A51F8" w:rsidP="000E14C0">
      <w:pPr>
        <w:spacing w:after="160" w:line="360" w:lineRule="auto"/>
        <w:jc w:val="both"/>
        <w:rPr>
          <w:rFonts w:ascii="Sylfaen" w:hAnsi="Sylfaen"/>
        </w:rPr>
      </w:pPr>
      <w:r w:rsidRPr="000E14C0">
        <w:rPr>
          <w:rFonts w:ascii="Sylfaen" w:hAnsi="Sylfaen"/>
        </w:rPr>
        <w:br w:type="page"/>
      </w:r>
    </w:p>
    <w:p w:rsidR="00AB27E2" w:rsidRPr="000E14C0" w:rsidRDefault="007A51F8" w:rsidP="008B22C7">
      <w:pPr>
        <w:spacing w:after="160" w:line="360" w:lineRule="auto"/>
        <w:jc w:val="right"/>
        <w:rPr>
          <w:rFonts w:ascii="Sylfaen" w:hAnsi="Sylfaen"/>
        </w:rPr>
      </w:pPr>
      <w:r w:rsidRPr="000E14C0">
        <w:rPr>
          <w:rFonts w:ascii="Sylfaen" w:hAnsi="Sylfaen" w:cs="Sylfaen"/>
        </w:rPr>
        <w:lastRenderedPageBreak/>
        <w:t>Աղյուսակ</w:t>
      </w:r>
      <w:r w:rsidRPr="000E14C0">
        <w:rPr>
          <w:rFonts w:ascii="Sylfaen" w:hAnsi="Sylfaen"/>
        </w:rPr>
        <w:t xml:space="preserve"> 7</w:t>
      </w:r>
    </w:p>
    <w:p w:rsidR="007C78E6" w:rsidRPr="000E14C0" w:rsidRDefault="007A51F8" w:rsidP="008B22C7">
      <w:pPr>
        <w:spacing w:after="160" w:line="360" w:lineRule="auto"/>
        <w:jc w:val="center"/>
        <w:rPr>
          <w:rFonts w:ascii="Sylfaen" w:hAnsi="Sylfaen"/>
        </w:rPr>
      </w:pPr>
      <w:r w:rsidRPr="000E14C0">
        <w:rPr>
          <w:rFonts w:ascii="Sylfaen" w:hAnsi="Sylfaen"/>
        </w:rPr>
        <w:t>«</w:t>
      </w:r>
      <w:r w:rsidR="007B4BBC"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w:t>
      </w:r>
      <w:r w:rsidR="007B4BBC" w:rsidRPr="000E14C0">
        <w:rPr>
          <w:rFonts w:ascii="Sylfaen" w:hAnsi="Sylfaen" w:cs="Sylfaen"/>
        </w:rPr>
        <w:t xml:space="preserve"> Հանձնաժողովի</w:t>
      </w:r>
      <w:r w:rsidR="007B4BBC" w:rsidRPr="000E14C0">
        <w:rPr>
          <w:rFonts w:ascii="Sylfaen" w:hAnsi="Sylfaen"/>
        </w:rPr>
        <w:t xml:space="preserve"> </w:t>
      </w:r>
      <w:r w:rsidR="007B4BBC" w:rsidRPr="000E14C0">
        <w:rPr>
          <w:rFonts w:ascii="Sylfaen" w:hAnsi="Sylfaen" w:cs="Sylfaen"/>
        </w:rPr>
        <w:t>կողմից</w:t>
      </w:r>
      <w:r w:rsidRPr="000E14C0">
        <w:rPr>
          <w:rFonts w:ascii="Sylfaen" w:hAnsi="Sylfaen"/>
        </w:rPr>
        <w:t xml:space="preserve">» </w:t>
      </w:r>
      <w:r w:rsidRPr="000E14C0">
        <w:rPr>
          <w:rFonts w:ascii="Sylfaen" w:hAnsi="Sylfaen" w:cs="Sylfaen"/>
        </w:rPr>
        <w:t>գործառնության</w:t>
      </w:r>
      <w:r w:rsidR="00285074" w:rsidRPr="000E14C0">
        <w:rPr>
          <w:rFonts w:ascii="Sylfaen" w:hAnsi="Sylfaen" w:cs="Sylfaen"/>
        </w:rPr>
        <w:t xml:space="preserve"> </w:t>
      </w:r>
      <w:r w:rsidR="00285074" w:rsidRPr="000E14C0">
        <w:rPr>
          <w:rFonts w:ascii="Sylfaen" w:hAnsi="Sylfaen"/>
        </w:rPr>
        <w:t xml:space="preserve">(P.AT.01.OPR.077) </w:t>
      </w:r>
      <w:r w:rsidRPr="000E14C0">
        <w:rPr>
          <w:rFonts w:ascii="Sylfaen" w:hAnsi="Sylfaen" w:cs="Sylfaen"/>
        </w:rPr>
        <w:t>նկարագրությունը</w:t>
      </w:r>
    </w:p>
    <w:tbl>
      <w:tblPr>
        <w:tblOverlap w:val="never"/>
        <w:tblW w:w="9661" w:type="dxa"/>
        <w:jc w:val="center"/>
        <w:tblLayout w:type="fixed"/>
        <w:tblCellMar>
          <w:left w:w="10" w:type="dxa"/>
          <w:right w:w="10" w:type="dxa"/>
        </w:tblCellMar>
        <w:tblLook w:val="0000" w:firstRow="0" w:lastRow="0" w:firstColumn="0" w:lastColumn="0" w:noHBand="0" w:noVBand="0"/>
      </w:tblPr>
      <w:tblGrid>
        <w:gridCol w:w="1017"/>
        <w:gridCol w:w="2812"/>
        <w:gridCol w:w="5832"/>
      </w:tblGrid>
      <w:tr w:rsidR="007A51F8" w:rsidRPr="008B22C7" w:rsidTr="008B22C7">
        <w:trPr>
          <w:jc w:val="center"/>
        </w:trPr>
        <w:tc>
          <w:tcPr>
            <w:tcW w:w="1017"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Համարը՝</w:t>
            </w:r>
            <w:r w:rsidRPr="008B22C7">
              <w:rPr>
                <w:rFonts w:ascii="Sylfaen" w:hAnsi="Sylfaen"/>
                <w:sz w:val="20"/>
              </w:rPr>
              <w:t xml:space="preserve"> </w:t>
            </w:r>
            <w:r w:rsidRPr="008B22C7">
              <w:rPr>
                <w:rFonts w:ascii="Sylfaen" w:hAnsi="Sylfaen" w:cs="Sylfaen"/>
                <w:sz w:val="20"/>
              </w:rPr>
              <w:t>ը</w:t>
            </w:r>
            <w:r w:rsidRPr="008B22C7">
              <w:rPr>
                <w:rFonts w:ascii="Sylfaen" w:hAnsi="Sylfaen"/>
                <w:sz w:val="20"/>
              </w:rPr>
              <w:t>/</w:t>
            </w:r>
            <w:r w:rsidRPr="008B22C7">
              <w:rPr>
                <w:rFonts w:ascii="Sylfaen" w:hAnsi="Sylfaen" w:cs="Sylfaen"/>
                <w:sz w:val="20"/>
              </w:rPr>
              <w:t>կ</w:t>
            </w:r>
          </w:p>
        </w:tc>
        <w:tc>
          <w:tcPr>
            <w:tcW w:w="2812"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Տարրի</w:t>
            </w:r>
            <w:r w:rsidRPr="008B22C7">
              <w:rPr>
                <w:rFonts w:ascii="Sylfaen" w:hAnsi="Sylfaen"/>
                <w:sz w:val="20"/>
              </w:rPr>
              <w:t xml:space="preserve"> </w:t>
            </w:r>
            <w:r w:rsidRPr="008B22C7">
              <w:rPr>
                <w:rFonts w:ascii="Sylfaen" w:hAnsi="Sylfaen" w:cs="Sylfaen"/>
                <w:sz w:val="20"/>
              </w:rPr>
              <w:t>նշագիրը</w:t>
            </w:r>
          </w:p>
        </w:tc>
        <w:tc>
          <w:tcPr>
            <w:tcW w:w="5832"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2812"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3</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1</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Р.АТ.01.OPR.077</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2</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անվանումը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ընդունում</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մշակում</w:t>
            </w:r>
            <w:r w:rsidR="007B4BBC" w:rsidRPr="008B22C7">
              <w:rPr>
                <w:rFonts w:ascii="Sylfaen" w:hAnsi="Sylfaen" w:cs="Sylfaen"/>
                <w:sz w:val="20"/>
              </w:rPr>
              <w:t xml:space="preserve"> Հանձնաժողովի</w:t>
            </w:r>
            <w:r w:rsidR="007B4BBC" w:rsidRPr="008B22C7">
              <w:rPr>
                <w:rFonts w:ascii="Sylfaen" w:hAnsi="Sylfaen"/>
                <w:sz w:val="20"/>
              </w:rPr>
              <w:t xml:space="preserve"> </w:t>
            </w:r>
            <w:r w:rsidR="007B4BBC" w:rsidRPr="008B22C7">
              <w:rPr>
                <w:rFonts w:ascii="Sylfaen" w:hAnsi="Sylfaen" w:cs="Sylfaen"/>
                <w:sz w:val="20"/>
              </w:rPr>
              <w:t>կողմից</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3</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Հանձնաժողով</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4</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Կատարման</w:t>
            </w:r>
            <w:r w:rsidRPr="008B22C7">
              <w:rPr>
                <w:rFonts w:ascii="Sylfaen" w:hAnsi="Sylfaen"/>
                <w:sz w:val="20"/>
              </w:rPr>
              <w:t xml:space="preserve"> </w:t>
            </w:r>
            <w:r w:rsidRPr="008B22C7">
              <w:rPr>
                <w:rFonts w:ascii="Sylfaen" w:hAnsi="Sylfaen" w:cs="Sylfaen"/>
                <w:sz w:val="20"/>
              </w:rPr>
              <w:t>պայմանները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Հանձնաժողով</w:t>
            </w:r>
            <w:r w:rsidR="00285074" w:rsidRPr="008B22C7">
              <w:rPr>
                <w:rFonts w:ascii="Sylfaen" w:hAnsi="Sylfaen" w:cs="Sylfaen"/>
                <w:sz w:val="20"/>
              </w:rPr>
              <w:t>ում</w:t>
            </w:r>
            <w:r w:rsidRPr="008B22C7">
              <w:rPr>
                <w:rFonts w:ascii="Sylfaen" w:hAnsi="Sylfaen"/>
                <w:sz w:val="20"/>
              </w:rPr>
              <w:t xml:space="preserve"> </w:t>
            </w:r>
            <w:r w:rsidR="00285074" w:rsidRPr="008B22C7">
              <w:rPr>
                <w:rFonts w:ascii="Sylfaen" w:hAnsi="Sylfaen" w:cs="Sylfaen"/>
                <w:sz w:val="20"/>
              </w:rPr>
              <w:t>նախաձեռնող</w:t>
            </w:r>
            <w:r w:rsidR="00285074" w:rsidRPr="008B22C7">
              <w:rPr>
                <w:rFonts w:ascii="Sylfaen" w:hAnsi="Sylfaen"/>
                <w:sz w:val="20"/>
              </w:rPr>
              <w:t xml:space="preserve"> </w:t>
            </w:r>
            <w:r w:rsidR="00285074" w:rsidRPr="008B22C7">
              <w:rPr>
                <w:rFonts w:ascii="Sylfaen" w:hAnsi="Sylfaen" w:cs="Sylfaen"/>
                <w:sz w:val="20"/>
              </w:rPr>
              <w:t>լիազորված</w:t>
            </w:r>
            <w:r w:rsidR="00285074" w:rsidRPr="008B22C7">
              <w:rPr>
                <w:rFonts w:ascii="Sylfaen" w:hAnsi="Sylfaen"/>
                <w:sz w:val="20"/>
              </w:rPr>
              <w:t xml:space="preserve"> </w:t>
            </w:r>
            <w:r w:rsidR="00285074" w:rsidRPr="008B22C7">
              <w:rPr>
                <w:rFonts w:ascii="Sylfaen" w:hAnsi="Sylfaen" w:cs="Sylfaen"/>
                <w:sz w:val="20"/>
              </w:rPr>
              <w:t xml:space="preserve">մարմնից </w:t>
            </w:r>
            <w:r w:rsidRPr="008B22C7">
              <w:rPr>
                <w:rFonts w:ascii="Sylfaen" w:hAnsi="Sylfaen" w:cs="Sylfaen"/>
                <w:sz w:val="20"/>
              </w:rPr>
              <w:t>ստաց</w:t>
            </w:r>
            <w:r w:rsidR="00285074" w:rsidRPr="008B22C7">
              <w:rPr>
                <w:rFonts w:ascii="Sylfaen" w:hAnsi="Sylfaen" w:cs="Sylfaen"/>
                <w:sz w:val="20"/>
              </w:rPr>
              <w:t>վ</w:t>
            </w:r>
            <w:r w:rsidRPr="008B22C7">
              <w:rPr>
                <w:rFonts w:ascii="Sylfaen" w:hAnsi="Sylfaen" w:cs="Sylfaen"/>
                <w:sz w:val="20"/>
              </w:rPr>
              <w:t>ել</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r w:rsidRPr="008B22C7">
              <w:rPr>
                <w:rFonts w:ascii="Sylfaen" w:hAnsi="Sylfaen"/>
                <w:sz w:val="20"/>
              </w:rPr>
              <w:t xml:space="preserve"> </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5</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ներկայացված</w:t>
            </w:r>
            <w:r w:rsidRPr="008B22C7">
              <w:rPr>
                <w:rFonts w:ascii="Sylfaen" w:hAnsi="Sylfaen"/>
                <w:sz w:val="20"/>
              </w:rPr>
              <w:t xml:space="preserve"> </w:t>
            </w:r>
            <w:r w:rsidRPr="008B22C7">
              <w:rPr>
                <w:rFonts w:ascii="Sylfaen" w:hAnsi="Sylfaen" w:cs="Sylfaen"/>
                <w:sz w:val="20"/>
              </w:rPr>
              <w:t>տեղեկությունների</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աչափն</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կառուցվածքը</w:t>
            </w:r>
            <w:r w:rsidRPr="008B22C7">
              <w:rPr>
                <w:rFonts w:ascii="Sylfaen" w:hAnsi="Sylfaen"/>
                <w:sz w:val="20"/>
              </w:rPr>
              <w:t xml:space="preserve"> </w:t>
            </w:r>
            <w:r w:rsidRPr="008B22C7">
              <w:rPr>
                <w:rFonts w:ascii="Sylfaen" w:hAnsi="Sylfaen" w:cs="Sylfaen"/>
                <w:sz w:val="20"/>
              </w:rPr>
              <w:t>պետք</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համապատասխանեն</w:t>
            </w:r>
            <w:r w:rsidRPr="008B22C7">
              <w:rPr>
                <w:rFonts w:ascii="Sylfaen" w:hAnsi="Sylfaen"/>
                <w:sz w:val="20"/>
              </w:rPr>
              <w:t xml:space="preserve"> </w:t>
            </w:r>
            <w:r w:rsidRPr="008B22C7">
              <w:rPr>
                <w:rFonts w:ascii="Sylfaen" w:hAnsi="Sylfaen" w:cs="Sylfaen"/>
                <w:sz w:val="20"/>
              </w:rPr>
              <w:t>Էլեկտրոնային</w:t>
            </w:r>
            <w:r w:rsidRPr="008B22C7">
              <w:rPr>
                <w:rFonts w:ascii="Sylfaen" w:hAnsi="Sylfaen"/>
                <w:sz w:val="20"/>
              </w:rPr>
              <w:t xml:space="preserve"> </w:t>
            </w:r>
            <w:r w:rsidRPr="008B22C7">
              <w:rPr>
                <w:rFonts w:ascii="Sylfaen" w:hAnsi="Sylfaen" w:cs="Sylfaen"/>
                <w:sz w:val="20"/>
              </w:rPr>
              <w:t>փաստաթղթերի</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տեղեկությունների</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աչափերի</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կառուցվածքների</w:t>
            </w:r>
            <w:r w:rsidRPr="008B22C7">
              <w:rPr>
                <w:rFonts w:ascii="Sylfaen" w:hAnsi="Sylfaen"/>
                <w:sz w:val="20"/>
              </w:rPr>
              <w:t xml:space="preserve"> </w:t>
            </w:r>
            <w:r w:rsidRPr="008B22C7">
              <w:rPr>
                <w:rFonts w:ascii="Sylfaen" w:hAnsi="Sylfaen" w:cs="Sylfaen"/>
                <w:sz w:val="20"/>
              </w:rPr>
              <w:t>նկարագրությանը</w:t>
            </w:r>
          </w:p>
        </w:tc>
      </w:tr>
      <w:tr w:rsidR="007A51F8" w:rsidRPr="008B22C7" w:rsidTr="008B22C7">
        <w:trPr>
          <w:jc w:val="center"/>
        </w:trPr>
        <w:tc>
          <w:tcPr>
            <w:tcW w:w="1017"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6</w:t>
            </w:r>
          </w:p>
        </w:tc>
        <w:tc>
          <w:tcPr>
            <w:tcW w:w="2812"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նկարագրությունը</w:t>
            </w:r>
          </w:p>
        </w:tc>
        <w:tc>
          <w:tcPr>
            <w:tcW w:w="5832"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կատարողն</w:t>
            </w:r>
            <w:r w:rsidRPr="008B22C7">
              <w:rPr>
                <w:rFonts w:ascii="Sylfaen" w:hAnsi="Sylfaen"/>
                <w:sz w:val="20"/>
              </w:rPr>
              <w:t xml:space="preserve"> </w:t>
            </w:r>
            <w:r w:rsidRPr="008B22C7">
              <w:rPr>
                <w:rFonts w:ascii="Sylfaen" w:hAnsi="Sylfaen" w:cs="Sylfaen"/>
                <w:sz w:val="20"/>
              </w:rPr>
              <w:t>ընդունում</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p>
        </w:tc>
      </w:tr>
      <w:tr w:rsidR="007A51F8" w:rsidRPr="008B22C7" w:rsidTr="008B22C7">
        <w:trPr>
          <w:jc w:val="center"/>
        </w:trPr>
        <w:tc>
          <w:tcPr>
            <w:tcW w:w="1017"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7</w:t>
            </w:r>
          </w:p>
        </w:tc>
        <w:tc>
          <w:tcPr>
            <w:tcW w:w="2812"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Հանձնաժողովն</w:t>
            </w:r>
            <w:r w:rsidRPr="008B22C7">
              <w:rPr>
                <w:rFonts w:ascii="Sylfaen" w:hAnsi="Sylfaen"/>
                <w:sz w:val="20"/>
              </w:rPr>
              <w:t xml:space="preserve"> </w:t>
            </w:r>
            <w:r w:rsidRPr="008B22C7">
              <w:rPr>
                <w:rFonts w:ascii="Sylfaen" w:hAnsi="Sylfaen" w:cs="Sylfaen"/>
                <w:sz w:val="20"/>
              </w:rPr>
              <w:t>ընդունում</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նախաձեռնող</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մարմնից</w:t>
            </w:r>
            <w:r w:rsidRPr="008B22C7">
              <w:rPr>
                <w:rFonts w:ascii="Sylfaen" w:hAnsi="Sylfaen"/>
                <w:sz w:val="20"/>
              </w:rPr>
              <w:t xml:space="preserve"> </w:t>
            </w:r>
            <w:r w:rsidRPr="008B22C7">
              <w:rPr>
                <w:rFonts w:ascii="Sylfaen" w:hAnsi="Sylfaen" w:cs="Sylfaen"/>
                <w:sz w:val="20"/>
              </w:rPr>
              <w:t>ստացած՝</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r w:rsidRPr="008B22C7">
              <w:rPr>
                <w:rFonts w:ascii="Sylfaen" w:hAnsi="Sylfaen"/>
                <w:sz w:val="20"/>
              </w:rPr>
              <w:t xml:space="preserve">, </w:t>
            </w:r>
            <w:r w:rsidRPr="008B22C7">
              <w:rPr>
                <w:rFonts w:ascii="Sylfaen" w:hAnsi="Sylfaen" w:cs="Sylfaen"/>
                <w:sz w:val="20"/>
              </w:rPr>
              <w:t>մշակման</w:t>
            </w:r>
            <w:r w:rsidRPr="008B22C7">
              <w:rPr>
                <w:rFonts w:ascii="Sylfaen" w:hAnsi="Sylfaen"/>
                <w:sz w:val="20"/>
              </w:rPr>
              <w:t xml:space="preserve"> </w:t>
            </w:r>
            <w:r w:rsidRPr="008B22C7">
              <w:rPr>
                <w:rFonts w:ascii="Sylfaen" w:hAnsi="Sylfaen" w:cs="Sylfaen"/>
                <w:sz w:val="20"/>
              </w:rPr>
              <w:t>արդյունքների</w:t>
            </w:r>
            <w:r w:rsidRPr="008B22C7">
              <w:rPr>
                <w:rFonts w:ascii="Sylfaen" w:hAnsi="Sylfaen"/>
                <w:sz w:val="20"/>
              </w:rPr>
              <w:t xml:space="preserve"> </w:t>
            </w:r>
            <w:r w:rsidRPr="008B22C7">
              <w:rPr>
                <w:rFonts w:ascii="Sylfaen" w:hAnsi="Sylfaen" w:cs="Sylfaen"/>
                <w:sz w:val="20"/>
              </w:rPr>
              <w:t>հիման</w:t>
            </w:r>
            <w:r w:rsidRPr="008B22C7">
              <w:rPr>
                <w:rFonts w:ascii="Sylfaen" w:hAnsi="Sylfaen"/>
                <w:sz w:val="20"/>
              </w:rPr>
              <w:t xml:space="preserve"> </w:t>
            </w:r>
            <w:r w:rsidRPr="008B22C7">
              <w:rPr>
                <w:rFonts w:ascii="Sylfaen" w:hAnsi="Sylfaen" w:cs="Sylfaen"/>
                <w:sz w:val="20"/>
              </w:rPr>
              <w:t>վրա</w:t>
            </w:r>
            <w:r w:rsidRPr="008B22C7">
              <w:rPr>
                <w:rFonts w:ascii="Sylfaen" w:hAnsi="Sylfaen"/>
                <w:sz w:val="20"/>
              </w:rPr>
              <w:t xml:space="preserve"> </w:t>
            </w:r>
            <w:r w:rsidRPr="008B22C7">
              <w:rPr>
                <w:rFonts w:ascii="Sylfaen" w:hAnsi="Sylfaen" w:cs="Sylfaen"/>
                <w:sz w:val="20"/>
              </w:rPr>
              <w:t>Հանձնաժողովը</w:t>
            </w:r>
            <w:r w:rsidRPr="008B22C7">
              <w:rPr>
                <w:rFonts w:ascii="Sylfaen" w:hAnsi="Sylfaen"/>
                <w:sz w:val="20"/>
              </w:rPr>
              <w:t xml:space="preserve"> </w:t>
            </w:r>
            <w:r w:rsidRPr="008B22C7">
              <w:rPr>
                <w:rFonts w:ascii="Sylfaen" w:hAnsi="Sylfaen" w:cs="Sylfaen"/>
                <w:sz w:val="20"/>
              </w:rPr>
              <w:t>նախաձեռնող</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ուղարկում</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ծանուցումն</w:t>
            </w:r>
            <w:r w:rsidRPr="008B22C7">
              <w:rPr>
                <w:rFonts w:ascii="Sylfaen" w:hAnsi="Sylfaen"/>
                <w:sz w:val="20"/>
              </w:rPr>
              <w:t xml:space="preserve"> </w:t>
            </w:r>
            <w:r w:rsidRPr="008B22C7">
              <w:rPr>
                <w:rFonts w:ascii="Sylfaen" w:hAnsi="Sylfaen" w:cs="Sylfaen"/>
                <w:sz w:val="20"/>
              </w:rPr>
              <w:t>ընդունելու</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մշակելու</w:t>
            </w:r>
            <w:r w:rsidRPr="008B22C7">
              <w:rPr>
                <w:rFonts w:ascii="Sylfaen" w:hAnsi="Sylfaen"/>
                <w:sz w:val="20"/>
              </w:rPr>
              <w:t xml:space="preserve"> </w:t>
            </w:r>
            <w:r w:rsidR="006C3055" w:rsidRPr="008B22C7">
              <w:rPr>
                <w:rFonts w:ascii="Sylfaen" w:hAnsi="Sylfaen" w:cs="Sylfaen"/>
                <w:sz w:val="20"/>
              </w:rPr>
              <w:t>վերաբերյալ</w:t>
            </w:r>
            <w:r w:rsidR="006C3055" w:rsidRPr="008B22C7">
              <w:rPr>
                <w:rFonts w:ascii="Sylfaen" w:hAnsi="Sylfaen"/>
                <w:sz w:val="20"/>
              </w:rPr>
              <w:t xml:space="preserve"> </w:t>
            </w:r>
            <w:r w:rsidRPr="008B22C7">
              <w:rPr>
                <w:rFonts w:ascii="Sylfaen" w:hAnsi="Sylfaen" w:cs="Sylfaen"/>
                <w:sz w:val="20"/>
              </w:rPr>
              <w:t>ծանուցումը</w:t>
            </w:r>
          </w:p>
        </w:tc>
      </w:tr>
    </w:tbl>
    <w:p w:rsidR="008B22C7" w:rsidRDefault="008B22C7" w:rsidP="000E14C0">
      <w:pPr>
        <w:spacing w:after="160" w:line="360" w:lineRule="auto"/>
        <w:jc w:val="both"/>
        <w:rPr>
          <w:rFonts w:ascii="Sylfaen" w:hAnsi="Sylfaen"/>
        </w:rPr>
      </w:pPr>
    </w:p>
    <w:p w:rsidR="008B22C7" w:rsidRDefault="008B22C7">
      <w:pPr>
        <w:widowControl/>
        <w:spacing w:after="200" w:line="276" w:lineRule="auto"/>
        <w:rPr>
          <w:rFonts w:ascii="Sylfaen" w:hAnsi="Sylfaen"/>
        </w:rPr>
      </w:pPr>
      <w:r>
        <w:rPr>
          <w:rFonts w:ascii="Sylfaen" w:hAnsi="Sylfaen"/>
        </w:rPr>
        <w:br w:type="page"/>
      </w:r>
    </w:p>
    <w:p w:rsidR="00AB27E2" w:rsidRPr="000E14C0" w:rsidRDefault="007A51F8" w:rsidP="008B22C7">
      <w:pPr>
        <w:spacing w:after="160" w:line="360" w:lineRule="auto"/>
        <w:jc w:val="right"/>
        <w:rPr>
          <w:rFonts w:ascii="Sylfaen" w:hAnsi="Sylfaen"/>
        </w:rPr>
      </w:pPr>
      <w:r w:rsidRPr="000E14C0">
        <w:rPr>
          <w:rFonts w:ascii="Sylfaen" w:hAnsi="Sylfaen" w:cs="Sylfaen"/>
        </w:rPr>
        <w:lastRenderedPageBreak/>
        <w:t>Աղյուսակ</w:t>
      </w:r>
      <w:r w:rsidRPr="000E14C0">
        <w:rPr>
          <w:rFonts w:ascii="Sylfaen" w:hAnsi="Sylfaen"/>
        </w:rPr>
        <w:t xml:space="preserve"> 8</w:t>
      </w:r>
    </w:p>
    <w:p w:rsidR="007C78E6" w:rsidRPr="000E14C0" w:rsidRDefault="007A51F8" w:rsidP="008B22C7">
      <w:pPr>
        <w:spacing w:after="160" w:line="360" w:lineRule="auto"/>
        <w:jc w:val="center"/>
        <w:rPr>
          <w:rFonts w:ascii="Sylfaen" w:hAnsi="Sylfaen"/>
        </w:rPr>
      </w:pPr>
      <w:r w:rsidRPr="000E14C0">
        <w:rPr>
          <w:rFonts w:ascii="Sylfaen" w:hAnsi="Sylfaen"/>
        </w:rPr>
        <w:t>«</w:t>
      </w:r>
      <w:r w:rsidR="007B4BBC"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6C3055" w:rsidRPr="000E14C0">
        <w:rPr>
          <w:rFonts w:ascii="Sylfaen" w:hAnsi="Sylfaen" w:cs="Sylfaen"/>
        </w:rPr>
        <w:t>ծանուցումն</w:t>
      </w:r>
      <w:r w:rsidR="006C3055" w:rsidRPr="000E14C0">
        <w:rPr>
          <w:rFonts w:ascii="Sylfaen" w:hAnsi="Sylfaen"/>
        </w:rPr>
        <w:t xml:space="preserve"> </w:t>
      </w:r>
      <w:r w:rsidRPr="000E14C0">
        <w:rPr>
          <w:rFonts w:ascii="Sylfaen" w:hAnsi="Sylfaen" w:cs="Sylfaen"/>
        </w:rPr>
        <w:t>ընդուն</w:t>
      </w:r>
      <w:r w:rsidR="006C3055" w:rsidRPr="000E14C0">
        <w:rPr>
          <w:rFonts w:ascii="Sylfaen" w:hAnsi="Sylfaen" w:cs="Sylfaen"/>
        </w:rPr>
        <w:t>ելու</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w:t>
      </w:r>
      <w:r w:rsidR="006C3055" w:rsidRPr="000E14C0">
        <w:rPr>
          <w:rFonts w:ascii="Sylfaen" w:hAnsi="Sylfaen" w:cs="Sylfaen"/>
        </w:rPr>
        <w:t>ելու</w:t>
      </w:r>
      <w:r w:rsidRPr="000E14C0">
        <w:rPr>
          <w:rFonts w:ascii="Sylfaen" w:hAnsi="Sylfaen"/>
        </w:rPr>
        <w:t xml:space="preserve"> </w:t>
      </w:r>
      <w:r w:rsidR="006C3055" w:rsidRPr="000E14C0">
        <w:rPr>
          <w:rFonts w:ascii="Sylfaen" w:hAnsi="Sylfaen" w:cs="Sylfaen"/>
        </w:rPr>
        <w:t>վերաբերյալ</w:t>
      </w:r>
      <w:r w:rsidR="006C3055"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ստացում</w:t>
      </w:r>
      <w:r w:rsidR="007B4BBC" w:rsidRPr="000E14C0">
        <w:rPr>
          <w:rFonts w:ascii="Sylfaen" w:hAnsi="Sylfaen" w:cs="Sylfaen"/>
        </w:rPr>
        <w:t xml:space="preserve"> Հանձնաժողովի</w:t>
      </w:r>
      <w:r w:rsidR="007B4BBC" w:rsidRPr="000E14C0">
        <w:rPr>
          <w:rFonts w:ascii="Sylfaen" w:hAnsi="Sylfaen"/>
        </w:rPr>
        <w:t xml:space="preserve"> </w:t>
      </w:r>
      <w:r w:rsidR="007B4BBC" w:rsidRPr="000E14C0">
        <w:rPr>
          <w:rFonts w:ascii="Sylfaen" w:hAnsi="Sylfaen" w:cs="Sylfaen"/>
        </w:rPr>
        <w:t>կողմից</w:t>
      </w:r>
      <w:r w:rsidRPr="000E14C0">
        <w:rPr>
          <w:rFonts w:ascii="Sylfaen" w:hAnsi="Sylfaen"/>
        </w:rPr>
        <w:t xml:space="preserve">» </w:t>
      </w:r>
      <w:r w:rsidRPr="000E14C0">
        <w:rPr>
          <w:rFonts w:ascii="Sylfaen" w:hAnsi="Sylfaen" w:cs="Sylfaen"/>
        </w:rPr>
        <w:t>գործառնության</w:t>
      </w:r>
      <w:r w:rsidR="006C3055" w:rsidRPr="000E14C0">
        <w:rPr>
          <w:rFonts w:ascii="Sylfaen" w:hAnsi="Sylfaen" w:cs="Sylfaen"/>
        </w:rPr>
        <w:t xml:space="preserve"> </w:t>
      </w:r>
      <w:r w:rsidR="006C3055" w:rsidRPr="000E14C0">
        <w:rPr>
          <w:rFonts w:ascii="Sylfaen" w:hAnsi="Sylfaen"/>
        </w:rPr>
        <w:t xml:space="preserve">(P.AT.01.OPR.078) </w:t>
      </w:r>
      <w:r w:rsidRPr="000E14C0">
        <w:rPr>
          <w:rFonts w:ascii="Sylfaen" w:hAnsi="Sylfaen" w:cs="Sylfaen"/>
        </w:rPr>
        <w:t>նկարագրությունը</w:t>
      </w:r>
    </w:p>
    <w:tbl>
      <w:tblPr>
        <w:tblOverlap w:val="never"/>
        <w:tblW w:w="9519" w:type="dxa"/>
        <w:jc w:val="center"/>
        <w:tblLayout w:type="fixed"/>
        <w:tblCellMar>
          <w:left w:w="10" w:type="dxa"/>
          <w:right w:w="10" w:type="dxa"/>
        </w:tblCellMar>
        <w:tblLook w:val="0000" w:firstRow="0" w:lastRow="0" w:firstColumn="0" w:lastColumn="0" w:noHBand="0" w:noVBand="0"/>
      </w:tblPr>
      <w:tblGrid>
        <w:gridCol w:w="864"/>
        <w:gridCol w:w="2819"/>
        <w:gridCol w:w="5836"/>
      </w:tblGrid>
      <w:tr w:rsidR="007A51F8" w:rsidRPr="008B22C7" w:rsidTr="008B22C7">
        <w:trPr>
          <w:tblHeader/>
          <w:jc w:val="center"/>
        </w:trPr>
        <w:tc>
          <w:tcPr>
            <w:tcW w:w="864"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Համարը՝</w:t>
            </w:r>
            <w:r w:rsidRPr="008B22C7">
              <w:rPr>
                <w:rFonts w:ascii="Sylfaen" w:hAnsi="Sylfaen"/>
                <w:sz w:val="20"/>
              </w:rPr>
              <w:t xml:space="preserve"> </w:t>
            </w:r>
            <w:r w:rsidRPr="008B22C7">
              <w:rPr>
                <w:rFonts w:ascii="Sylfaen" w:hAnsi="Sylfaen" w:cs="Sylfaen"/>
                <w:sz w:val="20"/>
              </w:rPr>
              <w:t>ը</w:t>
            </w:r>
            <w:r w:rsidRPr="008B22C7">
              <w:rPr>
                <w:rFonts w:ascii="Sylfaen" w:hAnsi="Sylfaen"/>
                <w:sz w:val="20"/>
              </w:rPr>
              <w:t>/</w:t>
            </w:r>
            <w:r w:rsidRPr="008B22C7">
              <w:rPr>
                <w:rFonts w:ascii="Sylfaen" w:hAnsi="Sylfaen" w:cs="Sylfaen"/>
                <w:sz w:val="20"/>
              </w:rPr>
              <w:t>կ</w:t>
            </w:r>
          </w:p>
        </w:tc>
        <w:tc>
          <w:tcPr>
            <w:tcW w:w="2819"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Տարրի</w:t>
            </w:r>
            <w:r w:rsidRPr="008B22C7">
              <w:rPr>
                <w:rFonts w:ascii="Sylfaen" w:hAnsi="Sylfaen"/>
                <w:sz w:val="20"/>
              </w:rPr>
              <w:t xml:space="preserve"> </w:t>
            </w:r>
            <w:r w:rsidRPr="008B22C7">
              <w:rPr>
                <w:rFonts w:ascii="Sylfaen" w:hAnsi="Sylfaen" w:cs="Sylfaen"/>
                <w:sz w:val="20"/>
              </w:rPr>
              <w:t>նշագիրը</w:t>
            </w:r>
          </w:p>
        </w:tc>
        <w:tc>
          <w:tcPr>
            <w:tcW w:w="5836"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cs="Sylfaen"/>
                <w:sz w:val="20"/>
              </w:rPr>
              <w:t>Նկարագրությունը</w:t>
            </w:r>
          </w:p>
        </w:tc>
      </w:tr>
      <w:tr w:rsidR="007A51F8" w:rsidRPr="008B22C7" w:rsidTr="008B22C7">
        <w:trPr>
          <w:tblHeader/>
          <w:jc w:val="center"/>
        </w:trPr>
        <w:tc>
          <w:tcPr>
            <w:tcW w:w="864"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1</w:t>
            </w:r>
          </w:p>
        </w:tc>
        <w:tc>
          <w:tcPr>
            <w:tcW w:w="2819" w:type="dxa"/>
            <w:tcBorders>
              <w:top w:val="single" w:sz="4" w:space="0" w:color="auto"/>
              <w:lef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AB27E2" w:rsidRPr="008B22C7" w:rsidRDefault="007A51F8" w:rsidP="008B22C7">
            <w:pPr>
              <w:spacing w:after="120"/>
              <w:jc w:val="center"/>
              <w:rPr>
                <w:rFonts w:ascii="Sylfaen" w:hAnsi="Sylfaen"/>
                <w:sz w:val="20"/>
              </w:rPr>
            </w:pPr>
            <w:r w:rsidRPr="008B22C7">
              <w:rPr>
                <w:rFonts w:ascii="Sylfaen" w:hAnsi="Sylfaen"/>
                <w:sz w:val="20"/>
              </w:rPr>
              <w:t>3</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1</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Ծածկագրային</w:t>
            </w:r>
            <w:r w:rsidRPr="008B22C7">
              <w:rPr>
                <w:rFonts w:ascii="Sylfaen" w:hAnsi="Sylfaen"/>
                <w:sz w:val="20"/>
              </w:rPr>
              <w:t xml:space="preserve"> </w:t>
            </w:r>
            <w:r w:rsidRPr="008B22C7">
              <w:rPr>
                <w:rFonts w:ascii="Sylfaen" w:hAnsi="Sylfaen" w:cs="Sylfaen"/>
                <w:sz w:val="20"/>
              </w:rPr>
              <w:t>նշագիրը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sz w:val="20"/>
              </w:rPr>
              <w:t>P.AT.01.OPR.078</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2</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անվանումը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006C3055" w:rsidRPr="008B22C7">
              <w:rPr>
                <w:rFonts w:ascii="Sylfaen" w:hAnsi="Sylfaen" w:cs="Sylfaen"/>
                <w:sz w:val="20"/>
              </w:rPr>
              <w:t>ծանուցումն</w:t>
            </w:r>
            <w:r w:rsidR="006C3055" w:rsidRPr="008B22C7">
              <w:rPr>
                <w:rFonts w:ascii="Sylfaen" w:hAnsi="Sylfaen"/>
                <w:sz w:val="20"/>
              </w:rPr>
              <w:t xml:space="preserve"> </w:t>
            </w:r>
            <w:r w:rsidR="006C3055" w:rsidRPr="008B22C7">
              <w:rPr>
                <w:rFonts w:ascii="Sylfaen" w:hAnsi="Sylfaen" w:cs="Sylfaen"/>
                <w:sz w:val="20"/>
              </w:rPr>
              <w:t>ընդունելու</w:t>
            </w:r>
            <w:r w:rsidR="006C3055"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006C3055" w:rsidRPr="008B22C7">
              <w:rPr>
                <w:rFonts w:ascii="Sylfaen" w:hAnsi="Sylfaen" w:cs="Sylfaen"/>
                <w:sz w:val="20"/>
              </w:rPr>
              <w:t>մշակելու</w:t>
            </w:r>
            <w:r w:rsidR="006C3055" w:rsidRPr="008B22C7">
              <w:rPr>
                <w:rFonts w:ascii="Sylfaen" w:hAnsi="Sylfaen"/>
                <w:sz w:val="20"/>
              </w:rPr>
              <w:t xml:space="preserve"> </w:t>
            </w:r>
            <w:r w:rsidR="006C3055" w:rsidRPr="008B22C7">
              <w:rPr>
                <w:rFonts w:ascii="Sylfaen" w:hAnsi="Sylfaen" w:cs="Sylfaen"/>
                <w:sz w:val="20"/>
              </w:rPr>
              <w:t>վերաբերյալ</w:t>
            </w:r>
            <w:r w:rsidR="006C3055" w:rsidRPr="008B22C7">
              <w:rPr>
                <w:rFonts w:ascii="Sylfaen" w:hAnsi="Sylfaen"/>
                <w:sz w:val="20"/>
              </w:rPr>
              <w:t xml:space="preserve"> </w:t>
            </w: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ստացում</w:t>
            </w:r>
            <w:r w:rsidR="005B1F7B" w:rsidRPr="008B22C7">
              <w:rPr>
                <w:rFonts w:ascii="Sylfaen" w:hAnsi="Sylfaen" w:cs="Sylfaen"/>
                <w:sz w:val="20"/>
              </w:rPr>
              <w:t xml:space="preserve"> Հանձնաժողովի</w:t>
            </w:r>
            <w:r w:rsidR="005B1F7B" w:rsidRPr="008B22C7">
              <w:rPr>
                <w:rFonts w:ascii="Sylfaen" w:hAnsi="Sylfaen"/>
                <w:sz w:val="20"/>
              </w:rPr>
              <w:t xml:space="preserve"> </w:t>
            </w:r>
            <w:r w:rsidR="005B1F7B" w:rsidRPr="008B22C7">
              <w:rPr>
                <w:rFonts w:ascii="Sylfaen" w:hAnsi="Sylfaen" w:cs="Sylfaen"/>
                <w:sz w:val="20"/>
              </w:rPr>
              <w:t>կողմից</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3</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նախաձեռնող</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մարմինը</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4</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Կատարման</w:t>
            </w:r>
            <w:r w:rsidRPr="008B22C7">
              <w:rPr>
                <w:rFonts w:ascii="Sylfaen" w:hAnsi="Sylfaen"/>
                <w:sz w:val="20"/>
              </w:rPr>
              <w:t xml:space="preserve"> </w:t>
            </w:r>
            <w:r w:rsidRPr="008B22C7">
              <w:rPr>
                <w:rFonts w:ascii="Sylfaen" w:hAnsi="Sylfaen" w:cs="Sylfaen"/>
                <w:sz w:val="20"/>
              </w:rPr>
              <w:t>պայմանները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194CC9" w:rsidP="008B22C7">
            <w:pPr>
              <w:spacing w:after="120"/>
              <w:rPr>
                <w:rFonts w:ascii="Sylfaen" w:hAnsi="Sylfaen"/>
                <w:sz w:val="20"/>
              </w:rPr>
            </w:pPr>
            <w:r w:rsidRPr="008B22C7">
              <w:rPr>
                <w:rFonts w:ascii="Sylfaen" w:hAnsi="Sylfaen" w:cs="Sylfaen"/>
                <w:sz w:val="20"/>
              </w:rPr>
              <w:t>նախաձեռնող</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մարմինը</w:t>
            </w:r>
            <w:r w:rsidRPr="008B22C7">
              <w:rPr>
                <w:rFonts w:ascii="Sylfaen" w:hAnsi="Sylfaen"/>
                <w:sz w:val="20"/>
              </w:rPr>
              <w:t xml:space="preserve"> </w:t>
            </w:r>
            <w:r w:rsidRPr="008B22C7">
              <w:rPr>
                <w:rFonts w:ascii="Sylfaen" w:hAnsi="Sylfaen" w:cs="Sylfaen"/>
                <w:sz w:val="20"/>
              </w:rPr>
              <w:t>Հանձնաժողովից</w:t>
            </w:r>
            <w:r w:rsidRPr="008B22C7">
              <w:rPr>
                <w:rFonts w:ascii="Sylfaen" w:hAnsi="Sylfaen"/>
                <w:sz w:val="20"/>
              </w:rPr>
              <w:t xml:space="preserve"> </w:t>
            </w:r>
            <w:r w:rsidRPr="008B22C7">
              <w:rPr>
                <w:rFonts w:ascii="Sylfaen" w:hAnsi="Sylfaen" w:cs="Sylfaen"/>
                <w:sz w:val="20"/>
              </w:rPr>
              <w:t>ստացել</w:t>
            </w:r>
            <w:r w:rsidRPr="008B22C7">
              <w:rPr>
                <w:rFonts w:ascii="Sylfaen" w:hAnsi="Sylfaen"/>
                <w:sz w:val="20"/>
              </w:rPr>
              <w:t xml:space="preserve"> </w:t>
            </w:r>
            <w:r w:rsidRPr="008B22C7">
              <w:rPr>
                <w:rFonts w:ascii="Sylfaen" w:hAnsi="Sylfaen" w:cs="Sylfaen"/>
                <w:sz w:val="20"/>
              </w:rPr>
              <w:t xml:space="preserve">է </w:t>
            </w:r>
            <w:r w:rsidR="007A51F8" w:rsidRPr="008B22C7">
              <w:rPr>
                <w:rFonts w:ascii="Sylfaen" w:hAnsi="Sylfaen" w:cs="Sylfaen"/>
                <w:sz w:val="20"/>
              </w:rPr>
              <w:t>գների</w:t>
            </w:r>
            <w:r w:rsidR="007A51F8" w:rsidRPr="008B22C7">
              <w:rPr>
                <w:rFonts w:ascii="Sylfaen" w:hAnsi="Sylfaen"/>
                <w:sz w:val="20"/>
              </w:rPr>
              <w:t xml:space="preserve"> </w:t>
            </w:r>
            <w:r w:rsidR="007A51F8" w:rsidRPr="008B22C7">
              <w:rPr>
                <w:rFonts w:ascii="Sylfaen" w:hAnsi="Sylfaen" w:cs="Sylfaen"/>
                <w:sz w:val="20"/>
              </w:rPr>
              <w:t>պետական</w:t>
            </w:r>
            <w:r w:rsidR="007A51F8" w:rsidRPr="008B22C7">
              <w:rPr>
                <w:rFonts w:ascii="Sylfaen" w:hAnsi="Sylfaen"/>
                <w:sz w:val="20"/>
              </w:rPr>
              <w:t xml:space="preserve"> </w:t>
            </w:r>
            <w:r w:rsidR="007A51F8" w:rsidRPr="008B22C7">
              <w:rPr>
                <w:rFonts w:ascii="Sylfaen" w:hAnsi="Sylfaen" w:cs="Sylfaen"/>
                <w:sz w:val="20"/>
              </w:rPr>
              <w:t>կարգավորում</w:t>
            </w:r>
            <w:r w:rsidR="007A51F8" w:rsidRPr="008B22C7">
              <w:rPr>
                <w:rFonts w:ascii="Sylfaen" w:hAnsi="Sylfaen"/>
                <w:sz w:val="20"/>
              </w:rPr>
              <w:t xml:space="preserve"> </w:t>
            </w:r>
            <w:r w:rsidR="007A51F8" w:rsidRPr="008B22C7">
              <w:rPr>
                <w:rFonts w:ascii="Sylfaen" w:hAnsi="Sylfaen" w:cs="Sylfaen"/>
                <w:sz w:val="20"/>
              </w:rPr>
              <w:t>սահմանելու</w:t>
            </w:r>
            <w:r w:rsidR="007A51F8" w:rsidRPr="008B22C7">
              <w:rPr>
                <w:rFonts w:ascii="Sylfaen" w:hAnsi="Sylfaen"/>
                <w:sz w:val="20"/>
              </w:rPr>
              <w:t xml:space="preserve"> </w:t>
            </w:r>
            <w:r w:rsidR="007A51F8" w:rsidRPr="008B22C7">
              <w:rPr>
                <w:rFonts w:ascii="Sylfaen" w:hAnsi="Sylfaen" w:cs="Sylfaen"/>
                <w:sz w:val="20"/>
              </w:rPr>
              <w:t>մասին</w:t>
            </w:r>
            <w:r w:rsidR="007A51F8" w:rsidRPr="008B22C7">
              <w:rPr>
                <w:rFonts w:ascii="Sylfaen" w:hAnsi="Sylfaen"/>
                <w:sz w:val="20"/>
              </w:rPr>
              <w:t xml:space="preserve"> </w:t>
            </w:r>
            <w:r w:rsidR="006C3055" w:rsidRPr="008B22C7">
              <w:rPr>
                <w:rFonts w:ascii="Sylfaen" w:hAnsi="Sylfaen" w:cs="Sylfaen"/>
                <w:sz w:val="20"/>
              </w:rPr>
              <w:t>ծանուցումն</w:t>
            </w:r>
            <w:r w:rsidR="006C3055" w:rsidRPr="008B22C7">
              <w:rPr>
                <w:rFonts w:ascii="Sylfaen" w:hAnsi="Sylfaen"/>
                <w:sz w:val="20"/>
              </w:rPr>
              <w:t xml:space="preserve"> </w:t>
            </w:r>
            <w:r w:rsidR="006C3055" w:rsidRPr="008B22C7">
              <w:rPr>
                <w:rFonts w:ascii="Sylfaen" w:hAnsi="Sylfaen" w:cs="Sylfaen"/>
                <w:sz w:val="20"/>
              </w:rPr>
              <w:t>ընդունելու</w:t>
            </w:r>
            <w:r w:rsidR="006C3055" w:rsidRPr="008B22C7">
              <w:rPr>
                <w:rFonts w:ascii="Sylfaen" w:hAnsi="Sylfaen"/>
                <w:sz w:val="20"/>
              </w:rPr>
              <w:t xml:space="preserve"> </w:t>
            </w:r>
            <w:r w:rsidR="000E14C0" w:rsidRPr="008B22C7">
              <w:rPr>
                <w:rFonts w:ascii="Sylfaen" w:hAnsi="Sylfaen" w:cs="Sylfaen"/>
                <w:sz w:val="20"/>
              </w:rPr>
              <w:t>եւ</w:t>
            </w:r>
            <w:r w:rsidR="007A51F8" w:rsidRPr="008B22C7">
              <w:rPr>
                <w:rFonts w:ascii="Sylfaen" w:hAnsi="Sylfaen"/>
                <w:sz w:val="20"/>
              </w:rPr>
              <w:t xml:space="preserve"> </w:t>
            </w:r>
            <w:r w:rsidR="006C3055" w:rsidRPr="008B22C7">
              <w:rPr>
                <w:rFonts w:ascii="Sylfaen" w:hAnsi="Sylfaen" w:cs="Sylfaen"/>
                <w:sz w:val="20"/>
              </w:rPr>
              <w:t>մշակելու</w:t>
            </w:r>
            <w:r w:rsidR="006C3055" w:rsidRPr="008B22C7">
              <w:rPr>
                <w:rFonts w:ascii="Sylfaen" w:hAnsi="Sylfaen"/>
                <w:sz w:val="20"/>
              </w:rPr>
              <w:t xml:space="preserve"> </w:t>
            </w:r>
            <w:r w:rsidR="006C3055" w:rsidRPr="008B22C7">
              <w:rPr>
                <w:rFonts w:ascii="Sylfaen" w:hAnsi="Sylfaen" w:cs="Sylfaen"/>
                <w:sz w:val="20"/>
              </w:rPr>
              <w:t>վերաբերյալ</w:t>
            </w:r>
            <w:r w:rsidR="00956964" w:rsidRPr="008B22C7">
              <w:rPr>
                <w:rFonts w:ascii="Sylfaen" w:hAnsi="Sylfaen" w:cs="Sylfaen"/>
                <w:sz w:val="20"/>
              </w:rPr>
              <w:t xml:space="preserve"> ծանուցում</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5</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ծանուցման</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աչափն</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կառուցվածքը</w:t>
            </w:r>
            <w:r w:rsidRPr="008B22C7">
              <w:rPr>
                <w:rFonts w:ascii="Sylfaen" w:hAnsi="Sylfaen"/>
                <w:sz w:val="20"/>
              </w:rPr>
              <w:t xml:space="preserve"> </w:t>
            </w:r>
            <w:r w:rsidRPr="008B22C7">
              <w:rPr>
                <w:rFonts w:ascii="Sylfaen" w:hAnsi="Sylfaen" w:cs="Sylfaen"/>
                <w:sz w:val="20"/>
              </w:rPr>
              <w:t>պետք</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համապատասխանեն</w:t>
            </w:r>
            <w:r w:rsidRPr="008B22C7">
              <w:rPr>
                <w:rFonts w:ascii="Sylfaen" w:hAnsi="Sylfaen"/>
                <w:sz w:val="20"/>
              </w:rPr>
              <w:t xml:space="preserve"> </w:t>
            </w:r>
            <w:r w:rsidRPr="008B22C7">
              <w:rPr>
                <w:rFonts w:ascii="Sylfaen" w:hAnsi="Sylfaen" w:cs="Sylfaen"/>
                <w:sz w:val="20"/>
              </w:rPr>
              <w:t>Էլեկտրոնային</w:t>
            </w:r>
            <w:r w:rsidRPr="008B22C7">
              <w:rPr>
                <w:rFonts w:ascii="Sylfaen" w:hAnsi="Sylfaen"/>
                <w:sz w:val="20"/>
              </w:rPr>
              <w:t xml:space="preserve"> </w:t>
            </w:r>
            <w:r w:rsidRPr="008B22C7">
              <w:rPr>
                <w:rFonts w:ascii="Sylfaen" w:hAnsi="Sylfaen" w:cs="Sylfaen"/>
                <w:sz w:val="20"/>
              </w:rPr>
              <w:t>փաստաթղթերի</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տեղեկությունների</w:t>
            </w:r>
            <w:r w:rsidRPr="008B22C7">
              <w:rPr>
                <w:rFonts w:ascii="Sylfaen" w:hAnsi="Sylfaen"/>
                <w:sz w:val="20"/>
              </w:rPr>
              <w:t xml:space="preserve"> </w:t>
            </w:r>
            <w:r w:rsidRPr="008B22C7">
              <w:rPr>
                <w:rFonts w:ascii="Sylfaen" w:hAnsi="Sylfaen" w:cs="Sylfaen"/>
                <w:sz w:val="20"/>
              </w:rPr>
              <w:t>ձ</w:t>
            </w:r>
            <w:r w:rsidR="000E14C0" w:rsidRPr="008B22C7">
              <w:rPr>
                <w:rFonts w:ascii="Sylfaen" w:hAnsi="Sylfaen" w:cs="Sylfaen"/>
                <w:sz w:val="20"/>
              </w:rPr>
              <w:t>եւ</w:t>
            </w:r>
            <w:r w:rsidRPr="008B22C7">
              <w:rPr>
                <w:rFonts w:ascii="Sylfaen" w:hAnsi="Sylfaen" w:cs="Sylfaen"/>
                <w:sz w:val="20"/>
              </w:rPr>
              <w:t>աչափերի</w:t>
            </w:r>
            <w:r w:rsidRPr="008B22C7">
              <w:rPr>
                <w:rFonts w:ascii="Sylfaen" w:hAnsi="Sylfaen"/>
                <w:sz w:val="20"/>
              </w:rPr>
              <w:t xml:space="preserve"> </w:t>
            </w:r>
            <w:r w:rsidRPr="008B22C7">
              <w:rPr>
                <w:rFonts w:ascii="Sylfaen" w:hAnsi="Sylfaen" w:cs="Sylfaen"/>
                <w:sz w:val="20"/>
              </w:rPr>
              <w:t>ու</w:t>
            </w:r>
            <w:r w:rsidRPr="008B22C7">
              <w:rPr>
                <w:rFonts w:ascii="Sylfaen" w:hAnsi="Sylfaen"/>
                <w:sz w:val="20"/>
              </w:rPr>
              <w:t xml:space="preserve"> </w:t>
            </w:r>
            <w:r w:rsidRPr="008B22C7">
              <w:rPr>
                <w:rFonts w:ascii="Sylfaen" w:hAnsi="Sylfaen" w:cs="Sylfaen"/>
                <w:sz w:val="20"/>
              </w:rPr>
              <w:t>կառուցվածքների</w:t>
            </w:r>
            <w:r w:rsidRPr="008B22C7">
              <w:rPr>
                <w:rFonts w:ascii="Sylfaen" w:hAnsi="Sylfaen"/>
                <w:sz w:val="20"/>
              </w:rPr>
              <w:t xml:space="preserve"> </w:t>
            </w:r>
            <w:r w:rsidRPr="008B22C7">
              <w:rPr>
                <w:rFonts w:ascii="Sylfaen" w:hAnsi="Sylfaen" w:cs="Sylfaen"/>
                <w:sz w:val="20"/>
              </w:rPr>
              <w:t>նկարագրությանը</w:t>
            </w:r>
          </w:p>
        </w:tc>
      </w:tr>
      <w:tr w:rsidR="007A51F8" w:rsidRPr="008B22C7" w:rsidTr="008B22C7">
        <w:trPr>
          <w:jc w:val="center"/>
        </w:trPr>
        <w:tc>
          <w:tcPr>
            <w:tcW w:w="864" w:type="dxa"/>
            <w:tcBorders>
              <w:top w:val="single" w:sz="4" w:space="0" w:color="auto"/>
              <w:left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6</w:t>
            </w:r>
          </w:p>
        </w:tc>
        <w:tc>
          <w:tcPr>
            <w:tcW w:w="2819" w:type="dxa"/>
            <w:tcBorders>
              <w:top w:val="single" w:sz="4" w:space="0" w:color="auto"/>
              <w:lef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Գործառնության</w:t>
            </w:r>
            <w:r w:rsidRPr="008B22C7">
              <w:rPr>
                <w:rFonts w:ascii="Sylfaen" w:hAnsi="Sylfaen"/>
                <w:sz w:val="20"/>
              </w:rPr>
              <w:t xml:space="preserve"> </w:t>
            </w:r>
            <w:r w:rsidRPr="008B22C7">
              <w:rPr>
                <w:rFonts w:ascii="Sylfaen" w:hAnsi="Sylfaen" w:cs="Sylfaen"/>
                <w:sz w:val="20"/>
              </w:rPr>
              <w:t>նկարագրությունը</w:t>
            </w:r>
          </w:p>
        </w:tc>
        <w:tc>
          <w:tcPr>
            <w:tcW w:w="5836" w:type="dxa"/>
            <w:tcBorders>
              <w:top w:val="single" w:sz="4" w:space="0" w:color="auto"/>
              <w:left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կատարող</w:t>
            </w:r>
            <w:r w:rsidR="00285074" w:rsidRPr="008B22C7">
              <w:rPr>
                <w:rFonts w:ascii="Sylfaen" w:hAnsi="Sylfaen" w:cs="Sylfaen"/>
                <w:sz w:val="20"/>
              </w:rPr>
              <w:t>ն</w:t>
            </w:r>
            <w:r w:rsidRPr="008B22C7">
              <w:rPr>
                <w:rFonts w:ascii="Sylfaen" w:hAnsi="Sylfaen"/>
                <w:sz w:val="20"/>
              </w:rPr>
              <w:t xml:space="preserve"> </w:t>
            </w:r>
            <w:r w:rsidRPr="008B22C7">
              <w:rPr>
                <w:rFonts w:ascii="Sylfaen" w:hAnsi="Sylfaen" w:cs="Sylfaen"/>
                <w:sz w:val="20"/>
              </w:rPr>
              <w:t>ստանում</w:t>
            </w:r>
            <w:r w:rsidRPr="008B22C7">
              <w:rPr>
                <w:rFonts w:ascii="Sylfaen" w:hAnsi="Sylfaen"/>
                <w:sz w:val="20"/>
              </w:rPr>
              <w:t xml:space="preserve"> </w:t>
            </w:r>
            <w:r w:rsidRPr="008B22C7">
              <w:rPr>
                <w:rFonts w:ascii="Sylfaen" w:hAnsi="Sylfaen" w:cs="Sylfaen"/>
                <w:sz w:val="20"/>
              </w:rPr>
              <w:t>է՝</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r w:rsidRPr="008B22C7">
              <w:rPr>
                <w:rFonts w:ascii="Sylfaen" w:hAnsi="Sylfaen"/>
                <w:sz w:val="20"/>
              </w:rPr>
              <w:t xml:space="preserve"> </w:t>
            </w:r>
            <w:r w:rsidRPr="008B22C7">
              <w:rPr>
                <w:rFonts w:ascii="Sylfaen" w:hAnsi="Sylfaen" w:cs="Sylfaen"/>
                <w:sz w:val="20"/>
              </w:rPr>
              <w:t>Հանձնաժողովի</w:t>
            </w:r>
            <w:r w:rsidRPr="008B22C7">
              <w:rPr>
                <w:rFonts w:ascii="Sylfaen" w:hAnsi="Sylfaen"/>
                <w:sz w:val="20"/>
              </w:rPr>
              <w:t xml:space="preserve"> </w:t>
            </w:r>
            <w:r w:rsidRPr="008B22C7">
              <w:rPr>
                <w:rFonts w:ascii="Sylfaen" w:hAnsi="Sylfaen" w:cs="Sylfaen"/>
                <w:sz w:val="20"/>
              </w:rPr>
              <w:t>կողմից</w:t>
            </w:r>
            <w:r w:rsidRPr="008B22C7">
              <w:rPr>
                <w:rFonts w:ascii="Sylfaen" w:hAnsi="Sylfaen"/>
                <w:sz w:val="20"/>
              </w:rPr>
              <w:t xml:space="preserve"> </w:t>
            </w:r>
            <w:r w:rsidRPr="008B22C7">
              <w:rPr>
                <w:rFonts w:ascii="Sylfaen" w:hAnsi="Sylfaen" w:cs="Sylfaen"/>
                <w:sz w:val="20"/>
              </w:rPr>
              <w:t>ընդունելու</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մշակելու</w:t>
            </w:r>
            <w:r w:rsidRPr="008B22C7">
              <w:rPr>
                <w:rFonts w:ascii="Sylfaen" w:hAnsi="Sylfaen"/>
                <w:sz w:val="20"/>
              </w:rPr>
              <w:t xml:space="preserve"> </w:t>
            </w:r>
            <w:r w:rsidR="006C3055" w:rsidRPr="008B22C7">
              <w:rPr>
                <w:rFonts w:ascii="Sylfaen" w:hAnsi="Sylfaen" w:cs="Sylfaen"/>
                <w:sz w:val="20"/>
              </w:rPr>
              <w:t>վերաբերյալ</w:t>
            </w:r>
            <w:r w:rsidR="006C3055" w:rsidRPr="008B22C7">
              <w:rPr>
                <w:rFonts w:ascii="Sylfaen" w:hAnsi="Sylfaen"/>
                <w:sz w:val="20"/>
              </w:rPr>
              <w:t xml:space="preserve"> </w:t>
            </w:r>
            <w:r w:rsidRPr="008B22C7">
              <w:rPr>
                <w:rFonts w:ascii="Sylfaen" w:hAnsi="Sylfaen" w:cs="Sylfaen"/>
                <w:sz w:val="20"/>
              </w:rPr>
              <w:t>ծանուցում</w:t>
            </w:r>
          </w:p>
        </w:tc>
      </w:tr>
      <w:tr w:rsidR="007A51F8" w:rsidRPr="008B22C7" w:rsidTr="008B22C7">
        <w:trPr>
          <w:jc w:val="center"/>
        </w:trPr>
        <w:tc>
          <w:tcPr>
            <w:tcW w:w="864"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jc w:val="center"/>
              <w:rPr>
                <w:rFonts w:ascii="Sylfaen" w:hAnsi="Sylfaen"/>
                <w:sz w:val="20"/>
              </w:rPr>
            </w:pPr>
            <w:r w:rsidRPr="008B22C7">
              <w:rPr>
                <w:rFonts w:ascii="Sylfaen" w:hAnsi="Sylfaen"/>
                <w:sz w:val="20"/>
              </w:rPr>
              <w:t>7</w:t>
            </w:r>
          </w:p>
        </w:tc>
        <w:tc>
          <w:tcPr>
            <w:tcW w:w="2819" w:type="dxa"/>
            <w:tcBorders>
              <w:top w:val="single" w:sz="4" w:space="0" w:color="auto"/>
              <w:left w:val="single" w:sz="4" w:space="0" w:color="auto"/>
              <w:bottom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7A51F8" w:rsidRPr="008B22C7" w:rsidRDefault="007A51F8" w:rsidP="008B22C7">
            <w:pPr>
              <w:spacing w:after="120"/>
              <w:rPr>
                <w:rFonts w:ascii="Sylfaen" w:hAnsi="Sylfaen"/>
                <w:sz w:val="20"/>
              </w:rPr>
            </w:pP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ծանուցումը</w:t>
            </w:r>
            <w:r w:rsidRPr="008B22C7">
              <w:rPr>
                <w:rFonts w:ascii="Sylfaen" w:hAnsi="Sylfaen"/>
                <w:sz w:val="20"/>
              </w:rPr>
              <w:t xml:space="preserve"> </w:t>
            </w:r>
            <w:r w:rsidRPr="008B22C7">
              <w:rPr>
                <w:rFonts w:ascii="Sylfaen" w:hAnsi="Sylfaen" w:cs="Sylfaen"/>
                <w:sz w:val="20"/>
              </w:rPr>
              <w:t>Հանձնաժողովի</w:t>
            </w:r>
            <w:r w:rsidRPr="008B22C7">
              <w:rPr>
                <w:rFonts w:ascii="Sylfaen" w:hAnsi="Sylfaen"/>
                <w:sz w:val="20"/>
              </w:rPr>
              <w:t xml:space="preserve"> </w:t>
            </w:r>
            <w:r w:rsidRPr="008B22C7">
              <w:rPr>
                <w:rFonts w:ascii="Sylfaen" w:hAnsi="Sylfaen" w:cs="Sylfaen"/>
                <w:sz w:val="20"/>
              </w:rPr>
              <w:t>կողմից</w:t>
            </w:r>
            <w:r w:rsidRPr="008B22C7">
              <w:rPr>
                <w:rFonts w:ascii="Sylfaen" w:hAnsi="Sylfaen"/>
                <w:sz w:val="20"/>
              </w:rPr>
              <w:t xml:space="preserve"> </w:t>
            </w:r>
            <w:r w:rsidRPr="008B22C7">
              <w:rPr>
                <w:rFonts w:ascii="Sylfaen" w:hAnsi="Sylfaen" w:cs="Sylfaen"/>
                <w:sz w:val="20"/>
              </w:rPr>
              <w:t>ընդունելու</w:t>
            </w:r>
            <w:r w:rsidRPr="008B22C7">
              <w:rPr>
                <w:rFonts w:ascii="Sylfaen" w:hAnsi="Sylfaen"/>
                <w:sz w:val="20"/>
              </w:rPr>
              <w:t xml:space="preserve"> </w:t>
            </w:r>
            <w:r w:rsidR="000E14C0" w:rsidRPr="008B22C7">
              <w:rPr>
                <w:rFonts w:ascii="Sylfaen" w:hAnsi="Sylfaen" w:cs="Sylfaen"/>
                <w:sz w:val="20"/>
              </w:rPr>
              <w:t>եւ</w:t>
            </w:r>
            <w:r w:rsidRPr="008B22C7">
              <w:rPr>
                <w:rFonts w:ascii="Sylfaen" w:hAnsi="Sylfaen"/>
                <w:sz w:val="20"/>
              </w:rPr>
              <w:t xml:space="preserve"> </w:t>
            </w:r>
            <w:r w:rsidRPr="008B22C7">
              <w:rPr>
                <w:rFonts w:ascii="Sylfaen" w:hAnsi="Sylfaen" w:cs="Sylfaen"/>
                <w:sz w:val="20"/>
              </w:rPr>
              <w:t>մշակելու</w:t>
            </w:r>
            <w:r w:rsidRPr="008B22C7">
              <w:rPr>
                <w:rFonts w:ascii="Sylfaen" w:hAnsi="Sylfaen"/>
                <w:sz w:val="20"/>
              </w:rPr>
              <w:t xml:space="preserve"> </w:t>
            </w:r>
            <w:r w:rsidR="006C3055" w:rsidRPr="008B22C7">
              <w:rPr>
                <w:rFonts w:ascii="Sylfaen" w:hAnsi="Sylfaen" w:cs="Sylfaen"/>
                <w:sz w:val="20"/>
              </w:rPr>
              <w:t>վերաբերյալ</w:t>
            </w:r>
            <w:r w:rsidR="006C3055" w:rsidRPr="008B22C7">
              <w:rPr>
                <w:rFonts w:ascii="Sylfaen" w:hAnsi="Sylfaen"/>
                <w:sz w:val="20"/>
              </w:rPr>
              <w:t xml:space="preserve"> </w:t>
            </w:r>
            <w:r w:rsidRPr="008B22C7">
              <w:rPr>
                <w:rFonts w:ascii="Sylfaen" w:hAnsi="Sylfaen" w:cs="Sylfaen"/>
                <w:sz w:val="20"/>
              </w:rPr>
              <w:t>ծանուցումը</w:t>
            </w:r>
            <w:r w:rsidRPr="008B22C7">
              <w:rPr>
                <w:rFonts w:ascii="Sylfaen" w:hAnsi="Sylfaen"/>
                <w:sz w:val="20"/>
              </w:rPr>
              <w:t xml:space="preserve"> </w:t>
            </w:r>
            <w:r w:rsidRPr="008B22C7">
              <w:rPr>
                <w:rFonts w:ascii="Sylfaen" w:hAnsi="Sylfaen" w:cs="Sylfaen"/>
                <w:sz w:val="20"/>
              </w:rPr>
              <w:t>մշակվել</w:t>
            </w:r>
            <w:r w:rsidRPr="008B22C7">
              <w:rPr>
                <w:rFonts w:ascii="Sylfaen" w:hAnsi="Sylfaen"/>
                <w:sz w:val="20"/>
              </w:rPr>
              <w:t xml:space="preserve"> </w:t>
            </w:r>
            <w:r w:rsidRPr="008B22C7">
              <w:rPr>
                <w:rFonts w:ascii="Sylfaen" w:hAnsi="Sylfaen" w:cs="Sylfaen"/>
                <w:sz w:val="20"/>
              </w:rPr>
              <w:t>է</w:t>
            </w:r>
          </w:p>
        </w:tc>
      </w:tr>
    </w:tbl>
    <w:p w:rsidR="007A51F8" w:rsidRPr="000E14C0" w:rsidRDefault="007A51F8" w:rsidP="000E14C0">
      <w:pPr>
        <w:spacing w:after="160" w:line="360" w:lineRule="auto"/>
        <w:jc w:val="both"/>
        <w:rPr>
          <w:rFonts w:ascii="Sylfaen" w:hAnsi="Sylfaen"/>
        </w:rPr>
      </w:pPr>
    </w:p>
    <w:p w:rsidR="007C78E6" w:rsidRPr="000E14C0" w:rsidRDefault="007A51F8" w:rsidP="008B22C7">
      <w:pPr>
        <w:spacing w:after="160" w:line="360" w:lineRule="auto"/>
        <w:jc w:val="center"/>
        <w:rPr>
          <w:rFonts w:ascii="Sylfaen" w:hAnsi="Sylfaen"/>
        </w:rPr>
      </w:pP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ընթացակարգը</w:t>
      </w:r>
      <w:r w:rsidR="00285074" w:rsidRPr="000E14C0">
        <w:rPr>
          <w:rFonts w:ascii="Sylfaen" w:hAnsi="Sylfaen" w:cs="Sylfaen"/>
        </w:rPr>
        <w:t xml:space="preserve"> </w:t>
      </w:r>
      <w:r w:rsidR="00285074" w:rsidRPr="000E14C0">
        <w:rPr>
          <w:rFonts w:ascii="Sylfaen" w:hAnsi="Sylfaen"/>
        </w:rPr>
        <w:t>(P.AT.01.PRC.024)</w:t>
      </w:r>
    </w:p>
    <w:p w:rsidR="00AB27E2" w:rsidRPr="000E14C0" w:rsidRDefault="00AB27E2" w:rsidP="000E14C0">
      <w:pPr>
        <w:spacing w:after="160" w:line="360" w:lineRule="auto"/>
        <w:jc w:val="both"/>
        <w:rPr>
          <w:rFonts w:ascii="Sylfaen" w:hAnsi="Sylfaen"/>
        </w:rPr>
      </w:pPr>
    </w:p>
    <w:p w:rsidR="007C78E6" w:rsidRPr="000E14C0" w:rsidRDefault="007A51F8" w:rsidP="008B22C7">
      <w:pPr>
        <w:tabs>
          <w:tab w:val="left" w:pos="1134"/>
        </w:tabs>
        <w:spacing w:after="160" w:line="360" w:lineRule="auto"/>
        <w:ind w:firstLine="567"/>
        <w:jc w:val="both"/>
        <w:rPr>
          <w:rFonts w:ascii="Sylfaen" w:hAnsi="Sylfaen"/>
        </w:rPr>
      </w:pPr>
      <w:r w:rsidRPr="000E14C0">
        <w:rPr>
          <w:rFonts w:ascii="Sylfaen" w:hAnsi="Sylfaen"/>
        </w:rPr>
        <w:t>27.</w:t>
      </w:r>
      <w:r w:rsidR="008B22C7">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285074" w:rsidRPr="000E14C0">
        <w:rPr>
          <w:rFonts w:ascii="Sylfaen" w:hAnsi="Sylfaen" w:cs="Sylfaen"/>
        </w:rPr>
        <w:t xml:space="preserve"> </w:t>
      </w:r>
      <w:r w:rsidR="00285074" w:rsidRPr="000E14C0">
        <w:rPr>
          <w:rFonts w:ascii="Sylfaen" w:hAnsi="Sylfaen"/>
        </w:rPr>
        <w:t xml:space="preserve">(P.AT.01.PRC.024)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սխեման</w:t>
      </w:r>
      <w:r w:rsidRPr="000E14C0">
        <w:rPr>
          <w:rFonts w:ascii="Sylfaen" w:hAnsi="Sylfaen"/>
        </w:rPr>
        <w:t xml:space="preserve"> </w:t>
      </w:r>
      <w:r w:rsidRPr="000E14C0">
        <w:rPr>
          <w:rFonts w:ascii="Sylfaen" w:hAnsi="Sylfaen" w:cs="Sylfaen"/>
        </w:rPr>
        <w:t>ներկայացված</w:t>
      </w:r>
      <w:r w:rsidRPr="000E14C0">
        <w:rPr>
          <w:rFonts w:ascii="Sylfaen" w:hAnsi="Sylfaen"/>
        </w:rPr>
        <w:t xml:space="preserve"> </w:t>
      </w:r>
      <w:r w:rsidRPr="000E14C0">
        <w:rPr>
          <w:rFonts w:ascii="Sylfaen" w:hAnsi="Sylfaen" w:cs="Sylfaen"/>
        </w:rPr>
        <w:t>է</w:t>
      </w:r>
      <w:r w:rsidRPr="000E14C0">
        <w:rPr>
          <w:rFonts w:ascii="Sylfaen" w:hAnsi="Sylfaen"/>
        </w:rPr>
        <w:t xml:space="preserve"> 3-</w:t>
      </w:r>
      <w:r w:rsidRPr="000E14C0">
        <w:rPr>
          <w:rFonts w:ascii="Sylfaen" w:hAnsi="Sylfaen" w:cs="Sylfaen"/>
        </w:rPr>
        <w:t>րդ</w:t>
      </w:r>
      <w:r w:rsidRPr="000E14C0">
        <w:rPr>
          <w:rFonts w:ascii="Sylfaen" w:hAnsi="Sylfaen"/>
        </w:rPr>
        <w:t xml:space="preserve"> </w:t>
      </w:r>
      <w:r w:rsidRPr="000E14C0">
        <w:rPr>
          <w:rFonts w:ascii="Sylfaen" w:hAnsi="Sylfaen" w:cs="Sylfaen"/>
        </w:rPr>
        <w:t>նկարում։</w:t>
      </w:r>
      <w:r w:rsidRPr="000E14C0">
        <w:rPr>
          <w:rFonts w:ascii="Sylfaen" w:hAnsi="Sylfaen"/>
        </w:rPr>
        <w:t xml:space="preserve"> </w:t>
      </w:r>
    </w:p>
    <w:p w:rsidR="007A51F8" w:rsidRPr="000E14C0" w:rsidRDefault="007A51F8" w:rsidP="000E14C0">
      <w:pPr>
        <w:spacing w:after="160" w:line="360" w:lineRule="auto"/>
        <w:jc w:val="both"/>
        <w:rPr>
          <w:rFonts w:ascii="Sylfaen" w:hAnsi="Sylfaen"/>
        </w:rPr>
      </w:pPr>
    </w:p>
    <w:p w:rsidR="007A51F8" w:rsidRPr="000E14C0" w:rsidRDefault="007C2E63" w:rsidP="000E14C0">
      <w:pPr>
        <w:spacing w:after="160" w:line="360" w:lineRule="auto"/>
        <w:jc w:val="both"/>
        <w:rPr>
          <w:rFonts w:ascii="Sylfaen" w:hAnsi="Sylfaen"/>
        </w:rPr>
      </w:pPr>
      <w:r>
        <w:rPr>
          <w:rFonts w:ascii="Sylfaen" w:hAnsi="Sylfaen"/>
          <w:noProof/>
          <w:lang w:val="en-US" w:eastAsia="en-US" w:bidi="ar-SA"/>
        </w:rPr>
        <w:lastRenderedPageBreak/>
        <w:pict>
          <v:group id="_x0000_s1296" style="position:absolute;left:0;text-align:left;margin-left:11.6pt;margin-top:3.45pt;width:439.5pt;height:172.4pt;z-index:251738112" coordorigin="1650,1487" coordsize="8790,3448">
            <v:rect id="_x0000_s1027" style="position:absolute;left:2030;top:1487;width:2940;height:190" stroked="f">
              <v:textbox inset="0,0,0,0">
                <w:txbxContent>
                  <w:p w:rsidR="00606A8B" w:rsidRPr="00903B9D" w:rsidRDefault="00606A8B" w:rsidP="007A51F8">
                    <w:pPr>
                      <w:rPr>
                        <w:rFonts w:ascii="Sylfaen" w:hAnsi="Sylfaen"/>
                        <w:sz w:val="14"/>
                        <w:szCs w:val="14"/>
                      </w:rPr>
                    </w:pPr>
                    <w:r>
                      <w:rPr>
                        <w:rFonts w:ascii="Sylfaen" w:hAnsi="Sylfaen"/>
                        <w:sz w:val="14"/>
                      </w:rPr>
                      <w:t>Նախաձեռնող լիազորված մարմին</w:t>
                    </w:r>
                  </w:p>
                </w:txbxContent>
              </v:textbox>
            </v:rect>
            <v:rect id="_x0000_s1028" style="position:absolute;left:7043;top:1487;width:2830;height:190" stroked="f">
              <v:textbox inset="0,0,0,0">
                <w:txbxContent>
                  <w:p w:rsidR="00606A8B" w:rsidRPr="00365A10" w:rsidRDefault="00606A8B" w:rsidP="00365A10">
                    <w:pPr>
                      <w:jc w:val="center"/>
                      <w:rPr>
                        <w:rFonts w:ascii="GHEA Grapalat" w:hAnsi="GHEA Grapalat"/>
                        <w:sz w:val="18"/>
                      </w:rPr>
                    </w:pPr>
                    <w:r>
                      <w:rPr>
                        <w:rFonts w:ascii="Sylfaen" w:hAnsi="Sylfaen"/>
                        <w:sz w:val="14"/>
                      </w:rPr>
                      <w:t>Ծանուցվող լիազորված մարմին</w:t>
                    </w:r>
                  </w:p>
                </w:txbxContent>
              </v:textbox>
            </v:rect>
            <v:rect id="_x0000_s1029" style="position:absolute;left:6410;top:2415;width:4030;height:330" stroked="f">
              <v:textbox inset="0,0,0,0">
                <w:txbxContent>
                  <w:p w:rsidR="00606A8B" w:rsidRPr="00285074" w:rsidRDefault="00606A8B" w:rsidP="007A51F8">
                    <w:pPr>
                      <w:jc w:val="center"/>
                      <w:rPr>
                        <w:sz w:val="12"/>
                        <w:szCs w:val="14"/>
                      </w:rPr>
                    </w:pPr>
                    <w:r w:rsidRPr="0016066A">
                      <w:rPr>
                        <w:rFonts w:ascii="Sylfaen" w:hAnsi="Sylfaen"/>
                        <w:sz w:val="12"/>
                      </w:rPr>
                      <w:t>Ծանուցում</w:t>
                    </w:r>
                    <w:r>
                      <w:rPr>
                        <w:rFonts w:ascii="Sylfaen" w:hAnsi="Sylfaen"/>
                        <w:sz w:val="12"/>
                      </w:rPr>
                      <w:t>՝</w:t>
                    </w:r>
                    <w:r w:rsidRPr="0016066A">
                      <w:rPr>
                        <w:rFonts w:ascii="Sylfaen" w:hAnsi="Sylfaen"/>
                        <w:sz w:val="12"/>
                      </w:rPr>
                      <w:t xml:space="preserve"> </w:t>
                    </w:r>
                    <w:r w:rsidRPr="00DB3941">
                      <w:rPr>
                        <w:rFonts w:ascii="Sylfaen" w:hAnsi="Sylfaen"/>
                        <w:sz w:val="14"/>
                      </w:rPr>
                      <w:t>գների</w:t>
                    </w:r>
                    <w:r w:rsidRPr="0016066A">
                      <w:rPr>
                        <w:rFonts w:ascii="Sylfaen" w:hAnsi="Sylfaen"/>
                        <w:sz w:val="12"/>
                      </w:rPr>
                      <w:t xml:space="preserve"> պետական կարգավորում սահմանելու մասին [սահմանման մասին ծանուցումը ներկայացվել է]</w:t>
                    </w:r>
                  </w:p>
                </w:txbxContent>
              </v:textbox>
            </v:rect>
            <v:rect id="_x0000_s1030" style="position:absolute;left:1650;top:3525;width:4020;height:362" stroked="f">
              <v:textbox inset="0,0,0,0">
                <w:txbxContent>
                  <w:p w:rsidR="00606A8B" w:rsidRPr="00903B9D" w:rsidRDefault="00606A8B" w:rsidP="007A51F8">
                    <w:pPr>
                      <w:jc w:val="center"/>
                      <w:rPr>
                        <w:sz w:val="14"/>
                        <w:szCs w:val="14"/>
                      </w:rPr>
                    </w:pPr>
                    <w:r>
                      <w:rPr>
                        <w:rFonts w:ascii="Sylfaen" w:hAnsi="Sylfaen"/>
                        <w:sz w:val="14"/>
                      </w:rPr>
                      <w:t>Ծանուցում՝ գների պետական կարգավորում սահմանելու մասին [սահմանման մասին ծանուցումն ստացվել է]</w:t>
                    </w:r>
                  </w:p>
                </w:txbxContent>
              </v:textbox>
            </v:rect>
            <v:rect id="_x0000_s1031" style="position:absolute;left:1770;top:2310;width:3200;height:747" stroked="f">
              <v:textbox>
                <w:txbxContent>
                  <w:p w:rsidR="00606A8B" w:rsidRPr="004F3C3A" w:rsidRDefault="00606A8B" w:rsidP="007A51F8">
                    <w:pPr>
                      <w:jc w:val="center"/>
                      <w:rPr>
                        <w:sz w:val="14"/>
                        <w:szCs w:val="14"/>
                      </w:rPr>
                    </w:pPr>
                    <w:r>
                      <w:rPr>
                        <w:rFonts w:ascii="Sylfaen" w:hAnsi="Sylfaen"/>
                        <w:sz w:val="14"/>
                      </w:rPr>
                      <w:t>Գների պետական կարգավորում սահմանելու մասին ծանուցման ուղարկում լիազորված մարմիններ (P.AT.01.OPR.079)</w:t>
                    </w:r>
                  </w:p>
                </w:txbxContent>
              </v:textbox>
            </v:rect>
            <v:rect id="_x0000_s1032" style="position:absolute;left:6750;top:3345;width:3120;height:632" stroked="f">
              <v:textbox inset="0,0,0,0">
                <w:txbxContent>
                  <w:p w:rsidR="00606A8B" w:rsidRPr="00365A10" w:rsidRDefault="00606A8B" w:rsidP="007A51F8">
                    <w:pPr>
                      <w:jc w:val="center"/>
                      <w:rPr>
                        <w:rFonts w:ascii="Sylfaen" w:hAnsi="Sylfaen"/>
                        <w:sz w:val="20"/>
                      </w:rPr>
                    </w:pPr>
                    <w:r>
                      <w:rPr>
                        <w:rFonts w:ascii="Sylfaen" w:hAnsi="Sylfaen"/>
                        <w:sz w:val="14"/>
                      </w:rPr>
                      <w:t>Գ</w:t>
                    </w:r>
                    <w:r w:rsidRPr="00DB3941">
                      <w:rPr>
                        <w:rFonts w:ascii="Sylfaen" w:hAnsi="Sylfaen"/>
                        <w:sz w:val="14"/>
                      </w:rPr>
                      <w:t>ների</w:t>
                    </w:r>
                    <w:r w:rsidRPr="0016066A">
                      <w:rPr>
                        <w:rFonts w:ascii="Sylfaen" w:hAnsi="Sylfaen"/>
                        <w:sz w:val="12"/>
                      </w:rPr>
                      <w:t xml:space="preserve"> պետական կարգավորում սահմանելու մասին ծանուցման ընդունում և մշակում </w:t>
                    </w:r>
                    <w:r>
                      <w:rPr>
                        <w:rFonts w:ascii="Sylfaen" w:hAnsi="Sylfaen"/>
                        <w:sz w:val="12"/>
                      </w:rPr>
                      <w:t>լ</w:t>
                    </w:r>
                    <w:r w:rsidRPr="0016066A">
                      <w:rPr>
                        <w:rFonts w:ascii="Sylfaen" w:hAnsi="Sylfaen"/>
                        <w:sz w:val="12"/>
                      </w:rPr>
                      <w:t>իազորված մարմնի կողմից (P.AT.01.OPR.080)</w:t>
                    </w:r>
                  </w:p>
                </w:txbxContent>
              </v:textbox>
            </v:rect>
            <v:rect id="_x0000_s1033" style="position:absolute;left:2130;top:4220;width:3150;height:715" stroked="f">
              <v:textbox inset="0,0,0,0">
                <w:txbxContent>
                  <w:p w:rsidR="00606A8B" w:rsidRPr="00365A10" w:rsidRDefault="00606A8B" w:rsidP="007A51F8">
                    <w:pPr>
                      <w:jc w:val="center"/>
                      <w:rPr>
                        <w:rFonts w:ascii="Sylfaen" w:hAnsi="Sylfaen"/>
                        <w:sz w:val="16"/>
                      </w:rPr>
                    </w:pPr>
                    <w:r>
                      <w:rPr>
                        <w:rFonts w:ascii="Sylfaen" w:hAnsi="Sylfaen"/>
                        <w:sz w:val="14"/>
                      </w:rPr>
                      <w:t>Գների պետական կարգավորում սահմանելու մասին ծանուցումն ընդունելու և մշակելու վերաբերյալ ծանուցման ստացում լիազորված մարմնի կողմից (P.AT.01.OPR.081)</w:t>
                    </w:r>
                  </w:p>
                </w:txbxContent>
              </v:textbox>
            </v:rect>
          </v:group>
        </w:pict>
      </w:r>
      <w:r w:rsidR="007A51F8" w:rsidRPr="000E14C0">
        <w:rPr>
          <w:rFonts w:ascii="Sylfaen" w:hAnsi="Sylfaen"/>
          <w:noProof/>
          <w:lang w:val="en-US" w:eastAsia="en-US" w:bidi="ar-SA"/>
        </w:rPr>
        <w:drawing>
          <wp:inline distT="0" distB="0" distL="0" distR="0">
            <wp:extent cx="5829300" cy="2590800"/>
            <wp:effectExtent l="19050" t="0" r="0" b="0"/>
            <wp:docPr id="3" name="Picture 3" descr="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edia\image3.jpeg"/>
                    <pic:cNvPicPr>
                      <a:picLocks noChangeAspect="1" noChangeArrowheads="1"/>
                    </pic:cNvPicPr>
                  </pic:nvPicPr>
                  <pic:blipFill>
                    <a:blip r:embed="rId10" cstate="print"/>
                    <a:srcRect/>
                    <a:stretch>
                      <a:fillRect/>
                    </a:stretch>
                  </pic:blipFill>
                  <pic:spPr bwMode="auto">
                    <a:xfrm>
                      <a:off x="0" y="0"/>
                      <a:ext cx="5829300" cy="2590800"/>
                    </a:xfrm>
                    <a:prstGeom prst="rect">
                      <a:avLst/>
                    </a:prstGeom>
                    <a:noFill/>
                    <a:ln w="9525">
                      <a:noFill/>
                      <a:miter lim="800000"/>
                      <a:headEnd/>
                      <a:tailEnd/>
                    </a:ln>
                  </pic:spPr>
                </pic:pic>
              </a:graphicData>
            </a:graphic>
          </wp:inline>
        </w:drawing>
      </w:r>
    </w:p>
    <w:p w:rsidR="007C78E6" w:rsidRPr="008B22C7" w:rsidRDefault="0016066A" w:rsidP="008B22C7">
      <w:pPr>
        <w:spacing w:after="160" w:line="360" w:lineRule="auto"/>
        <w:jc w:val="center"/>
        <w:rPr>
          <w:rFonts w:ascii="Sylfaen" w:hAnsi="Sylfaen"/>
          <w:sz w:val="20"/>
        </w:rPr>
      </w:pPr>
      <w:r w:rsidRPr="008B22C7">
        <w:rPr>
          <w:rFonts w:ascii="Sylfaen" w:hAnsi="Sylfaen" w:cs="Sylfaen"/>
          <w:sz w:val="20"/>
        </w:rPr>
        <w:t>Նկ</w:t>
      </w:r>
      <w:r w:rsidRPr="008B22C7">
        <w:rPr>
          <w:rFonts w:ascii="Sylfaen" w:hAnsi="Sylfaen"/>
          <w:sz w:val="20"/>
        </w:rPr>
        <w:t>. 3. «</w:t>
      </w:r>
      <w:r w:rsidRPr="008B22C7">
        <w:rPr>
          <w:rFonts w:ascii="Sylfaen" w:hAnsi="Sylfaen" w:cs="Sylfaen"/>
          <w:sz w:val="20"/>
        </w:rPr>
        <w:t>Ծանուցում</w:t>
      </w:r>
      <w:r w:rsidRPr="008B22C7">
        <w:rPr>
          <w:rFonts w:ascii="Sylfaen" w:hAnsi="Sylfaen"/>
          <w:sz w:val="20"/>
        </w:rPr>
        <w:t xml:space="preserve"> </w:t>
      </w:r>
      <w:r w:rsidRPr="008B22C7">
        <w:rPr>
          <w:rFonts w:ascii="Sylfaen" w:hAnsi="Sylfaen" w:cs="Sylfaen"/>
          <w:sz w:val="20"/>
        </w:rPr>
        <w:t>լիազորված</w:t>
      </w:r>
      <w:r w:rsidRPr="008B22C7">
        <w:rPr>
          <w:rFonts w:ascii="Sylfaen" w:hAnsi="Sylfaen"/>
          <w:sz w:val="20"/>
        </w:rPr>
        <w:t xml:space="preserve"> </w:t>
      </w:r>
      <w:r w:rsidRPr="008B22C7">
        <w:rPr>
          <w:rFonts w:ascii="Sylfaen" w:hAnsi="Sylfaen" w:cs="Sylfaen"/>
          <w:sz w:val="20"/>
        </w:rPr>
        <w:t>մարմիններին</w:t>
      </w:r>
      <w:r w:rsidR="0039268F" w:rsidRPr="008B22C7">
        <w:rPr>
          <w:rFonts w:ascii="Sylfaen" w:hAnsi="Sylfaen" w:cs="Sylfaen"/>
          <w:sz w:val="20"/>
        </w:rPr>
        <w:t>՝</w:t>
      </w:r>
      <w:r w:rsidRPr="008B22C7">
        <w:rPr>
          <w:rFonts w:ascii="Sylfaen" w:hAnsi="Sylfaen"/>
          <w:sz w:val="20"/>
        </w:rPr>
        <w:t xml:space="preserve"> </w:t>
      </w:r>
      <w:r w:rsidRPr="008B22C7">
        <w:rPr>
          <w:rFonts w:ascii="Sylfaen" w:hAnsi="Sylfaen" w:cs="Sylfaen"/>
          <w:sz w:val="20"/>
        </w:rPr>
        <w:t>գների</w:t>
      </w:r>
      <w:r w:rsidRPr="008B22C7">
        <w:rPr>
          <w:rFonts w:ascii="Sylfaen" w:hAnsi="Sylfaen"/>
          <w:sz w:val="20"/>
        </w:rPr>
        <w:t xml:space="preserve"> </w:t>
      </w:r>
      <w:r w:rsidRPr="008B22C7">
        <w:rPr>
          <w:rFonts w:ascii="Sylfaen" w:hAnsi="Sylfaen" w:cs="Sylfaen"/>
          <w:sz w:val="20"/>
        </w:rPr>
        <w:t>պետական</w:t>
      </w:r>
      <w:r w:rsidRPr="008B22C7">
        <w:rPr>
          <w:rFonts w:ascii="Sylfaen" w:hAnsi="Sylfaen"/>
          <w:sz w:val="20"/>
        </w:rPr>
        <w:t xml:space="preserve"> </w:t>
      </w:r>
      <w:r w:rsidRPr="008B22C7">
        <w:rPr>
          <w:rFonts w:ascii="Sylfaen" w:hAnsi="Sylfaen" w:cs="Sylfaen"/>
          <w:sz w:val="20"/>
        </w:rPr>
        <w:t>կարգավորում</w:t>
      </w:r>
      <w:r w:rsidRPr="008B22C7">
        <w:rPr>
          <w:rFonts w:ascii="Sylfaen" w:hAnsi="Sylfaen"/>
          <w:sz w:val="20"/>
        </w:rPr>
        <w:t xml:space="preserve"> </w:t>
      </w:r>
      <w:r w:rsidRPr="008B22C7">
        <w:rPr>
          <w:rFonts w:ascii="Sylfaen" w:hAnsi="Sylfaen" w:cs="Sylfaen"/>
          <w:sz w:val="20"/>
        </w:rPr>
        <w:t>սահմանելու</w:t>
      </w:r>
      <w:r w:rsidRPr="008B22C7">
        <w:rPr>
          <w:rFonts w:ascii="Sylfaen" w:hAnsi="Sylfaen"/>
          <w:sz w:val="20"/>
        </w:rPr>
        <w:t xml:space="preserve"> </w:t>
      </w:r>
      <w:r w:rsidRPr="008B22C7">
        <w:rPr>
          <w:rFonts w:ascii="Sylfaen" w:hAnsi="Sylfaen" w:cs="Sylfaen"/>
          <w:sz w:val="20"/>
        </w:rPr>
        <w:t>մասին</w:t>
      </w:r>
      <w:r w:rsidRPr="008B22C7">
        <w:rPr>
          <w:rFonts w:ascii="Sylfaen" w:hAnsi="Sylfaen"/>
          <w:sz w:val="20"/>
        </w:rPr>
        <w:t xml:space="preserve">» </w:t>
      </w:r>
      <w:r w:rsidRPr="008B22C7">
        <w:rPr>
          <w:rFonts w:ascii="Sylfaen" w:hAnsi="Sylfaen" w:cs="Sylfaen"/>
          <w:sz w:val="20"/>
        </w:rPr>
        <w:t>ընթացակարգի</w:t>
      </w:r>
      <w:r w:rsidR="004411DF" w:rsidRPr="008B22C7">
        <w:rPr>
          <w:rFonts w:ascii="Sylfaen" w:hAnsi="Sylfaen" w:cs="Sylfaen"/>
          <w:sz w:val="20"/>
        </w:rPr>
        <w:t xml:space="preserve"> </w:t>
      </w:r>
      <w:r w:rsidR="004411DF" w:rsidRPr="008B22C7">
        <w:rPr>
          <w:rFonts w:ascii="Sylfaen" w:hAnsi="Sylfaen"/>
          <w:sz w:val="20"/>
        </w:rPr>
        <w:t>(P.AT.01.PRC.024)</w:t>
      </w:r>
      <w:r w:rsidRPr="008B22C7">
        <w:rPr>
          <w:rFonts w:ascii="Sylfaen" w:hAnsi="Sylfaen"/>
          <w:sz w:val="20"/>
        </w:rPr>
        <w:t xml:space="preserve"> </w:t>
      </w:r>
      <w:r w:rsidRPr="008B22C7">
        <w:rPr>
          <w:rFonts w:ascii="Sylfaen" w:hAnsi="Sylfaen" w:cs="Sylfaen"/>
          <w:sz w:val="20"/>
        </w:rPr>
        <w:t>կատարման</w:t>
      </w:r>
      <w:r w:rsidRPr="008B22C7">
        <w:rPr>
          <w:rFonts w:ascii="Sylfaen" w:hAnsi="Sylfaen"/>
          <w:sz w:val="20"/>
        </w:rPr>
        <w:t xml:space="preserve"> </w:t>
      </w:r>
      <w:r w:rsidRPr="008B22C7">
        <w:rPr>
          <w:rFonts w:ascii="Sylfaen" w:hAnsi="Sylfaen" w:cs="Sylfaen"/>
          <w:sz w:val="20"/>
        </w:rPr>
        <w:t>սխեմա</w:t>
      </w:r>
    </w:p>
    <w:p w:rsidR="007A51F8" w:rsidRPr="000E14C0" w:rsidRDefault="007A51F8" w:rsidP="000E14C0">
      <w:pPr>
        <w:spacing w:after="160" w:line="360" w:lineRule="auto"/>
        <w:jc w:val="both"/>
        <w:rPr>
          <w:rFonts w:ascii="Sylfaen" w:hAnsi="Sylfaen"/>
        </w:rPr>
      </w:pPr>
    </w:p>
    <w:p w:rsidR="007C78E6" w:rsidRPr="000E14C0" w:rsidRDefault="007A51F8" w:rsidP="00F60739">
      <w:pPr>
        <w:tabs>
          <w:tab w:val="left" w:pos="1134"/>
        </w:tabs>
        <w:spacing w:after="160" w:line="360" w:lineRule="auto"/>
        <w:ind w:firstLine="567"/>
        <w:jc w:val="both"/>
        <w:rPr>
          <w:rFonts w:ascii="Sylfaen" w:hAnsi="Sylfaen"/>
        </w:rPr>
      </w:pPr>
      <w:r w:rsidRPr="000E14C0">
        <w:rPr>
          <w:rFonts w:ascii="Sylfaen" w:hAnsi="Sylfaen"/>
        </w:rPr>
        <w:t>28.</w:t>
      </w:r>
      <w:r w:rsidR="00F60739">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ընթացակարգը</w:t>
      </w:r>
      <w:r w:rsidR="004411DF" w:rsidRPr="000E14C0">
        <w:rPr>
          <w:rFonts w:ascii="Sylfaen" w:hAnsi="Sylfaen" w:cs="Sylfaen"/>
        </w:rPr>
        <w:t xml:space="preserve"> </w:t>
      </w:r>
      <w:r w:rsidR="004411DF" w:rsidRPr="000E14C0">
        <w:rPr>
          <w:rFonts w:ascii="Sylfaen" w:hAnsi="Sylfaen"/>
        </w:rPr>
        <w:t xml:space="preserve">(P.AT.01.PRC.024)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ծանուցումն</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մյուս</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w:t>
      </w:r>
      <w:r w:rsidRPr="000E14C0">
        <w:rPr>
          <w:rFonts w:ascii="Sylfaen" w:hAnsi="Sylfaen"/>
        </w:rPr>
        <w:t xml:space="preserve"> </w:t>
      </w:r>
      <w:r w:rsidRPr="000E14C0">
        <w:rPr>
          <w:rFonts w:ascii="Sylfaen" w:hAnsi="Sylfaen" w:cs="Sylfaen"/>
        </w:rPr>
        <w:t>ուղարկելիս։</w:t>
      </w:r>
      <w:r w:rsidRPr="000E14C0">
        <w:rPr>
          <w:rFonts w:ascii="Sylfaen" w:hAnsi="Sylfaen"/>
        </w:rPr>
        <w:t xml:space="preserve"> </w:t>
      </w:r>
      <w:r w:rsidRPr="000E14C0">
        <w:rPr>
          <w:rFonts w:ascii="Sylfaen" w:hAnsi="Sylfaen" w:cs="Sylfaen"/>
        </w:rPr>
        <w:t>Ընթացակարգը</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յուրաքանչյուր</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համար։</w:t>
      </w:r>
    </w:p>
    <w:p w:rsidR="007C78E6" w:rsidRPr="000E14C0" w:rsidRDefault="007A51F8" w:rsidP="00F60739">
      <w:pPr>
        <w:tabs>
          <w:tab w:val="left" w:pos="1134"/>
        </w:tabs>
        <w:spacing w:after="160" w:line="360" w:lineRule="auto"/>
        <w:ind w:firstLine="567"/>
        <w:jc w:val="both"/>
        <w:rPr>
          <w:rFonts w:ascii="Sylfaen" w:hAnsi="Sylfaen"/>
        </w:rPr>
      </w:pPr>
      <w:r w:rsidRPr="000E14C0">
        <w:rPr>
          <w:rFonts w:ascii="Sylfaen" w:hAnsi="Sylfaen"/>
        </w:rPr>
        <w:t>29.</w:t>
      </w:r>
      <w:r w:rsidR="00F60739">
        <w:rPr>
          <w:rFonts w:ascii="Sylfaen" w:hAnsi="Sylfaen"/>
        </w:rPr>
        <w:tab/>
      </w:r>
      <w:r w:rsidRPr="000E14C0">
        <w:rPr>
          <w:rFonts w:ascii="Sylfaen" w:hAnsi="Sylfaen" w:cs="Sylfaen"/>
        </w:rPr>
        <w:t>Առաջին</w:t>
      </w:r>
      <w:r w:rsidRPr="000E14C0">
        <w:rPr>
          <w:rFonts w:ascii="Sylfaen" w:hAnsi="Sylfaen"/>
        </w:rPr>
        <w:t xml:space="preserve"> </w:t>
      </w:r>
      <w:r w:rsidRPr="000E14C0">
        <w:rPr>
          <w:rFonts w:ascii="Sylfaen" w:hAnsi="Sylfaen" w:cs="Sylfaen"/>
        </w:rPr>
        <w:t>հերթին</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ուղարկում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w:t>
      </w:r>
      <w:r w:rsidRPr="000E14C0">
        <w:rPr>
          <w:rFonts w:ascii="Sylfaen" w:hAnsi="Sylfaen"/>
        </w:rPr>
        <w:t xml:space="preserve">» </w:t>
      </w:r>
      <w:r w:rsidRPr="000E14C0">
        <w:rPr>
          <w:rFonts w:ascii="Sylfaen" w:hAnsi="Sylfaen" w:cs="Sylfaen"/>
        </w:rPr>
        <w:t>գործառնությունը</w:t>
      </w:r>
      <w:r w:rsidR="004411DF" w:rsidRPr="000E14C0">
        <w:rPr>
          <w:rFonts w:ascii="Sylfaen" w:hAnsi="Sylfaen" w:cs="Sylfaen"/>
        </w:rPr>
        <w:t xml:space="preserve"> </w:t>
      </w:r>
      <w:r w:rsidR="004411DF" w:rsidRPr="000E14C0">
        <w:rPr>
          <w:rFonts w:ascii="Sylfaen" w:hAnsi="Sylfaen"/>
        </w:rPr>
        <w:t>(P.AT.01.OPR.079)</w:t>
      </w:r>
      <w:r w:rsidRPr="000E14C0">
        <w:rPr>
          <w:rFonts w:ascii="Sylfaen" w:hAnsi="Sylfaen"/>
        </w:rPr>
        <w:t xml:space="preserve">, </w:t>
      </w:r>
      <w:r w:rsidRPr="000E14C0">
        <w:rPr>
          <w:rFonts w:ascii="Sylfaen" w:hAnsi="Sylfaen" w:cs="Sylfaen"/>
        </w:rPr>
        <w:t>որի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արդյունքների</w:t>
      </w:r>
      <w:r w:rsidRPr="000E14C0">
        <w:rPr>
          <w:rFonts w:ascii="Sylfaen" w:hAnsi="Sylfaen"/>
        </w:rPr>
        <w:t xml:space="preserve"> </w:t>
      </w:r>
      <w:r w:rsidRPr="000E14C0">
        <w:rPr>
          <w:rFonts w:ascii="Sylfaen" w:hAnsi="Sylfaen" w:cs="Sylfaen"/>
        </w:rPr>
        <w:t>հիման</w:t>
      </w:r>
      <w:r w:rsidRPr="000E14C0">
        <w:rPr>
          <w:rFonts w:ascii="Sylfaen" w:hAnsi="Sylfaen"/>
        </w:rPr>
        <w:t xml:space="preserve"> </w:t>
      </w:r>
      <w:r w:rsidRPr="000E14C0">
        <w:rPr>
          <w:rFonts w:ascii="Sylfaen" w:hAnsi="Sylfaen" w:cs="Sylfaen"/>
        </w:rPr>
        <w:t>վրա</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ձ</w:t>
      </w:r>
      <w:r w:rsidR="000E14C0">
        <w:rPr>
          <w:rFonts w:ascii="Sylfaen" w:hAnsi="Sylfaen" w:cs="Sylfaen"/>
        </w:rPr>
        <w:t>եւ</w:t>
      </w:r>
      <w:r w:rsidRPr="000E14C0">
        <w:rPr>
          <w:rFonts w:ascii="Sylfaen" w:hAnsi="Sylfaen" w:cs="Sylfaen"/>
        </w:rPr>
        <w:t>ավորվում</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պետությունների</w:t>
      </w:r>
      <w:r w:rsidRPr="000E14C0">
        <w:rPr>
          <w:rFonts w:ascii="Sylfaen" w:hAnsi="Sylfaen"/>
        </w:rPr>
        <w:t xml:space="preserve"> </w:t>
      </w:r>
      <w:r w:rsidRPr="000E14C0">
        <w:rPr>
          <w:rFonts w:ascii="Sylfaen" w:hAnsi="Sylfaen" w:cs="Sylfaen"/>
        </w:rPr>
        <w:t>ծանուցվող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ներկայացվում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p>
    <w:p w:rsidR="007C78E6" w:rsidRPr="000E14C0" w:rsidRDefault="007A51F8" w:rsidP="00F60739">
      <w:pPr>
        <w:tabs>
          <w:tab w:val="left" w:pos="1134"/>
        </w:tabs>
        <w:spacing w:after="160" w:line="360" w:lineRule="auto"/>
        <w:ind w:firstLine="567"/>
        <w:jc w:val="both"/>
        <w:rPr>
          <w:rFonts w:ascii="Sylfaen" w:hAnsi="Sylfaen"/>
        </w:rPr>
      </w:pPr>
      <w:r w:rsidRPr="000E14C0">
        <w:rPr>
          <w:rFonts w:ascii="Sylfaen" w:hAnsi="Sylfaen"/>
        </w:rPr>
        <w:t>30.</w:t>
      </w:r>
      <w:r w:rsidR="00F60739">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r w:rsidRPr="000E14C0">
        <w:rPr>
          <w:rFonts w:ascii="Sylfaen" w:hAnsi="Sylfaen"/>
        </w:rPr>
        <w:t xml:space="preserve"> </w:t>
      </w:r>
      <w:r w:rsidRPr="000E14C0">
        <w:rPr>
          <w:rFonts w:ascii="Sylfaen" w:hAnsi="Sylfaen" w:cs="Sylfaen"/>
        </w:rPr>
        <w:t>ծանուցվող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005B1F7B"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w:t>
      </w:r>
      <w:r w:rsidR="005B1F7B" w:rsidRPr="000E14C0">
        <w:rPr>
          <w:rFonts w:ascii="Sylfaen" w:hAnsi="Sylfaen" w:cs="Sylfaen"/>
        </w:rPr>
        <w:t xml:space="preserve"> լիազորված</w:t>
      </w:r>
      <w:r w:rsidR="005B1F7B" w:rsidRPr="000E14C0">
        <w:rPr>
          <w:rFonts w:ascii="Sylfaen" w:hAnsi="Sylfaen"/>
        </w:rPr>
        <w:t xml:space="preserve"> </w:t>
      </w:r>
      <w:r w:rsidR="005B1F7B" w:rsidRPr="000E14C0">
        <w:rPr>
          <w:rFonts w:ascii="Sylfaen" w:hAnsi="Sylfaen" w:cs="Sylfaen"/>
        </w:rPr>
        <w:t>մարմնի</w:t>
      </w:r>
      <w:r w:rsidR="005B1F7B" w:rsidRPr="000E14C0">
        <w:rPr>
          <w:rFonts w:ascii="Sylfaen" w:hAnsi="Sylfaen"/>
        </w:rPr>
        <w:t xml:space="preserve"> </w:t>
      </w:r>
      <w:r w:rsidR="005B1F7B" w:rsidRPr="000E14C0">
        <w:rPr>
          <w:rFonts w:ascii="Sylfaen" w:hAnsi="Sylfaen" w:cs="Sylfaen"/>
        </w:rPr>
        <w:t>կողմից</w:t>
      </w:r>
      <w:r w:rsidRPr="000E14C0">
        <w:rPr>
          <w:rFonts w:ascii="Sylfaen" w:hAnsi="Sylfaen"/>
        </w:rPr>
        <w:t xml:space="preserve">» </w:t>
      </w:r>
      <w:r w:rsidRPr="000E14C0">
        <w:rPr>
          <w:rFonts w:ascii="Sylfaen" w:hAnsi="Sylfaen" w:cs="Sylfaen"/>
        </w:rPr>
        <w:t>գործառնությունը</w:t>
      </w:r>
      <w:r w:rsidR="004411DF" w:rsidRPr="000E14C0">
        <w:rPr>
          <w:rFonts w:ascii="Sylfaen" w:hAnsi="Sylfaen" w:cs="Sylfaen"/>
        </w:rPr>
        <w:t xml:space="preserve"> </w:t>
      </w:r>
      <w:r w:rsidR="004411DF" w:rsidRPr="000E14C0">
        <w:rPr>
          <w:rFonts w:ascii="Sylfaen" w:hAnsi="Sylfaen"/>
        </w:rPr>
        <w:t>(P.AT.01.OPR.080)</w:t>
      </w:r>
      <w:r w:rsidRPr="000E14C0">
        <w:rPr>
          <w:rFonts w:ascii="Sylfaen" w:hAnsi="Sylfaen"/>
        </w:rPr>
        <w:t xml:space="preserve">, </w:t>
      </w:r>
      <w:r w:rsidRPr="000E14C0">
        <w:rPr>
          <w:rFonts w:ascii="Sylfaen" w:hAnsi="Sylfaen" w:cs="Sylfaen"/>
        </w:rPr>
        <w:t>որի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lastRenderedPageBreak/>
        <w:t>ընթացքում</w:t>
      </w:r>
      <w:r w:rsidRPr="000E14C0">
        <w:rPr>
          <w:rFonts w:ascii="Sylfaen" w:hAnsi="Sylfaen"/>
        </w:rPr>
        <w:t xml:space="preserve"> </w:t>
      </w:r>
      <w:r w:rsidR="00477CE2" w:rsidRPr="000E14C0">
        <w:rPr>
          <w:rFonts w:ascii="Sylfaen" w:hAnsi="Sylfaen" w:cs="Sylfaen"/>
        </w:rPr>
        <w:t>ծանուցվող</w:t>
      </w:r>
      <w:r w:rsidR="00477CE2" w:rsidRPr="000E14C0">
        <w:rPr>
          <w:rFonts w:ascii="Sylfaen" w:hAnsi="Sylfaen"/>
        </w:rPr>
        <w:t xml:space="preserve"> </w:t>
      </w:r>
      <w:r w:rsidR="00477CE2" w:rsidRPr="000E14C0">
        <w:rPr>
          <w:rFonts w:ascii="Sylfaen" w:hAnsi="Sylfaen" w:cs="Sylfaen"/>
        </w:rPr>
        <w:t>լիազորված</w:t>
      </w:r>
      <w:r w:rsidR="00477CE2" w:rsidRPr="000E14C0">
        <w:rPr>
          <w:rFonts w:ascii="Sylfaen" w:hAnsi="Sylfaen"/>
        </w:rPr>
        <w:t xml:space="preserve"> </w:t>
      </w:r>
      <w:r w:rsidR="00477CE2" w:rsidRPr="000E14C0">
        <w:rPr>
          <w:rFonts w:ascii="Sylfaen" w:hAnsi="Sylfaen" w:cs="Sylfaen"/>
        </w:rPr>
        <w:t>մարմնի</w:t>
      </w:r>
      <w:r w:rsidR="00477CE2" w:rsidRPr="000E14C0">
        <w:rPr>
          <w:rFonts w:ascii="Sylfaen" w:hAnsi="Sylfaen"/>
        </w:rPr>
        <w:t xml:space="preserve"> </w:t>
      </w:r>
      <w:r w:rsidR="00477CE2" w:rsidRPr="000E14C0">
        <w:rPr>
          <w:rFonts w:ascii="Sylfaen" w:hAnsi="Sylfaen" w:cs="Sylfaen"/>
        </w:rPr>
        <w:t xml:space="preserve">կողմից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նշված</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w:t>
      </w:r>
      <w:r w:rsidR="004411DF" w:rsidRPr="000E14C0">
        <w:rPr>
          <w:rFonts w:ascii="Sylfaen" w:hAnsi="Sylfaen" w:cs="Sylfaen"/>
        </w:rPr>
        <w:t>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w:t>
      </w:r>
      <w:r w:rsidR="004411DF" w:rsidRPr="000E14C0">
        <w:rPr>
          <w:rFonts w:ascii="Sylfaen" w:hAnsi="Sylfaen" w:cs="Sylfaen"/>
        </w:rPr>
        <w:t>ը</w:t>
      </w:r>
      <w:r w:rsidRPr="000E14C0">
        <w:rPr>
          <w:rFonts w:ascii="Sylfaen" w:hAnsi="Sylfaen" w:cs="Sylfaen"/>
        </w:rPr>
        <w:t>։</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ուղարկվում</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մշակման</w:t>
      </w:r>
      <w:r w:rsidRPr="000E14C0">
        <w:rPr>
          <w:rFonts w:ascii="Sylfaen" w:hAnsi="Sylfaen"/>
        </w:rPr>
        <w:t xml:space="preserve"> </w:t>
      </w:r>
      <w:r w:rsidRPr="000E14C0">
        <w:rPr>
          <w:rFonts w:ascii="Sylfaen" w:hAnsi="Sylfaen" w:cs="Sylfaen"/>
        </w:rPr>
        <w:t>արդյունքի</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ծանուցումը։</w:t>
      </w:r>
    </w:p>
    <w:p w:rsidR="007C78E6" w:rsidRPr="000E14C0" w:rsidRDefault="007A51F8" w:rsidP="00F60739">
      <w:pPr>
        <w:tabs>
          <w:tab w:val="left" w:pos="1134"/>
        </w:tabs>
        <w:spacing w:after="160" w:line="360" w:lineRule="auto"/>
        <w:ind w:firstLine="567"/>
        <w:jc w:val="both"/>
        <w:rPr>
          <w:rFonts w:ascii="Sylfaen" w:hAnsi="Sylfaen"/>
        </w:rPr>
      </w:pPr>
      <w:r w:rsidRPr="000E14C0">
        <w:rPr>
          <w:rFonts w:ascii="Sylfaen" w:hAnsi="Sylfaen"/>
        </w:rPr>
        <w:t>31.</w:t>
      </w:r>
      <w:r w:rsidR="00F60739">
        <w:rPr>
          <w:rFonts w:ascii="Sylfaen" w:hAnsi="Sylfaen"/>
        </w:rPr>
        <w:tab/>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4411DF" w:rsidRPr="000E14C0">
        <w:rPr>
          <w:rFonts w:ascii="Sylfaen" w:hAnsi="Sylfaen" w:cs="Sylfaen"/>
        </w:rPr>
        <w:t xml:space="preserve">ծանուցումն ընդունելու </w:t>
      </w:r>
      <w:r w:rsidR="000E14C0">
        <w:rPr>
          <w:rFonts w:ascii="Sylfaen" w:hAnsi="Sylfaen" w:cs="Sylfaen"/>
        </w:rPr>
        <w:t>եւ</w:t>
      </w:r>
      <w:r w:rsidR="004411DF" w:rsidRPr="000E14C0">
        <w:rPr>
          <w:rFonts w:ascii="Sylfaen" w:hAnsi="Sylfaen"/>
        </w:rPr>
        <w:t xml:space="preserve"> </w:t>
      </w:r>
      <w:r w:rsidRPr="000E14C0">
        <w:rPr>
          <w:rFonts w:ascii="Sylfaen" w:hAnsi="Sylfaen" w:cs="Sylfaen"/>
        </w:rPr>
        <w:t>մշակ</w:t>
      </w:r>
      <w:r w:rsidR="004411DF" w:rsidRPr="000E14C0">
        <w:rPr>
          <w:rFonts w:ascii="Sylfaen" w:hAnsi="Sylfaen" w:cs="Sylfaen"/>
        </w:rPr>
        <w:t>ելու</w:t>
      </w:r>
      <w:r w:rsidRPr="000E14C0">
        <w:rPr>
          <w:rFonts w:ascii="Sylfaen" w:hAnsi="Sylfaen"/>
        </w:rPr>
        <w:t xml:space="preserve"> </w:t>
      </w:r>
      <w:r w:rsidRPr="000E14C0">
        <w:rPr>
          <w:rFonts w:ascii="Sylfaen" w:hAnsi="Sylfaen" w:cs="Sylfaen"/>
        </w:rPr>
        <w:t>արդյունքի</w:t>
      </w:r>
      <w:r w:rsidRPr="000E14C0">
        <w:rPr>
          <w:rFonts w:ascii="Sylfaen" w:hAnsi="Sylfaen"/>
        </w:rPr>
        <w:t xml:space="preserve"> </w:t>
      </w:r>
      <w:r w:rsidR="004411DF" w:rsidRPr="000E14C0">
        <w:rPr>
          <w:rFonts w:ascii="Sylfaen" w:hAnsi="Sylfaen" w:cs="Sylfaen"/>
        </w:rPr>
        <w:t>վերաբերյալ</w:t>
      </w:r>
      <w:r w:rsidR="004411DF" w:rsidRPr="000E14C0">
        <w:rPr>
          <w:rFonts w:ascii="Sylfaen" w:hAnsi="Sylfaen"/>
        </w:rPr>
        <w:t xml:space="preserve"> </w:t>
      </w:r>
      <w:r w:rsidRPr="000E14C0">
        <w:rPr>
          <w:rFonts w:ascii="Sylfaen" w:hAnsi="Sylfaen" w:cs="Sylfaen"/>
        </w:rPr>
        <w:t>ծանուցումը</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ստանալիս</w:t>
      </w:r>
      <w:r w:rsidRPr="000E14C0">
        <w:rPr>
          <w:rFonts w:ascii="Sylfaen" w:hAnsi="Sylfaen"/>
        </w:rPr>
        <w:t xml:space="preserve"> </w:t>
      </w:r>
      <w:r w:rsidRPr="000E14C0">
        <w:rPr>
          <w:rFonts w:ascii="Sylfaen" w:hAnsi="Sylfaen" w:cs="Sylfaen"/>
        </w:rPr>
        <w:t>կատարվում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005B1F7B" w:rsidRPr="000E14C0">
        <w:rPr>
          <w:rFonts w:ascii="Sylfaen" w:hAnsi="Sylfaen" w:cs="Sylfaen"/>
        </w:rPr>
        <w:t>Գ</w:t>
      </w:r>
      <w:r w:rsidRPr="000E14C0">
        <w:rPr>
          <w:rFonts w:ascii="Sylfaen" w:hAnsi="Sylfaen" w:cs="Sylfaen"/>
        </w:rPr>
        <w:t>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006C3055" w:rsidRPr="000E14C0">
        <w:rPr>
          <w:rFonts w:ascii="Sylfaen" w:hAnsi="Sylfaen" w:cs="Sylfaen"/>
        </w:rPr>
        <w:t>ծանուցումն</w:t>
      </w:r>
      <w:r w:rsidR="006C3055" w:rsidRPr="000E14C0">
        <w:rPr>
          <w:rFonts w:ascii="Sylfaen" w:hAnsi="Sylfaen"/>
        </w:rPr>
        <w:t xml:space="preserve"> </w:t>
      </w:r>
      <w:r w:rsidR="006C3055" w:rsidRPr="000E14C0">
        <w:rPr>
          <w:rFonts w:ascii="Sylfaen" w:hAnsi="Sylfaen" w:cs="Sylfaen"/>
        </w:rPr>
        <w:t>ընդունելու</w:t>
      </w:r>
      <w:r w:rsidR="006C3055" w:rsidRPr="000E14C0">
        <w:rPr>
          <w:rFonts w:ascii="Sylfaen" w:hAnsi="Sylfaen"/>
        </w:rPr>
        <w:t xml:space="preserve"> </w:t>
      </w:r>
      <w:r w:rsidR="000E14C0">
        <w:rPr>
          <w:rFonts w:ascii="Sylfaen" w:hAnsi="Sylfaen" w:cs="Sylfaen"/>
        </w:rPr>
        <w:t>եւ</w:t>
      </w:r>
      <w:r w:rsidRPr="000E14C0">
        <w:rPr>
          <w:rFonts w:ascii="Sylfaen" w:hAnsi="Sylfaen"/>
        </w:rPr>
        <w:t xml:space="preserve"> </w:t>
      </w:r>
      <w:r w:rsidR="006C3055" w:rsidRPr="000E14C0">
        <w:rPr>
          <w:rFonts w:ascii="Sylfaen" w:hAnsi="Sylfaen" w:cs="Sylfaen"/>
        </w:rPr>
        <w:t>մշակելու</w:t>
      </w:r>
      <w:r w:rsidR="006C3055" w:rsidRPr="000E14C0">
        <w:rPr>
          <w:rFonts w:ascii="Sylfaen" w:hAnsi="Sylfaen"/>
        </w:rPr>
        <w:t xml:space="preserve"> </w:t>
      </w:r>
      <w:r w:rsidR="006C3055" w:rsidRPr="000E14C0">
        <w:rPr>
          <w:rFonts w:ascii="Sylfaen" w:hAnsi="Sylfaen" w:cs="Sylfaen"/>
        </w:rPr>
        <w:t>վերաբերյալ</w:t>
      </w:r>
      <w:r w:rsidR="006C3055"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ստացում</w:t>
      </w:r>
      <w:r w:rsidR="005B1F7B" w:rsidRPr="000E14C0">
        <w:rPr>
          <w:rFonts w:ascii="Sylfaen" w:hAnsi="Sylfaen" w:cs="Sylfaen"/>
        </w:rPr>
        <w:t xml:space="preserve"> լիազորված</w:t>
      </w:r>
      <w:r w:rsidR="005B1F7B" w:rsidRPr="000E14C0">
        <w:rPr>
          <w:rFonts w:ascii="Sylfaen" w:hAnsi="Sylfaen"/>
        </w:rPr>
        <w:t xml:space="preserve"> </w:t>
      </w:r>
      <w:r w:rsidR="005B1F7B" w:rsidRPr="000E14C0">
        <w:rPr>
          <w:rFonts w:ascii="Sylfaen" w:hAnsi="Sylfaen" w:cs="Sylfaen"/>
        </w:rPr>
        <w:t>մարմնի</w:t>
      </w:r>
      <w:r w:rsidR="005B1F7B" w:rsidRPr="000E14C0">
        <w:rPr>
          <w:rFonts w:ascii="Sylfaen" w:hAnsi="Sylfaen"/>
        </w:rPr>
        <w:t xml:space="preserve"> </w:t>
      </w:r>
      <w:r w:rsidR="005B1F7B" w:rsidRPr="000E14C0">
        <w:rPr>
          <w:rFonts w:ascii="Sylfaen" w:hAnsi="Sylfaen" w:cs="Sylfaen"/>
        </w:rPr>
        <w:t>կողմից</w:t>
      </w:r>
      <w:r w:rsidRPr="000E14C0">
        <w:rPr>
          <w:rFonts w:ascii="Sylfaen" w:hAnsi="Sylfaen"/>
        </w:rPr>
        <w:t xml:space="preserve">» </w:t>
      </w:r>
      <w:r w:rsidRPr="000E14C0">
        <w:rPr>
          <w:rFonts w:ascii="Sylfaen" w:hAnsi="Sylfaen" w:cs="Sylfaen"/>
        </w:rPr>
        <w:t>գործառնությունը</w:t>
      </w:r>
      <w:r w:rsidR="004411DF" w:rsidRPr="000E14C0">
        <w:rPr>
          <w:rFonts w:ascii="Sylfaen" w:hAnsi="Sylfaen" w:cs="Sylfaen"/>
        </w:rPr>
        <w:t xml:space="preserve"> </w:t>
      </w:r>
      <w:r w:rsidR="004411DF" w:rsidRPr="000E14C0">
        <w:rPr>
          <w:rFonts w:ascii="Sylfaen" w:hAnsi="Sylfaen"/>
        </w:rPr>
        <w:t>(P.AT.01.OPR.081)</w:t>
      </w:r>
      <w:r w:rsidRPr="000E14C0">
        <w:rPr>
          <w:rFonts w:ascii="Sylfaen" w:hAnsi="Sylfaen"/>
        </w:rPr>
        <w:t xml:space="preserve">, </w:t>
      </w:r>
      <w:r w:rsidRPr="000E14C0">
        <w:rPr>
          <w:rFonts w:ascii="Sylfaen" w:hAnsi="Sylfaen" w:cs="Sylfaen"/>
        </w:rPr>
        <w:t>որի</w:t>
      </w:r>
      <w:r w:rsidRPr="000E14C0">
        <w:rPr>
          <w:rFonts w:ascii="Sylfaen" w:hAnsi="Sylfaen"/>
        </w:rPr>
        <w:t xml:space="preserve">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ընթացքում</w:t>
      </w:r>
      <w:r w:rsidRPr="000E14C0">
        <w:rPr>
          <w:rFonts w:ascii="Sylfaen" w:hAnsi="Sylfaen"/>
        </w:rPr>
        <w:t xml:space="preserve"> </w:t>
      </w:r>
      <w:r w:rsidRPr="000E14C0">
        <w:rPr>
          <w:rFonts w:ascii="Sylfaen" w:hAnsi="Sylfaen" w:cs="Sylfaen"/>
        </w:rPr>
        <w:t>անդամ</w:t>
      </w:r>
      <w:r w:rsidRPr="000E14C0">
        <w:rPr>
          <w:rFonts w:ascii="Sylfaen" w:hAnsi="Sylfaen"/>
        </w:rPr>
        <w:t xml:space="preserve"> </w:t>
      </w:r>
      <w:r w:rsidRPr="000E14C0">
        <w:rPr>
          <w:rFonts w:ascii="Sylfaen" w:hAnsi="Sylfaen" w:cs="Sylfaen"/>
        </w:rPr>
        <w:t>պետության</w:t>
      </w:r>
      <w:r w:rsidRPr="000E14C0">
        <w:rPr>
          <w:rFonts w:ascii="Sylfaen" w:hAnsi="Sylfaen"/>
        </w:rPr>
        <w:t xml:space="preserve"> </w:t>
      </w:r>
      <w:r w:rsidRPr="000E14C0">
        <w:rPr>
          <w:rFonts w:ascii="Sylfaen" w:hAnsi="Sylfaen" w:cs="Sylfaen"/>
        </w:rPr>
        <w:t>նախաձեռնող</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մարմնի</w:t>
      </w:r>
      <w:r w:rsidRPr="000E14C0">
        <w:rPr>
          <w:rFonts w:ascii="Sylfaen" w:hAnsi="Sylfaen"/>
        </w:rPr>
        <w:t xml:space="preserve"> </w:t>
      </w:r>
      <w:r w:rsidRPr="000E14C0">
        <w:rPr>
          <w:rFonts w:ascii="Sylfaen" w:hAnsi="Sylfaen" w:cs="Sylfaen"/>
        </w:rPr>
        <w:t>կողմից</w:t>
      </w:r>
      <w:r w:rsidRPr="000E14C0">
        <w:rPr>
          <w:rFonts w:ascii="Sylfaen" w:hAnsi="Sylfaen"/>
        </w:rPr>
        <w:t xml:space="preserve"> </w:t>
      </w:r>
      <w:r w:rsidRPr="000E14C0">
        <w:rPr>
          <w:rFonts w:ascii="Sylfaen" w:hAnsi="Sylfaen" w:cs="Sylfaen"/>
        </w:rPr>
        <w:t>իրականացվում</w:t>
      </w:r>
      <w:r w:rsidRPr="000E14C0">
        <w:rPr>
          <w:rFonts w:ascii="Sylfaen" w:hAnsi="Sylfaen"/>
        </w:rPr>
        <w:t xml:space="preserve"> </w:t>
      </w:r>
      <w:r w:rsidRPr="000E14C0">
        <w:rPr>
          <w:rFonts w:ascii="Sylfaen" w:hAnsi="Sylfaen" w:cs="Sylfaen"/>
        </w:rPr>
        <w:t>է</w:t>
      </w:r>
      <w:r w:rsidRPr="000E14C0">
        <w:rPr>
          <w:rFonts w:ascii="Sylfaen" w:hAnsi="Sylfaen"/>
        </w:rPr>
        <w:t xml:space="preserve"> </w:t>
      </w:r>
      <w:r w:rsidRPr="000E14C0">
        <w:rPr>
          <w:rFonts w:ascii="Sylfaen" w:hAnsi="Sylfaen" w:cs="Sylfaen"/>
        </w:rPr>
        <w:t>նշված</w:t>
      </w:r>
      <w:r w:rsidRPr="000E14C0">
        <w:rPr>
          <w:rFonts w:ascii="Sylfaen" w:hAnsi="Sylfaen"/>
        </w:rPr>
        <w:t xml:space="preserve"> </w:t>
      </w:r>
      <w:r w:rsidRPr="000E14C0">
        <w:rPr>
          <w:rFonts w:ascii="Sylfaen" w:hAnsi="Sylfaen" w:cs="Sylfaen"/>
        </w:rPr>
        <w:t>ծանուցման</w:t>
      </w:r>
      <w:r w:rsidRPr="000E14C0">
        <w:rPr>
          <w:rFonts w:ascii="Sylfaen" w:hAnsi="Sylfaen"/>
        </w:rPr>
        <w:t xml:space="preserve"> </w:t>
      </w:r>
      <w:r w:rsidRPr="000E14C0">
        <w:rPr>
          <w:rFonts w:ascii="Sylfaen" w:hAnsi="Sylfaen" w:cs="Sylfaen"/>
        </w:rPr>
        <w:t>ընդունումը</w:t>
      </w:r>
      <w:r w:rsidRPr="000E14C0">
        <w:rPr>
          <w:rFonts w:ascii="Sylfaen" w:hAnsi="Sylfaen"/>
        </w:rPr>
        <w:t xml:space="preserve"> </w:t>
      </w:r>
      <w:r w:rsidR="000E14C0">
        <w:rPr>
          <w:rFonts w:ascii="Sylfaen" w:hAnsi="Sylfaen" w:cs="Sylfaen"/>
        </w:rPr>
        <w:t>եւ</w:t>
      </w:r>
      <w:r w:rsidRPr="000E14C0">
        <w:rPr>
          <w:rFonts w:ascii="Sylfaen" w:hAnsi="Sylfaen"/>
        </w:rPr>
        <w:t xml:space="preserve"> </w:t>
      </w:r>
      <w:r w:rsidRPr="000E14C0">
        <w:rPr>
          <w:rFonts w:ascii="Sylfaen" w:hAnsi="Sylfaen" w:cs="Sylfaen"/>
        </w:rPr>
        <w:t>մշակումը։</w:t>
      </w:r>
    </w:p>
    <w:p w:rsidR="00AB27E2" w:rsidRPr="000E14C0" w:rsidRDefault="007A51F8" w:rsidP="00F60739">
      <w:pPr>
        <w:tabs>
          <w:tab w:val="left" w:pos="1134"/>
        </w:tabs>
        <w:spacing w:after="160" w:line="360" w:lineRule="auto"/>
        <w:ind w:firstLine="567"/>
        <w:jc w:val="both"/>
        <w:rPr>
          <w:rFonts w:ascii="Sylfaen" w:hAnsi="Sylfaen"/>
        </w:rPr>
      </w:pPr>
      <w:r w:rsidRPr="000E14C0">
        <w:rPr>
          <w:rFonts w:ascii="Sylfaen" w:hAnsi="Sylfaen"/>
        </w:rPr>
        <w:t>32.</w:t>
      </w:r>
      <w:r w:rsidR="00F60739">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4411DF" w:rsidRPr="000E14C0">
        <w:rPr>
          <w:rFonts w:ascii="Sylfaen" w:hAnsi="Sylfaen" w:cs="Sylfaen"/>
        </w:rPr>
        <w:t xml:space="preserve"> </w:t>
      </w:r>
      <w:r w:rsidR="004411DF" w:rsidRPr="000E14C0">
        <w:rPr>
          <w:rFonts w:ascii="Sylfaen" w:hAnsi="Sylfaen"/>
        </w:rPr>
        <w:t xml:space="preserve">(P.AT.01.PRC.024) </w:t>
      </w:r>
      <w:r w:rsidRPr="000E14C0">
        <w:rPr>
          <w:rFonts w:ascii="Sylfaen" w:hAnsi="Sylfaen" w:cs="Sylfaen"/>
        </w:rPr>
        <w:t>կատարման</w:t>
      </w:r>
      <w:r w:rsidRPr="000E14C0">
        <w:rPr>
          <w:rFonts w:ascii="Sylfaen" w:hAnsi="Sylfaen"/>
        </w:rPr>
        <w:t xml:space="preserve"> </w:t>
      </w:r>
      <w:r w:rsidRPr="000E14C0">
        <w:rPr>
          <w:rFonts w:ascii="Sylfaen" w:hAnsi="Sylfaen" w:cs="Sylfaen"/>
        </w:rPr>
        <w:t>արդյունքը</w:t>
      </w:r>
      <w:r w:rsid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ծանուցում</w:t>
      </w:r>
      <w:r w:rsidR="004411DF" w:rsidRPr="000E14C0">
        <w:rPr>
          <w:rFonts w:ascii="Sylfaen" w:hAnsi="Sylfaen" w:cs="Sylfaen"/>
        </w:rPr>
        <w:t>ն</w:t>
      </w:r>
      <w:r w:rsidRPr="000E14C0">
        <w:rPr>
          <w:rFonts w:ascii="Sylfaen" w:hAnsi="Sylfaen"/>
        </w:rPr>
        <w:t xml:space="preserve"> </w:t>
      </w:r>
      <w:r w:rsidRPr="000E14C0">
        <w:rPr>
          <w:rFonts w:ascii="Sylfaen" w:hAnsi="Sylfaen" w:cs="Sylfaen"/>
        </w:rPr>
        <w:t>ստանալն</w:t>
      </w:r>
      <w:r w:rsidRPr="000E14C0">
        <w:rPr>
          <w:rFonts w:ascii="Sylfaen" w:hAnsi="Sylfaen"/>
        </w:rPr>
        <w:t xml:space="preserve"> </w:t>
      </w:r>
      <w:r w:rsidRPr="000E14C0">
        <w:rPr>
          <w:rFonts w:ascii="Sylfaen" w:hAnsi="Sylfaen" w:cs="Sylfaen"/>
        </w:rPr>
        <w:t>է</w:t>
      </w:r>
      <w:r w:rsidR="005B1F7B" w:rsidRPr="000E14C0">
        <w:rPr>
          <w:rFonts w:ascii="Sylfaen" w:hAnsi="Sylfaen" w:cs="Sylfaen"/>
        </w:rPr>
        <w:t xml:space="preserve"> ծանուցվող</w:t>
      </w:r>
      <w:r w:rsidR="005B1F7B" w:rsidRPr="000E14C0">
        <w:rPr>
          <w:rFonts w:ascii="Sylfaen" w:hAnsi="Sylfaen"/>
        </w:rPr>
        <w:t xml:space="preserve"> </w:t>
      </w:r>
      <w:r w:rsidR="005B1F7B" w:rsidRPr="000E14C0">
        <w:rPr>
          <w:rFonts w:ascii="Sylfaen" w:hAnsi="Sylfaen" w:cs="Sylfaen"/>
        </w:rPr>
        <w:t>լիազորված</w:t>
      </w:r>
      <w:r w:rsidR="005B1F7B" w:rsidRPr="000E14C0">
        <w:rPr>
          <w:rFonts w:ascii="Sylfaen" w:hAnsi="Sylfaen"/>
        </w:rPr>
        <w:t xml:space="preserve"> </w:t>
      </w:r>
      <w:r w:rsidR="005B1F7B" w:rsidRPr="000E14C0">
        <w:rPr>
          <w:rFonts w:ascii="Sylfaen" w:hAnsi="Sylfaen" w:cs="Sylfaen"/>
        </w:rPr>
        <w:t>մարմնի</w:t>
      </w:r>
      <w:r w:rsidR="005B1F7B" w:rsidRPr="000E14C0">
        <w:rPr>
          <w:rFonts w:ascii="Sylfaen" w:hAnsi="Sylfaen"/>
        </w:rPr>
        <w:t xml:space="preserve"> </w:t>
      </w:r>
      <w:r w:rsidR="005B1F7B" w:rsidRPr="000E14C0">
        <w:rPr>
          <w:rFonts w:ascii="Sylfaen" w:hAnsi="Sylfaen" w:cs="Sylfaen"/>
        </w:rPr>
        <w:t>կողմից</w:t>
      </w:r>
      <w:r w:rsidRPr="000E14C0">
        <w:rPr>
          <w:rFonts w:ascii="Sylfaen" w:hAnsi="Sylfaen" w:cs="Sylfaen"/>
        </w:rPr>
        <w:t>։</w:t>
      </w:r>
    </w:p>
    <w:p w:rsidR="007C78E6" w:rsidRDefault="007A51F8" w:rsidP="00F60739">
      <w:pPr>
        <w:tabs>
          <w:tab w:val="left" w:pos="1134"/>
        </w:tabs>
        <w:spacing w:after="160" w:line="360" w:lineRule="auto"/>
        <w:ind w:firstLine="567"/>
        <w:jc w:val="both"/>
        <w:rPr>
          <w:rFonts w:ascii="Sylfaen" w:hAnsi="Sylfaen" w:cs="Sylfaen"/>
        </w:rPr>
      </w:pPr>
      <w:r w:rsidRPr="000E14C0">
        <w:rPr>
          <w:rFonts w:ascii="Sylfaen" w:hAnsi="Sylfaen"/>
        </w:rPr>
        <w:t>33.</w:t>
      </w:r>
      <w:r w:rsidR="00F60739">
        <w:rPr>
          <w:rFonts w:ascii="Sylfaen" w:hAnsi="Sylfaen"/>
        </w:rPr>
        <w:tab/>
      </w: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4411DF" w:rsidRPr="000E14C0">
        <w:rPr>
          <w:rFonts w:ascii="Sylfaen" w:hAnsi="Sylfaen" w:cs="Sylfaen"/>
        </w:rPr>
        <w:t xml:space="preserve"> </w:t>
      </w:r>
      <w:r w:rsidR="004411DF" w:rsidRPr="000E14C0">
        <w:rPr>
          <w:rFonts w:ascii="Sylfaen" w:hAnsi="Sylfaen"/>
        </w:rPr>
        <w:t>(P.AT.01.PRC.024)</w:t>
      </w:r>
      <w:r w:rsidRPr="000E14C0">
        <w:rPr>
          <w:rFonts w:ascii="Sylfaen" w:hAnsi="Sylfaen"/>
        </w:rPr>
        <w:t xml:space="preserve">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կատարվող</w:t>
      </w:r>
      <w:r w:rsidR="004411DF" w:rsidRPr="000E14C0">
        <w:rPr>
          <w:rFonts w:ascii="Sylfaen" w:hAnsi="Sylfaen" w:cs="Sylfaen"/>
        </w:rPr>
        <w:t>՝</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գործառնությունների</w:t>
      </w:r>
      <w:r w:rsidRPr="000E14C0">
        <w:rPr>
          <w:rFonts w:ascii="Sylfaen" w:hAnsi="Sylfaen"/>
        </w:rPr>
        <w:t xml:space="preserve"> </w:t>
      </w:r>
      <w:r w:rsidRPr="000E14C0">
        <w:rPr>
          <w:rFonts w:ascii="Sylfaen" w:hAnsi="Sylfaen" w:cs="Sylfaen"/>
        </w:rPr>
        <w:t>ցանկը</w:t>
      </w:r>
      <w:r w:rsidRPr="000E14C0">
        <w:rPr>
          <w:rFonts w:ascii="Sylfaen" w:hAnsi="Sylfaen"/>
        </w:rPr>
        <w:t xml:space="preserve"> </w:t>
      </w:r>
      <w:r w:rsidRPr="000E14C0">
        <w:rPr>
          <w:rFonts w:ascii="Sylfaen" w:hAnsi="Sylfaen" w:cs="Sylfaen"/>
        </w:rPr>
        <w:t>բերված</w:t>
      </w:r>
      <w:r w:rsidRPr="000E14C0">
        <w:rPr>
          <w:rFonts w:ascii="Sylfaen" w:hAnsi="Sylfaen"/>
        </w:rPr>
        <w:t xml:space="preserve"> </w:t>
      </w:r>
      <w:r w:rsidRPr="000E14C0">
        <w:rPr>
          <w:rFonts w:ascii="Sylfaen" w:hAnsi="Sylfaen" w:cs="Sylfaen"/>
        </w:rPr>
        <w:t>է</w:t>
      </w:r>
      <w:r w:rsidRPr="000E14C0">
        <w:rPr>
          <w:rFonts w:ascii="Sylfaen" w:hAnsi="Sylfaen"/>
        </w:rPr>
        <w:t xml:space="preserve"> 9-</w:t>
      </w:r>
      <w:r w:rsidRPr="000E14C0">
        <w:rPr>
          <w:rFonts w:ascii="Sylfaen" w:hAnsi="Sylfaen" w:cs="Sylfaen"/>
        </w:rPr>
        <w:t>րդ</w:t>
      </w:r>
      <w:r w:rsidRPr="000E14C0">
        <w:rPr>
          <w:rFonts w:ascii="Sylfaen" w:hAnsi="Sylfaen"/>
        </w:rPr>
        <w:t xml:space="preserve"> </w:t>
      </w:r>
      <w:r w:rsidRPr="000E14C0">
        <w:rPr>
          <w:rFonts w:ascii="Sylfaen" w:hAnsi="Sylfaen" w:cs="Sylfaen"/>
        </w:rPr>
        <w:t>աղյուսակում։</w:t>
      </w:r>
    </w:p>
    <w:p w:rsidR="00F60739" w:rsidRPr="000E14C0" w:rsidRDefault="00F60739" w:rsidP="00F60739">
      <w:pPr>
        <w:tabs>
          <w:tab w:val="left" w:pos="1134"/>
        </w:tabs>
        <w:spacing w:after="160" w:line="360" w:lineRule="auto"/>
        <w:ind w:firstLine="567"/>
        <w:jc w:val="both"/>
        <w:rPr>
          <w:rFonts w:ascii="Sylfaen" w:hAnsi="Sylfaen"/>
        </w:rPr>
      </w:pPr>
    </w:p>
    <w:p w:rsidR="007A51F8" w:rsidRPr="000E14C0" w:rsidRDefault="007A51F8" w:rsidP="000E14C0">
      <w:pPr>
        <w:spacing w:after="160" w:line="360" w:lineRule="auto"/>
        <w:jc w:val="both"/>
        <w:rPr>
          <w:rFonts w:ascii="Sylfaen" w:hAnsi="Sylfaen"/>
        </w:rPr>
      </w:pPr>
      <w:r w:rsidRPr="000E14C0">
        <w:rPr>
          <w:rFonts w:ascii="Sylfaen" w:hAnsi="Sylfaen"/>
        </w:rPr>
        <w:br w:type="page"/>
      </w:r>
    </w:p>
    <w:p w:rsidR="00AB27E2" w:rsidRPr="000E14C0" w:rsidRDefault="007A51F8" w:rsidP="00F60739">
      <w:pPr>
        <w:spacing w:after="160" w:line="360" w:lineRule="auto"/>
        <w:jc w:val="right"/>
        <w:rPr>
          <w:rFonts w:ascii="Sylfaen" w:hAnsi="Sylfaen"/>
        </w:rPr>
      </w:pPr>
      <w:r w:rsidRPr="000E14C0">
        <w:rPr>
          <w:rFonts w:ascii="Sylfaen" w:hAnsi="Sylfaen" w:cs="Sylfaen"/>
        </w:rPr>
        <w:lastRenderedPageBreak/>
        <w:t>Աղյուսակ</w:t>
      </w:r>
      <w:r w:rsidRPr="000E14C0">
        <w:rPr>
          <w:rFonts w:ascii="Sylfaen" w:hAnsi="Sylfaen"/>
        </w:rPr>
        <w:t xml:space="preserve"> 9</w:t>
      </w:r>
    </w:p>
    <w:p w:rsidR="007C78E6" w:rsidRPr="000E14C0" w:rsidRDefault="007A51F8" w:rsidP="00F60739">
      <w:pPr>
        <w:spacing w:after="160" w:line="360" w:lineRule="auto"/>
        <w:jc w:val="center"/>
        <w:rPr>
          <w:rFonts w:ascii="Sylfaen" w:hAnsi="Sylfaen"/>
        </w:rPr>
      </w:pPr>
      <w:r w:rsidRPr="000E14C0">
        <w:rPr>
          <w:rFonts w:ascii="Sylfaen" w:hAnsi="Sylfaen"/>
        </w:rPr>
        <w:t>«</w:t>
      </w:r>
      <w:r w:rsidRPr="000E14C0">
        <w:rPr>
          <w:rFonts w:ascii="Sylfaen" w:hAnsi="Sylfaen" w:cs="Sylfaen"/>
        </w:rPr>
        <w:t>Ծանուցում</w:t>
      </w:r>
      <w:r w:rsidRPr="000E14C0">
        <w:rPr>
          <w:rFonts w:ascii="Sylfaen" w:hAnsi="Sylfaen"/>
        </w:rPr>
        <w:t xml:space="preserve"> </w:t>
      </w:r>
      <w:r w:rsidRPr="000E14C0">
        <w:rPr>
          <w:rFonts w:ascii="Sylfaen" w:hAnsi="Sylfaen" w:cs="Sylfaen"/>
        </w:rPr>
        <w:t>լիազորված</w:t>
      </w:r>
      <w:r w:rsidRPr="000E14C0">
        <w:rPr>
          <w:rFonts w:ascii="Sylfaen" w:hAnsi="Sylfaen"/>
        </w:rPr>
        <w:t xml:space="preserve"> </w:t>
      </w:r>
      <w:r w:rsidRPr="000E14C0">
        <w:rPr>
          <w:rFonts w:ascii="Sylfaen" w:hAnsi="Sylfaen" w:cs="Sylfaen"/>
        </w:rPr>
        <w:t>մարմիններին</w:t>
      </w:r>
      <w:r w:rsidR="0039268F" w:rsidRPr="000E14C0">
        <w:rPr>
          <w:rFonts w:ascii="Sylfaen" w:hAnsi="Sylfaen" w:cs="Sylfaen"/>
        </w:rPr>
        <w:t>՝</w:t>
      </w:r>
      <w:r w:rsidRPr="000E14C0">
        <w:rPr>
          <w:rFonts w:ascii="Sylfaen" w:hAnsi="Sylfaen"/>
        </w:rPr>
        <w:t xml:space="preserve"> </w:t>
      </w:r>
      <w:r w:rsidRPr="000E14C0">
        <w:rPr>
          <w:rFonts w:ascii="Sylfaen" w:hAnsi="Sylfaen" w:cs="Sylfaen"/>
        </w:rPr>
        <w:t>գների</w:t>
      </w:r>
      <w:r w:rsidRPr="000E14C0">
        <w:rPr>
          <w:rFonts w:ascii="Sylfaen" w:hAnsi="Sylfaen"/>
        </w:rPr>
        <w:t xml:space="preserve"> </w:t>
      </w:r>
      <w:r w:rsidRPr="000E14C0">
        <w:rPr>
          <w:rFonts w:ascii="Sylfaen" w:hAnsi="Sylfaen" w:cs="Sylfaen"/>
        </w:rPr>
        <w:t>պետական</w:t>
      </w:r>
      <w:r w:rsidRPr="000E14C0">
        <w:rPr>
          <w:rFonts w:ascii="Sylfaen" w:hAnsi="Sylfaen"/>
        </w:rPr>
        <w:t xml:space="preserve"> </w:t>
      </w:r>
      <w:r w:rsidRPr="000E14C0">
        <w:rPr>
          <w:rFonts w:ascii="Sylfaen" w:hAnsi="Sylfaen" w:cs="Sylfaen"/>
        </w:rPr>
        <w:t>կարգավորում</w:t>
      </w:r>
      <w:r w:rsidRPr="000E14C0">
        <w:rPr>
          <w:rFonts w:ascii="Sylfaen" w:hAnsi="Sylfaen"/>
        </w:rPr>
        <w:t xml:space="preserve"> </w:t>
      </w:r>
      <w:r w:rsidRPr="000E14C0">
        <w:rPr>
          <w:rFonts w:ascii="Sylfaen" w:hAnsi="Sylfaen" w:cs="Sylfaen"/>
        </w:rPr>
        <w:t>սահմանելու</w:t>
      </w:r>
      <w:r w:rsidRPr="000E14C0">
        <w:rPr>
          <w:rFonts w:ascii="Sylfaen" w:hAnsi="Sylfaen"/>
        </w:rPr>
        <w:t xml:space="preserve"> </w:t>
      </w:r>
      <w:r w:rsidRPr="000E14C0">
        <w:rPr>
          <w:rFonts w:ascii="Sylfaen" w:hAnsi="Sylfaen" w:cs="Sylfaen"/>
        </w:rPr>
        <w:t>մասին</w:t>
      </w:r>
      <w:r w:rsidRPr="000E14C0">
        <w:rPr>
          <w:rFonts w:ascii="Sylfaen" w:hAnsi="Sylfaen"/>
        </w:rPr>
        <w:t xml:space="preserve">» </w:t>
      </w:r>
      <w:r w:rsidRPr="000E14C0">
        <w:rPr>
          <w:rFonts w:ascii="Sylfaen" w:hAnsi="Sylfaen" w:cs="Sylfaen"/>
        </w:rPr>
        <w:t>ընթացակարգի</w:t>
      </w:r>
      <w:r w:rsidR="006466CC" w:rsidRPr="000E14C0">
        <w:rPr>
          <w:rFonts w:ascii="Sylfaen" w:hAnsi="Sylfaen" w:cs="Sylfaen"/>
        </w:rPr>
        <w:t xml:space="preserve"> </w:t>
      </w:r>
      <w:r w:rsidR="006466CC" w:rsidRPr="000E14C0">
        <w:rPr>
          <w:rFonts w:ascii="Sylfaen" w:hAnsi="Sylfaen"/>
        </w:rPr>
        <w:t xml:space="preserve">(P.AT.01.PRC.024) </w:t>
      </w:r>
      <w:r w:rsidRPr="000E14C0">
        <w:rPr>
          <w:rFonts w:ascii="Sylfaen" w:hAnsi="Sylfaen" w:cs="Sylfaen"/>
        </w:rPr>
        <w:t>շրջանակներում</w:t>
      </w:r>
      <w:r w:rsidRPr="000E14C0">
        <w:rPr>
          <w:rFonts w:ascii="Sylfaen" w:hAnsi="Sylfaen"/>
        </w:rPr>
        <w:t xml:space="preserve"> </w:t>
      </w:r>
      <w:r w:rsidRPr="000E14C0">
        <w:rPr>
          <w:rFonts w:ascii="Sylfaen" w:hAnsi="Sylfaen" w:cs="Sylfaen"/>
        </w:rPr>
        <w:t>կատարվող</w:t>
      </w:r>
      <w:r w:rsidR="006466CC" w:rsidRPr="000E14C0">
        <w:rPr>
          <w:rFonts w:ascii="Sylfaen" w:hAnsi="Sylfaen" w:cs="Sylfaen"/>
        </w:rPr>
        <w:t>՝</w:t>
      </w:r>
      <w:r w:rsidRPr="000E14C0">
        <w:rPr>
          <w:rFonts w:ascii="Sylfaen" w:hAnsi="Sylfaen"/>
        </w:rPr>
        <w:t xml:space="preserve"> </w:t>
      </w:r>
      <w:r w:rsidRPr="000E14C0">
        <w:rPr>
          <w:rFonts w:ascii="Sylfaen" w:hAnsi="Sylfaen" w:cs="Sylfaen"/>
        </w:rPr>
        <w:t>ընդհանուր</w:t>
      </w:r>
      <w:r w:rsidRPr="000E14C0">
        <w:rPr>
          <w:rFonts w:ascii="Sylfaen" w:hAnsi="Sylfaen"/>
        </w:rPr>
        <w:t xml:space="preserve"> </w:t>
      </w:r>
      <w:r w:rsidRPr="000E14C0">
        <w:rPr>
          <w:rFonts w:ascii="Sylfaen" w:hAnsi="Sylfaen" w:cs="Sylfaen"/>
        </w:rPr>
        <w:t>գործընթացի</w:t>
      </w:r>
      <w:r w:rsidRPr="000E14C0">
        <w:rPr>
          <w:rFonts w:ascii="Sylfaen" w:hAnsi="Sylfaen"/>
        </w:rPr>
        <w:t xml:space="preserve"> </w:t>
      </w:r>
      <w:r w:rsidRPr="000E14C0">
        <w:rPr>
          <w:rFonts w:ascii="Sylfaen" w:hAnsi="Sylfaen" w:cs="Sylfaen"/>
        </w:rPr>
        <w:t>գործառնությունների</w:t>
      </w:r>
      <w:r w:rsidRPr="000E14C0">
        <w:rPr>
          <w:rFonts w:ascii="Sylfaen" w:hAnsi="Sylfaen"/>
        </w:rPr>
        <w:t xml:space="preserve"> </w:t>
      </w:r>
      <w:r w:rsidRPr="000E14C0">
        <w:rPr>
          <w:rFonts w:ascii="Sylfaen" w:hAnsi="Sylfaen" w:cs="Sylfaen"/>
        </w:rPr>
        <w:t>ցանկը</w:t>
      </w:r>
    </w:p>
    <w:tbl>
      <w:tblPr>
        <w:tblOverlap w:val="never"/>
        <w:tblW w:w="9650" w:type="dxa"/>
        <w:jc w:val="center"/>
        <w:tblLayout w:type="fixed"/>
        <w:tblCellMar>
          <w:left w:w="10" w:type="dxa"/>
          <w:right w:w="10" w:type="dxa"/>
        </w:tblCellMar>
        <w:tblLook w:val="0000" w:firstRow="0" w:lastRow="0" w:firstColumn="0" w:lastColumn="0" w:noHBand="0" w:noVBand="0"/>
      </w:tblPr>
      <w:tblGrid>
        <w:gridCol w:w="2441"/>
        <w:gridCol w:w="3992"/>
        <w:gridCol w:w="3217"/>
      </w:tblGrid>
      <w:tr w:rsidR="007A51F8" w:rsidRPr="00F60739" w:rsidTr="00F60739">
        <w:trPr>
          <w:jc w:val="center"/>
        </w:trPr>
        <w:tc>
          <w:tcPr>
            <w:tcW w:w="2441" w:type="dxa"/>
            <w:tcBorders>
              <w:top w:val="single" w:sz="4" w:space="0" w:color="auto"/>
              <w:lef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cs="Sylfaen"/>
                <w:sz w:val="20"/>
              </w:rPr>
              <w:t>Ծածկագրային</w:t>
            </w:r>
            <w:r w:rsidRPr="00F60739">
              <w:rPr>
                <w:rFonts w:ascii="Sylfaen" w:hAnsi="Sylfaen"/>
                <w:sz w:val="20"/>
              </w:rPr>
              <w:t xml:space="preserve"> </w:t>
            </w:r>
            <w:r w:rsidRPr="00F60739">
              <w:rPr>
                <w:rFonts w:ascii="Sylfaen" w:hAnsi="Sylfaen" w:cs="Sylfaen"/>
                <w:sz w:val="20"/>
              </w:rPr>
              <w:t>նշագիրը</w:t>
            </w:r>
          </w:p>
        </w:tc>
        <w:tc>
          <w:tcPr>
            <w:tcW w:w="3992" w:type="dxa"/>
            <w:tcBorders>
              <w:top w:val="single" w:sz="4" w:space="0" w:color="auto"/>
              <w:lef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cs="Sylfaen"/>
                <w:sz w:val="20"/>
              </w:rPr>
              <w:t>Անվանումը</w:t>
            </w:r>
          </w:p>
        </w:tc>
        <w:tc>
          <w:tcPr>
            <w:tcW w:w="3217" w:type="dxa"/>
            <w:tcBorders>
              <w:top w:val="single" w:sz="4" w:space="0" w:color="auto"/>
              <w:left w:val="single" w:sz="4" w:space="0" w:color="auto"/>
              <w:righ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cs="Sylfaen"/>
                <w:sz w:val="20"/>
              </w:rPr>
              <w:t>Նկարագրությունը</w:t>
            </w:r>
          </w:p>
        </w:tc>
      </w:tr>
      <w:tr w:rsidR="007A51F8" w:rsidRPr="00F60739" w:rsidTr="00F60739">
        <w:trPr>
          <w:jc w:val="center"/>
        </w:trPr>
        <w:tc>
          <w:tcPr>
            <w:tcW w:w="2441" w:type="dxa"/>
            <w:tcBorders>
              <w:top w:val="single" w:sz="4" w:space="0" w:color="auto"/>
              <w:lef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sz w:val="20"/>
              </w:rPr>
              <w:t>1</w:t>
            </w:r>
          </w:p>
        </w:tc>
        <w:tc>
          <w:tcPr>
            <w:tcW w:w="3992" w:type="dxa"/>
            <w:tcBorders>
              <w:top w:val="single" w:sz="4" w:space="0" w:color="auto"/>
              <w:lef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sz w:val="20"/>
              </w:rPr>
              <w:t>2</w:t>
            </w:r>
          </w:p>
        </w:tc>
        <w:tc>
          <w:tcPr>
            <w:tcW w:w="3217" w:type="dxa"/>
            <w:tcBorders>
              <w:top w:val="single" w:sz="4" w:space="0" w:color="auto"/>
              <w:left w:val="single" w:sz="4" w:space="0" w:color="auto"/>
              <w:right w:val="single" w:sz="4" w:space="0" w:color="auto"/>
            </w:tcBorders>
            <w:shd w:val="clear" w:color="auto" w:fill="FFFFFF"/>
          </w:tcPr>
          <w:p w:rsidR="00AB27E2" w:rsidRPr="00F60739" w:rsidRDefault="007A51F8" w:rsidP="00F60739">
            <w:pPr>
              <w:spacing w:after="120"/>
              <w:jc w:val="center"/>
              <w:rPr>
                <w:rFonts w:ascii="Sylfaen" w:hAnsi="Sylfaen"/>
                <w:sz w:val="20"/>
              </w:rPr>
            </w:pPr>
            <w:r w:rsidRPr="00F60739">
              <w:rPr>
                <w:rFonts w:ascii="Sylfaen" w:hAnsi="Sylfaen"/>
                <w:sz w:val="20"/>
              </w:rPr>
              <w:t>3</w:t>
            </w:r>
          </w:p>
        </w:tc>
      </w:tr>
      <w:tr w:rsidR="007A51F8" w:rsidRPr="00F60739" w:rsidTr="00F60739">
        <w:trPr>
          <w:jc w:val="center"/>
        </w:trPr>
        <w:tc>
          <w:tcPr>
            <w:tcW w:w="2441" w:type="dxa"/>
            <w:tcBorders>
              <w:top w:val="single" w:sz="4" w:space="0" w:color="auto"/>
              <w:lef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sz w:val="20"/>
              </w:rPr>
              <w:t>Р.АТ.01.OPR.079</w:t>
            </w:r>
          </w:p>
        </w:tc>
        <w:tc>
          <w:tcPr>
            <w:tcW w:w="3992" w:type="dxa"/>
            <w:tcBorders>
              <w:top w:val="single" w:sz="4" w:space="0" w:color="auto"/>
              <w:lef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գների</w:t>
            </w:r>
            <w:r w:rsidRPr="00F60739">
              <w:rPr>
                <w:rFonts w:ascii="Sylfaen" w:hAnsi="Sylfaen"/>
                <w:sz w:val="20"/>
              </w:rPr>
              <w:t xml:space="preserve"> </w:t>
            </w:r>
            <w:r w:rsidRPr="00F60739">
              <w:rPr>
                <w:rFonts w:ascii="Sylfaen" w:hAnsi="Sylfaen" w:cs="Sylfaen"/>
                <w:sz w:val="20"/>
              </w:rPr>
              <w:t>պետական</w:t>
            </w:r>
            <w:r w:rsidRPr="00F60739">
              <w:rPr>
                <w:rFonts w:ascii="Sylfaen" w:hAnsi="Sylfaen"/>
                <w:sz w:val="20"/>
              </w:rPr>
              <w:t xml:space="preserve"> </w:t>
            </w:r>
            <w:r w:rsidRPr="00F60739">
              <w:rPr>
                <w:rFonts w:ascii="Sylfaen" w:hAnsi="Sylfaen" w:cs="Sylfaen"/>
                <w:sz w:val="20"/>
              </w:rPr>
              <w:t>կարգավորում</w:t>
            </w:r>
            <w:r w:rsidRPr="00F60739">
              <w:rPr>
                <w:rFonts w:ascii="Sylfaen" w:hAnsi="Sylfaen"/>
                <w:sz w:val="20"/>
              </w:rPr>
              <w:t xml:space="preserve"> </w:t>
            </w:r>
            <w:r w:rsidRPr="00F60739">
              <w:rPr>
                <w:rFonts w:ascii="Sylfaen" w:hAnsi="Sylfaen" w:cs="Sylfaen"/>
                <w:sz w:val="20"/>
              </w:rPr>
              <w:t>սահմանելու</w:t>
            </w:r>
            <w:r w:rsidRPr="00F60739">
              <w:rPr>
                <w:rFonts w:ascii="Sylfaen" w:hAnsi="Sylfaen"/>
                <w:sz w:val="20"/>
              </w:rPr>
              <w:t xml:space="preserve"> </w:t>
            </w:r>
            <w:r w:rsidRPr="00F60739">
              <w:rPr>
                <w:rFonts w:ascii="Sylfaen" w:hAnsi="Sylfaen" w:cs="Sylfaen"/>
                <w:sz w:val="20"/>
              </w:rPr>
              <w:t>մասին</w:t>
            </w:r>
            <w:r w:rsidRPr="00F60739">
              <w:rPr>
                <w:rFonts w:ascii="Sylfaen" w:hAnsi="Sylfaen"/>
                <w:sz w:val="20"/>
              </w:rPr>
              <w:t xml:space="preserve"> </w:t>
            </w:r>
            <w:r w:rsidRPr="00F60739">
              <w:rPr>
                <w:rFonts w:ascii="Sylfaen" w:hAnsi="Sylfaen" w:cs="Sylfaen"/>
                <w:sz w:val="20"/>
              </w:rPr>
              <w:t>ծանուցման</w:t>
            </w:r>
            <w:r w:rsidRPr="00F60739">
              <w:rPr>
                <w:rFonts w:ascii="Sylfaen" w:hAnsi="Sylfaen"/>
                <w:sz w:val="20"/>
              </w:rPr>
              <w:t xml:space="preserve"> </w:t>
            </w:r>
            <w:r w:rsidRPr="00F60739">
              <w:rPr>
                <w:rFonts w:ascii="Sylfaen" w:hAnsi="Sylfaen" w:cs="Sylfaen"/>
                <w:sz w:val="20"/>
              </w:rPr>
              <w:t>ուղարկում</w:t>
            </w:r>
            <w:r w:rsidRPr="00F60739">
              <w:rPr>
                <w:rFonts w:ascii="Sylfaen" w:hAnsi="Sylfaen"/>
                <w:sz w:val="20"/>
              </w:rPr>
              <w:t xml:space="preserve"> </w:t>
            </w:r>
            <w:r w:rsidRPr="00F60739">
              <w:rPr>
                <w:rFonts w:ascii="Sylfaen" w:hAnsi="Sylfaen" w:cs="Sylfaen"/>
                <w:sz w:val="20"/>
              </w:rPr>
              <w:t>լիազորված</w:t>
            </w:r>
            <w:r w:rsidRPr="00F60739">
              <w:rPr>
                <w:rFonts w:ascii="Sylfaen" w:hAnsi="Sylfaen"/>
                <w:sz w:val="20"/>
              </w:rPr>
              <w:t xml:space="preserve"> </w:t>
            </w:r>
            <w:r w:rsidRPr="00F60739">
              <w:rPr>
                <w:rFonts w:ascii="Sylfaen" w:hAnsi="Sylfaen" w:cs="Sylfaen"/>
                <w:sz w:val="20"/>
              </w:rPr>
              <w:t>մարմիններ</w:t>
            </w:r>
          </w:p>
        </w:tc>
        <w:tc>
          <w:tcPr>
            <w:tcW w:w="3217" w:type="dxa"/>
            <w:tcBorders>
              <w:top w:val="single" w:sz="4" w:space="0" w:color="auto"/>
              <w:left w:val="single" w:sz="4" w:space="0" w:color="auto"/>
              <w:righ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բերված</w:t>
            </w:r>
            <w:r w:rsidRPr="00F60739">
              <w:rPr>
                <w:rFonts w:ascii="Sylfaen" w:hAnsi="Sylfaen"/>
                <w:sz w:val="20"/>
              </w:rPr>
              <w:t xml:space="preserve"> </w:t>
            </w:r>
            <w:r w:rsidRPr="00F60739">
              <w:rPr>
                <w:rFonts w:ascii="Sylfaen" w:hAnsi="Sylfaen" w:cs="Sylfaen"/>
                <w:sz w:val="20"/>
              </w:rPr>
              <w:t>է</w:t>
            </w:r>
            <w:r w:rsidRPr="00F60739">
              <w:rPr>
                <w:rFonts w:ascii="Sylfaen" w:hAnsi="Sylfaen"/>
                <w:sz w:val="20"/>
              </w:rPr>
              <w:t xml:space="preserve"> </w:t>
            </w:r>
            <w:r w:rsidRPr="00F60739">
              <w:rPr>
                <w:rFonts w:ascii="Sylfaen" w:hAnsi="Sylfaen" w:cs="Sylfaen"/>
                <w:sz w:val="20"/>
              </w:rPr>
              <w:t>սույն</w:t>
            </w:r>
            <w:r w:rsidRPr="00F60739">
              <w:rPr>
                <w:rFonts w:ascii="Sylfaen" w:hAnsi="Sylfaen"/>
                <w:sz w:val="20"/>
              </w:rPr>
              <w:t xml:space="preserve"> </w:t>
            </w:r>
            <w:r w:rsidRPr="00F60739">
              <w:rPr>
                <w:rFonts w:ascii="Sylfaen" w:hAnsi="Sylfaen" w:cs="Sylfaen"/>
                <w:sz w:val="20"/>
              </w:rPr>
              <w:t>կանոնների</w:t>
            </w:r>
            <w:r w:rsidRPr="00F60739">
              <w:rPr>
                <w:rFonts w:ascii="Sylfaen" w:hAnsi="Sylfaen"/>
                <w:sz w:val="20"/>
              </w:rPr>
              <w:t xml:space="preserve"> 10-</w:t>
            </w:r>
            <w:r w:rsidRPr="00F60739">
              <w:rPr>
                <w:rFonts w:ascii="Sylfaen" w:hAnsi="Sylfaen" w:cs="Sylfaen"/>
                <w:sz w:val="20"/>
              </w:rPr>
              <w:t>րդ</w:t>
            </w:r>
            <w:r w:rsidRPr="00F60739">
              <w:rPr>
                <w:rFonts w:ascii="Sylfaen" w:hAnsi="Sylfaen"/>
                <w:sz w:val="20"/>
              </w:rPr>
              <w:t xml:space="preserve"> </w:t>
            </w:r>
            <w:r w:rsidRPr="00F60739">
              <w:rPr>
                <w:rFonts w:ascii="Sylfaen" w:hAnsi="Sylfaen" w:cs="Sylfaen"/>
                <w:sz w:val="20"/>
              </w:rPr>
              <w:t>աղյուսակում</w:t>
            </w:r>
          </w:p>
        </w:tc>
      </w:tr>
      <w:tr w:rsidR="007A51F8" w:rsidRPr="00F60739" w:rsidTr="00F60739">
        <w:trPr>
          <w:jc w:val="center"/>
        </w:trPr>
        <w:tc>
          <w:tcPr>
            <w:tcW w:w="2441" w:type="dxa"/>
            <w:tcBorders>
              <w:top w:val="single" w:sz="4" w:space="0" w:color="auto"/>
              <w:lef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sz w:val="20"/>
              </w:rPr>
              <w:t>Р.АТ.01.OPR.080</w:t>
            </w:r>
          </w:p>
        </w:tc>
        <w:tc>
          <w:tcPr>
            <w:tcW w:w="3992" w:type="dxa"/>
            <w:tcBorders>
              <w:top w:val="single" w:sz="4" w:space="0" w:color="auto"/>
              <w:lef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գների</w:t>
            </w:r>
            <w:r w:rsidRPr="00F60739">
              <w:rPr>
                <w:rFonts w:ascii="Sylfaen" w:hAnsi="Sylfaen"/>
                <w:sz w:val="20"/>
              </w:rPr>
              <w:t xml:space="preserve"> </w:t>
            </w:r>
            <w:r w:rsidRPr="00F60739">
              <w:rPr>
                <w:rFonts w:ascii="Sylfaen" w:hAnsi="Sylfaen" w:cs="Sylfaen"/>
                <w:sz w:val="20"/>
              </w:rPr>
              <w:t>պետական</w:t>
            </w:r>
            <w:r w:rsidRPr="00F60739">
              <w:rPr>
                <w:rFonts w:ascii="Sylfaen" w:hAnsi="Sylfaen"/>
                <w:sz w:val="20"/>
              </w:rPr>
              <w:t xml:space="preserve"> </w:t>
            </w:r>
            <w:r w:rsidRPr="00F60739">
              <w:rPr>
                <w:rFonts w:ascii="Sylfaen" w:hAnsi="Sylfaen" w:cs="Sylfaen"/>
                <w:sz w:val="20"/>
              </w:rPr>
              <w:t>կարգավորում</w:t>
            </w:r>
            <w:r w:rsidRPr="00F60739">
              <w:rPr>
                <w:rFonts w:ascii="Sylfaen" w:hAnsi="Sylfaen"/>
                <w:sz w:val="20"/>
              </w:rPr>
              <w:t xml:space="preserve"> </w:t>
            </w:r>
            <w:r w:rsidRPr="00F60739">
              <w:rPr>
                <w:rFonts w:ascii="Sylfaen" w:hAnsi="Sylfaen" w:cs="Sylfaen"/>
                <w:sz w:val="20"/>
              </w:rPr>
              <w:t>սահմանելու</w:t>
            </w:r>
            <w:r w:rsidRPr="00F60739">
              <w:rPr>
                <w:rFonts w:ascii="Sylfaen" w:hAnsi="Sylfaen"/>
                <w:sz w:val="20"/>
              </w:rPr>
              <w:t xml:space="preserve"> </w:t>
            </w:r>
            <w:r w:rsidRPr="00F60739">
              <w:rPr>
                <w:rFonts w:ascii="Sylfaen" w:hAnsi="Sylfaen" w:cs="Sylfaen"/>
                <w:sz w:val="20"/>
              </w:rPr>
              <w:t>մասին</w:t>
            </w:r>
            <w:r w:rsidRPr="00F60739">
              <w:rPr>
                <w:rFonts w:ascii="Sylfaen" w:hAnsi="Sylfaen"/>
                <w:sz w:val="20"/>
              </w:rPr>
              <w:t xml:space="preserve"> </w:t>
            </w:r>
            <w:r w:rsidRPr="00F60739">
              <w:rPr>
                <w:rFonts w:ascii="Sylfaen" w:hAnsi="Sylfaen" w:cs="Sylfaen"/>
                <w:sz w:val="20"/>
              </w:rPr>
              <w:t>ծանուցման</w:t>
            </w:r>
            <w:r w:rsidRPr="00F60739">
              <w:rPr>
                <w:rFonts w:ascii="Sylfaen" w:hAnsi="Sylfaen"/>
                <w:sz w:val="20"/>
              </w:rPr>
              <w:t xml:space="preserve"> </w:t>
            </w:r>
            <w:r w:rsidRPr="00F60739">
              <w:rPr>
                <w:rFonts w:ascii="Sylfaen" w:hAnsi="Sylfaen" w:cs="Sylfaen"/>
                <w:sz w:val="20"/>
              </w:rPr>
              <w:t>ընդունում</w:t>
            </w:r>
            <w:r w:rsidRPr="00F60739">
              <w:rPr>
                <w:rFonts w:ascii="Sylfaen" w:hAnsi="Sylfaen"/>
                <w:sz w:val="20"/>
              </w:rPr>
              <w:t xml:space="preserve"> </w:t>
            </w:r>
            <w:r w:rsidR="000E14C0" w:rsidRPr="00F60739">
              <w:rPr>
                <w:rFonts w:ascii="Sylfaen" w:hAnsi="Sylfaen" w:cs="Sylfaen"/>
                <w:sz w:val="20"/>
              </w:rPr>
              <w:t>եւ</w:t>
            </w:r>
            <w:r w:rsidRPr="00F60739">
              <w:rPr>
                <w:rFonts w:ascii="Sylfaen" w:hAnsi="Sylfaen"/>
                <w:sz w:val="20"/>
              </w:rPr>
              <w:t xml:space="preserve"> </w:t>
            </w:r>
            <w:r w:rsidRPr="00F60739">
              <w:rPr>
                <w:rFonts w:ascii="Sylfaen" w:hAnsi="Sylfaen" w:cs="Sylfaen"/>
                <w:sz w:val="20"/>
              </w:rPr>
              <w:t>մշակում</w:t>
            </w:r>
            <w:r w:rsidR="005B1F7B" w:rsidRPr="00F60739">
              <w:rPr>
                <w:rFonts w:ascii="Sylfaen" w:hAnsi="Sylfaen" w:cs="Sylfaen"/>
                <w:sz w:val="20"/>
              </w:rPr>
              <w:t xml:space="preserve"> լիազորված</w:t>
            </w:r>
            <w:r w:rsidR="005B1F7B" w:rsidRPr="00F60739">
              <w:rPr>
                <w:rFonts w:ascii="Sylfaen" w:hAnsi="Sylfaen"/>
                <w:sz w:val="20"/>
              </w:rPr>
              <w:t xml:space="preserve"> </w:t>
            </w:r>
            <w:r w:rsidR="005B1F7B" w:rsidRPr="00F60739">
              <w:rPr>
                <w:rFonts w:ascii="Sylfaen" w:hAnsi="Sylfaen" w:cs="Sylfaen"/>
                <w:sz w:val="20"/>
              </w:rPr>
              <w:t>մարմնի</w:t>
            </w:r>
            <w:r w:rsidR="005B1F7B" w:rsidRPr="00F60739">
              <w:rPr>
                <w:rFonts w:ascii="Sylfaen" w:hAnsi="Sylfaen"/>
                <w:sz w:val="20"/>
              </w:rPr>
              <w:t xml:space="preserve"> </w:t>
            </w:r>
            <w:r w:rsidR="005B1F7B" w:rsidRPr="00F60739">
              <w:rPr>
                <w:rFonts w:ascii="Sylfaen" w:hAnsi="Sylfaen" w:cs="Sylfaen"/>
                <w:sz w:val="20"/>
              </w:rPr>
              <w:t>կողմից</w:t>
            </w:r>
          </w:p>
        </w:tc>
        <w:tc>
          <w:tcPr>
            <w:tcW w:w="3217" w:type="dxa"/>
            <w:tcBorders>
              <w:top w:val="single" w:sz="4" w:space="0" w:color="auto"/>
              <w:left w:val="single" w:sz="4" w:space="0" w:color="auto"/>
              <w:righ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բերված</w:t>
            </w:r>
            <w:r w:rsidRPr="00F60739">
              <w:rPr>
                <w:rFonts w:ascii="Sylfaen" w:hAnsi="Sylfaen"/>
                <w:sz w:val="20"/>
              </w:rPr>
              <w:t xml:space="preserve"> </w:t>
            </w:r>
            <w:r w:rsidRPr="00F60739">
              <w:rPr>
                <w:rFonts w:ascii="Sylfaen" w:hAnsi="Sylfaen" w:cs="Sylfaen"/>
                <w:sz w:val="20"/>
              </w:rPr>
              <w:t>է</w:t>
            </w:r>
            <w:r w:rsidRPr="00F60739">
              <w:rPr>
                <w:rFonts w:ascii="Sylfaen" w:hAnsi="Sylfaen"/>
                <w:sz w:val="20"/>
              </w:rPr>
              <w:t xml:space="preserve"> </w:t>
            </w:r>
            <w:r w:rsidRPr="00F60739">
              <w:rPr>
                <w:rFonts w:ascii="Sylfaen" w:hAnsi="Sylfaen" w:cs="Sylfaen"/>
                <w:sz w:val="20"/>
              </w:rPr>
              <w:t>սույն</w:t>
            </w:r>
            <w:r w:rsidRPr="00F60739">
              <w:rPr>
                <w:rFonts w:ascii="Sylfaen" w:hAnsi="Sylfaen"/>
                <w:sz w:val="20"/>
              </w:rPr>
              <w:t xml:space="preserve"> </w:t>
            </w:r>
            <w:r w:rsidRPr="00F60739">
              <w:rPr>
                <w:rFonts w:ascii="Sylfaen" w:hAnsi="Sylfaen" w:cs="Sylfaen"/>
                <w:sz w:val="20"/>
              </w:rPr>
              <w:t>կանոնների</w:t>
            </w:r>
            <w:r w:rsidRPr="00F60739">
              <w:rPr>
                <w:rFonts w:ascii="Sylfaen" w:hAnsi="Sylfaen"/>
                <w:sz w:val="20"/>
              </w:rPr>
              <w:t xml:space="preserve"> 11-</w:t>
            </w:r>
            <w:r w:rsidRPr="00F60739">
              <w:rPr>
                <w:rFonts w:ascii="Sylfaen" w:hAnsi="Sylfaen" w:cs="Sylfaen"/>
                <w:sz w:val="20"/>
              </w:rPr>
              <w:t>րդ</w:t>
            </w:r>
            <w:r w:rsidRPr="00F60739">
              <w:rPr>
                <w:rFonts w:ascii="Sylfaen" w:hAnsi="Sylfaen"/>
                <w:sz w:val="20"/>
              </w:rPr>
              <w:t xml:space="preserve"> </w:t>
            </w:r>
            <w:r w:rsidRPr="00F60739">
              <w:rPr>
                <w:rFonts w:ascii="Sylfaen" w:hAnsi="Sylfaen" w:cs="Sylfaen"/>
                <w:sz w:val="20"/>
              </w:rPr>
              <w:t>աղյուսակում</w:t>
            </w:r>
          </w:p>
        </w:tc>
      </w:tr>
      <w:tr w:rsidR="007A51F8" w:rsidRPr="00F60739" w:rsidTr="00F60739">
        <w:trPr>
          <w:jc w:val="center"/>
        </w:trPr>
        <w:tc>
          <w:tcPr>
            <w:tcW w:w="2441" w:type="dxa"/>
            <w:tcBorders>
              <w:top w:val="single" w:sz="4" w:space="0" w:color="auto"/>
              <w:left w:val="single" w:sz="4" w:space="0" w:color="auto"/>
              <w:bottom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sz w:val="20"/>
              </w:rPr>
              <w:t>P.AT.01.OPR.081</w:t>
            </w:r>
          </w:p>
        </w:tc>
        <w:tc>
          <w:tcPr>
            <w:tcW w:w="3992" w:type="dxa"/>
            <w:tcBorders>
              <w:top w:val="single" w:sz="4" w:space="0" w:color="auto"/>
              <w:left w:val="single" w:sz="4" w:space="0" w:color="auto"/>
              <w:bottom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գների</w:t>
            </w:r>
            <w:r w:rsidRPr="00F60739">
              <w:rPr>
                <w:rFonts w:ascii="Sylfaen" w:hAnsi="Sylfaen"/>
                <w:sz w:val="20"/>
              </w:rPr>
              <w:t xml:space="preserve"> </w:t>
            </w:r>
            <w:r w:rsidRPr="00F60739">
              <w:rPr>
                <w:rFonts w:ascii="Sylfaen" w:hAnsi="Sylfaen" w:cs="Sylfaen"/>
                <w:sz w:val="20"/>
              </w:rPr>
              <w:t>պետական</w:t>
            </w:r>
            <w:r w:rsidRPr="00F60739">
              <w:rPr>
                <w:rFonts w:ascii="Sylfaen" w:hAnsi="Sylfaen"/>
                <w:sz w:val="20"/>
              </w:rPr>
              <w:t xml:space="preserve"> </w:t>
            </w:r>
            <w:r w:rsidRPr="00F60739">
              <w:rPr>
                <w:rFonts w:ascii="Sylfaen" w:hAnsi="Sylfaen" w:cs="Sylfaen"/>
                <w:sz w:val="20"/>
              </w:rPr>
              <w:t>կարգավորում</w:t>
            </w:r>
            <w:r w:rsidRPr="00F60739">
              <w:rPr>
                <w:rFonts w:ascii="Sylfaen" w:hAnsi="Sylfaen"/>
                <w:sz w:val="20"/>
              </w:rPr>
              <w:t xml:space="preserve"> </w:t>
            </w:r>
            <w:r w:rsidRPr="00F60739">
              <w:rPr>
                <w:rFonts w:ascii="Sylfaen" w:hAnsi="Sylfaen" w:cs="Sylfaen"/>
                <w:sz w:val="20"/>
              </w:rPr>
              <w:t>սահմանելու</w:t>
            </w:r>
            <w:r w:rsidRPr="00F60739">
              <w:rPr>
                <w:rFonts w:ascii="Sylfaen" w:hAnsi="Sylfaen"/>
                <w:sz w:val="20"/>
              </w:rPr>
              <w:t xml:space="preserve"> </w:t>
            </w:r>
            <w:r w:rsidRPr="00F60739">
              <w:rPr>
                <w:rFonts w:ascii="Sylfaen" w:hAnsi="Sylfaen" w:cs="Sylfaen"/>
                <w:sz w:val="20"/>
              </w:rPr>
              <w:t>մասին</w:t>
            </w:r>
            <w:r w:rsidRPr="00F60739">
              <w:rPr>
                <w:rFonts w:ascii="Sylfaen" w:hAnsi="Sylfaen"/>
                <w:sz w:val="20"/>
              </w:rPr>
              <w:t xml:space="preserve"> </w:t>
            </w:r>
            <w:r w:rsidR="006C3055" w:rsidRPr="00F60739">
              <w:rPr>
                <w:rFonts w:ascii="Sylfaen" w:hAnsi="Sylfaen" w:cs="Sylfaen"/>
                <w:sz w:val="20"/>
              </w:rPr>
              <w:t>ծանուցումն</w:t>
            </w:r>
            <w:r w:rsidR="006C3055" w:rsidRPr="00F60739">
              <w:rPr>
                <w:rFonts w:ascii="Sylfaen" w:hAnsi="Sylfaen"/>
                <w:sz w:val="20"/>
              </w:rPr>
              <w:t xml:space="preserve"> </w:t>
            </w:r>
            <w:r w:rsidR="006C3055" w:rsidRPr="00F60739">
              <w:rPr>
                <w:rFonts w:ascii="Sylfaen" w:hAnsi="Sylfaen" w:cs="Sylfaen"/>
                <w:sz w:val="20"/>
              </w:rPr>
              <w:t>ընդունելու</w:t>
            </w:r>
            <w:r w:rsidR="006C3055" w:rsidRPr="00F60739">
              <w:rPr>
                <w:rFonts w:ascii="Sylfaen" w:hAnsi="Sylfaen"/>
                <w:sz w:val="20"/>
              </w:rPr>
              <w:t xml:space="preserve"> </w:t>
            </w:r>
            <w:r w:rsidR="000E14C0" w:rsidRPr="00F60739">
              <w:rPr>
                <w:rFonts w:ascii="Sylfaen" w:hAnsi="Sylfaen" w:cs="Sylfaen"/>
                <w:sz w:val="20"/>
              </w:rPr>
              <w:t>եւ</w:t>
            </w:r>
            <w:r w:rsidRPr="00F60739">
              <w:rPr>
                <w:rFonts w:ascii="Sylfaen" w:hAnsi="Sylfaen"/>
                <w:sz w:val="20"/>
              </w:rPr>
              <w:t xml:space="preserve"> </w:t>
            </w:r>
            <w:r w:rsidR="006C3055" w:rsidRPr="00F60739">
              <w:rPr>
                <w:rFonts w:ascii="Sylfaen" w:hAnsi="Sylfaen" w:cs="Sylfaen"/>
                <w:sz w:val="20"/>
              </w:rPr>
              <w:t>մշակելու</w:t>
            </w:r>
            <w:r w:rsidR="006C3055" w:rsidRPr="00F60739">
              <w:rPr>
                <w:rFonts w:ascii="Sylfaen" w:hAnsi="Sylfaen"/>
                <w:sz w:val="20"/>
              </w:rPr>
              <w:t xml:space="preserve"> </w:t>
            </w:r>
            <w:r w:rsidR="006C3055" w:rsidRPr="00F60739">
              <w:rPr>
                <w:rFonts w:ascii="Sylfaen" w:hAnsi="Sylfaen" w:cs="Sylfaen"/>
                <w:sz w:val="20"/>
              </w:rPr>
              <w:t>վերաբերյալ</w:t>
            </w:r>
            <w:r w:rsidR="006C3055" w:rsidRPr="00F60739">
              <w:rPr>
                <w:rFonts w:ascii="Sylfaen" w:hAnsi="Sylfaen"/>
                <w:sz w:val="20"/>
              </w:rPr>
              <w:t xml:space="preserve"> </w:t>
            </w:r>
            <w:r w:rsidRPr="00F60739">
              <w:rPr>
                <w:rFonts w:ascii="Sylfaen" w:hAnsi="Sylfaen" w:cs="Sylfaen"/>
                <w:sz w:val="20"/>
              </w:rPr>
              <w:t>ծանուցման</w:t>
            </w:r>
            <w:r w:rsidRPr="00F60739">
              <w:rPr>
                <w:rFonts w:ascii="Sylfaen" w:hAnsi="Sylfaen"/>
                <w:sz w:val="20"/>
              </w:rPr>
              <w:t xml:space="preserve"> </w:t>
            </w:r>
            <w:r w:rsidRPr="00F60739">
              <w:rPr>
                <w:rFonts w:ascii="Sylfaen" w:hAnsi="Sylfaen" w:cs="Sylfaen"/>
                <w:sz w:val="20"/>
              </w:rPr>
              <w:t>ստացում</w:t>
            </w:r>
            <w:r w:rsidR="005B1F7B" w:rsidRPr="00F60739">
              <w:rPr>
                <w:rFonts w:ascii="Sylfaen" w:hAnsi="Sylfaen" w:cs="Sylfaen"/>
                <w:sz w:val="20"/>
              </w:rPr>
              <w:t xml:space="preserve"> լիազորված</w:t>
            </w:r>
            <w:r w:rsidR="005B1F7B" w:rsidRPr="00F60739">
              <w:rPr>
                <w:rFonts w:ascii="Sylfaen" w:hAnsi="Sylfaen"/>
                <w:sz w:val="20"/>
              </w:rPr>
              <w:t xml:space="preserve"> </w:t>
            </w:r>
            <w:r w:rsidR="005B1F7B" w:rsidRPr="00F60739">
              <w:rPr>
                <w:rFonts w:ascii="Sylfaen" w:hAnsi="Sylfaen" w:cs="Sylfaen"/>
                <w:sz w:val="20"/>
              </w:rPr>
              <w:t>մարմնի</w:t>
            </w:r>
            <w:r w:rsidR="005B1F7B" w:rsidRPr="00F60739">
              <w:rPr>
                <w:rFonts w:ascii="Sylfaen" w:hAnsi="Sylfaen"/>
                <w:sz w:val="20"/>
              </w:rPr>
              <w:t xml:space="preserve"> </w:t>
            </w:r>
            <w:r w:rsidR="005B1F7B" w:rsidRPr="00F60739">
              <w:rPr>
                <w:rFonts w:ascii="Sylfaen" w:hAnsi="Sylfaen" w:cs="Sylfaen"/>
                <w:sz w:val="20"/>
              </w:rPr>
              <w:t>կողմից</w:t>
            </w:r>
          </w:p>
        </w:tc>
        <w:tc>
          <w:tcPr>
            <w:tcW w:w="3217" w:type="dxa"/>
            <w:tcBorders>
              <w:top w:val="single" w:sz="4" w:space="0" w:color="auto"/>
              <w:left w:val="single" w:sz="4" w:space="0" w:color="auto"/>
              <w:bottom w:val="single" w:sz="4" w:space="0" w:color="auto"/>
              <w:right w:val="single" w:sz="4" w:space="0" w:color="auto"/>
            </w:tcBorders>
            <w:shd w:val="clear" w:color="auto" w:fill="FFFFFF"/>
          </w:tcPr>
          <w:p w:rsidR="007A51F8" w:rsidRPr="00F60739" w:rsidRDefault="007A51F8" w:rsidP="00F60739">
            <w:pPr>
              <w:spacing w:after="120"/>
              <w:rPr>
                <w:rFonts w:ascii="Sylfaen" w:hAnsi="Sylfaen"/>
                <w:sz w:val="20"/>
              </w:rPr>
            </w:pPr>
            <w:r w:rsidRPr="00F60739">
              <w:rPr>
                <w:rFonts w:ascii="Sylfaen" w:hAnsi="Sylfaen" w:cs="Sylfaen"/>
                <w:sz w:val="20"/>
              </w:rPr>
              <w:t>բերված</w:t>
            </w:r>
            <w:r w:rsidRPr="00F60739">
              <w:rPr>
                <w:rFonts w:ascii="Sylfaen" w:hAnsi="Sylfaen"/>
                <w:sz w:val="20"/>
              </w:rPr>
              <w:t xml:space="preserve"> </w:t>
            </w:r>
            <w:r w:rsidRPr="00F60739">
              <w:rPr>
                <w:rFonts w:ascii="Sylfaen" w:hAnsi="Sylfaen" w:cs="Sylfaen"/>
                <w:sz w:val="20"/>
              </w:rPr>
              <w:t>է</w:t>
            </w:r>
            <w:r w:rsidRPr="00F60739">
              <w:rPr>
                <w:rFonts w:ascii="Sylfaen" w:hAnsi="Sylfaen"/>
                <w:sz w:val="20"/>
              </w:rPr>
              <w:t xml:space="preserve"> </w:t>
            </w:r>
            <w:r w:rsidRPr="00F60739">
              <w:rPr>
                <w:rFonts w:ascii="Sylfaen" w:hAnsi="Sylfaen" w:cs="Sylfaen"/>
                <w:sz w:val="20"/>
              </w:rPr>
              <w:t>սույն</w:t>
            </w:r>
            <w:r w:rsidRPr="00F60739">
              <w:rPr>
                <w:rFonts w:ascii="Sylfaen" w:hAnsi="Sylfaen"/>
                <w:sz w:val="20"/>
              </w:rPr>
              <w:t xml:space="preserve"> </w:t>
            </w:r>
            <w:r w:rsidRPr="00F60739">
              <w:rPr>
                <w:rFonts w:ascii="Sylfaen" w:hAnsi="Sylfaen" w:cs="Sylfaen"/>
                <w:sz w:val="20"/>
              </w:rPr>
              <w:t>կանոնների</w:t>
            </w:r>
            <w:r w:rsidRPr="00F60739">
              <w:rPr>
                <w:rFonts w:ascii="Sylfaen" w:hAnsi="Sylfaen"/>
                <w:sz w:val="20"/>
              </w:rPr>
              <w:t xml:space="preserve"> 12-</w:t>
            </w:r>
            <w:r w:rsidRPr="00F60739">
              <w:rPr>
                <w:rFonts w:ascii="Sylfaen" w:hAnsi="Sylfaen" w:cs="Sylfaen"/>
                <w:sz w:val="20"/>
              </w:rPr>
              <w:t>րդ</w:t>
            </w:r>
            <w:r w:rsidRPr="00F60739">
              <w:rPr>
                <w:rFonts w:ascii="Sylfaen" w:hAnsi="Sylfaen"/>
                <w:sz w:val="20"/>
              </w:rPr>
              <w:t xml:space="preserve"> </w:t>
            </w:r>
            <w:r w:rsidRPr="00F60739">
              <w:rPr>
                <w:rFonts w:ascii="Sylfaen" w:hAnsi="Sylfaen" w:cs="Sylfaen"/>
                <w:sz w:val="20"/>
              </w:rPr>
              <w:t>աղյուսակում</w:t>
            </w:r>
          </w:p>
        </w:tc>
      </w:tr>
    </w:tbl>
    <w:p w:rsidR="007A51F8" w:rsidRPr="000E14C0" w:rsidRDefault="007A51F8" w:rsidP="000E14C0">
      <w:pPr>
        <w:spacing w:after="160" w:line="360" w:lineRule="auto"/>
        <w:jc w:val="both"/>
        <w:rPr>
          <w:rFonts w:ascii="Sylfaen" w:hAnsi="Sylfaen"/>
        </w:rPr>
      </w:pPr>
    </w:p>
    <w:p w:rsidR="0047449C" w:rsidRPr="000E14C0" w:rsidRDefault="0047449C" w:rsidP="00F60739">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10</w:t>
      </w:r>
    </w:p>
    <w:p w:rsidR="0047449C" w:rsidRPr="000E14C0" w:rsidRDefault="0047449C" w:rsidP="00F60739">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«Գների պետական կարգավորում սահմանելու մասին ծանուցման ուղարկում լիազորված մարմիններ» գործառնության (P.AT.01.OPR.079) նկարագրությունը</w:t>
      </w:r>
    </w:p>
    <w:tbl>
      <w:tblPr>
        <w:tblOverlap w:val="never"/>
        <w:tblW w:w="9641" w:type="dxa"/>
        <w:jc w:val="center"/>
        <w:tblLayout w:type="fixed"/>
        <w:tblCellMar>
          <w:left w:w="10" w:type="dxa"/>
          <w:right w:w="10" w:type="dxa"/>
        </w:tblCellMar>
        <w:tblLook w:val="0000" w:firstRow="0" w:lastRow="0" w:firstColumn="0" w:lastColumn="0" w:noHBand="0" w:noVBand="0"/>
      </w:tblPr>
      <w:tblGrid>
        <w:gridCol w:w="1008"/>
        <w:gridCol w:w="2820"/>
        <w:gridCol w:w="5806"/>
        <w:gridCol w:w="7"/>
      </w:tblGrid>
      <w:tr w:rsidR="0047449C" w:rsidRPr="00F60739" w:rsidTr="00F60739">
        <w:trPr>
          <w:tblHeader/>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Համարը՝ ը/կ</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Տարրի նշագիրը</w:t>
            </w:r>
          </w:p>
        </w:tc>
        <w:tc>
          <w:tcPr>
            <w:tcW w:w="5813" w:type="dxa"/>
            <w:gridSpan w:val="2"/>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Նկարագրությունը</w:t>
            </w:r>
          </w:p>
        </w:tc>
      </w:tr>
      <w:tr w:rsidR="0047449C" w:rsidRPr="00F60739" w:rsidTr="00F60739">
        <w:trPr>
          <w:tblHeader/>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1</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2</w:t>
            </w:r>
          </w:p>
        </w:tc>
        <w:tc>
          <w:tcPr>
            <w:tcW w:w="5813" w:type="dxa"/>
            <w:gridSpan w:val="2"/>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3</w:t>
            </w:r>
          </w:p>
        </w:tc>
      </w:tr>
      <w:tr w:rsidR="0047449C" w:rsidRPr="00F60739" w:rsidTr="00F60739">
        <w:trPr>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1</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Ծածկագրային նշագիրը</w:t>
            </w:r>
          </w:p>
        </w:tc>
        <w:tc>
          <w:tcPr>
            <w:tcW w:w="5813" w:type="dxa"/>
            <w:gridSpan w:val="2"/>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Р.АТ.01.OPR.079</w:t>
            </w:r>
          </w:p>
        </w:tc>
      </w:tr>
      <w:tr w:rsidR="0047449C" w:rsidRPr="00F60739" w:rsidTr="00F60739">
        <w:trPr>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2</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Գործառնության անվանումը</w:t>
            </w:r>
          </w:p>
        </w:tc>
        <w:tc>
          <w:tcPr>
            <w:tcW w:w="5813" w:type="dxa"/>
            <w:gridSpan w:val="2"/>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գների պետական կարգավորում սահմանելու մասին ծանուցման ուղարկում լիազորված մարմիններ</w:t>
            </w:r>
          </w:p>
        </w:tc>
      </w:tr>
      <w:tr w:rsidR="0047449C" w:rsidRPr="00F60739" w:rsidTr="00F60739">
        <w:trPr>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3</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Կատարողը</w:t>
            </w:r>
          </w:p>
        </w:tc>
        <w:tc>
          <w:tcPr>
            <w:tcW w:w="5813" w:type="dxa"/>
            <w:gridSpan w:val="2"/>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նախաձեռնող լիազորված մարմինը</w:t>
            </w:r>
          </w:p>
        </w:tc>
      </w:tr>
      <w:tr w:rsidR="0047449C" w:rsidRPr="00F60739" w:rsidTr="00F60739">
        <w:trPr>
          <w:jc w:val="center"/>
        </w:trPr>
        <w:tc>
          <w:tcPr>
            <w:tcW w:w="1008" w:type="dxa"/>
            <w:tcBorders>
              <w:top w:val="single" w:sz="4" w:space="0" w:color="auto"/>
              <w:left w:val="single" w:sz="4" w:space="0" w:color="auto"/>
              <w:bottom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4</w:t>
            </w:r>
          </w:p>
        </w:tc>
        <w:tc>
          <w:tcPr>
            <w:tcW w:w="2820" w:type="dxa"/>
            <w:tcBorders>
              <w:top w:val="single" w:sz="4" w:space="0" w:color="auto"/>
              <w:left w:val="single" w:sz="4" w:space="0" w:color="auto"/>
              <w:bottom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Կատարման պայմանները</w:t>
            </w:r>
          </w:p>
        </w:tc>
        <w:tc>
          <w:tcPr>
            <w:tcW w:w="5813"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անդամ պետության կողմից կայացվել է որոշում գների պետական կարգավորում սահմանելու մասին</w:t>
            </w:r>
          </w:p>
        </w:tc>
      </w:tr>
      <w:tr w:rsidR="0047449C" w:rsidRPr="00F60739" w:rsidTr="00F60739">
        <w:trPr>
          <w:gridAfter w:val="1"/>
          <w:wAfter w:w="7" w:type="dxa"/>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5</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Սահմանափակումները</w:t>
            </w:r>
          </w:p>
        </w:tc>
        <w:tc>
          <w:tcPr>
            <w:tcW w:w="5806" w:type="dxa"/>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անդամ պետությունը ծանուցում է մյուս անդամ պետություններին համապատասխան որոշում ընդունելու օրվանից 7 օրացուցային օրը չգերազանցող ժամկետում</w:t>
            </w:r>
          </w:p>
        </w:tc>
      </w:tr>
      <w:tr w:rsidR="0047449C" w:rsidRPr="00F60739" w:rsidTr="00F60739">
        <w:trPr>
          <w:gridAfter w:val="1"/>
          <w:wAfter w:w="7" w:type="dxa"/>
          <w:jc w:val="center"/>
        </w:trPr>
        <w:tc>
          <w:tcPr>
            <w:tcW w:w="1008"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t>6</w:t>
            </w:r>
          </w:p>
        </w:tc>
        <w:tc>
          <w:tcPr>
            <w:tcW w:w="2820" w:type="dxa"/>
            <w:tcBorders>
              <w:top w:val="single" w:sz="4" w:space="0" w:color="auto"/>
              <w:lef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Գործառնության նկարագրությունը</w:t>
            </w:r>
          </w:p>
        </w:tc>
        <w:tc>
          <w:tcPr>
            <w:tcW w:w="5806" w:type="dxa"/>
            <w:tcBorders>
              <w:top w:val="single" w:sz="4" w:space="0" w:color="auto"/>
              <w:left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կատարողը ծանուցվող լիազորված մարմիններ է ուղարկում գների պետական կարգավորում սահմանելու մասին ծանուցումը</w:t>
            </w:r>
          </w:p>
        </w:tc>
      </w:tr>
      <w:tr w:rsidR="0047449C" w:rsidRPr="00F60739" w:rsidTr="00F60739">
        <w:trPr>
          <w:gridAfter w:val="1"/>
          <w:wAfter w:w="7" w:type="dxa"/>
          <w:jc w:val="center"/>
        </w:trPr>
        <w:tc>
          <w:tcPr>
            <w:tcW w:w="1008" w:type="dxa"/>
            <w:tcBorders>
              <w:top w:val="single" w:sz="4" w:space="0" w:color="auto"/>
              <w:left w:val="single" w:sz="4" w:space="0" w:color="auto"/>
              <w:bottom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center"/>
              <w:rPr>
                <w:rFonts w:ascii="Sylfaen" w:hAnsi="Sylfaen"/>
                <w:sz w:val="20"/>
                <w:szCs w:val="24"/>
              </w:rPr>
            </w:pPr>
            <w:r w:rsidRPr="00F60739">
              <w:rPr>
                <w:rStyle w:val="Bodytext212pt"/>
                <w:rFonts w:ascii="Sylfaen" w:hAnsi="Sylfaen"/>
                <w:sz w:val="20"/>
              </w:rPr>
              <w:lastRenderedPageBreak/>
              <w:t>7</w:t>
            </w:r>
          </w:p>
        </w:tc>
        <w:tc>
          <w:tcPr>
            <w:tcW w:w="2820" w:type="dxa"/>
            <w:tcBorders>
              <w:top w:val="single" w:sz="4" w:space="0" w:color="auto"/>
              <w:left w:val="single" w:sz="4" w:space="0" w:color="auto"/>
              <w:bottom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Արդյունքները</w:t>
            </w:r>
          </w:p>
        </w:tc>
        <w:tc>
          <w:tcPr>
            <w:tcW w:w="5806" w:type="dxa"/>
            <w:tcBorders>
              <w:top w:val="single" w:sz="4" w:space="0" w:color="auto"/>
              <w:left w:val="single" w:sz="4" w:space="0" w:color="auto"/>
              <w:bottom w:val="single" w:sz="4" w:space="0" w:color="auto"/>
              <w:right w:val="single" w:sz="4" w:space="0" w:color="auto"/>
            </w:tcBorders>
            <w:shd w:val="clear" w:color="auto" w:fill="FFFFFF"/>
          </w:tcPr>
          <w:p w:rsidR="0047449C" w:rsidRPr="00F60739" w:rsidRDefault="0047449C" w:rsidP="00F60739">
            <w:pPr>
              <w:pStyle w:val="Bodytext20"/>
              <w:shd w:val="clear" w:color="auto" w:fill="auto"/>
              <w:spacing w:before="0" w:after="120" w:line="240" w:lineRule="auto"/>
              <w:ind w:left="-9"/>
              <w:jc w:val="left"/>
              <w:rPr>
                <w:rFonts w:ascii="Sylfaen" w:hAnsi="Sylfaen"/>
                <w:sz w:val="20"/>
                <w:szCs w:val="24"/>
              </w:rPr>
            </w:pPr>
            <w:r w:rsidRPr="00F60739">
              <w:rPr>
                <w:rStyle w:val="Bodytext212pt"/>
                <w:rFonts w:ascii="Sylfaen" w:hAnsi="Sylfaen"/>
                <w:sz w:val="20"/>
              </w:rPr>
              <w:t>ծանուցվող լիազորված մարմիններ է ուղարկվել գների պետական կարգավորում սահմանելու մասին ծանուցումը</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F60739">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11</w:t>
      </w:r>
    </w:p>
    <w:p w:rsidR="0047449C" w:rsidRPr="000E14C0" w:rsidRDefault="0047449C" w:rsidP="00F6073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 սահմանելու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լիազորված մարմնի կողմից» գործառնության (P.AT.01.OPR.080) նկարագրությունը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65"/>
        <w:gridCol w:w="2814"/>
        <w:gridCol w:w="5837"/>
      </w:tblGrid>
      <w:tr w:rsidR="0047449C" w:rsidRPr="00C43B52" w:rsidTr="00804CF1">
        <w:trPr>
          <w:jc w:val="center"/>
        </w:trPr>
        <w:tc>
          <w:tcPr>
            <w:tcW w:w="865"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Համարը՝ ը/կ</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Նկարագրությունը</w:t>
            </w:r>
          </w:p>
        </w:tc>
      </w:tr>
      <w:tr w:rsidR="0047449C" w:rsidRPr="00C43B52" w:rsidTr="00804CF1">
        <w:trPr>
          <w:jc w:val="center"/>
        </w:trPr>
        <w:tc>
          <w:tcPr>
            <w:tcW w:w="865"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3</w:t>
            </w:r>
          </w:p>
        </w:tc>
      </w:tr>
      <w:tr w:rsidR="0047449C" w:rsidRPr="00C43B52" w:rsidTr="00804CF1">
        <w:trPr>
          <w:jc w:val="center"/>
        </w:trPr>
        <w:tc>
          <w:tcPr>
            <w:tcW w:w="865" w:type="dxa"/>
            <w:tcBorders>
              <w:top w:val="single" w:sz="4" w:space="0" w:color="auto"/>
              <w:left w:val="single" w:sz="4" w:space="0" w:color="auto"/>
            </w:tcBorders>
            <w:shd w:val="clear" w:color="auto" w:fill="FFFFFF"/>
            <w:vAlign w:val="center"/>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Р.АТ.01.OPR.080</w:t>
            </w:r>
          </w:p>
        </w:tc>
      </w:tr>
      <w:tr w:rsidR="0047449C" w:rsidRPr="00C43B52" w:rsidTr="00804CF1">
        <w:trPr>
          <w:jc w:val="center"/>
        </w:trPr>
        <w:tc>
          <w:tcPr>
            <w:tcW w:w="865"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2</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 xml:space="preserve">գների պետական կարգավորում սահմանելու մասին ծանուցման ընդունում </w:t>
            </w:r>
            <w:r w:rsidR="000E14C0" w:rsidRPr="00C43B52">
              <w:rPr>
                <w:rStyle w:val="Bodytext212pt"/>
                <w:rFonts w:ascii="Sylfaen" w:hAnsi="Sylfaen"/>
                <w:sz w:val="20"/>
              </w:rPr>
              <w:t>եւ</w:t>
            </w:r>
            <w:r w:rsidRPr="00C43B52">
              <w:rPr>
                <w:rStyle w:val="Bodytext212pt"/>
                <w:rFonts w:ascii="Sylfaen" w:hAnsi="Sylfaen"/>
                <w:sz w:val="20"/>
              </w:rPr>
              <w:t xml:space="preserve"> մշակում լիազորված մարմնի կողմից</w:t>
            </w:r>
          </w:p>
        </w:tc>
      </w:tr>
      <w:tr w:rsidR="0047449C" w:rsidRPr="00C43B52" w:rsidTr="00804CF1">
        <w:trPr>
          <w:jc w:val="center"/>
        </w:trPr>
        <w:tc>
          <w:tcPr>
            <w:tcW w:w="865" w:type="dxa"/>
            <w:tcBorders>
              <w:top w:val="single" w:sz="4" w:space="0" w:color="auto"/>
              <w:left w:val="single" w:sz="4" w:space="0" w:color="auto"/>
            </w:tcBorders>
            <w:shd w:val="clear" w:color="auto" w:fill="FFFFFF"/>
            <w:vAlign w:val="center"/>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3</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ծանուցվող լիազորված մարմինը</w:t>
            </w:r>
          </w:p>
        </w:tc>
      </w:tr>
      <w:tr w:rsidR="0047449C" w:rsidRPr="00C43B52" w:rsidTr="00804CF1">
        <w:trPr>
          <w:jc w:val="center"/>
        </w:trPr>
        <w:tc>
          <w:tcPr>
            <w:tcW w:w="865"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4</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 xml:space="preserve">ծանուցվող լիազորված մարմին նախաձեռնող լիազորված մարմնից ստացվել է գների պետական կարգավորում սահմանելու մասին ծանուցում </w:t>
            </w:r>
          </w:p>
        </w:tc>
      </w:tr>
      <w:tr w:rsidR="0047449C" w:rsidRPr="00C43B52" w:rsidTr="00804CF1">
        <w:trPr>
          <w:jc w:val="center"/>
        </w:trPr>
        <w:tc>
          <w:tcPr>
            <w:tcW w:w="865"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5</w:t>
            </w:r>
          </w:p>
        </w:tc>
        <w:tc>
          <w:tcPr>
            <w:tcW w:w="2814" w:type="dxa"/>
            <w:tcBorders>
              <w:top w:val="single" w:sz="4" w:space="0" w:color="auto"/>
              <w:lef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ներկայացված տեղեկությունների ձ</w:t>
            </w:r>
            <w:r w:rsidR="000E14C0" w:rsidRPr="00C43B52">
              <w:rPr>
                <w:rStyle w:val="Bodytext212pt"/>
                <w:rFonts w:ascii="Sylfaen" w:hAnsi="Sylfaen"/>
                <w:sz w:val="20"/>
              </w:rPr>
              <w:t>եւ</w:t>
            </w:r>
            <w:r w:rsidRPr="00C43B52">
              <w:rPr>
                <w:rStyle w:val="Bodytext212pt"/>
                <w:rFonts w:ascii="Sylfaen" w:hAnsi="Sylfaen"/>
                <w:sz w:val="20"/>
              </w:rPr>
              <w:t xml:space="preserve">աչափն ու կառուցվածքը պետք է համապատասխանեն Էլեկտրոնային փաստաթղթերի </w:t>
            </w:r>
            <w:r w:rsidR="000E14C0" w:rsidRPr="00C43B52">
              <w:rPr>
                <w:rStyle w:val="Bodytext212pt"/>
                <w:rFonts w:ascii="Sylfaen" w:hAnsi="Sylfaen"/>
                <w:sz w:val="20"/>
              </w:rPr>
              <w:t>եւ</w:t>
            </w:r>
            <w:r w:rsidRPr="00C43B52">
              <w:rPr>
                <w:rStyle w:val="Bodytext212pt"/>
                <w:rFonts w:ascii="Sylfaen" w:hAnsi="Sylfaen"/>
                <w:sz w:val="20"/>
              </w:rPr>
              <w:t xml:space="preserve"> տեղեկությունների ձ</w:t>
            </w:r>
            <w:r w:rsidR="000E14C0" w:rsidRPr="00C43B52">
              <w:rPr>
                <w:rStyle w:val="Bodytext212pt"/>
                <w:rFonts w:ascii="Sylfaen" w:hAnsi="Sylfaen"/>
                <w:sz w:val="20"/>
              </w:rPr>
              <w:t>եւ</w:t>
            </w:r>
            <w:r w:rsidRPr="00C43B52">
              <w:rPr>
                <w:rStyle w:val="Bodytext212pt"/>
                <w:rFonts w:ascii="Sylfaen" w:hAnsi="Sylfaen"/>
                <w:sz w:val="20"/>
              </w:rPr>
              <w:t>աչափերի ու կառուցվածքների նկարագրությանը</w:t>
            </w:r>
          </w:p>
        </w:tc>
      </w:tr>
      <w:tr w:rsidR="0047449C" w:rsidRPr="00C43B52" w:rsidTr="00804CF1">
        <w:trPr>
          <w:jc w:val="center"/>
        </w:trPr>
        <w:tc>
          <w:tcPr>
            <w:tcW w:w="865" w:type="dxa"/>
            <w:tcBorders>
              <w:top w:val="single" w:sz="4" w:space="0" w:color="auto"/>
              <w:left w:val="single" w:sz="4" w:space="0" w:color="auto"/>
              <w:bottom w:val="single" w:sz="4" w:space="0" w:color="auto"/>
            </w:tcBorders>
            <w:shd w:val="clear" w:color="auto" w:fill="FFFFFF"/>
            <w:vAlign w:val="center"/>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6</w:t>
            </w:r>
          </w:p>
        </w:tc>
        <w:tc>
          <w:tcPr>
            <w:tcW w:w="2814" w:type="dxa"/>
            <w:tcBorders>
              <w:top w:val="single" w:sz="4" w:space="0" w:color="auto"/>
              <w:left w:val="single" w:sz="4" w:space="0" w:color="auto"/>
              <w:bottom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 xml:space="preserve">կատարողն ընդունում </w:t>
            </w:r>
            <w:r w:rsidR="000E14C0" w:rsidRPr="00C43B52">
              <w:rPr>
                <w:rStyle w:val="Bodytext212pt"/>
                <w:rFonts w:ascii="Sylfaen" w:hAnsi="Sylfaen"/>
                <w:sz w:val="20"/>
              </w:rPr>
              <w:t>եւ</w:t>
            </w:r>
            <w:r w:rsidRPr="00C43B52">
              <w:rPr>
                <w:rStyle w:val="Bodytext212pt"/>
                <w:rFonts w:ascii="Sylfaen" w:hAnsi="Sylfaen"/>
                <w:sz w:val="20"/>
              </w:rPr>
              <w:t xml:space="preserve"> մշակում է գների պետական կարգավորում սահմանելու մասին ծանուցումը</w:t>
            </w:r>
          </w:p>
        </w:tc>
      </w:tr>
      <w:tr w:rsidR="0047449C" w:rsidRPr="00C43B52" w:rsidTr="00804CF1">
        <w:trPr>
          <w:jc w:val="center"/>
        </w:trPr>
        <w:tc>
          <w:tcPr>
            <w:tcW w:w="865" w:type="dxa"/>
            <w:tcBorders>
              <w:top w:val="single" w:sz="4" w:space="0" w:color="auto"/>
              <w:left w:val="single" w:sz="4" w:space="0" w:color="auto"/>
              <w:bottom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center"/>
              <w:rPr>
                <w:rFonts w:ascii="Sylfaen" w:hAnsi="Sylfaen"/>
                <w:sz w:val="20"/>
                <w:szCs w:val="24"/>
              </w:rPr>
            </w:pPr>
            <w:r w:rsidRPr="00C43B52">
              <w:rPr>
                <w:rStyle w:val="Bodytext212pt"/>
                <w:rFonts w:ascii="Sylfaen" w:hAnsi="Sylfaen"/>
                <w:sz w:val="20"/>
              </w:rPr>
              <w:t>7</w:t>
            </w:r>
          </w:p>
        </w:tc>
        <w:tc>
          <w:tcPr>
            <w:tcW w:w="2814" w:type="dxa"/>
            <w:tcBorders>
              <w:top w:val="single" w:sz="4" w:space="0" w:color="auto"/>
              <w:left w:val="single" w:sz="4" w:space="0" w:color="auto"/>
              <w:bottom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47449C" w:rsidRPr="00C43B52" w:rsidRDefault="0047449C" w:rsidP="00804CF1">
            <w:pPr>
              <w:pStyle w:val="Bodytext20"/>
              <w:shd w:val="clear" w:color="auto" w:fill="auto"/>
              <w:spacing w:before="0" w:after="120" w:line="240" w:lineRule="auto"/>
              <w:jc w:val="left"/>
              <w:rPr>
                <w:rFonts w:ascii="Sylfaen" w:hAnsi="Sylfaen"/>
                <w:sz w:val="20"/>
                <w:szCs w:val="24"/>
              </w:rPr>
            </w:pPr>
            <w:r w:rsidRPr="00C43B52">
              <w:rPr>
                <w:rStyle w:val="Bodytext212pt"/>
                <w:rFonts w:ascii="Sylfaen" w:hAnsi="Sylfaen"/>
                <w:sz w:val="20"/>
              </w:rPr>
              <w:t xml:space="preserve">ծանուցվող լիազորված մարմինն ընդունում </w:t>
            </w:r>
            <w:r w:rsidR="000E14C0" w:rsidRPr="00C43B52">
              <w:rPr>
                <w:rStyle w:val="Bodytext212pt"/>
                <w:rFonts w:ascii="Sylfaen" w:hAnsi="Sylfaen"/>
                <w:sz w:val="20"/>
              </w:rPr>
              <w:t>եւ</w:t>
            </w:r>
            <w:r w:rsidRPr="00C43B52">
              <w:rPr>
                <w:rStyle w:val="Bodytext212pt"/>
                <w:rFonts w:ascii="Sylfaen" w:hAnsi="Sylfaen"/>
                <w:sz w:val="20"/>
              </w:rPr>
              <w:t xml:space="preserve"> մշակում է նախաձեռնող լիազորված մարմնից ստացած՝ գների պետական կարգավորում սահմանելու մասին ծանուցումը</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12</w:t>
      </w:r>
    </w:p>
    <w:p w:rsidR="0047449C" w:rsidRPr="000E14C0" w:rsidRDefault="0047449C" w:rsidP="00804CF1">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 xml:space="preserve">«Գների պետական կարգավորում սահմանելու մասին ծանուցումն ընդունելու </w:t>
      </w:r>
      <w:r w:rsidR="000E14C0">
        <w:rPr>
          <w:rFonts w:ascii="Sylfaen" w:hAnsi="Sylfaen"/>
          <w:sz w:val="24"/>
          <w:szCs w:val="24"/>
        </w:rPr>
        <w:t>եւ</w:t>
      </w:r>
      <w:r w:rsidRPr="000E14C0">
        <w:rPr>
          <w:rFonts w:ascii="Sylfaen" w:hAnsi="Sylfaen"/>
          <w:sz w:val="24"/>
          <w:szCs w:val="24"/>
        </w:rPr>
        <w:t xml:space="preserve"> մշակելու վերաբերյալ ծանուցման ստացում լիազորված մարմնի կողմից» գործառնության (P.AT.01.OPR.081) նկարագրությունը</w:t>
      </w:r>
    </w:p>
    <w:tbl>
      <w:tblPr>
        <w:tblOverlap w:val="never"/>
        <w:tblW w:w="9661" w:type="dxa"/>
        <w:jc w:val="center"/>
        <w:tblLayout w:type="fixed"/>
        <w:tblCellMar>
          <w:left w:w="10" w:type="dxa"/>
          <w:right w:w="10" w:type="dxa"/>
        </w:tblCellMar>
        <w:tblLook w:val="0000" w:firstRow="0" w:lastRow="0" w:firstColumn="0" w:lastColumn="0" w:noHBand="0" w:noVBand="0"/>
      </w:tblPr>
      <w:tblGrid>
        <w:gridCol w:w="1014"/>
        <w:gridCol w:w="2819"/>
        <w:gridCol w:w="5828"/>
      </w:tblGrid>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Համարը՝ ը/կ</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Տարրի նշագիրը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P.AT.01.OPR.081</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գների պետական կարգավորում սահմանելու մասին ծանուցումն ընդունելու </w:t>
            </w:r>
            <w:r w:rsidR="000E14C0" w:rsidRPr="00804CF1">
              <w:rPr>
                <w:rStyle w:val="Bodytext212pt"/>
                <w:rFonts w:ascii="Sylfaen" w:hAnsi="Sylfaen"/>
                <w:sz w:val="20"/>
              </w:rPr>
              <w:t>եւ</w:t>
            </w:r>
            <w:r w:rsidRPr="00804CF1">
              <w:rPr>
                <w:rStyle w:val="Bodytext212pt"/>
                <w:rFonts w:ascii="Sylfaen" w:hAnsi="Sylfaen"/>
                <w:sz w:val="20"/>
              </w:rPr>
              <w:t xml:space="preserve"> մշակելու վերաբերյալ ծանուցման ստացում լիազորված մարմնի կողմից</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Կատարողը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նախաձեռնող լիազորված մարմինը</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4</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Կատարման պայմանները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նախաձեռնող լիազորված մարմին</w:t>
            </w:r>
            <w:r w:rsidRPr="00804CF1" w:rsidDel="00596117">
              <w:rPr>
                <w:rStyle w:val="Bodytext212pt"/>
                <w:rFonts w:ascii="Sylfaen" w:hAnsi="Sylfaen"/>
                <w:sz w:val="20"/>
              </w:rPr>
              <w:t xml:space="preserve"> </w:t>
            </w:r>
            <w:r w:rsidRPr="00804CF1">
              <w:rPr>
                <w:rStyle w:val="Bodytext212pt"/>
                <w:rFonts w:ascii="Sylfaen" w:hAnsi="Sylfaen"/>
                <w:sz w:val="20"/>
              </w:rPr>
              <w:t xml:space="preserve">ծանուցվող լիազորված մարմնից ստացվել է գների պետական կարգավորում սահմանելու մասին ծանուցումն ընդունելու </w:t>
            </w:r>
            <w:r w:rsidR="000E14C0" w:rsidRPr="00804CF1">
              <w:rPr>
                <w:rStyle w:val="Bodytext212pt"/>
                <w:rFonts w:ascii="Sylfaen" w:hAnsi="Sylfaen"/>
                <w:sz w:val="20"/>
              </w:rPr>
              <w:t>եւ</w:t>
            </w:r>
            <w:r w:rsidRPr="00804CF1">
              <w:rPr>
                <w:rStyle w:val="Bodytext212pt"/>
                <w:rFonts w:ascii="Sylfaen" w:hAnsi="Sylfaen"/>
                <w:sz w:val="20"/>
              </w:rPr>
              <w:t xml:space="preserve"> մշակելու վերաբերյալ ծանուցում </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5</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Սահմանափակումները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ծանուցման ձ</w:t>
            </w:r>
            <w:r w:rsidR="000E14C0" w:rsidRPr="00804CF1">
              <w:rPr>
                <w:rStyle w:val="Bodytext212pt"/>
                <w:rFonts w:ascii="Sylfaen" w:hAnsi="Sylfaen"/>
                <w:sz w:val="20"/>
              </w:rPr>
              <w:t>եւ</w:t>
            </w:r>
            <w:r w:rsidRPr="00804CF1">
              <w:rPr>
                <w:rStyle w:val="Bodytext212pt"/>
                <w:rFonts w:ascii="Sylfaen" w:hAnsi="Sylfaen"/>
                <w:sz w:val="20"/>
              </w:rPr>
              <w:t xml:space="preserve">աչափն ու կառուցվածքը պետք է համապատասխանեն Էլեկտրոնային փաստաթղթերի </w:t>
            </w:r>
            <w:r w:rsidR="000E14C0" w:rsidRPr="00804CF1">
              <w:rPr>
                <w:rStyle w:val="Bodytext212pt"/>
                <w:rFonts w:ascii="Sylfaen" w:hAnsi="Sylfaen"/>
                <w:sz w:val="20"/>
              </w:rPr>
              <w:t>եւ</w:t>
            </w:r>
            <w:r w:rsidRPr="00804CF1">
              <w:rPr>
                <w:rStyle w:val="Bodytext212pt"/>
                <w:rFonts w:ascii="Sylfaen" w:hAnsi="Sylfaen"/>
                <w:sz w:val="20"/>
              </w:rPr>
              <w:t xml:space="preserve"> տեղեկությունների ձ</w:t>
            </w:r>
            <w:r w:rsidR="000E14C0" w:rsidRPr="00804CF1">
              <w:rPr>
                <w:rStyle w:val="Bodytext212pt"/>
                <w:rFonts w:ascii="Sylfaen" w:hAnsi="Sylfaen"/>
                <w:sz w:val="20"/>
              </w:rPr>
              <w:t>եւ</w:t>
            </w:r>
            <w:r w:rsidRPr="00804CF1">
              <w:rPr>
                <w:rStyle w:val="Bodytext212pt"/>
                <w:rFonts w:ascii="Sylfaen" w:hAnsi="Sylfaen"/>
                <w:sz w:val="20"/>
              </w:rPr>
              <w:t>աչափերի ու կառուցվածքների նկարագրությանը</w:t>
            </w:r>
          </w:p>
        </w:tc>
      </w:tr>
      <w:tr w:rsidR="0047449C" w:rsidRPr="00804CF1" w:rsidTr="00804CF1">
        <w:trPr>
          <w:jc w:val="center"/>
        </w:trPr>
        <w:tc>
          <w:tcPr>
            <w:tcW w:w="10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6</w:t>
            </w:r>
          </w:p>
        </w:tc>
        <w:tc>
          <w:tcPr>
            <w:tcW w:w="281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Գործառնության նկարագրությունը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կատարողն ստանում է՝ գների պետական կարգավորում սահմանելու մասին ծանուցումը Հանձնաժողովի կողմից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ծանուցումը</w:t>
            </w:r>
          </w:p>
        </w:tc>
      </w:tr>
      <w:tr w:rsidR="0047449C" w:rsidRPr="00804CF1" w:rsidTr="00804CF1">
        <w:trPr>
          <w:jc w:val="center"/>
        </w:trPr>
        <w:tc>
          <w:tcPr>
            <w:tcW w:w="1014"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7</w:t>
            </w:r>
          </w:p>
        </w:tc>
        <w:tc>
          <w:tcPr>
            <w:tcW w:w="2819"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գների պետական կարգավորում սահմանելու մասին ծանուցումը ծանուցվող լիազորված մարմնի կողմից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ծանուցումը մշակվել է</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r w:rsidRPr="000E14C0">
        <w:rPr>
          <w:rFonts w:ascii="Sylfaen" w:hAnsi="Sylfaen"/>
        </w:rPr>
        <w:br w:type="page"/>
      </w:r>
    </w:p>
    <w:p w:rsidR="0047449C" w:rsidRPr="000E14C0" w:rsidRDefault="0047449C" w:rsidP="00804CF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lastRenderedPageBreak/>
        <w:t>«Գների պետական կարգավորումը չեղարկելու մասին դիմումը» ընթացակարգը (P.AT.01.PRC.025)</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34.</w:t>
      </w:r>
      <w:r w:rsidR="00804CF1">
        <w:rPr>
          <w:rFonts w:ascii="Sylfaen" w:hAnsi="Sylfaen"/>
          <w:sz w:val="24"/>
          <w:szCs w:val="24"/>
        </w:rPr>
        <w:tab/>
      </w:r>
      <w:r w:rsidRPr="000E14C0">
        <w:rPr>
          <w:rFonts w:ascii="Sylfaen" w:hAnsi="Sylfaen"/>
          <w:sz w:val="24"/>
          <w:szCs w:val="24"/>
        </w:rPr>
        <w:t>«Գների պետական կարգավորումը չեղարկելու մասին դիմումը» ընթացակարգի (P.AT.01.PRC.025) կատարման սխեման ներկայացված է 4-րդ նկարում։</w:t>
      </w:r>
    </w:p>
    <w:p w:rsidR="0047449C" w:rsidRPr="000E14C0" w:rsidRDefault="0047449C" w:rsidP="000E14C0">
      <w:pPr>
        <w:pStyle w:val="Bodytext20"/>
        <w:shd w:val="clear" w:color="auto" w:fill="auto"/>
        <w:spacing w:before="0" w:after="160" w:line="360" w:lineRule="auto"/>
        <w:ind w:right="160" w:firstLine="820"/>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299" style="position:absolute;left:0;text-align:left;margin-left:11.1pt;margin-top:2.1pt;width:450pt;height:286.55pt;z-index:251766784" coordorigin="1640,4784" coordsize="9000,5731">
            <v:rect id="_x0000_s1076" style="position:absolute;left:1640;top:4784;width:2830;height:330" stroked="f">
              <v:textbox inset="0,0,0,0">
                <w:txbxContent>
                  <w:p w:rsidR="00606A8B" w:rsidRPr="008F6A33" w:rsidRDefault="00606A8B" w:rsidP="00137FC3">
                    <w:pPr>
                      <w:jc w:val="center"/>
                      <w:rPr>
                        <w:rFonts w:ascii="Sylfaen" w:hAnsi="Sylfaen"/>
                        <w:sz w:val="14"/>
                        <w:szCs w:val="14"/>
                      </w:rPr>
                    </w:pPr>
                    <w:r>
                      <w:rPr>
                        <w:rFonts w:ascii="Sylfaen" w:hAnsi="Sylfaen"/>
                        <w:sz w:val="14"/>
                      </w:rPr>
                      <w:t>Վիճարկող լիազորված մարմին</w:t>
                    </w:r>
                  </w:p>
                </w:txbxContent>
              </v:textbox>
            </v:rect>
            <v:rect id="_x0000_s1077" style="position:absolute;left:7820;top:4834;width:2820;height:176" stroked="f">
              <v:textbox inset="0,0,0,0">
                <w:txbxContent>
                  <w:p w:rsidR="00606A8B" w:rsidRPr="008F6A33" w:rsidRDefault="00606A8B" w:rsidP="00137FC3">
                    <w:pPr>
                      <w:jc w:val="center"/>
                      <w:rPr>
                        <w:rFonts w:ascii="Sylfaen" w:hAnsi="Sylfaen"/>
                        <w:sz w:val="14"/>
                        <w:szCs w:val="14"/>
                      </w:rPr>
                    </w:pPr>
                    <w:r>
                      <w:rPr>
                        <w:rFonts w:ascii="Sylfaen" w:hAnsi="Sylfaen"/>
                        <w:sz w:val="14"/>
                      </w:rPr>
                      <w:t>Ծանուցվող լիազորված մարմին</w:t>
                    </w:r>
                  </w:p>
                </w:txbxContent>
              </v:textbox>
            </v:rect>
            <v:rect id="_x0000_s1078" style="position:absolute;left:5150;top:4834;width:1820;height:280" stroked="f">
              <v:textbox inset="0,0,0,0">
                <w:txbxContent>
                  <w:p w:rsidR="00606A8B" w:rsidRPr="00F820CF" w:rsidRDefault="00606A8B" w:rsidP="00137FC3">
                    <w:pPr>
                      <w:jc w:val="center"/>
                      <w:rPr>
                        <w:rFonts w:ascii="Sylfaen" w:hAnsi="Sylfaen"/>
                        <w:sz w:val="14"/>
                        <w:szCs w:val="14"/>
                      </w:rPr>
                    </w:pPr>
                    <w:r>
                      <w:rPr>
                        <w:rFonts w:ascii="Sylfaen" w:hAnsi="Sylfaen"/>
                        <w:sz w:val="14"/>
                      </w:rPr>
                      <w:t>Հանձնաժողով</w:t>
                    </w:r>
                  </w:p>
                </w:txbxContent>
              </v:textbox>
            </v:rect>
            <v:rect id="_x0000_s1079" style="position:absolute;left:1905;top:5544;width:2385;height:860" stroked="f">
              <v:textbox inset="0,0,0,0">
                <w:txbxContent>
                  <w:p w:rsidR="00606A8B" w:rsidRPr="00F820CF" w:rsidRDefault="00606A8B" w:rsidP="0047449C">
                    <w:pPr>
                      <w:jc w:val="center"/>
                      <w:rPr>
                        <w:rFonts w:ascii="Sylfaen" w:hAnsi="Sylfaen"/>
                        <w:sz w:val="14"/>
                        <w:szCs w:val="14"/>
                      </w:rPr>
                    </w:pPr>
                    <w:r>
                      <w:rPr>
                        <w:rFonts w:ascii="Sylfaen" w:hAnsi="Sylfaen"/>
                        <w:sz w:val="14"/>
                      </w:rPr>
                      <w:t>Գների պետական կարգավորումը չեղարկելու մասին դիմումի ներկայացում (P.AT.01.OPR.082)</w:t>
                    </w:r>
                  </w:p>
                </w:txbxContent>
              </v:textbox>
            </v:rect>
            <v:rect id="_x0000_s1080" style="position:absolute;left:1905;top:7860;width:2385;height:758" stroked="f">
              <v:textbox inset="0,0,0,0">
                <w:txbxContent>
                  <w:p w:rsidR="00606A8B" w:rsidRPr="004905DD" w:rsidRDefault="00606A8B" w:rsidP="0047449C">
                    <w:pPr>
                      <w:jc w:val="center"/>
                      <w:rPr>
                        <w:rFonts w:ascii="Sylfaen" w:hAnsi="Sylfaen"/>
                        <w:sz w:val="12"/>
                        <w:szCs w:val="14"/>
                      </w:rPr>
                    </w:pPr>
                    <w:r w:rsidRPr="00356261">
                      <w:rPr>
                        <w:rFonts w:ascii="Sylfaen" w:hAnsi="Sylfaen"/>
                        <w:sz w:val="12"/>
                      </w:rPr>
                      <w:t xml:space="preserve">Հանձնաժողովի կողմից </w:t>
                    </w:r>
                    <w:r w:rsidRPr="008B6F9F">
                      <w:rPr>
                        <w:rFonts w:ascii="Sylfaen" w:hAnsi="Sylfaen"/>
                        <w:sz w:val="14"/>
                      </w:rPr>
                      <w:t>գների</w:t>
                    </w:r>
                    <w:r w:rsidRPr="00356261">
                      <w:rPr>
                        <w:rFonts w:ascii="Sylfaen" w:hAnsi="Sylfaen"/>
                        <w:sz w:val="12"/>
                      </w:rPr>
                      <w:t xml:space="preserve"> պետական կարգավորումը չեղարկելու մասին դիմում</w:t>
                    </w:r>
                    <w:r>
                      <w:rPr>
                        <w:rFonts w:ascii="Sylfaen" w:hAnsi="Sylfaen"/>
                        <w:sz w:val="12"/>
                      </w:rPr>
                      <w:t>ն</w:t>
                    </w:r>
                    <w:r w:rsidRPr="00356261">
                      <w:rPr>
                        <w:rFonts w:ascii="Sylfaen" w:hAnsi="Sylfaen"/>
                        <w:sz w:val="12"/>
                      </w:rPr>
                      <w:t xml:space="preserve"> ընդուն</w:t>
                    </w:r>
                    <w:r>
                      <w:rPr>
                        <w:rFonts w:ascii="Sylfaen" w:hAnsi="Sylfaen"/>
                        <w:sz w:val="12"/>
                      </w:rPr>
                      <w:t>ելու</w:t>
                    </w:r>
                    <w:r w:rsidRPr="00356261">
                      <w:rPr>
                        <w:rFonts w:ascii="Sylfaen" w:hAnsi="Sylfaen"/>
                        <w:sz w:val="12"/>
                      </w:rPr>
                      <w:t xml:space="preserve"> և մշակ</w:t>
                    </w:r>
                    <w:r>
                      <w:rPr>
                        <w:rFonts w:ascii="Sylfaen" w:hAnsi="Sylfaen"/>
                        <w:sz w:val="12"/>
                      </w:rPr>
                      <w:t>ելու</w:t>
                    </w:r>
                    <w:r w:rsidRPr="00356261">
                      <w:rPr>
                        <w:rFonts w:ascii="Sylfaen" w:hAnsi="Sylfaen"/>
                        <w:sz w:val="12"/>
                      </w:rPr>
                      <w:t xml:space="preserve"> </w:t>
                    </w:r>
                    <w:r>
                      <w:rPr>
                        <w:rFonts w:ascii="Sylfaen" w:hAnsi="Sylfaen"/>
                        <w:sz w:val="12"/>
                      </w:rPr>
                      <w:t>վերաբերյալ</w:t>
                    </w:r>
                    <w:r w:rsidRPr="00356261">
                      <w:rPr>
                        <w:rFonts w:ascii="Sylfaen" w:hAnsi="Sylfaen"/>
                        <w:sz w:val="12"/>
                      </w:rPr>
                      <w:t xml:space="preserve"> ծանուցման ստացում (P.AT.01.OPR.084)</w:t>
                    </w:r>
                  </w:p>
                </w:txbxContent>
              </v:textbox>
            </v:rect>
            <v:rect id="_x0000_s1081" style="position:absolute;left:4950;top:6795;width:2490;height:555" stroked="f">
              <v:textbox inset="0,0,0,0">
                <w:txbxContent>
                  <w:p w:rsidR="00606A8B" w:rsidRPr="00137FC3" w:rsidRDefault="00606A8B" w:rsidP="0047449C">
                    <w:pPr>
                      <w:jc w:val="center"/>
                      <w:rPr>
                        <w:sz w:val="22"/>
                      </w:rPr>
                    </w:pPr>
                    <w:r w:rsidRPr="00137FC3">
                      <w:rPr>
                        <w:rFonts w:ascii="Sylfaen" w:hAnsi="Sylfaen"/>
                        <w:sz w:val="12"/>
                      </w:rPr>
                      <w:t>Հանձնաժողովի կողմից գների պետական կարգավորումը չեղարկելու մասին դիմումի ընդունում և մշակում (P.AT.01.OPR.083)</w:t>
                    </w:r>
                  </w:p>
                </w:txbxContent>
              </v:textbox>
            </v:rect>
            <v:rect id="_x0000_s1082" style="position:absolute;left:4950;top:7860;width:2490;height:645" stroked="f">
              <v:textbox inset="0,0,0,0">
                <w:txbxContent>
                  <w:p w:rsidR="00606A8B" w:rsidRPr="00137FC3" w:rsidRDefault="00606A8B" w:rsidP="0047449C">
                    <w:pPr>
                      <w:jc w:val="center"/>
                      <w:rPr>
                        <w:rFonts w:ascii="Sylfaen" w:hAnsi="Sylfaen"/>
                        <w:sz w:val="22"/>
                      </w:rPr>
                    </w:pPr>
                    <w:r w:rsidRPr="00137FC3">
                      <w:rPr>
                        <w:rFonts w:ascii="Sylfaen" w:hAnsi="Sylfaen"/>
                        <w:sz w:val="12"/>
                      </w:rPr>
                      <w:t>Գների պետական կարգավորումը չեղարկելու մասին դիմումի ուղարկում լիազորված մարմիններ (P.AT.01.OPR.085)</w:t>
                    </w:r>
                  </w:p>
                </w:txbxContent>
              </v:textbox>
            </v:rect>
            <v:rect id="_x0000_s1083" style="position:absolute;left:4950;top:9784;width:2570;height:731" stroked="f">
              <v:textbox inset="0,0,0,0">
                <w:txbxContent>
                  <w:p w:rsidR="00606A8B" w:rsidRPr="00137FC3" w:rsidRDefault="00606A8B" w:rsidP="0047449C">
                    <w:pPr>
                      <w:jc w:val="center"/>
                      <w:rPr>
                        <w:rFonts w:ascii="Sylfaen" w:hAnsi="Sylfaen"/>
                        <w:sz w:val="22"/>
                      </w:rPr>
                    </w:pPr>
                    <w:r w:rsidRPr="00137FC3">
                      <w:rPr>
                        <w:rFonts w:ascii="Sylfaen" w:hAnsi="Sylfaen"/>
                        <w:sz w:val="12"/>
                      </w:rPr>
                      <w:t>Լիազորված մարմնի կողմից՝ գների պետական կարգավորումը չեղարկելու մասին դիմումն ընդունելու և մշակելու վերաբերյալ ծանուցման ստացում (P.AT.01.OPR.087)</w:t>
                    </w:r>
                  </w:p>
                </w:txbxContent>
              </v:textbox>
            </v:rect>
            <v:rect id="_x0000_s1084" style="position:absolute;left:8130;top:8764;width:2510;height:671" stroked="f">
              <v:textbox inset="0,0,0,0">
                <w:txbxContent>
                  <w:p w:rsidR="00606A8B" w:rsidRPr="00137FC3" w:rsidRDefault="00606A8B" w:rsidP="0047449C">
                    <w:pPr>
                      <w:jc w:val="center"/>
                      <w:rPr>
                        <w:rFonts w:ascii="Sylfaen" w:hAnsi="Sylfaen"/>
                        <w:sz w:val="22"/>
                      </w:rPr>
                    </w:pPr>
                    <w:r w:rsidRPr="00137FC3">
                      <w:rPr>
                        <w:rFonts w:ascii="Sylfaen" w:hAnsi="Sylfaen"/>
                        <w:sz w:val="12"/>
                      </w:rPr>
                      <w:t>Լիազորված մարմնի կողմից գների պետական կարգավորումը չեղարկելու մասին դիմումի ընդունում և մշակում (P.AT.01.OPR.086)</w:t>
                    </w:r>
                  </w:p>
                </w:txbxContent>
              </v:textbox>
            </v:rect>
            <v:rect id="_x0000_s1085" style="position:absolute;left:1905;top:6795;width:2295;height:645" stroked="f">
              <v:textbox inset="0,0,0,0">
                <w:txbxContent>
                  <w:p w:rsidR="00606A8B" w:rsidRPr="00137FC3" w:rsidRDefault="00606A8B" w:rsidP="0047449C">
                    <w:pPr>
                      <w:jc w:val="center"/>
                      <w:rPr>
                        <w:rFonts w:ascii="Sylfaen" w:hAnsi="Sylfaen"/>
                        <w:sz w:val="12"/>
                        <w:szCs w:val="14"/>
                      </w:rPr>
                    </w:pPr>
                    <w:r w:rsidRPr="00137FC3">
                      <w:rPr>
                        <w:rFonts w:ascii="Sylfaen" w:hAnsi="Sylfaen"/>
                        <w:sz w:val="12"/>
                      </w:rPr>
                      <w:t xml:space="preserve"> Գների պետական կարգավորումը չեղարկելու մասին դիմում (Հանձնաժողով ստացվել է չեղարկելու մասին դիմում )</w:t>
                    </w:r>
                  </w:p>
                </w:txbxContent>
              </v:textbox>
            </v:rect>
            <v:rect id="_x0000_s1086" style="position:absolute;left:4875;top:5727;width:2645;height:499" stroked="f">
              <v:textbox inset="0,0,0,0">
                <w:txbxContent>
                  <w:p w:rsidR="00606A8B" w:rsidRPr="00137FC3" w:rsidRDefault="00606A8B" w:rsidP="0047449C">
                    <w:pPr>
                      <w:jc w:val="center"/>
                      <w:rPr>
                        <w:rFonts w:ascii="Sylfaen" w:hAnsi="Sylfaen"/>
                        <w:sz w:val="22"/>
                      </w:rPr>
                    </w:pPr>
                    <w:r w:rsidRPr="00137FC3">
                      <w:rPr>
                        <w:rFonts w:ascii="Sylfaen" w:hAnsi="Sylfaen"/>
                        <w:sz w:val="12"/>
                      </w:rPr>
                      <w:t xml:space="preserve"> Գների պետական կարգավորումը չեղարկելու մասին դիմում (չեղարկելու մասին դիմումը ներկայացվել է Հանձնաժողով)</w:t>
                    </w:r>
                  </w:p>
                </w:txbxContent>
              </v:textbox>
            </v:rect>
            <v:rect id="_x0000_s1087" style="position:absolute;left:4950;top:8865;width:2570;height:570" stroked="f">
              <v:textbox inset="0,0,0,0">
                <w:txbxContent>
                  <w:p w:rsidR="00606A8B" w:rsidRPr="00137FC3" w:rsidRDefault="00606A8B" w:rsidP="0047449C">
                    <w:pPr>
                      <w:jc w:val="center"/>
                      <w:rPr>
                        <w:rFonts w:ascii="Sylfaen" w:hAnsi="Sylfaen"/>
                        <w:sz w:val="4"/>
                      </w:rPr>
                    </w:pPr>
                    <w:r w:rsidRPr="00137FC3">
                      <w:rPr>
                        <w:rFonts w:ascii="Sylfaen" w:hAnsi="Sylfaen"/>
                        <w:sz w:val="12"/>
                      </w:rPr>
                      <w:t xml:space="preserve"> Գների պետական կարգավորումը չեղարկելու մասին դիմում (նախաձեռնող լիազորված մարմին ստացվել է չեղարկելու մասին դիմում )</w:t>
                    </w:r>
                  </w:p>
                </w:txbxContent>
              </v:textbox>
            </v:rect>
            <v:rect id="_x0000_s1088" style="position:absolute;left:8130;top:7770;width:2510;height:735" stroked="f">
              <v:textbox inset="0,0,0,0">
                <w:txbxContent>
                  <w:p w:rsidR="00606A8B" w:rsidRPr="00137FC3" w:rsidRDefault="00606A8B" w:rsidP="0047449C">
                    <w:pPr>
                      <w:jc w:val="center"/>
                      <w:rPr>
                        <w:rFonts w:ascii="Sylfaen" w:hAnsi="Sylfaen"/>
                      </w:rPr>
                    </w:pPr>
                    <w:r>
                      <w:rPr>
                        <w:rFonts w:ascii="Sylfaen" w:hAnsi="Sylfaen"/>
                        <w:sz w:val="14"/>
                      </w:rPr>
                      <w:t xml:space="preserve"> Գների պետական կարգավորումը չեղարկելու մասին դիմում (չեղարկելու մասին դիմումը ներկայացվել է լիազորված մարմին)</w:t>
                    </w:r>
                  </w:p>
                </w:txbxContent>
              </v:textbox>
            </v:rect>
          </v:group>
        </w:pict>
      </w:r>
      <w:r w:rsidR="0047449C" w:rsidRPr="000E14C0">
        <w:rPr>
          <w:rFonts w:ascii="Sylfaen" w:hAnsi="Sylfaen"/>
          <w:noProof/>
          <w:lang w:val="en-US" w:eastAsia="en-US" w:bidi="ar-SA"/>
        </w:rPr>
        <w:drawing>
          <wp:inline distT="0" distB="0" distL="0" distR="0">
            <wp:extent cx="5903595" cy="4484370"/>
            <wp:effectExtent l="19050" t="0" r="1905" b="0"/>
            <wp:docPr id="4" name="Picture 1" desc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dia\image4.jpeg"/>
                    <pic:cNvPicPr>
                      <a:picLocks noChangeAspect="1" noChangeArrowheads="1"/>
                    </pic:cNvPicPr>
                  </pic:nvPicPr>
                  <pic:blipFill>
                    <a:blip r:embed="rId11" cstate="print"/>
                    <a:srcRect/>
                    <a:stretch>
                      <a:fillRect/>
                    </a:stretch>
                  </pic:blipFill>
                  <pic:spPr bwMode="auto">
                    <a:xfrm>
                      <a:off x="0" y="0"/>
                      <a:ext cx="5903595" cy="4484370"/>
                    </a:xfrm>
                    <a:prstGeom prst="rect">
                      <a:avLst/>
                    </a:prstGeom>
                    <a:noFill/>
                    <a:ln w="9525">
                      <a:noFill/>
                      <a:miter lim="800000"/>
                      <a:headEnd/>
                      <a:tailEnd/>
                    </a:ln>
                  </pic:spPr>
                </pic:pic>
              </a:graphicData>
            </a:graphic>
          </wp:inline>
        </w:drawing>
      </w:r>
    </w:p>
    <w:p w:rsidR="0047449C" w:rsidRPr="00804CF1" w:rsidRDefault="0047449C" w:rsidP="00804CF1">
      <w:pPr>
        <w:pStyle w:val="Picturecaption0"/>
        <w:shd w:val="clear" w:color="auto" w:fill="auto"/>
        <w:spacing w:after="160" w:line="360" w:lineRule="auto"/>
        <w:rPr>
          <w:rFonts w:ascii="Sylfaen" w:hAnsi="Sylfaen"/>
          <w:sz w:val="20"/>
          <w:szCs w:val="24"/>
        </w:rPr>
      </w:pPr>
      <w:r w:rsidRPr="00804CF1">
        <w:rPr>
          <w:rFonts w:ascii="Sylfaen" w:hAnsi="Sylfaen"/>
          <w:sz w:val="20"/>
          <w:szCs w:val="24"/>
        </w:rPr>
        <w:t>Նկ. 4. «Գների պետական կարգավորումը չեղարկելու մասին դիմումը» ընթացակարգի (P.AT.01.PRC.025)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35.</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դիմումը» ընթացակարգը (P.AT.01.PRC.025) կատարվում է գների պետական կարգավորում սահմանելու մասին մյուս անդամ պետության որոշման հետ համաձայն չլինելու </w:t>
      </w:r>
      <w:r w:rsidRPr="000E14C0">
        <w:rPr>
          <w:rFonts w:ascii="Sylfaen" w:hAnsi="Sylfaen"/>
          <w:sz w:val="24"/>
          <w:szCs w:val="24"/>
        </w:rPr>
        <w:lastRenderedPageBreak/>
        <w:t>վերաբերյալ դիմումը անդամ պետության վիճարկող լիազորված մարմնի կողմից Հանձնաժողով ուղարկելիս։</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36.</w:t>
      </w:r>
      <w:r w:rsidR="00804CF1">
        <w:rPr>
          <w:rFonts w:ascii="Sylfaen" w:hAnsi="Sylfaen"/>
          <w:sz w:val="24"/>
          <w:szCs w:val="24"/>
        </w:rPr>
        <w:tab/>
      </w:r>
      <w:r w:rsidRPr="000E14C0">
        <w:rPr>
          <w:rFonts w:ascii="Sylfaen" w:hAnsi="Sylfaen"/>
          <w:sz w:val="24"/>
          <w:szCs w:val="24"/>
        </w:rPr>
        <w:t>Առաջին հերթին կատարվում է «Գների պետական կարգավորումը չեղարկելու մասին դիմումի ներկայացում» գործառնությունը (P.AT.01.OPR.082), որի կատարման արդյունքների հիման վրա անդամ պետության վիճարկող լիազորված մարմնի կողմից ձ</w:t>
      </w:r>
      <w:r w:rsidR="000E14C0">
        <w:rPr>
          <w:rFonts w:ascii="Sylfaen" w:hAnsi="Sylfaen"/>
          <w:sz w:val="24"/>
          <w:szCs w:val="24"/>
        </w:rPr>
        <w:t>եւ</w:t>
      </w:r>
      <w:r w:rsidRPr="000E14C0">
        <w:rPr>
          <w:rFonts w:ascii="Sylfaen" w:hAnsi="Sylfaen"/>
          <w:sz w:val="24"/>
          <w:szCs w:val="24"/>
        </w:rPr>
        <w:t xml:space="preserve">ավորվում </w:t>
      </w:r>
      <w:r w:rsidR="000E14C0">
        <w:rPr>
          <w:rFonts w:ascii="Sylfaen" w:hAnsi="Sylfaen"/>
          <w:sz w:val="24"/>
          <w:szCs w:val="24"/>
        </w:rPr>
        <w:t>եւ</w:t>
      </w:r>
      <w:r w:rsidRPr="000E14C0">
        <w:rPr>
          <w:rFonts w:ascii="Sylfaen" w:hAnsi="Sylfaen"/>
          <w:sz w:val="24"/>
          <w:szCs w:val="24"/>
        </w:rPr>
        <w:t xml:space="preserve"> Հանձնաժողով է ներկայացվում գների պետական կարգավորումը չեղարկելու մասին դիմումը։</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37.</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դիմումը Հանձնաժողովի կողմից ստանալու դեպքում կատարվում է «Գների պետական կարգավորումը չեղարկելու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գործառնությունը (P.AT.01.OPR.083), որի կատարման ընթացքում իրականացվում է նշված դիմումի ընդունումը </w:t>
      </w:r>
      <w:r w:rsidR="000E14C0">
        <w:rPr>
          <w:rFonts w:ascii="Sylfaen" w:hAnsi="Sylfaen"/>
          <w:sz w:val="24"/>
          <w:szCs w:val="24"/>
        </w:rPr>
        <w:t>եւ</w:t>
      </w:r>
      <w:r w:rsidRPr="000E14C0">
        <w:rPr>
          <w:rFonts w:ascii="Sylfaen" w:hAnsi="Sylfaen"/>
          <w:sz w:val="24"/>
          <w:szCs w:val="24"/>
        </w:rPr>
        <w:t xml:space="preserve"> մշակումը, վիճարկող լիազորված մարմին է ուղարկվում նշված դիմումի ընդունման </w:t>
      </w:r>
      <w:r w:rsidR="000E14C0">
        <w:rPr>
          <w:rFonts w:ascii="Sylfaen" w:hAnsi="Sylfaen"/>
          <w:sz w:val="24"/>
          <w:szCs w:val="24"/>
        </w:rPr>
        <w:t>եւ</w:t>
      </w:r>
      <w:r w:rsidRPr="000E14C0">
        <w:rPr>
          <w:rFonts w:ascii="Sylfaen" w:hAnsi="Sylfaen"/>
          <w:sz w:val="24"/>
          <w:szCs w:val="24"/>
        </w:rPr>
        <w:t xml:space="preserve"> մշակման մասին ծանուցումը՝ մշակման արդյունքի նշումով։</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38.</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դիմումը Հանձնաժողովի կողմից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ծանուցումը վիճարկող լիազորված մարմին ստացվելու դեպքում կատարվում է «Գների պետական կարգավորումը չեղարկելու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Հանձնաժողովի կողմից» գործառնությունը (P.AT.01.OPR.084), որի կատարման ընթացքում անդամ պետության վիճարկող լիազորված մարմինն իրականացնում է նշված ծանուցման ընդունումը։</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39.</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գործառնությունը (P.AT.01.OPR.083) հաջողությամբ կատարելուց հետո </w:t>
      </w:r>
      <w:r w:rsidR="000E14C0">
        <w:rPr>
          <w:rFonts w:ascii="Sylfaen" w:hAnsi="Sylfaen"/>
          <w:sz w:val="24"/>
          <w:szCs w:val="24"/>
        </w:rPr>
        <w:t>եւ</w:t>
      </w:r>
      <w:r w:rsidRPr="000E14C0">
        <w:rPr>
          <w:rFonts w:ascii="Sylfaen" w:hAnsi="Sylfaen"/>
          <w:sz w:val="24"/>
          <w:szCs w:val="24"/>
        </w:rPr>
        <w:t xml:space="preserve"> գների պետական կարգավորումը չեղարկելու մասին դիմումը Հանձնաժողովի կողմից ուսումնասիրության ընդունվելու դեպքում կատարվում է «Գների պետական կարգավորումը չեղարկելու մասին դիմումի ուղարկում լիազորված մարմիններ» գործառնությունը (P.AT.01.OPR.085), որի կատարման արդյունքում գների </w:t>
      </w:r>
      <w:r w:rsidRPr="00804CF1">
        <w:rPr>
          <w:rFonts w:ascii="Sylfaen" w:hAnsi="Sylfaen"/>
          <w:spacing w:val="-6"/>
          <w:sz w:val="24"/>
          <w:szCs w:val="24"/>
        </w:rPr>
        <w:lastRenderedPageBreak/>
        <w:t>պետական կարգավորումը չեղարկելու մասին դիմումը Հանձնաժողովն ուղարկում</w:t>
      </w:r>
      <w:r w:rsidRPr="000E14C0">
        <w:rPr>
          <w:rFonts w:ascii="Sylfaen" w:hAnsi="Sylfaen"/>
          <w:sz w:val="24"/>
          <w:szCs w:val="24"/>
        </w:rPr>
        <w:t xml:space="preserve"> է ծանուցվող լիազորված մարմիններ։ Գործառնությունը կատարվում է յուրաքանչյուր ծանուցվող լիազորված մարմնի համար։</w:t>
      </w:r>
    </w:p>
    <w:p w:rsidR="0047449C" w:rsidRPr="000E14C0" w:rsidRDefault="0047449C" w:rsidP="00804CF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40.</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դիմումը </w:t>
      </w:r>
      <w:r w:rsidRPr="00804CF1">
        <w:rPr>
          <w:rFonts w:ascii="Sylfaen" w:hAnsi="Sylfaen"/>
          <w:spacing w:val="-6"/>
          <w:sz w:val="24"/>
          <w:szCs w:val="24"/>
        </w:rPr>
        <w:t xml:space="preserve">ծանուցվող լիազորված մարմին ստացվելու դեպքում կատարվում է «Գների պետական կարգավորումը չեղարկելու մասին դիմումի ընդունում </w:t>
      </w:r>
      <w:r w:rsidR="000E14C0" w:rsidRPr="00804CF1">
        <w:rPr>
          <w:rFonts w:ascii="Sylfaen" w:hAnsi="Sylfaen"/>
          <w:spacing w:val="-6"/>
          <w:sz w:val="24"/>
          <w:szCs w:val="24"/>
        </w:rPr>
        <w:t>եւ</w:t>
      </w:r>
      <w:r w:rsidRPr="00804CF1">
        <w:rPr>
          <w:rFonts w:ascii="Sylfaen" w:hAnsi="Sylfaen"/>
          <w:spacing w:val="-6"/>
          <w:sz w:val="24"/>
          <w:szCs w:val="24"/>
        </w:rPr>
        <w:t xml:space="preserve"> մշակում լիազորված մարմնի կողմից» գործառնությունը (P.AT.01.OPR.086), որի կատարման ընթացքում իրականացվում է նշված դիմումի ընդունումը </w:t>
      </w:r>
      <w:r w:rsidR="000E14C0" w:rsidRPr="00804CF1">
        <w:rPr>
          <w:rFonts w:ascii="Sylfaen" w:hAnsi="Sylfaen"/>
          <w:spacing w:val="-6"/>
          <w:sz w:val="24"/>
          <w:szCs w:val="24"/>
        </w:rPr>
        <w:t>եւ</w:t>
      </w:r>
      <w:r w:rsidRPr="00804CF1">
        <w:rPr>
          <w:rFonts w:ascii="Sylfaen" w:hAnsi="Sylfaen"/>
          <w:spacing w:val="-6"/>
          <w:sz w:val="24"/>
          <w:szCs w:val="24"/>
        </w:rPr>
        <w:t xml:space="preserve"> մշակումը, Հանձնաժողով է ուղարկվում նշված դիմումի</w:t>
      </w:r>
      <w:r w:rsidRPr="000E14C0">
        <w:rPr>
          <w:rFonts w:ascii="Sylfaen" w:hAnsi="Sylfaen"/>
          <w:sz w:val="24"/>
          <w:szCs w:val="24"/>
        </w:rPr>
        <w:t xml:space="preserve"> ընդունման </w:t>
      </w:r>
      <w:r w:rsidR="000E14C0">
        <w:rPr>
          <w:rFonts w:ascii="Sylfaen" w:hAnsi="Sylfaen"/>
          <w:sz w:val="24"/>
          <w:szCs w:val="24"/>
        </w:rPr>
        <w:t>եւ</w:t>
      </w:r>
      <w:r w:rsidRPr="000E14C0">
        <w:rPr>
          <w:rFonts w:ascii="Sylfaen" w:hAnsi="Sylfaen"/>
          <w:sz w:val="24"/>
          <w:szCs w:val="24"/>
        </w:rPr>
        <w:t xml:space="preserve"> մշակման մասին ծանուցումը։</w:t>
      </w:r>
    </w:p>
    <w:p w:rsidR="0047449C" w:rsidRPr="000E14C0" w:rsidRDefault="0047449C" w:rsidP="00804CF1">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41.</w:t>
      </w:r>
      <w:r w:rsidR="00804CF1">
        <w:rPr>
          <w:rFonts w:ascii="Sylfaen" w:hAnsi="Sylfaen"/>
          <w:sz w:val="24"/>
          <w:szCs w:val="24"/>
        </w:rPr>
        <w:tab/>
      </w:r>
      <w:r w:rsidRPr="000E14C0">
        <w:rPr>
          <w:rFonts w:ascii="Sylfaen" w:hAnsi="Sylfaen"/>
          <w:sz w:val="24"/>
          <w:szCs w:val="24"/>
        </w:rPr>
        <w:t xml:space="preserve">Գների պետական կարգավորումը չեղարկելու մասին դիմումը ծանուցվող լիազորված մարմնի կողմից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ծանուցումը Հանձնաժողով ստացվելու դեպքում կատարվում է «Գների պետական կարգավորումը չեղարկելու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լիազորված մարմնի կողմից» գործառնությունը (P.AT.01.OPR.087), որի կատարման ընթացքում Հանձնաժողովն իրականացնում է նշված ծանուցման ընդունումը։</w:t>
      </w:r>
    </w:p>
    <w:p w:rsidR="0047449C" w:rsidRPr="000E14C0" w:rsidRDefault="0047449C" w:rsidP="00804CF1">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42.</w:t>
      </w:r>
      <w:r w:rsidR="00804CF1">
        <w:rPr>
          <w:rFonts w:ascii="Sylfaen" w:hAnsi="Sylfaen"/>
          <w:sz w:val="24"/>
          <w:szCs w:val="24"/>
        </w:rPr>
        <w:tab/>
      </w:r>
      <w:r w:rsidRPr="000E14C0">
        <w:rPr>
          <w:rFonts w:ascii="Sylfaen" w:hAnsi="Sylfaen"/>
          <w:sz w:val="24"/>
          <w:szCs w:val="24"/>
        </w:rPr>
        <w:t>«Գների պետական կարգավորումը չեղարկելու մասին դիմումը» ընթացակարգի (P.AT.01.PRC.025) կատարման արդյունքն անդամ պետության վիճարկող լիազորված մարմնից գների պետական կարգավորումը չեղարկելու մասին դիմումը Հանձնաժողովի կողմից ստանալն է, գների պետական կարգավորումը չեղարկելու մասին դիմումն անդամ պետությունների ծանուցվող լիազորված մարմիններ ուղարկելն է։</w:t>
      </w: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804CF1">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43.</w:t>
      </w:r>
      <w:r w:rsidR="00804CF1">
        <w:rPr>
          <w:rFonts w:ascii="Sylfaen" w:hAnsi="Sylfaen"/>
          <w:sz w:val="24"/>
          <w:szCs w:val="24"/>
        </w:rPr>
        <w:tab/>
      </w:r>
      <w:r w:rsidRPr="000E14C0">
        <w:rPr>
          <w:rFonts w:ascii="Sylfaen" w:hAnsi="Sylfaen"/>
          <w:sz w:val="24"/>
          <w:szCs w:val="24"/>
        </w:rPr>
        <w:t>«Գների պետական կարգավորումը չեղարկելու մասին դիմումը» ընթացակարգի (P.AT.01.PRC.025) շրջանակներում կատարվող՝ ընդհանուր գործընթացի գործառնությունների ցանկը բերված է 13-րդ աղյուսակում։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804CF1">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13</w:t>
      </w:r>
    </w:p>
    <w:p w:rsidR="0047449C" w:rsidRPr="000E14C0" w:rsidRDefault="0047449C" w:rsidP="00804CF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«Գների պետական կարգավորումը չեղարկելու մասին դիմումը» ընթացակարգի (P.AT.01.PRC.025) շրջանակներում կատարվող՝ ընդհանուր գործընթացի գործառնությունների ցանկը</w:t>
      </w:r>
    </w:p>
    <w:tbl>
      <w:tblPr>
        <w:tblOverlap w:val="never"/>
        <w:tblW w:w="9671" w:type="dxa"/>
        <w:jc w:val="center"/>
        <w:tblLayout w:type="fixed"/>
        <w:tblCellMar>
          <w:left w:w="10" w:type="dxa"/>
          <w:right w:w="10" w:type="dxa"/>
        </w:tblCellMar>
        <w:tblLook w:val="0000" w:firstRow="0" w:lastRow="0" w:firstColumn="0" w:lastColumn="0" w:noHBand="0" w:noVBand="0"/>
      </w:tblPr>
      <w:tblGrid>
        <w:gridCol w:w="2466"/>
        <w:gridCol w:w="3985"/>
        <w:gridCol w:w="3220"/>
      </w:tblGrid>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Ծածկագրային նշագիրը</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Անվանումը</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Р.АТ.01.OPR.082</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դիմումի ներկայացում</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14-րդ աղյուսակում</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Р.АТ.01.OPR.083</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 xml:space="preserve"> գների պետական կարգավորումը չեղարկելու մասին դիմումի ընդունում </w:t>
            </w:r>
            <w:r w:rsidR="000E14C0" w:rsidRPr="00804CF1">
              <w:rPr>
                <w:rStyle w:val="Bodytext212pt"/>
                <w:rFonts w:ascii="Sylfaen" w:hAnsi="Sylfaen"/>
                <w:sz w:val="20"/>
              </w:rPr>
              <w:t>եւ</w:t>
            </w:r>
            <w:r w:rsidRPr="00804CF1">
              <w:rPr>
                <w:rStyle w:val="Bodytext212pt"/>
                <w:rFonts w:ascii="Sylfaen" w:hAnsi="Sylfaen"/>
                <w:sz w:val="20"/>
              </w:rPr>
              <w:t xml:space="preserve"> մշակում Հանձնաժողովի կողմից</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15-րդ աղյուսակում</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Р.АТ.01.OPR.084</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 xml:space="preserve"> գների պետական կարգավորումը չեղարկելու մասին դիմումն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ծանուցման ստացում Հանձնաժողովի կողմից</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16-րդ աղյուսակում</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Р.АТ.01.OPR.085</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Fonts w:ascii="Sylfaen" w:hAnsi="Sylfaen"/>
                <w:sz w:val="20"/>
                <w:szCs w:val="24"/>
              </w:rPr>
              <w:t>գների պետական կարգավորումը չեղարկելու մասին դիմումի ուղարկում լիազորված մարմիններ</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17-րդ աղյուսակում</w:t>
            </w:r>
          </w:p>
        </w:tc>
      </w:tr>
      <w:tr w:rsidR="0047449C" w:rsidRPr="00804CF1" w:rsidTr="00804CF1">
        <w:trPr>
          <w:jc w:val="center"/>
        </w:trPr>
        <w:tc>
          <w:tcPr>
            <w:tcW w:w="246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P.AT.01.OPR.086</w:t>
            </w:r>
          </w:p>
        </w:tc>
        <w:tc>
          <w:tcPr>
            <w:tcW w:w="3985"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դիմումի ընդունում </w:t>
            </w:r>
            <w:r w:rsidR="000E14C0" w:rsidRPr="00804CF1">
              <w:rPr>
                <w:rStyle w:val="Bodytext212pt"/>
                <w:rFonts w:ascii="Sylfaen" w:hAnsi="Sylfaen"/>
                <w:sz w:val="20"/>
              </w:rPr>
              <w:t>եւ</w:t>
            </w:r>
            <w:r w:rsidRPr="00804CF1">
              <w:rPr>
                <w:rStyle w:val="Bodytext212pt"/>
                <w:rFonts w:ascii="Sylfaen" w:hAnsi="Sylfaen"/>
                <w:sz w:val="20"/>
              </w:rPr>
              <w:t xml:space="preserve"> մշակում լիազորված մարմնի կողմից</w:t>
            </w:r>
          </w:p>
        </w:tc>
        <w:tc>
          <w:tcPr>
            <w:tcW w:w="3220"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18-րդ աղյուսակում</w:t>
            </w:r>
          </w:p>
        </w:tc>
      </w:tr>
      <w:tr w:rsidR="0047449C" w:rsidRPr="00804CF1" w:rsidTr="00804CF1">
        <w:trPr>
          <w:jc w:val="center"/>
        </w:trPr>
        <w:tc>
          <w:tcPr>
            <w:tcW w:w="2466"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Р.АТ.01.OPR.087</w:t>
            </w:r>
          </w:p>
        </w:tc>
        <w:tc>
          <w:tcPr>
            <w:tcW w:w="3985"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դիմումն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ծանուցման ստացում լիազորված մարմնի կողմից</w:t>
            </w:r>
          </w:p>
        </w:tc>
        <w:tc>
          <w:tcPr>
            <w:tcW w:w="3220"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1"/>
              <w:jc w:val="left"/>
              <w:rPr>
                <w:rFonts w:ascii="Sylfaen" w:hAnsi="Sylfaen"/>
                <w:sz w:val="20"/>
                <w:szCs w:val="24"/>
              </w:rPr>
            </w:pPr>
            <w:r w:rsidRPr="00804CF1">
              <w:rPr>
                <w:rStyle w:val="Bodytext212pt"/>
                <w:rFonts w:ascii="Sylfaen" w:hAnsi="Sylfaen"/>
                <w:sz w:val="20"/>
              </w:rPr>
              <w:t>բերված է սույն կանոնների 19-րդ աղյուսակում</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r w:rsidRPr="000E14C0">
        <w:rPr>
          <w:rFonts w:ascii="Sylfaen" w:hAnsi="Sylfaen"/>
        </w:rPr>
        <w:br w:type="page"/>
      </w: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14</w:t>
      </w:r>
    </w:p>
    <w:p w:rsidR="0047449C" w:rsidRPr="000E14C0" w:rsidRDefault="0047449C" w:rsidP="00804CF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կարգավորումը չեղարկելու մասին դիմումի ներկայացում» գործառնության (P.AT.01.OPR.082) նկարագրությունը</w:t>
      </w:r>
    </w:p>
    <w:tbl>
      <w:tblPr>
        <w:tblOverlap w:val="never"/>
        <w:tblW w:w="9656" w:type="dxa"/>
        <w:jc w:val="center"/>
        <w:tblLayout w:type="fixed"/>
        <w:tblCellMar>
          <w:left w:w="10" w:type="dxa"/>
          <w:right w:w="10" w:type="dxa"/>
        </w:tblCellMar>
        <w:tblLook w:val="0000" w:firstRow="0" w:lastRow="0" w:firstColumn="0" w:lastColumn="0" w:noHBand="0" w:noVBand="0"/>
      </w:tblPr>
      <w:tblGrid>
        <w:gridCol w:w="1016"/>
        <w:gridCol w:w="2812"/>
        <w:gridCol w:w="5828"/>
      </w:tblGrid>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Համարը՝ ը/կ</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Տարրի նշագիրը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1</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2</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1</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Р.АТ.01.OPR.082</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2</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դիմումի ներկայացում</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3</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Կատարողը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վիճարկող լիազորված մարմինը</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4</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Կատարման պայմանները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կատարվում է մյուս անդամ պետության կողմից գների պետական կարգավորում սահմանելու հետ անդամ պետության անհամաձայնության դեպքում</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5</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Սահմանափակումները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ներկայացվող տեղեկությունների ձ</w:t>
            </w:r>
            <w:r w:rsidR="000E14C0" w:rsidRPr="00804CF1">
              <w:rPr>
                <w:rStyle w:val="Bodytext212pt"/>
                <w:rFonts w:ascii="Sylfaen" w:hAnsi="Sylfaen"/>
                <w:sz w:val="20"/>
              </w:rPr>
              <w:t>եւ</w:t>
            </w:r>
            <w:r w:rsidRPr="00804CF1">
              <w:rPr>
                <w:rStyle w:val="Bodytext212pt"/>
                <w:rFonts w:ascii="Sylfaen" w:hAnsi="Sylfaen"/>
                <w:sz w:val="20"/>
              </w:rPr>
              <w:t xml:space="preserve">աչափն ու կառուցվածքը պետք է համապատասխանեն Էլեկտրոնային փաստաթղթերի </w:t>
            </w:r>
            <w:r w:rsidR="000E14C0" w:rsidRPr="00804CF1">
              <w:rPr>
                <w:rStyle w:val="Bodytext212pt"/>
                <w:rFonts w:ascii="Sylfaen" w:hAnsi="Sylfaen"/>
                <w:sz w:val="20"/>
              </w:rPr>
              <w:t>եւ</w:t>
            </w:r>
            <w:r w:rsidRPr="00804CF1">
              <w:rPr>
                <w:rStyle w:val="Bodytext212pt"/>
                <w:rFonts w:ascii="Sylfaen" w:hAnsi="Sylfaen"/>
                <w:sz w:val="20"/>
              </w:rPr>
              <w:t xml:space="preserve"> տեղեկությունների ձ</w:t>
            </w:r>
            <w:r w:rsidR="000E14C0" w:rsidRPr="00804CF1">
              <w:rPr>
                <w:rStyle w:val="Bodytext212pt"/>
                <w:rFonts w:ascii="Sylfaen" w:hAnsi="Sylfaen"/>
                <w:sz w:val="20"/>
              </w:rPr>
              <w:t>եւ</w:t>
            </w:r>
            <w:r w:rsidRPr="00804CF1">
              <w:rPr>
                <w:rStyle w:val="Bodytext212pt"/>
                <w:rFonts w:ascii="Sylfaen" w:hAnsi="Sylfaen"/>
                <w:sz w:val="20"/>
              </w:rPr>
              <w:t>աչափերի ու կառուցվածքների նկարագրությանը</w:t>
            </w:r>
          </w:p>
        </w:tc>
      </w:tr>
      <w:tr w:rsidR="0047449C" w:rsidRPr="00804CF1" w:rsidTr="00804CF1">
        <w:trPr>
          <w:jc w:val="center"/>
        </w:trPr>
        <w:tc>
          <w:tcPr>
            <w:tcW w:w="1016"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6</w:t>
            </w:r>
          </w:p>
        </w:tc>
        <w:tc>
          <w:tcPr>
            <w:tcW w:w="2812"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Գործառնության նկարագրությունը</w:t>
            </w:r>
          </w:p>
        </w:tc>
        <w:tc>
          <w:tcPr>
            <w:tcW w:w="5828"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կատարողը ձ</w:t>
            </w:r>
            <w:r w:rsidR="000E14C0" w:rsidRPr="00804CF1">
              <w:rPr>
                <w:rStyle w:val="Bodytext212pt"/>
                <w:rFonts w:ascii="Sylfaen" w:hAnsi="Sylfaen"/>
                <w:sz w:val="20"/>
              </w:rPr>
              <w:t>եւ</w:t>
            </w:r>
            <w:r w:rsidRPr="00804CF1">
              <w:rPr>
                <w:rStyle w:val="Bodytext212pt"/>
                <w:rFonts w:ascii="Sylfaen" w:hAnsi="Sylfaen"/>
                <w:sz w:val="20"/>
              </w:rPr>
              <w:t xml:space="preserve">ավորում է գների պետական կարգավորումը չեղարկելու մասին դիմումը </w:t>
            </w:r>
            <w:r w:rsidR="000E14C0" w:rsidRPr="00804CF1">
              <w:rPr>
                <w:rStyle w:val="Bodytext212pt"/>
                <w:rFonts w:ascii="Sylfaen" w:hAnsi="Sylfaen"/>
                <w:sz w:val="20"/>
              </w:rPr>
              <w:t>եւ</w:t>
            </w:r>
            <w:r w:rsidRPr="00804CF1">
              <w:rPr>
                <w:rStyle w:val="Bodytext212pt"/>
                <w:rFonts w:ascii="Sylfaen" w:hAnsi="Sylfaen"/>
                <w:sz w:val="20"/>
              </w:rPr>
              <w:t xml:space="preserve"> այն ուղարկում է Հանձնաժողով</w:t>
            </w:r>
          </w:p>
        </w:tc>
      </w:tr>
      <w:tr w:rsidR="0047449C" w:rsidRPr="00804CF1" w:rsidTr="00804CF1">
        <w:trPr>
          <w:jc w:val="center"/>
        </w:trPr>
        <w:tc>
          <w:tcPr>
            <w:tcW w:w="1016"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center"/>
              <w:rPr>
                <w:rFonts w:ascii="Sylfaen" w:hAnsi="Sylfaen"/>
                <w:sz w:val="20"/>
                <w:szCs w:val="24"/>
              </w:rPr>
            </w:pPr>
            <w:r w:rsidRPr="00804CF1">
              <w:rPr>
                <w:rStyle w:val="Bodytext212pt"/>
                <w:rFonts w:ascii="Sylfaen" w:hAnsi="Sylfaen"/>
                <w:sz w:val="20"/>
              </w:rPr>
              <w:t>7</w:t>
            </w:r>
          </w:p>
        </w:tc>
        <w:tc>
          <w:tcPr>
            <w:tcW w:w="2812"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right="13"/>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դիմումն ուղարկվել է Հանձնաժողով</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15</w:t>
      </w:r>
    </w:p>
    <w:p w:rsidR="0047449C" w:rsidRPr="000E14C0" w:rsidRDefault="0047449C" w:rsidP="00804CF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կարգավորումը չեղարկելու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գործառնության (P.AT.01.OPR.083) նկարագրությունը</w:t>
      </w:r>
    </w:p>
    <w:tbl>
      <w:tblPr>
        <w:tblOverlap w:val="never"/>
        <w:tblW w:w="9459" w:type="dxa"/>
        <w:jc w:val="center"/>
        <w:tblLayout w:type="fixed"/>
        <w:tblCellMar>
          <w:left w:w="10" w:type="dxa"/>
          <w:right w:w="10" w:type="dxa"/>
        </w:tblCellMar>
        <w:tblLook w:val="0000" w:firstRow="0" w:lastRow="0" w:firstColumn="0" w:lastColumn="0" w:noHBand="0" w:noVBand="0"/>
      </w:tblPr>
      <w:tblGrid>
        <w:gridCol w:w="873"/>
        <w:gridCol w:w="2814"/>
        <w:gridCol w:w="5772"/>
      </w:tblGrid>
      <w:tr w:rsidR="0047449C" w:rsidRPr="00804CF1" w:rsidTr="00804CF1">
        <w:trPr>
          <w:tblHeade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
              <w:jc w:val="center"/>
              <w:rPr>
                <w:rFonts w:ascii="Sylfaen" w:hAnsi="Sylfaen"/>
                <w:sz w:val="20"/>
                <w:szCs w:val="24"/>
              </w:rPr>
            </w:pPr>
            <w:r w:rsidRPr="00804CF1">
              <w:rPr>
                <w:rStyle w:val="Bodytext212pt"/>
                <w:rFonts w:ascii="Sylfaen" w:hAnsi="Sylfaen"/>
                <w:sz w:val="20"/>
              </w:rPr>
              <w:t>Համարը՝ ը/կ</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260"/>
              <w:jc w:val="center"/>
              <w:rPr>
                <w:rFonts w:ascii="Sylfaen" w:hAnsi="Sylfaen"/>
                <w:sz w:val="20"/>
                <w:szCs w:val="24"/>
              </w:rPr>
            </w:pPr>
            <w:r w:rsidRPr="00804CF1">
              <w:rPr>
                <w:rStyle w:val="Bodytext212pt"/>
                <w:rFonts w:ascii="Sylfaen" w:hAnsi="Sylfaen"/>
                <w:sz w:val="20"/>
              </w:rPr>
              <w:t>Տարրի նշագիրը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tblHeade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Ծածկագրային նշագիրը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Р.АТ.01.OPR.083</w:t>
            </w:r>
          </w:p>
        </w:tc>
      </w:tr>
      <w:tr w:rsidR="0047449C" w:rsidRPr="00804CF1" w:rsidTr="00804CF1">
        <w:trP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Գործառնության անվանումը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դիմումի ընդունում </w:t>
            </w:r>
            <w:r w:rsidR="000E14C0" w:rsidRPr="00804CF1">
              <w:rPr>
                <w:rStyle w:val="Bodytext212pt"/>
                <w:rFonts w:ascii="Sylfaen" w:hAnsi="Sylfaen"/>
                <w:sz w:val="20"/>
              </w:rPr>
              <w:t>եւ</w:t>
            </w:r>
            <w:r w:rsidRPr="00804CF1">
              <w:rPr>
                <w:rStyle w:val="Bodytext212pt"/>
                <w:rFonts w:ascii="Sylfaen" w:hAnsi="Sylfaen"/>
                <w:sz w:val="20"/>
              </w:rPr>
              <w:t xml:space="preserve"> մշակում Հանձնաժողովի կողմից</w:t>
            </w:r>
          </w:p>
        </w:tc>
      </w:tr>
      <w:tr w:rsidR="0047449C" w:rsidRPr="00804CF1" w:rsidTr="00804CF1">
        <w:trPr>
          <w:jc w:val="center"/>
        </w:trPr>
        <w:tc>
          <w:tcPr>
            <w:tcW w:w="873"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c>
          <w:tcPr>
            <w:tcW w:w="2814"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Կատարողը</w:t>
            </w:r>
          </w:p>
        </w:tc>
        <w:tc>
          <w:tcPr>
            <w:tcW w:w="5772"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Հանձնաժողովը</w:t>
            </w:r>
          </w:p>
        </w:tc>
      </w:tr>
      <w:tr w:rsidR="0047449C" w:rsidRPr="00804CF1" w:rsidTr="00804CF1">
        <w:trP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4</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Կատարման պայմանները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դիմումը նախաձեռնող լիազորված մարմնից ստացվել է</w:t>
            </w:r>
          </w:p>
        </w:tc>
      </w:tr>
      <w:tr w:rsidR="0047449C" w:rsidRPr="00804CF1" w:rsidTr="00804CF1">
        <w:trP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lastRenderedPageBreak/>
              <w:t>5</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Սահմանափակումները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ներկայացված տեղեկությունների ձ</w:t>
            </w:r>
            <w:r w:rsidR="000E14C0" w:rsidRPr="00804CF1">
              <w:rPr>
                <w:rStyle w:val="Bodytext212pt"/>
                <w:rFonts w:ascii="Sylfaen" w:hAnsi="Sylfaen"/>
                <w:sz w:val="20"/>
              </w:rPr>
              <w:t>եւ</w:t>
            </w:r>
            <w:r w:rsidRPr="00804CF1">
              <w:rPr>
                <w:rStyle w:val="Bodytext212pt"/>
                <w:rFonts w:ascii="Sylfaen" w:hAnsi="Sylfaen"/>
                <w:sz w:val="20"/>
              </w:rPr>
              <w:t xml:space="preserve">աչափն ու կառուցվածքը պետք է համապատասխանեն Էլեկտրոնային փաստաթղթերի </w:t>
            </w:r>
            <w:r w:rsidR="000E14C0" w:rsidRPr="00804CF1">
              <w:rPr>
                <w:rStyle w:val="Bodytext212pt"/>
                <w:rFonts w:ascii="Sylfaen" w:hAnsi="Sylfaen"/>
                <w:sz w:val="20"/>
              </w:rPr>
              <w:t>եւ</w:t>
            </w:r>
            <w:r w:rsidRPr="00804CF1">
              <w:rPr>
                <w:rStyle w:val="Bodytext212pt"/>
                <w:rFonts w:ascii="Sylfaen" w:hAnsi="Sylfaen"/>
                <w:sz w:val="20"/>
              </w:rPr>
              <w:t xml:space="preserve"> տեղեկությունների ձ</w:t>
            </w:r>
            <w:r w:rsidR="000E14C0" w:rsidRPr="00804CF1">
              <w:rPr>
                <w:rStyle w:val="Bodytext212pt"/>
                <w:rFonts w:ascii="Sylfaen" w:hAnsi="Sylfaen"/>
                <w:sz w:val="20"/>
              </w:rPr>
              <w:t>եւ</w:t>
            </w:r>
            <w:r w:rsidRPr="00804CF1">
              <w:rPr>
                <w:rStyle w:val="Bodytext212pt"/>
                <w:rFonts w:ascii="Sylfaen" w:hAnsi="Sylfaen"/>
                <w:sz w:val="20"/>
              </w:rPr>
              <w:t>աչափերի ու կառուցվածքների նկարագրությանը</w:t>
            </w:r>
          </w:p>
        </w:tc>
      </w:tr>
      <w:tr w:rsidR="0047449C" w:rsidRPr="00804CF1" w:rsidTr="00804CF1">
        <w:trPr>
          <w:jc w:val="center"/>
        </w:trPr>
        <w:tc>
          <w:tcPr>
            <w:tcW w:w="873"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6</w:t>
            </w:r>
          </w:p>
        </w:tc>
        <w:tc>
          <w:tcPr>
            <w:tcW w:w="281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Գործառնության նկարագրությունը</w:t>
            </w:r>
          </w:p>
        </w:tc>
        <w:tc>
          <w:tcPr>
            <w:tcW w:w="5772"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կատարողն ընդունում </w:t>
            </w:r>
            <w:r w:rsidR="000E14C0" w:rsidRPr="00804CF1">
              <w:rPr>
                <w:rStyle w:val="Bodytext212pt"/>
                <w:rFonts w:ascii="Sylfaen" w:hAnsi="Sylfaen"/>
                <w:sz w:val="20"/>
              </w:rPr>
              <w:t>եւ</w:t>
            </w:r>
            <w:r w:rsidRPr="00804CF1">
              <w:rPr>
                <w:rStyle w:val="Bodytext212pt"/>
                <w:rFonts w:ascii="Sylfaen" w:hAnsi="Sylfaen"/>
                <w:sz w:val="20"/>
              </w:rPr>
              <w:t xml:space="preserve"> մշակում է գների պետական կարգավորումը չեղարկելու մասին դիմումը, նշված դիմումի ընդունման </w:t>
            </w:r>
            <w:r w:rsidR="000E14C0" w:rsidRPr="00804CF1">
              <w:rPr>
                <w:rStyle w:val="Bodytext212pt"/>
                <w:rFonts w:ascii="Sylfaen" w:hAnsi="Sylfaen"/>
                <w:sz w:val="20"/>
              </w:rPr>
              <w:t>եւ</w:t>
            </w:r>
            <w:r w:rsidRPr="00804CF1">
              <w:rPr>
                <w:rStyle w:val="Bodytext212pt"/>
                <w:rFonts w:ascii="Sylfaen" w:hAnsi="Sylfaen"/>
                <w:sz w:val="20"/>
              </w:rPr>
              <w:t xml:space="preserve"> մշակման մասին ծանուցումն ուղարկում է վիճարկող լիազորված մարմին</w:t>
            </w:r>
          </w:p>
        </w:tc>
      </w:tr>
      <w:tr w:rsidR="0047449C" w:rsidRPr="00804CF1" w:rsidTr="00804CF1">
        <w:trPr>
          <w:jc w:val="center"/>
        </w:trPr>
        <w:tc>
          <w:tcPr>
            <w:tcW w:w="873"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7</w:t>
            </w:r>
          </w:p>
        </w:tc>
        <w:tc>
          <w:tcPr>
            <w:tcW w:w="2814"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Արդյունքները</w:t>
            </w:r>
          </w:p>
        </w:tc>
        <w:tc>
          <w:tcPr>
            <w:tcW w:w="5772"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դիմումն ընդունվել </w:t>
            </w:r>
            <w:r w:rsidR="000E14C0" w:rsidRPr="00804CF1">
              <w:rPr>
                <w:rStyle w:val="Bodytext212pt"/>
                <w:rFonts w:ascii="Sylfaen" w:hAnsi="Sylfaen"/>
                <w:sz w:val="20"/>
              </w:rPr>
              <w:t>եւ</w:t>
            </w:r>
            <w:r w:rsidRPr="00804CF1">
              <w:rPr>
                <w:rStyle w:val="Bodytext212pt"/>
                <w:rFonts w:ascii="Sylfaen" w:hAnsi="Sylfaen"/>
                <w:sz w:val="20"/>
              </w:rPr>
              <w:t xml:space="preserve"> մշակվել է, գների պետական կարգավորումը չեղարկելու մասին դիմումն ընդունելու </w:t>
            </w:r>
            <w:r w:rsidR="000E14C0" w:rsidRPr="00804CF1">
              <w:rPr>
                <w:rStyle w:val="Bodytext212pt"/>
                <w:rFonts w:ascii="Sylfaen" w:hAnsi="Sylfaen"/>
                <w:sz w:val="20"/>
              </w:rPr>
              <w:t>եւ</w:t>
            </w:r>
            <w:r w:rsidRPr="00804CF1">
              <w:rPr>
                <w:rStyle w:val="Bodytext212pt"/>
                <w:rFonts w:ascii="Sylfaen" w:hAnsi="Sylfaen"/>
                <w:sz w:val="20"/>
              </w:rPr>
              <w:t xml:space="preserve"> մշակելու վերաբերյալ ծանուցումն ուղարկվել է վիճարկող լիազորված մարմին</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16</w:t>
      </w:r>
    </w:p>
    <w:p w:rsidR="0047449C" w:rsidRPr="000E14C0" w:rsidRDefault="0047449C" w:rsidP="00804CF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կարգավորումը չեղարկելու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Հանձնաժողովի կողմից» գործառնության (P.AT.01.OPR.084) նկարագրությունը</w:t>
      </w:r>
    </w:p>
    <w:tbl>
      <w:tblPr>
        <w:tblOverlap w:val="never"/>
        <w:tblW w:w="9618" w:type="dxa"/>
        <w:jc w:val="center"/>
        <w:tblLayout w:type="fixed"/>
        <w:tblCellMar>
          <w:left w:w="10" w:type="dxa"/>
          <w:right w:w="10" w:type="dxa"/>
        </w:tblCellMar>
        <w:tblLook w:val="0000" w:firstRow="0" w:lastRow="0" w:firstColumn="0" w:lastColumn="0" w:noHBand="0" w:noVBand="0"/>
      </w:tblPr>
      <w:tblGrid>
        <w:gridCol w:w="1009"/>
        <w:gridCol w:w="2800"/>
        <w:gridCol w:w="5809"/>
      </w:tblGrid>
      <w:tr w:rsidR="0047449C" w:rsidRPr="00804CF1" w:rsidTr="00804CF1">
        <w:trPr>
          <w:tblHeade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Համարը՝ ը/կ</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tblHeade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Р.АТ.01.OPR.084</w:t>
            </w:r>
          </w:p>
        </w:tc>
      </w:tr>
      <w:tr w:rsidR="0047449C" w:rsidRPr="00804CF1" w:rsidTr="00804CF1">
        <w:trP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 xml:space="preserve"> գների պետական կարգավորումը չեղարկելու մասին դիմումն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ծանուցման ստացում Հանձնաժողովի կողմից</w:t>
            </w:r>
          </w:p>
        </w:tc>
      </w:tr>
      <w:tr w:rsidR="0047449C" w:rsidRPr="00804CF1" w:rsidTr="00804CF1">
        <w:trPr>
          <w:jc w:val="center"/>
        </w:trPr>
        <w:tc>
          <w:tcPr>
            <w:tcW w:w="1009"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c>
          <w:tcPr>
            <w:tcW w:w="2800"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Կատարողը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վիճարկող լիազորված մարմինը</w:t>
            </w:r>
          </w:p>
        </w:tc>
      </w:tr>
      <w:tr w:rsidR="0047449C" w:rsidRPr="00804CF1" w:rsidTr="00804CF1">
        <w:trP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4</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 xml:space="preserve">կատարվում է գների պետական կարգավորումը չեղարկելու մասին դիմումն ընդունելու </w:t>
            </w:r>
            <w:r w:rsidR="000E14C0" w:rsidRPr="00804CF1">
              <w:rPr>
                <w:rStyle w:val="Bodytext212pt"/>
                <w:rFonts w:ascii="Sylfaen" w:hAnsi="Sylfaen"/>
                <w:sz w:val="20"/>
              </w:rPr>
              <w:t>եւ</w:t>
            </w:r>
            <w:r w:rsidRPr="00804CF1">
              <w:rPr>
                <w:rStyle w:val="Bodytext212pt"/>
                <w:rFonts w:ascii="Sylfaen" w:hAnsi="Sylfaen"/>
                <w:sz w:val="20"/>
              </w:rPr>
              <w:t xml:space="preserve"> մշակելու վերաբերյալ ծանուցումը Հանձնաժողովից ստանալու դեպքում </w:t>
            </w:r>
            <w:r w:rsidR="000E14C0" w:rsidRPr="00804CF1">
              <w:rPr>
                <w:rStyle w:val="Bodytext212pt"/>
                <w:rFonts w:ascii="Sylfaen" w:hAnsi="Sylfaen"/>
                <w:sz w:val="20"/>
              </w:rPr>
              <w:t>եւ</w:t>
            </w:r>
            <w:r w:rsidRPr="00804CF1">
              <w:rPr>
                <w:rStyle w:val="Bodytext212pt"/>
                <w:rFonts w:ascii="Sylfaen" w:hAnsi="Sylfaen"/>
                <w:sz w:val="20"/>
              </w:rPr>
              <w:t xml:space="preserve"> գների պետական կարգավորումը չեղարկելու մասին դիմումը Հանձնաժողովի կողմից ուսումնասիրության ընդունվելու դեպքում</w:t>
            </w:r>
          </w:p>
        </w:tc>
      </w:tr>
      <w:tr w:rsidR="0047449C" w:rsidRPr="00804CF1" w:rsidTr="00804CF1">
        <w:trP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5</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rsidR="0047449C" w:rsidRDefault="0047449C" w:rsidP="00804CF1">
            <w:pPr>
              <w:pStyle w:val="Bodytext20"/>
              <w:shd w:val="clear" w:color="auto" w:fill="auto"/>
              <w:spacing w:before="0" w:after="120" w:line="240" w:lineRule="auto"/>
              <w:ind w:left="106"/>
              <w:jc w:val="left"/>
              <w:rPr>
                <w:rStyle w:val="Bodytext212pt"/>
                <w:rFonts w:ascii="Sylfaen" w:hAnsi="Sylfaen"/>
                <w:sz w:val="20"/>
              </w:rPr>
            </w:pPr>
            <w:r w:rsidRPr="00804CF1">
              <w:rPr>
                <w:rStyle w:val="Bodytext212pt"/>
                <w:rFonts w:ascii="Sylfaen" w:hAnsi="Sylfaen"/>
                <w:sz w:val="20"/>
              </w:rPr>
              <w:t>ծանուցման ձ</w:t>
            </w:r>
            <w:r w:rsidR="000E14C0" w:rsidRPr="00804CF1">
              <w:rPr>
                <w:rStyle w:val="Bodytext212pt"/>
                <w:rFonts w:ascii="Sylfaen" w:hAnsi="Sylfaen"/>
                <w:sz w:val="20"/>
              </w:rPr>
              <w:t>եւ</w:t>
            </w:r>
            <w:r w:rsidRPr="00804CF1">
              <w:rPr>
                <w:rStyle w:val="Bodytext212pt"/>
                <w:rFonts w:ascii="Sylfaen" w:hAnsi="Sylfaen"/>
                <w:sz w:val="20"/>
              </w:rPr>
              <w:t xml:space="preserve">աչափն ու կառուցվածքը պետք է համապատասխանեն Էլեկտրոնային փաստաթղթերի </w:t>
            </w:r>
            <w:r w:rsidR="000E14C0" w:rsidRPr="00804CF1">
              <w:rPr>
                <w:rStyle w:val="Bodytext212pt"/>
                <w:rFonts w:ascii="Sylfaen" w:hAnsi="Sylfaen"/>
                <w:sz w:val="20"/>
              </w:rPr>
              <w:t>եւ</w:t>
            </w:r>
            <w:r w:rsidRPr="00804CF1">
              <w:rPr>
                <w:rStyle w:val="Bodytext212pt"/>
                <w:rFonts w:ascii="Sylfaen" w:hAnsi="Sylfaen"/>
                <w:sz w:val="20"/>
              </w:rPr>
              <w:t xml:space="preserve"> տեղեկությունների ձ</w:t>
            </w:r>
            <w:r w:rsidR="000E14C0" w:rsidRPr="00804CF1">
              <w:rPr>
                <w:rStyle w:val="Bodytext212pt"/>
                <w:rFonts w:ascii="Sylfaen" w:hAnsi="Sylfaen"/>
                <w:sz w:val="20"/>
              </w:rPr>
              <w:t>եւ</w:t>
            </w:r>
            <w:r w:rsidRPr="00804CF1">
              <w:rPr>
                <w:rStyle w:val="Bodytext212pt"/>
                <w:rFonts w:ascii="Sylfaen" w:hAnsi="Sylfaen"/>
                <w:sz w:val="20"/>
              </w:rPr>
              <w:t>աչափերի ու կառուցվածքների նկարագրությանը</w:t>
            </w:r>
          </w:p>
          <w:p w:rsidR="00804CF1" w:rsidRPr="00804CF1" w:rsidRDefault="00804CF1" w:rsidP="00804CF1">
            <w:pPr>
              <w:pStyle w:val="Bodytext20"/>
              <w:shd w:val="clear" w:color="auto" w:fill="auto"/>
              <w:spacing w:before="0" w:after="120" w:line="240" w:lineRule="auto"/>
              <w:ind w:left="106"/>
              <w:jc w:val="left"/>
              <w:rPr>
                <w:rFonts w:ascii="Sylfaen" w:hAnsi="Sylfaen"/>
                <w:sz w:val="20"/>
                <w:szCs w:val="24"/>
              </w:rPr>
            </w:pPr>
          </w:p>
        </w:tc>
      </w:tr>
      <w:tr w:rsidR="0047449C" w:rsidRPr="00804CF1" w:rsidTr="00804CF1">
        <w:trPr>
          <w:jc w:val="center"/>
        </w:trPr>
        <w:tc>
          <w:tcPr>
            <w:tcW w:w="1009"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lastRenderedPageBreak/>
              <w:t>6</w:t>
            </w:r>
          </w:p>
        </w:tc>
        <w:tc>
          <w:tcPr>
            <w:tcW w:w="2800"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 xml:space="preserve">կատարողն ստանում է գների պետական կարգավորումը չեղարկելու մասին դիմումը Հանձնաժողովի կողմից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ծանուցումը </w:t>
            </w:r>
            <w:r w:rsidR="000E14C0" w:rsidRPr="00804CF1">
              <w:rPr>
                <w:rStyle w:val="Bodytext212pt"/>
                <w:rFonts w:ascii="Sylfaen" w:hAnsi="Sylfaen"/>
                <w:sz w:val="20"/>
              </w:rPr>
              <w:t>եւ</w:t>
            </w:r>
            <w:r w:rsidRPr="00804CF1">
              <w:rPr>
                <w:rStyle w:val="Bodytext212pt"/>
                <w:rFonts w:ascii="Sylfaen" w:hAnsi="Sylfaen"/>
                <w:sz w:val="20"/>
              </w:rPr>
              <w:t xml:space="preserve"> կատարում է դրա մշակումը</w:t>
            </w:r>
          </w:p>
        </w:tc>
      </w:tr>
      <w:tr w:rsidR="0047449C" w:rsidRPr="00804CF1" w:rsidTr="00804CF1">
        <w:trPr>
          <w:jc w:val="center"/>
        </w:trPr>
        <w:tc>
          <w:tcPr>
            <w:tcW w:w="1009"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7</w:t>
            </w:r>
          </w:p>
        </w:tc>
        <w:tc>
          <w:tcPr>
            <w:tcW w:w="2800"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06"/>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դիմումը Հանձնաժողովի կողմից ընդունվելու </w:t>
            </w:r>
            <w:r w:rsidR="000E14C0" w:rsidRPr="00804CF1">
              <w:rPr>
                <w:rStyle w:val="Bodytext212pt"/>
                <w:rFonts w:ascii="Sylfaen" w:hAnsi="Sylfaen"/>
                <w:sz w:val="20"/>
              </w:rPr>
              <w:t>եւ</w:t>
            </w:r>
            <w:r w:rsidRPr="00804CF1">
              <w:rPr>
                <w:rStyle w:val="Bodytext212pt"/>
                <w:rFonts w:ascii="Sylfaen" w:hAnsi="Sylfaen"/>
                <w:sz w:val="20"/>
              </w:rPr>
              <w:t xml:space="preserve"> մշակվելու վերաբերյալ ծանուցում</w:t>
            </w:r>
          </w:p>
        </w:tc>
      </w:tr>
    </w:tbl>
    <w:p w:rsidR="00804CF1" w:rsidRDefault="00804CF1"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17</w:t>
      </w:r>
    </w:p>
    <w:p w:rsidR="0047449C" w:rsidRPr="000E14C0" w:rsidRDefault="0047449C" w:rsidP="00804CF1">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«Գների պետական կարգավորումը չեղարկելու մասին դիմումի ուղարկում լիազորված մարմիններ» գործառնության (P.AT.01.OPR.085) նկարագրությունը</w:t>
      </w:r>
    </w:p>
    <w:tbl>
      <w:tblPr>
        <w:tblOverlap w:val="never"/>
        <w:tblW w:w="9475" w:type="dxa"/>
        <w:jc w:val="center"/>
        <w:tblLayout w:type="fixed"/>
        <w:tblCellMar>
          <w:left w:w="10" w:type="dxa"/>
          <w:right w:w="10" w:type="dxa"/>
        </w:tblCellMar>
        <w:tblLook w:val="0000" w:firstRow="0" w:lastRow="0" w:firstColumn="0" w:lastColumn="0" w:noHBand="0" w:noVBand="0"/>
      </w:tblPr>
      <w:tblGrid>
        <w:gridCol w:w="894"/>
        <w:gridCol w:w="2827"/>
        <w:gridCol w:w="5754"/>
      </w:tblGrid>
      <w:tr w:rsidR="0047449C" w:rsidRPr="00804CF1" w:rsidTr="00804CF1">
        <w:trPr>
          <w:tblHeade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Համարը՝ ը/կ</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Տարրի նշագիրը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Նկարագրությունը</w:t>
            </w:r>
          </w:p>
        </w:tc>
      </w:tr>
      <w:tr w:rsidR="0047449C" w:rsidRPr="00804CF1" w:rsidTr="00804CF1">
        <w:trPr>
          <w:tblHeade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r>
      <w:tr w:rsidR="0047449C" w:rsidRPr="00804CF1" w:rsidTr="00804CF1">
        <w:trP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1</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Ծածկագրային նշագիրը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Р.АТ.01.OPR.085</w:t>
            </w:r>
          </w:p>
        </w:tc>
      </w:tr>
      <w:tr w:rsidR="0047449C" w:rsidRPr="00804CF1" w:rsidTr="00804CF1">
        <w:trP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2</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Գործառնության անվանումը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Fonts w:ascii="Sylfaen" w:hAnsi="Sylfaen"/>
                <w:sz w:val="20"/>
                <w:szCs w:val="24"/>
              </w:rPr>
              <w:t>գների պետական կարգավորումը չեղարկելու մասին դիմումի ուղարկում լիազորված մարմիններ</w:t>
            </w:r>
          </w:p>
        </w:tc>
      </w:tr>
      <w:tr w:rsidR="0047449C" w:rsidRPr="00804CF1" w:rsidTr="00804CF1">
        <w:trP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3</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Կատարողը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Հանձնաժողովը</w:t>
            </w:r>
          </w:p>
        </w:tc>
      </w:tr>
      <w:tr w:rsidR="0047449C" w:rsidRPr="00804CF1" w:rsidTr="00804CF1">
        <w:trPr>
          <w:jc w:val="center"/>
        </w:trPr>
        <w:tc>
          <w:tcPr>
            <w:tcW w:w="894"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4</w:t>
            </w:r>
          </w:p>
        </w:tc>
        <w:tc>
          <w:tcPr>
            <w:tcW w:w="2827"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Կատարման պայմանները</w:t>
            </w:r>
          </w:p>
        </w:tc>
        <w:tc>
          <w:tcPr>
            <w:tcW w:w="5754"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 xml:space="preserve">գների պետական կարգավորումը չեղարկելու մասին դիմումը Հանձնաժողովի կողմից ընդունվել </w:t>
            </w:r>
            <w:r w:rsidR="000E14C0" w:rsidRPr="00804CF1">
              <w:rPr>
                <w:rStyle w:val="Bodytext212pt"/>
                <w:rFonts w:ascii="Sylfaen" w:hAnsi="Sylfaen"/>
                <w:sz w:val="20"/>
              </w:rPr>
              <w:t>եւ</w:t>
            </w:r>
            <w:r w:rsidRPr="00804CF1">
              <w:rPr>
                <w:rStyle w:val="Bodytext212pt"/>
                <w:rFonts w:ascii="Sylfaen" w:hAnsi="Sylfaen"/>
                <w:sz w:val="20"/>
              </w:rPr>
              <w:t xml:space="preserve"> մշակվել է</w:t>
            </w:r>
          </w:p>
        </w:tc>
      </w:tr>
      <w:tr w:rsidR="0047449C" w:rsidRPr="00804CF1" w:rsidTr="00804CF1">
        <w:trP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5</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Սահմանափակումները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դիմումն ուղարկվում է ծանուցվող լիազորված մարմիններ գների պետական կարգավորումը չեղարկելու մասին դիմումը Հանձնաժողով ստացվելու օրվանից 5 աշխատանքային օրվա ընթացքում.</w:t>
            </w:r>
          </w:p>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ներկայացվող տեղեկությունների ձ</w:t>
            </w:r>
            <w:r w:rsidR="000E14C0" w:rsidRPr="00804CF1">
              <w:rPr>
                <w:rStyle w:val="Bodytext212pt"/>
                <w:rFonts w:ascii="Sylfaen" w:hAnsi="Sylfaen"/>
                <w:sz w:val="20"/>
              </w:rPr>
              <w:t>եւ</w:t>
            </w:r>
            <w:r w:rsidRPr="00804CF1">
              <w:rPr>
                <w:rStyle w:val="Bodytext212pt"/>
                <w:rFonts w:ascii="Sylfaen" w:hAnsi="Sylfaen"/>
                <w:sz w:val="20"/>
              </w:rPr>
              <w:t xml:space="preserve">աչափն ու կառուցվածքը պետք է համապատասխանեն Էլեկտրոնային փաստաթղթերի </w:t>
            </w:r>
            <w:r w:rsidR="000E14C0" w:rsidRPr="00804CF1">
              <w:rPr>
                <w:rStyle w:val="Bodytext212pt"/>
                <w:rFonts w:ascii="Sylfaen" w:hAnsi="Sylfaen"/>
                <w:sz w:val="20"/>
              </w:rPr>
              <w:t>եւ</w:t>
            </w:r>
            <w:r w:rsidRPr="00804CF1">
              <w:rPr>
                <w:rStyle w:val="Bodytext212pt"/>
                <w:rFonts w:ascii="Sylfaen" w:hAnsi="Sylfaen"/>
                <w:sz w:val="20"/>
              </w:rPr>
              <w:t xml:space="preserve"> տեղեկությունների ձ</w:t>
            </w:r>
            <w:r w:rsidR="000E14C0" w:rsidRPr="00804CF1">
              <w:rPr>
                <w:rStyle w:val="Bodytext212pt"/>
                <w:rFonts w:ascii="Sylfaen" w:hAnsi="Sylfaen"/>
                <w:sz w:val="20"/>
              </w:rPr>
              <w:t>եւ</w:t>
            </w:r>
            <w:r w:rsidRPr="00804CF1">
              <w:rPr>
                <w:rStyle w:val="Bodytext212pt"/>
                <w:rFonts w:ascii="Sylfaen" w:hAnsi="Sylfaen"/>
                <w:sz w:val="20"/>
              </w:rPr>
              <w:t>աչափերի ու կառուցվածքների նկարագրությանը</w:t>
            </w:r>
          </w:p>
        </w:tc>
      </w:tr>
      <w:tr w:rsidR="0047449C" w:rsidRPr="00804CF1" w:rsidTr="00804CF1">
        <w:trPr>
          <w:jc w:val="center"/>
        </w:trPr>
        <w:tc>
          <w:tcPr>
            <w:tcW w:w="894"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6</w:t>
            </w:r>
          </w:p>
        </w:tc>
        <w:tc>
          <w:tcPr>
            <w:tcW w:w="2827" w:type="dxa"/>
            <w:tcBorders>
              <w:top w:val="single" w:sz="4" w:space="0" w:color="auto"/>
              <w:lef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Գործառնության նկարագրությունը</w:t>
            </w:r>
          </w:p>
        </w:tc>
        <w:tc>
          <w:tcPr>
            <w:tcW w:w="5754" w:type="dxa"/>
            <w:tcBorders>
              <w:top w:val="single" w:sz="4" w:space="0" w:color="auto"/>
              <w:left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նախաձեռնող լիազորված մարմնից ստացած՝ գների պետական կարգավորումը չեղարկելու մասին դիմումը կատարողն ուղարկում է ծանուցվող լիազորված մարմիններ</w:t>
            </w:r>
          </w:p>
        </w:tc>
      </w:tr>
      <w:tr w:rsidR="0047449C" w:rsidRPr="00804CF1" w:rsidTr="00804CF1">
        <w:trPr>
          <w:jc w:val="center"/>
        </w:trPr>
        <w:tc>
          <w:tcPr>
            <w:tcW w:w="894"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jc w:val="center"/>
              <w:rPr>
                <w:rFonts w:ascii="Sylfaen" w:hAnsi="Sylfaen"/>
                <w:sz w:val="20"/>
                <w:szCs w:val="24"/>
              </w:rPr>
            </w:pPr>
            <w:r w:rsidRPr="00804CF1">
              <w:rPr>
                <w:rStyle w:val="Bodytext212pt"/>
                <w:rFonts w:ascii="Sylfaen" w:hAnsi="Sylfaen"/>
                <w:sz w:val="20"/>
              </w:rPr>
              <w:t>7</w:t>
            </w:r>
          </w:p>
        </w:tc>
        <w:tc>
          <w:tcPr>
            <w:tcW w:w="2827" w:type="dxa"/>
            <w:tcBorders>
              <w:top w:val="single" w:sz="4" w:space="0" w:color="auto"/>
              <w:left w:val="single" w:sz="4" w:space="0" w:color="auto"/>
              <w:bottom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Արդյունքները</w:t>
            </w:r>
          </w:p>
        </w:tc>
        <w:tc>
          <w:tcPr>
            <w:tcW w:w="5754" w:type="dxa"/>
            <w:tcBorders>
              <w:top w:val="single" w:sz="4" w:space="0" w:color="auto"/>
              <w:left w:val="single" w:sz="4" w:space="0" w:color="auto"/>
              <w:bottom w:val="single" w:sz="4" w:space="0" w:color="auto"/>
              <w:right w:val="single" w:sz="4" w:space="0" w:color="auto"/>
            </w:tcBorders>
            <w:shd w:val="clear" w:color="auto" w:fill="FFFFFF"/>
          </w:tcPr>
          <w:p w:rsidR="0047449C" w:rsidRPr="00804CF1" w:rsidRDefault="0047449C" w:rsidP="00804CF1">
            <w:pPr>
              <w:pStyle w:val="Bodytext20"/>
              <w:shd w:val="clear" w:color="auto" w:fill="auto"/>
              <w:spacing w:before="0" w:after="120" w:line="240" w:lineRule="auto"/>
              <w:ind w:left="149"/>
              <w:jc w:val="left"/>
              <w:rPr>
                <w:rFonts w:ascii="Sylfaen" w:hAnsi="Sylfaen"/>
                <w:sz w:val="20"/>
                <w:szCs w:val="24"/>
              </w:rPr>
            </w:pPr>
            <w:r w:rsidRPr="00804CF1">
              <w:rPr>
                <w:rStyle w:val="Bodytext212pt"/>
                <w:rFonts w:ascii="Sylfaen" w:hAnsi="Sylfaen"/>
                <w:sz w:val="20"/>
              </w:rPr>
              <w:t>գների պետական կարգավորումը չեղարկելու մասին դիմումն ուղարկվել է ծանուցվող լիազորված մարմիններ</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804CF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18</w:t>
      </w:r>
    </w:p>
    <w:p w:rsidR="0047449C" w:rsidRPr="000E14C0" w:rsidRDefault="0047449C" w:rsidP="00804CF1">
      <w:pPr>
        <w:pStyle w:val="Bodytext20"/>
        <w:shd w:val="clear" w:color="auto" w:fill="auto"/>
        <w:spacing w:before="0" w:after="160" w:line="360" w:lineRule="auto"/>
        <w:ind w:left="80"/>
        <w:jc w:val="center"/>
        <w:rPr>
          <w:rFonts w:ascii="Sylfaen" w:hAnsi="Sylfaen"/>
          <w:sz w:val="24"/>
          <w:szCs w:val="24"/>
        </w:rPr>
      </w:pPr>
      <w:r w:rsidRPr="000E14C0">
        <w:rPr>
          <w:rFonts w:ascii="Sylfaen" w:hAnsi="Sylfaen"/>
          <w:sz w:val="24"/>
          <w:szCs w:val="24"/>
        </w:rPr>
        <w:t xml:space="preserve">«Գների պետական կարգավորումը չեղարկելու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լիազորված մարմնի կողմից» գործառնության (P.AT.01.OPR.086) նկարագրությունը</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863"/>
        <w:gridCol w:w="11"/>
        <w:gridCol w:w="2798"/>
        <w:gridCol w:w="5835"/>
      </w:tblGrid>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Համարը՝ ը/կ</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Տարրի նշագիրը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Նկարագրությունը</w:t>
            </w:r>
          </w:p>
        </w:tc>
      </w:tr>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1</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2</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3</w:t>
            </w:r>
          </w:p>
        </w:tc>
      </w:tr>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1</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Ծածկագրային նշագիրը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Р.АТ.01.OPR.086</w:t>
            </w:r>
          </w:p>
        </w:tc>
      </w:tr>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2</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Գործառնության անվանումը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 xml:space="preserve">գների պետական կարգավորումը չեղարկելու մասին դիմումի ընդունում </w:t>
            </w:r>
            <w:r w:rsidR="000E14C0" w:rsidRPr="00DF2917">
              <w:rPr>
                <w:rStyle w:val="Bodytext212pt"/>
                <w:rFonts w:ascii="Sylfaen" w:hAnsi="Sylfaen"/>
                <w:sz w:val="20"/>
              </w:rPr>
              <w:t>եւ</w:t>
            </w:r>
            <w:r w:rsidRPr="00DF2917">
              <w:rPr>
                <w:rStyle w:val="Bodytext212pt"/>
                <w:rFonts w:ascii="Sylfaen" w:hAnsi="Sylfaen"/>
                <w:sz w:val="20"/>
              </w:rPr>
              <w:t xml:space="preserve"> մշակում լիազորված մարմնի կողմից</w:t>
            </w:r>
          </w:p>
        </w:tc>
      </w:tr>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3</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Կատարողը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ծանուցվող լիազորված մարմինը</w:t>
            </w:r>
          </w:p>
        </w:tc>
      </w:tr>
      <w:tr w:rsidR="0047449C" w:rsidRPr="00DF2917" w:rsidTr="00DF2917">
        <w:trPr>
          <w:jc w:val="center"/>
        </w:trPr>
        <w:tc>
          <w:tcPr>
            <w:tcW w:w="874"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4</w:t>
            </w:r>
          </w:p>
        </w:tc>
        <w:tc>
          <w:tcPr>
            <w:tcW w:w="2798"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Կատարման պայմանները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գների պետական կարգավորումը չեղարկելու մասին դիմումը Հանձնաժողովից ստացվել է</w:t>
            </w:r>
          </w:p>
        </w:tc>
      </w:tr>
      <w:tr w:rsidR="0047449C" w:rsidRPr="00DF2917" w:rsidTr="00DF2917">
        <w:trPr>
          <w:jc w:val="center"/>
        </w:trPr>
        <w:tc>
          <w:tcPr>
            <w:tcW w:w="874" w:type="dxa"/>
            <w:gridSpan w:val="2"/>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5</w:t>
            </w:r>
          </w:p>
        </w:tc>
        <w:tc>
          <w:tcPr>
            <w:tcW w:w="2798"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Սահմանափակումները</w:t>
            </w:r>
          </w:p>
        </w:tc>
        <w:tc>
          <w:tcPr>
            <w:tcW w:w="5835" w:type="dxa"/>
            <w:tcBorders>
              <w:top w:val="single" w:sz="4" w:space="0" w:color="auto"/>
              <w:left w:val="single" w:sz="4" w:space="0" w:color="auto"/>
              <w:bottom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ներկայացված տեղեկությունների ձ</w:t>
            </w:r>
            <w:r w:rsidR="000E14C0" w:rsidRPr="00DF2917">
              <w:rPr>
                <w:rStyle w:val="Bodytext212pt"/>
                <w:rFonts w:ascii="Sylfaen" w:hAnsi="Sylfaen"/>
                <w:sz w:val="20"/>
              </w:rPr>
              <w:t>եւ</w:t>
            </w:r>
            <w:r w:rsidRPr="00DF2917">
              <w:rPr>
                <w:rStyle w:val="Bodytext212pt"/>
                <w:rFonts w:ascii="Sylfaen" w:hAnsi="Sylfaen"/>
                <w:sz w:val="20"/>
              </w:rPr>
              <w:t xml:space="preserve">աչափն ու կառուցվածքը պետք է համապատասխանեն Էլեկտրոնային փաստաթղթերի </w:t>
            </w:r>
            <w:r w:rsidR="000E14C0" w:rsidRPr="00DF2917">
              <w:rPr>
                <w:rStyle w:val="Bodytext212pt"/>
                <w:rFonts w:ascii="Sylfaen" w:hAnsi="Sylfaen"/>
                <w:sz w:val="20"/>
              </w:rPr>
              <w:t>եւ</w:t>
            </w:r>
            <w:r w:rsidRPr="00DF2917">
              <w:rPr>
                <w:rStyle w:val="Bodytext212pt"/>
                <w:rFonts w:ascii="Sylfaen" w:hAnsi="Sylfaen"/>
                <w:sz w:val="20"/>
              </w:rPr>
              <w:t xml:space="preserve"> տեղեկությունների ձ</w:t>
            </w:r>
            <w:r w:rsidR="000E14C0" w:rsidRPr="00DF2917">
              <w:rPr>
                <w:rStyle w:val="Bodytext212pt"/>
                <w:rFonts w:ascii="Sylfaen" w:hAnsi="Sylfaen"/>
                <w:sz w:val="20"/>
              </w:rPr>
              <w:t>եւ</w:t>
            </w:r>
            <w:r w:rsidRPr="00DF2917">
              <w:rPr>
                <w:rStyle w:val="Bodytext212pt"/>
                <w:rFonts w:ascii="Sylfaen" w:hAnsi="Sylfaen"/>
                <w:sz w:val="20"/>
              </w:rPr>
              <w:t>աչափերի ու կառուցվածքների նկարագրությանը</w:t>
            </w:r>
          </w:p>
        </w:tc>
      </w:tr>
      <w:tr w:rsidR="0047449C" w:rsidRPr="00DF2917" w:rsidTr="00DF2917">
        <w:trPr>
          <w:jc w:val="center"/>
        </w:trPr>
        <w:tc>
          <w:tcPr>
            <w:tcW w:w="863"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6</w:t>
            </w:r>
          </w:p>
        </w:tc>
        <w:tc>
          <w:tcPr>
            <w:tcW w:w="2809" w:type="dxa"/>
            <w:gridSpan w:val="2"/>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Գործառնության նկարագրությունը</w:t>
            </w:r>
          </w:p>
        </w:tc>
        <w:tc>
          <w:tcPr>
            <w:tcW w:w="5835"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 xml:space="preserve">կատարողն ընդունում </w:t>
            </w:r>
            <w:r w:rsidR="000E14C0" w:rsidRPr="00DF2917">
              <w:rPr>
                <w:rStyle w:val="Bodytext212pt"/>
                <w:rFonts w:ascii="Sylfaen" w:hAnsi="Sylfaen"/>
                <w:sz w:val="20"/>
              </w:rPr>
              <w:t>եւ</w:t>
            </w:r>
            <w:r w:rsidRPr="00DF2917">
              <w:rPr>
                <w:rStyle w:val="Bodytext212pt"/>
                <w:rFonts w:ascii="Sylfaen" w:hAnsi="Sylfaen"/>
                <w:sz w:val="20"/>
              </w:rPr>
              <w:t xml:space="preserve"> մշակում է գների պետական կարգավորումը չեղարկելու մասին դիմումը, նշված դիմումի ընդունման </w:t>
            </w:r>
            <w:r w:rsidR="000E14C0" w:rsidRPr="00DF2917">
              <w:rPr>
                <w:rStyle w:val="Bodytext212pt"/>
                <w:rFonts w:ascii="Sylfaen" w:hAnsi="Sylfaen"/>
                <w:sz w:val="20"/>
              </w:rPr>
              <w:t>եւ</w:t>
            </w:r>
            <w:r w:rsidRPr="00DF2917">
              <w:rPr>
                <w:rStyle w:val="Bodytext212pt"/>
                <w:rFonts w:ascii="Sylfaen" w:hAnsi="Sylfaen"/>
                <w:sz w:val="20"/>
              </w:rPr>
              <w:t xml:space="preserve"> մշակման մասին ծանուցումն ուղարկում է Հանձնաժողով</w:t>
            </w:r>
          </w:p>
        </w:tc>
      </w:tr>
      <w:tr w:rsidR="0047449C" w:rsidRPr="00DF2917" w:rsidTr="00DF2917">
        <w:trPr>
          <w:jc w:val="center"/>
        </w:trPr>
        <w:tc>
          <w:tcPr>
            <w:tcW w:w="863"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center"/>
              <w:rPr>
                <w:rFonts w:ascii="Sylfaen" w:hAnsi="Sylfaen"/>
                <w:sz w:val="20"/>
                <w:szCs w:val="24"/>
              </w:rPr>
            </w:pPr>
            <w:r w:rsidRPr="00DF2917">
              <w:rPr>
                <w:rStyle w:val="Bodytext212pt"/>
                <w:rFonts w:ascii="Sylfaen" w:hAnsi="Sylfaen"/>
                <w:sz w:val="20"/>
              </w:rPr>
              <w:t>7</w:t>
            </w:r>
          </w:p>
        </w:tc>
        <w:tc>
          <w:tcPr>
            <w:tcW w:w="2809" w:type="dxa"/>
            <w:gridSpan w:val="2"/>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Արդյունքները</w:t>
            </w:r>
          </w:p>
        </w:tc>
        <w:tc>
          <w:tcPr>
            <w:tcW w:w="5835" w:type="dxa"/>
            <w:tcBorders>
              <w:top w:val="single" w:sz="4" w:space="0" w:color="auto"/>
              <w:left w:val="single" w:sz="4" w:space="0" w:color="auto"/>
              <w:bottom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jc w:val="left"/>
              <w:rPr>
                <w:rFonts w:ascii="Sylfaen" w:hAnsi="Sylfaen"/>
                <w:sz w:val="20"/>
                <w:szCs w:val="24"/>
              </w:rPr>
            </w:pPr>
            <w:r w:rsidRPr="00DF2917">
              <w:rPr>
                <w:rStyle w:val="Bodytext212pt"/>
                <w:rFonts w:ascii="Sylfaen" w:hAnsi="Sylfaen"/>
                <w:sz w:val="20"/>
              </w:rPr>
              <w:t xml:space="preserve">գների պետական կարգավորումը չեղարկելու մասին դիմումն ընդունվել </w:t>
            </w:r>
            <w:r w:rsidR="000E14C0" w:rsidRPr="00DF2917">
              <w:rPr>
                <w:rStyle w:val="Bodytext212pt"/>
                <w:rFonts w:ascii="Sylfaen" w:hAnsi="Sylfaen"/>
                <w:sz w:val="20"/>
              </w:rPr>
              <w:t>եւ</w:t>
            </w:r>
            <w:r w:rsidRPr="00DF2917">
              <w:rPr>
                <w:rStyle w:val="Bodytext212pt"/>
                <w:rFonts w:ascii="Sylfaen" w:hAnsi="Sylfaen"/>
                <w:sz w:val="20"/>
              </w:rPr>
              <w:t xml:space="preserve"> մշակվել է, գների պետական կարգավորումը չեղարկելու մասին դիմումն ընդունելու </w:t>
            </w:r>
            <w:r w:rsidR="000E14C0" w:rsidRPr="00DF2917">
              <w:rPr>
                <w:rStyle w:val="Bodytext212pt"/>
                <w:rFonts w:ascii="Sylfaen" w:hAnsi="Sylfaen"/>
                <w:sz w:val="20"/>
              </w:rPr>
              <w:t>եւ</w:t>
            </w:r>
            <w:r w:rsidRPr="00DF2917">
              <w:rPr>
                <w:rStyle w:val="Bodytext212pt"/>
                <w:rFonts w:ascii="Sylfaen" w:hAnsi="Sylfaen"/>
                <w:sz w:val="20"/>
              </w:rPr>
              <w:t xml:space="preserve"> մշակելու վերաբերյալ ծանուցումն ուղարկվել է Հանձնաժողով</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DF2917">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19</w:t>
      </w:r>
    </w:p>
    <w:p w:rsidR="0047449C" w:rsidRPr="000E14C0" w:rsidRDefault="0047449C" w:rsidP="00DF291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կարգավորումը չեղարկելու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լիազորված մարմնի կողմից» գործառնության (P.AT.01.OPR.087) նկարագրությունը</w:t>
      </w:r>
    </w:p>
    <w:tbl>
      <w:tblPr>
        <w:tblOverlap w:val="never"/>
        <w:tblW w:w="9665" w:type="dxa"/>
        <w:jc w:val="center"/>
        <w:tblLayout w:type="fixed"/>
        <w:tblCellMar>
          <w:left w:w="10" w:type="dxa"/>
          <w:right w:w="10" w:type="dxa"/>
        </w:tblCellMar>
        <w:tblLook w:val="0000" w:firstRow="0" w:lastRow="0" w:firstColumn="0" w:lastColumn="0" w:noHBand="0" w:noVBand="0"/>
      </w:tblPr>
      <w:tblGrid>
        <w:gridCol w:w="1056"/>
        <w:gridCol w:w="2786"/>
        <w:gridCol w:w="5823"/>
      </w:tblGrid>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Համարը՝ ը/կ</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Նկարագրությունը</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1</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2</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3</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1</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P.AT.01.OPR.087</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2</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 xml:space="preserve">գների պետական կարգավորումը չեղարկելու մասին դիմումն ընդունվելու </w:t>
            </w:r>
            <w:r w:rsidR="000E14C0" w:rsidRPr="00DF2917">
              <w:rPr>
                <w:rStyle w:val="Bodytext212pt"/>
                <w:rFonts w:ascii="Sylfaen" w:hAnsi="Sylfaen"/>
                <w:sz w:val="20"/>
              </w:rPr>
              <w:t>եւ</w:t>
            </w:r>
            <w:r w:rsidRPr="00DF2917">
              <w:rPr>
                <w:rStyle w:val="Bodytext212pt"/>
                <w:rFonts w:ascii="Sylfaen" w:hAnsi="Sylfaen"/>
                <w:sz w:val="20"/>
              </w:rPr>
              <w:t xml:space="preserve"> մշակվելու վերաբերյալ ծանուցման ստացում լիազորված մարմնի կողմից</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3</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Կատարողը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Հանձնաժողովը</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4</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 xml:space="preserve">կատարվում է գների պետական կարգավորումը չեղարկելու մասին դիմումն ընդունվելու </w:t>
            </w:r>
            <w:r w:rsidR="000E14C0" w:rsidRPr="00DF2917">
              <w:rPr>
                <w:rStyle w:val="Bodytext212pt"/>
                <w:rFonts w:ascii="Sylfaen" w:hAnsi="Sylfaen"/>
                <w:sz w:val="20"/>
              </w:rPr>
              <w:t>եւ</w:t>
            </w:r>
            <w:r w:rsidRPr="00DF2917">
              <w:rPr>
                <w:rStyle w:val="Bodytext212pt"/>
                <w:rFonts w:ascii="Sylfaen" w:hAnsi="Sylfaen"/>
                <w:sz w:val="20"/>
              </w:rPr>
              <w:t xml:space="preserve"> մշակվելու վերաբերյալ ծանուցումը ծանուցվող լիազորված մարմնից ստանալու դեպքում</w:t>
            </w:r>
          </w:p>
        </w:tc>
      </w:tr>
      <w:tr w:rsidR="0047449C" w:rsidRPr="00DF2917" w:rsidTr="00DF2917">
        <w:trPr>
          <w:jc w:val="center"/>
        </w:trPr>
        <w:tc>
          <w:tcPr>
            <w:tcW w:w="105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5</w:t>
            </w:r>
          </w:p>
        </w:tc>
        <w:tc>
          <w:tcPr>
            <w:tcW w:w="2786" w:type="dxa"/>
            <w:tcBorders>
              <w:top w:val="single" w:sz="4" w:space="0" w:color="auto"/>
              <w:lef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ծանուցման ձ</w:t>
            </w:r>
            <w:r w:rsidR="000E14C0" w:rsidRPr="00DF2917">
              <w:rPr>
                <w:rStyle w:val="Bodytext212pt"/>
                <w:rFonts w:ascii="Sylfaen" w:hAnsi="Sylfaen"/>
                <w:sz w:val="20"/>
              </w:rPr>
              <w:t>եւ</w:t>
            </w:r>
            <w:r w:rsidRPr="00DF2917">
              <w:rPr>
                <w:rStyle w:val="Bodytext212pt"/>
                <w:rFonts w:ascii="Sylfaen" w:hAnsi="Sylfaen"/>
                <w:sz w:val="20"/>
              </w:rPr>
              <w:t xml:space="preserve">աչափն ու կառուցվածքը պետք է համապատասխանեն Էլեկտրոնային փաստաթղթերի </w:t>
            </w:r>
            <w:r w:rsidR="000E14C0" w:rsidRPr="00DF2917">
              <w:rPr>
                <w:rStyle w:val="Bodytext212pt"/>
                <w:rFonts w:ascii="Sylfaen" w:hAnsi="Sylfaen"/>
                <w:sz w:val="20"/>
              </w:rPr>
              <w:t>եւ</w:t>
            </w:r>
            <w:r w:rsidRPr="00DF2917">
              <w:rPr>
                <w:rStyle w:val="Bodytext212pt"/>
                <w:rFonts w:ascii="Sylfaen" w:hAnsi="Sylfaen"/>
                <w:sz w:val="20"/>
              </w:rPr>
              <w:t xml:space="preserve"> տեղեկությունների ձ</w:t>
            </w:r>
            <w:r w:rsidR="000E14C0" w:rsidRPr="00DF2917">
              <w:rPr>
                <w:rStyle w:val="Bodytext212pt"/>
                <w:rFonts w:ascii="Sylfaen" w:hAnsi="Sylfaen"/>
                <w:sz w:val="20"/>
              </w:rPr>
              <w:t>եւ</w:t>
            </w:r>
            <w:r w:rsidRPr="00DF2917">
              <w:rPr>
                <w:rStyle w:val="Bodytext212pt"/>
                <w:rFonts w:ascii="Sylfaen" w:hAnsi="Sylfaen"/>
                <w:sz w:val="20"/>
              </w:rPr>
              <w:t>աչափերի ու կառուցվածքների նկարագրությանը</w:t>
            </w:r>
          </w:p>
        </w:tc>
      </w:tr>
      <w:tr w:rsidR="0047449C" w:rsidRPr="00DF2917" w:rsidTr="00DF2917">
        <w:trPr>
          <w:jc w:val="center"/>
        </w:trPr>
        <w:tc>
          <w:tcPr>
            <w:tcW w:w="1056"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6</w:t>
            </w:r>
          </w:p>
        </w:tc>
        <w:tc>
          <w:tcPr>
            <w:tcW w:w="2786"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Գործառնության նկարագրությունը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 xml:space="preserve">կատարողն ստանում է՝ գների պետական կարգավորումը չեղարկելու մասին դիմումը ծանուցվող լիազորված մարմնի կողմից ընդունվելու </w:t>
            </w:r>
            <w:r w:rsidR="000E14C0" w:rsidRPr="00DF2917">
              <w:rPr>
                <w:rStyle w:val="Bodytext212pt"/>
                <w:rFonts w:ascii="Sylfaen" w:hAnsi="Sylfaen"/>
                <w:sz w:val="20"/>
              </w:rPr>
              <w:t>եւ</w:t>
            </w:r>
            <w:r w:rsidRPr="00DF2917">
              <w:rPr>
                <w:rStyle w:val="Bodytext212pt"/>
                <w:rFonts w:ascii="Sylfaen" w:hAnsi="Sylfaen"/>
                <w:sz w:val="20"/>
              </w:rPr>
              <w:t xml:space="preserve"> մշակվելու վերաբերյալ ծանուցումը </w:t>
            </w:r>
            <w:r w:rsidR="000E14C0" w:rsidRPr="00DF2917">
              <w:rPr>
                <w:rStyle w:val="Bodytext212pt"/>
                <w:rFonts w:ascii="Sylfaen" w:hAnsi="Sylfaen"/>
                <w:sz w:val="20"/>
              </w:rPr>
              <w:t>եւ</w:t>
            </w:r>
            <w:r w:rsidRPr="00DF2917">
              <w:rPr>
                <w:rStyle w:val="Bodytext212pt"/>
                <w:rFonts w:ascii="Sylfaen" w:hAnsi="Sylfaen"/>
                <w:sz w:val="20"/>
              </w:rPr>
              <w:t xml:space="preserve"> կատարում է դրա մշակումը</w:t>
            </w:r>
          </w:p>
        </w:tc>
      </w:tr>
      <w:tr w:rsidR="0047449C" w:rsidRPr="00DF2917" w:rsidTr="00DF2917">
        <w:trPr>
          <w:jc w:val="center"/>
        </w:trPr>
        <w:tc>
          <w:tcPr>
            <w:tcW w:w="1056"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center"/>
              <w:rPr>
                <w:rFonts w:ascii="Sylfaen" w:hAnsi="Sylfaen"/>
                <w:sz w:val="20"/>
                <w:szCs w:val="24"/>
              </w:rPr>
            </w:pPr>
            <w:r w:rsidRPr="00DF2917">
              <w:rPr>
                <w:rStyle w:val="Bodytext212pt"/>
                <w:rFonts w:ascii="Sylfaen" w:hAnsi="Sylfaen"/>
                <w:sz w:val="20"/>
              </w:rPr>
              <w:t>7</w:t>
            </w:r>
          </w:p>
        </w:tc>
        <w:tc>
          <w:tcPr>
            <w:tcW w:w="2786" w:type="dxa"/>
            <w:tcBorders>
              <w:top w:val="single" w:sz="4" w:space="0" w:color="auto"/>
              <w:left w:val="single" w:sz="4" w:space="0" w:color="auto"/>
              <w:bottom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47449C" w:rsidRPr="00DF2917" w:rsidRDefault="0047449C" w:rsidP="00DF2917">
            <w:pPr>
              <w:pStyle w:val="Bodytext20"/>
              <w:shd w:val="clear" w:color="auto" w:fill="auto"/>
              <w:spacing w:before="0" w:after="120" w:line="240" w:lineRule="auto"/>
              <w:ind w:right="-3"/>
              <w:jc w:val="left"/>
              <w:rPr>
                <w:rFonts w:ascii="Sylfaen" w:hAnsi="Sylfaen"/>
                <w:sz w:val="20"/>
                <w:szCs w:val="24"/>
              </w:rPr>
            </w:pPr>
            <w:r w:rsidRPr="00DF2917">
              <w:rPr>
                <w:rStyle w:val="Bodytext212pt"/>
                <w:rFonts w:ascii="Sylfaen" w:hAnsi="Sylfaen"/>
                <w:sz w:val="20"/>
              </w:rPr>
              <w:t xml:space="preserve">գների պետական կարգավորումը չեղարկելու մասին դիմումը ծանուցվող լիազորված մարմնի կողմից ընդունվելու </w:t>
            </w:r>
            <w:r w:rsidR="000E14C0" w:rsidRPr="00DF2917">
              <w:rPr>
                <w:rStyle w:val="Bodytext212pt"/>
                <w:rFonts w:ascii="Sylfaen" w:hAnsi="Sylfaen"/>
                <w:sz w:val="20"/>
              </w:rPr>
              <w:t>եւ</w:t>
            </w:r>
            <w:r w:rsidRPr="00DF2917">
              <w:rPr>
                <w:rStyle w:val="Bodytext212pt"/>
                <w:rFonts w:ascii="Sylfaen" w:hAnsi="Sylfaen"/>
                <w:sz w:val="20"/>
              </w:rPr>
              <w:t xml:space="preserve"> մշակվելու վերաբերյալ ծանուցում</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r w:rsidRPr="000E14C0">
        <w:rPr>
          <w:rFonts w:ascii="Sylfaen" w:hAnsi="Sylfaen"/>
        </w:rPr>
        <w:br w:type="page"/>
      </w:r>
    </w:p>
    <w:p w:rsidR="0047449C" w:rsidRPr="000E14C0" w:rsidRDefault="0047449C" w:rsidP="00DF291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lastRenderedPageBreak/>
        <w:t>«Գների պետական կարգավորումը երկարաձգելու մասին դիմում» ընթացակարգը (P.AT.01.PRC.026)</w:t>
      </w:r>
    </w:p>
    <w:p w:rsidR="0047449C" w:rsidRPr="000E14C0" w:rsidRDefault="0047449C" w:rsidP="00DF2917">
      <w:pPr>
        <w:pStyle w:val="Bodytext20"/>
        <w:shd w:val="clear" w:color="auto" w:fill="auto"/>
        <w:tabs>
          <w:tab w:val="left" w:pos="1134"/>
        </w:tabs>
        <w:spacing w:before="0" w:after="160" w:line="360" w:lineRule="auto"/>
        <w:ind w:right="-1" w:firstLine="567"/>
        <w:rPr>
          <w:rFonts w:ascii="Sylfaen" w:hAnsi="Sylfaen"/>
          <w:sz w:val="24"/>
          <w:szCs w:val="24"/>
        </w:rPr>
      </w:pPr>
      <w:r w:rsidRPr="00DF2917">
        <w:rPr>
          <w:rFonts w:ascii="Sylfaen" w:hAnsi="Sylfaen"/>
          <w:spacing w:val="-6"/>
          <w:sz w:val="24"/>
          <w:szCs w:val="24"/>
        </w:rPr>
        <w:t>44.</w:t>
      </w:r>
      <w:r w:rsidR="00DF2917" w:rsidRPr="00DF2917">
        <w:rPr>
          <w:rFonts w:ascii="Sylfaen" w:hAnsi="Sylfaen"/>
          <w:spacing w:val="-6"/>
          <w:sz w:val="24"/>
          <w:szCs w:val="24"/>
        </w:rPr>
        <w:tab/>
      </w:r>
      <w:r w:rsidRPr="00DF2917">
        <w:rPr>
          <w:rFonts w:ascii="Sylfaen" w:hAnsi="Sylfaen"/>
          <w:spacing w:val="-6"/>
          <w:sz w:val="24"/>
          <w:szCs w:val="24"/>
        </w:rPr>
        <w:t>«Գների պետական կարգավորումը երկարաձգելու մասին դիմում» ընթացակարգի (P.AT.01.PRC.026) կատարման սխեման ներկայացված է 5-րդ</w:t>
      </w:r>
      <w:r w:rsidRPr="000E14C0">
        <w:rPr>
          <w:rFonts w:ascii="Sylfaen" w:hAnsi="Sylfaen"/>
          <w:sz w:val="24"/>
          <w:szCs w:val="24"/>
        </w:rPr>
        <w:t xml:space="preserve"> նկարում։</w:t>
      </w:r>
    </w:p>
    <w:p w:rsidR="0047449C" w:rsidRPr="000E14C0" w:rsidRDefault="0047449C" w:rsidP="000E14C0">
      <w:pPr>
        <w:pStyle w:val="Bodytext20"/>
        <w:shd w:val="clear" w:color="auto" w:fill="auto"/>
        <w:spacing w:before="0" w:after="160" w:line="360" w:lineRule="auto"/>
        <w:ind w:left="200" w:right="320" w:firstLine="700"/>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00" style="position:absolute;left:0;text-align:left;margin-left:8.8pt;margin-top:1.45pt;width:445.85pt;height:158.25pt;z-index:251781120" coordorigin="1594,4297" coordsize="8917,3165">
            <v:rect id="_x0000_s1090" style="position:absolute;left:1594;top:4297;width:2906;height:173" stroked="f" strokeweight=".25pt">
              <v:textbox style="mso-next-textbox:#_x0000_s1090" inset="0,0,0,0">
                <w:txbxContent>
                  <w:p w:rsidR="00606A8B" w:rsidRPr="00536320" w:rsidRDefault="00606A8B" w:rsidP="002E79F8">
                    <w:pPr>
                      <w:jc w:val="center"/>
                      <w:rPr>
                        <w:rFonts w:ascii="Sylfaen" w:hAnsi="Sylfaen"/>
                        <w:sz w:val="14"/>
                        <w:szCs w:val="14"/>
                      </w:rPr>
                    </w:pPr>
                    <w:r>
                      <w:rPr>
                        <w:rFonts w:ascii="Sylfaen" w:hAnsi="Sylfaen"/>
                        <w:sz w:val="14"/>
                      </w:rPr>
                      <w:t>Նախաձեռնող լիազորված մարմինը</w:t>
                    </w:r>
                  </w:p>
                </w:txbxContent>
              </v:textbox>
            </v:rect>
            <v:rect id="_x0000_s1091" style="position:absolute;left:5440;top:4297;width:1200;height:173" stroked="f" strokeweight=".5pt">
              <v:textbox style="mso-next-textbox:#_x0000_s1091" inset="0,0,0,0">
                <w:txbxContent>
                  <w:p w:rsidR="00606A8B" w:rsidRPr="00B515EF" w:rsidRDefault="00606A8B" w:rsidP="0047449C">
                    <w:pPr>
                      <w:rPr>
                        <w:rFonts w:ascii="Sylfaen" w:hAnsi="Sylfaen"/>
                        <w:sz w:val="12"/>
                        <w:szCs w:val="14"/>
                      </w:rPr>
                    </w:pPr>
                    <w:r w:rsidRPr="00356261">
                      <w:rPr>
                        <w:rFonts w:ascii="Sylfaen" w:hAnsi="Sylfaen"/>
                        <w:sz w:val="12"/>
                      </w:rPr>
                      <w:t>Հանձնաժողովը</w:t>
                    </w:r>
                  </w:p>
                </w:txbxContent>
              </v:textbox>
            </v:rect>
            <v:rect id="_x0000_s1092" style="position:absolute;left:7700;top:4297;width:2811;height:173" stroked="f">
              <v:textbox style="mso-next-textbox:#_x0000_s1092" inset="0,0,0,0">
                <w:txbxContent>
                  <w:p w:rsidR="00606A8B" w:rsidRPr="007F1834" w:rsidRDefault="00606A8B" w:rsidP="002E79F8">
                    <w:pPr>
                      <w:jc w:val="center"/>
                      <w:rPr>
                        <w:rFonts w:ascii="Sylfaen" w:hAnsi="Sylfaen"/>
                        <w:sz w:val="14"/>
                        <w:szCs w:val="14"/>
                      </w:rPr>
                    </w:pPr>
                    <w:r>
                      <w:rPr>
                        <w:rFonts w:ascii="Sylfaen" w:hAnsi="Sylfaen"/>
                        <w:sz w:val="14"/>
                      </w:rPr>
                      <w:t>Ծանուցվող լիազորված մարմինը</w:t>
                    </w:r>
                  </w:p>
                </w:txbxContent>
              </v:textbox>
            </v:rect>
            <v:rect id="_x0000_s1093" style="position:absolute;left:2001;top:4865;width:2019;height:400" stroked="f">
              <v:textbox style="mso-next-textbox:#_x0000_s1093" inset="0,0,0,0">
                <w:txbxContent>
                  <w:p w:rsidR="00606A8B" w:rsidRPr="002E79F8" w:rsidRDefault="00606A8B" w:rsidP="0047449C">
                    <w:pPr>
                      <w:jc w:val="center"/>
                      <w:rPr>
                        <w:rFonts w:ascii="Sylfaen" w:hAnsi="Sylfaen"/>
                        <w:sz w:val="10"/>
                        <w:szCs w:val="12"/>
                      </w:rPr>
                    </w:pPr>
                    <w:r w:rsidRPr="002E79F8">
                      <w:rPr>
                        <w:rFonts w:ascii="Sylfaen" w:hAnsi="Sylfaen"/>
                        <w:sz w:val="10"/>
                      </w:rPr>
                      <w:t>Գների պետական կարգավորումը երկարաձգելու մասին դիմումի ներկայացում (P.AT.01.OPR.088)</w:t>
                    </w:r>
                  </w:p>
                </w:txbxContent>
              </v:textbox>
            </v:rect>
            <v:rect id="_x0000_s1094" style="position:absolute;left:1594;top:5366;width:2732;height:244" stroked="f">
              <v:textbox style="mso-next-textbox:#_x0000_s1094" inset="0,0,0,0">
                <w:txbxContent>
                  <w:p w:rsidR="00606A8B" w:rsidRPr="002E79F8" w:rsidRDefault="00606A8B" w:rsidP="0047449C">
                    <w:pPr>
                      <w:jc w:val="center"/>
                      <w:rPr>
                        <w:rFonts w:ascii="Sylfaen" w:hAnsi="Sylfaen"/>
                        <w:sz w:val="8"/>
                        <w:szCs w:val="12"/>
                      </w:rPr>
                    </w:pPr>
                    <w:r w:rsidRPr="002E79F8">
                      <w:rPr>
                        <w:rFonts w:ascii="Sylfaen" w:hAnsi="Sylfaen"/>
                        <w:sz w:val="8"/>
                      </w:rPr>
                      <w:t>Գների պետական կարգավորումը երկարաձգելու մասին դիմում [Հանձնաժողով ստացվել է երկարաձգելու մասին դիմում ստացվել է</w:t>
                    </w:r>
                    <w:r>
                      <w:rPr>
                        <w:rFonts w:ascii="Sylfaen" w:hAnsi="Sylfaen"/>
                        <w:sz w:val="8"/>
                      </w:rPr>
                      <w:t xml:space="preserve"> </w:t>
                    </w:r>
                    <w:r w:rsidRPr="002E79F8">
                      <w:rPr>
                        <w:rFonts w:ascii="Sylfaen" w:hAnsi="Sylfaen"/>
                        <w:sz w:val="8"/>
                      </w:rPr>
                      <w:t>]</w:t>
                    </w:r>
                  </w:p>
                </w:txbxContent>
              </v:textbox>
            </v:rect>
            <v:rect id="_x0000_s1095" style="position:absolute;left:1788;top:5960;width:2004;height:436" filled="f" stroked="f">
              <v:textbox style="mso-next-textbox:#_x0000_s1095" inset="0,0,0,0">
                <w:txbxContent>
                  <w:p w:rsidR="00606A8B" w:rsidRPr="002E79F8" w:rsidRDefault="00606A8B" w:rsidP="00137FC3">
                    <w:pPr>
                      <w:shd w:val="clear" w:color="auto" w:fill="FFFFFF" w:themeFill="background1"/>
                      <w:jc w:val="center"/>
                      <w:rPr>
                        <w:rFonts w:ascii="Sylfaen" w:hAnsi="Sylfaen"/>
                        <w:sz w:val="8"/>
                        <w:szCs w:val="12"/>
                      </w:rPr>
                    </w:pPr>
                    <w:r w:rsidRPr="002E79F8">
                      <w:rPr>
                        <w:rFonts w:ascii="Sylfaen" w:hAnsi="Sylfaen"/>
                        <w:sz w:val="8"/>
                      </w:rPr>
                      <w:t>Գների պետական կարգավորումը երկարաձգելու մասին դիմումը Հանձնաժողովի կողմից ընդունվելու և մշակվելու վերաբերյալ ծանուցման ստացում (P.AT.01.OPR.090)</w:t>
                    </w:r>
                  </w:p>
                </w:txbxContent>
              </v:textbox>
            </v:rect>
            <v:rect id="_x0000_s1096" style="position:absolute;left:4969;top:5366;width:2082;height:406" stroked="f">
              <v:textbox style="mso-next-textbox:#_x0000_s1096" inset="0,0,0,0">
                <w:txbxContent>
                  <w:p w:rsidR="00606A8B" w:rsidRPr="002E79F8" w:rsidRDefault="00606A8B" w:rsidP="0047449C">
                    <w:pPr>
                      <w:jc w:val="center"/>
                      <w:rPr>
                        <w:rFonts w:ascii="Sylfaen" w:hAnsi="Sylfaen"/>
                        <w:sz w:val="8"/>
                        <w:szCs w:val="12"/>
                      </w:rPr>
                    </w:pPr>
                    <w:r w:rsidRPr="002E79F8">
                      <w:rPr>
                        <w:rFonts w:ascii="Sylfaen" w:hAnsi="Sylfaen"/>
                        <w:sz w:val="8"/>
                      </w:rPr>
                      <w:t>Գների պետական կարգավորումը երկարաձգելու մասին դիմումի ընդունում և մշակում Հանձնաժողովի կողմից (P.AT.01.OPR.089)</w:t>
                    </w:r>
                  </w:p>
                </w:txbxContent>
              </v:textbox>
            </v:rect>
            <v:rect id="_x0000_s1097" style="position:absolute;left:4623;top:4865;width:2726;height:242" stroked="f">
              <v:textbox style="mso-next-textbox:#_x0000_s1097" inset="0,0,0,0">
                <w:txbxContent>
                  <w:p w:rsidR="00606A8B" w:rsidRPr="002E79F8" w:rsidRDefault="00606A8B" w:rsidP="0047449C">
                    <w:pPr>
                      <w:jc w:val="center"/>
                      <w:rPr>
                        <w:sz w:val="8"/>
                        <w:szCs w:val="16"/>
                      </w:rPr>
                    </w:pPr>
                    <w:r w:rsidRPr="002E79F8">
                      <w:rPr>
                        <w:rFonts w:ascii="Sylfaen" w:hAnsi="Sylfaen"/>
                        <w:sz w:val="8"/>
                        <w:szCs w:val="16"/>
                      </w:rPr>
                      <w:t>Գների պետական կարգավորումը երկարաձգելու մասին դիմում [երկարաձգելու մասին դիմումը ներկայացվել է Հանձնաժողով]</w:t>
                    </w:r>
                  </w:p>
                </w:txbxContent>
              </v:textbox>
            </v:rect>
            <v:rect id="_x0000_s1098" style="position:absolute;left:7870;top:6071;width:2613;height:234" stroked="f">
              <v:textbox style="mso-next-textbox:#_x0000_s1098" inset="0,0,0,0">
                <w:txbxContent>
                  <w:p w:rsidR="00606A8B" w:rsidRPr="002E79F8" w:rsidRDefault="00606A8B" w:rsidP="0047449C">
                    <w:pPr>
                      <w:jc w:val="center"/>
                      <w:rPr>
                        <w:sz w:val="8"/>
                        <w:szCs w:val="12"/>
                      </w:rPr>
                    </w:pPr>
                    <w:r w:rsidRPr="002E79F8">
                      <w:rPr>
                        <w:rFonts w:ascii="Sylfaen" w:hAnsi="Sylfaen"/>
                        <w:sz w:val="8"/>
                      </w:rPr>
                      <w:t>Գների պետական կարգավորումը երկարաձգելու մասին դիմում [երկարաձգելու մասին դիմումը ներկայացվել է լիազորված մարմին]</w:t>
                    </w:r>
                  </w:p>
                </w:txbxContent>
              </v:textbox>
            </v:rect>
            <v:rect id="_x0000_s1099" style="position:absolute;left:4683;top:6575;width:2754;height:310" stroked="f">
              <v:textbox style="mso-next-textbox:#_x0000_s1099" inset="0,0,0,0">
                <w:txbxContent>
                  <w:p w:rsidR="00606A8B" w:rsidRPr="002E79F8" w:rsidRDefault="00606A8B" w:rsidP="0047449C">
                    <w:pPr>
                      <w:jc w:val="center"/>
                      <w:rPr>
                        <w:sz w:val="8"/>
                        <w:szCs w:val="10"/>
                      </w:rPr>
                    </w:pPr>
                    <w:r w:rsidRPr="002E79F8">
                      <w:rPr>
                        <w:rFonts w:ascii="Sylfaen" w:hAnsi="Sylfaen"/>
                        <w:sz w:val="8"/>
                      </w:rPr>
                      <w:t>Գների պետական կարգավորումը երկարաձգելու մասին դիմում [երկարաձգելու մասին դիմումը լիազորված մարմնում ստացվել է]</w:t>
                    </w:r>
                  </w:p>
                </w:txbxContent>
              </v:textbox>
            </v:rect>
            <v:rect id="_x0000_s1100" style="position:absolute;left:4901;top:5960;width:2182;height:436" stroked="f">
              <v:textbox style="mso-next-textbox:#_x0000_s1100" inset="0,0,0,0">
                <w:txbxContent>
                  <w:p w:rsidR="00606A8B" w:rsidRPr="002E79F8" w:rsidRDefault="00606A8B" w:rsidP="0047449C">
                    <w:pPr>
                      <w:jc w:val="center"/>
                      <w:rPr>
                        <w:rFonts w:ascii="Sylfaen" w:hAnsi="Sylfaen"/>
                        <w:sz w:val="8"/>
                        <w:szCs w:val="10"/>
                      </w:rPr>
                    </w:pPr>
                    <w:r w:rsidRPr="002E79F8">
                      <w:rPr>
                        <w:rFonts w:ascii="Sylfaen" w:hAnsi="Sylfaen"/>
                        <w:sz w:val="8"/>
                      </w:rPr>
                      <w:t>Գների պետական կարգավորումը երկարաձգվելու մասին դիմումի ուղարկում լիազորված մարմնի կողմից (P.AT.01.OPR.091)</w:t>
                    </w:r>
                  </w:p>
                </w:txbxContent>
              </v:textbox>
            </v:rect>
            <v:rect id="_x0000_s1101" style="position:absolute;left:8006;top:6627;width:2199;height:432" stroked="f">
              <v:textbox style="mso-next-textbox:#_x0000_s1101" inset="0,0,0,0">
                <w:txbxContent>
                  <w:p w:rsidR="00606A8B" w:rsidRPr="002E79F8" w:rsidRDefault="00606A8B" w:rsidP="0047449C">
                    <w:pPr>
                      <w:jc w:val="center"/>
                      <w:rPr>
                        <w:rFonts w:ascii="Sylfaen" w:hAnsi="Sylfaen"/>
                        <w:sz w:val="8"/>
                        <w:szCs w:val="12"/>
                      </w:rPr>
                    </w:pPr>
                    <w:r w:rsidRPr="002E79F8">
                      <w:rPr>
                        <w:rFonts w:ascii="Sylfaen" w:hAnsi="Sylfaen"/>
                        <w:sz w:val="8"/>
                      </w:rPr>
                      <w:t>Գների պետական կարգավորումը երկարաձգելու մասին դիմումի ընդունում և մշակում լիազորված մարմնի կողմից (P.AT.01.OPR.092)</w:t>
                    </w:r>
                  </w:p>
                </w:txbxContent>
              </v:textbox>
            </v:rect>
            <v:rect id="_x0000_s1102" style="position:absolute;left:4788;top:7079;width:2598;height:383" stroked="f">
              <v:textbox style="mso-next-textbox:#_x0000_s1102" inset="0,0,0,0">
                <w:txbxContent>
                  <w:p w:rsidR="00606A8B" w:rsidRPr="002E79F8" w:rsidRDefault="00606A8B" w:rsidP="0047449C">
                    <w:pPr>
                      <w:jc w:val="center"/>
                      <w:rPr>
                        <w:rFonts w:ascii="Sylfaen" w:hAnsi="Sylfaen"/>
                        <w:sz w:val="8"/>
                        <w:szCs w:val="10"/>
                      </w:rPr>
                    </w:pPr>
                    <w:r w:rsidRPr="002E79F8">
                      <w:rPr>
                        <w:rFonts w:ascii="Sylfaen" w:hAnsi="Sylfaen"/>
                        <w:sz w:val="8"/>
                      </w:rPr>
                      <w:t>Գների պետական կարգավորումը երկարաձգելու մասին դիմումն ընդունվելու և մշակվելու վերաբերյալ ծանուցման ստացում լիազորված մարմնի կողմից (P.AT.01.OPR.093)</w:t>
                    </w:r>
                  </w:p>
                </w:txbxContent>
              </v:textbox>
            </v:rect>
          </v:group>
        </w:pict>
      </w:r>
      <w:r w:rsidR="0047449C" w:rsidRPr="000E14C0">
        <w:rPr>
          <w:rFonts w:ascii="Sylfaen" w:hAnsi="Sylfaen"/>
          <w:noProof/>
          <w:lang w:val="en-US" w:eastAsia="en-US" w:bidi="ar-SA"/>
        </w:rPr>
        <w:drawing>
          <wp:inline distT="0" distB="0" distL="0" distR="0">
            <wp:extent cx="5874385" cy="2304415"/>
            <wp:effectExtent l="19050" t="0" r="0" b="0"/>
            <wp:docPr id="5" name="Picture 2" desc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dia\image5.jpeg"/>
                    <pic:cNvPicPr>
                      <a:picLocks noChangeAspect="1" noChangeArrowheads="1"/>
                    </pic:cNvPicPr>
                  </pic:nvPicPr>
                  <pic:blipFill>
                    <a:blip r:embed="rId12" cstate="print"/>
                    <a:srcRect/>
                    <a:stretch>
                      <a:fillRect/>
                    </a:stretch>
                  </pic:blipFill>
                  <pic:spPr bwMode="auto">
                    <a:xfrm>
                      <a:off x="0" y="0"/>
                      <a:ext cx="5874385" cy="2304415"/>
                    </a:xfrm>
                    <a:prstGeom prst="rect">
                      <a:avLst/>
                    </a:prstGeom>
                    <a:noFill/>
                    <a:ln w="9525">
                      <a:noFill/>
                      <a:miter lim="800000"/>
                      <a:headEnd/>
                      <a:tailEnd/>
                    </a:ln>
                  </pic:spPr>
                </pic:pic>
              </a:graphicData>
            </a:graphic>
          </wp:inline>
        </w:drawing>
      </w:r>
    </w:p>
    <w:p w:rsidR="0047449C" w:rsidRPr="00DF2917" w:rsidRDefault="0047449C" w:rsidP="00DF2917">
      <w:pPr>
        <w:pStyle w:val="Picturecaption0"/>
        <w:shd w:val="clear" w:color="auto" w:fill="auto"/>
        <w:spacing w:after="160" w:line="360" w:lineRule="auto"/>
        <w:rPr>
          <w:rFonts w:ascii="Sylfaen" w:hAnsi="Sylfaen"/>
          <w:sz w:val="20"/>
          <w:szCs w:val="24"/>
        </w:rPr>
      </w:pPr>
      <w:r w:rsidRPr="00DF2917">
        <w:rPr>
          <w:rFonts w:ascii="Sylfaen" w:hAnsi="Sylfaen"/>
          <w:sz w:val="20"/>
          <w:szCs w:val="24"/>
        </w:rPr>
        <w:t>Նկ. 5. «Գների պետական կարգավորումը երկարաձգելու մասին դիմում» ընթացակարգի (P.AT.01.PRC.026)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DF2917">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45.</w:t>
      </w:r>
      <w:r w:rsidR="00DF2917">
        <w:rPr>
          <w:rFonts w:ascii="Sylfaen" w:hAnsi="Sylfaen"/>
          <w:sz w:val="24"/>
          <w:szCs w:val="24"/>
        </w:rPr>
        <w:tab/>
      </w:r>
      <w:r w:rsidRPr="000E14C0">
        <w:rPr>
          <w:rFonts w:ascii="Sylfaen" w:hAnsi="Sylfaen"/>
          <w:sz w:val="24"/>
          <w:szCs w:val="24"/>
        </w:rPr>
        <w:t>«Գների պետական կարգավորումը երկարաձգելու մասին դիմում» ընթացակարգը (P.AT.01.PRC.026) կատարվում է գների պետական կարգավորումը երկարաձգելու մասին դիմումն անդամ պետության նախաձեռնող լիազորված մարմնի կողմից Հանձնաժողով ուղարկելիս։</w:t>
      </w:r>
    </w:p>
    <w:p w:rsidR="0047449C" w:rsidRPr="000E14C0" w:rsidRDefault="0047449C" w:rsidP="00DF2917">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46.</w:t>
      </w:r>
      <w:r w:rsidR="00DF2917">
        <w:rPr>
          <w:rFonts w:ascii="Sylfaen" w:hAnsi="Sylfaen"/>
          <w:sz w:val="24"/>
          <w:szCs w:val="24"/>
        </w:rPr>
        <w:tab/>
      </w:r>
      <w:r w:rsidRPr="000E14C0">
        <w:rPr>
          <w:rFonts w:ascii="Sylfaen" w:hAnsi="Sylfaen"/>
          <w:sz w:val="24"/>
          <w:szCs w:val="24"/>
        </w:rPr>
        <w:t>Առաջին հերթին կատարվում է «Գների պետական կարգավորումը երկարաձգելու մասին դիմումի ներկայացում» գործառնությունը (P.AT.01.OPR.088), որի կատարման արդյունքների հիման վրա անդամ պետության նախաձեռնող լիազորված մարմնի կողմից ձ</w:t>
      </w:r>
      <w:r w:rsidR="000E14C0">
        <w:rPr>
          <w:rFonts w:ascii="Sylfaen" w:hAnsi="Sylfaen"/>
          <w:sz w:val="24"/>
          <w:szCs w:val="24"/>
        </w:rPr>
        <w:t>եւ</w:t>
      </w:r>
      <w:r w:rsidRPr="000E14C0">
        <w:rPr>
          <w:rFonts w:ascii="Sylfaen" w:hAnsi="Sylfaen"/>
          <w:sz w:val="24"/>
          <w:szCs w:val="24"/>
        </w:rPr>
        <w:t xml:space="preserve">ավորվում </w:t>
      </w:r>
      <w:r w:rsidR="000E14C0">
        <w:rPr>
          <w:rFonts w:ascii="Sylfaen" w:hAnsi="Sylfaen"/>
          <w:sz w:val="24"/>
          <w:szCs w:val="24"/>
        </w:rPr>
        <w:t>եւ</w:t>
      </w:r>
      <w:r w:rsidRPr="000E14C0">
        <w:rPr>
          <w:rFonts w:ascii="Sylfaen" w:hAnsi="Sylfaen"/>
          <w:sz w:val="24"/>
          <w:szCs w:val="24"/>
        </w:rPr>
        <w:t xml:space="preserve"> Հանձնաժողով է ներկայացվում գների պետական կարգավորումը երկարաձգելու մասին դիմումը։</w:t>
      </w:r>
    </w:p>
    <w:p w:rsidR="0047449C" w:rsidRPr="000E14C0" w:rsidRDefault="0047449C" w:rsidP="00DF2917">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47.</w:t>
      </w:r>
      <w:r w:rsidR="00DF2917">
        <w:rPr>
          <w:rFonts w:ascii="Sylfaen" w:hAnsi="Sylfaen"/>
          <w:sz w:val="24"/>
          <w:szCs w:val="24"/>
        </w:rPr>
        <w:tab/>
      </w:r>
      <w:r w:rsidRPr="000E14C0">
        <w:rPr>
          <w:rFonts w:ascii="Sylfaen" w:hAnsi="Sylfaen"/>
          <w:sz w:val="24"/>
          <w:szCs w:val="24"/>
        </w:rPr>
        <w:t xml:space="preserve">Գների պետական կարգավորումը երկարաձգելու մասին դիմումը Հանձնաժողովի կողմից ստանալու դեպքում կատարվում է «Գների պետական </w:t>
      </w:r>
      <w:r w:rsidRPr="000E14C0">
        <w:rPr>
          <w:rFonts w:ascii="Sylfaen" w:hAnsi="Sylfaen"/>
          <w:sz w:val="24"/>
          <w:szCs w:val="24"/>
        </w:rPr>
        <w:lastRenderedPageBreak/>
        <w:t xml:space="preserve">կարգավորումը երկարաձգելու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գործառնությունը (P.AT.01.OPR.089), որի կատարման ընթացքում իրականացվում է նշված դիմումի ընդունումը </w:t>
      </w:r>
      <w:r w:rsidR="000E14C0">
        <w:rPr>
          <w:rFonts w:ascii="Sylfaen" w:hAnsi="Sylfaen"/>
          <w:sz w:val="24"/>
          <w:szCs w:val="24"/>
        </w:rPr>
        <w:t>եւ</w:t>
      </w:r>
      <w:r w:rsidRPr="000E14C0">
        <w:rPr>
          <w:rFonts w:ascii="Sylfaen" w:hAnsi="Sylfaen"/>
          <w:sz w:val="24"/>
          <w:szCs w:val="24"/>
        </w:rPr>
        <w:t xml:space="preserve"> մշակումը, նախաձեռնող լիազորված մարմին է ուղարկվում նշված դիմումի ընդունման </w:t>
      </w:r>
      <w:r w:rsidR="000E14C0">
        <w:rPr>
          <w:rFonts w:ascii="Sylfaen" w:hAnsi="Sylfaen"/>
          <w:sz w:val="24"/>
          <w:szCs w:val="24"/>
        </w:rPr>
        <w:t>եւ</w:t>
      </w:r>
      <w:r w:rsidRPr="000E14C0">
        <w:rPr>
          <w:rFonts w:ascii="Sylfaen" w:hAnsi="Sylfaen"/>
          <w:sz w:val="24"/>
          <w:szCs w:val="24"/>
        </w:rPr>
        <w:t xml:space="preserve"> մշակման մասին ծանուցումը։</w:t>
      </w:r>
    </w:p>
    <w:p w:rsidR="0047449C" w:rsidRPr="000E14C0" w:rsidRDefault="0047449C" w:rsidP="00504801">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48.</w:t>
      </w:r>
      <w:r w:rsidR="00DF2917">
        <w:rPr>
          <w:rFonts w:ascii="Sylfaen" w:hAnsi="Sylfaen"/>
          <w:sz w:val="24"/>
          <w:szCs w:val="24"/>
        </w:rPr>
        <w:tab/>
      </w:r>
      <w:r w:rsidRPr="000E14C0">
        <w:rPr>
          <w:rFonts w:ascii="Sylfaen" w:hAnsi="Sylfaen"/>
          <w:sz w:val="24"/>
          <w:szCs w:val="24"/>
        </w:rPr>
        <w:t xml:space="preserve">Գների պետական կարգավորումը երկարաձգելու մասին դիմումը Հանձնաժողովի կողմից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ծանուցումը նախաձեռնող լիազորված մարմին ստացվելու դեպքում կատարվում է «Գների պետական կարգավորումը երկարաձգելու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Հանձնաժողովի կողմից» գործառնությունը (P.AT.01.OPR.090), որի կատարման ընթացքում անդամ պետության նախաձեռնող լիազորված մարմինն իրականացնում է նշված ծանուցման ընդունումը։</w:t>
      </w:r>
    </w:p>
    <w:p w:rsidR="0047449C" w:rsidRPr="000E14C0" w:rsidRDefault="0047449C" w:rsidP="00504801">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49.</w:t>
      </w:r>
      <w:r w:rsidR="00DF2917">
        <w:rPr>
          <w:rFonts w:ascii="Sylfaen" w:hAnsi="Sylfaen"/>
          <w:sz w:val="24"/>
          <w:szCs w:val="24"/>
        </w:rPr>
        <w:tab/>
      </w:r>
      <w:r w:rsidRPr="000E14C0">
        <w:rPr>
          <w:rFonts w:ascii="Sylfaen" w:hAnsi="Sylfaen"/>
          <w:sz w:val="24"/>
          <w:szCs w:val="24"/>
        </w:rPr>
        <w:t xml:space="preserve">«Գների պետական կարգավորումը երկարաձգելու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գործառնությունը (P.AT.01.OPR.089) հաջողությամբ կատարելուց հետո </w:t>
      </w:r>
      <w:r w:rsidR="000E14C0">
        <w:rPr>
          <w:rFonts w:ascii="Sylfaen" w:hAnsi="Sylfaen"/>
          <w:sz w:val="24"/>
          <w:szCs w:val="24"/>
        </w:rPr>
        <w:t>եւ</w:t>
      </w:r>
      <w:r w:rsidRPr="000E14C0">
        <w:rPr>
          <w:rFonts w:ascii="Sylfaen" w:hAnsi="Sylfaen"/>
          <w:sz w:val="24"/>
          <w:szCs w:val="24"/>
        </w:rPr>
        <w:t xml:space="preserve"> գների պետական կարգավորումը երկարաձգելու մասին դիմումը Հանձնաժողովի կողմից ուսումնասիրության ընդունվելու դեպքում կատարվում է «Գների պետական կարգավորումը երկարաձգելու մասին դիմումի ուղարկում լիազորված մարմիններ լիազորված մարմնի կողմից» գործառնությունը (P.AT.01.OPR.091), որի կատարման արդյունքում գների պետական կարգավորումը երկարաձգելու մասին դիմումը Հանձնաժողովն ուղարկում է ծանուցվող լիազորված մարմիններ։</w:t>
      </w:r>
    </w:p>
    <w:p w:rsidR="0047449C" w:rsidRPr="00504801" w:rsidRDefault="0047449C" w:rsidP="00DF2917">
      <w:pPr>
        <w:pStyle w:val="Bodytext20"/>
        <w:shd w:val="clear" w:color="auto" w:fill="auto"/>
        <w:tabs>
          <w:tab w:val="left" w:pos="1134"/>
        </w:tabs>
        <w:spacing w:before="0" w:after="160" w:line="360" w:lineRule="auto"/>
        <w:ind w:right="-1" w:firstLine="567"/>
        <w:rPr>
          <w:rFonts w:ascii="Sylfaen" w:hAnsi="Sylfaen"/>
          <w:sz w:val="24"/>
          <w:szCs w:val="24"/>
        </w:rPr>
      </w:pPr>
      <w:r w:rsidRPr="00504801">
        <w:rPr>
          <w:rFonts w:ascii="Sylfaen" w:hAnsi="Sylfaen"/>
          <w:sz w:val="24"/>
          <w:szCs w:val="24"/>
        </w:rPr>
        <w:t>50.</w:t>
      </w:r>
      <w:r w:rsidR="00DF2917" w:rsidRPr="00504801">
        <w:rPr>
          <w:rFonts w:ascii="Sylfaen" w:hAnsi="Sylfaen"/>
          <w:sz w:val="24"/>
          <w:szCs w:val="24"/>
        </w:rPr>
        <w:tab/>
      </w:r>
      <w:r w:rsidRPr="00504801">
        <w:rPr>
          <w:rFonts w:ascii="Sylfaen" w:hAnsi="Sylfaen"/>
          <w:sz w:val="24"/>
          <w:szCs w:val="24"/>
        </w:rPr>
        <w:t xml:space="preserve">Գների պետական կարգավորումը երկարաձգելու մասին դիմումը ծանուցվող լիազորված մարմնի կողմից ստանալու դեպքում կատարվում է «Գների պետական կարգավորումը երկարաձգելու մասին դիմումի ընդունում </w:t>
      </w:r>
      <w:r w:rsidR="000E14C0" w:rsidRPr="00504801">
        <w:rPr>
          <w:rFonts w:ascii="Sylfaen" w:hAnsi="Sylfaen"/>
          <w:sz w:val="24"/>
          <w:szCs w:val="24"/>
        </w:rPr>
        <w:t>եւ</w:t>
      </w:r>
      <w:r w:rsidRPr="00504801">
        <w:rPr>
          <w:rFonts w:ascii="Sylfaen" w:hAnsi="Sylfaen"/>
          <w:sz w:val="24"/>
          <w:szCs w:val="24"/>
        </w:rPr>
        <w:t xml:space="preserve"> մշակում լիազորված մարմնի կողմից» գործառնությունը (P.AT.01.OPR.092), որի կատարման ընթացքում իրականացվում է նշված դիմումի ընդունումը </w:t>
      </w:r>
      <w:r w:rsidR="000E14C0" w:rsidRPr="00504801">
        <w:rPr>
          <w:rFonts w:ascii="Sylfaen" w:hAnsi="Sylfaen"/>
          <w:sz w:val="24"/>
          <w:szCs w:val="24"/>
        </w:rPr>
        <w:t>եւ</w:t>
      </w:r>
      <w:r w:rsidRPr="00504801">
        <w:rPr>
          <w:rFonts w:ascii="Sylfaen" w:hAnsi="Sylfaen"/>
          <w:sz w:val="24"/>
          <w:szCs w:val="24"/>
        </w:rPr>
        <w:t xml:space="preserve"> մշակումը, Հանձնաժողով է ուղարկվում նշված դիմումի ընդունման </w:t>
      </w:r>
      <w:r w:rsidR="000E14C0" w:rsidRPr="00504801">
        <w:rPr>
          <w:rFonts w:ascii="Sylfaen" w:hAnsi="Sylfaen"/>
          <w:sz w:val="24"/>
          <w:szCs w:val="24"/>
        </w:rPr>
        <w:t>եւ</w:t>
      </w:r>
      <w:r w:rsidRPr="00504801">
        <w:rPr>
          <w:rFonts w:ascii="Sylfaen" w:hAnsi="Sylfaen"/>
          <w:sz w:val="24"/>
          <w:szCs w:val="24"/>
        </w:rPr>
        <w:t xml:space="preserve"> մշակման մասին ծանուցումը։</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lastRenderedPageBreak/>
        <w:t>51.</w:t>
      </w:r>
      <w:r w:rsidR="00504801">
        <w:rPr>
          <w:rFonts w:ascii="Sylfaen" w:hAnsi="Sylfaen"/>
          <w:sz w:val="24"/>
          <w:szCs w:val="24"/>
        </w:rPr>
        <w:tab/>
      </w:r>
      <w:r w:rsidRPr="000E14C0">
        <w:rPr>
          <w:rFonts w:ascii="Sylfaen" w:hAnsi="Sylfaen"/>
          <w:sz w:val="24"/>
          <w:szCs w:val="24"/>
        </w:rPr>
        <w:t xml:space="preserve">Գների պետական կարգավորումը երկարաձգելու մասին դիմումը ծանուցվող լիազորված մարմնի կողմից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ծանուցումը Հանձնաժողով ստացվելու դեպքում կատարվում է «Գների պետական կարգավորումը երկարաձգելու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լիազորված մարմնի կողմից» գործառնությունը (P.AT.01.OPR.093), որի կատարման ընթացքում Հանձնաժողովն իրականացնում է նշված ծանուցման ընդունումը։</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52.</w:t>
      </w:r>
      <w:r w:rsidR="00504801">
        <w:rPr>
          <w:rFonts w:ascii="Sylfaen" w:hAnsi="Sylfaen"/>
          <w:sz w:val="24"/>
          <w:szCs w:val="24"/>
        </w:rPr>
        <w:tab/>
      </w:r>
      <w:r w:rsidRPr="000E14C0">
        <w:rPr>
          <w:rFonts w:ascii="Sylfaen" w:hAnsi="Sylfaen"/>
          <w:sz w:val="24"/>
          <w:szCs w:val="24"/>
        </w:rPr>
        <w:t>«Գների պետական կարգավորումը երկարաձգելու մասին դիմում» ընթացակարգի (P.AT.01.PRC.026) կատարման արդյունքն անդամ պետության նախաձեռնող լիազորված մարմնից գների պետական կարգավորումը երկարաձգելու մասին դիմումը Հանձնաժողովի կողմից ստանալն է, գների պետական կարգավորումը երկարաձգելու մասին դիմումն անդամ պետությունների ծանուցվող լիազորված մարմիններ ուղարկելն է։</w:t>
      </w:r>
    </w:p>
    <w:p w:rsidR="0047449C"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53.</w:t>
      </w:r>
      <w:r w:rsidR="00504801">
        <w:rPr>
          <w:rFonts w:ascii="Sylfaen" w:hAnsi="Sylfaen"/>
          <w:sz w:val="24"/>
          <w:szCs w:val="24"/>
        </w:rPr>
        <w:tab/>
      </w:r>
      <w:r w:rsidRPr="000E14C0">
        <w:rPr>
          <w:rFonts w:ascii="Sylfaen" w:hAnsi="Sylfaen"/>
          <w:sz w:val="24"/>
          <w:szCs w:val="24"/>
        </w:rPr>
        <w:t>«Գների պետական կարգավորումը երկարաձգելու մասին դիմում» ընթացակարգի (P.AT.01.PRC.026) շրջանակներում կատարվող՝ ընդհանուր գործընթացի գործառնությունների ցանկը բերված է 20-րդ աղյուսակում։</w:t>
      </w:r>
    </w:p>
    <w:p w:rsidR="00504801" w:rsidRPr="000E14C0" w:rsidRDefault="00504801" w:rsidP="00504801">
      <w:pPr>
        <w:pStyle w:val="Bodytext20"/>
        <w:shd w:val="clear" w:color="auto" w:fill="auto"/>
        <w:tabs>
          <w:tab w:val="left" w:pos="1134"/>
        </w:tabs>
        <w:spacing w:before="0" w:after="160" w:line="360" w:lineRule="auto"/>
        <w:ind w:right="-1" w:firstLine="567"/>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20</w:t>
      </w:r>
    </w:p>
    <w:p w:rsidR="0047449C" w:rsidRPr="000E14C0" w:rsidRDefault="0047449C" w:rsidP="0050480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«Գների պետական կարգավորումը երկարաձգելու մասին դիմում» ընթացակարգի (P.AT.01.PRC.026) շրջանակներում կատարվող՝ ընդհանուր գործընթացի գործառնությունների ցանկը</w:t>
      </w:r>
    </w:p>
    <w:tbl>
      <w:tblPr>
        <w:tblOverlap w:val="never"/>
        <w:tblW w:w="9670" w:type="dxa"/>
        <w:jc w:val="center"/>
        <w:tblLayout w:type="fixed"/>
        <w:tblCellMar>
          <w:left w:w="10" w:type="dxa"/>
          <w:right w:w="10" w:type="dxa"/>
        </w:tblCellMar>
        <w:tblLook w:val="0000" w:firstRow="0" w:lastRow="0" w:firstColumn="0" w:lastColumn="0" w:noHBand="0" w:noVBand="0"/>
      </w:tblPr>
      <w:tblGrid>
        <w:gridCol w:w="2448"/>
        <w:gridCol w:w="3989"/>
        <w:gridCol w:w="3233"/>
      </w:tblGrid>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Ծածկագրային նշագիրը</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Անվանումը</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1</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2</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P.AT.01.OPR.088</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գների պետական կարգավորումը երկարաձգելու մասին դիմումի ներկայացում</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21-րդ աղյուսակում</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P.AT.01.OPR.089</w:t>
            </w:r>
          </w:p>
        </w:tc>
        <w:tc>
          <w:tcPr>
            <w:tcW w:w="3989" w:type="dxa"/>
            <w:tcBorders>
              <w:top w:val="single" w:sz="4" w:space="0" w:color="auto"/>
              <w:left w:val="single" w:sz="4" w:space="0" w:color="auto"/>
            </w:tcBorders>
            <w:shd w:val="clear" w:color="auto" w:fill="FFFFFF"/>
          </w:tcPr>
          <w:p w:rsidR="0047449C" w:rsidRDefault="0047449C" w:rsidP="00504801">
            <w:pPr>
              <w:pStyle w:val="Bodytext20"/>
              <w:shd w:val="clear" w:color="auto" w:fill="auto"/>
              <w:spacing w:before="0" w:after="120" w:line="240" w:lineRule="auto"/>
              <w:jc w:val="left"/>
              <w:rPr>
                <w:rStyle w:val="Bodytext212pt"/>
                <w:rFonts w:ascii="Sylfaen" w:hAnsi="Sylfaen"/>
                <w:sz w:val="20"/>
              </w:rPr>
            </w:pPr>
            <w:r w:rsidRPr="00504801">
              <w:rPr>
                <w:rStyle w:val="Bodytext212pt"/>
                <w:rFonts w:ascii="Sylfaen" w:hAnsi="Sylfaen"/>
                <w:sz w:val="20"/>
              </w:rPr>
              <w:t xml:space="preserve"> գների պետական կարգավորումը երկարաձգելու մասին դիմումի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Հանձնաժողովի կողմից</w:t>
            </w:r>
          </w:p>
          <w:p w:rsidR="00504801" w:rsidRPr="00504801" w:rsidRDefault="00504801" w:rsidP="00504801">
            <w:pPr>
              <w:pStyle w:val="Bodytext20"/>
              <w:shd w:val="clear" w:color="auto" w:fill="auto"/>
              <w:spacing w:before="0" w:after="120" w:line="240" w:lineRule="auto"/>
              <w:jc w:val="left"/>
              <w:rPr>
                <w:rFonts w:ascii="Sylfaen" w:hAnsi="Sylfaen"/>
                <w:sz w:val="20"/>
                <w:szCs w:val="24"/>
              </w:rPr>
            </w:pP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22-րդ աղյուսակում</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lastRenderedPageBreak/>
              <w:t>P.AT.01.OPR.090</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վերաբերյալ ծանուցման ստացում Հանձնաժողովի կողմից</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23-րդ աղյուսակում</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P.AT.01.OPR.091</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դիմումի ուղարկում </w:t>
            </w:r>
            <w:r w:rsidRPr="00504801">
              <w:rPr>
                <w:rFonts w:ascii="Sylfaen" w:hAnsi="Sylfaen"/>
                <w:sz w:val="20"/>
                <w:szCs w:val="24"/>
              </w:rPr>
              <w:t>լիազորված մարմիններ</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24-րդ աղյուսակում</w:t>
            </w:r>
          </w:p>
        </w:tc>
      </w:tr>
      <w:tr w:rsidR="0047449C" w:rsidRPr="00504801" w:rsidTr="00504801">
        <w:trPr>
          <w:jc w:val="center"/>
        </w:trPr>
        <w:tc>
          <w:tcPr>
            <w:tcW w:w="244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P.AT.01.OPR.092</w:t>
            </w:r>
          </w:p>
        </w:tc>
        <w:tc>
          <w:tcPr>
            <w:tcW w:w="3989"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դիմումի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լիազորված մարմնի կողմից</w:t>
            </w:r>
          </w:p>
        </w:tc>
        <w:tc>
          <w:tcPr>
            <w:tcW w:w="323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25-րդ աղյուսակում</w:t>
            </w:r>
          </w:p>
        </w:tc>
      </w:tr>
      <w:tr w:rsidR="0047449C" w:rsidRPr="00504801" w:rsidTr="00504801">
        <w:trPr>
          <w:jc w:val="center"/>
        </w:trPr>
        <w:tc>
          <w:tcPr>
            <w:tcW w:w="2448"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P.AT.01.OPR.093</w:t>
            </w:r>
          </w:p>
        </w:tc>
        <w:tc>
          <w:tcPr>
            <w:tcW w:w="3989"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վերաբերյալ ծանուցման ստացում լիազորված մարմնի կողմից</w:t>
            </w:r>
          </w:p>
        </w:tc>
        <w:tc>
          <w:tcPr>
            <w:tcW w:w="3233"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բերված է սույն կանոնների 26-րդ աղյուսակում</w:t>
            </w:r>
          </w:p>
        </w:tc>
      </w:tr>
    </w:tbl>
    <w:p w:rsidR="0047449C" w:rsidRPr="000E14C0" w:rsidRDefault="0047449C" w:rsidP="000E14C0">
      <w:pPr>
        <w:spacing w:after="160" w:line="360" w:lineRule="auto"/>
        <w:jc w:val="both"/>
        <w:rPr>
          <w:rFonts w:ascii="Sylfaen" w:hAnsi="Sylfaen"/>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21</w:t>
      </w:r>
    </w:p>
    <w:p w:rsidR="0047449C" w:rsidRPr="000E14C0" w:rsidRDefault="0047449C" w:rsidP="0050480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կարգավորումը երկարաձգելու մասին դիմումի ներկայացում» գործառնության (P.AT.01.OPR.088) նկարագրությունը</w:t>
      </w:r>
    </w:p>
    <w:tbl>
      <w:tblPr>
        <w:tblOverlap w:val="never"/>
        <w:tblW w:w="9681" w:type="dxa"/>
        <w:jc w:val="center"/>
        <w:tblLayout w:type="fixed"/>
        <w:tblCellMar>
          <w:left w:w="10" w:type="dxa"/>
          <w:right w:w="10" w:type="dxa"/>
        </w:tblCellMar>
        <w:tblLook w:val="0000" w:firstRow="0" w:lastRow="0" w:firstColumn="0" w:lastColumn="0" w:noHBand="0" w:noVBand="0"/>
      </w:tblPr>
      <w:tblGrid>
        <w:gridCol w:w="1002"/>
        <w:gridCol w:w="2833"/>
        <w:gridCol w:w="5846"/>
      </w:tblGrid>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Համարը՝ ը/կ</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Տարրի նշագիրը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1</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2</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1</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P.AT.01.OPR.088</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2</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գների պետական կարգավորումը երկարաձգելու մասին դիմումի ներկայացում</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3</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Կատարողը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նախաձեռնող լիազորված մարմինը</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4</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կատարվում է անդամ պետության կողմից գների պետական կարգավորման գործողության ժամկետը երկարաձգելու անհրաժեշտության դեպքում</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5</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Style w:val="Bodytext212pt"/>
                <w:rFonts w:ascii="Sylfaen" w:hAnsi="Sylfaen"/>
                <w:sz w:val="20"/>
              </w:rPr>
            </w:pPr>
            <w:r w:rsidRPr="00504801">
              <w:rPr>
                <w:rStyle w:val="Bodytext212pt"/>
                <w:rFonts w:ascii="Sylfaen" w:hAnsi="Sylfaen"/>
                <w:sz w:val="20"/>
              </w:rPr>
              <w:t>գների պետական կարգավորումը երկարաձգելու մասին դիմումը պետք է ներկայացնել Հանձնաժողով գների պետական կարգավորումը երկարաձգելու ենթադրվող ամսաթվից ոչ ուշ, քան 35 օրացուցային օր առաջ.</w:t>
            </w:r>
          </w:p>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ներկայացվող տեղեկությունների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100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t>6</w:t>
            </w:r>
          </w:p>
        </w:tc>
        <w:tc>
          <w:tcPr>
            <w:tcW w:w="283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կատարողը ձ</w:t>
            </w:r>
            <w:r w:rsidR="000E14C0" w:rsidRPr="00504801">
              <w:rPr>
                <w:rStyle w:val="Bodytext212pt"/>
                <w:rFonts w:ascii="Sylfaen" w:hAnsi="Sylfaen"/>
                <w:sz w:val="20"/>
              </w:rPr>
              <w:t>եւ</w:t>
            </w:r>
            <w:r w:rsidRPr="00504801">
              <w:rPr>
                <w:rStyle w:val="Bodytext212pt"/>
                <w:rFonts w:ascii="Sylfaen" w:hAnsi="Sylfaen"/>
                <w:sz w:val="20"/>
              </w:rPr>
              <w:t xml:space="preserve">ավորում է գների պետական կարգավորումը երկարաձգելու մասին դիմումը </w:t>
            </w:r>
            <w:r w:rsidR="000E14C0" w:rsidRPr="00504801">
              <w:rPr>
                <w:rStyle w:val="Bodytext212pt"/>
                <w:rFonts w:ascii="Sylfaen" w:hAnsi="Sylfaen"/>
                <w:sz w:val="20"/>
              </w:rPr>
              <w:t>եւ</w:t>
            </w:r>
            <w:r w:rsidRPr="00504801">
              <w:rPr>
                <w:rStyle w:val="Bodytext212pt"/>
                <w:rFonts w:ascii="Sylfaen" w:hAnsi="Sylfaen"/>
                <w:sz w:val="20"/>
              </w:rPr>
              <w:t xml:space="preserve"> այն ուղարկում է Հանձնաժողով</w:t>
            </w:r>
          </w:p>
        </w:tc>
      </w:tr>
      <w:tr w:rsidR="0047449C" w:rsidRPr="00504801" w:rsidTr="00504801">
        <w:trPr>
          <w:jc w:val="center"/>
        </w:trPr>
        <w:tc>
          <w:tcPr>
            <w:tcW w:w="1002"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center"/>
              <w:rPr>
                <w:rFonts w:ascii="Sylfaen" w:hAnsi="Sylfaen"/>
                <w:sz w:val="20"/>
                <w:szCs w:val="24"/>
              </w:rPr>
            </w:pPr>
            <w:r w:rsidRPr="00504801">
              <w:rPr>
                <w:rStyle w:val="Bodytext212pt"/>
                <w:rFonts w:ascii="Sylfaen" w:hAnsi="Sylfaen"/>
                <w:sz w:val="20"/>
              </w:rPr>
              <w:lastRenderedPageBreak/>
              <w:t>7</w:t>
            </w:r>
          </w:p>
        </w:tc>
        <w:tc>
          <w:tcPr>
            <w:tcW w:w="2833"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right="-1"/>
              <w:jc w:val="left"/>
              <w:rPr>
                <w:rFonts w:ascii="Sylfaen" w:hAnsi="Sylfaen"/>
                <w:sz w:val="20"/>
                <w:szCs w:val="24"/>
              </w:rPr>
            </w:pPr>
            <w:r w:rsidRPr="00504801">
              <w:rPr>
                <w:rStyle w:val="Bodytext212pt"/>
                <w:rFonts w:ascii="Sylfaen" w:hAnsi="Sylfaen"/>
                <w:sz w:val="20"/>
              </w:rPr>
              <w:t>գների պետական կարգավորումը երկարաձգելու մասին դիմումն ուղարկվել է Հանձնաժողով</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22</w:t>
      </w:r>
    </w:p>
    <w:p w:rsidR="0047449C" w:rsidRPr="000E14C0" w:rsidRDefault="0047449C" w:rsidP="0050480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կարգավորումը երկարաձգելու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Հանձնաժողովի կողմից» գործառնության (P.AT.01.OPR.089) նկարագրությունը</w:t>
      </w:r>
    </w:p>
    <w:tbl>
      <w:tblPr>
        <w:tblOverlap w:val="never"/>
        <w:tblW w:w="9645" w:type="dxa"/>
        <w:jc w:val="center"/>
        <w:tblLayout w:type="fixed"/>
        <w:tblCellMar>
          <w:left w:w="10" w:type="dxa"/>
          <w:right w:w="10" w:type="dxa"/>
        </w:tblCellMar>
        <w:tblLook w:val="0000" w:firstRow="0" w:lastRow="0" w:firstColumn="0" w:lastColumn="0" w:noHBand="0" w:noVBand="0"/>
      </w:tblPr>
      <w:tblGrid>
        <w:gridCol w:w="993"/>
        <w:gridCol w:w="2800"/>
        <w:gridCol w:w="5852"/>
      </w:tblGrid>
      <w:tr w:rsidR="0047449C" w:rsidRPr="00504801" w:rsidTr="00504801">
        <w:trPr>
          <w:tblHeade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Համարը՝ ը/կ</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Տարրի նշագիրը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tblHeade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1</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2</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993"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1</w:t>
            </w:r>
          </w:p>
        </w:tc>
        <w:tc>
          <w:tcPr>
            <w:tcW w:w="2800"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Ծածկագրային նշագիրը</w:t>
            </w:r>
          </w:p>
        </w:tc>
        <w:tc>
          <w:tcPr>
            <w:tcW w:w="5852"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Р.АТ.01.OPR.089</w:t>
            </w:r>
          </w:p>
        </w:tc>
      </w:tr>
      <w:tr w:rsidR="0047449C" w:rsidRPr="00504801" w:rsidTr="00504801">
        <w:trP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2</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Գործառնության անվանումը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դիմումի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Հանձնաժողովի կողմից</w:t>
            </w:r>
          </w:p>
        </w:tc>
      </w:tr>
      <w:tr w:rsidR="0047449C" w:rsidRPr="00504801" w:rsidTr="00504801">
        <w:trP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3</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Կատարողը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Հանձնաժողով</w:t>
            </w:r>
          </w:p>
        </w:tc>
      </w:tr>
      <w:tr w:rsidR="0047449C" w:rsidRPr="00504801" w:rsidTr="00504801">
        <w:trP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4</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Կատարման պայմանները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 xml:space="preserve">նախաձեռնող լիազորված մարմնից ստացվել է գների պետական կարգավորումը երկարաձգելու մասին դիմում </w:t>
            </w:r>
          </w:p>
        </w:tc>
      </w:tr>
      <w:tr w:rsidR="0047449C" w:rsidRPr="00504801" w:rsidTr="00504801">
        <w:trP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5</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Սահմանափակումները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ներկայացված տեղեկությունների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993"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6</w:t>
            </w:r>
          </w:p>
        </w:tc>
        <w:tc>
          <w:tcPr>
            <w:tcW w:w="2800"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852"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 xml:space="preserve">կատարողն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է գների պետական կարգավորումը երկարաձգելու մասին դիմումը, նշված դիմումի ընդունման </w:t>
            </w:r>
            <w:r w:rsidR="000E14C0" w:rsidRPr="00504801">
              <w:rPr>
                <w:rStyle w:val="Bodytext212pt"/>
                <w:rFonts w:ascii="Sylfaen" w:hAnsi="Sylfaen"/>
                <w:sz w:val="20"/>
              </w:rPr>
              <w:t>եւ</w:t>
            </w:r>
            <w:r w:rsidRPr="00504801">
              <w:rPr>
                <w:rStyle w:val="Bodytext212pt"/>
                <w:rFonts w:ascii="Sylfaen" w:hAnsi="Sylfaen"/>
                <w:sz w:val="20"/>
              </w:rPr>
              <w:t xml:space="preserve"> մշակման մասին ծանուցումն ուղարկում է նախաձեռնող լիազորված մարմին</w:t>
            </w:r>
          </w:p>
        </w:tc>
      </w:tr>
      <w:tr w:rsidR="0047449C" w:rsidRPr="00504801" w:rsidTr="00504801">
        <w:trPr>
          <w:jc w:val="center"/>
        </w:trPr>
        <w:tc>
          <w:tcPr>
            <w:tcW w:w="993"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center"/>
              <w:rPr>
                <w:rFonts w:ascii="Sylfaen" w:hAnsi="Sylfaen"/>
                <w:sz w:val="20"/>
                <w:szCs w:val="24"/>
              </w:rPr>
            </w:pPr>
            <w:r w:rsidRPr="00504801">
              <w:rPr>
                <w:rStyle w:val="Bodytext212pt"/>
                <w:rFonts w:ascii="Sylfaen" w:hAnsi="Sylfaen"/>
                <w:sz w:val="20"/>
              </w:rPr>
              <w:t>7</w:t>
            </w:r>
          </w:p>
        </w:tc>
        <w:tc>
          <w:tcPr>
            <w:tcW w:w="2800"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Արդյունքները</w:t>
            </w:r>
          </w:p>
        </w:tc>
        <w:tc>
          <w:tcPr>
            <w:tcW w:w="5852"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18"/>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ընդունվել </w:t>
            </w:r>
            <w:r w:rsidR="000E14C0" w:rsidRPr="00504801">
              <w:rPr>
                <w:rStyle w:val="Bodytext212pt"/>
                <w:rFonts w:ascii="Sylfaen" w:hAnsi="Sylfaen"/>
                <w:sz w:val="20"/>
              </w:rPr>
              <w:t>եւ</w:t>
            </w:r>
            <w:r w:rsidRPr="00504801">
              <w:rPr>
                <w:rStyle w:val="Bodytext212pt"/>
                <w:rFonts w:ascii="Sylfaen" w:hAnsi="Sylfaen"/>
                <w:sz w:val="20"/>
              </w:rPr>
              <w:t xml:space="preserve"> մշակվել է, 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ծանուցումն ուղարկվել է նախաձեռնող լիազորված մարմին</w:t>
            </w:r>
          </w:p>
        </w:tc>
      </w:tr>
    </w:tbl>
    <w:p w:rsidR="00504801" w:rsidRDefault="00504801" w:rsidP="000E14C0">
      <w:pPr>
        <w:pStyle w:val="Tablecaption0"/>
        <w:shd w:val="clear" w:color="auto" w:fill="auto"/>
        <w:spacing w:after="160" w:line="360" w:lineRule="auto"/>
        <w:jc w:val="both"/>
        <w:rPr>
          <w:rFonts w:ascii="Sylfaen" w:hAnsi="Sylfaen"/>
          <w:sz w:val="24"/>
          <w:szCs w:val="24"/>
        </w:rPr>
      </w:pPr>
    </w:p>
    <w:p w:rsidR="00504801" w:rsidRDefault="00504801">
      <w:pPr>
        <w:widowControl/>
        <w:spacing w:after="200" w:line="276" w:lineRule="auto"/>
        <w:rPr>
          <w:rFonts w:ascii="Sylfaen" w:eastAsia="Times New Roman" w:hAnsi="Sylfaen" w:cs="Times New Roman"/>
          <w:color w:val="auto"/>
        </w:rPr>
      </w:pPr>
      <w:r>
        <w:rPr>
          <w:rFonts w:ascii="Sylfaen" w:hAnsi="Sylfaen"/>
        </w:rPr>
        <w:br w:type="page"/>
      </w: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23</w:t>
      </w:r>
    </w:p>
    <w:p w:rsidR="0047449C" w:rsidRPr="000E14C0" w:rsidRDefault="0047449C" w:rsidP="00504801">
      <w:pPr>
        <w:pStyle w:val="Bodytext20"/>
        <w:shd w:val="clear" w:color="auto" w:fill="auto"/>
        <w:spacing w:before="0" w:after="160" w:line="360" w:lineRule="auto"/>
        <w:ind w:left="80"/>
        <w:jc w:val="center"/>
        <w:rPr>
          <w:rFonts w:ascii="Sylfaen" w:hAnsi="Sylfaen"/>
          <w:sz w:val="24"/>
          <w:szCs w:val="24"/>
        </w:rPr>
      </w:pPr>
      <w:r w:rsidRPr="000E14C0">
        <w:rPr>
          <w:rFonts w:ascii="Sylfaen" w:hAnsi="Sylfaen"/>
          <w:sz w:val="24"/>
          <w:szCs w:val="24"/>
        </w:rPr>
        <w:t xml:space="preserve">«Գների պետական կարգավորումը երկարաձգելու մասին դիմումն ընդունելու </w:t>
      </w:r>
      <w:r w:rsidR="000E14C0">
        <w:rPr>
          <w:rFonts w:ascii="Sylfaen" w:hAnsi="Sylfaen"/>
          <w:sz w:val="24"/>
          <w:szCs w:val="24"/>
        </w:rPr>
        <w:t>եւ</w:t>
      </w:r>
      <w:r w:rsidRPr="000E14C0">
        <w:rPr>
          <w:rFonts w:ascii="Sylfaen" w:hAnsi="Sylfaen"/>
          <w:sz w:val="24"/>
          <w:szCs w:val="24"/>
        </w:rPr>
        <w:t xml:space="preserve"> մշակելու վերաբերյալ ծանուցման ստացում Հանձնաժողովի կողմից» գործառնության (P.AT.01.OPR.090) նկարագրությունը</w:t>
      </w:r>
    </w:p>
    <w:tbl>
      <w:tblPr>
        <w:tblOverlap w:val="never"/>
        <w:tblW w:w="9470" w:type="dxa"/>
        <w:jc w:val="center"/>
        <w:tblLayout w:type="fixed"/>
        <w:tblCellMar>
          <w:left w:w="10" w:type="dxa"/>
          <w:right w:w="10" w:type="dxa"/>
        </w:tblCellMar>
        <w:tblLook w:val="0000" w:firstRow="0" w:lastRow="0" w:firstColumn="0" w:lastColumn="0" w:noHBand="0" w:noVBand="0"/>
      </w:tblPr>
      <w:tblGrid>
        <w:gridCol w:w="875"/>
        <w:gridCol w:w="2758"/>
        <w:gridCol w:w="5837"/>
      </w:tblGrid>
      <w:tr w:rsidR="0047449C" w:rsidRPr="00504801" w:rsidTr="00504801">
        <w:trPr>
          <w:tblHeade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Համարը՝ ը/կ</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tblHeade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1</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1</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P.AT.01.OPR.090</w:t>
            </w:r>
          </w:p>
        </w:tc>
      </w:tr>
      <w:tr w:rsidR="0047449C" w:rsidRPr="00504801" w:rsidTr="00504801">
        <w:trP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2</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ծանուցման ստացում Հանձնաժողովի կողմից</w:t>
            </w:r>
          </w:p>
        </w:tc>
      </w:tr>
      <w:tr w:rsidR="0047449C" w:rsidRPr="00504801" w:rsidTr="00504801">
        <w:trPr>
          <w:jc w:val="center"/>
        </w:trPr>
        <w:tc>
          <w:tcPr>
            <w:tcW w:w="87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3</w:t>
            </w:r>
          </w:p>
        </w:tc>
        <w:tc>
          <w:tcPr>
            <w:tcW w:w="2758"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Կատարողը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նախաձեռնող լիազորված մարմին</w:t>
            </w:r>
          </w:p>
        </w:tc>
      </w:tr>
      <w:tr w:rsidR="0047449C" w:rsidRPr="00504801" w:rsidTr="00504801">
        <w:trP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4</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կատարվում է 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ծանուցումը Հանձնաժողովից ստանալու դեպքում</w:t>
            </w:r>
          </w:p>
        </w:tc>
      </w:tr>
      <w:tr w:rsidR="0047449C" w:rsidRPr="00504801" w:rsidTr="00504801">
        <w:trP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5</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ծանուցման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87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6</w:t>
            </w:r>
          </w:p>
        </w:tc>
        <w:tc>
          <w:tcPr>
            <w:tcW w:w="275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կատարողն ստանում է՝ գների պետական կարգավորումը երկարաձգելու մասին դիմումը Հանձնաժողովի կողմից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մասին ծանուցումը </w:t>
            </w:r>
            <w:r w:rsidR="000E14C0" w:rsidRPr="00504801">
              <w:rPr>
                <w:rStyle w:val="Bodytext212pt"/>
                <w:rFonts w:ascii="Sylfaen" w:hAnsi="Sylfaen"/>
                <w:sz w:val="20"/>
              </w:rPr>
              <w:t>եւ</w:t>
            </w:r>
            <w:r w:rsidRPr="00504801">
              <w:rPr>
                <w:rStyle w:val="Bodytext212pt"/>
                <w:rFonts w:ascii="Sylfaen" w:hAnsi="Sylfaen"/>
                <w:sz w:val="20"/>
              </w:rPr>
              <w:t xml:space="preserve"> կատարում է դրա մշակումը</w:t>
            </w:r>
          </w:p>
        </w:tc>
      </w:tr>
      <w:tr w:rsidR="0047449C" w:rsidRPr="00504801" w:rsidTr="00504801">
        <w:trPr>
          <w:jc w:val="center"/>
        </w:trPr>
        <w:tc>
          <w:tcPr>
            <w:tcW w:w="87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48"/>
              <w:jc w:val="center"/>
              <w:rPr>
                <w:rFonts w:ascii="Sylfaen" w:hAnsi="Sylfaen"/>
                <w:sz w:val="20"/>
                <w:szCs w:val="24"/>
              </w:rPr>
            </w:pPr>
            <w:r w:rsidRPr="00504801">
              <w:rPr>
                <w:rStyle w:val="Bodytext212pt"/>
                <w:rFonts w:ascii="Sylfaen" w:hAnsi="Sylfaen"/>
                <w:sz w:val="20"/>
              </w:rPr>
              <w:t>7</w:t>
            </w:r>
          </w:p>
        </w:tc>
        <w:tc>
          <w:tcPr>
            <w:tcW w:w="2758"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դիմումը Հանձնաժողովի կողմից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վերաբերյալ ծանուցում</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24</w:t>
      </w:r>
    </w:p>
    <w:p w:rsidR="0047449C" w:rsidRPr="000E14C0" w:rsidRDefault="0047449C" w:rsidP="0050480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կարգավորումը երկարաձգելու մասին դիմումի ուղարկում լիազորված մարմիններ» գործառնության (P.AT.01.OPR.091) նկարագրությունը</w:t>
      </w:r>
    </w:p>
    <w:tbl>
      <w:tblPr>
        <w:tblOverlap w:val="never"/>
        <w:tblW w:w="9512" w:type="dxa"/>
        <w:jc w:val="center"/>
        <w:tblLayout w:type="fixed"/>
        <w:tblCellMar>
          <w:left w:w="10" w:type="dxa"/>
          <w:right w:w="10" w:type="dxa"/>
        </w:tblCellMar>
        <w:tblLook w:val="0000" w:firstRow="0" w:lastRow="0" w:firstColumn="0" w:lastColumn="0" w:noHBand="0" w:noVBand="0"/>
      </w:tblPr>
      <w:tblGrid>
        <w:gridCol w:w="837"/>
        <w:gridCol w:w="2856"/>
        <w:gridCol w:w="5819"/>
      </w:tblGrid>
      <w:tr w:rsidR="0047449C" w:rsidRPr="00504801" w:rsidTr="00504801">
        <w:trPr>
          <w:tblHeade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Համարը՝ ը/կ</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Տարրի նշագիրը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tblHeade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1</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2</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1</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Ծածկագրային նշագիրը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Р.АТ.01.OPR.091</w:t>
            </w:r>
          </w:p>
        </w:tc>
      </w:tr>
      <w:tr w:rsidR="0047449C" w:rsidRPr="00504801" w:rsidTr="00504801">
        <w:trP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2</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Գործառնության անվանումը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դիմումի ուղարկում </w:t>
            </w:r>
            <w:r w:rsidRPr="00504801">
              <w:rPr>
                <w:rFonts w:ascii="Sylfaen" w:hAnsi="Sylfaen"/>
                <w:sz w:val="20"/>
                <w:szCs w:val="24"/>
              </w:rPr>
              <w:t>լիազորված մարմիններ</w:t>
            </w:r>
          </w:p>
        </w:tc>
      </w:tr>
      <w:tr w:rsidR="0047449C" w:rsidRPr="00504801" w:rsidTr="00504801">
        <w:trP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lastRenderedPageBreak/>
              <w:t>3</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Կատարողը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Հանձնաժողով</w:t>
            </w:r>
          </w:p>
        </w:tc>
      </w:tr>
      <w:tr w:rsidR="0047449C" w:rsidRPr="00504801" w:rsidTr="00504801">
        <w:trPr>
          <w:jc w:val="center"/>
        </w:trPr>
        <w:tc>
          <w:tcPr>
            <w:tcW w:w="837"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4</w:t>
            </w:r>
          </w:p>
        </w:tc>
        <w:tc>
          <w:tcPr>
            <w:tcW w:w="2856"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Կատարման պայմանները</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 xml:space="preserve">Հանձնաժողովի կողմից ստացվել </w:t>
            </w:r>
            <w:r w:rsidR="000E14C0" w:rsidRPr="00504801">
              <w:rPr>
                <w:rStyle w:val="Bodytext212pt"/>
                <w:rFonts w:ascii="Sylfaen" w:hAnsi="Sylfaen"/>
                <w:sz w:val="20"/>
              </w:rPr>
              <w:t>եւ</w:t>
            </w:r>
            <w:r w:rsidRPr="00504801">
              <w:rPr>
                <w:rStyle w:val="Bodytext212pt"/>
                <w:rFonts w:ascii="Sylfaen" w:hAnsi="Sylfaen"/>
                <w:sz w:val="20"/>
              </w:rPr>
              <w:t xml:space="preserve"> մշակվել է գների պետական կարգավորումը երկարաձգելու մասին դիմումը, նշված դիմումը Հանձնաժողովի կողմից ընդունվել է ուսումնասիրության</w:t>
            </w:r>
          </w:p>
        </w:tc>
      </w:tr>
      <w:tr w:rsidR="0047449C" w:rsidRPr="00504801" w:rsidTr="00504801">
        <w:trP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center"/>
              <w:rPr>
                <w:rFonts w:ascii="Sylfaen" w:hAnsi="Sylfaen"/>
                <w:sz w:val="20"/>
                <w:szCs w:val="24"/>
              </w:rPr>
            </w:pPr>
            <w:r w:rsidRPr="00504801">
              <w:rPr>
                <w:rStyle w:val="Bodytext212pt"/>
                <w:rFonts w:ascii="Sylfaen" w:hAnsi="Sylfaen"/>
                <w:sz w:val="20"/>
              </w:rPr>
              <w:t>5</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left"/>
              <w:rPr>
                <w:rFonts w:ascii="Sylfaen" w:hAnsi="Sylfaen"/>
                <w:sz w:val="20"/>
                <w:szCs w:val="24"/>
              </w:rPr>
            </w:pPr>
            <w:r w:rsidRPr="00504801">
              <w:rPr>
                <w:rStyle w:val="Bodytext212pt"/>
                <w:rFonts w:ascii="Sylfaen" w:hAnsi="Sylfaen"/>
                <w:sz w:val="20"/>
              </w:rPr>
              <w:t>Սահմանափակումները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left"/>
              <w:rPr>
                <w:rFonts w:ascii="Sylfaen" w:hAnsi="Sylfaen"/>
                <w:sz w:val="20"/>
                <w:szCs w:val="24"/>
              </w:rPr>
            </w:pPr>
            <w:r w:rsidRPr="00504801">
              <w:rPr>
                <w:rStyle w:val="Bodytext212pt"/>
                <w:rFonts w:ascii="Sylfaen" w:hAnsi="Sylfaen"/>
                <w:sz w:val="20"/>
              </w:rPr>
              <w:t>գների պետական կարգավորումը երկարաձգելու մասին դիմումն ուղարկվում է ծանուցվող լիազորված մարմիններ գների պետական կարգավորումը երկարաձգելու մասին դիմումը Հանձնաժողով ստացվելու օրվանից 5 աշխատանքային օրվա ընթացքում.</w:t>
            </w:r>
          </w:p>
          <w:p w:rsidR="0047449C" w:rsidRPr="00504801" w:rsidRDefault="0047449C" w:rsidP="00504801">
            <w:pPr>
              <w:pStyle w:val="Bodytext20"/>
              <w:shd w:val="clear" w:color="auto" w:fill="auto"/>
              <w:spacing w:before="0" w:after="60" w:line="240" w:lineRule="auto"/>
              <w:ind w:left="6"/>
              <w:jc w:val="left"/>
              <w:rPr>
                <w:rFonts w:ascii="Sylfaen" w:hAnsi="Sylfaen"/>
                <w:sz w:val="20"/>
                <w:szCs w:val="24"/>
              </w:rPr>
            </w:pPr>
            <w:r w:rsidRPr="00504801">
              <w:rPr>
                <w:rStyle w:val="Bodytext212pt"/>
                <w:rFonts w:ascii="Sylfaen" w:hAnsi="Sylfaen"/>
                <w:sz w:val="20"/>
              </w:rPr>
              <w:t>ներկայացվող տեղեկությունների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837"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center"/>
              <w:rPr>
                <w:rFonts w:ascii="Sylfaen" w:hAnsi="Sylfaen"/>
                <w:sz w:val="20"/>
                <w:szCs w:val="24"/>
              </w:rPr>
            </w:pPr>
            <w:r w:rsidRPr="00504801">
              <w:rPr>
                <w:rStyle w:val="Bodytext212pt"/>
                <w:rFonts w:ascii="Sylfaen" w:hAnsi="Sylfaen"/>
                <w:sz w:val="20"/>
              </w:rPr>
              <w:t>6</w:t>
            </w:r>
          </w:p>
        </w:tc>
        <w:tc>
          <w:tcPr>
            <w:tcW w:w="2856"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819"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60" w:line="240" w:lineRule="auto"/>
              <w:ind w:left="6"/>
              <w:jc w:val="left"/>
              <w:rPr>
                <w:rFonts w:ascii="Sylfaen" w:hAnsi="Sylfaen"/>
                <w:sz w:val="20"/>
                <w:szCs w:val="24"/>
              </w:rPr>
            </w:pPr>
            <w:r w:rsidRPr="00504801">
              <w:rPr>
                <w:rStyle w:val="Bodytext212pt"/>
                <w:rFonts w:ascii="Sylfaen" w:hAnsi="Sylfaen"/>
                <w:sz w:val="20"/>
              </w:rPr>
              <w:t>նախաձեռնող լիազորված մարմնից ստացած՝ գների պետական կարգավորումը երկարաձգելու մասին դիմումը կատարողն ուղարկում է ծանուցվող լիազորված մարմիններ</w:t>
            </w:r>
          </w:p>
        </w:tc>
      </w:tr>
      <w:tr w:rsidR="0047449C" w:rsidRPr="00504801" w:rsidTr="00504801">
        <w:trPr>
          <w:jc w:val="center"/>
        </w:trPr>
        <w:tc>
          <w:tcPr>
            <w:tcW w:w="837"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center"/>
              <w:rPr>
                <w:rFonts w:ascii="Sylfaen" w:hAnsi="Sylfaen"/>
                <w:sz w:val="20"/>
                <w:szCs w:val="24"/>
              </w:rPr>
            </w:pPr>
            <w:r w:rsidRPr="00504801">
              <w:rPr>
                <w:rStyle w:val="Bodytext212pt"/>
                <w:rFonts w:ascii="Sylfaen" w:hAnsi="Sylfaen"/>
                <w:sz w:val="20"/>
              </w:rPr>
              <w:t>7</w:t>
            </w:r>
          </w:p>
        </w:tc>
        <w:tc>
          <w:tcPr>
            <w:tcW w:w="2856"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Արդյունքները</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5"/>
              <w:jc w:val="left"/>
              <w:rPr>
                <w:rFonts w:ascii="Sylfaen" w:hAnsi="Sylfaen"/>
                <w:sz w:val="20"/>
                <w:szCs w:val="24"/>
              </w:rPr>
            </w:pPr>
            <w:r w:rsidRPr="00504801">
              <w:rPr>
                <w:rStyle w:val="Bodytext212pt"/>
                <w:rFonts w:ascii="Sylfaen" w:hAnsi="Sylfaen"/>
                <w:sz w:val="20"/>
              </w:rPr>
              <w:t>գների պետական կարգավորումը երկարաձգելու մասին դիմումն ուղարկվել է ծանուցվող լիազորված մարմիններ</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25</w:t>
      </w:r>
    </w:p>
    <w:p w:rsidR="0047449C" w:rsidRPr="000E14C0" w:rsidRDefault="0047449C" w:rsidP="00504801">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կարգավորումը երկարաձգելու մասին դիմումի ընդունում </w:t>
      </w:r>
      <w:r w:rsidR="000E14C0">
        <w:rPr>
          <w:rFonts w:ascii="Sylfaen" w:hAnsi="Sylfaen"/>
          <w:sz w:val="24"/>
          <w:szCs w:val="24"/>
        </w:rPr>
        <w:t>եւ</w:t>
      </w:r>
      <w:r w:rsidRPr="000E14C0">
        <w:rPr>
          <w:rFonts w:ascii="Sylfaen" w:hAnsi="Sylfaen"/>
          <w:sz w:val="24"/>
          <w:szCs w:val="24"/>
        </w:rPr>
        <w:t xml:space="preserve"> մշակում լիազորված մարմնի կողմից» գործառնության (P.AT.01.OPR.092)</w:t>
      </w:r>
      <w:r w:rsidR="000E14C0">
        <w:rPr>
          <w:rFonts w:ascii="Sylfaen" w:hAnsi="Sylfaen"/>
          <w:sz w:val="24"/>
          <w:szCs w:val="24"/>
        </w:rPr>
        <w:t xml:space="preserve"> </w:t>
      </w:r>
      <w:r w:rsidRPr="000E14C0">
        <w:rPr>
          <w:rFonts w:ascii="Sylfaen" w:hAnsi="Sylfaen"/>
          <w:sz w:val="24"/>
          <w:szCs w:val="24"/>
        </w:rPr>
        <w:t>նկարագրությունը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65"/>
        <w:gridCol w:w="2828"/>
        <w:gridCol w:w="5823"/>
      </w:tblGrid>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Համարը՝ ը/կ</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1</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2</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1</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Р.АТ.01.OPR.092</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2</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դիմումի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լիազորված մարմնի կողմից</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3</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Կատարողը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ծանուցվող լիազորված մարմին</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4</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 xml:space="preserve">Հանձնաժողովից ստացվել է գների պետական կարգավորումը երկարաձգելու մասին դիմում </w:t>
            </w:r>
          </w:p>
        </w:tc>
      </w:tr>
      <w:tr w:rsidR="0047449C" w:rsidRPr="00504801" w:rsidTr="00504801">
        <w:trPr>
          <w:jc w:val="center"/>
        </w:trPr>
        <w:tc>
          <w:tcPr>
            <w:tcW w:w="86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5</w:t>
            </w:r>
          </w:p>
        </w:tc>
        <w:tc>
          <w:tcPr>
            <w:tcW w:w="2828"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Սահմանափակումները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ներկայացված տեղեկությունների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86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lastRenderedPageBreak/>
              <w:t>6</w:t>
            </w:r>
          </w:p>
        </w:tc>
        <w:tc>
          <w:tcPr>
            <w:tcW w:w="2828"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 xml:space="preserve">կատարողն ընդունում </w:t>
            </w:r>
            <w:r w:rsidR="000E14C0" w:rsidRPr="00504801">
              <w:rPr>
                <w:rStyle w:val="Bodytext212pt"/>
                <w:rFonts w:ascii="Sylfaen" w:hAnsi="Sylfaen"/>
                <w:sz w:val="20"/>
              </w:rPr>
              <w:t>եւ</w:t>
            </w:r>
            <w:r w:rsidRPr="00504801">
              <w:rPr>
                <w:rStyle w:val="Bodytext212pt"/>
                <w:rFonts w:ascii="Sylfaen" w:hAnsi="Sylfaen"/>
                <w:sz w:val="20"/>
              </w:rPr>
              <w:t xml:space="preserve"> մշակում է գների պետական կարգավորումը երկարաձգելու մասին դիմումը, նշված դիմումի ընդունման </w:t>
            </w:r>
            <w:r w:rsidR="000E14C0" w:rsidRPr="00504801">
              <w:rPr>
                <w:rStyle w:val="Bodytext212pt"/>
                <w:rFonts w:ascii="Sylfaen" w:hAnsi="Sylfaen"/>
                <w:sz w:val="20"/>
              </w:rPr>
              <w:t>եւ</w:t>
            </w:r>
            <w:r w:rsidRPr="00504801">
              <w:rPr>
                <w:rStyle w:val="Bodytext212pt"/>
                <w:rFonts w:ascii="Sylfaen" w:hAnsi="Sylfaen"/>
                <w:sz w:val="20"/>
              </w:rPr>
              <w:t xml:space="preserve"> մշակման մասին ծանուցումն ուղարկում է Հանձնաժողով</w:t>
            </w:r>
          </w:p>
        </w:tc>
      </w:tr>
      <w:tr w:rsidR="0047449C" w:rsidRPr="00504801" w:rsidTr="00504801">
        <w:trPr>
          <w:jc w:val="center"/>
        </w:trPr>
        <w:tc>
          <w:tcPr>
            <w:tcW w:w="86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center"/>
              <w:rPr>
                <w:rFonts w:ascii="Sylfaen" w:hAnsi="Sylfaen"/>
                <w:sz w:val="20"/>
                <w:szCs w:val="24"/>
              </w:rPr>
            </w:pPr>
            <w:r w:rsidRPr="00504801">
              <w:rPr>
                <w:rStyle w:val="Bodytext212pt"/>
                <w:rFonts w:ascii="Sylfaen" w:hAnsi="Sylfaen"/>
                <w:sz w:val="20"/>
              </w:rPr>
              <w:t>7</w:t>
            </w:r>
          </w:p>
        </w:tc>
        <w:tc>
          <w:tcPr>
            <w:tcW w:w="2828"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ind w:left="2"/>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ընդունվել </w:t>
            </w:r>
            <w:r w:rsidR="000E14C0" w:rsidRPr="00504801">
              <w:rPr>
                <w:rStyle w:val="Bodytext212pt"/>
                <w:rFonts w:ascii="Sylfaen" w:hAnsi="Sylfaen"/>
                <w:sz w:val="20"/>
              </w:rPr>
              <w:t>եւ</w:t>
            </w:r>
            <w:r w:rsidRPr="00504801">
              <w:rPr>
                <w:rStyle w:val="Bodytext212pt"/>
                <w:rFonts w:ascii="Sylfaen" w:hAnsi="Sylfaen"/>
                <w:sz w:val="20"/>
              </w:rPr>
              <w:t xml:space="preserve"> մշակվել է, 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ծանուցումն ուղարկվել է Հանձնաժողով</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26</w:t>
      </w:r>
    </w:p>
    <w:p w:rsidR="0047449C" w:rsidRPr="000E14C0" w:rsidRDefault="0047449C" w:rsidP="00504801">
      <w:pPr>
        <w:pStyle w:val="Bodytext20"/>
        <w:shd w:val="clear" w:color="auto" w:fill="auto"/>
        <w:spacing w:before="0" w:after="160" w:line="360" w:lineRule="auto"/>
        <w:ind w:left="80"/>
        <w:jc w:val="center"/>
        <w:rPr>
          <w:rFonts w:ascii="Sylfaen" w:hAnsi="Sylfaen"/>
          <w:sz w:val="24"/>
          <w:szCs w:val="24"/>
        </w:rPr>
      </w:pPr>
      <w:r w:rsidRPr="000E14C0">
        <w:rPr>
          <w:rFonts w:ascii="Sylfaen" w:hAnsi="Sylfaen"/>
          <w:sz w:val="24"/>
          <w:szCs w:val="24"/>
        </w:rPr>
        <w:t xml:space="preserve">«Գների պետական կարգավորումը երկարաձգելու մասին դիմումն ընդունվելու </w:t>
      </w:r>
      <w:r w:rsidR="000E14C0">
        <w:rPr>
          <w:rFonts w:ascii="Sylfaen" w:hAnsi="Sylfaen"/>
          <w:sz w:val="24"/>
          <w:szCs w:val="24"/>
        </w:rPr>
        <w:t>եւ</w:t>
      </w:r>
      <w:r w:rsidRPr="000E14C0">
        <w:rPr>
          <w:rFonts w:ascii="Sylfaen" w:hAnsi="Sylfaen"/>
          <w:sz w:val="24"/>
          <w:szCs w:val="24"/>
        </w:rPr>
        <w:t xml:space="preserve"> մշակվելու վերաբերյալ ծանուցման ստացում լիազորված մարմնի կողմից» գործառնության (P.AT.01.OPR.093)</w:t>
      </w:r>
      <w:r w:rsidR="000E14C0">
        <w:rPr>
          <w:rFonts w:ascii="Sylfaen" w:hAnsi="Sylfaen"/>
          <w:sz w:val="24"/>
          <w:szCs w:val="24"/>
        </w:rPr>
        <w:t xml:space="preserve"> </w:t>
      </w:r>
      <w:r w:rsidRPr="000E14C0">
        <w:rPr>
          <w:rFonts w:ascii="Sylfaen" w:hAnsi="Sylfaen"/>
          <w:sz w:val="24"/>
          <w:szCs w:val="24"/>
        </w:rPr>
        <w:t>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1015"/>
        <w:gridCol w:w="2842"/>
        <w:gridCol w:w="5785"/>
      </w:tblGrid>
      <w:tr w:rsidR="0047449C" w:rsidRPr="00504801" w:rsidTr="00504801">
        <w:trPr>
          <w:tblHeade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Համարը՝ ը/կ</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Տարրի նշագիրը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Նկարագրությունը</w:t>
            </w:r>
          </w:p>
        </w:tc>
      </w:tr>
      <w:tr w:rsidR="0047449C" w:rsidRPr="00504801" w:rsidTr="00504801">
        <w:trPr>
          <w:tblHeade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1</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2</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3</w:t>
            </w:r>
          </w:p>
        </w:tc>
      </w:tr>
      <w:tr w:rsidR="0047449C" w:rsidRPr="00504801" w:rsidTr="00504801">
        <w:trP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1</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Ծածկագրային նշագիրը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P.AT.01.OPR.093</w:t>
            </w:r>
          </w:p>
        </w:tc>
      </w:tr>
      <w:tr w:rsidR="0047449C" w:rsidRPr="00504801" w:rsidTr="00504801">
        <w:trP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2</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Գործառնության անվանումը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ծանուցման ստացում լիազորված մարմնի կողմից</w:t>
            </w:r>
          </w:p>
        </w:tc>
      </w:tr>
      <w:tr w:rsidR="0047449C" w:rsidRPr="00504801" w:rsidTr="00504801">
        <w:trP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3</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Կատարողը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Հանձնաժողով</w:t>
            </w:r>
          </w:p>
        </w:tc>
      </w:tr>
      <w:tr w:rsidR="0047449C" w:rsidRPr="00504801" w:rsidTr="00504801">
        <w:trP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4</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Կատարման պայմանները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կատարվում է գների պետական կարգավորումը երկարաձգելու մասին դիմումն ընդունելու </w:t>
            </w:r>
            <w:r w:rsidR="000E14C0" w:rsidRPr="00504801">
              <w:rPr>
                <w:rStyle w:val="Bodytext212pt"/>
                <w:rFonts w:ascii="Sylfaen" w:hAnsi="Sylfaen"/>
                <w:sz w:val="20"/>
              </w:rPr>
              <w:t>եւ</w:t>
            </w:r>
            <w:r w:rsidRPr="00504801">
              <w:rPr>
                <w:rStyle w:val="Bodytext212pt"/>
                <w:rFonts w:ascii="Sylfaen" w:hAnsi="Sylfaen"/>
                <w:sz w:val="20"/>
              </w:rPr>
              <w:t xml:space="preserve"> մշակելու վերաբերյալ ծանուցումը ծանուցվող լիազորված մարմնից ստանալու դեպքում</w:t>
            </w:r>
          </w:p>
        </w:tc>
      </w:tr>
      <w:tr w:rsidR="0047449C" w:rsidRPr="00504801" w:rsidTr="00504801">
        <w:trPr>
          <w:jc w:val="center"/>
        </w:trPr>
        <w:tc>
          <w:tcPr>
            <w:tcW w:w="1015"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5</w:t>
            </w:r>
          </w:p>
        </w:tc>
        <w:tc>
          <w:tcPr>
            <w:tcW w:w="2842" w:type="dxa"/>
            <w:tcBorders>
              <w:top w:val="single" w:sz="4" w:space="0" w:color="auto"/>
              <w:lef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Սահմանափակումները</w:t>
            </w:r>
          </w:p>
        </w:tc>
        <w:tc>
          <w:tcPr>
            <w:tcW w:w="5785" w:type="dxa"/>
            <w:tcBorders>
              <w:top w:val="single" w:sz="4" w:space="0" w:color="auto"/>
              <w:left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ծանուցման ձ</w:t>
            </w:r>
            <w:r w:rsidR="000E14C0" w:rsidRPr="00504801">
              <w:rPr>
                <w:rStyle w:val="Bodytext212pt"/>
                <w:rFonts w:ascii="Sylfaen" w:hAnsi="Sylfaen"/>
                <w:sz w:val="20"/>
              </w:rPr>
              <w:t>եւ</w:t>
            </w:r>
            <w:r w:rsidRPr="00504801">
              <w:rPr>
                <w:rStyle w:val="Bodytext212pt"/>
                <w:rFonts w:ascii="Sylfaen" w:hAnsi="Sylfaen"/>
                <w:sz w:val="20"/>
              </w:rPr>
              <w:t xml:space="preserve">աչափն ու կառուցվածքը պետք է համապատասխանեն Էլեկտրոնային փաստաթղթերի </w:t>
            </w:r>
            <w:r w:rsidR="000E14C0" w:rsidRPr="00504801">
              <w:rPr>
                <w:rStyle w:val="Bodytext212pt"/>
                <w:rFonts w:ascii="Sylfaen" w:hAnsi="Sylfaen"/>
                <w:sz w:val="20"/>
              </w:rPr>
              <w:t>եւ</w:t>
            </w:r>
            <w:r w:rsidRPr="00504801">
              <w:rPr>
                <w:rStyle w:val="Bodytext212pt"/>
                <w:rFonts w:ascii="Sylfaen" w:hAnsi="Sylfaen"/>
                <w:sz w:val="20"/>
              </w:rPr>
              <w:t xml:space="preserve"> տեղեկությունների ձ</w:t>
            </w:r>
            <w:r w:rsidR="000E14C0" w:rsidRPr="00504801">
              <w:rPr>
                <w:rStyle w:val="Bodytext212pt"/>
                <w:rFonts w:ascii="Sylfaen" w:hAnsi="Sylfaen"/>
                <w:sz w:val="20"/>
              </w:rPr>
              <w:t>եւ</w:t>
            </w:r>
            <w:r w:rsidRPr="00504801">
              <w:rPr>
                <w:rStyle w:val="Bodytext212pt"/>
                <w:rFonts w:ascii="Sylfaen" w:hAnsi="Sylfaen"/>
                <w:sz w:val="20"/>
              </w:rPr>
              <w:t>աչափերի ու կառուցվածքների նկարագրությանը</w:t>
            </w:r>
          </w:p>
        </w:tc>
      </w:tr>
      <w:tr w:rsidR="0047449C" w:rsidRPr="00504801" w:rsidTr="00504801">
        <w:trPr>
          <w:jc w:val="center"/>
        </w:trPr>
        <w:tc>
          <w:tcPr>
            <w:tcW w:w="101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6</w:t>
            </w:r>
          </w:p>
        </w:tc>
        <w:tc>
          <w:tcPr>
            <w:tcW w:w="2842"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Գործառնության նկարագրությունը</w:t>
            </w:r>
          </w:p>
        </w:tc>
        <w:tc>
          <w:tcPr>
            <w:tcW w:w="5785"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կատարողն ստանում է՝ գների պետական կարգավորումը երկարաձգելու մասին դիմումը ծանուցվող լիազորված մարմնի կողմից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մասին ծանուցումը </w:t>
            </w:r>
            <w:r w:rsidR="000E14C0" w:rsidRPr="00504801">
              <w:rPr>
                <w:rStyle w:val="Bodytext212pt"/>
                <w:rFonts w:ascii="Sylfaen" w:hAnsi="Sylfaen"/>
                <w:sz w:val="20"/>
              </w:rPr>
              <w:t>եւ</w:t>
            </w:r>
            <w:r w:rsidRPr="00504801">
              <w:rPr>
                <w:rStyle w:val="Bodytext212pt"/>
                <w:rFonts w:ascii="Sylfaen" w:hAnsi="Sylfaen"/>
                <w:sz w:val="20"/>
              </w:rPr>
              <w:t xml:space="preserve"> կատարում է դրա մշակումը</w:t>
            </w:r>
          </w:p>
        </w:tc>
      </w:tr>
      <w:tr w:rsidR="0047449C" w:rsidRPr="00504801" w:rsidTr="00504801">
        <w:trPr>
          <w:jc w:val="center"/>
        </w:trPr>
        <w:tc>
          <w:tcPr>
            <w:tcW w:w="1015"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center"/>
              <w:rPr>
                <w:rFonts w:ascii="Sylfaen" w:hAnsi="Sylfaen"/>
                <w:sz w:val="20"/>
                <w:szCs w:val="24"/>
              </w:rPr>
            </w:pPr>
            <w:r w:rsidRPr="00504801">
              <w:rPr>
                <w:rStyle w:val="Bodytext212pt"/>
                <w:rFonts w:ascii="Sylfaen" w:hAnsi="Sylfaen"/>
                <w:sz w:val="20"/>
              </w:rPr>
              <w:t>7</w:t>
            </w:r>
          </w:p>
        </w:tc>
        <w:tc>
          <w:tcPr>
            <w:tcW w:w="2842" w:type="dxa"/>
            <w:tcBorders>
              <w:top w:val="single" w:sz="4" w:space="0" w:color="auto"/>
              <w:left w:val="single" w:sz="4" w:space="0" w:color="auto"/>
              <w:bottom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Արդյունքները</w:t>
            </w:r>
          </w:p>
        </w:tc>
        <w:tc>
          <w:tcPr>
            <w:tcW w:w="5785" w:type="dxa"/>
            <w:tcBorders>
              <w:top w:val="single" w:sz="4" w:space="0" w:color="auto"/>
              <w:left w:val="single" w:sz="4" w:space="0" w:color="auto"/>
              <w:bottom w:val="single" w:sz="4" w:space="0" w:color="auto"/>
              <w:right w:val="single" w:sz="4" w:space="0" w:color="auto"/>
            </w:tcBorders>
            <w:shd w:val="clear" w:color="auto" w:fill="FFFFFF"/>
          </w:tcPr>
          <w:p w:rsidR="0047449C" w:rsidRPr="00504801" w:rsidRDefault="0047449C" w:rsidP="00504801">
            <w:pPr>
              <w:pStyle w:val="Bodytext20"/>
              <w:shd w:val="clear" w:color="auto" w:fill="auto"/>
              <w:spacing w:before="0" w:after="120" w:line="240" w:lineRule="auto"/>
              <w:jc w:val="left"/>
              <w:rPr>
                <w:rFonts w:ascii="Sylfaen" w:hAnsi="Sylfaen"/>
                <w:sz w:val="20"/>
                <w:szCs w:val="24"/>
              </w:rPr>
            </w:pPr>
            <w:r w:rsidRPr="00504801">
              <w:rPr>
                <w:rStyle w:val="Bodytext212pt"/>
                <w:rFonts w:ascii="Sylfaen" w:hAnsi="Sylfaen"/>
                <w:sz w:val="20"/>
              </w:rPr>
              <w:t xml:space="preserve">գների պետական կարգավորումը երկարաձգելու մասին դիմումը ծանուցվող լիազորված մարմնի կողմից ընդունվելու </w:t>
            </w:r>
            <w:r w:rsidR="000E14C0" w:rsidRPr="00504801">
              <w:rPr>
                <w:rStyle w:val="Bodytext212pt"/>
                <w:rFonts w:ascii="Sylfaen" w:hAnsi="Sylfaen"/>
                <w:sz w:val="20"/>
              </w:rPr>
              <w:t>եւ</w:t>
            </w:r>
            <w:r w:rsidRPr="00504801">
              <w:rPr>
                <w:rStyle w:val="Bodytext212pt"/>
                <w:rFonts w:ascii="Sylfaen" w:hAnsi="Sylfaen"/>
                <w:sz w:val="20"/>
              </w:rPr>
              <w:t xml:space="preserve"> մշակվելու վերաբերյալ ծանուցումը մշակվել է</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504801">
      <w:pPr>
        <w:pStyle w:val="Bodytext20"/>
        <w:shd w:val="clear" w:color="auto" w:fill="auto"/>
        <w:spacing w:before="0" w:after="160" w:line="360" w:lineRule="auto"/>
        <w:ind w:right="20"/>
        <w:jc w:val="center"/>
        <w:rPr>
          <w:rFonts w:ascii="Sylfaen" w:hAnsi="Sylfaen"/>
          <w:sz w:val="24"/>
          <w:szCs w:val="24"/>
        </w:rPr>
      </w:pPr>
      <w:r w:rsidRPr="000E14C0">
        <w:rPr>
          <w:rFonts w:ascii="Sylfaen" w:hAnsi="Sylfaen"/>
          <w:sz w:val="24"/>
          <w:szCs w:val="24"/>
        </w:rPr>
        <w:lastRenderedPageBreak/>
        <w:t>«Գների պետական կարգավորման հարցերի շուրջ խորհրդակցությունների արդյունքների հիման վրա կազմված արձանագրության ուղարկում» ընթացակարգ (P.AT.01.PRC.027)</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54.</w:t>
      </w:r>
      <w:r w:rsidR="00504801">
        <w:rPr>
          <w:rFonts w:ascii="Sylfaen" w:hAnsi="Sylfaen"/>
          <w:sz w:val="24"/>
          <w:szCs w:val="24"/>
        </w:rPr>
        <w:tab/>
      </w:r>
      <w:r w:rsidRPr="000E14C0">
        <w:rPr>
          <w:rFonts w:ascii="Sylfaen" w:hAnsi="Sylfaen"/>
          <w:sz w:val="24"/>
          <w:szCs w:val="24"/>
        </w:rPr>
        <w:t xml:space="preserve">«Գների պետական կարգավորման հարցերի շուրջ </w:t>
      </w:r>
      <w:r w:rsidRPr="00504801">
        <w:rPr>
          <w:rFonts w:ascii="Sylfaen" w:hAnsi="Sylfaen"/>
          <w:spacing w:val="-6"/>
          <w:sz w:val="24"/>
          <w:szCs w:val="24"/>
        </w:rPr>
        <w:t xml:space="preserve">խորհրդակցությունների արդյունքների հիման վրա կազմված արձանագրության </w:t>
      </w:r>
      <w:r w:rsidRPr="00504801">
        <w:rPr>
          <w:rFonts w:ascii="Sylfaen" w:hAnsi="Sylfaen"/>
          <w:spacing w:val="6"/>
          <w:sz w:val="24"/>
          <w:szCs w:val="24"/>
        </w:rPr>
        <w:t>ուղարկում» ընթացակարգի (P.AT.01.PRC.027) կատարման սխեման ներկայացված է</w:t>
      </w:r>
      <w:r w:rsidRPr="000E14C0">
        <w:rPr>
          <w:rFonts w:ascii="Sylfaen" w:hAnsi="Sylfaen"/>
          <w:sz w:val="24"/>
          <w:szCs w:val="24"/>
        </w:rPr>
        <w:t xml:space="preserve"> 6-րդ նկարում։</w:t>
      </w:r>
    </w:p>
    <w:p w:rsidR="0047449C" w:rsidRPr="000E14C0" w:rsidRDefault="0047449C" w:rsidP="000E14C0">
      <w:pPr>
        <w:pStyle w:val="Bodytext20"/>
        <w:shd w:val="clear" w:color="auto" w:fill="auto"/>
        <w:spacing w:before="0" w:after="160" w:line="360" w:lineRule="auto"/>
        <w:ind w:left="360" w:right="320" w:firstLine="720"/>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01" style="position:absolute;left:0;text-align:left;margin-left:11.8pt;margin-top:.65pt;width:428.5pt;height:117.15pt;z-index:251789312" coordorigin="1654,5704" coordsize="8570,2343">
            <v:rect id="_x0000_s1104" style="position:absolute;left:3265;top:5704;width:1012;height:255" stroked="f">
              <v:textbox inset="0,0,0,0">
                <w:txbxContent>
                  <w:p w:rsidR="00606A8B" w:rsidRPr="00D529C2" w:rsidRDefault="00606A8B" w:rsidP="006947A6">
                    <w:pPr>
                      <w:jc w:val="center"/>
                      <w:rPr>
                        <w:rFonts w:ascii="Sylfaen" w:hAnsi="Sylfaen"/>
                        <w:sz w:val="10"/>
                        <w:szCs w:val="14"/>
                      </w:rPr>
                    </w:pPr>
                    <w:r w:rsidRPr="00CA407F">
                      <w:rPr>
                        <w:rFonts w:ascii="Sylfaen" w:hAnsi="Sylfaen"/>
                        <w:sz w:val="10"/>
                      </w:rPr>
                      <w:t>Հանձնաժողով</w:t>
                    </w:r>
                  </w:p>
                </w:txbxContent>
              </v:textbox>
            </v:rect>
            <v:rect id="_x0000_s1105" style="position:absolute;left:7294;top:5741;width:2555;height:218" stroked="f">
              <v:textbox inset="0,0,0,0">
                <w:txbxContent>
                  <w:p w:rsidR="00606A8B" w:rsidRPr="002E5A2B" w:rsidRDefault="00606A8B" w:rsidP="006947A6">
                    <w:pPr>
                      <w:jc w:val="center"/>
                      <w:rPr>
                        <w:rFonts w:ascii="Sylfaen" w:hAnsi="Sylfaen"/>
                        <w:sz w:val="14"/>
                        <w:szCs w:val="14"/>
                      </w:rPr>
                    </w:pPr>
                    <w:r>
                      <w:rPr>
                        <w:rFonts w:ascii="Sylfaen" w:hAnsi="Sylfaen"/>
                        <w:sz w:val="14"/>
                      </w:rPr>
                      <w:t>Լիազորված մարմին</w:t>
                    </w:r>
                  </w:p>
                </w:txbxContent>
              </v:textbox>
            </v:rect>
            <v:rect id="_x0000_s1106" style="position:absolute;left:6371;top:6348;width:3853;height:320" stroked="f">
              <v:textbox inset="0,0,0,0">
                <w:txbxContent>
                  <w:p w:rsidR="00606A8B" w:rsidRPr="006947A6" w:rsidRDefault="00606A8B" w:rsidP="006947A6">
                    <w:pPr>
                      <w:jc w:val="center"/>
                      <w:rPr>
                        <w:rFonts w:ascii="Sylfaen" w:hAnsi="Sylfaen"/>
                        <w:sz w:val="10"/>
                        <w:szCs w:val="14"/>
                      </w:rPr>
                    </w:pPr>
                    <w:r w:rsidRPr="006947A6">
                      <w:rPr>
                        <w:rFonts w:ascii="Sylfaen" w:hAnsi="Sylfaen"/>
                        <w:sz w:val="10"/>
                      </w:rPr>
                      <w:t>Գների պետական կարգավորման հարցերի շուրջ խորհրդակցությունների արձանագրություն [արձանագրությունն ուղարկվել է]</w:t>
                    </w:r>
                  </w:p>
                </w:txbxContent>
              </v:textbox>
            </v:rect>
            <v:rect id="_x0000_s1107" style="position:absolute;left:1654;top:6348;width:4003;height:403" stroked="f">
              <v:textbox inset="0,0,0,0">
                <w:txbxContent>
                  <w:p w:rsidR="00606A8B" w:rsidRPr="006947A6" w:rsidRDefault="00606A8B" w:rsidP="0047449C">
                    <w:pPr>
                      <w:jc w:val="center"/>
                      <w:rPr>
                        <w:sz w:val="10"/>
                        <w:szCs w:val="14"/>
                      </w:rPr>
                    </w:pPr>
                    <w:r w:rsidRPr="006947A6">
                      <w:rPr>
                        <w:rFonts w:ascii="Sylfaen" w:hAnsi="Sylfaen"/>
                        <w:sz w:val="10"/>
                      </w:rPr>
                      <w:t xml:space="preserve">Գների պետական կարգավորման հարցերի շուրջ խորհրդակցությունների արձանագրության ուղարկում (P.AT.01.OPR.094) </w:t>
                    </w:r>
                  </w:p>
                </w:txbxContent>
              </v:textbox>
            </v:rect>
            <v:rect id="_x0000_s1108" style="position:absolute;left:1722;top:7626;width:4047;height:421" stroked="f">
              <v:textbox inset="0,0,0,0">
                <w:txbxContent>
                  <w:p w:rsidR="00606A8B" w:rsidRPr="006947A6" w:rsidRDefault="00606A8B" w:rsidP="0047449C">
                    <w:pPr>
                      <w:jc w:val="center"/>
                      <w:rPr>
                        <w:sz w:val="10"/>
                        <w:szCs w:val="14"/>
                      </w:rPr>
                    </w:pPr>
                    <w:r w:rsidRPr="006947A6">
                      <w:rPr>
                        <w:rFonts w:ascii="Sylfaen" w:hAnsi="Sylfaen"/>
                        <w:sz w:val="10"/>
                      </w:rPr>
                      <w:t>Գների պետական կարգավորման հարցերի շուրջ խորհրդակցությունների արձանագրությունը մշակելու արդյունքի մասին ծանուցման ընդունում և մշակում (P.AT.01.OPR.096)</w:t>
                    </w:r>
                  </w:p>
                </w:txbxContent>
              </v:textbox>
            </v:rect>
            <v:rect id="_x0000_s1109" style="position:absolute;left:1722;top:7001;width:4019;height:333" stroked="f">
              <v:textbox inset="0,0,0,0">
                <w:txbxContent>
                  <w:p w:rsidR="00606A8B" w:rsidRPr="002576CD" w:rsidRDefault="00606A8B" w:rsidP="0047449C">
                    <w:pPr>
                      <w:jc w:val="center"/>
                      <w:rPr>
                        <w:rFonts w:ascii="Sylfaen" w:hAnsi="Sylfaen"/>
                        <w:sz w:val="10"/>
                        <w:szCs w:val="14"/>
                      </w:rPr>
                    </w:pPr>
                    <w:r w:rsidRPr="00CA407F">
                      <w:rPr>
                        <w:rFonts w:ascii="Sylfaen" w:hAnsi="Sylfaen"/>
                        <w:sz w:val="10"/>
                      </w:rPr>
                      <w:t>Գների պետական կարգավորման հարցերի շուրջ խորհրդակցությունների արձանագրություն [արձանագրությունն ստացվել է]</w:t>
                    </w:r>
                  </w:p>
                </w:txbxContent>
              </v:textbox>
            </v:rect>
            <v:rect id="_x0000_s1110" style="position:absolute;left:6348;top:7001;width:3814;height:398" stroked="f">
              <v:textbox inset="0,0,0,0">
                <w:txbxContent>
                  <w:p w:rsidR="00606A8B" w:rsidRPr="006947A6" w:rsidRDefault="00606A8B" w:rsidP="0047449C">
                    <w:pPr>
                      <w:jc w:val="center"/>
                      <w:rPr>
                        <w:rFonts w:ascii="Sylfaen" w:hAnsi="Sylfaen"/>
                        <w:sz w:val="10"/>
                        <w:szCs w:val="14"/>
                      </w:rPr>
                    </w:pPr>
                    <w:r w:rsidRPr="006947A6">
                      <w:rPr>
                        <w:rFonts w:ascii="Sylfaen" w:hAnsi="Sylfaen"/>
                        <w:sz w:val="10"/>
                      </w:rPr>
                      <w:t>Գների պետական կարգավորման հարցերի շուրջ խորհրդակցությունների արձանագրության ընդունում և մշակում (P.AT.01.OPR.095)</w:t>
                    </w:r>
                  </w:p>
                </w:txbxContent>
              </v:textbox>
            </v:rect>
          </v:group>
        </w:pict>
      </w:r>
      <w:r w:rsidR="0047449C" w:rsidRPr="000E14C0">
        <w:rPr>
          <w:rFonts w:ascii="Sylfaen" w:hAnsi="Sylfaen"/>
          <w:noProof/>
          <w:lang w:val="en-US" w:eastAsia="en-US" w:bidi="ar-SA"/>
        </w:rPr>
        <w:drawing>
          <wp:inline distT="0" distB="0" distL="0" distR="0">
            <wp:extent cx="5844540" cy="1697355"/>
            <wp:effectExtent l="19050" t="0" r="3810" b="0"/>
            <wp:docPr id="6" name="Picture 1" descr="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dia\image6.jpeg"/>
                    <pic:cNvPicPr>
                      <a:picLocks noChangeAspect="1" noChangeArrowheads="1"/>
                    </pic:cNvPicPr>
                  </pic:nvPicPr>
                  <pic:blipFill>
                    <a:blip r:embed="rId13" cstate="print"/>
                    <a:srcRect/>
                    <a:stretch>
                      <a:fillRect/>
                    </a:stretch>
                  </pic:blipFill>
                  <pic:spPr bwMode="auto">
                    <a:xfrm>
                      <a:off x="0" y="0"/>
                      <a:ext cx="5844540" cy="1697355"/>
                    </a:xfrm>
                    <a:prstGeom prst="rect">
                      <a:avLst/>
                    </a:prstGeom>
                    <a:noFill/>
                    <a:ln w="9525">
                      <a:noFill/>
                      <a:miter lim="800000"/>
                      <a:headEnd/>
                      <a:tailEnd/>
                    </a:ln>
                  </pic:spPr>
                </pic:pic>
              </a:graphicData>
            </a:graphic>
          </wp:inline>
        </w:drawing>
      </w:r>
    </w:p>
    <w:p w:rsidR="0047449C" w:rsidRPr="00504801" w:rsidRDefault="0047449C" w:rsidP="00504801">
      <w:pPr>
        <w:pStyle w:val="Picturecaption0"/>
        <w:shd w:val="clear" w:color="auto" w:fill="auto"/>
        <w:spacing w:after="160" w:line="360" w:lineRule="auto"/>
        <w:rPr>
          <w:rFonts w:ascii="Sylfaen" w:hAnsi="Sylfaen"/>
          <w:sz w:val="20"/>
          <w:szCs w:val="24"/>
        </w:rPr>
      </w:pPr>
      <w:r w:rsidRPr="00504801">
        <w:rPr>
          <w:rFonts w:ascii="Sylfaen" w:hAnsi="Sylfaen"/>
          <w:sz w:val="20"/>
          <w:szCs w:val="24"/>
        </w:rPr>
        <w:t>Նկ</w:t>
      </w:r>
      <w:r w:rsidRPr="00504801">
        <w:rPr>
          <w:rFonts w:ascii="Sylfaen" w:hAnsi="Sylfaen"/>
          <w:spacing w:val="-6"/>
          <w:sz w:val="20"/>
          <w:szCs w:val="24"/>
        </w:rPr>
        <w:t>. 6. «Գների պետական կարգավորման հարցերի շուրջ խորհրդակցությունների արդյունքների հիման վրա կազմված արձանագրության ուղարկում» ընթացակարգի (Р.АТ.01.PRC.027) կատարման</w:t>
      </w:r>
      <w:r w:rsidRPr="00504801">
        <w:rPr>
          <w:rFonts w:ascii="Sylfaen" w:hAnsi="Sylfaen"/>
          <w:sz w:val="20"/>
          <w:szCs w:val="24"/>
        </w:rPr>
        <w:t xml:space="preserve"> սխեմա</w:t>
      </w:r>
    </w:p>
    <w:p w:rsidR="0047449C" w:rsidRPr="000E14C0" w:rsidRDefault="0047449C" w:rsidP="00504801">
      <w:pPr>
        <w:pStyle w:val="Bodytext20"/>
        <w:shd w:val="clear" w:color="auto" w:fill="auto"/>
        <w:spacing w:before="0" w:after="160" w:line="336" w:lineRule="auto"/>
        <w:ind w:firstLine="567"/>
        <w:rPr>
          <w:rFonts w:ascii="Sylfaen" w:hAnsi="Sylfaen"/>
          <w:sz w:val="24"/>
          <w:szCs w:val="24"/>
        </w:rPr>
      </w:pPr>
    </w:p>
    <w:p w:rsidR="0047449C" w:rsidRPr="00504801" w:rsidRDefault="0047449C" w:rsidP="00504801">
      <w:pPr>
        <w:pStyle w:val="Bodytext20"/>
        <w:shd w:val="clear" w:color="auto" w:fill="auto"/>
        <w:tabs>
          <w:tab w:val="left" w:pos="1134"/>
        </w:tabs>
        <w:spacing w:before="0" w:after="160" w:line="336" w:lineRule="auto"/>
        <w:ind w:right="-1" w:firstLine="567"/>
        <w:rPr>
          <w:rFonts w:ascii="Sylfaen" w:hAnsi="Sylfaen"/>
          <w:spacing w:val="-6"/>
          <w:sz w:val="24"/>
          <w:szCs w:val="24"/>
        </w:rPr>
      </w:pPr>
      <w:r w:rsidRPr="000E14C0">
        <w:rPr>
          <w:rFonts w:ascii="Sylfaen" w:hAnsi="Sylfaen"/>
          <w:sz w:val="24"/>
          <w:szCs w:val="24"/>
        </w:rPr>
        <w:t>55.</w:t>
      </w:r>
      <w:r w:rsidR="00504801">
        <w:rPr>
          <w:rFonts w:ascii="Sylfaen" w:hAnsi="Sylfaen"/>
          <w:sz w:val="24"/>
          <w:szCs w:val="24"/>
        </w:rPr>
        <w:tab/>
      </w:r>
      <w:r w:rsidRPr="000E14C0">
        <w:rPr>
          <w:rFonts w:ascii="Sylfaen" w:hAnsi="Sylfaen"/>
          <w:sz w:val="24"/>
          <w:szCs w:val="24"/>
        </w:rPr>
        <w:t xml:space="preserve">«Գների պետական կարգավորման հարցերի շուրջ </w:t>
      </w:r>
      <w:r w:rsidRPr="00504801">
        <w:rPr>
          <w:rFonts w:ascii="Sylfaen" w:hAnsi="Sylfaen"/>
          <w:spacing w:val="-6"/>
          <w:sz w:val="24"/>
          <w:szCs w:val="24"/>
        </w:rPr>
        <w:t>խորհրդակցությունների արդյունքների հիման վրա կազմված արձանագրության ուղարկում» ընթացակարգը (P.AT.01.PRC.027) կատարվում է Հանձնաժողովի կողմից անդամ պետությունների լիազորված մարմիններ գների պետական կարգավորման հարցերի շուրջ խորհրդակցությունների արձանագրությունն ուղարկելիս։</w:t>
      </w:r>
    </w:p>
    <w:p w:rsidR="0047449C" w:rsidRPr="000E14C0" w:rsidRDefault="0047449C" w:rsidP="00504801">
      <w:pPr>
        <w:pStyle w:val="Bodytext20"/>
        <w:shd w:val="clear" w:color="auto" w:fill="auto"/>
        <w:tabs>
          <w:tab w:val="left" w:pos="1134"/>
        </w:tabs>
        <w:spacing w:before="0" w:after="160" w:line="336" w:lineRule="auto"/>
        <w:ind w:right="-1" w:firstLine="567"/>
        <w:rPr>
          <w:rFonts w:ascii="Sylfaen" w:hAnsi="Sylfaen"/>
          <w:sz w:val="24"/>
          <w:szCs w:val="24"/>
        </w:rPr>
      </w:pPr>
      <w:r w:rsidRPr="000E14C0">
        <w:rPr>
          <w:rFonts w:ascii="Sylfaen" w:hAnsi="Sylfaen"/>
          <w:sz w:val="24"/>
          <w:szCs w:val="24"/>
        </w:rPr>
        <w:t>56.</w:t>
      </w:r>
      <w:r w:rsidR="00504801">
        <w:rPr>
          <w:rFonts w:ascii="Sylfaen" w:hAnsi="Sylfaen"/>
          <w:sz w:val="24"/>
          <w:szCs w:val="24"/>
        </w:rPr>
        <w:tab/>
      </w:r>
      <w:r w:rsidRPr="000E14C0">
        <w:rPr>
          <w:rFonts w:ascii="Sylfaen" w:hAnsi="Sylfaen"/>
          <w:sz w:val="24"/>
          <w:szCs w:val="24"/>
        </w:rPr>
        <w:t>Առաջին հերթին կատարվում է «Գների պետական կարգավորման հարցերի շուրջ խորհրդակցությունների արձանագրության ուղարկում» գործառնությունը (Р.АТ.01.OPR.094), որի կատարման ընթացքում Հանձնաժողովը ձ</w:t>
      </w:r>
      <w:r w:rsidR="000E14C0">
        <w:rPr>
          <w:rFonts w:ascii="Sylfaen" w:hAnsi="Sylfaen"/>
          <w:sz w:val="24"/>
          <w:szCs w:val="24"/>
        </w:rPr>
        <w:t>եւ</w:t>
      </w:r>
      <w:r w:rsidRPr="000E14C0">
        <w:rPr>
          <w:rFonts w:ascii="Sylfaen" w:hAnsi="Sylfaen"/>
          <w:sz w:val="24"/>
          <w:szCs w:val="24"/>
        </w:rPr>
        <w:t xml:space="preserve">ավորում </w:t>
      </w:r>
      <w:r w:rsidR="000E14C0">
        <w:rPr>
          <w:rFonts w:ascii="Sylfaen" w:hAnsi="Sylfaen"/>
          <w:sz w:val="24"/>
          <w:szCs w:val="24"/>
        </w:rPr>
        <w:t>եւ</w:t>
      </w:r>
      <w:r w:rsidRPr="000E14C0">
        <w:rPr>
          <w:rFonts w:ascii="Sylfaen" w:hAnsi="Sylfaen"/>
          <w:sz w:val="24"/>
          <w:szCs w:val="24"/>
        </w:rPr>
        <w:t xml:space="preserve"> լիազորված մարմիններ է ուղարկոմ գների պետական կարգավորման հարցերի շուրջ խորհրդակցությունների արձանագրության տեղեկությունները պարունակող հաղորդագրություն։</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lastRenderedPageBreak/>
        <w:t>57.</w:t>
      </w:r>
      <w:r w:rsidR="00504801">
        <w:rPr>
          <w:rFonts w:ascii="Sylfaen" w:hAnsi="Sylfaen"/>
          <w:sz w:val="24"/>
          <w:szCs w:val="24"/>
        </w:rPr>
        <w:tab/>
      </w:r>
      <w:r w:rsidRPr="000E14C0">
        <w:rPr>
          <w:rFonts w:ascii="Sylfaen" w:hAnsi="Sylfaen"/>
          <w:sz w:val="24"/>
          <w:szCs w:val="24"/>
        </w:rPr>
        <w:t xml:space="preserve">Գների պետական կարգավորման հարցերի շուրջ խորհրդակցությունների արձանագրությունը լիազորված մարմին ստացվելու դեպքում կատարվում է «Գների պետական կարգավորման հարցերի շուրջ խորհրդակցությունների արձանագրության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(P.AT.01.OPR.095), որի կատարման ընթացքում լիազորված մարմինն ընդունում </w:t>
      </w:r>
      <w:r w:rsidR="000E14C0">
        <w:rPr>
          <w:rFonts w:ascii="Sylfaen" w:hAnsi="Sylfaen"/>
          <w:sz w:val="24"/>
          <w:szCs w:val="24"/>
        </w:rPr>
        <w:t>եւ</w:t>
      </w:r>
      <w:r w:rsidRPr="000E14C0">
        <w:rPr>
          <w:rFonts w:ascii="Sylfaen" w:hAnsi="Sylfaen"/>
          <w:sz w:val="24"/>
          <w:szCs w:val="24"/>
        </w:rPr>
        <w:t xml:space="preserve"> մշակում է ստացված տեղեկությունները։</w:t>
      </w:r>
      <w:r w:rsidR="000E14C0">
        <w:rPr>
          <w:rFonts w:ascii="Sylfaen" w:hAnsi="Sylfaen"/>
          <w:sz w:val="24"/>
          <w:szCs w:val="24"/>
        </w:rPr>
        <w:t xml:space="preserve"> </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58.</w:t>
      </w:r>
      <w:r w:rsidR="00504801">
        <w:rPr>
          <w:rFonts w:ascii="Sylfaen" w:hAnsi="Sylfaen"/>
          <w:sz w:val="24"/>
          <w:szCs w:val="24"/>
        </w:rPr>
        <w:tab/>
      </w:r>
      <w:r w:rsidRPr="000E14C0">
        <w:rPr>
          <w:rFonts w:ascii="Sylfaen" w:hAnsi="Sylfaen"/>
          <w:sz w:val="24"/>
          <w:szCs w:val="24"/>
        </w:rPr>
        <w:t xml:space="preserve">Գների պետական կարգավորման հարցերի շուրջ խորհրդակցությունների արձանագրությունը լիազորված մարմնի կողմից ընդունվելու </w:t>
      </w:r>
      <w:r w:rsidR="000E14C0">
        <w:rPr>
          <w:rFonts w:ascii="Sylfaen" w:hAnsi="Sylfaen"/>
          <w:sz w:val="24"/>
          <w:szCs w:val="24"/>
        </w:rPr>
        <w:t>եւ</w:t>
      </w:r>
      <w:r w:rsidRPr="000E14C0">
        <w:rPr>
          <w:rFonts w:ascii="Sylfaen" w:hAnsi="Sylfaen"/>
          <w:sz w:val="24"/>
          <w:szCs w:val="24"/>
        </w:rPr>
        <w:t xml:space="preserve"> մշակվելու մասին ծանուցումը Հանձնաժողով ստացվելու դեպքում կատարվում է «Գների պետական կարգավորման հարցերի շուրջ խորհրդակցությունների արձանագրությունը մշակելու արդյունքի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(P.AT.01.OPR.096), որի կատարման ընթացքում Հանձնաժողովն իրականացնում է նշված ծանուցման ընդունումը։</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59.</w:t>
      </w:r>
      <w:r w:rsidR="00504801">
        <w:rPr>
          <w:rFonts w:ascii="Sylfaen" w:hAnsi="Sylfaen"/>
          <w:sz w:val="24"/>
          <w:szCs w:val="24"/>
        </w:rPr>
        <w:tab/>
      </w:r>
      <w:r w:rsidRPr="000E14C0">
        <w:rPr>
          <w:rFonts w:ascii="Sylfaen" w:hAnsi="Sylfaen"/>
          <w:sz w:val="24"/>
          <w:szCs w:val="24"/>
        </w:rPr>
        <w:t>«Գների պետական կարգավորման հարցերի շուրջ խորհրդակցությունների արդյունքների հիման վրա կազմված արձանագրության ուղարկում» ընթացակարգի (Р.АТ.01.PRC.027) կատարման արդյունքը Հանձնաժողովի կողմից ուղարկված՝ գների պետական կարգավորման հարցերի շուրջ խորհրդակցությունների արձանագրության ստացումն է անդամ պետությունների լիազորված մարմինների կողմից։</w:t>
      </w:r>
    </w:p>
    <w:p w:rsidR="0047449C" w:rsidRPr="000E14C0" w:rsidRDefault="0047449C" w:rsidP="00504801">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60.</w:t>
      </w:r>
      <w:r w:rsidR="00504801">
        <w:rPr>
          <w:rFonts w:ascii="Sylfaen" w:hAnsi="Sylfaen"/>
          <w:sz w:val="24"/>
          <w:szCs w:val="24"/>
        </w:rPr>
        <w:tab/>
      </w:r>
      <w:r w:rsidRPr="000E14C0">
        <w:rPr>
          <w:rFonts w:ascii="Sylfaen" w:hAnsi="Sylfaen"/>
          <w:sz w:val="24"/>
          <w:szCs w:val="24"/>
        </w:rPr>
        <w:t>«Գների պետական կարգավորման հարցերի շուրջ խորհրդակցությունների արդյունքների հիման վրա կազմված արձանագրության ուղարկում» ընթացակարգի (P.AT.01.PRC.027)</w:t>
      </w:r>
      <w:r w:rsidR="000E14C0">
        <w:rPr>
          <w:rFonts w:ascii="Sylfaen" w:hAnsi="Sylfaen"/>
          <w:sz w:val="24"/>
          <w:szCs w:val="24"/>
        </w:rPr>
        <w:t xml:space="preserve"> </w:t>
      </w:r>
      <w:r w:rsidRPr="000E14C0">
        <w:rPr>
          <w:rFonts w:ascii="Sylfaen" w:hAnsi="Sylfaen"/>
          <w:sz w:val="24"/>
          <w:szCs w:val="24"/>
        </w:rPr>
        <w:t xml:space="preserve">շրջանակներում կատարվող՝ ընդհանուր գործընթացի գործառնությունների ցանկը բերված է 27-րդ աղյուսակում։ </w:t>
      </w:r>
    </w:p>
    <w:p w:rsidR="0047449C" w:rsidRDefault="0047449C" w:rsidP="000E14C0">
      <w:pPr>
        <w:pStyle w:val="Bodytext20"/>
        <w:shd w:val="clear" w:color="auto" w:fill="auto"/>
        <w:spacing w:before="0" w:after="160" w:line="360" w:lineRule="auto"/>
        <w:ind w:right="-1" w:firstLine="567"/>
        <w:rPr>
          <w:rFonts w:ascii="Sylfaen" w:hAnsi="Sylfaen"/>
          <w:sz w:val="24"/>
          <w:szCs w:val="24"/>
        </w:rPr>
      </w:pPr>
    </w:p>
    <w:p w:rsidR="00504801" w:rsidRPr="000E14C0" w:rsidRDefault="00504801" w:rsidP="000E14C0">
      <w:pPr>
        <w:pStyle w:val="Bodytext20"/>
        <w:shd w:val="clear" w:color="auto" w:fill="auto"/>
        <w:spacing w:before="0" w:after="160" w:line="360" w:lineRule="auto"/>
        <w:ind w:right="-1" w:firstLine="567"/>
        <w:rPr>
          <w:rFonts w:ascii="Sylfaen" w:hAnsi="Sylfaen"/>
          <w:sz w:val="24"/>
          <w:szCs w:val="24"/>
        </w:rPr>
      </w:pPr>
    </w:p>
    <w:p w:rsidR="0047449C" w:rsidRPr="000E14C0" w:rsidRDefault="0047449C" w:rsidP="00504801">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27</w:t>
      </w:r>
    </w:p>
    <w:p w:rsidR="0047449C" w:rsidRPr="000E14C0" w:rsidRDefault="0047449C" w:rsidP="0050480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«Գների պետական կարգավորման հարցերի շուրջ խորհրդակցությունների արդյունքների հիման վրա կազմված արձանագրության ուղարկում» ընթացակարգի (P.AT.01.PRC.027) շրջանակներում կատարվող՝ ընդհանուր գործընթացի գործառնությունների ցանկը</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2419"/>
        <w:gridCol w:w="4000"/>
        <w:gridCol w:w="3084"/>
      </w:tblGrid>
      <w:tr w:rsidR="0047449C" w:rsidRPr="009D35E8" w:rsidTr="009D35E8">
        <w:trPr>
          <w:jc w:val="center"/>
        </w:trPr>
        <w:tc>
          <w:tcPr>
            <w:tcW w:w="24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sz w:val="20"/>
                <w:szCs w:val="24"/>
              </w:rPr>
            </w:pPr>
            <w:r w:rsidRPr="009D35E8">
              <w:rPr>
                <w:rStyle w:val="Bodytext212pt"/>
                <w:rFonts w:ascii="Sylfaen" w:hAnsi="Sylfaen"/>
                <w:sz w:val="20"/>
              </w:rPr>
              <w:t>Ծածկագրային նշագիրը</w:t>
            </w:r>
          </w:p>
        </w:tc>
        <w:tc>
          <w:tcPr>
            <w:tcW w:w="400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sz w:val="20"/>
                <w:szCs w:val="24"/>
              </w:rPr>
            </w:pPr>
            <w:r w:rsidRPr="009D35E8">
              <w:rPr>
                <w:rStyle w:val="Bodytext212pt"/>
                <w:rFonts w:ascii="Sylfaen" w:hAnsi="Sylfaen"/>
                <w:sz w:val="20"/>
              </w:rPr>
              <w:t>Անվանումը</w:t>
            </w:r>
          </w:p>
        </w:tc>
        <w:tc>
          <w:tcPr>
            <w:tcW w:w="308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jc w:val="center"/>
        </w:trPr>
        <w:tc>
          <w:tcPr>
            <w:tcW w:w="24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sz w:val="20"/>
                <w:szCs w:val="24"/>
              </w:rPr>
            </w:pPr>
            <w:r w:rsidRPr="009D35E8">
              <w:rPr>
                <w:rStyle w:val="Bodytext212pt"/>
                <w:rFonts w:ascii="Sylfaen" w:hAnsi="Sylfaen"/>
                <w:sz w:val="20"/>
              </w:rPr>
              <w:t>1</w:t>
            </w:r>
          </w:p>
        </w:tc>
        <w:tc>
          <w:tcPr>
            <w:tcW w:w="400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sz w:val="20"/>
                <w:szCs w:val="24"/>
              </w:rPr>
            </w:pPr>
            <w:r w:rsidRPr="009D35E8">
              <w:rPr>
                <w:rStyle w:val="Bodytext212pt"/>
                <w:rFonts w:ascii="Sylfaen" w:hAnsi="Sylfaen"/>
                <w:sz w:val="20"/>
              </w:rPr>
              <w:t>2</w:t>
            </w:r>
          </w:p>
        </w:tc>
        <w:tc>
          <w:tcPr>
            <w:tcW w:w="308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6"/>
              <w:jc w:val="center"/>
              <w:rPr>
                <w:rFonts w:ascii="Sylfaen" w:hAnsi="Sylfaen"/>
                <w:i/>
                <w:sz w:val="20"/>
                <w:szCs w:val="24"/>
              </w:rPr>
            </w:pPr>
            <w:r w:rsidRPr="009D35E8">
              <w:rPr>
                <w:rStyle w:val="Bodytext275pt"/>
                <w:rFonts w:ascii="Sylfaen" w:hAnsi="Sylfaen"/>
                <w:i w:val="0"/>
                <w:sz w:val="20"/>
                <w:szCs w:val="24"/>
              </w:rPr>
              <w:t>3</w:t>
            </w:r>
          </w:p>
        </w:tc>
      </w:tr>
      <w:tr w:rsidR="0047449C" w:rsidRPr="009D35E8" w:rsidTr="009D35E8">
        <w:trPr>
          <w:jc w:val="center"/>
        </w:trPr>
        <w:tc>
          <w:tcPr>
            <w:tcW w:w="24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P.AT.01.OPR.094</w:t>
            </w:r>
          </w:p>
        </w:tc>
        <w:tc>
          <w:tcPr>
            <w:tcW w:w="4000" w:type="dxa"/>
            <w:tcBorders>
              <w:top w:val="single" w:sz="4" w:space="0" w:color="auto"/>
              <w:left w:val="single" w:sz="4" w:space="0" w:color="auto"/>
            </w:tcBorders>
            <w:shd w:val="clear" w:color="auto" w:fill="FFFFFF"/>
            <w:vAlign w:val="center"/>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շուրջ խորհրդակցությունների արձանագրության ուղարկում</w:t>
            </w:r>
          </w:p>
        </w:tc>
        <w:tc>
          <w:tcPr>
            <w:tcW w:w="308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28-րդ աղյուսակում</w:t>
            </w:r>
          </w:p>
        </w:tc>
      </w:tr>
      <w:tr w:rsidR="0047449C" w:rsidRPr="009D35E8" w:rsidTr="009D35E8">
        <w:trPr>
          <w:jc w:val="center"/>
        </w:trPr>
        <w:tc>
          <w:tcPr>
            <w:tcW w:w="24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P.AT.01.OPR.095</w:t>
            </w:r>
          </w:p>
        </w:tc>
        <w:tc>
          <w:tcPr>
            <w:tcW w:w="4000" w:type="dxa"/>
            <w:tcBorders>
              <w:top w:val="single" w:sz="4" w:space="0" w:color="auto"/>
              <w:left w:val="single" w:sz="4" w:space="0" w:color="auto"/>
            </w:tcBorders>
            <w:shd w:val="clear" w:color="auto" w:fill="FFFFFF"/>
            <w:vAlign w:val="center"/>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հարցերի շուրջ խորհրդակցությունների արձանագրության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w:t>
            </w:r>
          </w:p>
        </w:tc>
        <w:tc>
          <w:tcPr>
            <w:tcW w:w="308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29-րդ աղյուսակում</w:t>
            </w:r>
          </w:p>
        </w:tc>
      </w:tr>
      <w:tr w:rsidR="0047449C" w:rsidRPr="009D35E8" w:rsidTr="009D35E8">
        <w:trPr>
          <w:jc w:val="center"/>
        </w:trPr>
        <w:tc>
          <w:tcPr>
            <w:tcW w:w="241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P.AT.01.OPR.096</w:t>
            </w:r>
          </w:p>
        </w:tc>
        <w:tc>
          <w:tcPr>
            <w:tcW w:w="4000" w:type="dxa"/>
            <w:tcBorders>
              <w:top w:val="single" w:sz="4" w:space="0" w:color="auto"/>
              <w:left w:val="single" w:sz="4" w:space="0" w:color="auto"/>
              <w:bottom w:val="single" w:sz="4" w:space="0" w:color="auto"/>
            </w:tcBorders>
            <w:shd w:val="clear" w:color="auto" w:fill="FFFFFF"/>
            <w:vAlign w:val="center"/>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հարցերի շուրջ խորհրդակցությունների արձանագրությունը մշակելու արդյունքի մասին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w:t>
            </w:r>
          </w:p>
        </w:tc>
        <w:tc>
          <w:tcPr>
            <w:tcW w:w="3084"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30-րդ աղյուսակում</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28</w:t>
      </w:r>
    </w:p>
    <w:p w:rsidR="0047449C" w:rsidRPr="000E14C0" w:rsidRDefault="0047449C" w:rsidP="009D35E8">
      <w:pPr>
        <w:pStyle w:val="Bodytext20"/>
        <w:shd w:val="clear" w:color="auto" w:fill="auto"/>
        <w:spacing w:before="0" w:after="160" w:line="360" w:lineRule="auto"/>
        <w:ind w:left="40"/>
        <w:jc w:val="center"/>
        <w:rPr>
          <w:rFonts w:ascii="Sylfaen" w:hAnsi="Sylfaen"/>
          <w:sz w:val="24"/>
          <w:szCs w:val="24"/>
        </w:rPr>
      </w:pPr>
      <w:r w:rsidRPr="000E14C0">
        <w:rPr>
          <w:rFonts w:ascii="Sylfaen" w:hAnsi="Sylfaen"/>
          <w:sz w:val="24"/>
          <w:szCs w:val="24"/>
        </w:rPr>
        <w:t>«Գների պետական կարգավորման հարցերի շուրջ խորհրդակցությունների արձանագրության ուղարկում» գործառնության (P.AT.01.OPR.094) նկարագրությունը</w:t>
      </w:r>
    </w:p>
    <w:tbl>
      <w:tblPr>
        <w:tblOverlap w:val="never"/>
        <w:tblW w:w="9501" w:type="dxa"/>
        <w:jc w:val="center"/>
        <w:tblLayout w:type="fixed"/>
        <w:tblCellMar>
          <w:left w:w="10" w:type="dxa"/>
          <w:right w:w="10" w:type="dxa"/>
        </w:tblCellMar>
        <w:tblLook w:val="0000" w:firstRow="0" w:lastRow="0" w:firstColumn="0" w:lastColumn="0" w:noHBand="0" w:noVBand="0"/>
      </w:tblPr>
      <w:tblGrid>
        <w:gridCol w:w="859"/>
        <w:gridCol w:w="2821"/>
        <w:gridCol w:w="5814"/>
        <w:gridCol w:w="7"/>
      </w:tblGrid>
      <w:tr w:rsidR="0047449C" w:rsidRPr="009D35E8" w:rsidTr="009D35E8">
        <w:trPr>
          <w:gridAfter w:val="1"/>
          <w:wAfter w:w="7" w:type="dxa"/>
          <w:tblHeader/>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81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gridAfter w:val="1"/>
          <w:wAfter w:w="7" w:type="dxa"/>
          <w:tblHeader/>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81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gridAfter w:val="1"/>
          <w:wAfter w:w="7" w:type="dxa"/>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81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P.AT.01.OPR.094</w:t>
            </w:r>
          </w:p>
        </w:tc>
      </w:tr>
      <w:tr w:rsidR="0047449C" w:rsidRPr="009D35E8" w:rsidTr="009D35E8">
        <w:trPr>
          <w:gridAfter w:val="1"/>
          <w:wAfter w:w="7" w:type="dxa"/>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81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շուրջ խորհրդակցությունների արձանագրության ուղարկում</w:t>
            </w:r>
          </w:p>
        </w:tc>
      </w:tr>
      <w:tr w:rsidR="0047449C" w:rsidRPr="009D35E8" w:rsidTr="009D35E8">
        <w:trPr>
          <w:gridAfter w:val="1"/>
          <w:wAfter w:w="7" w:type="dxa"/>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81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Հանձնաժողով</w:t>
            </w:r>
          </w:p>
        </w:tc>
      </w:tr>
      <w:tr w:rsidR="0047449C" w:rsidRPr="009D35E8" w:rsidTr="009D35E8">
        <w:trPr>
          <w:gridAfter w:val="1"/>
          <w:wAfter w:w="7" w:type="dxa"/>
          <w:jc w:val="center"/>
        </w:trPr>
        <w:tc>
          <w:tcPr>
            <w:tcW w:w="85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4</w:t>
            </w:r>
          </w:p>
        </w:tc>
        <w:tc>
          <w:tcPr>
            <w:tcW w:w="2821"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կատարվում է գների պետական կարգավորման հարցերի շուրջ խորհրդակցությունների արձանագրությունը լիազորված մարմիններ ուղարկելու անհրաժեշտության դեպքում</w:t>
            </w:r>
          </w:p>
        </w:tc>
      </w:tr>
      <w:tr w:rsidR="0047449C" w:rsidRPr="009D35E8" w:rsidTr="009D35E8">
        <w:trPr>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82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շուրջ խորհրդակցությունների արձանագրությունն ուղարկվում է խորհրդակցությունների անցկացման օրվանից ոչ ուշ, քան երեք աշխատանքային օրվա ընթացքում.</w:t>
            </w:r>
          </w:p>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lastRenderedPageBreak/>
              <w:t>ներկայացվող տեղեկությունների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85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lastRenderedPageBreak/>
              <w:t>6</w:t>
            </w:r>
          </w:p>
        </w:tc>
        <w:tc>
          <w:tcPr>
            <w:tcW w:w="282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2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 ձ</w:t>
            </w:r>
            <w:r w:rsidR="000E14C0" w:rsidRPr="009D35E8">
              <w:rPr>
                <w:rStyle w:val="Bodytext212pt"/>
                <w:rFonts w:ascii="Sylfaen" w:hAnsi="Sylfaen"/>
                <w:sz w:val="20"/>
              </w:rPr>
              <w:t>եւ</w:t>
            </w:r>
            <w:r w:rsidRPr="009D35E8">
              <w:rPr>
                <w:rStyle w:val="Bodytext212pt"/>
                <w:rFonts w:ascii="Sylfaen" w:hAnsi="Sylfaen"/>
                <w:sz w:val="20"/>
              </w:rPr>
              <w:t xml:space="preserve">ավորում </w:t>
            </w:r>
            <w:r w:rsidR="000E14C0" w:rsidRPr="009D35E8">
              <w:rPr>
                <w:rStyle w:val="Bodytext212pt"/>
                <w:rFonts w:ascii="Sylfaen" w:hAnsi="Sylfaen"/>
                <w:sz w:val="20"/>
              </w:rPr>
              <w:t>եւ</w:t>
            </w:r>
            <w:r w:rsidRPr="009D35E8">
              <w:rPr>
                <w:rStyle w:val="Bodytext212pt"/>
                <w:rFonts w:ascii="Sylfaen" w:hAnsi="Sylfaen"/>
                <w:sz w:val="20"/>
              </w:rPr>
              <w:t xml:space="preserve"> լիազորված մարմիններ է ուղարկում գների պետական կարգավորման հարցերի շուրջ խորհրդակցությունների արձանագրության մասին տեղեկություններ պարունակող հաղորդագրությունը</w:t>
            </w:r>
          </w:p>
        </w:tc>
      </w:tr>
      <w:tr w:rsidR="0047449C" w:rsidRPr="009D35E8" w:rsidTr="009D35E8">
        <w:trPr>
          <w:jc w:val="center"/>
        </w:trPr>
        <w:tc>
          <w:tcPr>
            <w:tcW w:w="85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821"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821"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շուրջ խորհրդակցությունների արձանագրությունն ուղարկվել է լիազորված մարմիններ</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29</w:t>
      </w:r>
    </w:p>
    <w:p w:rsidR="0047449C" w:rsidRPr="000E14C0" w:rsidRDefault="0047449C" w:rsidP="009D35E8">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կարգավորման հարցերի շուրջ խորհրդակցությունների արձանագրության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(P.AT.01.OPR.095) նկարագրությունը</w:t>
      </w:r>
    </w:p>
    <w:tbl>
      <w:tblPr>
        <w:tblOverlap w:val="never"/>
        <w:tblW w:w="9501" w:type="dxa"/>
        <w:jc w:val="center"/>
        <w:tblLayout w:type="fixed"/>
        <w:tblCellMar>
          <w:left w:w="10" w:type="dxa"/>
          <w:right w:w="10" w:type="dxa"/>
        </w:tblCellMar>
        <w:tblLook w:val="0000" w:firstRow="0" w:lastRow="0" w:firstColumn="0" w:lastColumn="0" w:noHBand="0" w:noVBand="0"/>
      </w:tblPr>
      <w:tblGrid>
        <w:gridCol w:w="886"/>
        <w:gridCol w:w="2799"/>
        <w:gridCol w:w="5798"/>
        <w:gridCol w:w="18"/>
      </w:tblGrid>
      <w:tr w:rsidR="0047449C" w:rsidRPr="009D35E8" w:rsidTr="009D35E8">
        <w:trPr>
          <w:tblHeade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tblHeade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P.AT.01.OPR.095</w:t>
            </w:r>
          </w:p>
        </w:tc>
      </w:tr>
      <w:tr w:rsidR="0047449C" w:rsidRPr="009D35E8" w:rsidTr="009D35E8">
        <w:trP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հարցերի շուրջ խորհրդակցությունների արձանագրության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9D35E8">
        <w:trP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լիազորված մարմին</w:t>
            </w:r>
          </w:p>
        </w:tc>
      </w:tr>
      <w:tr w:rsidR="0047449C" w:rsidRPr="009D35E8" w:rsidTr="009D35E8">
        <w:trP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4</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կատարվում է գների պետական կարգավորման հարցերի շուրջ խորհրդակցությունների արձանագրությունը լիազորված մարմինների կողմից ստանալու դեպքում</w:t>
            </w:r>
          </w:p>
        </w:tc>
      </w:tr>
      <w:tr w:rsidR="0047449C" w:rsidRPr="009D35E8" w:rsidTr="009D35E8">
        <w:trPr>
          <w:jc w:val="center"/>
        </w:trPr>
        <w:tc>
          <w:tcPr>
            <w:tcW w:w="8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79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816"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w:t>
            </w:r>
          </w:p>
        </w:tc>
      </w:tr>
      <w:tr w:rsidR="0047449C" w:rsidRPr="009D35E8" w:rsidTr="009D35E8">
        <w:trPr>
          <w:jc w:val="center"/>
        </w:trPr>
        <w:tc>
          <w:tcPr>
            <w:tcW w:w="886"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6</w:t>
            </w:r>
          </w:p>
        </w:tc>
        <w:tc>
          <w:tcPr>
            <w:tcW w:w="279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16"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կատարողն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է գների պետական կարգավորման հարցերի շուրջ խորհրդակցությունների արձանագրությունը </w:t>
            </w:r>
          </w:p>
        </w:tc>
      </w:tr>
      <w:tr w:rsidR="0047449C" w:rsidRPr="009D35E8" w:rsidTr="009D35E8">
        <w:trPr>
          <w:gridAfter w:val="1"/>
          <w:wAfter w:w="18" w:type="dxa"/>
          <w:jc w:val="center"/>
        </w:trPr>
        <w:tc>
          <w:tcPr>
            <w:tcW w:w="886"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79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798"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շուրջ խորհրդակցությունների արձանագրությունը մշակվել է</w:t>
            </w:r>
          </w:p>
        </w:tc>
      </w:tr>
    </w:tbl>
    <w:p w:rsidR="0047449C" w:rsidRDefault="0047449C" w:rsidP="000E14C0">
      <w:pPr>
        <w:pStyle w:val="Tablecaption0"/>
        <w:shd w:val="clear" w:color="auto" w:fill="auto"/>
        <w:spacing w:after="160" w:line="360" w:lineRule="auto"/>
        <w:jc w:val="both"/>
        <w:rPr>
          <w:rFonts w:ascii="Sylfaen" w:hAnsi="Sylfaen"/>
          <w:sz w:val="24"/>
          <w:szCs w:val="24"/>
        </w:rPr>
      </w:pPr>
    </w:p>
    <w:p w:rsidR="009D35E8" w:rsidRPr="000E14C0" w:rsidRDefault="009D35E8"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30</w:t>
      </w:r>
    </w:p>
    <w:p w:rsidR="0047449C" w:rsidRPr="000E14C0" w:rsidRDefault="0047449C" w:rsidP="009D35E8">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կարգավորման հարցերի շուրջ խորհրդակցությունների արձանագրությունը մշակելու արդյունքի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(P.AT.01.OPR.096)</w:t>
      </w:r>
      <w:r w:rsidR="000E14C0">
        <w:rPr>
          <w:rFonts w:ascii="Sylfaen" w:hAnsi="Sylfaen"/>
          <w:sz w:val="24"/>
          <w:szCs w:val="24"/>
        </w:rPr>
        <w:t xml:space="preserve"> </w:t>
      </w:r>
      <w:r w:rsidRPr="000E14C0">
        <w:rPr>
          <w:rFonts w:ascii="Sylfaen" w:hAnsi="Sylfaen"/>
          <w:sz w:val="24"/>
          <w:szCs w:val="24"/>
        </w:rPr>
        <w:t>նկարագրությունը</w:t>
      </w:r>
    </w:p>
    <w:tbl>
      <w:tblPr>
        <w:tblOverlap w:val="never"/>
        <w:tblW w:w="9666" w:type="dxa"/>
        <w:jc w:val="center"/>
        <w:tblLayout w:type="fixed"/>
        <w:tblCellMar>
          <w:left w:w="10" w:type="dxa"/>
          <w:right w:w="10" w:type="dxa"/>
        </w:tblCellMar>
        <w:tblLook w:val="0000" w:firstRow="0" w:lastRow="0" w:firstColumn="0" w:lastColumn="0" w:noHBand="0" w:noVBand="0"/>
      </w:tblPr>
      <w:tblGrid>
        <w:gridCol w:w="994"/>
        <w:gridCol w:w="2840"/>
        <w:gridCol w:w="5832"/>
      </w:tblGrid>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Համարը՝ ը/կ</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1</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1</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P.AT.01.OPR.096</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2</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 xml:space="preserve">գների պետական կարգավորման հարցերի շուրջ խորհրդակցությունների արձանագրությունը մշակելու արդյունքի մասին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3</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Հանձնաժողով</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4</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կատարվում է գների պետական կարգավորման հարցերի շուրջ խորհրդակցությունների արձանագրությունը մշակելու արդյունքի մասին ծանուցումը կատարողի կողմից ստանալու դեպքում</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5</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ծանուցման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99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6</w:t>
            </w:r>
          </w:p>
        </w:tc>
        <w:tc>
          <w:tcPr>
            <w:tcW w:w="284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 xml:space="preserve">կատարողն իրականացնում է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Տեղեկատվական փոխգործակցության կանոնակարգին համապատասխան</w:t>
            </w:r>
          </w:p>
        </w:tc>
      </w:tr>
      <w:tr w:rsidR="0047449C" w:rsidRPr="009D35E8" w:rsidTr="009D35E8">
        <w:trPr>
          <w:jc w:val="center"/>
        </w:trPr>
        <w:tc>
          <w:tcPr>
            <w:tcW w:w="994"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center"/>
              <w:rPr>
                <w:rFonts w:ascii="Sylfaen" w:hAnsi="Sylfaen"/>
                <w:sz w:val="20"/>
                <w:szCs w:val="24"/>
              </w:rPr>
            </w:pPr>
            <w:r w:rsidRPr="009D35E8">
              <w:rPr>
                <w:rStyle w:val="Bodytext212pt"/>
                <w:rFonts w:ascii="Sylfaen" w:hAnsi="Sylfaen"/>
                <w:sz w:val="20"/>
              </w:rPr>
              <w:t>7</w:t>
            </w:r>
          </w:p>
        </w:tc>
        <w:tc>
          <w:tcPr>
            <w:tcW w:w="2840"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9"/>
              <w:jc w:val="left"/>
              <w:rPr>
                <w:rFonts w:ascii="Sylfaen" w:hAnsi="Sylfaen"/>
                <w:sz w:val="20"/>
                <w:szCs w:val="24"/>
              </w:rPr>
            </w:pPr>
            <w:r w:rsidRPr="009D35E8">
              <w:rPr>
                <w:rStyle w:val="Bodytext212pt"/>
                <w:rFonts w:ascii="Sylfaen" w:hAnsi="Sylfaen"/>
                <w:sz w:val="20"/>
              </w:rPr>
              <w:t xml:space="preserve">գների պետական կարգավորման հարցերի շուրջ խորհրդակցությունների արձանագրությունը մշակելու արդյունքի մասին ծանուցումը մշակվել է </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r w:rsidRPr="000E14C0">
        <w:rPr>
          <w:rFonts w:ascii="Sylfaen" w:hAnsi="Sylfaen"/>
        </w:rPr>
        <w:br w:type="page"/>
      </w:r>
    </w:p>
    <w:p w:rsidR="0047449C" w:rsidRPr="000E14C0" w:rsidRDefault="0047449C" w:rsidP="009D35E8">
      <w:pPr>
        <w:spacing w:after="160" w:line="360" w:lineRule="auto"/>
        <w:jc w:val="center"/>
        <w:rPr>
          <w:rFonts w:ascii="Sylfaen" w:hAnsi="Sylfaen"/>
        </w:rPr>
      </w:pPr>
      <w:r w:rsidRPr="000E14C0">
        <w:rPr>
          <w:rFonts w:ascii="Sylfaen" w:hAnsi="Sylfaen"/>
        </w:rPr>
        <w:lastRenderedPageBreak/>
        <w:t>«Դիմումն ուսումնասիրելիս տեղեկատվության ստացում» ընթացակարգը (P.AT.01.PRC.028)</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9D35E8">
        <w:rPr>
          <w:rFonts w:ascii="Sylfaen" w:hAnsi="Sylfaen"/>
          <w:spacing w:val="-6"/>
          <w:sz w:val="24"/>
          <w:szCs w:val="24"/>
        </w:rPr>
        <w:t>61.</w:t>
      </w:r>
      <w:r w:rsidR="009D35E8" w:rsidRPr="009D35E8">
        <w:rPr>
          <w:rFonts w:ascii="Sylfaen" w:hAnsi="Sylfaen"/>
          <w:spacing w:val="-6"/>
          <w:sz w:val="24"/>
          <w:szCs w:val="24"/>
        </w:rPr>
        <w:tab/>
      </w:r>
      <w:r w:rsidRPr="009D35E8">
        <w:rPr>
          <w:rFonts w:ascii="Sylfaen" w:hAnsi="Sylfaen"/>
          <w:spacing w:val="-6"/>
          <w:sz w:val="24"/>
          <w:szCs w:val="24"/>
        </w:rPr>
        <w:t>«Դիմումն ուսումնասիրելիս</w:t>
      </w:r>
      <w:r w:rsidR="000E14C0" w:rsidRPr="009D35E8">
        <w:rPr>
          <w:rFonts w:ascii="Sylfaen" w:hAnsi="Sylfaen"/>
          <w:spacing w:val="-6"/>
          <w:sz w:val="24"/>
          <w:szCs w:val="24"/>
        </w:rPr>
        <w:t xml:space="preserve"> </w:t>
      </w:r>
      <w:r w:rsidRPr="009D35E8">
        <w:rPr>
          <w:rFonts w:ascii="Sylfaen" w:hAnsi="Sylfaen"/>
          <w:spacing w:val="-6"/>
          <w:sz w:val="24"/>
          <w:szCs w:val="24"/>
        </w:rPr>
        <w:t>տեղեկատվության ստացում» ընթացակարգի (Р.АТ.01.PRC.028) կատարման սխեման ներկայացված է 7-րդ</w:t>
      </w:r>
      <w:r w:rsidRPr="000E14C0">
        <w:rPr>
          <w:rFonts w:ascii="Sylfaen" w:hAnsi="Sylfaen"/>
          <w:sz w:val="24"/>
          <w:szCs w:val="24"/>
        </w:rPr>
        <w:t xml:space="preserve"> նկարում։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02" style="position:absolute;left:0;text-align:left;margin-left:23.6pt;margin-top:3.95pt;width:421.15pt;height:302.6pt;z-index:251802624" coordorigin="1890,3713" coordsize="8423,6052">
            <v:rect id="_x0000_s1112" style="position:absolute;left:2246;top:3713;width:3085;height:198" stroked="f">
              <v:textbox inset="0,0,0,0">
                <w:txbxContent>
                  <w:p w:rsidR="00606A8B" w:rsidRPr="00063308" w:rsidRDefault="00606A8B" w:rsidP="006947A6">
                    <w:pPr>
                      <w:jc w:val="center"/>
                      <w:rPr>
                        <w:rFonts w:ascii="Sylfaen" w:hAnsi="Sylfaen"/>
                        <w:sz w:val="14"/>
                        <w:szCs w:val="14"/>
                      </w:rPr>
                    </w:pPr>
                    <w:r>
                      <w:rPr>
                        <w:rFonts w:ascii="Sylfaen" w:hAnsi="Sylfaen"/>
                        <w:sz w:val="14"/>
                      </w:rPr>
                      <w:t>Հանձնաժողով</w:t>
                    </w:r>
                  </w:p>
                </w:txbxContent>
              </v:textbox>
            </v:rect>
            <v:rect id="_x0000_s1113" style="position:absolute;left:7050;top:3713;width:2811;height:198" stroked="f">
              <v:textbox inset="0,0,0,0">
                <w:txbxContent>
                  <w:p w:rsidR="00606A8B" w:rsidRPr="006947A6" w:rsidRDefault="00606A8B" w:rsidP="006947A6">
                    <w:pPr>
                      <w:jc w:val="center"/>
                      <w:rPr>
                        <w:rFonts w:ascii="Sylfaen" w:hAnsi="Sylfaen"/>
                      </w:rPr>
                    </w:pPr>
                    <w:r>
                      <w:rPr>
                        <w:rFonts w:ascii="Sylfaen" w:hAnsi="Sylfaen"/>
                        <w:sz w:val="14"/>
                      </w:rPr>
                      <w:t>Լիազորված մարմին</w:t>
                    </w:r>
                  </w:p>
                </w:txbxContent>
              </v:textbox>
            </v:rect>
            <v:rect id="_x0000_s1114" style="position:absolute;left:1977;top:5511;width:3902;height:414" stroked="f">
              <v:textbox inset="0,0,0,0">
                <w:txbxContent>
                  <w:p w:rsidR="00606A8B" w:rsidRPr="00063308" w:rsidRDefault="00606A8B" w:rsidP="0047449C">
                    <w:pPr>
                      <w:jc w:val="center"/>
                      <w:rPr>
                        <w:sz w:val="14"/>
                        <w:szCs w:val="14"/>
                      </w:rPr>
                    </w:pPr>
                    <w:r>
                      <w:rPr>
                        <w:rFonts w:ascii="Sylfaen" w:hAnsi="Sylfaen"/>
                        <w:sz w:val="14"/>
                      </w:rPr>
                      <w:t xml:space="preserve"> Գների պետական կարգավորման մասին տեղեկատվություն [տեղեկատվության հարցումն ստացվել է]</w:t>
                    </w:r>
                  </w:p>
                </w:txbxContent>
              </v:textbox>
            </v:rect>
            <v:rect id="_x0000_s1115" style="position:absolute;left:6369;top:4635;width:3840;height:458" stroked="f">
              <v:textbox inset="0,0,0,0">
                <w:txbxContent>
                  <w:p w:rsidR="00606A8B" w:rsidRPr="00063308" w:rsidRDefault="00606A8B" w:rsidP="0047449C">
                    <w:pPr>
                      <w:jc w:val="center"/>
                      <w:rPr>
                        <w:sz w:val="14"/>
                        <w:szCs w:val="14"/>
                      </w:rPr>
                    </w:pPr>
                    <w:r>
                      <w:rPr>
                        <w:rFonts w:ascii="Sylfaen" w:hAnsi="Sylfaen"/>
                        <w:sz w:val="14"/>
                      </w:rPr>
                      <w:t xml:space="preserve"> Գների պետական կարգավորման մասին տեղեկատվություն [տեղեկատվությունը  հարցվել է]</w:t>
                    </w:r>
                  </w:p>
                </w:txbxContent>
              </v:textbox>
            </v:rect>
            <v:rect id="_x0000_s1116" style="position:absolute;left:1977;top:7470;width:3962;height:405" stroked="f">
              <v:textbox inset="0,0,0,0">
                <w:txbxContent>
                  <w:p w:rsidR="00606A8B" w:rsidRPr="00063308" w:rsidRDefault="00606A8B" w:rsidP="0047449C">
                    <w:pPr>
                      <w:jc w:val="center"/>
                      <w:rPr>
                        <w:sz w:val="14"/>
                        <w:szCs w:val="14"/>
                      </w:rPr>
                    </w:pPr>
                    <w:r>
                      <w:rPr>
                        <w:rFonts w:ascii="Sylfaen" w:hAnsi="Sylfaen"/>
                        <w:sz w:val="14"/>
                      </w:rPr>
                      <w:t xml:space="preserve"> Գների պետական կարգավորման մասին տեղեկատվություն [տեղեկատվության հարցման պատասխանը ներկայացվել է]</w:t>
                    </w:r>
                  </w:p>
                </w:txbxContent>
              </v:textbox>
            </v:rect>
            <v:rect id="_x0000_s1117" style="position:absolute;left:6554;top:8415;width:3759;height:345" stroked="f">
              <v:textbox inset="0,0,0,0">
                <w:txbxContent>
                  <w:p w:rsidR="00606A8B" w:rsidRPr="00BA751F" w:rsidRDefault="00606A8B" w:rsidP="0047449C">
                    <w:pPr>
                      <w:jc w:val="center"/>
                      <w:rPr>
                        <w:sz w:val="12"/>
                        <w:szCs w:val="14"/>
                      </w:rPr>
                    </w:pPr>
                    <w:r w:rsidRPr="00CA407F">
                      <w:rPr>
                        <w:rFonts w:ascii="Sylfaen" w:hAnsi="Sylfaen"/>
                        <w:sz w:val="12"/>
                      </w:rPr>
                      <w:t xml:space="preserve"> Գների պետական կարգավորման մասին տեղեկատվություն [տեղեկատվության  հարցման պատասխան</w:t>
                    </w:r>
                    <w:r>
                      <w:rPr>
                        <w:rFonts w:ascii="Sylfaen" w:hAnsi="Sylfaen"/>
                        <w:sz w:val="12"/>
                      </w:rPr>
                      <w:t>ն</w:t>
                    </w:r>
                    <w:r w:rsidRPr="00CA407F">
                      <w:rPr>
                        <w:rFonts w:ascii="Sylfaen" w:hAnsi="Sylfaen"/>
                        <w:sz w:val="12"/>
                      </w:rPr>
                      <w:t xml:space="preserve"> ստացվել է]</w:t>
                    </w:r>
                  </w:p>
                </w:txbxContent>
              </v:textbox>
            </v:rect>
            <v:rect id="_x0000_s1118" style="position:absolute;left:1977;top:4545;width:3753;height:548" stroked="f">
              <v:textbox inset="0,0,0,0">
                <w:txbxContent>
                  <w:p w:rsidR="00606A8B" w:rsidRPr="00063308" w:rsidRDefault="00606A8B" w:rsidP="0047449C">
                    <w:pPr>
                      <w:jc w:val="center"/>
                    </w:pPr>
                    <w:r>
                      <w:rPr>
                        <w:rFonts w:ascii="Sylfaen" w:hAnsi="Sylfaen"/>
                        <w:sz w:val="14"/>
                      </w:rPr>
                      <w:t>Գների պետական կարգավորման մասին տեղեկատվության հարցման ուղարկում (P.AT.01.OPR.097)</w:t>
                    </w:r>
                  </w:p>
                </w:txbxContent>
              </v:textbox>
            </v:rect>
            <v:rect id="_x0000_s1119" style="position:absolute;left:1977;top:6225;width:3919;height:600" stroked="f">
              <v:textbox inset="0,0,0,0">
                <w:txbxContent>
                  <w:p w:rsidR="00606A8B" w:rsidRPr="00CD0B11" w:rsidRDefault="00606A8B" w:rsidP="0047449C">
                    <w:pPr>
                      <w:jc w:val="center"/>
                      <w:rPr>
                        <w:sz w:val="12"/>
                        <w:szCs w:val="12"/>
                      </w:rPr>
                    </w:pPr>
                    <w:r>
                      <w:rPr>
                        <w:rFonts w:ascii="Sylfaen" w:hAnsi="Sylfaen"/>
                        <w:sz w:val="12"/>
                      </w:rPr>
                      <w:t>Գների պետական կարգավորման մասին տեղեկատվության հարցումը մշակելու արդյունքի վերաբերյալ ծանուցման ընդունում և մշակում (P.AT.01.OPR.099)</w:t>
                    </w:r>
                  </w:p>
                </w:txbxContent>
              </v:textbox>
            </v:rect>
            <v:rect id="_x0000_s1120" style="position:absolute;left:1890;top:8291;width:3989;height:574" stroked="f">
              <v:textbox inset="0,0,0,0">
                <w:txbxContent>
                  <w:p w:rsidR="00606A8B" w:rsidRPr="00CD0B11" w:rsidRDefault="00606A8B" w:rsidP="0047449C">
                    <w:pPr>
                      <w:jc w:val="center"/>
                      <w:rPr>
                        <w:sz w:val="12"/>
                        <w:szCs w:val="12"/>
                      </w:rPr>
                    </w:pPr>
                    <w:r>
                      <w:rPr>
                        <w:rFonts w:ascii="Sylfaen" w:hAnsi="Sylfaen"/>
                        <w:sz w:val="12"/>
                      </w:rPr>
                      <w:t>Գների պետական կարգավորման մասին տեղեկատվության ընդունում և մշակում (P.AT.01.OPR.101)</w:t>
                    </w:r>
                  </w:p>
                </w:txbxContent>
              </v:textbox>
            </v:rect>
            <v:rect id="_x0000_s1121" style="position:absolute;left:6697;top:5511;width:3164;height:567" stroked="f">
              <v:textbox inset="0,0,0,0">
                <w:txbxContent>
                  <w:p w:rsidR="00606A8B" w:rsidRPr="00CD0B11" w:rsidRDefault="00606A8B" w:rsidP="0047449C">
                    <w:pPr>
                      <w:jc w:val="center"/>
                      <w:rPr>
                        <w:sz w:val="12"/>
                        <w:szCs w:val="12"/>
                      </w:rPr>
                    </w:pPr>
                    <w:r>
                      <w:rPr>
                        <w:rFonts w:ascii="Sylfaen" w:hAnsi="Sylfaen"/>
                        <w:sz w:val="12"/>
                      </w:rPr>
                      <w:t>Գների պետական կարգավորման մասին տեղեկատվության հարցման ընդունում և մշակում (P.AT.01.OPR.098)</w:t>
                    </w:r>
                  </w:p>
                </w:txbxContent>
              </v:textbox>
            </v:rect>
            <v:rect id="_x0000_s1122" style="position:absolute;left:6697;top:9162;width:3512;height:603" stroked="f">
              <v:textbox inset="0,0,0,0">
                <w:txbxContent>
                  <w:p w:rsidR="00606A8B" w:rsidRPr="00CD0B11" w:rsidRDefault="00606A8B" w:rsidP="0047449C">
                    <w:pPr>
                      <w:jc w:val="center"/>
                      <w:rPr>
                        <w:sz w:val="12"/>
                        <w:szCs w:val="12"/>
                      </w:rPr>
                    </w:pPr>
                    <w:r>
                      <w:rPr>
                        <w:rFonts w:ascii="Sylfaen" w:hAnsi="Sylfaen"/>
                        <w:sz w:val="12"/>
                      </w:rPr>
                      <w:t>Գների պետական կարգավորման մասին տեղեկատվությունը մշակելու արդյունքի վերաբերյալ ծանուցման ընդունում և մշակում (P.AT.01.OPR.102)</w:t>
                    </w:r>
                  </w:p>
                </w:txbxContent>
              </v:textbox>
            </v:rect>
            <v:rect id="_x0000_s1123" style="position:absolute;left:6697;top:7350;width:3360;height:623" stroked="f">
              <v:textbox inset="0,0,0,0">
                <w:txbxContent>
                  <w:p w:rsidR="00606A8B" w:rsidRPr="00CD0B11" w:rsidRDefault="00606A8B" w:rsidP="0047449C">
                    <w:pPr>
                      <w:jc w:val="center"/>
                      <w:rPr>
                        <w:sz w:val="12"/>
                        <w:szCs w:val="12"/>
                      </w:rPr>
                    </w:pPr>
                    <w:r>
                      <w:rPr>
                        <w:rFonts w:ascii="Sylfaen" w:hAnsi="Sylfaen"/>
                        <w:sz w:val="12"/>
                      </w:rPr>
                      <w:t>Գների պետական կարգավորման մասին տեղեկատվության ներկայացում (P.AT.01.OPR.100)</w:t>
                    </w:r>
                  </w:p>
                </w:txbxContent>
              </v:textbox>
            </v:rect>
          </v:group>
        </w:pict>
      </w:r>
      <w:r w:rsidR="0047449C" w:rsidRPr="000E14C0">
        <w:rPr>
          <w:rFonts w:ascii="Sylfaen" w:hAnsi="Sylfaen"/>
          <w:noProof/>
          <w:lang w:val="en-US" w:eastAsia="en-US" w:bidi="ar-SA"/>
        </w:rPr>
        <w:drawing>
          <wp:inline distT="0" distB="0" distL="0" distR="0">
            <wp:extent cx="5829935" cy="4235450"/>
            <wp:effectExtent l="19050" t="0" r="0" b="0"/>
            <wp:docPr id="7" name="Picture 2" descr="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dia\image7.jpeg"/>
                    <pic:cNvPicPr>
                      <a:picLocks noChangeAspect="1" noChangeArrowheads="1"/>
                    </pic:cNvPicPr>
                  </pic:nvPicPr>
                  <pic:blipFill>
                    <a:blip r:embed="rId14" cstate="print"/>
                    <a:srcRect/>
                    <a:stretch>
                      <a:fillRect/>
                    </a:stretch>
                  </pic:blipFill>
                  <pic:spPr bwMode="auto">
                    <a:xfrm>
                      <a:off x="0" y="0"/>
                      <a:ext cx="5829935" cy="4235450"/>
                    </a:xfrm>
                    <a:prstGeom prst="rect">
                      <a:avLst/>
                    </a:prstGeom>
                    <a:noFill/>
                    <a:ln w="9525">
                      <a:noFill/>
                      <a:miter lim="800000"/>
                      <a:headEnd/>
                      <a:tailEnd/>
                    </a:ln>
                  </pic:spPr>
                </pic:pic>
              </a:graphicData>
            </a:graphic>
          </wp:inline>
        </w:drawing>
      </w:r>
    </w:p>
    <w:p w:rsidR="0047449C" w:rsidRPr="009D35E8" w:rsidRDefault="0047449C" w:rsidP="009D35E8">
      <w:pPr>
        <w:pStyle w:val="Picturecaption0"/>
        <w:shd w:val="clear" w:color="auto" w:fill="auto"/>
        <w:spacing w:after="160" w:line="360" w:lineRule="auto"/>
        <w:rPr>
          <w:rFonts w:ascii="Sylfaen" w:hAnsi="Sylfaen"/>
          <w:sz w:val="20"/>
          <w:szCs w:val="24"/>
        </w:rPr>
      </w:pPr>
      <w:r w:rsidRPr="009D35E8">
        <w:rPr>
          <w:rFonts w:ascii="Sylfaen" w:hAnsi="Sylfaen"/>
          <w:sz w:val="20"/>
          <w:szCs w:val="24"/>
        </w:rPr>
        <w:t>Նկ. 7. «Դիմումն ուսումնասիրելիս տեղեկատվության ստացում» ընթացակարգի (P.AT.01.PRC.028) կատարման սխեմա</w:t>
      </w:r>
    </w:p>
    <w:p w:rsidR="0047449C" w:rsidRPr="009D35E8" w:rsidRDefault="0047449C" w:rsidP="009D35E8">
      <w:pPr>
        <w:spacing w:after="160" w:line="360" w:lineRule="auto"/>
        <w:jc w:val="center"/>
        <w:rPr>
          <w:rFonts w:ascii="Sylfaen" w:hAnsi="Sylfaen"/>
          <w:sz w:val="20"/>
        </w:rPr>
      </w:pPr>
    </w:p>
    <w:p w:rsidR="0047449C"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62.</w:t>
      </w:r>
      <w:r w:rsidR="009D35E8">
        <w:rPr>
          <w:rFonts w:ascii="Sylfaen" w:hAnsi="Sylfaen"/>
          <w:sz w:val="24"/>
          <w:szCs w:val="24"/>
        </w:rPr>
        <w:tab/>
      </w:r>
      <w:r w:rsidRPr="000E14C0">
        <w:rPr>
          <w:rFonts w:ascii="Sylfaen" w:hAnsi="Sylfaen"/>
          <w:sz w:val="24"/>
          <w:szCs w:val="24"/>
        </w:rPr>
        <w:t>«Դիմումն ուսումնասիրելիս տեղեկատվության ստացում» ընթացակարգը (P.AT.01.PRC.028) կատարվում է գների պետական կարգավորումը չեղարկելու մասին դիմումը կամ գների պետական կարգավորումը երկարաձգելու մասին դիմումն ուսումնասիրելիս Հանձնաժողովի կողմից անդամ պետությունից տեղեկատվություն ստանալու անհրաժեշտության դեպքում։</w:t>
      </w:r>
    </w:p>
    <w:p w:rsidR="009D35E8" w:rsidRPr="000E14C0" w:rsidRDefault="009D35E8" w:rsidP="009D35E8">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63.</w:t>
      </w:r>
      <w:r w:rsidR="009D35E8">
        <w:rPr>
          <w:rFonts w:ascii="Sylfaen" w:hAnsi="Sylfaen"/>
          <w:sz w:val="24"/>
          <w:szCs w:val="24"/>
        </w:rPr>
        <w:tab/>
      </w:r>
      <w:r w:rsidRPr="000E14C0">
        <w:rPr>
          <w:rFonts w:ascii="Sylfaen" w:hAnsi="Sylfaen"/>
          <w:sz w:val="24"/>
          <w:szCs w:val="24"/>
        </w:rPr>
        <w:t>Առաջին հերթին կատարվում է «Գների պետական կարգավորման մասին տեղեկատվության հարցման ուղարկում» գործառնությունը (Р.АТ.01.OPR.097), որի կատարման ընթացքում Հանձնաժողովը ձ</w:t>
      </w:r>
      <w:r w:rsidR="000E14C0">
        <w:rPr>
          <w:rFonts w:ascii="Sylfaen" w:hAnsi="Sylfaen"/>
          <w:sz w:val="24"/>
          <w:szCs w:val="24"/>
        </w:rPr>
        <w:t>եւ</w:t>
      </w:r>
      <w:r w:rsidRPr="000E14C0">
        <w:rPr>
          <w:rFonts w:ascii="Sylfaen" w:hAnsi="Sylfaen"/>
          <w:sz w:val="24"/>
          <w:szCs w:val="24"/>
        </w:rPr>
        <w:t xml:space="preserve">ավորում </w:t>
      </w:r>
      <w:r w:rsidR="000E14C0">
        <w:rPr>
          <w:rFonts w:ascii="Sylfaen" w:hAnsi="Sylfaen"/>
          <w:sz w:val="24"/>
          <w:szCs w:val="24"/>
        </w:rPr>
        <w:t>եւ</w:t>
      </w:r>
      <w:r w:rsidRPr="000E14C0">
        <w:rPr>
          <w:rFonts w:ascii="Sylfaen" w:hAnsi="Sylfaen"/>
          <w:sz w:val="24"/>
          <w:szCs w:val="24"/>
        </w:rPr>
        <w:t xml:space="preserve"> լիազորված մարմին է ուղարկում գների պետական կարգավորման մասին տեղեկատվության հարցումը։</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64.</w:t>
      </w:r>
      <w:r w:rsidR="009D35E8">
        <w:rPr>
          <w:rFonts w:ascii="Sylfaen" w:hAnsi="Sylfaen"/>
          <w:sz w:val="24"/>
          <w:szCs w:val="24"/>
        </w:rPr>
        <w:tab/>
      </w:r>
      <w:r w:rsidRPr="000E14C0">
        <w:rPr>
          <w:rFonts w:ascii="Sylfaen" w:hAnsi="Sylfaen"/>
          <w:sz w:val="24"/>
          <w:szCs w:val="24"/>
        </w:rPr>
        <w:t xml:space="preserve">Գների պետական կարգավորման մասին տեղեկատվության հարցումը լիազորված մարմնում ստանալիս կատարվում է «Գների պետական կարգավորման մասին տեղեկատվության հարցման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(P.AT.01.OPR.098), որի կատարման ընթացքում լիազորված մարմինն ընդունում </w:t>
      </w:r>
      <w:r w:rsidR="000E14C0">
        <w:rPr>
          <w:rFonts w:ascii="Sylfaen" w:hAnsi="Sylfaen"/>
          <w:sz w:val="24"/>
          <w:szCs w:val="24"/>
        </w:rPr>
        <w:t>եւ</w:t>
      </w:r>
      <w:r w:rsidRPr="000E14C0">
        <w:rPr>
          <w:rFonts w:ascii="Sylfaen" w:hAnsi="Sylfaen"/>
          <w:sz w:val="24"/>
          <w:szCs w:val="24"/>
        </w:rPr>
        <w:t xml:space="preserve"> մշակում է ստացված հարցումը։</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65.</w:t>
      </w:r>
      <w:r w:rsidR="009D35E8">
        <w:rPr>
          <w:rFonts w:ascii="Sylfaen" w:hAnsi="Sylfaen"/>
          <w:sz w:val="24"/>
          <w:szCs w:val="24"/>
        </w:rPr>
        <w:tab/>
      </w:r>
      <w:r w:rsidRPr="000E14C0">
        <w:rPr>
          <w:rFonts w:ascii="Sylfaen" w:hAnsi="Sylfaen"/>
          <w:sz w:val="24"/>
          <w:szCs w:val="24"/>
        </w:rPr>
        <w:t xml:space="preserve">Գների պետական կարգավորման մասին տեղեկատվության հարցումը մշակելու արդյունքի վերաբերյալ ծանուցումը Հանձնաժողով ստացվելիս կատարվում է «Գների պետական կարգավորման մասին տեղեկատվության հարցումը մշակելու արդյունքի վերաբերյալ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(P.AT.01.OPR.099), որի կատարման ընթացքում Հանձնաժողովն ընդունում </w:t>
      </w:r>
      <w:r w:rsidR="000E14C0">
        <w:rPr>
          <w:rFonts w:ascii="Sylfaen" w:hAnsi="Sylfaen"/>
          <w:sz w:val="24"/>
          <w:szCs w:val="24"/>
        </w:rPr>
        <w:t>եւ</w:t>
      </w:r>
      <w:r w:rsidRPr="000E14C0">
        <w:rPr>
          <w:rFonts w:ascii="Sylfaen" w:hAnsi="Sylfaen"/>
          <w:sz w:val="24"/>
          <w:szCs w:val="24"/>
        </w:rPr>
        <w:t xml:space="preserve"> մշակում է նշված ծանուցումը։</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9D35E8">
        <w:rPr>
          <w:rFonts w:ascii="Sylfaen" w:hAnsi="Sylfaen"/>
          <w:spacing w:val="-6"/>
          <w:sz w:val="24"/>
          <w:szCs w:val="24"/>
        </w:rPr>
        <w:t>66.</w:t>
      </w:r>
      <w:r w:rsidR="009D35E8" w:rsidRPr="009D35E8">
        <w:rPr>
          <w:rFonts w:ascii="Sylfaen" w:hAnsi="Sylfaen"/>
          <w:spacing w:val="-6"/>
          <w:sz w:val="24"/>
          <w:szCs w:val="24"/>
        </w:rPr>
        <w:tab/>
      </w:r>
      <w:r w:rsidRPr="009D35E8">
        <w:rPr>
          <w:rFonts w:ascii="Sylfaen" w:hAnsi="Sylfaen"/>
          <w:spacing w:val="-6"/>
          <w:sz w:val="24"/>
          <w:szCs w:val="24"/>
        </w:rPr>
        <w:t>Գների պետական կարգավորման մասին տեղեկատվության հարցման պատասխանը ձ</w:t>
      </w:r>
      <w:r w:rsidR="000E14C0" w:rsidRPr="009D35E8">
        <w:rPr>
          <w:rFonts w:ascii="Sylfaen" w:hAnsi="Sylfaen"/>
          <w:spacing w:val="-6"/>
          <w:sz w:val="24"/>
          <w:szCs w:val="24"/>
        </w:rPr>
        <w:t>եւ</w:t>
      </w:r>
      <w:r w:rsidRPr="009D35E8">
        <w:rPr>
          <w:rFonts w:ascii="Sylfaen" w:hAnsi="Sylfaen"/>
          <w:spacing w:val="-6"/>
          <w:sz w:val="24"/>
          <w:szCs w:val="24"/>
        </w:rPr>
        <w:t>ավորելուց հետո կատարվում է «Գների պետական կարգավորման մասին տեղեկատվության ներկայացում» գործառնությունը (Р.АТ.01.OPR.100), որի կատարման ընթացքում լիազորված մարմինը Հանձնաժողով է ուղարկում գների պետական կարգավորման մասին հարցված տեղեկատվությունը կամ անհրաժեշտ</w:t>
      </w:r>
      <w:r w:rsidRPr="000E14C0">
        <w:rPr>
          <w:rFonts w:ascii="Sylfaen" w:hAnsi="Sylfaen"/>
          <w:sz w:val="24"/>
          <w:szCs w:val="24"/>
        </w:rPr>
        <w:t xml:space="preserve"> տեղեկատվության բացակայության մասին ծանուցումը։ </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67.</w:t>
      </w:r>
      <w:r w:rsidR="009D35E8">
        <w:rPr>
          <w:rFonts w:ascii="Sylfaen" w:hAnsi="Sylfaen"/>
          <w:sz w:val="24"/>
          <w:szCs w:val="24"/>
        </w:rPr>
        <w:tab/>
      </w:r>
      <w:r w:rsidRPr="000E14C0">
        <w:rPr>
          <w:rFonts w:ascii="Sylfaen" w:hAnsi="Sylfaen"/>
          <w:sz w:val="24"/>
          <w:szCs w:val="24"/>
        </w:rPr>
        <w:t xml:space="preserve">Գների պետական կարգավորման մասին տեղեկատվությունը կամ անհրաժեշտ տեղեկատվության բացակայության մասին ծանուցումը Հանձնաժողով ստացվելու դեպքում կատարվում է «Գների պետական կարգավորման մասին տեղեկատվության ընդունում </w:t>
      </w:r>
      <w:r w:rsidR="000E14C0">
        <w:rPr>
          <w:rFonts w:ascii="Sylfaen" w:hAnsi="Sylfaen"/>
          <w:sz w:val="24"/>
          <w:szCs w:val="24"/>
        </w:rPr>
        <w:t>եւ</w:t>
      </w:r>
      <w:r w:rsidRPr="000E14C0">
        <w:rPr>
          <w:rFonts w:ascii="Sylfaen" w:hAnsi="Sylfaen"/>
          <w:sz w:val="24"/>
          <w:szCs w:val="24"/>
        </w:rPr>
        <w:t xml:space="preserve"> մշակում» (Р.АТ.01.OPR.101) գործառնությունը, որի կատարման ընթացքում Հանձնաժողովն ընդունում </w:t>
      </w:r>
      <w:r w:rsidR="000E14C0">
        <w:rPr>
          <w:rFonts w:ascii="Sylfaen" w:hAnsi="Sylfaen"/>
          <w:sz w:val="24"/>
          <w:szCs w:val="24"/>
        </w:rPr>
        <w:t>եւ</w:t>
      </w:r>
      <w:r w:rsidRPr="000E14C0">
        <w:rPr>
          <w:rFonts w:ascii="Sylfaen" w:hAnsi="Sylfaen"/>
          <w:sz w:val="24"/>
          <w:szCs w:val="24"/>
        </w:rPr>
        <w:t xml:space="preserve"> մշակում է նշված տեղեկատվությունը։</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68.</w:t>
      </w:r>
      <w:r w:rsidR="009D35E8">
        <w:rPr>
          <w:rFonts w:ascii="Sylfaen" w:hAnsi="Sylfaen"/>
          <w:sz w:val="24"/>
          <w:szCs w:val="24"/>
        </w:rPr>
        <w:tab/>
      </w:r>
      <w:r w:rsidRPr="000E14C0">
        <w:rPr>
          <w:rFonts w:ascii="Sylfaen" w:hAnsi="Sylfaen"/>
          <w:sz w:val="24"/>
          <w:szCs w:val="24"/>
        </w:rPr>
        <w:t xml:space="preserve">Գների պետական կարգավորման մասին տեղեկատվության մշակման արդյունքի վերաբերյալ ծանուցումը լիազորված մարմին ստացվելու դեպքում կատարվում է «Գների պետական կարգավորման մասին տեղեկատվության մշակման արդյունքի վերաբերյալ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(P.AT.01.OPR.102), որի կատարման ընթացքում լիազորված մարմինն ընդունում </w:t>
      </w:r>
      <w:r w:rsidR="000E14C0">
        <w:rPr>
          <w:rFonts w:ascii="Sylfaen" w:hAnsi="Sylfaen"/>
          <w:sz w:val="24"/>
          <w:szCs w:val="24"/>
        </w:rPr>
        <w:t>եւ</w:t>
      </w:r>
      <w:r w:rsidRPr="000E14C0">
        <w:rPr>
          <w:rFonts w:ascii="Sylfaen" w:hAnsi="Sylfaen"/>
          <w:sz w:val="24"/>
          <w:szCs w:val="24"/>
        </w:rPr>
        <w:t xml:space="preserve"> մշակում է նշված ծանուցումը։</w:t>
      </w:r>
    </w:p>
    <w:p w:rsidR="0047449C" w:rsidRPr="000E14C0"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69.</w:t>
      </w:r>
      <w:r w:rsidR="009D35E8">
        <w:rPr>
          <w:rFonts w:ascii="Sylfaen" w:hAnsi="Sylfaen"/>
          <w:sz w:val="24"/>
          <w:szCs w:val="24"/>
        </w:rPr>
        <w:tab/>
      </w:r>
      <w:r w:rsidRPr="000E14C0">
        <w:rPr>
          <w:rFonts w:ascii="Sylfaen" w:hAnsi="Sylfaen"/>
          <w:sz w:val="24"/>
          <w:szCs w:val="24"/>
        </w:rPr>
        <w:t xml:space="preserve">«Դիմումն ուսումնասիրելիս տեղեկատվության ստացում» ընթացակարգի (Р.АТ.01.PRC.028) կատարման արդյունքը գների պետական կարգավորման հարցերի մասին հարցված տեղեկատվության կամ անհրաժեշտ տեղեկատվության բացակայության մասին ծանուցման ստացումն է լիազորված մարմնից։ </w:t>
      </w:r>
    </w:p>
    <w:p w:rsidR="0047449C" w:rsidRDefault="0047449C" w:rsidP="009D35E8">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70.</w:t>
      </w:r>
      <w:r w:rsidR="009D35E8">
        <w:rPr>
          <w:rFonts w:ascii="Sylfaen" w:hAnsi="Sylfaen"/>
          <w:sz w:val="24"/>
          <w:szCs w:val="24"/>
        </w:rPr>
        <w:tab/>
      </w:r>
      <w:r w:rsidRPr="000E14C0">
        <w:rPr>
          <w:rFonts w:ascii="Sylfaen" w:hAnsi="Sylfaen"/>
          <w:sz w:val="24"/>
          <w:szCs w:val="24"/>
        </w:rPr>
        <w:t>«Դիմումն ուսումնասիրելիս տեղեկատվության ստացում» ընթացակարգի (P.AT.01.PRC.028) շրջանակներում կատարվող՝ ընդհանուր գործընթացի գործառնությունների ցանկը բերված է 31-րդ աղյուսակում։</w:t>
      </w:r>
    </w:p>
    <w:p w:rsidR="009D35E8" w:rsidRPr="000E14C0" w:rsidRDefault="009D35E8" w:rsidP="009D35E8">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9D35E8">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31</w:t>
      </w:r>
    </w:p>
    <w:p w:rsidR="0047449C" w:rsidRPr="000E14C0" w:rsidRDefault="0047449C" w:rsidP="009D35E8">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«Դիմումն ուսումնասիրելիս տեղեկատվության ստացում» ընթացակարգի (P.AT.01.PRC.028) շրջանակներում կատարվող՝ ընդհանուր գործընթացի գործառնությունների ցանկը</w:t>
      </w:r>
    </w:p>
    <w:tbl>
      <w:tblPr>
        <w:tblOverlap w:val="never"/>
        <w:tblW w:w="9476" w:type="dxa"/>
        <w:jc w:val="center"/>
        <w:tblLayout w:type="fixed"/>
        <w:tblCellMar>
          <w:left w:w="10" w:type="dxa"/>
          <w:right w:w="10" w:type="dxa"/>
        </w:tblCellMar>
        <w:tblLook w:val="0000" w:firstRow="0" w:lastRow="0" w:firstColumn="0" w:lastColumn="0" w:noHBand="0" w:noVBand="0"/>
      </w:tblPr>
      <w:tblGrid>
        <w:gridCol w:w="2381"/>
        <w:gridCol w:w="3989"/>
        <w:gridCol w:w="3106"/>
      </w:tblGrid>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Ծածկագրային նշագիրը</w:t>
            </w:r>
          </w:p>
        </w:tc>
        <w:tc>
          <w:tcPr>
            <w:tcW w:w="398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Անվանումը</w:t>
            </w: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398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2381"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Р.АТ.01.OPR.097</w:t>
            </w:r>
          </w:p>
        </w:tc>
        <w:tc>
          <w:tcPr>
            <w:tcW w:w="398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հարցման ուղարկում </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32-րդ աղյուսակում</w:t>
            </w:r>
          </w:p>
        </w:tc>
      </w:tr>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P.AT.01.OPR.098</w:t>
            </w:r>
          </w:p>
        </w:tc>
        <w:tc>
          <w:tcPr>
            <w:tcW w:w="398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հարցման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w:t>
            </w: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33-րդ աղյուսակում</w:t>
            </w:r>
          </w:p>
        </w:tc>
      </w:tr>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P.AT.01.OPR.099</w:t>
            </w:r>
          </w:p>
        </w:tc>
        <w:tc>
          <w:tcPr>
            <w:tcW w:w="3989" w:type="dxa"/>
            <w:tcBorders>
              <w:top w:val="single" w:sz="4" w:space="0" w:color="auto"/>
              <w:left w:val="single" w:sz="4" w:space="0" w:color="auto"/>
            </w:tcBorders>
            <w:shd w:val="clear" w:color="auto" w:fill="FFFFFF"/>
          </w:tcPr>
          <w:p w:rsidR="0047449C" w:rsidRDefault="0047449C" w:rsidP="009D35E8">
            <w:pPr>
              <w:pStyle w:val="Bodytext20"/>
              <w:shd w:val="clear" w:color="auto" w:fill="auto"/>
              <w:spacing w:before="0" w:after="120" w:line="240" w:lineRule="auto"/>
              <w:jc w:val="left"/>
              <w:rPr>
                <w:rStyle w:val="Bodytext212pt"/>
                <w:rFonts w:ascii="Sylfaen" w:hAnsi="Sylfaen"/>
                <w:sz w:val="20"/>
              </w:rPr>
            </w:pPr>
            <w:r w:rsidRPr="009D35E8">
              <w:rPr>
                <w:rStyle w:val="Bodytext212pt"/>
                <w:rFonts w:ascii="Sylfaen" w:hAnsi="Sylfaen"/>
                <w:sz w:val="20"/>
              </w:rPr>
              <w:t xml:space="preserve">գների պետական կարգավորման մասին տեղեկատվության հարցումը մշակելու արդյունքի վերաբերյալ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p w:rsidR="009D35E8" w:rsidRPr="009D35E8" w:rsidRDefault="009D35E8" w:rsidP="009D35E8">
            <w:pPr>
              <w:pStyle w:val="Bodytext20"/>
              <w:shd w:val="clear" w:color="auto" w:fill="auto"/>
              <w:spacing w:before="0" w:after="120" w:line="240" w:lineRule="auto"/>
              <w:jc w:val="left"/>
              <w:rPr>
                <w:rFonts w:ascii="Sylfaen" w:hAnsi="Sylfaen"/>
                <w:sz w:val="20"/>
                <w:szCs w:val="24"/>
              </w:rPr>
            </w:pP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34-րդ աղյուսակում</w:t>
            </w:r>
          </w:p>
        </w:tc>
      </w:tr>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lastRenderedPageBreak/>
              <w:t>P.AT.01.OPR.100</w:t>
            </w:r>
          </w:p>
        </w:tc>
        <w:tc>
          <w:tcPr>
            <w:tcW w:w="398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ներկայացում </w:t>
            </w: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35-րդ աղյուսակում</w:t>
            </w:r>
          </w:p>
        </w:tc>
      </w:tr>
      <w:tr w:rsidR="0047449C" w:rsidRPr="009D35E8" w:rsidTr="009D35E8">
        <w:trPr>
          <w:jc w:val="center"/>
        </w:trPr>
        <w:tc>
          <w:tcPr>
            <w:tcW w:w="2381"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Р.АТ.01.OPR.101</w:t>
            </w:r>
          </w:p>
        </w:tc>
        <w:tc>
          <w:tcPr>
            <w:tcW w:w="398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c>
          <w:tcPr>
            <w:tcW w:w="3106"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36-րդ աղյուսակում</w:t>
            </w:r>
          </w:p>
        </w:tc>
      </w:tr>
      <w:tr w:rsidR="0047449C" w:rsidRPr="009D35E8" w:rsidTr="009D35E8">
        <w:trPr>
          <w:jc w:val="center"/>
        </w:trPr>
        <w:tc>
          <w:tcPr>
            <w:tcW w:w="2381"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P.AT.01.OPR.102</w:t>
            </w:r>
          </w:p>
        </w:tc>
        <w:tc>
          <w:tcPr>
            <w:tcW w:w="398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մշակման արդյունքի վերաբերյալ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բերված է սույն կանոնների 37-րդ աղյուսակում</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32</w:t>
      </w:r>
    </w:p>
    <w:p w:rsidR="0047449C" w:rsidRPr="000E14C0" w:rsidRDefault="0047449C" w:rsidP="009D35E8">
      <w:pPr>
        <w:pStyle w:val="Bodytext20"/>
        <w:shd w:val="clear" w:color="auto" w:fill="auto"/>
        <w:spacing w:before="0" w:after="160" w:line="360" w:lineRule="auto"/>
        <w:ind w:right="40"/>
        <w:jc w:val="center"/>
        <w:rPr>
          <w:rFonts w:ascii="Sylfaen" w:hAnsi="Sylfaen"/>
          <w:sz w:val="24"/>
          <w:szCs w:val="24"/>
        </w:rPr>
      </w:pPr>
      <w:r w:rsidRPr="000E14C0">
        <w:rPr>
          <w:rFonts w:ascii="Sylfaen" w:hAnsi="Sylfaen"/>
          <w:sz w:val="24"/>
          <w:szCs w:val="24"/>
        </w:rPr>
        <w:t>«Գների պետական կարգավորման մասին տեղեկատվության հարցման ուղարկում» գործառնության (P.AT.01.OPR.097) նկարագրությունը</w:t>
      </w:r>
    </w:p>
    <w:tbl>
      <w:tblPr>
        <w:tblOverlap w:val="never"/>
        <w:tblW w:w="9482" w:type="dxa"/>
        <w:jc w:val="center"/>
        <w:tblLayout w:type="fixed"/>
        <w:tblCellMar>
          <w:left w:w="10" w:type="dxa"/>
          <w:right w:w="10" w:type="dxa"/>
        </w:tblCellMar>
        <w:tblLook w:val="0000" w:firstRow="0" w:lastRow="0" w:firstColumn="0" w:lastColumn="0" w:noHBand="0" w:noVBand="0"/>
      </w:tblPr>
      <w:tblGrid>
        <w:gridCol w:w="873"/>
        <w:gridCol w:w="2758"/>
        <w:gridCol w:w="5851"/>
      </w:tblGrid>
      <w:tr w:rsidR="0047449C" w:rsidRPr="009D35E8" w:rsidTr="009D35E8">
        <w:trPr>
          <w:tblHeade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Համարը՝ ը/կ</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Տարրի նշագիրը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tblHeade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1</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2</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1</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Ծածկագրային նշագիրը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Р.АТ.01. OPR.097</w:t>
            </w:r>
          </w:p>
        </w:tc>
      </w:tr>
      <w:tr w:rsidR="0047449C" w:rsidRPr="009D35E8" w:rsidTr="009D35E8">
        <w:trP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2</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Գործառնության անվանումը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գների պետական կարգավորման մասին տեղեկատվության հարցման ուղարկում</w:t>
            </w:r>
          </w:p>
        </w:tc>
      </w:tr>
      <w:tr w:rsidR="0047449C" w:rsidRPr="009D35E8" w:rsidTr="009D35E8">
        <w:trPr>
          <w:jc w:val="center"/>
        </w:trPr>
        <w:tc>
          <w:tcPr>
            <w:tcW w:w="873"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3</w:t>
            </w:r>
          </w:p>
        </w:tc>
        <w:tc>
          <w:tcPr>
            <w:tcW w:w="2758"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Կատարողը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Հանձնաժողով</w:t>
            </w:r>
          </w:p>
        </w:tc>
      </w:tr>
      <w:tr w:rsidR="0047449C" w:rsidRPr="009D35E8" w:rsidTr="009D35E8">
        <w:trP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4</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Կատարման պայմանները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կատարվում է գների պետական կարգավորումը չեղարկելու մասին դիմումը կամ գների պետական կարգավորումը երկարաձգելու մասին դիմումն ուսումնասիրելիս առաջացած՝ գների պետական կարգավորման հարցերի մասին տեղեկատվությունը լիազորված մարմնից ստանալու անհրաժեշտության դեպքում</w:t>
            </w:r>
          </w:p>
        </w:tc>
      </w:tr>
      <w:tr w:rsidR="0047449C" w:rsidRPr="009D35E8" w:rsidTr="009D35E8">
        <w:trP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5</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Սահմանափակումները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հարցման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873"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6</w:t>
            </w:r>
          </w:p>
        </w:tc>
        <w:tc>
          <w:tcPr>
            <w:tcW w:w="275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51"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կատարողը ձ</w:t>
            </w:r>
            <w:r w:rsidR="000E14C0" w:rsidRPr="009D35E8">
              <w:rPr>
                <w:rStyle w:val="Bodytext212pt"/>
                <w:rFonts w:ascii="Sylfaen" w:hAnsi="Sylfaen"/>
                <w:sz w:val="20"/>
              </w:rPr>
              <w:t>եւ</w:t>
            </w:r>
            <w:r w:rsidRPr="009D35E8">
              <w:rPr>
                <w:rStyle w:val="Bodytext212pt"/>
                <w:rFonts w:ascii="Sylfaen" w:hAnsi="Sylfaen"/>
                <w:sz w:val="20"/>
              </w:rPr>
              <w:t xml:space="preserve">ավորում </w:t>
            </w:r>
            <w:r w:rsidR="000E14C0" w:rsidRPr="009D35E8">
              <w:rPr>
                <w:rStyle w:val="Bodytext212pt"/>
                <w:rFonts w:ascii="Sylfaen" w:hAnsi="Sylfaen"/>
                <w:sz w:val="20"/>
              </w:rPr>
              <w:t>եւ</w:t>
            </w:r>
            <w:r w:rsidRPr="009D35E8">
              <w:rPr>
                <w:rStyle w:val="Bodytext212pt"/>
                <w:rFonts w:ascii="Sylfaen" w:hAnsi="Sylfaen"/>
                <w:sz w:val="20"/>
              </w:rPr>
              <w:t xml:space="preserve"> լիազորված մարմին է ուղարկում գների պետական կարգավորման հարցերի մասին տեղեկատվության հարցումը </w:t>
            </w:r>
          </w:p>
        </w:tc>
      </w:tr>
      <w:tr w:rsidR="0047449C" w:rsidRPr="009D35E8" w:rsidTr="009D35E8">
        <w:trPr>
          <w:jc w:val="center"/>
        </w:trPr>
        <w:tc>
          <w:tcPr>
            <w:tcW w:w="873"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14"/>
              <w:jc w:val="center"/>
              <w:rPr>
                <w:rFonts w:ascii="Sylfaen" w:hAnsi="Sylfaen"/>
                <w:sz w:val="20"/>
                <w:szCs w:val="24"/>
              </w:rPr>
            </w:pPr>
            <w:r w:rsidRPr="009D35E8">
              <w:rPr>
                <w:rStyle w:val="Bodytext212pt"/>
                <w:rFonts w:ascii="Sylfaen" w:hAnsi="Sylfaen"/>
                <w:sz w:val="20"/>
              </w:rPr>
              <w:t>7</w:t>
            </w:r>
          </w:p>
        </w:tc>
        <w:tc>
          <w:tcPr>
            <w:tcW w:w="2758"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32"/>
              <w:jc w:val="left"/>
              <w:rPr>
                <w:rFonts w:ascii="Sylfaen" w:hAnsi="Sylfaen"/>
                <w:sz w:val="20"/>
                <w:szCs w:val="24"/>
              </w:rPr>
            </w:pPr>
            <w:r w:rsidRPr="009D35E8">
              <w:rPr>
                <w:rStyle w:val="Bodytext212pt"/>
                <w:rFonts w:ascii="Sylfaen" w:hAnsi="Sylfaen"/>
                <w:sz w:val="20"/>
              </w:rPr>
              <w:t>գների պետական կարգավորման հարցերի մասին տեղեկատվությունն ուղարկվել է լիազորված մարմին</w:t>
            </w:r>
          </w:p>
        </w:tc>
      </w:tr>
    </w:tbl>
    <w:p w:rsidR="009D35E8" w:rsidRDefault="009D35E8" w:rsidP="000E14C0">
      <w:pPr>
        <w:pStyle w:val="Tablecaption0"/>
        <w:shd w:val="clear" w:color="auto" w:fill="auto"/>
        <w:spacing w:after="160" w:line="360" w:lineRule="auto"/>
        <w:jc w:val="both"/>
        <w:rPr>
          <w:rFonts w:ascii="Sylfaen" w:hAnsi="Sylfaen"/>
          <w:sz w:val="24"/>
          <w:szCs w:val="24"/>
        </w:rPr>
      </w:pPr>
    </w:p>
    <w:p w:rsidR="009D35E8" w:rsidRDefault="009D35E8">
      <w:pPr>
        <w:widowControl/>
        <w:spacing w:after="200" w:line="276" w:lineRule="auto"/>
        <w:rPr>
          <w:rFonts w:ascii="Sylfaen" w:eastAsia="Times New Roman" w:hAnsi="Sylfaen" w:cs="Times New Roman"/>
          <w:color w:val="auto"/>
        </w:rPr>
      </w:pPr>
      <w:r>
        <w:rPr>
          <w:rFonts w:ascii="Sylfaen" w:hAnsi="Sylfaen"/>
        </w:rPr>
        <w:br w:type="page"/>
      </w: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33</w:t>
      </w:r>
    </w:p>
    <w:p w:rsidR="0047449C" w:rsidRPr="000E14C0" w:rsidRDefault="0047449C" w:rsidP="009D35E8">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 xml:space="preserve">«Գների պետական կարգավորման վերաբերյալ տեղեկատվության հարցման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(P.AT.01.OPR.098) նկարագրությունը</w:t>
      </w:r>
    </w:p>
    <w:tbl>
      <w:tblPr>
        <w:tblOverlap w:val="never"/>
        <w:tblW w:w="9513" w:type="dxa"/>
        <w:jc w:val="center"/>
        <w:tblLayout w:type="fixed"/>
        <w:tblCellMar>
          <w:left w:w="10" w:type="dxa"/>
          <w:right w:w="10" w:type="dxa"/>
        </w:tblCellMar>
        <w:tblLook w:val="0000" w:firstRow="0" w:lastRow="0" w:firstColumn="0" w:lastColumn="0" w:noHBand="0" w:noVBand="0"/>
      </w:tblPr>
      <w:tblGrid>
        <w:gridCol w:w="890"/>
        <w:gridCol w:w="2814"/>
        <w:gridCol w:w="5809"/>
      </w:tblGrid>
      <w:tr w:rsidR="0047449C" w:rsidRPr="009D35E8" w:rsidTr="009D35E8">
        <w:trPr>
          <w:tblHeade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tblHeade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P.AT.01.OPR.098</w:t>
            </w:r>
          </w:p>
        </w:tc>
      </w:tr>
      <w:tr w:rsidR="0047449C" w:rsidRPr="009D35E8" w:rsidTr="009D35E8">
        <w:trP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հարցման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9D35E8">
        <w:trP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լիազորված մարմին</w:t>
            </w:r>
          </w:p>
        </w:tc>
      </w:tr>
      <w:tr w:rsidR="0047449C" w:rsidRPr="009D35E8" w:rsidTr="009D35E8">
        <w:trP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4</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իրականացվում է գների պետական կարգավորման հարցերի մասին տեղեկատվության հարցումը կատարողի կողմից ստանալու դեպքում</w:t>
            </w:r>
          </w:p>
        </w:tc>
      </w:tr>
      <w:tr w:rsidR="0047449C" w:rsidRPr="009D35E8" w:rsidTr="009D35E8">
        <w:trPr>
          <w:jc w:val="center"/>
        </w:trPr>
        <w:tc>
          <w:tcPr>
            <w:tcW w:w="890"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814"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հարցման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890"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6</w:t>
            </w:r>
          </w:p>
        </w:tc>
        <w:tc>
          <w:tcPr>
            <w:tcW w:w="281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կատարողն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է գների պետական կարգավորման հարցերի մասին տեղեկատվության հարցումը</w:t>
            </w:r>
          </w:p>
        </w:tc>
      </w:tr>
      <w:tr w:rsidR="0047449C" w:rsidRPr="009D35E8" w:rsidTr="009D35E8">
        <w:trPr>
          <w:jc w:val="center"/>
        </w:trPr>
        <w:tc>
          <w:tcPr>
            <w:tcW w:w="890"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814"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հարցերի մասին տեղեկատվության հարցումը մշակվել է</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34</w:t>
      </w:r>
    </w:p>
    <w:p w:rsidR="0047449C" w:rsidRPr="000E14C0" w:rsidRDefault="0047449C" w:rsidP="009D35E8">
      <w:pPr>
        <w:pStyle w:val="Bodytext20"/>
        <w:shd w:val="clear" w:color="auto" w:fill="auto"/>
        <w:spacing w:before="0" w:after="160" w:line="360" w:lineRule="auto"/>
        <w:ind w:left="40"/>
        <w:jc w:val="center"/>
        <w:rPr>
          <w:rFonts w:ascii="Sylfaen" w:hAnsi="Sylfaen"/>
          <w:sz w:val="24"/>
          <w:szCs w:val="24"/>
        </w:rPr>
      </w:pPr>
      <w:r w:rsidRPr="000E14C0">
        <w:rPr>
          <w:rFonts w:ascii="Sylfaen" w:hAnsi="Sylfaen"/>
          <w:sz w:val="24"/>
          <w:szCs w:val="24"/>
        </w:rPr>
        <w:t xml:space="preserve">«Գների պետական կարգավորման մասին տեղեկատվության հարցումը մշակելու արդյունքի վերաբերյալ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(P.AT.01.OPR.099) նկարագրությունը</w:t>
      </w:r>
    </w:p>
    <w:tbl>
      <w:tblPr>
        <w:tblOverlap w:val="never"/>
        <w:tblW w:w="9659" w:type="dxa"/>
        <w:jc w:val="center"/>
        <w:tblLayout w:type="fixed"/>
        <w:tblCellMar>
          <w:left w:w="10" w:type="dxa"/>
          <w:right w:w="10" w:type="dxa"/>
        </w:tblCellMar>
        <w:tblLook w:val="0000" w:firstRow="0" w:lastRow="0" w:firstColumn="0" w:lastColumn="0" w:noHBand="0" w:noVBand="0"/>
      </w:tblPr>
      <w:tblGrid>
        <w:gridCol w:w="1005"/>
        <w:gridCol w:w="2822"/>
        <w:gridCol w:w="5832"/>
      </w:tblGrid>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Р.АТ.01.OPR.099</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հարցումը մշակելու արդյունքի վերաբերյալ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47449C" w:rsidRDefault="0047449C" w:rsidP="009D35E8">
            <w:pPr>
              <w:pStyle w:val="Bodytext20"/>
              <w:shd w:val="clear" w:color="auto" w:fill="auto"/>
              <w:spacing w:before="0" w:after="120" w:line="240" w:lineRule="auto"/>
              <w:jc w:val="left"/>
              <w:rPr>
                <w:rStyle w:val="Bodytext212pt"/>
                <w:rFonts w:ascii="Sylfaen" w:hAnsi="Sylfaen"/>
                <w:sz w:val="20"/>
              </w:rPr>
            </w:pPr>
            <w:r w:rsidRPr="009D35E8">
              <w:rPr>
                <w:rStyle w:val="Bodytext212pt"/>
                <w:rFonts w:ascii="Sylfaen" w:hAnsi="Sylfaen"/>
                <w:sz w:val="20"/>
              </w:rPr>
              <w:t>Հանձնաժողով</w:t>
            </w:r>
          </w:p>
          <w:p w:rsidR="009D35E8" w:rsidRPr="009D35E8" w:rsidRDefault="009D35E8" w:rsidP="009D35E8">
            <w:pPr>
              <w:pStyle w:val="Bodytext20"/>
              <w:shd w:val="clear" w:color="auto" w:fill="auto"/>
              <w:spacing w:before="0" w:after="120" w:line="240" w:lineRule="auto"/>
              <w:jc w:val="left"/>
              <w:rPr>
                <w:rFonts w:ascii="Sylfaen" w:hAnsi="Sylfaen"/>
                <w:sz w:val="20"/>
                <w:szCs w:val="24"/>
              </w:rPr>
            </w:pP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lastRenderedPageBreak/>
              <w:t>4</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իրականացվում է՝ գների պետական կարգավորման մասին տեղեկատվության հարցումը մշակելու արդյունքի վերաբերյալ ծանուցումը կատարողի կողմից ստանալու դեպքում</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ծանուցման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100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6</w:t>
            </w:r>
          </w:p>
        </w:tc>
        <w:tc>
          <w:tcPr>
            <w:tcW w:w="2822"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կատարողն իրականացնում է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Տեղեկատվական փոխգործակցության կանոնակարգին համապատասխան</w:t>
            </w:r>
          </w:p>
        </w:tc>
      </w:tr>
      <w:tr w:rsidR="0047449C" w:rsidRPr="009D35E8" w:rsidTr="009D35E8">
        <w:trPr>
          <w:jc w:val="center"/>
        </w:trPr>
        <w:tc>
          <w:tcPr>
            <w:tcW w:w="1005"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822"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հարցումը մշակելու արդյունքի վերաբերյալ ծանուցումը մշակվել է </w:t>
            </w:r>
          </w:p>
        </w:tc>
      </w:tr>
    </w:tbl>
    <w:p w:rsidR="0047449C" w:rsidRPr="000E14C0" w:rsidRDefault="0047449C" w:rsidP="000E14C0">
      <w:pPr>
        <w:spacing w:after="160" w:line="360" w:lineRule="auto"/>
        <w:jc w:val="both"/>
        <w:rPr>
          <w:rFonts w:ascii="Sylfaen" w:hAnsi="Sylfaen"/>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35</w:t>
      </w:r>
    </w:p>
    <w:p w:rsidR="0047449C" w:rsidRPr="000E14C0" w:rsidRDefault="0047449C" w:rsidP="009D35E8">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կարգավորման մասին տեղեկատվության ներկայացում» գործառնության (P.AT.01.OPR.100) նկարագրությունը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65"/>
        <w:gridCol w:w="2819"/>
        <w:gridCol w:w="5832"/>
      </w:tblGrid>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P.AT.01.OPR.100</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մասին տեղեկատվության ներկայացում</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լիազորված մարմին</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4</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ձ</w:t>
            </w:r>
            <w:r w:rsidR="000E14C0" w:rsidRPr="009D35E8">
              <w:rPr>
                <w:rStyle w:val="Bodytext212pt"/>
                <w:rFonts w:ascii="Sylfaen" w:hAnsi="Sylfaen"/>
                <w:sz w:val="20"/>
              </w:rPr>
              <w:t>եւ</w:t>
            </w:r>
            <w:r w:rsidRPr="009D35E8">
              <w:rPr>
                <w:rStyle w:val="Bodytext212pt"/>
                <w:rFonts w:ascii="Sylfaen" w:hAnsi="Sylfaen"/>
                <w:sz w:val="20"/>
              </w:rPr>
              <w:t>ավորվել է գների պետական կարգավորման հարցերի մասին տեղեկատվության հարցման պատասխանը</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ներկայացվող տեղեկությունների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9D35E8">
        <w:trPr>
          <w:jc w:val="center"/>
        </w:trPr>
        <w:tc>
          <w:tcPr>
            <w:tcW w:w="865"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6</w:t>
            </w:r>
          </w:p>
        </w:tc>
        <w:tc>
          <w:tcPr>
            <w:tcW w:w="2819"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 ձ</w:t>
            </w:r>
            <w:r w:rsidR="000E14C0" w:rsidRPr="009D35E8">
              <w:rPr>
                <w:rStyle w:val="Bodytext212pt"/>
                <w:rFonts w:ascii="Sylfaen" w:hAnsi="Sylfaen"/>
                <w:sz w:val="20"/>
              </w:rPr>
              <w:t>եւ</w:t>
            </w:r>
            <w:r w:rsidRPr="009D35E8">
              <w:rPr>
                <w:rStyle w:val="Bodytext212pt"/>
                <w:rFonts w:ascii="Sylfaen" w:hAnsi="Sylfaen"/>
                <w:sz w:val="20"/>
              </w:rPr>
              <w:t xml:space="preserve">ավորում </w:t>
            </w:r>
            <w:r w:rsidR="000E14C0" w:rsidRPr="009D35E8">
              <w:rPr>
                <w:rStyle w:val="Bodytext212pt"/>
                <w:rFonts w:ascii="Sylfaen" w:hAnsi="Sylfaen"/>
                <w:sz w:val="20"/>
              </w:rPr>
              <w:t>եւ</w:t>
            </w:r>
            <w:r w:rsidRPr="009D35E8">
              <w:rPr>
                <w:rStyle w:val="Bodytext212pt"/>
                <w:rFonts w:ascii="Sylfaen" w:hAnsi="Sylfaen"/>
                <w:sz w:val="20"/>
              </w:rPr>
              <w:t xml:space="preserve"> Հանձնաժողով է ուղարկում գների պետական կարգավորման հարցերի մասին հարցված տեղեկատվությունը պարունակող հաղորդագրությունը կամ անհրաժեշտ տեղեկատվության բացակայության մասին ծանուցումը </w:t>
            </w:r>
          </w:p>
        </w:tc>
      </w:tr>
      <w:tr w:rsidR="0047449C" w:rsidRPr="009D35E8" w:rsidTr="009D35E8">
        <w:trPr>
          <w:jc w:val="center"/>
        </w:trPr>
        <w:tc>
          <w:tcPr>
            <w:tcW w:w="865"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819"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Հանձնաժողով է ուղարկվել գների պետական կարգավորման հարցերի մասին տեղեկատվությունը կամ անհրաժեշտ տեղեկատվության բացակայության մասին ծանուցումը </w:t>
            </w:r>
          </w:p>
        </w:tc>
      </w:tr>
    </w:tbl>
    <w:p w:rsidR="0047449C" w:rsidRDefault="0047449C" w:rsidP="000E14C0">
      <w:pPr>
        <w:pStyle w:val="Tablecaption0"/>
        <w:shd w:val="clear" w:color="auto" w:fill="auto"/>
        <w:spacing w:after="160" w:line="360" w:lineRule="auto"/>
        <w:jc w:val="both"/>
        <w:rPr>
          <w:rFonts w:ascii="Sylfaen" w:hAnsi="Sylfaen"/>
          <w:sz w:val="24"/>
          <w:szCs w:val="24"/>
        </w:rPr>
      </w:pPr>
    </w:p>
    <w:p w:rsidR="009D35E8" w:rsidRPr="000E14C0" w:rsidRDefault="009D35E8"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36</w:t>
      </w:r>
    </w:p>
    <w:p w:rsidR="0047449C" w:rsidRPr="000E14C0" w:rsidRDefault="0047449C" w:rsidP="009D35E8">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«Գների պետական կարգավորման մասին տեղեկատվության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(P.AT.01.OPR.101) նկարագրությունը</w:t>
      </w:r>
    </w:p>
    <w:tbl>
      <w:tblPr>
        <w:tblOverlap w:val="never"/>
        <w:tblW w:w="9457" w:type="dxa"/>
        <w:jc w:val="center"/>
        <w:tblLayout w:type="fixed"/>
        <w:tblCellMar>
          <w:left w:w="10" w:type="dxa"/>
          <w:right w:w="10" w:type="dxa"/>
        </w:tblCellMar>
        <w:tblLook w:val="0000" w:firstRow="0" w:lastRow="0" w:firstColumn="0" w:lastColumn="0" w:noHBand="0" w:noVBand="0"/>
      </w:tblPr>
      <w:tblGrid>
        <w:gridCol w:w="898"/>
        <w:gridCol w:w="2786"/>
        <w:gridCol w:w="5773"/>
      </w:tblGrid>
      <w:tr w:rsidR="0047449C" w:rsidRPr="009D35E8" w:rsidTr="009D35E8">
        <w:trPr>
          <w:tblHeade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left="260"/>
              <w:jc w:val="center"/>
              <w:rPr>
                <w:rFonts w:ascii="Sylfaen" w:hAnsi="Sylfaen"/>
                <w:sz w:val="20"/>
                <w:szCs w:val="24"/>
              </w:rPr>
            </w:pPr>
            <w:r w:rsidRPr="009D35E8">
              <w:rPr>
                <w:rStyle w:val="Bodytext212pt"/>
                <w:rFonts w:ascii="Sylfaen" w:hAnsi="Sylfaen"/>
                <w:sz w:val="20"/>
              </w:rPr>
              <w:t>Տարրի նշագիրը</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9D35E8">
        <w:trPr>
          <w:tblHeade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300"/>
              <w:jc w:val="center"/>
              <w:rPr>
                <w:rFonts w:ascii="Sylfaen" w:hAnsi="Sylfaen"/>
                <w:sz w:val="20"/>
                <w:szCs w:val="24"/>
              </w:rPr>
            </w:pPr>
            <w:r w:rsidRPr="009D35E8">
              <w:rPr>
                <w:rStyle w:val="Bodytext212pt"/>
                <w:rFonts w:ascii="Sylfaen" w:hAnsi="Sylfaen"/>
                <w:sz w:val="20"/>
              </w:rPr>
              <w:t>1</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9D35E8">
        <w:trP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1</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P.AT.01.OPR.101</w:t>
            </w:r>
          </w:p>
        </w:tc>
      </w:tr>
      <w:tr w:rsidR="0047449C" w:rsidRPr="009D35E8" w:rsidTr="009D35E8">
        <w:trPr>
          <w:jc w:val="center"/>
        </w:trPr>
        <w:tc>
          <w:tcPr>
            <w:tcW w:w="898"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2</w:t>
            </w:r>
          </w:p>
        </w:tc>
        <w:tc>
          <w:tcPr>
            <w:tcW w:w="2786"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773"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9D35E8">
        <w:trP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3</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Հանձնաժողով</w:t>
            </w:r>
          </w:p>
        </w:tc>
      </w:tr>
      <w:tr w:rsidR="0047449C" w:rsidRPr="009D35E8" w:rsidTr="009D35E8">
        <w:trP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4</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կատարվում է գների պետական կարգավորման հարցերի մասին տեղեկատվության հարցմանը լիազորված մարմնի պատասխանն ստանալու դեպքում</w:t>
            </w:r>
          </w:p>
        </w:tc>
      </w:tr>
      <w:tr w:rsidR="0047449C" w:rsidRPr="009D35E8" w:rsidTr="009D35E8">
        <w:trP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5</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լիազորված մարմնից պատասխանի սպասման ժամկետը գների պետական կարգավորման հարցերի մասին տեղեկատվության հարցումն ուղարկելու օրվանից սկսած 1 ամիս է</w:t>
            </w:r>
            <w:r w:rsidR="000E14C0" w:rsidRPr="009D35E8">
              <w:rPr>
                <w:rStyle w:val="Bodytext212pt"/>
                <w:rFonts w:ascii="Sylfaen" w:hAnsi="Sylfaen"/>
                <w:sz w:val="20"/>
              </w:rPr>
              <w:t xml:space="preserve"> </w:t>
            </w:r>
          </w:p>
        </w:tc>
      </w:tr>
      <w:tr w:rsidR="0047449C" w:rsidRPr="009D35E8" w:rsidTr="009D35E8">
        <w:trPr>
          <w:jc w:val="center"/>
        </w:trPr>
        <w:tc>
          <w:tcPr>
            <w:tcW w:w="898"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6</w:t>
            </w:r>
          </w:p>
        </w:tc>
        <w:tc>
          <w:tcPr>
            <w:tcW w:w="2786"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773"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կատարողն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է գների պետական կարգավորման հարցերի մասին տեղեկատվությունը կամ հարցված տեղեկատվության բացակայության մասին ծանուցումը</w:t>
            </w:r>
          </w:p>
        </w:tc>
      </w:tr>
      <w:tr w:rsidR="0047449C" w:rsidRPr="009D35E8" w:rsidTr="009D35E8">
        <w:trPr>
          <w:jc w:val="center"/>
        </w:trPr>
        <w:tc>
          <w:tcPr>
            <w:tcW w:w="898"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ind w:right="-14"/>
              <w:jc w:val="center"/>
              <w:rPr>
                <w:rFonts w:ascii="Sylfaen" w:hAnsi="Sylfaen"/>
                <w:sz w:val="20"/>
                <w:szCs w:val="24"/>
              </w:rPr>
            </w:pPr>
            <w:r w:rsidRPr="009D35E8">
              <w:rPr>
                <w:rStyle w:val="Bodytext212pt"/>
                <w:rFonts w:ascii="Sylfaen" w:hAnsi="Sylfaen"/>
                <w:sz w:val="20"/>
              </w:rPr>
              <w:t>7</w:t>
            </w:r>
          </w:p>
        </w:tc>
        <w:tc>
          <w:tcPr>
            <w:tcW w:w="2786"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773"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հարցերի մասին տեղեկատվությունը կամ անհրաժեշտ տեղեկատվության բացակայության մասին ծանուցումն ընդունվել </w:t>
            </w:r>
            <w:r w:rsidR="000E14C0" w:rsidRPr="009D35E8">
              <w:rPr>
                <w:rStyle w:val="Bodytext212pt"/>
                <w:rFonts w:ascii="Sylfaen" w:hAnsi="Sylfaen"/>
                <w:sz w:val="20"/>
              </w:rPr>
              <w:t>եւ</w:t>
            </w:r>
            <w:r w:rsidRPr="009D35E8">
              <w:rPr>
                <w:rStyle w:val="Bodytext212pt"/>
                <w:rFonts w:ascii="Sylfaen" w:hAnsi="Sylfaen"/>
                <w:sz w:val="20"/>
              </w:rPr>
              <w:t xml:space="preserve"> մշակվել է</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9D35E8">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37</w:t>
      </w:r>
    </w:p>
    <w:p w:rsidR="0047449C" w:rsidRPr="000E14C0" w:rsidRDefault="0047449C" w:rsidP="009D35E8">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 xml:space="preserve">«Գների պետական կարգավորման մասին տեղեկատվության մշակման արդյունքի վերաբերյալ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(P.AT.01.OPR.102) 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724"/>
        <w:gridCol w:w="7"/>
        <w:gridCol w:w="2858"/>
        <w:gridCol w:w="5764"/>
        <w:gridCol w:w="7"/>
      </w:tblGrid>
      <w:tr w:rsidR="0047449C" w:rsidRPr="009D35E8" w:rsidTr="00B72093">
        <w:trPr>
          <w:jc w:val="center"/>
        </w:trPr>
        <w:tc>
          <w:tcPr>
            <w:tcW w:w="731" w:type="dxa"/>
            <w:gridSpan w:val="2"/>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Համարը՝ ը/կ</w:t>
            </w:r>
          </w:p>
        </w:tc>
        <w:tc>
          <w:tcPr>
            <w:tcW w:w="2858" w:type="dxa"/>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Տարրի նշագիրը</w:t>
            </w:r>
          </w:p>
        </w:tc>
        <w:tc>
          <w:tcPr>
            <w:tcW w:w="577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Նկարագրությունը</w:t>
            </w:r>
          </w:p>
        </w:tc>
      </w:tr>
      <w:tr w:rsidR="0047449C" w:rsidRPr="009D35E8" w:rsidTr="00B72093">
        <w:trPr>
          <w:jc w:val="center"/>
        </w:trPr>
        <w:tc>
          <w:tcPr>
            <w:tcW w:w="731" w:type="dxa"/>
            <w:gridSpan w:val="2"/>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58" w:type="dxa"/>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577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3</w:t>
            </w:r>
          </w:p>
        </w:tc>
      </w:tr>
      <w:tr w:rsidR="0047449C" w:rsidRPr="009D35E8" w:rsidTr="00B72093">
        <w:trPr>
          <w:jc w:val="center"/>
        </w:trPr>
        <w:tc>
          <w:tcPr>
            <w:tcW w:w="731" w:type="dxa"/>
            <w:gridSpan w:val="2"/>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1</w:t>
            </w:r>
          </w:p>
        </w:tc>
        <w:tc>
          <w:tcPr>
            <w:tcW w:w="2858" w:type="dxa"/>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Ծածկագրային նշագիրը</w:t>
            </w:r>
          </w:p>
        </w:tc>
        <w:tc>
          <w:tcPr>
            <w:tcW w:w="577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Р.АТ.01.OPR.102</w:t>
            </w:r>
          </w:p>
        </w:tc>
      </w:tr>
      <w:tr w:rsidR="0047449C" w:rsidRPr="009D35E8" w:rsidTr="00B72093">
        <w:trPr>
          <w:jc w:val="center"/>
        </w:trPr>
        <w:tc>
          <w:tcPr>
            <w:tcW w:w="731" w:type="dxa"/>
            <w:gridSpan w:val="2"/>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2</w:t>
            </w:r>
          </w:p>
        </w:tc>
        <w:tc>
          <w:tcPr>
            <w:tcW w:w="2858" w:type="dxa"/>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անվանումը</w:t>
            </w:r>
          </w:p>
        </w:tc>
        <w:tc>
          <w:tcPr>
            <w:tcW w:w="577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գների պետական կարգավորման մասին տեղեկատվության մշակման արդյունքի վերաբերյալ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w:t>
            </w:r>
          </w:p>
        </w:tc>
      </w:tr>
      <w:tr w:rsidR="0047449C" w:rsidRPr="009D35E8" w:rsidTr="00B72093">
        <w:trPr>
          <w:jc w:val="center"/>
        </w:trPr>
        <w:tc>
          <w:tcPr>
            <w:tcW w:w="731" w:type="dxa"/>
            <w:gridSpan w:val="2"/>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lastRenderedPageBreak/>
              <w:t>3</w:t>
            </w:r>
          </w:p>
        </w:tc>
        <w:tc>
          <w:tcPr>
            <w:tcW w:w="2858" w:type="dxa"/>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Կատարողը</w:t>
            </w:r>
          </w:p>
        </w:tc>
        <w:tc>
          <w:tcPr>
            <w:tcW w:w="5771" w:type="dxa"/>
            <w:gridSpan w:val="2"/>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լիազորված մարմին</w:t>
            </w:r>
          </w:p>
        </w:tc>
      </w:tr>
      <w:tr w:rsidR="0047449C" w:rsidRPr="009D35E8" w:rsidTr="00B72093">
        <w:trPr>
          <w:jc w:val="center"/>
        </w:trPr>
        <w:tc>
          <w:tcPr>
            <w:tcW w:w="731" w:type="dxa"/>
            <w:gridSpan w:val="2"/>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4</w:t>
            </w:r>
          </w:p>
        </w:tc>
        <w:tc>
          <w:tcPr>
            <w:tcW w:w="2858" w:type="dxa"/>
            <w:tcBorders>
              <w:top w:val="single" w:sz="4" w:space="0" w:color="auto"/>
              <w:left w:val="single" w:sz="4" w:space="0" w:color="auto"/>
              <w:bottom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Կատարման պայմանները</w:t>
            </w:r>
          </w:p>
        </w:tc>
        <w:tc>
          <w:tcPr>
            <w:tcW w:w="5771"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կատարվում է գների պետական կարգավորման մասին տեղեկատվության մշակման արդյունքի վերաբերյալ ծանուցումը կատարողի կողմից ստանալու դեպքում</w:t>
            </w:r>
          </w:p>
        </w:tc>
      </w:tr>
      <w:tr w:rsidR="0047449C" w:rsidRPr="009D35E8" w:rsidTr="00B72093">
        <w:trPr>
          <w:gridAfter w:val="1"/>
          <w:wAfter w:w="7" w:type="dxa"/>
          <w:jc w:val="center"/>
        </w:trPr>
        <w:tc>
          <w:tcPr>
            <w:tcW w:w="72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5</w:t>
            </w:r>
          </w:p>
        </w:tc>
        <w:tc>
          <w:tcPr>
            <w:tcW w:w="2865" w:type="dxa"/>
            <w:gridSpan w:val="2"/>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Սահմանափակումները</w:t>
            </w:r>
          </w:p>
        </w:tc>
        <w:tc>
          <w:tcPr>
            <w:tcW w:w="576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ծանուցման ձ</w:t>
            </w:r>
            <w:r w:rsidR="000E14C0" w:rsidRPr="009D35E8">
              <w:rPr>
                <w:rStyle w:val="Bodytext212pt"/>
                <w:rFonts w:ascii="Sylfaen" w:hAnsi="Sylfaen"/>
                <w:sz w:val="20"/>
              </w:rPr>
              <w:t>եւ</w:t>
            </w:r>
            <w:r w:rsidRPr="009D35E8">
              <w:rPr>
                <w:rStyle w:val="Bodytext212pt"/>
                <w:rFonts w:ascii="Sylfaen" w:hAnsi="Sylfaen"/>
                <w:sz w:val="20"/>
              </w:rPr>
              <w:t xml:space="preserve">աչափն ու կառուցվածքը պետք է համապատասխանեն Էլեկտրոնային փաստաթղթերի </w:t>
            </w:r>
            <w:r w:rsidR="000E14C0" w:rsidRPr="009D35E8">
              <w:rPr>
                <w:rStyle w:val="Bodytext212pt"/>
                <w:rFonts w:ascii="Sylfaen" w:hAnsi="Sylfaen"/>
                <w:sz w:val="20"/>
              </w:rPr>
              <w:t>եւ</w:t>
            </w:r>
            <w:r w:rsidRPr="009D35E8">
              <w:rPr>
                <w:rStyle w:val="Bodytext212pt"/>
                <w:rFonts w:ascii="Sylfaen" w:hAnsi="Sylfaen"/>
                <w:sz w:val="20"/>
              </w:rPr>
              <w:t xml:space="preserve"> տեղեկությունների ձ</w:t>
            </w:r>
            <w:r w:rsidR="000E14C0" w:rsidRPr="009D35E8">
              <w:rPr>
                <w:rStyle w:val="Bodytext212pt"/>
                <w:rFonts w:ascii="Sylfaen" w:hAnsi="Sylfaen"/>
                <w:sz w:val="20"/>
              </w:rPr>
              <w:t>եւ</w:t>
            </w:r>
            <w:r w:rsidRPr="009D35E8">
              <w:rPr>
                <w:rStyle w:val="Bodytext212pt"/>
                <w:rFonts w:ascii="Sylfaen" w:hAnsi="Sylfaen"/>
                <w:sz w:val="20"/>
              </w:rPr>
              <w:t>աչափերի ու կառուցվածքների նկարագրությանը</w:t>
            </w:r>
          </w:p>
        </w:tc>
      </w:tr>
      <w:tr w:rsidR="0047449C" w:rsidRPr="009D35E8" w:rsidTr="00B72093">
        <w:trPr>
          <w:gridAfter w:val="1"/>
          <w:wAfter w:w="7" w:type="dxa"/>
          <w:jc w:val="center"/>
        </w:trPr>
        <w:tc>
          <w:tcPr>
            <w:tcW w:w="724" w:type="dxa"/>
            <w:tcBorders>
              <w:top w:val="single" w:sz="4" w:space="0" w:color="auto"/>
              <w:lef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6</w:t>
            </w:r>
          </w:p>
        </w:tc>
        <w:tc>
          <w:tcPr>
            <w:tcW w:w="2865" w:type="dxa"/>
            <w:gridSpan w:val="2"/>
            <w:tcBorders>
              <w:top w:val="single" w:sz="4" w:space="0" w:color="auto"/>
              <w:left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Գործառնության նկարագրությունը</w:t>
            </w:r>
          </w:p>
        </w:tc>
        <w:tc>
          <w:tcPr>
            <w:tcW w:w="5764" w:type="dxa"/>
            <w:tcBorders>
              <w:top w:val="single" w:sz="4" w:space="0" w:color="auto"/>
              <w:left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 xml:space="preserve">կատարողն իրականացնում է ծանուցման ընդունում </w:t>
            </w:r>
            <w:r w:rsidR="000E14C0" w:rsidRPr="009D35E8">
              <w:rPr>
                <w:rStyle w:val="Bodytext212pt"/>
                <w:rFonts w:ascii="Sylfaen" w:hAnsi="Sylfaen"/>
                <w:sz w:val="20"/>
              </w:rPr>
              <w:t>եւ</w:t>
            </w:r>
            <w:r w:rsidRPr="009D35E8">
              <w:rPr>
                <w:rStyle w:val="Bodytext212pt"/>
                <w:rFonts w:ascii="Sylfaen" w:hAnsi="Sylfaen"/>
                <w:sz w:val="20"/>
              </w:rPr>
              <w:t xml:space="preserve"> մշակում՝ Տեղեկատվական փոխգործակցության կանոնակարգին համապատասխան</w:t>
            </w:r>
          </w:p>
        </w:tc>
      </w:tr>
      <w:tr w:rsidR="0047449C" w:rsidRPr="009D35E8" w:rsidTr="00B72093">
        <w:trPr>
          <w:gridAfter w:val="1"/>
          <w:wAfter w:w="7" w:type="dxa"/>
          <w:jc w:val="center"/>
        </w:trPr>
        <w:tc>
          <w:tcPr>
            <w:tcW w:w="724" w:type="dxa"/>
            <w:tcBorders>
              <w:top w:val="single" w:sz="4" w:space="0" w:color="auto"/>
              <w:left w:val="single" w:sz="4" w:space="0" w:color="auto"/>
              <w:bottom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center"/>
              <w:rPr>
                <w:rFonts w:ascii="Sylfaen" w:hAnsi="Sylfaen"/>
                <w:sz w:val="20"/>
                <w:szCs w:val="24"/>
              </w:rPr>
            </w:pPr>
            <w:r w:rsidRPr="009D35E8">
              <w:rPr>
                <w:rStyle w:val="Bodytext212pt"/>
                <w:rFonts w:ascii="Sylfaen" w:hAnsi="Sylfaen"/>
                <w:sz w:val="20"/>
              </w:rPr>
              <w:t>7</w:t>
            </w:r>
          </w:p>
        </w:tc>
        <w:tc>
          <w:tcPr>
            <w:tcW w:w="2865" w:type="dxa"/>
            <w:gridSpan w:val="2"/>
            <w:tcBorders>
              <w:top w:val="single" w:sz="4" w:space="0" w:color="auto"/>
              <w:left w:val="single" w:sz="4" w:space="0" w:color="auto"/>
              <w:bottom w:val="single" w:sz="4" w:space="0" w:color="auto"/>
            </w:tcBorders>
            <w:shd w:val="clear" w:color="auto" w:fill="FFFFFF"/>
          </w:tcPr>
          <w:p w:rsidR="0047449C" w:rsidRPr="009D35E8" w:rsidRDefault="0047449C" w:rsidP="00B72093">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Արդյունքները</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47449C" w:rsidRPr="009D35E8" w:rsidRDefault="0047449C" w:rsidP="009D35E8">
            <w:pPr>
              <w:pStyle w:val="Bodytext20"/>
              <w:shd w:val="clear" w:color="auto" w:fill="auto"/>
              <w:spacing w:before="0" w:after="120" w:line="240" w:lineRule="auto"/>
              <w:jc w:val="left"/>
              <w:rPr>
                <w:rFonts w:ascii="Sylfaen" w:hAnsi="Sylfaen"/>
                <w:sz w:val="20"/>
                <w:szCs w:val="24"/>
              </w:rPr>
            </w:pPr>
            <w:r w:rsidRPr="009D35E8">
              <w:rPr>
                <w:rStyle w:val="Bodytext212pt"/>
                <w:rFonts w:ascii="Sylfaen" w:hAnsi="Sylfaen"/>
                <w:sz w:val="20"/>
              </w:rPr>
              <w:t>գների պետական կարգավորման մասին տեղեկատվության մշակման արդյունքի վերաբերյալ ծանուցումը մշակվել է</w:t>
            </w:r>
          </w:p>
        </w:tc>
      </w:tr>
    </w:tbl>
    <w:p w:rsidR="0047449C" w:rsidRPr="000E14C0" w:rsidRDefault="0047449C" w:rsidP="000E14C0">
      <w:pPr>
        <w:spacing w:after="160" w:line="360" w:lineRule="auto"/>
        <w:jc w:val="both"/>
        <w:rPr>
          <w:rFonts w:ascii="Sylfaen" w:hAnsi="Sylfaen"/>
        </w:rPr>
      </w:pPr>
    </w:p>
    <w:p w:rsidR="0047449C" w:rsidRPr="000E14C0" w:rsidRDefault="0047449C" w:rsidP="00B72093">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«Դիմումի ուսումնասիրության արդյունքների հիման վրա ընդունված որոշման ուղարկում» ընթացակարգը (P.AT.01.PRC.029)</w:t>
      </w:r>
    </w:p>
    <w:p w:rsidR="0047449C" w:rsidRPr="000E14C0" w:rsidRDefault="0047449C" w:rsidP="00B72093">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71.</w:t>
      </w:r>
      <w:r w:rsidR="00B72093">
        <w:rPr>
          <w:rFonts w:ascii="Sylfaen" w:hAnsi="Sylfaen"/>
          <w:sz w:val="24"/>
          <w:szCs w:val="24"/>
        </w:rPr>
        <w:tab/>
      </w:r>
      <w:r w:rsidRPr="000E14C0">
        <w:rPr>
          <w:rFonts w:ascii="Sylfaen" w:hAnsi="Sylfaen"/>
          <w:sz w:val="24"/>
          <w:szCs w:val="24"/>
        </w:rPr>
        <w:t>«Դիմումի ուսումնասիրության արդյունքների հիման վրա ընդունված որոշման ուղարկում» ընթացակարգի (Р.АТ.01.PRC.029) կատարման սխեման ներկայացված է 8-րդ նկարում։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03" style="position:absolute;left:0;text-align:left;margin-left:25.95pt;margin-top:2.2pt;width:411.6pt;height:166.7pt;z-index:251810816" coordorigin="1937,8870" coordsize="8232,3334">
            <v:rect id="_x0000_s1125" style="position:absolute;left:2527;top:8870;width:2485;height:334" stroked="f">
              <v:textbox inset="0,0,0,0">
                <w:txbxContent>
                  <w:p w:rsidR="00606A8B" w:rsidRPr="000B7DA7" w:rsidRDefault="00606A8B" w:rsidP="006947A6">
                    <w:pPr>
                      <w:jc w:val="center"/>
                      <w:rPr>
                        <w:rFonts w:ascii="Sylfaen" w:hAnsi="Sylfaen"/>
                        <w:sz w:val="14"/>
                        <w:szCs w:val="14"/>
                      </w:rPr>
                    </w:pPr>
                    <w:r>
                      <w:rPr>
                        <w:rFonts w:ascii="Sylfaen" w:hAnsi="Sylfaen"/>
                        <w:sz w:val="14"/>
                      </w:rPr>
                      <w:t>:Հանձնաժողով</w:t>
                    </w:r>
                  </w:p>
                </w:txbxContent>
              </v:textbox>
            </v:rect>
            <v:rect id="_x0000_s1126" style="position:absolute;left:6084;top:8870;width:4024;height:334" stroked="f">
              <v:textbox inset="0,0,0,0">
                <w:txbxContent>
                  <w:p w:rsidR="00606A8B" w:rsidRPr="006947A6" w:rsidRDefault="00606A8B" w:rsidP="006947A6">
                    <w:pPr>
                      <w:jc w:val="center"/>
                      <w:rPr>
                        <w:rFonts w:ascii="Sylfaen" w:hAnsi="Sylfaen"/>
                      </w:rPr>
                    </w:pPr>
                    <w:r>
                      <w:rPr>
                        <w:rFonts w:ascii="Sylfaen" w:hAnsi="Sylfaen"/>
                        <w:sz w:val="14"/>
                      </w:rPr>
                      <w:t>Նախաձեռնող լիազորված մարմին</w:t>
                    </w:r>
                  </w:p>
                </w:txbxContent>
              </v:textbox>
            </v:rect>
            <v:rect id="_x0000_s1127" style="position:absolute;left:1937;top:10680;width:3539;height:413" stroked="f">
              <v:textbox inset="0,0,0,0">
                <w:txbxContent>
                  <w:p w:rsidR="00606A8B" w:rsidRPr="000B7DA7" w:rsidRDefault="00606A8B" w:rsidP="0047449C">
                    <w:pPr>
                      <w:jc w:val="center"/>
                      <w:rPr>
                        <w:sz w:val="14"/>
                        <w:szCs w:val="14"/>
                      </w:rPr>
                    </w:pPr>
                    <w:r>
                      <w:rPr>
                        <w:rFonts w:ascii="Sylfaen" w:hAnsi="Sylfaen"/>
                        <w:sz w:val="14"/>
                      </w:rPr>
                      <w:t xml:space="preserve"> Դիմումի ուսումնասիրության արդյունքների հիման վրա  ընդունված որոշում [որոշումն ստացվել է]</w:t>
                    </w:r>
                  </w:p>
                </w:txbxContent>
              </v:textbox>
            </v:rect>
            <v:rect id="_x0000_s1128" style="position:absolute;left:6429;top:9803;width:3740;height:435" stroked="f">
              <v:textbox inset="0,0,0,0">
                <w:txbxContent>
                  <w:p w:rsidR="00606A8B" w:rsidRPr="000B7DA7" w:rsidRDefault="00606A8B" w:rsidP="0047449C">
                    <w:pPr>
                      <w:jc w:val="center"/>
                      <w:rPr>
                        <w:sz w:val="14"/>
                        <w:szCs w:val="14"/>
                      </w:rPr>
                    </w:pPr>
                    <w:r>
                      <w:rPr>
                        <w:rFonts w:ascii="Sylfaen" w:hAnsi="Sylfaen"/>
                        <w:sz w:val="14"/>
                      </w:rPr>
                      <w:t>Դիմումի ուսումնասիրության արդյունքների հիման վրա  ընդունված որոշում [որոշումը ներկայացվել է]</w:t>
                    </w:r>
                  </w:p>
                </w:txbxContent>
              </v:textbox>
            </v:rect>
            <v:rect id="_x0000_s1129" style="position:absolute;left:6429;top:10575;width:3740;height:557" stroked="f">
              <v:textbox inset="0,0,0,0">
                <w:txbxContent>
                  <w:p w:rsidR="00606A8B" w:rsidRPr="000B7DA7" w:rsidRDefault="00606A8B" w:rsidP="0047449C">
                    <w:pPr>
                      <w:jc w:val="center"/>
                      <w:rPr>
                        <w:rFonts w:ascii="Sylfaen" w:hAnsi="Sylfaen"/>
                        <w:sz w:val="14"/>
                        <w:szCs w:val="14"/>
                      </w:rPr>
                    </w:pPr>
                    <w:r>
                      <w:rPr>
                        <w:rFonts w:ascii="Sylfaen" w:hAnsi="Sylfaen"/>
                        <w:sz w:val="14"/>
                      </w:rPr>
                      <w:t>Դիմումի ուսումնասիրության արդյունքների հիման վրա ընդունված որոշման ընդունում և մշակում (P.AT.01.OPR.104)</w:t>
                    </w:r>
                  </w:p>
                </w:txbxContent>
              </v:textbox>
            </v:rect>
            <v:rect id="_x0000_s1130" style="position:absolute;left:1937;top:11502;width:3539;height:702" stroked="f">
              <v:textbox inset="0,0,0,0">
                <w:txbxContent>
                  <w:p w:rsidR="00606A8B" w:rsidRPr="000B7DA7" w:rsidRDefault="00606A8B" w:rsidP="0047449C">
                    <w:pPr>
                      <w:jc w:val="center"/>
                      <w:rPr>
                        <w:rFonts w:ascii="Sylfaen" w:hAnsi="Sylfaen"/>
                        <w:sz w:val="14"/>
                        <w:szCs w:val="14"/>
                      </w:rPr>
                    </w:pPr>
                    <w:r>
                      <w:rPr>
                        <w:rFonts w:ascii="Sylfaen" w:hAnsi="Sylfaen"/>
                        <w:sz w:val="14"/>
                      </w:rPr>
                      <w:t>Դիմումի ուսումնասիրության արդյունքների հիման վրա  ընդունված որոշումը մշակելու արդյունքի մասին ծանուցման ընդունում և մշակում (P.AT.01.OPR.105)</w:t>
                    </w:r>
                  </w:p>
                </w:txbxContent>
              </v:textbox>
            </v:rect>
            <v:rect id="_x0000_s1131" style="position:absolute;left:1937;top:9727;width:3532;height:556" stroked="f">
              <v:textbox inset="0,0,0,0">
                <w:txbxContent>
                  <w:p w:rsidR="00606A8B" w:rsidRPr="006947A6" w:rsidRDefault="00606A8B" w:rsidP="006947A6">
                    <w:pPr>
                      <w:jc w:val="center"/>
                      <w:rPr>
                        <w:rFonts w:ascii="Sylfaen" w:hAnsi="Sylfaen"/>
                      </w:rPr>
                    </w:pPr>
                    <w:r>
                      <w:rPr>
                        <w:rFonts w:ascii="Sylfaen" w:hAnsi="Sylfaen"/>
                        <w:sz w:val="14"/>
                      </w:rPr>
                      <w:t>Դիմումի ուսումնասիրության արդյունքների հիման վրա  ընդունված որոշման ուղարկում (P.AT.01.OPR.103)</w:t>
                    </w:r>
                  </w:p>
                </w:txbxContent>
              </v:textbox>
            </v:rect>
          </v:group>
        </w:pict>
      </w:r>
      <w:r w:rsidR="0047449C" w:rsidRPr="000E14C0">
        <w:rPr>
          <w:rFonts w:ascii="Sylfaen" w:hAnsi="Sylfaen"/>
          <w:noProof/>
          <w:lang w:val="en-US" w:eastAsia="en-US" w:bidi="ar-SA"/>
        </w:rPr>
        <w:drawing>
          <wp:inline distT="0" distB="0" distL="0" distR="0">
            <wp:extent cx="5808345" cy="2538095"/>
            <wp:effectExtent l="19050" t="0" r="1905" b="0"/>
            <wp:docPr id="8" name="Picture 3" descr="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edia\image8.jpeg"/>
                    <pic:cNvPicPr>
                      <a:picLocks noChangeAspect="1" noChangeArrowheads="1"/>
                    </pic:cNvPicPr>
                  </pic:nvPicPr>
                  <pic:blipFill>
                    <a:blip r:embed="rId15" cstate="print"/>
                    <a:srcRect/>
                    <a:stretch>
                      <a:fillRect/>
                    </a:stretch>
                  </pic:blipFill>
                  <pic:spPr bwMode="auto">
                    <a:xfrm>
                      <a:off x="0" y="0"/>
                      <a:ext cx="5808345" cy="2538095"/>
                    </a:xfrm>
                    <a:prstGeom prst="rect">
                      <a:avLst/>
                    </a:prstGeom>
                    <a:noFill/>
                    <a:ln w="9525">
                      <a:noFill/>
                      <a:miter lim="800000"/>
                      <a:headEnd/>
                      <a:tailEnd/>
                    </a:ln>
                  </pic:spPr>
                </pic:pic>
              </a:graphicData>
            </a:graphic>
          </wp:inline>
        </w:drawing>
      </w:r>
    </w:p>
    <w:p w:rsidR="0047449C" w:rsidRPr="00B72093" w:rsidRDefault="0047449C" w:rsidP="00B72093">
      <w:pPr>
        <w:pStyle w:val="Picturecaption0"/>
        <w:shd w:val="clear" w:color="auto" w:fill="auto"/>
        <w:spacing w:after="160" w:line="360" w:lineRule="auto"/>
        <w:rPr>
          <w:rFonts w:ascii="Sylfaen" w:hAnsi="Sylfaen"/>
          <w:sz w:val="20"/>
          <w:szCs w:val="24"/>
        </w:rPr>
      </w:pPr>
      <w:r w:rsidRPr="00B72093">
        <w:rPr>
          <w:rFonts w:ascii="Sylfaen" w:hAnsi="Sylfaen"/>
          <w:sz w:val="20"/>
          <w:szCs w:val="24"/>
        </w:rPr>
        <w:t>Նկ. 8. «Դիմումի ուսումնասիրության արդյունքների հիման վրա ընդունված որոշման ուղարկում»</w:t>
      </w:r>
      <w:r w:rsidR="000E14C0" w:rsidRPr="00B72093">
        <w:rPr>
          <w:rFonts w:ascii="Sylfaen" w:hAnsi="Sylfaen"/>
          <w:sz w:val="20"/>
          <w:szCs w:val="24"/>
        </w:rPr>
        <w:t xml:space="preserve"> </w:t>
      </w:r>
      <w:r w:rsidRPr="00B72093">
        <w:rPr>
          <w:rFonts w:ascii="Sylfaen" w:hAnsi="Sylfaen"/>
          <w:sz w:val="20"/>
          <w:szCs w:val="24"/>
        </w:rPr>
        <w:t>ընթացակարգի (P.AT.01.PRC.029) կատարման սխեմա</w:t>
      </w:r>
    </w:p>
    <w:p w:rsidR="0047449C" w:rsidRDefault="0047449C" w:rsidP="000E14C0">
      <w:pPr>
        <w:spacing w:after="160" w:line="360" w:lineRule="auto"/>
        <w:jc w:val="both"/>
        <w:rPr>
          <w:rFonts w:ascii="Sylfaen" w:hAnsi="Sylfaen"/>
        </w:rPr>
      </w:pPr>
    </w:p>
    <w:p w:rsidR="00B72093" w:rsidRPr="000E14C0" w:rsidRDefault="00B72093" w:rsidP="000E14C0">
      <w:pPr>
        <w:spacing w:after="160" w:line="360" w:lineRule="auto"/>
        <w:jc w:val="both"/>
        <w:rPr>
          <w:rFonts w:ascii="Sylfaen" w:hAnsi="Sylfaen"/>
        </w:rPr>
      </w:pPr>
    </w:p>
    <w:p w:rsidR="0047449C" w:rsidRPr="000E14C0" w:rsidRDefault="0047449C" w:rsidP="005A1992">
      <w:pPr>
        <w:pStyle w:val="Bodytext20"/>
        <w:shd w:val="clear" w:color="auto" w:fill="auto"/>
        <w:tabs>
          <w:tab w:val="left" w:pos="1134"/>
        </w:tabs>
        <w:spacing w:before="0" w:after="160" w:line="360" w:lineRule="auto"/>
        <w:ind w:firstLine="567"/>
        <w:rPr>
          <w:rFonts w:ascii="Sylfaen" w:hAnsi="Sylfaen"/>
          <w:sz w:val="24"/>
          <w:szCs w:val="24"/>
        </w:rPr>
      </w:pPr>
      <w:r w:rsidRPr="00C76A55">
        <w:rPr>
          <w:rFonts w:ascii="Sylfaen" w:hAnsi="Sylfaen"/>
          <w:sz w:val="24"/>
          <w:szCs w:val="24"/>
        </w:rPr>
        <w:lastRenderedPageBreak/>
        <w:t>72.</w:t>
      </w:r>
      <w:r w:rsidR="005A1992" w:rsidRPr="005A1992">
        <w:rPr>
          <w:rFonts w:ascii="Sylfaen" w:hAnsi="Sylfaen"/>
          <w:sz w:val="24"/>
          <w:szCs w:val="24"/>
        </w:rPr>
        <w:tab/>
      </w:r>
      <w:r w:rsidRPr="00C76A55">
        <w:rPr>
          <w:rFonts w:ascii="Sylfaen" w:hAnsi="Sylfaen"/>
          <w:sz w:val="24"/>
          <w:szCs w:val="24"/>
        </w:rPr>
        <w:t>«Դիմումի ուսումնասիրության արդյունքների հիման վրա ընդունված որոշման ուղարկում» ընթացակարգը (Р.АТ.01.PRC.029) կատարվում է գների պետական կարգավորումը չեղարկելու մասին դիմումի կամ գների պետական կարգավորումը երկարաձգելու մասին դիմումի ուսումնասիրության արդյունքների հիման վրա ընդունված որոշումը Հանձնաժողովի կողմից նախաձեռնող լիազորված մարմին ներկայացվելիս։</w:t>
      </w:r>
    </w:p>
    <w:p w:rsidR="0047449C" w:rsidRPr="000E14C0" w:rsidRDefault="0047449C" w:rsidP="005A1992">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73.</w:t>
      </w:r>
      <w:r w:rsidR="005A1992" w:rsidRPr="005A1992">
        <w:rPr>
          <w:rFonts w:ascii="Sylfaen" w:hAnsi="Sylfaen"/>
          <w:sz w:val="24"/>
          <w:szCs w:val="24"/>
        </w:rPr>
        <w:tab/>
      </w:r>
      <w:r w:rsidRPr="000E14C0">
        <w:rPr>
          <w:rFonts w:ascii="Sylfaen" w:hAnsi="Sylfaen"/>
          <w:sz w:val="24"/>
          <w:szCs w:val="24"/>
        </w:rPr>
        <w:t>Առաջին հերթին կատարվում է «Դիմումի ուսումնասիրության արդյունքների հիման վրա ընդունված որոշման ուղարկում» գործառնությունը (P.AT.01.OPR.103), որի կատարման ընթացքում Հանձնաժողովը ձ</w:t>
      </w:r>
      <w:r w:rsidR="000E14C0">
        <w:rPr>
          <w:rFonts w:ascii="Sylfaen" w:hAnsi="Sylfaen"/>
          <w:sz w:val="24"/>
          <w:szCs w:val="24"/>
        </w:rPr>
        <w:t>եւ</w:t>
      </w:r>
      <w:r w:rsidRPr="000E14C0">
        <w:rPr>
          <w:rFonts w:ascii="Sylfaen" w:hAnsi="Sylfaen"/>
          <w:sz w:val="24"/>
          <w:szCs w:val="24"/>
        </w:rPr>
        <w:t xml:space="preserve">ավորում </w:t>
      </w:r>
      <w:r w:rsidR="000E14C0">
        <w:rPr>
          <w:rFonts w:ascii="Sylfaen" w:hAnsi="Sylfaen"/>
          <w:sz w:val="24"/>
          <w:szCs w:val="24"/>
        </w:rPr>
        <w:t>եւ</w:t>
      </w:r>
      <w:r w:rsidRPr="000E14C0">
        <w:rPr>
          <w:rFonts w:ascii="Sylfaen" w:hAnsi="Sylfaen"/>
          <w:sz w:val="24"/>
          <w:szCs w:val="24"/>
        </w:rPr>
        <w:t xml:space="preserve"> նախաձեռնող լիազորված մարմին է ուղարկում դիմումի ուսումնասիրության արդյունքների հիման վրա ընդունված որոշման մասին տեղեկությունները պարունակող հաղորդագրություն։ </w:t>
      </w:r>
    </w:p>
    <w:p w:rsidR="0047449C" w:rsidRPr="000E14C0" w:rsidRDefault="0047449C" w:rsidP="005A1992">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74.</w:t>
      </w:r>
      <w:r w:rsidR="005A1992" w:rsidRPr="005A1992">
        <w:rPr>
          <w:rFonts w:ascii="Sylfaen" w:hAnsi="Sylfaen"/>
          <w:sz w:val="24"/>
          <w:szCs w:val="24"/>
        </w:rPr>
        <w:tab/>
      </w:r>
      <w:r w:rsidRPr="000E14C0">
        <w:rPr>
          <w:rFonts w:ascii="Sylfaen" w:hAnsi="Sylfaen"/>
          <w:sz w:val="24"/>
          <w:szCs w:val="24"/>
        </w:rPr>
        <w:t xml:space="preserve">Դիմումի ուսումնասիրության արդյունքների հիման վրա ընդունված որոշումը նախաձեռնող լիազորված մարմին ստացվելու դեպքում կատարվում է «Դիմումի ուսումնասիրության արդյունքների հիման վրա ընդունված որոշման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(Р.АТ.01.OPR.104), որի կատարման ընթացքում նախաձեռնող լիազորված մարմինն ընդունում </w:t>
      </w:r>
      <w:r w:rsidR="000E14C0">
        <w:rPr>
          <w:rFonts w:ascii="Sylfaen" w:hAnsi="Sylfaen"/>
          <w:sz w:val="24"/>
          <w:szCs w:val="24"/>
        </w:rPr>
        <w:t>եւ</w:t>
      </w:r>
      <w:r w:rsidRPr="000E14C0">
        <w:rPr>
          <w:rFonts w:ascii="Sylfaen" w:hAnsi="Sylfaen"/>
          <w:sz w:val="24"/>
          <w:szCs w:val="24"/>
        </w:rPr>
        <w:t xml:space="preserve"> մշակում է ստացված տեղեկությունները։</w:t>
      </w:r>
      <w:r w:rsidR="000E14C0">
        <w:rPr>
          <w:rFonts w:ascii="Sylfaen" w:hAnsi="Sylfaen"/>
          <w:sz w:val="24"/>
          <w:szCs w:val="24"/>
        </w:rPr>
        <w:t xml:space="preserve"> </w:t>
      </w:r>
    </w:p>
    <w:p w:rsidR="0047449C" w:rsidRPr="000E14C0" w:rsidRDefault="0047449C" w:rsidP="005A1992">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75.</w:t>
      </w:r>
      <w:r w:rsidR="005A1992" w:rsidRPr="005A1992">
        <w:rPr>
          <w:rFonts w:ascii="Sylfaen" w:hAnsi="Sylfaen"/>
          <w:sz w:val="24"/>
          <w:szCs w:val="24"/>
        </w:rPr>
        <w:tab/>
      </w:r>
      <w:r w:rsidRPr="000E14C0">
        <w:rPr>
          <w:rFonts w:ascii="Sylfaen" w:hAnsi="Sylfaen"/>
          <w:sz w:val="24"/>
          <w:szCs w:val="24"/>
        </w:rPr>
        <w:t xml:space="preserve">Դիմումի ուսումնասիրության արդյունքների հիման վրա ընդունված որոշումը մշակելու արդյունքի մասին ծանուցումը Հանձնաժողով ստացվելու դեպքում կատարվում է «Դիմումի ուսումնասիրության արդյունքների հիման վրա ընդունված որոշումը մշակելու արդյունքի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(Р.АТ.01.OPR.105), որի կատարման ընթացքում Հանձնաժողովն ընդունում </w:t>
      </w:r>
      <w:r w:rsidR="000E14C0">
        <w:rPr>
          <w:rFonts w:ascii="Sylfaen" w:hAnsi="Sylfaen"/>
          <w:sz w:val="24"/>
          <w:szCs w:val="24"/>
        </w:rPr>
        <w:t>եւ</w:t>
      </w:r>
      <w:r w:rsidRPr="000E14C0">
        <w:rPr>
          <w:rFonts w:ascii="Sylfaen" w:hAnsi="Sylfaen"/>
          <w:sz w:val="24"/>
          <w:szCs w:val="24"/>
        </w:rPr>
        <w:t xml:space="preserve"> մշակում է նշված ծանուցումը։ </w:t>
      </w:r>
    </w:p>
    <w:p w:rsidR="0047449C" w:rsidRPr="000E14C0" w:rsidRDefault="0047449C" w:rsidP="005A1992">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76.</w:t>
      </w:r>
      <w:r w:rsidR="005A1992" w:rsidRPr="005A1992">
        <w:rPr>
          <w:rFonts w:ascii="Sylfaen" w:hAnsi="Sylfaen"/>
          <w:sz w:val="24"/>
          <w:szCs w:val="24"/>
        </w:rPr>
        <w:tab/>
      </w:r>
      <w:r w:rsidRPr="000E14C0">
        <w:rPr>
          <w:rFonts w:ascii="Sylfaen" w:hAnsi="Sylfaen"/>
          <w:sz w:val="24"/>
          <w:szCs w:val="24"/>
        </w:rPr>
        <w:t>«Դիմումի ուսումնասիրության արդյունքների հիման վրա ընդունված որոշման ուղարկում» (Р.АТ.01.PRC.029) ընթացակարգի կատարման արդյունքը Հանձնաժողովի կողմից ուղարկված՝ դիմումի ուսումնասիրության արդյունքների հիման վրա ընդունված որոշման ստացումն է նախաձեռնող լիազորված մարմնի կողմից։</w:t>
      </w:r>
    </w:p>
    <w:p w:rsidR="0047449C" w:rsidRPr="000E14C0" w:rsidRDefault="0047449C" w:rsidP="005A1992">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77.</w:t>
      </w:r>
      <w:r w:rsidR="005A1992" w:rsidRPr="005A1992">
        <w:rPr>
          <w:rFonts w:ascii="Sylfaen" w:hAnsi="Sylfaen"/>
          <w:sz w:val="24"/>
          <w:szCs w:val="24"/>
        </w:rPr>
        <w:tab/>
      </w:r>
      <w:r w:rsidRPr="000E14C0">
        <w:rPr>
          <w:rFonts w:ascii="Sylfaen" w:hAnsi="Sylfaen"/>
          <w:sz w:val="24"/>
          <w:szCs w:val="24"/>
        </w:rPr>
        <w:t xml:space="preserve">«Դիմումի ուսումնասիրության արդյունքների հիման վրա ընդունված որոշման ուղարկում» ընթացակարգի (P.AT.01.PRC.029) շրջանակներում կատարվող՝ ընդհանուր գործընթացի գործառնությունների ցանկը բերված է 38-րդ աղյուսակում։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5A1992">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38</w:t>
      </w:r>
    </w:p>
    <w:p w:rsidR="0047449C" w:rsidRPr="000E14C0" w:rsidRDefault="0047449C" w:rsidP="005A1992">
      <w:pPr>
        <w:pStyle w:val="Bodytext20"/>
        <w:shd w:val="clear" w:color="auto" w:fill="auto"/>
        <w:spacing w:before="0" w:after="160" w:line="360" w:lineRule="auto"/>
        <w:ind w:left="40"/>
        <w:jc w:val="center"/>
        <w:rPr>
          <w:rFonts w:ascii="Sylfaen" w:hAnsi="Sylfaen"/>
          <w:sz w:val="24"/>
          <w:szCs w:val="24"/>
        </w:rPr>
      </w:pPr>
      <w:r w:rsidRPr="000E14C0">
        <w:rPr>
          <w:rFonts w:ascii="Sylfaen" w:hAnsi="Sylfaen"/>
          <w:sz w:val="24"/>
          <w:szCs w:val="24"/>
        </w:rPr>
        <w:t>«Դիմումի ուսումնասիրության արդյունքների հիման վրա ընդունված որոշման ուղարկում» ընթացակարգի (P.AT.01.PRC.029)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1"/>
        <w:gridCol w:w="3989"/>
        <w:gridCol w:w="2927"/>
      </w:tblGrid>
      <w:tr w:rsidR="0047449C" w:rsidRPr="005A1992" w:rsidTr="005A1992">
        <w:trPr>
          <w:jc w:val="center"/>
        </w:trPr>
        <w:tc>
          <w:tcPr>
            <w:tcW w:w="2441" w:type="dxa"/>
            <w:tcBorders>
              <w:top w:val="single" w:sz="4" w:space="0" w:color="auto"/>
              <w:lef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Ծածկագրային նշագիրը</w:t>
            </w:r>
          </w:p>
        </w:tc>
        <w:tc>
          <w:tcPr>
            <w:tcW w:w="3989" w:type="dxa"/>
            <w:tcBorders>
              <w:top w:val="single" w:sz="4" w:space="0" w:color="auto"/>
              <w:lef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Անվանումը</w:t>
            </w:r>
          </w:p>
        </w:tc>
        <w:tc>
          <w:tcPr>
            <w:tcW w:w="2927" w:type="dxa"/>
            <w:tcBorders>
              <w:top w:val="single" w:sz="4" w:space="0" w:color="auto"/>
              <w:left w:val="single" w:sz="4" w:space="0" w:color="auto"/>
              <w:righ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Նկարագրությունը</w:t>
            </w:r>
          </w:p>
        </w:tc>
      </w:tr>
      <w:tr w:rsidR="0047449C" w:rsidRPr="005A1992" w:rsidTr="005A1992">
        <w:trPr>
          <w:jc w:val="center"/>
        </w:trPr>
        <w:tc>
          <w:tcPr>
            <w:tcW w:w="2441" w:type="dxa"/>
            <w:tcBorders>
              <w:top w:val="single" w:sz="4" w:space="0" w:color="auto"/>
              <w:lef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1</w:t>
            </w:r>
          </w:p>
        </w:tc>
        <w:tc>
          <w:tcPr>
            <w:tcW w:w="3989" w:type="dxa"/>
            <w:tcBorders>
              <w:top w:val="single" w:sz="4" w:space="0" w:color="auto"/>
              <w:lef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2</w:t>
            </w:r>
          </w:p>
        </w:tc>
        <w:tc>
          <w:tcPr>
            <w:tcW w:w="2927" w:type="dxa"/>
            <w:tcBorders>
              <w:top w:val="single" w:sz="4" w:space="0" w:color="auto"/>
              <w:left w:val="single" w:sz="4" w:space="0" w:color="auto"/>
              <w:right w:val="single" w:sz="4" w:space="0" w:color="auto"/>
            </w:tcBorders>
            <w:shd w:val="clear" w:color="auto" w:fill="FFFFFF"/>
            <w:vAlign w:val="center"/>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3</w:t>
            </w:r>
          </w:p>
        </w:tc>
      </w:tr>
      <w:tr w:rsidR="0047449C" w:rsidRPr="005A1992" w:rsidTr="005A1992">
        <w:trPr>
          <w:jc w:val="center"/>
        </w:trPr>
        <w:tc>
          <w:tcPr>
            <w:tcW w:w="2441"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P.AT.01.OPR.103</w:t>
            </w:r>
          </w:p>
        </w:tc>
        <w:tc>
          <w:tcPr>
            <w:tcW w:w="3989"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ուղարկում</w:t>
            </w:r>
          </w:p>
        </w:tc>
        <w:tc>
          <w:tcPr>
            <w:tcW w:w="292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բերված է սույն կանոնների 39-րդ աղյուսակում</w:t>
            </w:r>
          </w:p>
        </w:tc>
      </w:tr>
      <w:tr w:rsidR="0047449C" w:rsidRPr="005A1992" w:rsidTr="005A1992">
        <w:trPr>
          <w:jc w:val="center"/>
        </w:trPr>
        <w:tc>
          <w:tcPr>
            <w:tcW w:w="2441"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P.AT.01.OPR.104</w:t>
            </w:r>
          </w:p>
        </w:tc>
        <w:tc>
          <w:tcPr>
            <w:tcW w:w="3989"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 </w:t>
            </w:r>
          </w:p>
        </w:tc>
        <w:tc>
          <w:tcPr>
            <w:tcW w:w="292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բերված է սույն կանոնների 40-րդ աղյուսակում</w:t>
            </w:r>
          </w:p>
        </w:tc>
      </w:tr>
      <w:tr w:rsidR="0047449C" w:rsidRPr="005A1992" w:rsidTr="005A1992">
        <w:trPr>
          <w:jc w:val="center"/>
        </w:trPr>
        <w:tc>
          <w:tcPr>
            <w:tcW w:w="2441"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Р.АТ.01.OPR.105</w:t>
            </w:r>
          </w:p>
        </w:tc>
        <w:tc>
          <w:tcPr>
            <w:tcW w:w="3989"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որոշումը մշակելու արդյունքի մասին ծանուցման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 </w:t>
            </w:r>
          </w:p>
        </w:tc>
        <w:tc>
          <w:tcPr>
            <w:tcW w:w="2927"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140"/>
              <w:jc w:val="left"/>
              <w:rPr>
                <w:rFonts w:ascii="Sylfaen" w:hAnsi="Sylfaen"/>
                <w:sz w:val="20"/>
                <w:szCs w:val="24"/>
              </w:rPr>
            </w:pPr>
            <w:r w:rsidRPr="005A1992">
              <w:rPr>
                <w:rStyle w:val="Bodytext212pt"/>
                <w:rFonts w:ascii="Sylfaen" w:hAnsi="Sylfaen"/>
                <w:sz w:val="20"/>
              </w:rPr>
              <w:t>բերված է սույն կանոնների 41-րդ աղյուսակում</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A1992">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39</w:t>
      </w:r>
    </w:p>
    <w:p w:rsidR="0047449C" w:rsidRPr="000E14C0" w:rsidRDefault="0047449C" w:rsidP="005A199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«Դիմումի ուսումնասիրության </w:t>
      </w:r>
      <w:r w:rsidRPr="000E14C0">
        <w:rPr>
          <w:rStyle w:val="Bodytext212pt"/>
          <w:rFonts w:ascii="Sylfaen" w:hAnsi="Sylfaen"/>
        </w:rPr>
        <w:t xml:space="preserve">արդյունքների </w:t>
      </w:r>
      <w:r w:rsidRPr="000E14C0">
        <w:rPr>
          <w:rFonts w:ascii="Sylfaen" w:hAnsi="Sylfaen"/>
          <w:sz w:val="24"/>
          <w:szCs w:val="24"/>
        </w:rPr>
        <w:t>հիման վրա ընդունված որոշման ուղարկում»</w:t>
      </w:r>
      <w:r w:rsidR="000E14C0">
        <w:rPr>
          <w:rFonts w:ascii="Sylfaen" w:hAnsi="Sylfaen"/>
          <w:sz w:val="24"/>
          <w:szCs w:val="24"/>
        </w:rPr>
        <w:t xml:space="preserve"> </w:t>
      </w:r>
      <w:r w:rsidRPr="000E14C0">
        <w:rPr>
          <w:rFonts w:ascii="Sylfaen" w:hAnsi="Sylfaen"/>
          <w:sz w:val="24"/>
          <w:szCs w:val="24"/>
        </w:rPr>
        <w:t>գործառնության (P.AT.01.OPR.103) նկարագրությունը</w:t>
      </w:r>
    </w:p>
    <w:tbl>
      <w:tblPr>
        <w:tblOverlap w:val="never"/>
        <w:tblW w:w="9482" w:type="dxa"/>
        <w:jc w:val="center"/>
        <w:tblLayout w:type="fixed"/>
        <w:tblCellMar>
          <w:left w:w="10" w:type="dxa"/>
          <w:right w:w="10" w:type="dxa"/>
        </w:tblCellMar>
        <w:tblLook w:val="0000" w:firstRow="0" w:lastRow="0" w:firstColumn="0" w:lastColumn="0" w:noHBand="0" w:noVBand="0"/>
      </w:tblPr>
      <w:tblGrid>
        <w:gridCol w:w="897"/>
        <w:gridCol w:w="2818"/>
        <w:gridCol w:w="5767"/>
      </w:tblGrid>
      <w:tr w:rsidR="0047449C" w:rsidRPr="005A1992" w:rsidTr="005A1992">
        <w:trPr>
          <w:tblHeade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Համարը՝ ը/կ</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Տարրի նշագիրը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Նկարագրությունը</w:t>
            </w:r>
          </w:p>
        </w:tc>
      </w:tr>
      <w:tr w:rsidR="0047449C" w:rsidRPr="005A1992" w:rsidTr="005A1992">
        <w:trPr>
          <w:tblHeade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1</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2</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3</w:t>
            </w:r>
          </w:p>
        </w:tc>
      </w:tr>
      <w:tr w:rsidR="0047449C" w:rsidRPr="005A1992" w:rsidTr="005A1992">
        <w:trP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1</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Ծածկագրային նշագիրը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P.AT.01.OPR.103</w:t>
            </w:r>
          </w:p>
        </w:tc>
      </w:tr>
      <w:tr w:rsidR="0047449C" w:rsidRPr="005A1992" w:rsidTr="005A1992">
        <w:trP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2</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Գործառնության անվանումը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ուղարկում</w:t>
            </w:r>
          </w:p>
        </w:tc>
      </w:tr>
      <w:tr w:rsidR="0047449C" w:rsidRPr="005A1992" w:rsidTr="005A1992">
        <w:trP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3</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Կատարողը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Հանձնաժողով</w:t>
            </w:r>
          </w:p>
        </w:tc>
      </w:tr>
      <w:tr w:rsidR="0047449C" w:rsidRPr="005A1992" w:rsidTr="005A1992">
        <w:trPr>
          <w:jc w:val="center"/>
        </w:trPr>
        <w:tc>
          <w:tcPr>
            <w:tcW w:w="897"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4</w:t>
            </w:r>
          </w:p>
        </w:tc>
        <w:tc>
          <w:tcPr>
            <w:tcW w:w="2818"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Կատարման պայմանները</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կատարվում է գների պետական կարգավորումը չեղարկելու </w:t>
            </w:r>
            <w:r w:rsidRPr="005A1992">
              <w:rPr>
                <w:rStyle w:val="Bodytext212pt"/>
                <w:rFonts w:ascii="Sylfaen" w:hAnsi="Sylfaen"/>
                <w:sz w:val="20"/>
              </w:rPr>
              <w:lastRenderedPageBreak/>
              <w:t xml:space="preserve">մասին դիմումի կամ գների պետական կարգավորումը երկարաձգելու մասին 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որոշումը նախաձեռնող լիազորված մարմին ուղարկելու անհրաժեշտության դեպքում</w:t>
            </w:r>
          </w:p>
        </w:tc>
      </w:tr>
      <w:tr w:rsidR="0047449C" w:rsidRPr="005A1992" w:rsidTr="005A1992">
        <w:trP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lastRenderedPageBreak/>
              <w:t>5</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Սահմանափակումները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որոշումն ուղարկվում է ոչ ուշ, քան Հանձնաժողովի կոլեգիայի որոշումն ընդունելու օրվանից 1 օրվա ընթացքում.</w:t>
            </w:r>
          </w:p>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ներկայացվող տեղեկությունների ձ</w:t>
            </w:r>
            <w:r w:rsidR="000E14C0" w:rsidRPr="005A1992">
              <w:rPr>
                <w:rStyle w:val="Bodytext212pt"/>
                <w:rFonts w:ascii="Sylfaen" w:hAnsi="Sylfaen"/>
                <w:sz w:val="20"/>
              </w:rPr>
              <w:t>եւ</w:t>
            </w:r>
            <w:r w:rsidRPr="005A1992">
              <w:rPr>
                <w:rStyle w:val="Bodytext212pt"/>
                <w:rFonts w:ascii="Sylfaen" w:hAnsi="Sylfaen"/>
                <w:sz w:val="20"/>
              </w:rPr>
              <w:t xml:space="preserve">աչափն ու կառուցվածքը պետք է համապատասխանեն Էլեկտրոնային փաստաթղթերի </w:t>
            </w:r>
            <w:r w:rsidR="000E14C0" w:rsidRPr="005A1992">
              <w:rPr>
                <w:rStyle w:val="Bodytext212pt"/>
                <w:rFonts w:ascii="Sylfaen" w:hAnsi="Sylfaen"/>
                <w:sz w:val="20"/>
              </w:rPr>
              <w:t>եւ</w:t>
            </w:r>
            <w:r w:rsidRPr="005A1992">
              <w:rPr>
                <w:rStyle w:val="Bodytext212pt"/>
                <w:rFonts w:ascii="Sylfaen" w:hAnsi="Sylfaen"/>
                <w:sz w:val="20"/>
              </w:rPr>
              <w:t xml:space="preserve"> տեղեկությունների ձ</w:t>
            </w:r>
            <w:r w:rsidR="000E14C0" w:rsidRPr="005A1992">
              <w:rPr>
                <w:rStyle w:val="Bodytext212pt"/>
                <w:rFonts w:ascii="Sylfaen" w:hAnsi="Sylfaen"/>
                <w:sz w:val="20"/>
              </w:rPr>
              <w:t>եւ</w:t>
            </w:r>
            <w:r w:rsidRPr="005A1992">
              <w:rPr>
                <w:rStyle w:val="Bodytext212pt"/>
                <w:rFonts w:ascii="Sylfaen" w:hAnsi="Sylfaen"/>
                <w:sz w:val="20"/>
              </w:rPr>
              <w:t>աչափերի ու կառուցվածքների նկարագրությանը</w:t>
            </w:r>
          </w:p>
        </w:tc>
      </w:tr>
      <w:tr w:rsidR="0047449C" w:rsidRPr="005A1992" w:rsidTr="005A1992">
        <w:trPr>
          <w:jc w:val="center"/>
        </w:trPr>
        <w:tc>
          <w:tcPr>
            <w:tcW w:w="897"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6</w:t>
            </w:r>
          </w:p>
        </w:tc>
        <w:tc>
          <w:tcPr>
            <w:tcW w:w="281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Գործառնության նկարագրությունը</w:t>
            </w:r>
          </w:p>
        </w:tc>
        <w:tc>
          <w:tcPr>
            <w:tcW w:w="5767"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կատարողը ձ</w:t>
            </w:r>
            <w:r w:rsidR="000E14C0" w:rsidRPr="005A1992">
              <w:rPr>
                <w:rStyle w:val="Bodytext212pt"/>
                <w:rFonts w:ascii="Sylfaen" w:hAnsi="Sylfaen"/>
                <w:sz w:val="20"/>
              </w:rPr>
              <w:t>եւ</w:t>
            </w:r>
            <w:r w:rsidRPr="005A1992">
              <w:rPr>
                <w:rStyle w:val="Bodytext212pt"/>
                <w:rFonts w:ascii="Sylfaen" w:hAnsi="Sylfaen"/>
                <w:sz w:val="20"/>
              </w:rPr>
              <w:t xml:space="preserve">ավորում </w:t>
            </w:r>
            <w:r w:rsidR="000E14C0" w:rsidRPr="005A1992">
              <w:rPr>
                <w:rStyle w:val="Bodytext212pt"/>
                <w:rFonts w:ascii="Sylfaen" w:hAnsi="Sylfaen"/>
                <w:sz w:val="20"/>
              </w:rPr>
              <w:t>եւ</w:t>
            </w:r>
            <w:r w:rsidRPr="005A1992">
              <w:rPr>
                <w:rStyle w:val="Bodytext212pt"/>
                <w:rFonts w:ascii="Sylfaen" w:hAnsi="Sylfaen"/>
                <w:sz w:val="20"/>
              </w:rPr>
              <w:t xml:space="preserve"> անդամ պետության՝ համապատասխան դիմումը Հանձնաժողով ուղարկած նախաձեռնող</w:t>
            </w:r>
            <w:r w:rsidR="000E14C0" w:rsidRPr="005A1992">
              <w:rPr>
                <w:rStyle w:val="Bodytext212pt"/>
                <w:rFonts w:ascii="Sylfaen" w:hAnsi="Sylfaen"/>
                <w:sz w:val="20"/>
              </w:rPr>
              <w:t xml:space="preserve"> </w:t>
            </w:r>
            <w:r w:rsidRPr="005A1992">
              <w:rPr>
                <w:rStyle w:val="Bodytext212pt"/>
                <w:rFonts w:ascii="Sylfaen" w:hAnsi="Sylfaen"/>
                <w:sz w:val="20"/>
              </w:rPr>
              <w:t xml:space="preserve">լիազորված մարմին է ուղարկում գների կարգավորումը չեղարկելու մասին դիմումի կամ գների կարգավորումը երկարաձգելու մասին դիմումի ուսումնասիրության արդյունքների </w:t>
            </w:r>
            <w:r w:rsidRPr="005A1992">
              <w:rPr>
                <w:rFonts w:ascii="Sylfaen" w:hAnsi="Sylfaen"/>
                <w:sz w:val="20"/>
                <w:szCs w:val="24"/>
              </w:rPr>
              <w:t>հիման վրա</w:t>
            </w:r>
            <w:r w:rsidRPr="005A1992">
              <w:rPr>
                <w:rStyle w:val="Bodytext212pt"/>
                <w:rFonts w:ascii="Sylfaen" w:hAnsi="Sylfaen"/>
                <w:sz w:val="20"/>
              </w:rPr>
              <w:t xml:space="preserve"> ընդունված Հանձնաժողովի կոլեգիայի որոշման մասին տեղեկություններ պարունակող հաղորդագրությունը </w:t>
            </w:r>
          </w:p>
        </w:tc>
      </w:tr>
      <w:tr w:rsidR="0047449C" w:rsidRPr="005A1992" w:rsidTr="005A1992">
        <w:trPr>
          <w:jc w:val="center"/>
        </w:trPr>
        <w:tc>
          <w:tcPr>
            <w:tcW w:w="897"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7</w:t>
            </w:r>
          </w:p>
        </w:tc>
        <w:tc>
          <w:tcPr>
            <w:tcW w:w="2818"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Արդյունքները</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նախաձեռնող լիազորված մարմին է ուղարկվել 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որոշումը</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A1992">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40</w:t>
      </w:r>
    </w:p>
    <w:p w:rsidR="0047449C" w:rsidRPr="000E14C0" w:rsidRDefault="0047449C" w:rsidP="005A199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«Դիմումի ուսումնասիրության </w:t>
      </w:r>
      <w:r w:rsidRPr="000E14C0">
        <w:rPr>
          <w:rStyle w:val="Bodytext212pt"/>
          <w:rFonts w:ascii="Sylfaen" w:hAnsi="Sylfaen"/>
        </w:rPr>
        <w:t xml:space="preserve">արդյունքների </w:t>
      </w:r>
      <w:r w:rsidRPr="000E14C0">
        <w:rPr>
          <w:rFonts w:ascii="Sylfaen" w:hAnsi="Sylfaen"/>
          <w:sz w:val="24"/>
          <w:szCs w:val="24"/>
        </w:rPr>
        <w:t xml:space="preserve">հիման վրա ընդունված որոշման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(P.AT.01.OPR.104) նկարագրությունը</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1026"/>
        <w:gridCol w:w="2814"/>
        <w:gridCol w:w="5809"/>
      </w:tblGrid>
      <w:tr w:rsidR="0047449C" w:rsidRPr="005A1992" w:rsidTr="005A1992">
        <w:trPr>
          <w:tblHeade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Համարը՝ ը/կ</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left="240"/>
              <w:jc w:val="center"/>
              <w:rPr>
                <w:rFonts w:ascii="Sylfaen" w:hAnsi="Sylfaen"/>
                <w:sz w:val="20"/>
                <w:szCs w:val="24"/>
              </w:rPr>
            </w:pPr>
            <w:r w:rsidRPr="005A1992">
              <w:rPr>
                <w:rStyle w:val="Bodytext212pt"/>
                <w:rFonts w:ascii="Sylfaen" w:hAnsi="Sylfaen"/>
                <w:sz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Նկարագրությունը</w:t>
            </w:r>
          </w:p>
        </w:tc>
      </w:tr>
      <w:tr w:rsidR="0047449C" w:rsidRPr="005A1992" w:rsidTr="005A1992">
        <w:trPr>
          <w:tblHeade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2</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3</w:t>
            </w:r>
          </w:p>
        </w:tc>
      </w:tr>
      <w:tr w:rsidR="0047449C" w:rsidRPr="005A1992" w:rsidTr="005A1992">
        <w:trP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1</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P.AT.01.OPR.104</w:t>
            </w:r>
          </w:p>
        </w:tc>
      </w:tr>
      <w:tr w:rsidR="0047449C" w:rsidRPr="005A1992" w:rsidTr="005A1992">
        <w:trP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2</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w:t>
            </w:r>
          </w:p>
        </w:tc>
      </w:tr>
      <w:tr w:rsidR="0047449C" w:rsidRPr="005A1992" w:rsidTr="005A1992">
        <w:trP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3</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Կատարողը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նախաձեռնող լիազորված մարմին</w:t>
            </w:r>
          </w:p>
        </w:tc>
      </w:tr>
      <w:tr w:rsidR="0047449C" w:rsidRPr="005A1992" w:rsidTr="005A1992">
        <w:trP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4</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կատարվում է նախաձեռնող լիազորված մարմնի կողմից 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որոշումն ստանալու դեպքում</w:t>
            </w:r>
          </w:p>
        </w:tc>
      </w:tr>
      <w:tr w:rsidR="0047449C" w:rsidRPr="005A1992" w:rsidTr="005A1992">
        <w:trPr>
          <w:jc w:val="center"/>
        </w:trPr>
        <w:tc>
          <w:tcPr>
            <w:tcW w:w="1026"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5</w:t>
            </w:r>
          </w:p>
        </w:tc>
        <w:tc>
          <w:tcPr>
            <w:tcW w:w="2814"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w:t>
            </w:r>
          </w:p>
        </w:tc>
      </w:tr>
      <w:tr w:rsidR="0047449C" w:rsidRPr="005A1992" w:rsidTr="005A1992">
        <w:trPr>
          <w:jc w:val="center"/>
        </w:trPr>
        <w:tc>
          <w:tcPr>
            <w:tcW w:w="1026"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lastRenderedPageBreak/>
              <w:t>6</w:t>
            </w:r>
          </w:p>
        </w:tc>
        <w:tc>
          <w:tcPr>
            <w:tcW w:w="2814"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Գործառնության նկարագրությունը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կատարողն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 է 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որոշումը</w:t>
            </w:r>
          </w:p>
        </w:tc>
      </w:tr>
      <w:tr w:rsidR="0047449C" w:rsidRPr="005A1992" w:rsidTr="005A1992">
        <w:trPr>
          <w:jc w:val="center"/>
        </w:trPr>
        <w:tc>
          <w:tcPr>
            <w:tcW w:w="1026"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center"/>
              <w:rPr>
                <w:rFonts w:ascii="Sylfaen" w:hAnsi="Sylfaen"/>
                <w:sz w:val="20"/>
                <w:szCs w:val="24"/>
              </w:rPr>
            </w:pPr>
            <w:r w:rsidRPr="005A1992">
              <w:rPr>
                <w:rStyle w:val="Bodytext212pt"/>
                <w:rFonts w:ascii="Sylfaen" w:hAnsi="Sylfaen"/>
                <w:sz w:val="20"/>
              </w:rPr>
              <w:t>7</w:t>
            </w:r>
          </w:p>
        </w:tc>
        <w:tc>
          <w:tcPr>
            <w:tcW w:w="2814"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որոշումը մշակվել է</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5A1992">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41</w:t>
      </w:r>
    </w:p>
    <w:p w:rsidR="0047449C" w:rsidRPr="000E14C0" w:rsidRDefault="0047449C" w:rsidP="005A199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«Դիմումի ուսումնասիրության </w:t>
      </w:r>
      <w:r w:rsidRPr="000E14C0">
        <w:rPr>
          <w:rStyle w:val="Bodytext212pt"/>
          <w:rFonts w:ascii="Sylfaen" w:hAnsi="Sylfaen"/>
        </w:rPr>
        <w:t xml:space="preserve">արդյունքների </w:t>
      </w:r>
      <w:r w:rsidRPr="000E14C0">
        <w:rPr>
          <w:rFonts w:ascii="Sylfaen" w:hAnsi="Sylfaen"/>
          <w:sz w:val="24"/>
          <w:szCs w:val="24"/>
        </w:rPr>
        <w:t xml:space="preserve">հիման վրա ընդունված որոշումը մշակելու արդյունքի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(P.AT.01.OPR.105) նկարագրությունը</w:t>
      </w:r>
    </w:p>
    <w:tbl>
      <w:tblPr>
        <w:tblOverlap w:val="never"/>
        <w:tblW w:w="9791" w:type="dxa"/>
        <w:jc w:val="center"/>
        <w:tblLayout w:type="fixed"/>
        <w:tblCellMar>
          <w:left w:w="10" w:type="dxa"/>
          <w:right w:w="10" w:type="dxa"/>
        </w:tblCellMar>
        <w:tblLook w:val="0000" w:firstRow="0" w:lastRow="0" w:firstColumn="0" w:lastColumn="0" w:noHBand="0" w:noVBand="0"/>
      </w:tblPr>
      <w:tblGrid>
        <w:gridCol w:w="1158"/>
        <w:gridCol w:w="2812"/>
        <w:gridCol w:w="5821"/>
      </w:tblGrid>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Համարը՝ ը/կ</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Տարրի նշագիրը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Նկարագրությունը</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1</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2</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3</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1</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Ծածկագրային նշագիրը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Р.АТ.01.OPR.105</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2</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Գործառնության անվանումը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մշակման արդյունքի մասին ծանուցման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3</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Կատարողը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Հանձնաժողով</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4</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Կատարման պայմանները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 xml:space="preserve">իրականացվում է 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մշակման արդյունքի մասին ծանուցումը կատարողի կողմից ստանալու դեպքում</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5</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Սահմանափակումները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ծանուցման ձ</w:t>
            </w:r>
            <w:r w:rsidR="000E14C0" w:rsidRPr="005A1992">
              <w:rPr>
                <w:rStyle w:val="Bodytext212pt"/>
                <w:rFonts w:ascii="Sylfaen" w:hAnsi="Sylfaen"/>
                <w:sz w:val="20"/>
              </w:rPr>
              <w:t>եւ</w:t>
            </w:r>
            <w:r w:rsidRPr="005A1992">
              <w:rPr>
                <w:rStyle w:val="Bodytext212pt"/>
                <w:rFonts w:ascii="Sylfaen" w:hAnsi="Sylfaen"/>
                <w:sz w:val="20"/>
              </w:rPr>
              <w:t xml:space="preserve">աչափն ու կառուցվածքը պետք է համապատասխանեն Էլեկտրոնային փաստաթղթերի </w:t>
            </w:r>
            <w:r w:rsidR="000E14C0" w:rsidRPr="005A1992">
              <w:rPr>
                <w:rStyle w:val="Bodytext212pt"/>
                <w:rFonts w:ascii="Sylfaen" w:hAnsi="Sylfaen"/>
                <w:sz w:val="20"/>
              </w:rPr>
              <w:t>եւ</w:t>
            </w:r>
            <w:r w:rsidRPr="005A1992">
              <w:rPr>
                <w:rStyle w:val="Bodytext212pt"/>
                <w:rFonts w:ascii="Sylfaen" w:hAnsi="Sylfaen"/>
                <w:sz w:val="20"/>
              </w:rPr>
              <w:t xml:space="preserve"> տեղեկությունների ձ</w:t>
            </w:r>
            <w:r w:rsidR="000E14C0" w:rsidRPr="005A1992">
              <w:rPr>
                <w:rStyle w:val="Bodytext212pt"/>
                <w:rFonts w:ascii="Sylfaen" w:hAnsi="Sylfaen"/>
                <w:sz w:val="20"/>
              </w:rPr>
              <w:t>եւ</w:t>
            </w:r>
            <w:r w:rsidRPr="005A1992">
              <w:rPr>
                <w:rStyle w:val="Bodytext212pt"/>
                <w:rFonts w:ascii="Sylfaen" w:hAnsi="Sylfaen"/>
                <w:sz w:val="20"/>
              </w:rPr>
              <w:t>աչափերի ու կառուցվածքների նկարագրությանը</w:t>
            </w:r>
          </w:p>
        </w:tc>
      </w:tr>
      <w:tr w:rsidR="0047449C" w:rsidRPr="005A1992" w:rsidTr="005A1992">
        <w:trPr>
          <w:jc w:val="center"/>
        </w:trPr>
        <w:tc>
          <w:tcPr>
            <w:tcW w:w="1158"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6</w:t>
            </w:r>
          </w:p>
        </w:tc>
        <w:tc>
          <w:tcPr>
            <w:tcW w:w="2812" w:type="dxa"/>
            <w:tcBorders>
              <w:top w:val="single" w:sz="4" w:space="0" w:color="auto"/>
              <w:lef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Գործառնության նկարագրությունը</w:t>
            </w:r>
          </w:p>
        </w:tc>
        <w:tc>
          <w:tcPr>
            <w:tcW w:w="5821" w:type="dxa"/>
            <w:tcBorders>
              <w:top w:val="single" w:sz="4" w:space="0" w:color="auto"/>
              <w:left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 xml:space="preserve">կատարողն իրականացնում է ծանուցման ընդունում </w:t>
            </w:r>
            <w:r w:rsidR="000E14C0" w:rsidRPr="005A1992">
              <w:rPr>
                <w:rStyle w:val="Bodytext212pt"/>
                <w:rFonts w:ascii="Sylfaen" w:hAnsi="Sylfaen"/>
                <w:sz w:val="20"/>
              </w:rPr>
              <w:t>եւ</w:t>
            </w:r>
            <w:r w:rsidRPr="005A1992">
              <w:rPr>
                <w:rStyle w:val="Bodytext212pt"/>
                <w:rFonts w:ascii="Sylfaen" w:hAnsi="Sylfaen"/>
                <w:sz w:val="20"/>
              </w:rPr>
              <w:t xml:space="preserve"> մշակում՝ Տեղեկատվական փոխգործակցության կանոնակարգին համապատասխան</w:t>
            </w:r>
          </w:p>
        </w:tc>
      </w:tr>
      <w:tr w:rsidR="0047449C" w:rsidRPr="005A1992" w:rsidTr="005A1992">
        <w:trPr>
          <w:jc w:val="center"/>
        </w:trPr>
        <w:tc>
          <w:tcPr>
            <w:tcW w:w="1158"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center"/>
              <w:rPr>
                <w:rFonts w:ascii="Sylfaen" w:hAnsi="Sylfaen"/>
                <w:sz w:val="20"/>
                <w:szCs w:val="24"/>
              </w:rPr>
            </w:pPr>
            <w:r w:rsidRPr="005A1992">
              <w:rPr>
                <w:rStyle w:val="Bodytext212pt"/>
                <w:rFonts w:ascii="Sylfaen" w:hAnsi="Sylfaen"/>
                <w:sz w:val="20"/>
              </w:rPr>
              <w:t>7</w:t>
            </w:r>
          </w:p>
        </w:tc>
        <w:tc>
          <w:tcPr>
            <w:tcW w:w="2812" w:type="dxa"/>
            <w:tcBorders>
              <w:top w:val="single" w:sz="4" w:space="0" w:color="auto"/>
              <w:left w:val="single" w:sz="4" w:space="0" w:color="auto"/>
              <w:bottom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Արդյունքները</w:t>
            </w:r>
          </w:p>
        </w:tc>
        <w:tc>
          <w:tcPr>
            <w:tcW w:w="5821" w:type="dxa"/>
            <w:tcBorders>
              <w:top w:val="single" w:sz="4" w:space="0" w:color="auto"/>
              <w:left w:val="single" w:sz="4" w:space="0" w:color="auto"/>
              <w:bottom w:val="single" w:sz="4" w:space="0" w:color="auto"/>
              <w:right w:val="single" w:sz="4" w:space="0" w:color="auto"/>
            </w:tcBorders>
            <w:shd w:val="clear" w:color="auto" w:fill="FFFFFF"/>
          </w:tcPr>
          <w:p w:rsidR="0047449C" w:rsidRPr="005A1992" w:rsidRDefault="0047449C" w:rsidP="005A1992">
            <w:pPr>
              <w:pStyle w:val="Bodytext20"/>
              <w:shd w:val="clear" w:color="auto" w:fill="auto"/>
              <w:spacing w:before="0" w:after="120" w:line="240" w:lineRule="auto"/>
              <w:ind w:right="14"/>
              <w:jc w:val="left"/>
              <w:rPr>
                <w:rFonts w:ascii="Sylfaen" w:hAnsi="Sylfaen"/>
                <w:sz w:val="20"/>
                <w:szCs w:val="24"/>
              </w:rPr>
            </w:pPr>
            <w:r w:rsidRPr="005A1992">
              <w:rPr>
                <w:rStyle w:val="Bodytext212pt"/>
                <w:rFonts w:ascii="Sylfaen" w:hAnsi="Sylfaen"/>
                <w:sz w:val="20"/>
              </w:rPr>
              <w:t xml:space="preserve">դիմումի ուսումնասիրության արդյունքների </w:t>
            </w:r>
            <w:r w:rsidRPr="005A1992">
              <w:rPr>
                <w:rFonts w:ascii="Sylfaen" w:hAnsi="Sylfaen"/>
                <w:sz w:val="20"/>
                <w:szCs w:val="24"/>
              </w:rPr>
              <w:t>հիման վրա ընդունված</w:t>
            </w:r>
            <w:r w:rsidRPr="005A1992">
              <w:rPr>
                <w:rStyle w:val="Bodytext212pt"/>
                <w:rFonts w:ascii="Sylfaen" w:hAnsi="Sylfaen"/>
                <w:sz w:val="20"/>
              </w:rPr>
              <w:t xml:space="preserve"> որոշման մշակման արդյունքի մասին ծանուցումը մշակվել է</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5A199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«Գների պետական կարգավորման վերաբերյալ հանդիպման մասին ծանուցման ուղարկում» ընթացակարգ (P.AT.01.PRC.030)</w:t>
      </w:r>
    </w:p>
    <w:p w:rsidR="0047449C" w:rsidRPr="000E14C0" w:rsidRDefault="0047449C" w:rsidP="005A1992">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78.</w:t>
      </w:r>
      <w:r w:rsidR="005A1992" w:rsidRPr="005A1992">
        <w:rPr>
          <w:rFonts w:ascii="Sylfaen" w:hAnsi="Sylfaen"/>
          <w:sz w:val="24"/>
          <w:szCs w:val="24"/>
        </w:rPr>
        <w:tab/>
      </w:r>
      <w:r w:rsidRPr="000E14C0">
        <w:rPr>
          <w:rFonts w:ascii="Sylfaen" w:hAnsi="Sylfaen"/>
          <w:sz w:val="24"/>
          <w:szCs w:val="24"/>
        </w:rPr>
        <w:t>«Գների պետական կարգավորման վերաբերյալ հանդիպման մասին ծանուցման ուղարկում» ընթացակարգի (P.AT.01.PRC.030) կատարման սխեման ներկայացված է 9-րդ նկարում։</w:t>
      </w:r>
    </w:p>
    <w:p w:rsidR="0047449C" w:rsidRPr="000E14C0" w:rsidRDefault="0047449C" w:rsidP="000E14C0">
      <w:pPr>
        <w:pStyle w:val="Bodytext20"/>
        <w:shd w:val="clear" w:color="auto" w:fill="auto"/>
        <w:spacing w:before="0" w:after="160" w:line="360" w:lineRule="auto"/>
        <w:ind w:left="140" w:right="220" w:firstLine="660"/>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24" style="position:absolute;left:0;text-align:left;margin-left:24.65pt;margin-top:3.6pt;width:417.9pt;height:104.75pt;z-index:251982848" coordorigin="1911,4814" coordsize="8358,2095">
            <v:rect id="_x0000_s1133" style="position:absolute;left:2546;top:4814;width:2460;height:212" stroked="f">
              <v:textbox inset="0,0,0,0">
                <w:txbxContent>
                  <w:p w:rsidR="00606A8B" w:rsidRPr="00547206" w:rsidRDefault="00606A8B" w:rsidP="00F33D5B">
                    <w:pPr>
                      <w:jc w:val="center"/>
                      <w:rPr>
                        <w:rFonts w:ascii="Sylfaen" w:hAnsi="Sylfaen"/>
                        <w:sz w:val="14"/>
                        <w:szCs w:val="14"/>
                      </w:rPr>
                    </w:pPr>
                    <w:r>
                      <w:rPr>
                        <w:rFonts w:ascii="Sylfaen" w:hAnsi="Sylfaen"/>
                        <w:sz w:val="14"/>
                      </w:rPr>
                      <w:t>Հանձնաժողով</w:t>
                    </w:r>
                  </w:p>
                </w:txbxContent>
              </v:textbox>
            </v:rect>
            <v:rect id="_x0000_s1134" style="position:absolute;left:6489;top:4814;width:3051;height:212" stroked="f">
              <v:textbox inset="0,0,0,0">
                <w:txbxContent>
                  <w:p w:rsidR="00606A8B" w:rsidRPr="00F33D5B" w:rsidRDefault="00606A8B" w:rsidP="00F33D5B">
                    <w:pPr>
                      <w:jc w:val="center"/>
                      <w:rPr>
                        <w:rFonts w:ascii="Sylfaen" w:hAnsi="Sylfaen"/>
                      </w:rPr>
                    </w:pPr>
                    <w:r>
                      <w:rPr>
                        <w:rFonts w:ascii="Sylfaen" w:hAnsi="Sylfaen"/>
                        <w:sz w:val="14"/>
                      </w:rPr>
                      <w:t>Լիազորված մարմին</w:t>
                    </w:r>
                  </w:p>
                </w:txbxContent>
              </v:textbox>
            </v:rect>
            <v:rect id="_x0000_s1135" style="position:absolute;left:5982;top:5760;width:4287;height:338" stroked="f">
              <v:textbox inset="0,0,0,0">
                <w:txbxContent>
                  <w:p w:rsidR="00606A8B" w:rsidRPr="00F33D5B" w:rsidRDefault="00606A8B" w:rsidP="0047449C">
                    <w:pPr>
                      <w:jc w:val="center"/>
                      <w:rPr>
                        <w:rFonts w:ascii="Sylfaen" w:hAnsi="Sylfaen"/>
                        <w:sz w:val="22"/>
                      </w:rPr>
                    </w:pPr>
                    <w:r w:rsidRPr="00F33D5B">
                      <w:rPr>
                        <w:rFonts w:ascii="Sylfaen" w:hAnsi="Sylfaen"/>
                        <w:sz w:val="12"/>
                      </w:rPr>
                      <w:t xml:space="preserve"> Գների պետական կարգավորման վերաբերյալ հանդիպման մասին ծանուցում [ծանուցումն ուղարկվել է]</w:t>
                    </w:r>
                  </w:p>
                </w:txbxContent>
              </v:textbox>
            </v:rect>
            <v:rect id="_x0000_s1136" style="position:absolute;left:1911;top:5594;width:3412;height:504" stroked="f">
              <v:textbox inset="0,0,0,0">
                <w:txbxContent>
                  <w:p w:rsidR="00606A8B" w:rsidRPr="00F33D5B" w:rsidRDefault="00606A8B" w:rsidP="0047449C">
                    <w:pPr>
                      <w:jc w:val="center"/>
                      <w:rPr>
                        <w:rFonts w:ascii="Sylfaen" w:hAnsi="Sylfaen"/>
                        <w:sz w:val="22"/>
                      </w:rPr>
                    </w:pPr>
                    <w:r w:rsidRPr="00F33D5B">
                      <w:rPr>
                        <w:rFonts w:ascii="Sylfaen" w:hAnsi="Sylfaen"/>
                        <w:sz w:val="12"/>
                      </w:rPr>
                      <w:t>Գների պետական կարգավորման վերաբերյալ հանդիպման մասին ծանուցման ուղարկում (P.AT.01.OPR.106)</w:t>
                    </w:r>
                  </w:p>
                </w:txbxContent>
              </v:textbox>
            </v:rect>
            <v:rect id="_x0000_s1137" style="position:absolute;left:5982;top:6494;width:4167;height:415" stroked="f">
              <v:textbox inset="0,0,0,0">
                <w:txbxContent>
                  <w:p w:rsidR="00606A8B" w:rsidRPr="00F33D5B" w:rsidRDefault="00606A8B" w:rsidP="0047449C">
                    <w:pPr>
                      <w:jc w:val="center"/>
                      <w:rPr>
                        <w:rFonts w:ascii="Sylfaen" w:hAnsi="Sylfaen"/>
                        <w:sz w:val="22"/>
                      </w:rPr>
                    </w:pPr>
                    <w:r w:rsidRPr="00F33D5B">
                      <w:rPr>
                        <w:rFonts w:ascii="Sylfaen" w:hAnsi="Sylfaen"/>
                        <w:sz w:val="12"/>
                      </w:rPr>
                      <w:t>Գների պետական կարգավորման վերաբերյալ հանդիպման մասին ծանուցման ընդունում և մշակում (P.AT.01.OPR.107)</w:t>
                    </w:r>
                  </w:p>
                </w:txbxContent>
              </v:textbox>
            </v:rect>
          </v:group>
        </w:pict>
      </w:r>
      <w:r w:rsidR="0047449C" w:rsidRPr="000E14C0">
        <w:rPr>
          <w:rFonts w:ascii="Sylfaen" w:hAnsi="Sylfaen"/>
          <w:noProof/>
          <w:lang w:val="en-US" w:eastAsia="en-US" w:bidi="ar-SA"/>
        </w:rPr>
        <w:drawing>
          <wp:inline distT="0" distB="0" distL="0" distR="0">
            <wp:extent cx="5844540" cy="1718945"/>
            <wp:effectExtent l="19050" t="0" r="3810" b="0"/>
            <wp:docPr id="9" name="Picture 4" descr="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edia\image9.jpeg"/>
                    <pic:cNvPicPr>
                      <a:picLocks noChangeAspect="1" noChangeArrowheads="1"/>
                    </pic:cNvPicPr>
                  </pic:nvPicPr>
                  <pic:blipFill>
                    <a:blip r:embed="rId16" cstate="print"/>
                    <a:srcRect/>
                    <a:stretch>
                      <a:fillRect/>
                    </a:stretch>
                  </pic:blipFill>
                  <pic:spPr bwMode="auto">
                    <a:xfrm>
                      <a:off x="0" y="0"/>
                      <a:ext cx="5844540" cy="1718945"/>
                    </a:xfrm>
                    <a:prstGeom prst="rect">
                      <a:avLst/>
                    </a:prstGeom>
                    <a:noFill/>
                    <a:ln w="9525">
                      <a:noFill/>
                      <a:miter lim="800000"/>
                      <a:headEnd/>
                      <a:tailEnd/>
                    </a:ln>
                  </pic:spPr>
                </pic:pic>
              </a:graphicData>
            </a:graphic>
          </wp:inline>
        </w:drawing>
      </w:r>
    </w:p>
    <w:p w:rsidR="0047449C" w:rsidRPr="005A1992" w:rsidRDefault="0047449C" w:rsidP="005A1992">
      <w:pPr>
        <w:pStyle w:val="Picturecaption0"/>
        <w:shd w:val="clear" w:color="auto" w:fill="auto"/>
        <w:spacing w:after="160" w:line="360" w:lineRule="auto"/>
        <w:rPr>
          <w:rFonts w:ascii="Sylfaen" w:hAnsi="Sylfaen"/>
          <w:sz w:val="20"/>
          <w:szCs w:val="24"/>
        </w:rPr>
      </w:pPr>
      <w:r w:rsidRPr="005A1992">
        <w:rPr>
          <w:rFonts w:ascii="Sylfaen" w:hAnsi="Sylfaen"/>
          <w:sz w:val="20"/>
          <w:szCs w:val="24"/>
        </w:rPr>
        <w:t>Նկ. 9. «Գների պետական կարգավորման վերաբերյալ հանդիպման մասին ծանուցման ուղարկում» ընթացակարգի (P.AT.01.PRC.030)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4F1DA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79.</w:t>
      </w:r>
      <w:r w:rsidR="005A1992" w:rsidRPr="005A1992">
        <w:rPr>
          <w:rFonts w:ascii="Sylfaen" w:hAnsi="Sylfaen"/>
          <w:sz w:val="24"/>
          <w:szCs w:val="24"/>
        </w:rPr>
        <w:tab/>
      </w:r>
      <w:r w:rsidRPr="000E14C0">
        <w:rPr>
          <w:rFonts w:ascii="Sylfaen" w:hAnsi="Sylfaen"/>
          <w:sz w:val="24"/>
          <w:szCs w:val="24"/>
        </w:rPr>
        <w:t>«Գների պետական կարգավորման վերաբերյալ հանդիպման մասին ծանուցման ուղարկում» ընթացակարգը (P.AT.01.PRC.030) կատարվում է գների պետական կարգավորման հարցերի ուսումնասիրման համար նախատեսվող հանդիպման մասին ծանուցումը Հանձնաժողովի կողմից լիազորված մարմիններ ներկայացվելու դեպքում։</w:t>
      </w:r>
      <w:r w:rsidR="000E14C0">
        <w:rPr>
          <w:rFonts w:ascii="Sylfaen" w:hAnsi="Sylfaen"/>
          <w:sz w:val="24"/>
          <w:szCs w:val="24"/>
        </w:rPr>
        <w:t xml:space="preserve"> </w:t>
      </w:r>
    </w:p>
    <w:p w:rsidR="0047449C" w:rsidRPr="000E14C0" w:rsidRDefault="0047449C" w:rsidP="004F1DA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80.</w:t>
      </w:r>
      <w:r w:rsidR="004F1DA7" w:rsidRPr="004F1DA7">
        <w:rPr>
          <w:rFonts w:ascii="Sylfaen" w:hAnsi="Sylfaen"/>
          <w:sz w:val="24"/>
          <w:szCs w:val="24"/>
        </w:rPr>
        <w:tab/>
      </w:r>
      <w:r w:rsidRPr="000E14C0">
        <w:rPr>
          <w:rFonts w:ascii="Sylfaen" w:hAnsi="Sylfaen"/>
          <w:sz w:val="24"/>
          <w:szCs w:val="24"/>
        </w:rPr>
        <w:t>Առաջին հերթին կատարվում է «Գների պետական կարգավորման վերաբերյալ հանդիպման մասին ծանուցման ուղարկում» գործառնությունը (P.AT.01.OPR.106), որի կատարման ընթացքում Հանձնաժողովը ձ</w:t>
      </w:r>
      <w:r w:rsidR="000E14C0">
        <w:rPr>
          <w:rFonts w:ascii="Sylfaen" w:hAnsi="Sylfaen"/>
          <w:sz w:val="24"/>
          <w:szCs w:val="24"/>
        </w:rPr>
        <w:t>եւ</w:t>
      </w:r>
      <w:r w:rsidRPr="000E14C0">
        <w:rPr>
          <w:rFonts w:ascii="Sylfaen" w:hAnsi="Sylfaen"/>
          <w:sz w:val="24"/>
          <w:szCs w:val="24"/>
        </w:rPr>
        <w:t xml:space="preserve">ավորում </w:t>
      </w:r>
      <w:r w:rsidR="000E14C0">
        <w:rPr>
          <w:rFonts w:ascii="Sylfaen" w:hAnsi="Sylfaen"/>
          <w:sz w:val="24"/>
          <w:szCs w:val="24"/>
        </w:rPr>
        <w:t>եւ</w:t>
      </w:r>
      <w:r w:rsidRPr="000E14C0">
        <w:rPr>
          <w:rFonts w:ascii="Sylfaen" w:hAnsi="Sylfaen"/>
          <w:sz w:val="24"/>
          <w:szCs w:val="24"/>
        </w:rPr>
        <w:t xml:space="preserve"> լիազորված մարմիններ է ուղարկում գների պետական կարգավորման վերաբերյալ հանդիպման մասին ծանուցումը։</w:t>
      </w:r>
    </w:p>
    <w:p w:rsidR="0047449C" w:rsidRPr="000E14C0" w:rsidRDefault="0047449C" w:rsidP="004F1DA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81.</w:t>
      </w:r>
      <w:r w:rsidR="004F1DA7" w:rsidRPr="004F1DA7">
        <w:rPr>
          <w:rFonts w:ascii="Sylfaen" w:hAnsi="Sylfaen"/>
          <w:sz w:val="24"/>
          <w:szCs w:val="24"/>
        </w:rPr>
        <w:tab/>
      </w:r>
      <w:r w:rsidRPr="000E14C0">
        <w:rPr>
          <w:rFonts w:ascii="Sylfaen" w:hAnsi="Sylfaen"/>
          <w:sz w:val="24"/>
          <w:szCs w:val="24"/>
        </w:rPr>
        <w:t xml:space="preserve">Գների պետական կարգավորման վերաբերյալ հանդիպման մասին ծանուցումը լիազորված մարմին ստացվելու դեպքում կատարվում է «Գների </w:t>
      </w:r>
      <w:r w:rsidRPr="000E14C0">
        <w:rPr>
          <w:rFonts w:ascii="Sylfaen" w:hAnsi="Sylfaen"/>
          <w:sz w:val="24"/>
          <w:szCs w:val="24"/>
        </w:rPr>
        <w:lastRenderedPageBreak/>
        <w:t xml:space="preserve">պետական կարգավորման վերաբերյալ հանդիպման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գործառնությունը (P.AT.01.OPR.107), որի կատարման ընթացքում լիազորված մարմինն ընդունում </w:t>
      </w:r>
      <w:r w:rsidR="000E14C0">
        <w:rPr>
          <w:rFonts w:ascii="Sylfaen" w:hAnsi="Sylfaen"/>
          <w:sz w:val="24"/>
          <w:szCs w:val="24"/>
        </w:rPr>
        <w:t>եւ</w:t>
      </w:r>
      <w:r w:rsidRPr="000E14C0">
        <w:rPr>
          <w:rFonts w:ascii="Sylfaen" w:hAnsi="Sylfaen"/>
          <w:sz w:val="24"/>
          <w:szCs w:val="24"/>
        </w:rPr>
        <w:t xml:space="preserve"> մշակում է ստացված տեղեկությունները։</w:t>
      </w:r>
    </w:p>
    <w:p w:rsidR="0047449C" w:rsidRPr="000E14C0" w:rsidRDefault="0047449C" w:rsidP="004F1DA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82.</w:t>
      </w:r>
      <w:r w:rsidR="004F1DA7" w:rsidRPr="004F1DA7">
        <w:rPr>
          <w:rFonts w:ascii="Sylfaen" w:hAnsi="Sylfaen"/>
          <w:sz w:val="24"/>
          <w:szCs w:val="24"/>
        </w:rPr>
        <w:tab/>
      </w:r>
      <w:r w:rsidRPr="000E14C0">
        <w:rPr>
          <w:rFonts w:ascii="Sylfaen" w:hAnsi="Sylfaen"/>
          <w:sz w:val="24"/>
          <w:szCs w:val="24"/>
        </w:rPr>
        <w:t>«Գների պետական կարգավորման վերաբերյալ հանդիպման մասին ծանուցման ուղարկում» ընթացակարգի (Р.АТ.01.PRC.030) կատարման արդյունքը գների պետական կարգավորման հարցերի ուսումնասիրման վերաբերյալ հանդիպման մասին ծանուցման ստացումն է անդամ պետության լիազորված մարմնի կողմից։</w:t>
      </w:r>
    </w:p>
    <w:p w:rsidR="0047449C" w:rsidRPr="00FF3945" w:rsidRDefault="0047449C" w:rsidP="004F1DA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83.</w:t>
      </w:r>
      <w:r w:rsidR="004F1DA7" w:rsidRPr="004F1DA7">
        <w:rPr>
          <w:rFonts w:ascii="Sylfaen" w:hAnsi="Sylfaen"/>
          <w:sz w:val="24"/>
          <w:szCs w:val="24"/>
        </w:rPr>
        <w:tab/>
      </w:r>
      <w:r w:rsidRPr="000E14C0">
        <w:rPr>
          <w:rFonts w:ascii="Sylfaen" w:hAnsi="Sylfaen"/>
          <w:sz w:val="24"/>
          <w:szCs w:val="24"/>
        </w:rPr>
        <w:t>«Գների պետական կարգավորման վերաբերյալ հանդիպման մասին ծանուցման ուղարկում» ընթացակարգի (P.AT.01.PRC.030) շրջանակներում կատարվող՝ ընդհանուր գործընթացի գործառնությունների ցանկը բերված է 42-րդ աղյուսակում։</w:t>
      </w:r>
    </w:p>
    <w:p w:rsidR="004F1DA7" w:rsidRPr="00FF3945" w:rsidRDefault="004F1DA7" w:rsidP="004F1DA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4F1DA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42</w:t>
      </w:r>
    </w:p>
    <w:p w:rsidR="0047449C" w:rsidRPr="000E14C0" w:rsidRDefault="0047449C" w:rsidP="004F1DA7">
      <w:pPr>
        <w:pStyle w:val="Bodytext20"/>
        <w:shd w:val="clear" w:color="auto" w:fill="auto"/>
        <w:spacing w:before="0" w:after="160" w:line="360" w:lineRule="auto"/>
        <w:ind w:left="60"/>
        <w:jc w:val="center"/>
        <w:rPr>
          <w:rFonts w:ascii="Sylfaen" w:hAnsi="Sylfaen"/>
          <w:sz w:val="24"/>
          <w:szCs w:val="24"/>
        </w:rPr>
      </w:pPr>
      <w:r w:rsidRPr="000E14C0">
        <w:rPr>
          <w:rFonts w:ascii="Sylfaen" w:hAnsi="Sylfaen"/>
          <w:sz w:val="24"/>
          <w:szCs w:val="24"/>
        </w:rPr>
        <w:t>«Գների պետական կարգավորման վերաբերյալ հանդիպման մասին ծանուցման ուղարկում» ընթացակարգի (P.AT.01.PRC.030) շրջանակներում կատարվող՝ ընդհանուր գործընթացի գործառնությունների ցանկը</w:t>
      </w:r>
    </w:p>
    <w:tbl>
      <w:tblPr>
        <w:tblOverlap w:val="never"/>
        <w:tblW w:w="9606" w:type="dxa"/>
        <w:jc w:val="center"/>
        <w:tblLayout w:type="fixed"/>
        <w:tblCellMar>
          <w:left w:w="10" w:type="dxa"/>
          <w:right w:w="10" w:type="dxa"/>
        </w:tblCellMar>
        <w:tblLook w:val="0000" w:firstRow="0" w:lastRow="0" w:firstColumn="0" w:lastColumn="0" w:noHBand="0" w:noVBand="0"/>
      </w:tblPr>
      <w:tblGrid>
        <w:gridCol w:w="2419"/>
        <w:gridCol w:w="3992"/>
        <w:gridCol w:w="3195"/>
      </w:tblGrid>
      <w:tr w:rsidR="0047449C" w:rsidRPr="004F1DA7" w:rsidTr="004F1DA7">
        <w:trPr>
          <w:jc w:val="center"/>
        </w:trPr>
        <w:tc>
          <w:tcPr>
            <w:tcW w:w="2419"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Ծածկագրային նշագիրը</w:t>
            </w:r>
          </w:p>
        </w:tc>
        <w:tc>
          <w:tcPr>
            <w:tcW w:w="3992"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Անվանումը</w:t>
            </w:r>
          </w:p>
        </w:tc>
        <w:tc>
          <w:tcPr>
            <w:tcW w:w="3195" w:type="dxa"/>
            <w:tcBorders>
              <w:top w:val="single" w:sz="4" w:space="0" w:color="auto"/>
              <w:left w:val="single" w:sz="4" w:space="0" w:color="auto"/>
              <w:righ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Նկարագրությունը</w:t>
            </w:r>
          </w:p>
        </w:tc>
      </w:tr>
      <w:tr w:rsidR="0047449C" w:rsidRPr="004F1DA7" w:rsidTr="004F1DA7">
        <w:trPr>
          <w:jc w:val="center"/>
        </w:trPr>
        <w:tc>
          <w:tcPr>
            <w:tcW w:w="2419"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1</w:t>
            </w:r>
          </w:p>
        </w:tc>
        <w:tc>
          <w:tcPr>
            <w:tcW w:w="3992"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2</w:t>
            </w:r>
          </w:p>
        </w:tc>
        <w:tc>
          <w:tcPr>
            <w:tcW w:w="3195" w:type="dxa"/>
            <w:tcBorders>
              <w:top w:val="single" w:sz="4" w:space="0" w:color="auto"/>
              <w:left w:val="single" w:sz="4" w:space="0" w:color="auto"/>
              <w:righ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3</w:t>
            </w:r>
          </w:p>
        </w:tc>
      </w:tr>
      <w:tr w:rsidR="0047449C" w:rsidRPr="004F1DA7" w:rsidTr="004F1DA7">
        <w:trPr>
          <w:jc w:val="center"/>
        </w:trPr>
        <w:tc>
          <w:tcPr>
            <w:tcW w:w="2419"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Р.АТ.01.OPR.106</w:t>
            </w:r>
          </w:p>
        </w:tc>
        <w:tc>
          <w:tcPr>
            <w:tcW w:w="3992" w:type="dxa"/>
            <w:tcBorders>
              <w:top w:val="single" w:sz="4" w:space="0" w:color="auto"/>
              <w:lef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 xml:space="preserve">գների պետական կարգավորման վերաբերյալ հանդիպման մասին ծանուցման ուղարկում </w:t>
            </w:r>
          </w:p>
        </w:tc>
        <w:tc>
          <w:tcPr>
            <w:tcW w:w="3195" w:type="dxa"/>
            <w:tcBorders>
              <w:top w:val="single" w:sz="4" w:space="0" w:color="auto"/>
              <w:left w:val="single" w:sz="4" w:space="0" w:color="auto"/>
              <w:righ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բերված է սույն կանոնների 43-րդ աղյուսակում</w:t>
            </w:r>
          </w:p>
        </w:tc>
      </w:tr>
      <w:tr w:rsidR="0047449C" w:rsidRPr="004F1DA7" w:rsidTr="004F1DA7">
        <w:trPr>
          <w:jc w:val="center"/>
        </w:trPr>
        <w:tc>
          <w:tcPr>
            <w:tcW w:w="2419" w:type="dxa"/>
            <w:tcBorders>
              <w:top w:val="single" w:sz="4" w:space="0" w:color="auto"/>
              <w:left w:val="single" w:sz="4" w:space="0" w:color="auto"/>
              <w:bottom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P.AT.01.OPR.107</w:t>
            </w:r>
          </w:p>
        </w:tc>
        <w:tc>
          <w:tcPr>
            <w:tcW w:w="3992" w:type="dxa"/>
            <w:tcBorders>
              <w:top w:val="single" w:sz="4" w:space="0" w:color="auto"/>
              <w:left w:val="single" w:sz="4" w:space="0" w:color="auto"/>
              <w:bottom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 xml:space="preserve">գների պետական կարգավորման վերաբերյալ հանդիպման մասին ծանուցման ընդունում </w:t>
            </w:r>
            <w:r w:rsidR="000E14C0" w:rsidRPr="004F1DA7">
              <w:rPr>
                <w:rStyle w:val="Bodytext212pt"/>
                <w:rFonts w:ascii="Sylfaen" w:hAnsi="Sylfaen"/>
                <w:sz w:val="20"/>
              </w:rPr>
              <w:t>եւ</w:t>
            </w:r>
            <w:r w:rsidRPr="004F1DA7">
              <w:rPr>
                <w:rStyle w:val="Bodytext212pt"/>
                <w:rFonts w:ascii="Sylfaen" w:hAnsi="Sylfaen"/>
                <w:sz w:val="20"/>
              </w:rPr>
              <w:t xml:space="preserve"> մշակում </w:t>
            </w:r>
          </w:p>
        </w:tc>
        <w:tc>
          <w:tcPr>
            <w:tcW w:w="3195" w:type="dxa"/>
            <w:tcBorders>
              <w:top w:val="single" w:sz="4" w:space="0" w:color="auto"/>
              <w:left w:val="single" w:sz="4" w:space="0" w:color="auto"/>
              <w:bottom w:val="single" w:sz="4" w:space="0" w:color="auto"/>
              <w:right w:val="single" w:sz="4" w:space="0" w:color="auto"/>
            </w:tcBorders>
            <w:shd w:val="clear" w:color="auto" w:fill="FFFFFF"/>
          </w:tcPr>
          <w:p w:rsidR="0047449C" w:rsidRPr="004F1DA7" w:rsidRDefault="0047449C" w:rsidP="004F1DA7">
            <w:pPr>
              <w:pStyle w:val="Bodytext20"/>
              <w:shd w:val="clear" w:color="auto" w:fill="auto"/>
              <w:spacing w:before="0" w:after="120" w:line="240" w:lineRule="auto"/>
              <w:ind w:left="140"/>
              <w:jc w:val="left"/>
              <w:rPr>
                <w:rFonts w:ascii="Sylfaen" w:hAnsi="Sylfaen"/>
                <w:sz w:val="20"/>
                <w:szCs w:val="24"/>
              </w:rPr>
            </w:pPr>
            <w:r w:rsidRPr="004F1DA7">
              <w:rPr>
                <w:rStyle w:val="Bodytext212pt"/>
                <w:rFonts w:ascii="Sylfaen" w:hAnsi="Sylfaen"/>
                <w:sz w:val="20"/>
              </w:rPr>
              <w:t>բերված է սույն կանոնների 44-րդ աղյուսակում</w:t>
            </w:r>
          </w:p>
        </w:tc>
      </w:tr>
    </w:tbl>
    <w:p w:rsidR="004F1DA7" w:rsidRDefault="004F1DA7" w:rsidP="000E14C0">
      <w:pPr>
        <w:pStyle w:val="Tablecaption0"/>
        <w:shd w:val="clear" w:color="auto" w:fill="auto"/>
        <w:spacing w:after="160" w:line="360" w:lineRule="auto"/>
        <w:jc w:val="both"/>
        <w:rPr>
          <w:rFonts w:ascii="Sylfaen" w:hAnsi="Sylfaen"/>
          <w:sz w:val="24"/>
          <w:szCs w:val="24"/>
        </w:rPr>
      </w:pPr>
    </w:p>
    <w:p w:rsidR="004F1DA7" w:rsidRDefault="004F1DA7">
      <w:pPr>
        <w:widowControl/>
        <w:spacing w:after="200" w:line="276" w:lineRule="auto"/>
        <w:rPr>
          <w:rFonts w:ascii="Sylfaen" w:eastAsia="Times New Roman" w:hAnsi="Sylfaen" w:cs="Times New Roman"/>
          <w:color w:val="auto"/>
        </w:rPr>
      </w:pPr>
      <w:r>
        <w:rPr>
          <w:rFonts w:ascii="Sylfaen" w:hAnsi="Sylfaen"/>
        </w:rPr>
        <w:br w:type="page"/>
      </w:r>
    </w:p>
    <w:p w:rsidR="0047449C" w:rsidRPr="000E14C0" w:rsidRDefault="0047449C" w:rsidP="004F1DA7">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43</w:t>
      </w:r>
    </w:p>
    <w:p w:rsidR="0047449C" w:rsidRPr="000E14C0" w:rsidRDefault="0047449C" w:rsidP="004F1DA7">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«Գների պետական կարգավորման վերաբերյալ հանդիպման մասին ծանուցման ուղարկում» գործառնության (P.AT.01.OPR.106) նկարագրությունը</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981"/>
        <w:gridCol w:w="2563"/>
        <w:gridCol w:w="5787"/>
      </w:tblGrid>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Համարը՝ ը/կ</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Տարրի նշագիրը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Նկարագրությունը</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1</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2</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3</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1</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Ծածկագրային նշագիրը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Р.АТ.01.OPR.106</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2</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Գործառնության անվանումը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գների պետական կարգավորման վերաբերյալ հանդիպման մասին ծանուցման ուղարկում</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3</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Կատարողը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Հանձնաժողով</w:t>
            </w:r>
          </w:p>
        </w:tc>
      </w:tr>
      <w:tr w:rsidR="0047449C" w:rsidRPr="004F1DA7" w:rsidTr="00BB507B">
        <w:trPr>
          <w:jc w:val="center"/>
        </w:trPr>
        <w:tc>
          <w:tcPr>
            <w:tcW w:w="981" w:type="dxa"/>
            <w:tcBorders>
              <w:top w:val="single" w:sz="4" w:space="0" w:color="auto"/>
              <w:left w:val="single" w:sz="4" w:space="0" w:color="auto"/>
              <w:bottom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4</w:t>
            </w:r>
          </w:p>
        </w:tc>
        <w:tc>
          <w:tcPr>
            <w:tcW w:w="2563" w:type="dxa"/>
            <w:tcBorders>
              <w:top w:val="single" w:sz="4" w:space="0" w:color="auto"/>
              <w:left w:val="single" w:sz="4" w:space="0" w:color="auto"/>
              <w:bottom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Կատարման պայմանները</w:t>
            </w:r>
          </w:p>
        </w:tc>
        <w:tc>
          <w:tcPr>
            <w:tcW w:w="5787" w:type="dxa"/>
            <w:tcBorders>
              <w:top w:val="single" w:sz="4" w:space="0" w:color="auto"/>
              <w:left w:val="single" w:sz="4" w:space="0" w:color="auto"/>
              <w:bottom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կատարվում է գների պետական կարգավորման հարցերի ուսումնասիրման համար նախատեսվող հանդիպման մասին լիազորված մարմիններին ծանուցելու անհրաժեշտության դեպքում</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5</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Սահմանափակումները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ներկայացվող տեղեկությունների ձ</w:t>
            </w:r>
            <w:r w:rsidR="000E14C0" w:rsidRPr="004F1DA7">
              <w:rPr>
                <w:rStyle w:val="Bodytext212pt"/>
                <w:rFonts w:ascii="Sylfaen" w:hAnsi="Sylfaen"/>
                <w:sz w:val="20"/>
              </w:rPr>
              <w:t>եւ</w:t>
            </w:r>
            <w:r w:rsidRPr="004F1DA7">
              <w:rPr>
                <w:rStyle w:val="Bodytext212pt"/>
                <w:rFonts w:ascii="Sylfaen" w:hAnsi="Sylfaen"/>
                <w:sz w:val="20"/>
              </w:rPr>
              <w:t xml:space="preserve">աչափն ու կառուցվածքը պետք է համապատասխանեն Էլեկտրոնային փաստաթղթերի </w:t>
            </w:r>
            <w:r w:rsidR="000E14C0" w:rsidRPr="004F1DA7">
              <w:rPr>
                <w:rStyle w:val="Bodytext212pt"/>
                <w:rFonts w:ascii="Sylfaen" w:hAnsi="Sylfaen"/>
                <w:sz w:val="20"/>
              </w:rPr>
              <w:t>եւ</w:t>
            </w:r>
            <w:r w:rsidRPr="004F1DA7">
              <w:rPr>
                <w:rStyle w:val="Bodytext212pt"/>
                <w:rFonts w:ascii="Sylfaen" w:hAnsi="Sylfaen"/>
                <w:sz w:val="20"/>
              </w:rPr>
              <w:t xml:space="preserve"> տեղեկությունների ձ</w:t>
            </w:r>
            <w:r w:rsidR="000E14C0" w:rsidRPr="004F1DA7">
              <w:rPr>
                <w:rStyle w:val="Bodytext212pt"/>
                <w:rFonts w:ascii="Sylfaen" w:hAnsi="Sylfaen"/>
                <w:sz w:val="20"/>
              </w:rPr>
              <w:t>եւ</w:t>
            </w:r>
            <w:r w:rsidRPr="004F1DA7">
              <w:rPr>
                <w:rStyle w:val="Bodytext212pt"/>
                <w:rFonts w:ascii="Sylfaen" w:hAnsi="Sylfaen"/>
                <w:sz w:val="20"/>
              </w:rPr>
              <w:t>աչափերի ու կառուցվածքների նկարագրությանը</w:t>
            </w:r>
          </w:p>
        </w:tc>
      </w:tr>
      <w:tr w:rsidR="0047449C" w:rsidRPr="004F1DA7" w:rsidTr="00BB507B">
        <w:trPr>
          <w:jc w:val="center"/>
        </w:trPr>
        <w:tc>
          <w:tcPr>
            <w:tcW w:w="981"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6</w:t>
            </w:r>
          </w:p>
        </w:tc>
        <w:tc>
          <w:tcPr>
            <w:tcW w:w="2563" w:type="dxa"/>
            <w:tcBorders>
              <w:top w:val="single" w:sz="4" w:space="0" w:color="auto"/>
              <w:lef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Գործառնության նկարագրությունը</w:t>
            </w:r>
          </w:p>
        </w:tc>
        <w:tc>
          <w:tcPr>
            <w:tcW w:w="5787" w:type="dxa"/>
            <w:tcBorders>
              <w:top w:val="single" w:sz="4" w:space="0" w:color="auto"/>
              <w:left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կատարողը ձ</w:t>
            </w:r>
            <w:r w:rsidR="000E14C0" w:rsidRPr="004F1DA7">
              <w:rPr>
                <w:rStyle w:val="Bodytext212pt"/>
                <w:rFonts w:ascii="Sylfaen" w:hAnsi="Sylfaen"/>
                <w:sz w:val="20"/>
              </w:rPr>
              <w:t>եւ</w:t>
            </w:r>
            <w:r w:rsidRPr="004F1DA7">
              <w:rPr>
                <w:rStyle w:val="Bodytext212pt"/>
                <w:rFonts w:ascii="Sylfaen" w:hAnsi="Sylfaen"/>
                <w:sz w:val="20"/>
              </w:rPr>
              <w:t xml:space="preserve">ավորում </w:t>
            </w:r>
            <w:r w:rsidR="000E14C0" w:rsidRPr="004F1DA7">
              <w:rPr>
                <w:rStyle w:val="Bodytext212pt"/>
                <w:rFonts w:ascii="Sylfaen" w:hAnsi="Sylfaen"/>
                <w:sz w:val="20"/>
              </w:rPr>
              <w:t>եւ</w:t>
            </w:r>
            <w:r w:rsidRPr="004F1DA7">
              <w:rPr>
                <w:rStyle w:val="Bodytext212pt"/>
                <w:rFonts w:ascii="Sylfaen" w:hAnsi="Sylfaen"/>
                <w:sz w:val="20"/>
              </w:rPr>
              <w:t xml:space="preserve"> անդամ պետությունների լիազորված մարմիններ է ուղարկում գների պետական կարգավորման հարցերի ուսումնասիրման համար Հանձնաժողովի կողմից կազմակերպվող հանդիպման մասին ծանուցումը</w:t>
            </w:r>
          </w:p>
        </w:tc>
      </w:tr>
      <w:tr w:rsidR="0047449C" w:rsidRPr="004F1DA7" w:rsidTr="00BB507B">
        <w:trPr>
          <w:jc w:val="center"/>
        </w:trPr>
        <w:tc>
          <w:tcPr>
            <w:tcW w:w="981" w:type="dxa"/>
            <w:tcBorders>
              <w:top w:val="single" w:sz="4" w:space="0" w:color="auto"/>
              <w:left w:val="single" w:sz="4" w:space="0" w:color="auto"/>
              <w:bottom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center"/>
              <w:rPr>
                <w:rFonts w:ascii="Sylfaen" w:hAnsi="Sylfaen"/>
                <w:sz w:val="20"/>
                <w:szCs w:val="24"/>
              </w:rPr>
            </w:pPr>
            <w:r w:rsidRPr="004F1DA7">
              <w:rPr>
                <w:rStyle w:val="Bodytext212pt"/>
                <w:rFonts w:ascii="Sylfaen" w:hAnsi="Sylfaen"/>
                <w:sz w:val="20"/>
              </w:rPr>
              <w:t>7</w:t>
            </w:r>
          </w:p>
        </w:tc>
        <w:tc>
          <w:tcPr>
            <w:tcW w:w="2563" w:type="dxa"/>
            <w:tcBorders>
              <w:top w:val="single" w:sz="4" w:space="0" w:color="auto"/>
              <w:left w:val="single" w:sz="4" w:space="0" w:color="auto"/>
              <w:bottom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Արդյունքները</w:t>
            </w:r>
          </w:p>
        </w:tc>
        <w:tc>
          <w:tcPr>
            <w:tcW w:w="5787" w:type="dxa"/>
            <w:tcBorders>
              <w:top w:val="single" w:sz="4" w:space="0" w:color="auto"/>
              <w:left w:val="single" w:sz="4" w:space="0" w:color="auto"/>
              <w:bottom w:val="single" w:sz="4" w:space="0" w:color="auto"/>
              <w:right w:val="single" w:sz="4" w:space="0" w:color="auto"/>
            </w:tcBorders>
            <w:shd w:val="clear" w:color="auto" w:fill="FFFFFF"/>
          </w:tcPr>
          <w:p w:rsidR="0047449C" w:rsidRPr="004F1DA7" w:rsidRDefault="0047449C" w:rsidP="00BB507B">
            <w:pPr>
              <w:pStyle w:val="Bodytext20"/>
              <w:shd w:val="clear" w:color="auto" w:fill="auto"/>
              <w:spacing w:before="0" w:after="120" w:line="240" w:lineRule="auto"/>
              <w:jc w:val="left"/>
              <w:rPr>
                <w:rFonts w:ascii="Sylfaen" w:hAnsi="Sylfaen"/>
                <w:sz w:val="20"/>
                <w:szCs w:val="24"/>
              </w:rPr>
            </w:pPr>
            <w:r w:rsidRPr="004F1DA7">
              <w:rPr>
                <w:rStyle w:val="Bodytext212pt"/>
                <w:rFonts w:ascii="Sylfaen" w:hAnsi="Sylfaen"/>
                <w:sz w:val="20"/>
              </w:rPr>
              <w:t>գների պետական կարգավորման հարցերի վերաբերյալ հանդիպման մասին ծանուցումն ուղարկվել է լիազորված մարմիններ</w:t>
            </w:r>
          </w:p>
        </w:tc>
      </w:tr>
    </w:tbl>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BB507B">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44</w:t>
      </w:r>
    </w:p>
    <w:p w:rsidR="0047449C" w:rsidRPr="000E14C0" w:rsidRDefault="0047449C" w:rsidP="00BB507B">
      <w:pPr>
        <w:pStyle w:val="Bodytext20"/>
        <w:shd w:val="clear" w:color="auto" w:fill="auto"/>
        <w:spacing w:before="0" w:after="160" w:line="360" w:lineRule="auto"/>
        <w:ind w:left="100"/>
        <w:jc w:val="center"/>
        <w:rPr>
          <w:rFonts w:ascii="Sylfaen" w:hAnsi="Sylfaen"/>
          <w:sz w:val="24"/>
          <w:szCs w:val="24"/>
        </w:rPr>
      </w:pPr>
      <w:r w:rsidRPr="000E14C0">
        <w:rPr>
          <w:rFonts w:ascii="Sylfaen" w:hAnsi="Sylfaen"/>
          <w:sz w:val="24"/>
          <w:szCs w:val="24"/>
        </w:rPr>
        <w:t xml:space="preserve">«Գների պետական կարգավորման վերաբերյալ հանդիպման մասին ծանուցման ընդունում </w:t>
      </w:r>
      <w:r w:rsidR="000E14C0">
        <w:rPr>
          <w:rFonts w:ascii="Sylfaen" w:hAnsi="Sylfaen"/>
          <w:sz w:val="24"/>
          <w:szCs w:val="24"/>
        </w:rPr>
        <w:t>եւ</w:t>
      </w:r>
      <w:r w:rsidRPr="000E14C0">
        <w:rPr>
          <w:rFonts w:ascii="Sylfaen" w:hAnsi="Sylfaen"/>
          <w:sz w:val="24"/>
          <w:szCs w:val="24"/>
        </w:rPr>
        <w:t xml:space="preserve"> մշակում» գործառնության (P.AT.01.OPR.107) նկարագրությունը</w:t>
      </w:r>
    </w:p>
    <w:tbl>
      <w:tblPr>
        <w:tblOverlap w:val="never"/>
        <w:tblW w:w="9510" w:type="dxa"/>
        <w:jc w:val="center"/>
        <w:tblLayout w:type="fixed"/>
        <w:tblCellMar>
          <w:left w:w="10" w:type="dxa"/>
          <w:right w:w="10" w:type="dxa"/>
        </w:tblCellMar>
        <w:tblLook w:val="0000" w:firstRow="0" w:lastRow="0" w:firstColumn="0" w:lastColumn="0" w:noHBand="0" w:noVBand="0"/>
      </w:tblPr>
      <w:tblGrid>
        <w:gridCol w:w="877"/>
        <w:gridCol w:w="2808"/>
        <w:gridCol w:w="5825"/>
      </w:tblGrid>
      <w:tr w:rsidR="0047449C" w:rsidRPr="00BB507B" w:rsidTr="006D609A">
        <w:trPr>
          <w:jc w:val="center"/>
        </w:trPr>
        <w:tc>
          <w:tcPr>
            <w:tcW w:w="877"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Համարը՝ ը/կ</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ind w:left="240"/>
              <w:jc w:val="center"/>
              <w:rPr>
                <w:rFonts w:ascii="Sylfaen" w:hAnsi="Sylfaen"/>
                <w:sz w:val="20"/>
                <w:szCs w:val="24"/>
              </w:rPr>
            </w:pPr>
            <w:r w:rsidRPr="00BB507B">
              <w:rPr>
                <w:rStyle w:val="Bodytext212pt"/>
                <w:rFonts w:ascii="Sylfaen" w:hAnsi="Sylfaen"/>
                <w:sz w:val="20"/>
              </w:rPr>
              <w:t>Տարրի նշագիրը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center"/>
              <w:rPr>
                <w:rFonts w:ascii="Sylfaen" w:hAnsi="Sylfaen"/>
                <w:sz w:val="20"/>
                <w:szCs w:val="24"/>
              </w:rPr>
            </w:pPr>
            <w:r w:rsidRPr="00BB507B">
              <w:rPr>
                <w:rStyle w:val="Bodytext212pt"/>
                <w:rFonts w:ascii="Sylfaen" w:hAnsi="Sylfaen"/>
                <w:sz w:val="20"/>
              </w:rPr>
              <w:t>Նկարագրությունը</w:t>
            </w:r>
          </w:p>
        </w:tc>
      </w:tr>
      <w:tr w:rsidR="0047449C" w:rsidRPr="00BB507B" w:rsidTr="006D609A">
        <w:trPr>
          <w:jc w:val="center"/>
        </w:trPr>
        <w:tc>
          <w:tcPr>
            <w:tcW w:w="877"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1</w:t>
            </w:r>
          </w:p>
        </w:tc>
        <w:tc>
          <w:tcPr>
            <w:tcW w:w="2808"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jc w:val="center"/>
              <w:rPr>
                <w:rFonts w:ascii="Sylfaen" w:hAnsi="Sylfaen"/>
                <w:sz w:val="20"/>
                <w:szCs w:val="24"/>
              </w:rPr>
            </w:pPr>
            <w:r w:rsidRPr="00BB507B">
              <w:rPr>
                <w:rStyle w:val="Bodytext212pt"/>
                <w:rFonts w:ascii="Sylfaen" w:hAnsi="Sylfaen"/>
                <w:sz w:val="20"/>
              </w:rPr>
              <w:t>2</w:t>
            </w:r>
          </w:p>
        </w:tc>
        <w:tc>
          <w:tcPr>
            <w:tcW w:w="5825" w:type="dxa"/>
            <w:tcBorders>
              <w:top w:val="single" w:sz="4" w:space="0" w:color="auto"/>
              <w:left w:val="single" w:sz="4" w:space="0" w:color="auto"/>
              <w:righ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jc w:val="center"/>
              <w:rPr>
                <w:rFonts w:ascii="Sylfaen" w:hAnsi="Sylfaen"/>
                <w:sz w:val="20"/>
                <w:szCs w:val="24"/>
              </w:rPr>
            </w:pPr>
            <w:r w:rsidRPr="00BB507B">
              <w:rPr>
                <w:rStyle w:val="Bodytext212pt"/>
                <w:rFonts w:ascii="Sylfaen" w:hAnsi="Sylfaen"/>
                <w:sz w:val="20"/>
              </w:rPr>
              <w:t>3</w:t>
            </w:r>
          </w:p>
        </w:tc>
      </w:tr>
      <w:tr w:rsidR="0047449C" w:rsidRPr="00BB507B" w:rsidTr="006D609A">
        <w:trPr>
          <w:jc w:val="center"/>
        </w:trPr>
        <w:tc>
          <w:tcPr>
            <w:tcW w:w="877"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1</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Ծածկագրային նշագիրը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P.AT.01.OPR.107</w:t>
            </w:r>
          </w:p>
        </w:tc>
      </w:tr>
      <w:tr w:rsidR="0047449C" w:rsidRPr="00BB507B" w:rsidTr="006D609A">
        <w:trPr>
          <w:jc w:val="center"/>
        </w:trPr>
        <w:tc>
          <w:tcPr>
            <w:tcW w:w="877"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2</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 xml:space="preserve">գների պետական կարգավորման վերաբերյալ հանդիպման մասին ծանուցման ընդունում </w:t>
            </w:r>
            <w:r w:rsidR="000E14C0" w:rsidRPr="00BB507B">
              <w:rPr>
                <w:rStyle w:val="Bodytext212pt"/>
                <w:rFonts w:ascii="Sylfaen" w:hAnsi="Sylfaen"/>
                <w:sz w:val="20"/>
              </w:rPr>
              <w:t>եւ</w:t>
            </w:r>
            <w:r w:rsidRPr="00BB507B">
              <w:rPr>
                <w:rStyle w:val="Bodytext212pt"/>
                <w:rFonts w:ascii="Sylfaen" w:hAnsi="Sylfaen"/>
                <w:sz w:val="20"/>
              </w:rPr>
              <w:t xml:space="preserve"> մշակում</w:t>
            </w:r>
          </w:p>
        </w:tc>
      </w:tr>
      <w:tr w:rsidR="0047449C" w:rsidRPr="00BB507B" w:rsidTr="006D609A">
        <w:trPr>
          <w:jc w:val="center"/>
        </w:trPr>
        <w:tc>
          <w:tcPr>
            <w:tcW w:w="877" w:type="dxa"/>
            <w:tcBorders>
              <w:top w:val="single" w:sz="4" w:space="0" w:color="auto"/>
              <w:left w:val="single" w:sz="4" w:space="0" w:color="auto"/>
            </w:tcBorders>
            <w:shd w:val="clear" w:color="auto" w:fill="FFFFFF"/>
            <w:vAlign w:val="center"/>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3</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Կատարողը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լիազորված մարմին</w:t>
            </w:r>
          </w:p>
        </w:tc>
      </w:tr>
      <w:tr w:rsidR="0047449C" w:rsidRPr="00BB507B" w:rsidTr="006D609A">
        <w:trPr>
          <w:jc w:val="center"/>
        </w:trPr>
        <w:tc>
          <w:tcPr>
            <w:tcW w:w="877"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lastRenderedPageBreak/>
              <w:t>4</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Կատարման պայմանները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կատարվում է գների պետական կարգավորման վերաբերյալ հանդիպման մասին ծանուցումը լիազորված մարմնի կողմից ստանալու դեպքում</w:t>
            </w:r>
          </w:p>
        </w:tc>
      </w:tr>
      <w:tr w:rsidR="0047449C" w:rsidRPr="00BB507B" w:rsidTr="006D609A">
        <w:trPr>
          <w:jc w:val="center"/>
        </w:trPr>
        <w:tc>
          <w:tcPr>
            <w:tcW w:w="877"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5</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Սահմանափակումները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ներկայացված տեղեկությունների ձ</w:t>
            </w:r>
            <w:r w:rsidR="000E14C0" w:rsidRPr="00BB507B">
              <w:rPr>
                <w:rStyle w:val="Bodytext212pt"/>
                <w:rFonts w:ascii="Sylfaen" w:hAnsi="Sylfaen"/>
                <w:sz w:val="20"/>
              </w:rPr>
              <w:t>եւ</w:t>
            </w:r>
            <w:r w:rsidRPr="00BB507B">
              <w:rPr>
                <w:rStyle w:val="Bodytext212pt"/>
                <w:rFonts w:ascii="Sylfaen" w:hAnsi="Sylfaen"/>
                <w:sz w:val="20"/>
              </w:rPr>
              <w:t xml:space="preserve">աչափն ու կառուցվածքը պետք է համապատասխանեն Էլեկտրոնային փաստաթղթերի </w:t>
            </w:r>
            <w:r w:rsidR="000E14C0" w:rsidRPr="00BB507B">
              <w:rPr>
                <w:rStyle w:val="Bodytext212pt"/>
                <w:rFonts w:ascii="Sylfaen" w:hAnsi="Sylfaen"/>
                <w:sz w:val="20"/>
              </w:rPr>
              <w:t>եւ</w:t>
            </w:r>
            <w:r w:rsidRPr="00BB507B">
              <w:rPr>
                <w:rStyle w:val="Bodytext212pt"/>
                <w:rFonts w:ascii="Sylfaen" w:hAnsi="Sylfaen"/>
                <w:sz w:val="20"/>
              </w:rPr>
              <w:t xml:space="preserve"> տեղեկությունների ձ</w:t>
            </w:r>
            <w:r w:rsidR="000E14C0" w:rsidRPr="00BB507B">
              <w:rPr>
                <w:rStyle w:val="Bodytext212pt"/>
                <w:rFonts w:ascii="Sylfaen" w:hAnsi="Sylfaen"/>
                <w:sz w:val="20"/>
              </w:rPr>
              <w:t>եւ</w:t>
            </w:r>
            <w:r w:rsidRPr="00BB507B">
              <w:rPr>
                <w:rStyle w:val="Bodytext212pt"/>
                <w:rFonts w:ascii="Sylfaen" w:hAnsi="Sylfaen"/>
                <w:sz w:val="20"/>
              </w:rPr>
              <w:t>աչափերի ու կառուցվածքների նկարագրությանը</w:t>
            </w:r>
          </w:p>
        </w:tc>
      </w:tr>
      <w:tr w:rsidR="0047449C" w:rsidRPr="00BB507B" w:rsidTr="006D609A">
        <w:trPr>
          <w:jc w:val="center"/>
        </w:trPr>
        <w:tc>
          <w:tcPr>
            <w:tcW w:w="877"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6</w:t>
            </w:r>
          </w:p>
        </w:tc>
        <w:tc>
          <w:tcPr>
            <w:tcW w:w="2808" w:type="dxa"/>
            <w:tcBorders>
              <w:top w:val="single" w:sz="4" w:space="0" w:color="auto"/>
              <w:lef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 xml:space="preserve">կատարողն ընդունում </w:t>
            </w:r>
            <w:r w:rsidR="000E14C0" w:rsidRPr="00BB507B">
              <w:rPr>
                <w:rStyle w:val="Bodytext212pt"/>
                <w:rFonts w:ascii="Sylfaen" w:hAnsi="Sylfaen"/>
                <w:sz w:val="20"/>
              </w:rPr>
              <w:t>եւ</w:t>
            </w:r>
            <w:r w:rsidRPr="00BB507B">
              <w:rPr>
                <w:rStyle w:val="Bodytext212pt"/>
                <w:rFonts w:ascii="Sylfaen" w:hAnsi="Sylfaen"/>
                <w:sz w:val="20"/>
              </w:rPr>
              <w:t xml:space="preserve"> մշակում է գների պետական կարգավորման հարցերի վերաբերյալ հանդիպման մասին ծանուցումը</w:t>
            </w:r>
          </w:p>
        </w:tc>
      </w:tr>
      <w:tr w:rsidR="0047449C" w:rsidRPr="00BB507B" w:rsidTr="006D609A">
        <w:trPr>
          <w:jc w:val="center"/>
        </w:trPr>
        <w:tc>
          <w:tcPr>
            <w:tcW w:w="877" w:type="dxa"/>
            <w:tcBorders>
              <w:top w:val="single" w:sz="4" w:space="0" w:color="auto"/>
              <w:left w:val="single" w:sz="4" w:space="0" w:color="auto"/>
              <w:bottom w:val="single" w:sz="4" w:space="0" w:color="auto"/>
            </w:tcBorders>
            <w:shd w:val="clear" w:color="auto" w:fill="FFFFFF"/>
          </w:tcPr>
          <w:p w:rsidR="0047449C" w:rsidRPr="00BB507B" w:rsidRDefault="0047449C" w:rsidP="006D609A">
            <w:pPr>
              <w:pStyle w:val="Bodytext20"/>
              <w:shd w:val="clear" w:color="auto" w:fill="auto"/>
              <w:spacing w:before="0" w:after="120" w:line="240" w:lineRule="auto"/>
              <w:ind w:right="16"/>
              <w:jc w:val="center"/>
              <w:rPr>
                <w:rFonts w:ascii="Sylfaen" w:hAnsi="Sylfaen"/>
                <w:sz w:val="20"/>
                <w:szCs w:val="24"/>
              </w:rPr>
            </w:pPr>
            <w:r w:rsidRPr="00BB507B">
              <w:rPr>
                <w:rStyle w:val="Bodytext212pt"/>
                <w:rFonts w:ascii="Sylfaen" w:hAnsi="Sylfaen"/>
                <w:sz w:val="20"/>
              </w:rPr>
              <w:t>7</w:t>
            </w:r>
          </w:p>
        </w:tc>
        <w:tc>
          <w:tcPr>
            <w:tcW w:w="2808" w:type="dxa"/>
            <w:tcBorders>
              <w:top w:val="single" w:sz="4" w:space="0" w:color="auto"/>
              <w:left w:val="single" w:sz="4" w:space="0" w:color="auto"/>
              <w:bottom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47449C" w:rsidRPr="00BB507B" w:rsidRDefault="0047449C" w:rsidP="006D609A">
            <w:pPr>
              <w:pStyle w:val="Bodytext20"/>
              <w:shd w:val="clear" w:color="auto" w:fill="auto"/>
              <w:spacing w:before="0" w:after="120" w:line="240" w:lineRule="auto"/>
              <w:jc w:val="left"/>
              <w:rPr>
                <w:rFonts w:ascii="Sylfaen" w:hAnsi="Sylfaen"/>
                <w:sz w:val="20"/>
                <w:szCs w:val="24"/>
              </w:rPr>
            </w:pPr>
            <w:r w:rsidRPr="00BB507B">
              <w:rPr>
                <w:rStyle w:val="Bodytext212pt"/>
                <w:rFonts w:ascii="Sylfaen" w:hAnsi="Sylfaen"/>
                <w:sz w:val="20"/>
              </w:rPr>
              <w:t>գների պետական կարգավորման վերաբերյալ հանդիպման մասին ծանուցումը մշակվել է</w:t>
            </w:r>
          </w:p>
        </w:tc>
      </w:tr>
    </w:tbl>
    <w:p w:rsidR="0047449C" w:rsidRPr="000E14C0" w:rsidRDefault="0047449C" w:rsidP="000E14C0">
      <w:pPr>
        <w:spacing w:after="160" w:line="360" w:lineRule="auto"/>
        <w:jc w:val="both"/>
        <w:rPr>
          <w:rFonts w:ascii="Sylfaen" w:hAnsi="Sylfaen"/>
        </w:rPr>
      </w:pPr>
    </w:p>
    <w:p w:rsidR="0047449C" w:rsidRPr="000E14C0" w:rsidRDefault="0047449C" w:rsidP="006D609A">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IX. Արտակարգ իրավիճակներում գործողությունների կարգը</w:t>
      </w:r>
    </w:p>
    <w:p w:rsidR="0047449C" w:rsidRPr="000E14C0" w:rsidRDefault="0047449C" w:rsidP="006D609A">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84.</w:t>
      </w:r>
      <w:r w:rsidR="006D609A" w:rsidRPr="006D609A">
        <w:rPr>
          <w:rFonts w:ascii="Sylfaen" w:hAnsi="Sylfaen"/>
          <w:sz w:val="24"/>
          <w:szCs w:val="24"/>
        </w:rPr>
        <w:tab/>
      </w:r>
      <w:r w:rsidRPr="000E14C0">
        <w:rPr>
          <w:rFonts w:ascii="Sylfaen" w:hAnsi="Sylfaen"/>
          <w:sz w:val="24"/>
          <w:szCs w:val="24"/>
        </w:rPr>
        <w:t>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եւ ձ</w:t>
      </w:r>
      <w:r w:rsidR="000E14C0">
        <w:rPr>
          <w:rFonts w:ascii="Sylfaen" w:hAnsi="Sylfaen"/>
          <w:sz w:val="24"/>
          <w:szCs w:val="24"/>
        </w:rPr>
        <w:t>եւ</w:t>
      </w:r>
      <w:r w:rsidRPr="000E14C0">
        <w:rPr>
          <w:rFonts w:ascii="Sylfaen" w:hAnsi="Sylfaen"/>
          <w:sz w:val="24"/>
          <w:szCs w:val="24"/>
        </w:rPr>
        <w:t>աչափատրամաբանական հսկողության սխալների առաջացման եւ այլ դեպքերում:</w:t>
      </w:r>
    </w:p>
    <w:p w:rsidR="0047449C" w:rsidRPr="000E14C0" w:rsidRDefault="0047449C" w:rsidP="006D609A">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85.</w:t>
      </w:r>
      <w:r w:rsidR="006D609A" w:rsidRPr="006D609A">
        <w:rPr>
          <w:rFonts w:ascii="Sylfaen" w:hAnsi="Sylfaen"/>
          <w:sz w:val="24"/>
          <w:szCs w:val="24"/>
        </w:rPr>
        <w:tab/>
      </w:r>
      <w:r w:rsidRPr="000E14C0">
        <w:rPr>
          <w:rFonts w:ascii="Sylfaen" w:hAnsi="Sylfaen"/>
          <w:sz w:val="24"/>
          <w:szCs w:val="24"/>
        </w:rPr>
        <w:t>Կառուցվածքային եւ ձեւաչափատրամաբանական հսկողության սխալների առաջացման դեպքում անդամ պետության լիազորված մարմինը, Տեղեկատվական փոխգործակցության կանոնակարգին համապատասխան, իրականացնում է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այն հաղորդագրության համապատասխանության ստուգումը, որի առնչությամբ ստացվել է սխալի վերաբերյալ ծանուցումը։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47449C" w:rsidRPr="00FF3945" w:rsidRDefault="0047449C" w:rsidP="006D609A">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86.</w:t>
      </w:r>
      <w:r w:rsidR="006D609A" w:rsidRPr="006D609A">
        <w:rPr>
          <w:rFonts w:ascii="Sylfaen" w:hAnsi="Sylfaen"/>
          <w:sz w:val="24"/>
          <w:szCs w:val="24"/>
        </w:rPr>
        <w:tab/>
      </w:r>
      <w:r w:rsidRPr="000E14C0">
        <w:rPr>
          <w:rFonts w:ascii="Sylfaen" w:hAnsi="Sylfaen"/>
          <w:sz w:val="24"/>
          <w:szCs w:val="24"/>
        </w:rPr>
        <w:t xml:space="preserve">Արտակարգ իրավիճակների կարգավորման նպատակով անդամ պետությունները միմյանց </w:t>
      </w:r>
      <w:r w:rsidR="000E14C0">
        <w:rPr>
          <w:rFonts w:ascii="Sylfaen" w:hAnsi="Sylfaen"/>
          <w:sz w:val="24"/>
          <w:szCs w:val="24"/>
        </w:rPr>
        <w:t>եւ</w:t>
      </w:r>
      <w:r w:rsidRPr="000E14C0">
        <w:rPr>
          <w:rFonts w:ascii="Sylfaen" w:hAnsi="Sylfaen"/>
          <w:sz w:val="24"/>
          <w:szCs w:val="24"/>
        </w:rPr>
        <w:t xml:space="preserve"> Հանձնաժողովին տեղեկացնում են անդամ </w:t>
      </w:r>
      <w:r w:rsidRPr="000E14C0">
        <w:rPr>
          <w:rFonts w:ascii="Sylfaen" w:hAnsi="Sylfaen"/>
          <w:sz w:val="24"/>
          <w:szCs w:val="24"/>
        </w:rPr>
        <w:lastRenderedPageBreak/>
        <w:t>պետությունների այն լիազորված մարմինների մասին, որոնց իրավասությանն է վերապահված սույն կանոններով նախատեսված պահանջների կատարումը, ինչպես նա</w:t>
      </w:r>
      <w:r w:rsidR="000E14C0">
        <w:rPr>
          <w:rFonts w:ascii="Sylfaen" w:hAnsi="Sylfaen"/>
          <w:sz w:val="24"/>
          <w:szCs w:val="24"/>
        </w:rPr>
        <w:t>եւ</w:t>
      </w:r>
      <w:r w:rsidRPr="000E14C0">
        <w:rPr>
          <w:rFonts w:ascii="Sylfaen" w:hAnsi="Sylfaen"/>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 </w:t>
      </w:r>
    </w:p>
    <w:p w:rsidR="006D609A" w:rsidRPr="00FF3945" w:rsidRDefault="006D609A" w:rsidP="006D609A">
      <w:pPr>
        <w:pStyle w:val="Bodytext20"/>
        <w:shd w:val="clear" w:color="auto" w:fill="auto"/>
        <w:tabs>
          <w:tab w:val="left" w:pos="1134"/>
        </w:tabs>
        <w:spacing w:before="0" w:after="160" w:line="360" w:lineRule="auto"/>
        <w:ind w:right="-1" w:firstLine="567"/>
        <w:rPr>
          <w:rFonts w:ascii="Sylfaen" w:hAnsi="Sylfaen"/>
          <w:sz w:val="24"/>
          <w:szCs w:val="24"/>
        </w:rPr>
      </w:pPr>
    </w:p>
    <w:p w:rsidR="0047449C" w:rsidRPr="000E14C0" w:rsidRDefault="0047449C" w:rsidP="006D609A">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t>ՀԱՍՏԱՏՎԱԾ Է</w:t>
      </w:r>
    </w:p>
    <w:p w:rsidR="0047449C" w:rsidRPr="000E14C0" w:rsidRDefault="0047449C" w:rsidP="006D609A">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t>Եվրասիական տնտեսական հանձնաժողովի կոլեգիայի</w:t>
      </w:r>
      <w:r w:rsidR="006D609A">
        <w:rPr>
          <w:rFonts w:ascii="Sylfaen" w:hAnsi="Sylfaen"/>
          <w:sz w:val="24"/>
          <w:szCs w:val="24"/>
        </w:rPr>
        <w:br/>
      </w:r>
      <w:r w:rsidRPr="000E14C0">
        <w:rPr>
          <w:rFonts w:ascii="Sylfaen" w:hAnsi="Sylfaen"/>
          <w:sz w:val="24"/>
          <w:szCs w:val="24"/>
        </w:rPr>
        <w:t xml:space="preserve">2021 թվականի հունիսի 15-ի </w:t>
      </w:r>
      <w:r w:rsidR="006D609A">
        <w:rPr>
          <w:rFonts w:ascii="Sylfaen" w:hAnsi="Sylfaen"/>
          <w:sz w:val="24"/>
          <w:szCs w:val="24"/>
        </w:rPr>
        <w:br/>
      </w:r>
      <w:r w:rsidRPr="000E14C0">
        <w:rPr>
          <w:rFonts w:ascii="Sylfaen" w:hAnsi="Sylfaen"/>
          <w:sz w:val="24"/>
          <w:szCs w:val="24"/>
        </w:rPr>
        <w:t>թիվ 65 որոշմամբ</w:t>
      </w:r>
    </w:p>
    <w:p w:rsidR="0047449C" w:rsidRPr="000E14C0" w:rsidRDefault="0047449C" w:rsidP="000E14C0">
      <w:pPr>
        <w:pStyle w:val="Bodytext20"/>
        <w:shd w:val="clear" w:color="auto" w:fill="auto"/>
        <w:spacing w:before="0" w:after="160" w:line="360" w:lineRule="auto"/>
        <w:ind w:left="4678" w:right="-1"/>
        <w:rPr>
          <w:rFonts w:ascii="Sylfaen" w:hAnsi="Sylfaen"/>
          <w:sz w:val="24"/>
          <w:szCs w:val="24"/>
        </w:rPr>
      </w:pPr>
    </w:p>
    <w:p w:rsidR="0047449C" w:rsidRPr="006D609A" w:rsidRDefault="0047449C" w:rsidP="006D609A">
      <w:pPr>
        <w:pStyle w:val="Heading30"/>
        <w:shd w:val="clear" w:color="auto" w:fill="auto"/>
        <w:spacing w:before="0" w:after="160" w:line="360" w:lineRule="auto"/>
        <w:outlineLvl w:val="9"/>
        <w:rPr>
          <w:rFonts w:ascii="Sylfaen" w:hAnsi="Sylfaen"/>
          <w:b w:val="0"/>
          <w:sz w:val="24"/>
          <w:szCs w:val="24"/>
        </w:rPr>
      </w:pPr>
      <w:bookmarkStart w:id="2" w:name="bookmark2"/>
      <w:r w:rsidRPr="006D609A">
        <w:rPr>
          <w:rStyle w:val="Heading3Spacing2pt"/>
          <w:rFonts w:ascii="Sylfaen" w:hAnsi="Sylfaen"/>
          <w:b/>
          <w:spacing w:val="0"/>
          <w:sz w:val="24"/>
          <w:szCs w:val="24"/>
        </w:rPr>
        <w:t>ՆԿԱՐԱԳՐՈՒԹՅՈՒՆ</w:t>
      </w:r>
      <w:bookmarkEnd w:id="2"/>
    </w:p>
    <w:p w:rsidR="0047449C" w:rsidRPr="000E14C0" w:rsidRDefault="0047449C" w:rsidP="006D609A">
      <w:pPr>
        <w:pStyle w:val="Bodytext30"/>
        <w:shd w:val="clear" w:color="auto" w:fill="auto"/>
        <w:spacing w:after="160" w:line="360" w:lineRule="auto"/>
        <w:rPr>
          <w:rFonts w:ascii="Sylfaen" w:hAnsi="Sylfaen"/>
          <w:sz w:val="24"/>
          <w:szCs w:val="24"/>
        </w:rPr>
      </w:pPr>
      <w:r w:rsidRPr="000E14C0">
        <w:rPr>
          <w:rFonts w:ascii="Sylfaen" w:hAnsi="Sylfaen"/>
          <w:sz w:val="24"/>
          <w:szCs w:val="24"/>
        </w:rPr>
        <w:t xml:space="preserve">«Անդրսահմանային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աչափերի ու կառուցվածքների</w:t>
      </w:r>
    </w:p>
    <w:p w:rsidR="0047449C" w:rsidRPr="000E14C0" w:rsidRDefault="0047449C" w:rsidP="000E14C0">
      <w:pPr>
        <w:pStyle w:val="Bodytext30"/>
        <w:shd w:val="clear" w:color="auto" w:fill="auto"/>
        <w:spacing w:after="160" w:line="360" w:lineRule="auto"/>
        <w:jc w:val="both"/>
        <w:rPr>
          <w:rFonts w:ascii="Sylfaen" w:hAnsi="Sylfaen"/>
          <w:sz w:val="24"/>
          <w:szCs w:val="24"/>
        </w:rPr>
      </w:pPr>
    </w:p>
    <w:p w:rsidR="0047449C" w:rsidRPr="000E14C0" w:rsidRDefault="0047449C" w:rsidP="006D609A">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I. Ընդհանուր դրույթներ</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w:t>
      </w:r>
      <w:r w:rsidR="006D609A">
        <w:rPr>
          <w:rFonts w:ascii="Sylfaen" w:hAnsi="Sylfaen"/>
          <w:sz w:val="24"/>
          <w:szCs w:val="24"/>
        </w:rPr>
        <w:tab/>
      </w:r>
      <w:r w:rsidRPr="000E14C0">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0E14C0">
        <w:rPr>
          <w:rFonts w:ascii="Sylfaen" w:hAnsi="Sylfaen"/>
          <w:sz w:val="24"/>
          <w:szCs w:val="24"/>
        </w:rPr>
        <w:t>եւ</w:t>
      </w:r>
      <w:r w:rsidRPr="000E14C0">
        <w:rPr>
          <w:rFonts w:ascii="Sylfaen" w:hAnsi="Sylfaen"/>
          <w:sz w:val="24"/>
          <w:szCs w:val="24"/>
        </w:rPr>
        <w:t xml:space="preserve">յալ միջազգային պայմանագրերին </w:t>
      </w:r>
      <w:r w:rsidR="000E14C0">
        <w:rPr>
          <w:rFonts w:ascii="Sylfaen" w:hAnsi="Sylfaen"/>
          <w:sz w:val="24"/>
          <w:szCs w:val="24"/>
        </w:rPr>
        <w:t>եւ</w:t>
      </w:r>
      <w:r w:rsidRPr="000E14C0">
        <w:rPr>
          <w:rFonts w:ascii="Sylfaen" w:hAnsi="Sylfaen"/>
          <w:sz w:val="24"/>
          <w:szCs w:val="24"/>
        </w:rPr>
        <w:t xml:space="preserve"> ակտերին համապատասխան.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միության մասին» 2014 թվականի մայիսի 29-ի պայմանագիր.</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հունվարի 27-ի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մեթոդիկայի մասին» թիվ 63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E14C0">
        <w:rPr>
          <w:rFonts w:ascii="Sylfaen" w:hAnsi="Sylfaen"/>
          <w:sz w:val="24"/>
          <w:szCs w:val="24"/>
        </w:rPr>
        <w:t>եւ</w:t>
      </w:r>
      <w:r w:rsidRPr="000E14C0">
        <w:rPr>
          <w:rFonts w:ascii="Sylfaen" w:hAnsi="Sylfaen"/>
          <w:sz w:val="24"/>
          <w:szCs w:val="24"/>
        </w:rPr>
        <w:t xml:space="preserve">, </w:t>
      </w:r>
      <w:r w:rsidR="000E14C0">
        <w:rPr>
          <w:rFonts w:ascii="Sylfaen" w:hAnsi="Sylfaen"/>
          <w:sz w:val="24"/>
          <w:szCs w:val="24"/>
        </w:rPr>
        <w:t>եւ</w:t>
      </w:r>
      <w:r w:rsidRPr="000E14C0">
        <w:rPr>
          <w:rFonts w:ascii="Sylfaen" w:hAnsi="Sylfaen"/>
          <w:sz w:val="24"/>
          <w:szCs w:val="24"/>
        </w:rPr>
        <w:t xml:space="preserve"> Եվրասիական </w:t>
      </w:r>
      <w:r w:rsidRPr="000E14C0">
        <w:rPr>
          <w:rFonts w:ascii="Sylfaen" w:hAnsi="Sylfaen"/>
          <w:sz w:val="24"/>
          <w:szCs w:val="24"/>
        </w:rPr>
        <w:lastRenderedPageBreak/>
        <w:t>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2018 թվականի դեկտեմբերի 25-ի «Գների պետական կարգավորում սահմանելու փաստերով Եվրասիական տնտեսական միության անդամ պետությունների կողմից Եվրասիական տնտեսական հանձնաժողով դիմումներ ներկայացնելու, Եվրասիական տնտեսական հանձնաժողովի կողմից դրանք ուսումնասիրելու </w:t>
      </w:r>
      <w:r w:rsidR="000E14C0">
        <w:rPr>
          <w:rFonts w:ascii="Sylfaen" w:hAnsi="Sylfaen"/>
          <w:sz w:val="24"/>
          <w:szCs w:val="24"/>
        </w:rPr>
        <w:t>եւ</w:t>
      </w:r>
      <w:r w:rsidRPr="000E14C0">
        <w:rPr>
          <w:rFonts w:ascii="Sylfaen" w:hAnsi="Sylfaen"/>
          <w:sz w:val="24"/>
          <w:szCs w:val="24"/>
        </w:rPr>
        <w:t xml:space="preserve"> խորհրդակցություններ անցկացնելու կարգը հաստատելու մասին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որոշ որոշումներ ուժը կորցրած ճանաչելու մասին» թիվ 221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2019 թվականի նոյեմբերի 11-ի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ընդհանուր գործընթացի իրագործման կանոնները հաստատելու մասին» թիվ 190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6D609A">
      <w:pPr>
        <w:pStyle w:val="Bodytext20"/>
        <w:shd w:val="clear" w:color="auto" w:fill="auto"/>
        <w:spacing w:before="0" w:after="160" w:line="360" w:lineRule="auto"/>
        <w:ind w:right="160"/>
        <w:jc w:val="center"/>
        <w:rPr>
          <w:rFonts w:ascii="Sylfaen" w:hAnsi="Sylfaen"/>
          <w:sz w:val="24"/>
          <w:szCs w:val="24"/>
        </w:rPr>
      </w:pPr>
      <w:r w:rsidRPr="000E14C0">
        <w:rPr>
          <w:rFonts w:ascii="Sylfaen" w:hAnsi="Sylfaen"/>
          <w:sz w:val="24"/>
          <w:szCs w:val="24"/>
        </w:rPr>
        <w:t>II. Կիրառման ոլորտը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2.</w:t>
      </w:r>
      <w:r w:rsidR="006D609A">
        <w:rPr>
          <w:rFonts w:ascii="Sylfaen" w:hAnsi="Sylfaen"/>
          <w:sz w:val="24"/>
          <w:szCs w:val="24"/>
        </w:rPr>
        <w:tab/>
      </w:r>
      <w:r w:rsidRPr="000E14C0">
        <w:rPr>
          <w:rFonts w:ascii="Sylfaen" w:hAnsi="Sylfaen"/>
          <w:sz w:val="24"/>
          <w:szCs w:val="24"/>
        </w:rPr>
        <w:t xml:space="preserve">Սույն նկարագրությամբ սահմանվում են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w:t>
      </w:r>
      <w:r w:rsidRPr="000E14C0">
        <w:rPr>
          <w:rFonts w:ascii="Sylfaen" w:hAnsi="Sylfaen"/>
          <w:sz w:val="24"/>
          <w:szCs w:val="24"/>
        </w:rPr>
        <w:lastRenderedPageBreak/>
        <w:t xml:space="preserve">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գործընթացի (այսուհետ՝ ընդհանուր գործընթաց) շրջանակներում</w:t>
      </w:r>
      <w:r w:rsidR="000E14C0">
        <w:rPr>
          <w:rFonts w:ascii="Sylfaen" w:hAnsi="Sylfaen"/>
          <w:sz w:val="24"/>
          <w:szCs w:val="24"/>
        </w:rPr>
        <w:t xml:space="preserve"> </w:t>
      </w:r>
      <w:r w:rsidRPr="000E14C0">
        <w:rPr>
          <w:rFonts w:ascii="Sylfaen" w:hAnsi="Sylfaen"/>
          <w:sz w:val="24"/>
          <w:szCs w:val="24"/>
        </w:rPr>
        <w:t xml:space="preserve">տեղեկատվական փոխգործակցության ժամանակ օգտագործվող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աչափերին ու կառուցվածքներին ներկայացվող պահանջները.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3.</w:t>
      </w:r>
      <w:r w:rsidR="006D609A">
        <w:rPr>
          <w:rFonts w:ascii="Sylfaen" w:hAnsi="Sylfaen"/>
          <w:sz w:val="24"/>
          <w:szCs w:val="24"/>
        </w:rPr>
        <w:tab/>
      </w:r>
      <w:r w:rsidRPr="000E14C0">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0E14C0">
        <w:rPr>
          <w:rFonts w:ascii="Sylfaen" w:hAnsi="Sylfaen"/>
          <w:sz w:val="24"/>
          <w:szCs w:val="24"/>
        </w:rPr>
        <w:t>եւ</w:t>
      </w:r>
      <w:r w:rsidRPr="000E14C0">
        <w:rPr>
          <w:rFonts w:ascii="Sylfaen" w:hAnsi="Sylfaen"/>
          <w:sz w:val="24"/>
          <w:szCs w:val="24"/>
        </w:rPr>
        <w:t xml:space="preserve"> լրամշակման ժամանակ։</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w:t>
      </w:r>
      <w:r w:rsidR="006D609A">
        <w:rPr>
          <w:rFonts w:ascii="Sylfaen" w:hAnsi="Sylfaen"/>
          <w:sz w:val="24"/>
          <w:szCs w:val="24"/>
        </w:rPr>
        <w:tab/>
      </w:r>
      <w:r w:rsidRPr="000E14C0">
        <w:rPr>
          <w:rFonts w:ascii="Sylfaen" w:hAnsi="Sylfaen"/>
          <w:sz w:val="24"/>
          <w:szCs w:val="24"/>
        </w:rPr>
        <w:t xml:space="preserve">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աչափերի ու կառուցվածքների նկարագրությունը բերվում է աղյուսակի ձ</w:t>
      </w:r>
      <w:r w:rsidR="000E14C0">
        <w:rPr>
          <w:rFonts w:ascii="Sylfaen" w:hAnsi="Sylfaen"/>
          <w:sz w:val="24"/>
          <w:szCs w:val="24"/>
        </w:rPr>
        <w:t>եւ</w:t>
      </w:r>
      <w:r w:rsidRPr="000E14C0">
        <w:rPr>
          <w:rFonts w:ascii="Sylfaen" w:hAnsi="Sylfaen"/>
          <w:sz w:val="24"/>
          <w:szCs w:val="24"/>
        </w:rPr>
        <w:t>ով՝ նշելով վավերապայմանների ամբողջական կազմը՝ հաշվի առնելով ստորակարգության մակարդակներն ընդհուպ մինչ</w:t>
      </w:r>
      <w:r w:rsidR="000E14C0">
        <w:rPr>
          <w:rFonts w:ascii="Sylfaen" w:hAnsi="Sylfaen"/>
          <w:sz w:val="24"/>
          <w:szCs w:val="24"/>
        </w:rPr>
        <w:t>եւ</w:t>
      </w:r>
      <w:r w:rsidRPr="000E14C0">
        <w:rPr>
          <w:rFonts w:ascii="Sylfaen" w:hAnsi="Sylfaen"/>
          <w:sz w:val="24"/>
          <w:szCs w:val="24"/>
        </w:rPr>
        <w:t xml:space="preserve"> պարզ (անտրոհելի) վավերապայմանները: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5.</w:t>
      </w:r>
      <w:r w:rsidR="006D609A">
        <w:rPr>
          <w:rFonts w:ascii="Sylfaen" w:hAnsi="Sylfaen"/>
          <w:sz w:val="24"/>
          <w:szCs w:val="24"/>
        </w:rPr>
        <w:tab/>
      </w:r>
      <w:r w:rsidRPr="000E14C0">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0E14C0">
        <w:rPr>
          <w:rFonts w:ascii="Sylfaen" w:hAnsi="Sylfaen"/>
          <w:sz w:val="24"/>
          <w:szCs w:val="24"/>
        </w:rPr>
        <w:t>եւ</w:t>
      </w:r>
      <w:r w:rsidRPr="000E14C0">
        <w:rPr>
          <w:rFonts w:ascii="Sylfaen" w:hAnsi="Sylfaen"/>
          <w:sz w:val="24"/>
          <w:szCs w:val="24"/>
        </w:rPr>
        <w:t xml:space="preserve"> տվյալների մոդելի տարրերի միանշանակ համապատասխանությունը: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w:t>
      </w:r>
      <w:r w:rsidR="006D609A">
        <w:rPr>
          <w:rFonts w:ascii="Sylfaen" w:hAnsi="Sylfaen"/>
          <w:sz w:val="24"/>
          <w:szCs w:val="24"/>
        </w:rPr>
        <w:tab/>
      </w:r>
      <w:r w:rsidRPr="000E14C0">
        <w:rPr>
          <w:rFonts w:ascii="Sylfaen" w:hAnsi="Sylfaen"/>
          <w:sz w:val="24"/>
          <w:szCs w:val="24"/>
        </w:rPr>
        <w:t>Աղյուսակում ձ</w:t>
      </w:r>
      <w:r w:rsidR="000E14C0">
        <w:rPr>
          <w:rFonts w:ascii="Sylfaen" w:hAnsi="Sylfaen"/>
          <w:sz w:val="24"/>
          <w:szCs w:val="24"/>
        </w:rPr>
        <w:t>եւ</w:t>
      </w:r>
      <w:r w:rsidRPr="000E14C0">
        <w:rPr>
          <w:rFonts w:ascii="Sylfaen" w:hAnsi="Sylfaen"/>
          <w:sz w:val="24"/>
          <w:szCs w:val="24"/>
        </w:rPr>
        <w:t>ավորվում են հետ</w:t>
      </w:r>
      <w:r w:rsidR="000E14C0">
        <w:rPr>
          <w:rFonts w:ascii="Sylfaen" w:hAnsi="Sylfaen"/>
          <w:sz w:val="24"/>
          <w:szCs w:val="24"/>
        </w:rPr>
        <w:t>եւ</w:t>
      </w:r>
      <w:r w:rsidRPr="000E14C0">
        <w:rPr>
          <w:rFonts w:ascii="Sylfaen" w:hAnsi="Sylfaen"/>
          <w:sz w:val="24"/>
          <w:szCs w:val="24"/>
        </w:rPr>
        <w:t>յալ դաշտերը (սյունակները)՝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«ստորակարգային համարը»՝ վավերապայմանի հերթական համարը.</w:t>
      </w:r>
    </w:p>
    <w:p w:rsidR="0047449C"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«վավերապայմանի անվանումը»՝ վավերապայմանի ընդունված կամ պաշտոնական բառային նշագիրը.</w:t>
      </w:r>
    </w:p>
    <w:p w:rsidR="006D609A" w:rsidRPr="000E14C0" w:rsidRDefault="006D609A"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«վավերապայմանի նկարագրությունը»՝ վավերապայմանի իմաստը (իմաստաբանությունը) պարզաբանող տեքստը.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«նույնականացուցիչը»՝ վավերապայմանին համապատասխանող՝ տվյալների մոդելում տվյալների տարրի նույնականացուցիչը.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«արժեքների տիրույթը»՝ վավերապայմանի հնարավոր արժեքների բառային նկարագրությունը.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«բազմ.»՝ վավերապայմանների բազմաքանակություն. վավերապայմանի պարտադիր (կամընտրական) լինելը </w:t>
      </w:r>
      <w:r w:rsidR="000E14C0">
        <w:rPr>
          <w:rFonts w:ascii="Sylfaen" w:hAnsi="Sylfaen"/>
          <w:sz w:val="24"/>
          <w:szCs w:val="24"/>
        </w:rPr>
        <w:t>եւ</w:t>
      </w:r>
      <w:r w:rsidRPr="000E14C0">
        <w:rPr>
          <w:rFonts w:ascii="Sylfaen" w:hAnsi="Sylfaen"/>
          <w:sz w:val="24"/>
          <w:szCs w:val="24"/>
        </w:rPr>
        <w:t xml:space="preserve"> հնարավոր կրկնությունների քանակը: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w:t>
      </w:r>
      <w:r w:rsidR="006D609A">
        <w:rPr>
          <w:rFonts w:ascii="Sylfaen" w:hAnsi="Sylfaen"/>
          <w:sz w:val="24"/>
          <w:szCs w:val="24"/>
        </w:rPr>
        <w:tab/>
      </w:r>
      <w:r w:rsidRPr="000E14C0">
        <w:rPr>
          <w:rFonts w:ascii="Sylfaen" w:hAnsi="Sylfaen"/>
          <w:sz w:val="24"/>
          <w:szCs w:val="24"/>
        </w:rPr>
        <w:t>Վավերապայմանների բազմաքանակությունը նշելու համար օգտագործվում են հետ</w:t>
      </w:r>
      <w:r w:rsidR="000E14C0">
        <w:rPr>
          <w:rFonts w:ascii="Sylfaen" w:hAnsi="Sylfaen"/>
          <w:sz w:val="24"/>
          <w:szCs w:val="24"/>
        </w:rPr>
        <w:t>եւ</w:t>
      </w:r>
      <w:r w:rsidRPr="000E14C0">
        <w:rPr>
          <w:rFonts w:ascii="Sylfaen" w:hAnsi="Sylfaen"/>
          <w:sz w:val="24"/>
          <w:szCs w:val="24"/>
        </w:rPr>
        <w:t>յալ նշագրերը՝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1՝ վավերապայմանը պարտադիր է, կրկնություններ չեն թույլատրվում.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n՝ վավերապայմանը պարտադիր է, պետք է կրկնվի n անգամ (n &gt; 1).</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1..*՝ վավերապայմանը պարտադիր է, կարող է կրկնվել առանց սահմանափակումների.</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n..*՝ վավերապայմանը պարտադիր է, պետք է կրկնվի ոչ պակաս, քան n անգամ </w:t>
      </w:r>
      <w:bookmarkStart w:id="3" w:name="bookmark3"/>
      <w:r w:rsidRPr="000E14C0">
        <w:rPr>
          <w:rFonts w:ascii="Sylfaen" w:hAnsi="Sylfaen"/>
          <w:sz w:val="24"/>
          <w:szCs w:val="24"/>
        </w:rPr>
        <w:t>(n &gt; 1).</w:t>
      </w:r>
      <w:bookmarkEnd w:id="3"/>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n..m՝ վավերապայմանը պարտադիր է, պետք է կրկնվի ոչ պակաս, քան n անգամ, եւ ոչ ավելի, քան m անգամ (n &gt; 1, m &gt; n).</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0..1` վավերապայմանը կամընտրական է, կրկնություններ չեն թույլատրվում.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0..*՝ վավերապայմանը պարտադիր է, կարող է կրկնվել առանց սահմանափակումների.</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0..m՝ վավերապայմանը կամընտրական է, կարող է կրկնվել ոչ ավելի, քան m անգամ (m &gt; 1):</w:t>
      </w:r>
    </w:p>
    <w:p w:rsidR="0047449C" w:rsidRDefault="0047449C" w:rsidP="000E14C0">
      <w:pPr>
        <w:pStyle w:val="Bodytext20"/>
        <w:shd w:val="clear" w:color="auto" w:fill="auto"/>
        <w:spacing w:before="0" w:after="160" w:line="360" w:lineRule="auto"/>
        <w:ind w:left="3380"/>
        <w:rPr>
          <w:rFonts w:ascii="Sylfaen" w:hAnsi="Sylfaen"/>
          <w:sz w:val="24"/>
          <w:szCs w:val="24"/>
        </w:rPr>
      </w:pPr>
    </w:p>
    <w:p w:rsidR="006D609A" w:rsidRPr="000E14C0" w:rsidRDefault="006D609A" w:rsidP="000E14C0">
      <w:pPr>
        <w:pStyle w:val="Bodytext20"/>
        <w:shd w:val="clear" w:color="auto" w:fill="auto"/>
        <w:spacing w:before="0" w:after="160" w:line="360" w:lineRule="auto"/>
        <w:ind w:left="3380"/>
        <w:rPr>
          <w:rFonts w:ascii="Sylfaen" w:hAnsi="Sylfaen"/>
          <w:sz w:val="24"/>
          <w:szCs w:val="24"/>
        </w:rPr>
      </w:pPr>
    </w:p>
    <w:p w:rsidR="0047449C" w:rsidRPr="000E14C0" w:rsidRDefault="0047449C" w:rsidP="006D609A">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III. Հիմնական հասկացությունները</w:t>
      </w:r>
    </w:p>
    <w:p w:rsidR="0047449C" w:rsidRPr="000E14C0" w:rsidRDefault="0047449C" w:rsidP="006D609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8.</w:t>
      </w:r>
      <w:r w:rsidR="006D609A">
        <w:rPr>
          <w:rFonts w:ascii="Sylfaen" w:hAnsi="Sylfaen"/>
          <w:sz w:val="24"/>
          <w:szCs w:val="24"/>
        </w:rPr>
        <w:tab/>
      </w:r>
      <w:r w:rsidRPr="000E14C0">
        <w:rPr>
          <w:rFonts w:ascii="Sylfaen" w:hAnsi="Sylfaen"/>
          <w:sz w:val="24"/>
          <w:szCs w:val="24"/>
        </w:rPr>
        <w:t>Սույն նկարագրության նպատակներով օգտագործվում են հասկացություններ, որոնք ունեն հետ</w:t>
      </w:r>
      <w:r w:rsidR="000E14C0">
        <w:rPr>
          <w:rFonts w:ascii="Sylfaen" w:hAnsi="Sylfaen"/>
          <w:sz w:val="24"/>
          <w:szCs w:val="24"/>
        </w:rPr>
        <w:t>եւ</w:t>
      </w:r>
      <w:r w:rsidRPr="000E14C0">
        <w:rPr>
          <w:rFonts w:ascii="Sylfaen" w:hAnsi="Sylfaen"/>
          <w:sz w:val="24"/>
          <w:szCs w:val="24"/>
        </w:rPr>
        <w:t>յալ իմաստը՝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«անդամ պետություն»՝ Միության անդամ հանդիսացող պետություն.</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0E14C0">
        <w:rPr>
          <w:rFonts w:ascii="Sylfaen" w:hAnsi="Sylfaen"/>
          <w:sz w:val="24"/>
          <w:szCs w:val="24"/>
        </w:rPr>
        <w:t>եւ</w:t>
      </w:r>
      <w:r w:rsidRPr="000E14C0">
        <w:rPr>
          <w:rFonts w:ascii="Sylfaen" w:hAnsi="Sylfaen"/>
          <w:sz w:val="24"/>
          <w:szCs w:val="24"/>
        </w:rPr>
        <w:t xml:space="preserve">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մեթոդիկայով սահմանված իմաստներով։</w:t>
      </w:r>
    </w:p>
    <w:p w:rsidR="0047449C" w:rsidRPr="000E14C0" w:rsidRDefault="0047449C" w:rsidP="006D609A">
      <w:pPr>
        <w:pStyle w:val="Bodytext20"/>
        <w:shd w:val="clear" w:color="auto" w:fill="auto"/>
        <w:spacing w:before="0" w:after="160" w:line="336" w:lineRule="auto"/>
        <w:ind w:firstLine="567"/>
        <w:rPr>
          <w:rFonts w:ascii="Sylfaen" w:hAnsi="Sylfaen"/>
          <w:sz w:val="24"/>
          <w:szCs w:val="24"/>
        </w:rPr>
      </w:pPr>
      <w:r w:rsidRPr="006D609A">
        <w:rPr>
          <w:rFonts w:ascii="Sylfaen" w:hAnsi="Sylfaen"/>
          <w:spacing w:val="-4"/>
          <w:sz w:val="24"/>
          <w:szCs w:val="24"/>
        </w:rPr>
        <w:t>Սույն նկարագրության մեջ օգտագործվող այլ հասկացություններ կիրառվում</w:t>
      </w:r>
      <w:r w:rsidRPr="000E14C0">
        <w:rPr>
          <w:rFonts w:ascii="Sylfaen" w:hAnsi="Sylfaen"/>
          <w:sz w:val="24"/>
          <w:szCs w:val="24"/>
        </w:rPr>
        <w:t xml:space="preserve"> են Եվրասիական տնտեսական հանձնաժողովի կոլեգիայի 2021 թվականի հունիսի</w:t>
      </w:r>
      <w:r w:rsidR="006D609A">
        <w:rPr>
          <w:rFonts w:ascii="Sylfaen" w:hAnsi="Sylfaen"/>
          <w:sz w:val="24"/>
          <w:szCs w:val="24"/>
        </w:rPr>
        <w:t> </w:t>
      </w:r>
      <w:r w:rsidRPr="000E14C0">
        <w:rPr>
          <w:rFonts w:ascii="Sylfaen" w:hAnsi="Sylfaen"/>
          <w:sz w:val="24"/>
          <w:szCs w:val="24"/>
        </w:rPr>
        <w:t xml:space="preserve">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 xml:space="preserve">Սույն նկարագրության 4-րդ, 7-րդ աղյուսակներում Տեղեկատվական փոխգործակցության կանոնակարգեր ասելով հասկանում ենք Եվրասիական տնտեսական հանձնաժողովի կոլեգիայի 2021 թվականի հունիսի 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 կանոնակարգը </w:t>
      </w:r>
      <w:r w:rsidR="000E14C0">
        <w:rPr>
          <w:rFonts w:ascii="Sylfaen" w:hAnsi="Sylfaen"/>
          <w:sz w:val="24"/>
          <w:szCs w:val="24"/>
        </w:rPr>
        <w:t>եւ</w:t>
      </w:r>
      <w:r w:rsidRPr="000E14C0">
        <w:rPr>
          <w:rFonts w:ascii="Sylfaen" w:hAnsi="Sylfaen"/>
          <w:sz w:val="24"/>
          <w:szCs w:val="24"/>
        </w:rPr>
        <w:t xml:space="preserve">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w:t>
      </w:r>
      <w:r w:rsidRPr="000E14C0">
        <w:rPr>
          <w:rFonts w:ascii="Sylfaen" w:hAnsi="Sylfaen"/>
          <w:sz w:val="24"/>
          <w:szCs w:val="24"/>
        </w:rPr>
        <w:lastRenderedPageBreak/>
        <w:t xml:space="preserve">լիազորված մարմինների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 կանոնակարգը։</w:t>
      </w:r>
    </w:p>
    <w:p w:rsidR="006D609A" w:rsidRDefault="006D609A" w:rsidP="000E14C0">
      <w:pPr>
        <w:pStyle w:val="Bodytext20"/>
        <w:shd w:val="clear" w:color="auto" w:fill="auto"/>
        <w:spacing w:before="0" w:after="160" w:line="360" w:lineRule="auto"/>
        <w:ind w:left="1420" w:right="1416"/>
        <w:rPr>
          <w:rFonts w:ascii="Sylfaen" w:hAnsi="Sylfaen"/>
          <w:sz w:val="24"/>
          <w:szCs w:val="24"/>
        </w:rPr>
      </w:pPr>
    </w:p>
    <w:p w:rsidR="0047449C" w:rsidRPr="000E14C0" w:rsidRDefault="0047449C" w:rsidP="006D609A">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 xml:space="preserve">IV. Էլեկտրոնային փաստաթղթերի </w:t>
      </w:r>
      <w:r w:rsidR="000E14C0">
        <w:rPr>
          <w:rFonts w:ascii="Sylfaen" w:hAnsi="Sylfaen"/>
          <w:sz w:val="24"/>
          <w:szCs w:val="24"/>
        </w:rPr>
        <w:t>եւ</w:t>
      </w:r>
      <w:r w:rsidRPr="000E14C0">
        <w:rPr>
          <w:rFonts w:ascii="Sylfaen" w:hAnsi="Sylfaen"/>
          <w:sz w:val="24"/>
          <w:szCs w:val="24"/>
        </w:rPr>
        <w:t xml:space="preserve"> </w:t>
      </w:r>
      <w:r w:rsidR="006D609A">
        <w:rPr>
          <w:rFonts w:ascii="Sylfaen" w:hAnsi="Sylfaen"/>
          <w:sz w:val="24"/>
          <w:szCs w:val="24"/>
        </w:rPr>
        <w:br/>
      </w:r>
      <w:r w:rsidRPr="000E14C0">
        <w:rPr>
          <w:rFonts w:ascii="Sylfaen" w:hAnsi="Sylfaen"/>
          <w:sz w:val="24"/>
          <w:szCs w:val="24"/>
        </w:rPr>
        <w:t>տեղեկությունների կառուցվածքները</w:t>
      </w:r>
    </w:p>
    <w:p w:rsidR="0047449C" w:rsidRPr="000E14C0" w:rsidRDefault="0047449C" w:rsidP="00EB556E">
      <w:pPr>
        <w:pStyle w:val="Tablecaption0"/>
        <w:shd w:val="clear" w:color="auto" w:fill="auto"/>
        <w:tabs>
          <w:tab w:val="left" w:pos="1134"/>
        </w:tabs>
        <w:spacing w:after="160" w:line="360" w:lineRule="auto"/>
        <w:ind w:firstLine="567"/>
        <w:jc w:val="both"/>
        <w:rPr>
          <w:rFonts w:ascii="Sylfaen" w:hAnsi="Sylfaen"/>
          <w:sz w:val="24"/>
          <w:szCs w:val="24"/>
        </w:rPr>
      </w:pPr>
      <w:r w:rsidRPr="000E14C0">
        <w:rPr>
          <w:rFonts w:ascii="Sylfaen" w:hAnsi="Sylfaen"/>
          <w:sz w:val="24"/>
          <w:szCs w:val="24"/>
        </w:rPr>
        <w:t>9.</w:t>
      </w:r>
      <w:r w:rsidR="00EB556E">
        <w:rPr>
          <w:rFonts w:ascii="Sylfaen" w:hAnsi="Sylfaen"/>
          <w:sz w:val="24"/>
          <w:szCs w:val="24"/>
        </w:rPr>
        <w:tab/>
      </w:r>
      <w:r w:rsidRPr="000E14C0">
        <w:rPr>
          <w:rFonts w:ascii="Sylfaen" w:hAnsi="Sylfaen"/>
          <w:sz w:val="24"/>
          <w:szCs w:val="24"/>
        </w:rPr>
        <w:t xml:space="preserve">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ցանկը բերված է 1-ին աղյուսակում։ </w:t>
      </w:r>
    </w:p>
    <w:p w:rsidR="0047449C" w:rsidRPr="000E14C0" w:rsidRDefault="0047449C" w:rsidP="000E14C0">
      <w:pPr>
        <w:pStyle w:val="Tablecaption0"/>
        <w:shd w:val="clear" w:color="auto" w:fill="auto"/>
        <w:spacing w:after="160" w:line="360" w:lineRule="auto"/>
        <w:ind w:firstLine="567"/>
        <w:jc w:val="both"/>
        <w:rPr>
          <w:rFonts w:ascii="Sylfaen" w:hAnsi="Sylfaen"/>
          <w:sz w:val="24"/>
          <w:szCs w:val="24"/>
        </w:rPr>
      </w:pPr>
    </w:p>
    <w:p w:rsidR="0047449C" w:rsidRPr="000E14C0" w:rsidRDefault="0047449C" w:rsidP="00EB556E">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w:t>
      </w:r>
    </w:p>
    <w:p w:rsidR="0047449C" w:rsidRPr="000E14C0" w:rsidRDefault="0047449C" w:rsidP="00EB556E">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 xml:space="preserve">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ցանկը</w:t>
      </w:r>
    </w:p>
    <w:tbl>
      <w:tblPr>
        <w:tblOverlap w:val="never"/>
        <w:tblW w:w="9713" w:type="dxa"/>
        <w:jc w:val="center"/>
        <w:tblLayout w:type="fixed"/>
        <w:tblCellMar>
          <w:left w:w="10" w:type="dxa"/>
          <w:right w:w="10" w:type="dxa"/>
        </w:tblCellMar>
        <w:tblLook w:val="0000" w:firstRow="0" w:lastRow="0" w:firstColumn="0" w:lastColumn="0" w:noHBand="0" w:noVBand="0"/>
      </w:tblPr>
      <w:tblGrid>
        <w:gridCol w:w="1026"/>
        <w:gridCol w:w="1897"/>
        <w:gridCol w:w="3514"/>
        <w:gridCol w:w="3276"/>
      </w:tblGrid>
      <w:tr w:rsidR="0047449C" w:rsidRPr="00EB556E" w:rsidTr="00EB556E">
        <w:trPr>
          <w:jc w:val="center"/>
        </w:trPr>
        <w:tc>
          <w:tcPr>
            <w:tcW w:w="1026"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Համարը՝ ը/կ</w:t>
            </w:r>
          </w:p>
        </w:tc>
        <w:tc>
          <w:tcPr>
            <w:tcW w:w="189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Նույնականացուցիչը</w:t>
            </w:r>
          </w:p>
        </w:tc>
        <w:tc>
          <w:tcPr>
            <w:tcW w:w="3514"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Անվանումը</w:t>
            </w:r>
          </w:p>
        </w:tc>
        <w:tc>
          <w:tcPr>
            <w:tcW w:w="3276"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Անվանումների տարածությունը</w:t>
            </w:r>
          </w:p>
        </w:tc>
      </w:tr>
      <w:tr w:rsidR="0047449C" w:rsidRPr="00EB556E" w:rsidTr="00EB556E">
        <w:trPr>
          <w:jc w:val="center"/>
        </w:trPr>
        <w:tc>
          <w:tcPr>
            <w:tcW w:w="1026"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1897"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351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3</w:t>
            </w:r>
          </w:p>
        </w:tc>
        <w:tc>
          <w:tcPr>
            <w:tcW w:w="3276" w:type="dxa"/>
            <w:tcBorders>
              <w:top w:val="single" w:sz="4" w:space="0" w:color="auto"/>
              <w:left w:val="single" w:sz="4" w:space="0" w:color="auto"/>
              <w:righ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4</w:t>
            </w:r>
          </w:p>
        </w:tc>
      </w:tr>
      <w:tr w:rsidR="0047449C" w:rsidRPr="00EB556E" w:rsidTr="00EB556E">
        <w:trPr>
          <w:jc w:val="center"/>
        </w:trPr>
        <w:tc>
          <w:tcPr>
            <w:tcW w:w="1026"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8687" w:type="dxa"/>
            <w:gridSpan w:val="3"/>
            <w:tcBorders>
              <w:top w:val="single" w:sz="4" w:space="0" w:color="auto"/>
              <w:left w:val="single" w:sz="4" w:space="0" w:color="auto"/>
              <w:righ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Էլեկտրոնային փաստաթղթերի եւ տեղեկությունների կառուցվածքները բազիսային մոդելում</w:t>
            </w:r>
          </w:p>
        </w:tc>
      </w:tr>
      <w:tr w:rsidR="0047449C" w:rsidRPr="00EB556E" w:rsidTr="00EB556E">
        <w:trPr>
          <w:jc w:val="center"/>
        </w:trPr>
        <w:tc>
          <w:tcPr>
            <w:tcW w:w="1026"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1.1</w:t>
            </w:r>
          </w:p>
        </w:tc>
        <w:tc>
          <w:tcPr>
            <w:tcW w:w="189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R.006</w:t>
            </w:r>
          </w:p>
        </w:tc>
        <w:tc>
          <w:tcPr>
            <w:tcW w:w="351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մշակման արդյունքի մասին ծանուցումը</w:t>
            </w:r>
          </w:p>
        </w:tc>
        <w:tc>
          <w:tcPr>
            <w:tcW w:w="3276" w:type="dxa"/>
            <w:tcBorders>
              <w:top w:val="single" w:sz="4" w:space="0" w:color="auto"/>
              <w:left w:val="single" w:sz="4" w:space="0" w:color="auto"/>
              <w:righ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:EEC:R:ProcessingResultDetails:vY.Y.Y</w:t>
            </w:r>
          </w:p>
        </w:tc>
      </w:tr>
      <w:tr w:rsidR="0047449C" w:rsidRPr="00EB556E" w:rsidTr="00EB556E">
        <w:trPr>
          <w:jc w:val="center"/>
        </w:trPr>
        <w:tc>
          <w:tcPr>
            <w:tcW w:w="1026"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8687" w:type="dxa"/>
            <w:gridSpan w:val="3"/>
            <w:tcBorders>
              <w:top w:val="single" w:sz="4" w:space="0" w:color="auto"/>
              <w:left w:val="single" w:sz="4" w:space="0" w:color="auto"/>
              <w:righ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 xml:space="preserve">Էլեկտրոնային փաստաթղթերի </w:t>
            </w:r>
            <w:r w:rsidR="000E14C0" w:rsidRPr="00EB556E">
              <w:rPr>
                <w:rStyle w:val="Bodytext212pt"/>
                <w:rFonts w:ascii="Sylfaen" w:hAnsi="Sylfaen"/>
                <w:sz w:val="20"/>
              </w:rPr>
              <w:t>եւ</w:t>
            </w:r>
            <w:r w:rsidRPr="00EB556E">
              <w:rPr>
                <w:rStyle w:val="Bodytext212pt"/>
                <w:rFonts w:ascii="Sylfaen" w:hAnsi="Sylfaen"/>
                <w:sz w:val="20"/>
              </w:rPr>
              <w:t xml:space="preserve"> տեղեկությունների կառուցվածքներն առարկայական ոլորտում</w:t>
            </w:r>
          </w:p>
        </w:tc>
      </w:tr>
      <w:tr w:rsidR="0047449C" w:rsidRPr="00EB556E" w:rsidTr="00EB556E">
        <w:trPr>
          <w:jc w:val="center"/>
        </w:trPr>
        <w:tc>
          <w:tcPr>
            <w:tcW w:w="1026" w:type="dxa"/>
            <w:tcBorders>
              <w:top w:val="single" w:sz="4" w:space="0" w:color="auto"/>
              <w:left w:val="single" w:sz="4" w:space="0" w:color="auto"/>
              <w:bottom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2.2</w:t>
            </w:r>
          </w:p>
        </w:tc>
        <w:tc>
          <w:tcPr>
            <w:tcW w:w="1897"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R.CT.AT.01.002</w:t>
            </w:r>
          </w:p>
        </w:tc>
        <w:tc>
          <w:tcPr>
            <w:tcW w:w="3514" w:type="dxa"/>
            <w:tcBorders>
              <w:top w:val="single" w:sz="4" w:space="0" w:color="auto"/>
              <w:left w:val="single" w:sz="4" w:space="0" w:color="auto"/>
              <w:bottom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գների կարգավորման մասին տեղեկություններ</w:t>
            </w:r>
          </w:p>
        </w:tc>
        <w:tc>
          <w:tcPr>
            <w:tcW w:w="3276" w:type="dxa"/>
            <w:tcBorders>
              <w:top w:val="single" w:sz="4" w:space="0" w:color="auto"/>
              <w:left w:val="single" w:sz="4" w:space="0" w:color="auto"/>
              <w:bottom w:val="single" w:sz="4" w:space="0" w:color="auto"/>
              <w:righ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136"/>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:EEC:R:CT:AT:01:PriceRegulation:v</w:t>
            </w:r>
            <w:r w:rsidRPr="00EB556E">
              <w:rPr>
                <w:rStyle w:val="Bodytext212pt"/>
                <w:rFonts w:ascii="Sylfaen" w:hAnsi="Sylfaen"/>
                <w:sz w:val="20"/>
                <w:lang w:val="en-US"/>
              </w:rPr>
              <w:t>1</w:t>
            </w:r>
            <w:r w:rsidRPr="00EB556E">
              <w:rPr>
                <w:rStyle w:val="Bodytext212pt"/>
                <w:rFonts w:ascii="Sylfaen" w:hAnsi="Sylfaen"/>
                <w:sz w:val="20"/>
              </w:rPr>
              <w:t>.0.0</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Եվրասիական տնտեսական միության ինտեգրված տեղեկատվական համակարգում տեղեկատվական փոխգործակցություն իրագործելիս օգտագործվող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ռեեստրում (այսուհետ՝ կառուցվածքների ռեեստր) ներառման ենթակա՝ էլեկտրոնային փաստաթղթի </w:t>
      </w:r>
      <w:r w:rsidRPr="000E14C0">
        <w:rPr>
          <w:rFonts w:ascii="Sylfaen" w:hAnsi="Sylfaen"/>
          <w:sz w:val="24"/>
          <w:szCs w:val="24"/>
        </w:rPr>
        <w:lastRenderedPageBreak/>
        <w:t xml:space="preserve">(տեղեկությունների)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EB556E">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1. Էլեկտրոնային փաստաթղթերի եւ տեղեկությունների կառուցվածքները բազիսային մոդելում</w:t>
      </w:r>
    </w:p>
    <w:p w:rsidR="0047449C" w:rsidRPr="000E14C0" w:rsidRDefault="0047449C" w:rsidP="00EB556E">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10.</w:t>
      </w:r>
      <w:r w:rsidR="00EB556E">
        <w:rPr>
          <w:rFonts w:ascii="Sylfaen" w:hAnsi="Sylfaen"/>
          <w:sz w:val="24"/>
          <w:szCs w:val="24"/>
        </w:rPr>
        <w:tab/>
      </w:r>
      <w:r w:rsidRPr="000E14C0">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EB556E">
      <w:pPr>
        <w:pStyle w:val="Bodytext20"/>
        <w:shd w:val="clear" w:color="auto" w:fill="auto"/>
        <w:spacing w:before="0" w:after="160" w:line="360" w:lineRule="auto"/>
        <w:ind w:firstLine="567"/>
        <w:jc w:val="right"/>
        <w:rPr>
          <w:rFonts w:ascii="Sylfaen" w:hAnsi="Sylfaen"/>
          <w:sz w:val="24"/>
          <w:szCs w:val="24"/>
        </w:rPr>
      </w:pPr>
      <w:r w:rsidRPr="000E14C0">
        <w:rPr>
          <w:rFonts w:ascii="Sylfaen" w:hAnsi="Sylfaen"/>
          <w:sz w:val="24"/>
          <w:szCs w:val="24"/>
        </w:rPr>
        <w:t>Աղյուսակ 2</w:t>
      </w:r>
    </w:p>
    <w:p w:rsidR="0047449C" w:rsidRPr="000E14C0" w:rsidRDefault="0047449C" w:rsidP="00EB556E">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650" w:type="dxa"/>
        <w:jc w:val="center"/>
        <w:tblLayout w:type="fixed"/>
        <w:tblCellMar>
          <w:left w:w="10" w:type="dxa"/>
          <w:right w:w="10" w:type="dxa"/>
        </w:tblCellMar>
        <w:tblLook w:val="0000" w:firstRow="0" w:lastRow="0" w:firstColumn="0" w:lastColumn="0" w:noHBand="0" w:noVBand="0"/>
      </w:tblPr>
      <w:tblGrid>
        <w:gridCol w:w="934"/>
        <w:gridCol w:w="2668"/>
        <w:gridCol w:w="6048"/>
      </w:tblGrid>
      <w:tr w:rsidR="0047449C" w:rsidRPr="00EB556E" w:rsidTr="00EB556E">
        <w:trPr>
          <w:tblHeader/>
          <w:jc w:val="center"/>
        </w:trPr>
        <w:tc>
          <w:tcPr>
            <w:tcW w:w="934"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Համարը՝ ը/կ</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Տարրի նշագիրը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Նկարագրությունը</w:t>
            </w:r>
          </w:p>
        </w:tc>
      </w:tr>
      <w:tr w:rsidR="0047449C" w:rsidRPr="00EB556E" w:rsidTr="00EB556E">
        <w:trPr>
          <w:tblHeader/>
          <w:jc w:val="center"/>
        </w:trPr>
        <w:tc>
          <w:tcPr>
            <w:tcW w:w="934"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1</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2</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3</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1</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Անվանումը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մշակման արդյունքի մասին ծանուցումը</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2</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Նույնականացուցիչը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R.006</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3</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Տարբերակը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Y.Y.Y</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4</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Սահմանումը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ռեսպոնդենտի կողմից հարցման մշակման արդյունքի մասին տեղեկություններ</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5</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Օգտագործումը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w:t>
            </w:r>
          </w:p>
        </w:tc>
      </w:tr>
      <w:tr w:rsidR="0047449C" w:rsidRPr="00EB556E" w:rsidTr="00EB556E">
        <w:trPr>
          <w:jc w:val="center"/>
        </w:trPr>
        <w:tc>
          <w:tcPr>
            <w:tcW w:w="934" w:type="dxa"/>
            <w:tcBorders>
              <w:top w:val="single" w:sz="4" w:space="0" w:color="auto"/>
              <w:left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6</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Անվանումների տարածության նույնականացուցիչը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:EEC:R:ProcessingResultDetails:vY.Y.Y</w:t>
            </w:r>
          </w:p>
        </w:tc>
      </w:tr>
      <w:tr w:rsidR="0047449C" w:rsidRPr="00EB556E" w:rsidTr="00EB556E">
        <w:trPr>
          <w:jc w:val="center"/>
        </w:trPr>
        <w:tc>
          <w:tcPr>
            <w:tcW w:w="934"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7</w:t>
            </w:r>
          </w:p>
        </w:tc>
        <w:tc>
          <w:tcPr>
            <w:tcW w:w="266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XML փաստաթղթի հիմնական տարրը</w:t>
            </w:r>
          </w:p>
        </w:tc>
        <w:tc>
          <w:tcPr>
            <w:tcW w:w="604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ProcessingResultDetails</w:t>
            </w:r>
          </w:p>
        </w:tc>
      </w:tr>
      <w:tr w:rsidR="0047449C" w:rsidRPr="00EB556E" w:rsidTr="00EB556E">
        <w:trPr>
          <w:jc w:val="center"/>
        </w:trPr>
        <w:tc>
          <w:tcPr>
            <w:tcW w:w="934" w:type="dxa"/>
            <w:tcBorders>
              <w:top w:val="single" w:sz="4" w:space="0" w:color="auto"/>
              <w:left w:val="single" w:sz="4" w:space="0" w:color="auto"/>
              <w:bottom w:val="single" w:sz="4" w:space="0" w:color="auto"/>
            </w:tcBorders>
            <w:shd w:val="clear" w:color="auto" w:fill="FFFFFF"/>
            <w:vAlign w:val="center"/>
          </w:tcPr>
          <w:p w:rsidR="0047449C" w:rsidRPr="00EB556E" w:rsidRDefault="0047449C" w:rsidP="00EB556E">
            <w:pPr>
              <w:pStyle w:val="Bodytext20"/>
              <w:shd w:val="clear" w:color="auto" w:fill="auto"/>
              <w:spacing w:before="0" w:after="120" w:line="240" w:lineRule="auto"/>
              <w:ind w:left="2"/>
              <w:jc w:val="center"/>
              <w:rPr>
                <w:rFonts w:ascii="Sylfaen" w:hAnsi="Sylfaen"/>
                <w:sz w:val="20"/>
                <w:szCs w:val="24"/>
              </w:rPr>
            </w:pPr>
            <w:r w:rsidRPr="00EB556E">
              <w:rPr>
                <w:rStyle w:val="Bodytext212pt"/>
                <w:rFonts w:ascii="Sylfaen" w:hAnsi="Sylfaen"/>
                <w:sz w:val="20"/>
              </w:rPr>
              <w:t>8</w:t>
            </w:r>
          </w:p>
        </w:tc>
        <w:tc>
          <w:tcPr>
            <w:tcW w:w="2668"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XML-սխեմայի նիշքի անվանումը</w:t>
            </w:r>
          </w:p>
        </w:tc>
        <w:tc>
          <w:tcPr>
            <w:tcW w:w="6048"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55"/>
              <w:jc w:val="left"/>
              <w:rPr>
                <w:rFonts w:ascii="Sylfaen" w:hAnsi="Sylfaen"/>
                <w:sz w:val="20"/>
                <w:szCs w:val="24"/>
              </w:rPr>
            </w:pPr>
            <w:r w:rsidRPr="00EB556E">
              <w:rPr>
                <w:rStyle w:val="Bodytext212pt"/>
                <w:rFonts w:ascii="Sylfaen" w:hAnsi="Sylfaen"/>
                <w:sz w:val="20"/>
              </w:rPr>
              <w:t>EEC_R_ProcessingResultDetails_vY.Y.Y.xsd</w:t>
            </w:r>
          </w:p>
        </w:tc>
      </w:tr>
    </w:tbl>
    <w:p w:rsidR="0047449C" w:rsidRDefault="0047449C" w:rsidP="000E14C0">
      <w:pPr>
        <w:spacing w:after="160" w:line="360" w:lineRule="auto"/>
        <w:jc w:val="both"/>
        <w:rPr>
          <w:rFonts w:ascii="Sylfaen" w:hAnsi="Sylfaen"/>
        </w:rPr>
      </w:pPr>
    </w:p>
    <w:p w:rsidR="00EB556E" w:rsidRPr="000E14C0" w:rsidRDefault="00EB556E" w:rsidP="000E14C0">
      <w:pPr>
        <w:spacing w:after="160" w:line="360" w:lineRule="auto"/>
        <w:jc w:val="both"/>
        <w:rPr>
          <w:rFonts w:ascii="Sylfaen" w:hAnsi="Sylfaen"/>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 xml:space="preserve">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rsidR="0047449C" w:rsidRPr="000E14C0" w:rsidRDefault="0047449C" w:rsidP="00EB556E">
      <w:pPr>
        <w:pStyle w:val="Tablecaption0"/>
        <w:shd w:val="clear" w:color="auto" w:fill="auto"/>
        <w:tabs>
          <w:tab w:val="left" w:pos="1134"/>
        </w:tabs>
        <w:spacing w:after="160" w:line="360" w:lineRule="auto"/>
        <w:ind w:firstLine="567"/>
        <w:jc w:val="both"/>
        <w:rPr>
          <w:rFonts w:ascii="Sylfaen" w:hAnsi="Sylfaen"/>
          <w:sz w:val="24"/>
          <w:szCs w:val="24"/>
        </w:rPr>
      </w:pPr>
      <w:r w:rsidRPr="000E14C0">
        <w:rPr>
          <w:rFonts w:ascii="Sylfaen" w:hAnsi="Sylfaen"/>
          <w:sz w:val="24"/>
          <w:szCs w:val="24"/>
        </w:rPr>
        <w:t>11.</w:t>
      </w:r>
      <w:r w:rsidR="00EB556E">
        <w:rPr>
          <w:rFonts w:ascii="Sylfaen" w:hAnsi="Sylfaen"/>
          <w:sz w:val="24"/>
          <w:szCs w:val="24"/>
        </w:rPr>
        <w:tab/>
      </w:r>
      <w:r w:rsidRPr="000E14C0">
        <w:rPr>
          <w:rFonts w:ascii="Sylfaen" w:hAnsi="Sylfaen"/>
          <w:sz w:val="24"/>
          <w:szCs w:val="24"/>
        </w:rPr>
        <w:t>Ներմուծվող անվանումների տարածությունները բերված են 3-րդ աղյուսակում:</w:t>
      </w:r>
    </w:p>
    <w:p w:rsidR="0047449C" w:rsidRPr="000E14C0" w:rsidRDefault="0047449C" w:rsidP="000E14C0">
      <w:pPr>
        <w:pStyle w:val="Tablecaption0"/>
        <w:shd w:val="clear" w:color="auto" w:fill="auto"/>
        <w:spacing w:after="160" w:line="360" w:lineRule="auto"/>
        <w:ind w:firstLine="567"/>
        <w:jc w:val="both"/>
        <w:rPr>
          <w:rFonts w:ascii="Sylfaen" w:hAnsi="Sylfaen"/>
          <w:sz w:val="24"/>
          <w:szCs w:val="24"/>
        </w:rPr>
      </w:pPr>
    </w:p>
    <w:p w:rsidR="0047449C" w:rsidRPr="000E14C0" w:rsidRDefault="0047449C" w:rsidP="00EB556E">
      <w:pPr>
        <w:pStyle w:val="Tablecaption0"/>
        <w:shd w:val="clear" w:color="auto" w:fill="auto"/>
        <w:spacing w:after="160" w:line="360" w:lineRule="auto"/>
        <w:ind w:firstLine="567"/>
        <w:jc w:val="right"/>
        <w:rPr>
          <w:rFonts w:ascii="Sylfaen" w:hAnsi="Sylfaen"/>
          <w:sz w:val="24"/>
          <w:szCs w:val="24"/>
        </w:rPr>
      </w:pPr>
      <w:r w:rsidRPr="000E14C0">
        <w:rPr>
          <w:rFonts w:ascii="Sylfaen" w:hAnsi="Sylfaen"/>
          <w:sz w:val="24"/>
          <w:szCs w:val="24"/>
        </w:rPr>
        <w:t>Աղյուսակ 3</w:t>
      </w:r>
    </w:p>
    <w:p w:rsidR="0047449C" w:rsidRPr="000E14C0" w:rsidRDefault="0047449C" w:rsidP="00EB556E">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Ներմուծվող անվանումների տարածությունները</w:t>
      </w:r>
    </w:p>
    <w:tbl>
      <w:tblPr>
        <w:tblOverlap w:val="never"/>
        <w:tblW w:w="9636" w:type="dxa"/>
        <w:jc w:val="center"/>
        <w:tblLayout w:type="fixed"/>
        <w:tblCellMar>
          <w:left w:w="10" w:type="dxa"/>
          <w:right w:w="10" w:type="dxa"/>
        </w:tblCellMar>
        <w:tblLook w:val="0000" w:firstRow="0" w:lastRow="0" w:firstColumn="0" w:lastColumn="0" w:noHBand="0" w:noVBand="0"/>
      </w:tblPr>
      <w:tblGrid>
        <w:gridCol w:w="956"/>
        <w:gridCol w:w="6448"/>
        <w:gridCol w:w="2232"/>
      </w:tblGrid>
      <w:tr w:rsidR="0047449C" w:rsidRPr="00EB556E" w:rsidTr="00EB556E">
        <w:trPr>
          <w:jc w:val="center"/>
        </w:trPr>
        <w:tc>
          <w:tcPr>
            <w:tcW w:w="956"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Համարը՝ ը/կ</w:t>
            </w:r>
          </w:p>
        </w:tc>
        <w:tc>
          <w:tcPr>
            <w:tcW w:w="644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Նախածանցը</w:t>
            </w:r>
          </w:p>
        </w:tc>
      </w:tr>
      <w:tr w:rsidR="0047449C" w:rsidRPr="00EB556E" w:rsidTr="00EB556E">
        <w:trPr>
          <w:jc w:val="center"/>
        </w:trPr>
        <w:tc>
          <w:tcPr>
            <w:tcW w:w="956"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644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223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3</w:t>
            </w:r>
          </w:p>
        </w:tc>
      </w:tr>
      <w:tr w:rsidR="0047449C" w:rsidRPr="00EB556E" w:rsidTr="00EB556E">
        <w:trPr>
          <w:jc w:val="center"/>
        </w:trPr>
        <w:tc>
          <w:tcPr>
            <w:tcW w:w="956"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6448"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68"/>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:EEC:M:ComplexDataObjects:vX.X.X</w:t>
            </w:r>
          </w:p>
        </w:tc>
        <w:tc>
          <w:tcPr>
            <w:tcW w:w="223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68"/>
              <w:jc w:val="left"/>
              <w:rPr>
                <w:rFonts w:ascii="Sylfaen" w:hAnsi="Sylfaen"/>
                <w:sz w:val="20"/>
                <w:szCs w:val="24"/>
              </w:rPr>
            </w:pPr>
            <w:r w:rsidRPr="00EB556E">
              <w:rPr>
                <w:rStyle w:val="Bodytext212pt"/>
                <w:rFonts w:ascii="Sylfaen" w:hAnsi="Sylfaen"/>
                <w:sz w:val="20"/>
              </w:rPr>
              <w:t>ccdo</w:t>
            </w:r>
          </w:p>
        </w:tc>
      </w:tr>
      <w:tr w:rsidR="0047449C" w:rsidRPr="00EB556E" w:rsidTr="00EB556E">
        <w:trPr>
          <w:jc w:val="center"/>
        </w:trPr>
        <w:tc>
          <w:tcPr>
            <w:tcW w:w="956"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6448"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68"/>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168"/>
              <w:jc w:val="left"/>
              <w:rPr>
                <w:rFonts w:ascii="Sylfaen" w:hAnsi="Sylfaen"/>
                <w:sz w:val="20"/>
                <w:szCs w:val="24"/>
              </w:rPr>
            </w:pPr>
            <w:r w:rsidRPr="00EB556E">
              <w:rPr>
                <w:rStyle w:val="Bodytext212pt"/>
                <w:rFonts w:ascii="Sylfaen" w:hAnsi="Sylfaen"/>
                <w:sz w:val="20"/>
              </w:rPr>
              <w:t>csdo</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Ներմուծվող անվանումների տարածություններում «X.X.X» </w:t>
      </w:r>
      <w:r w:rsidRPr="00EB556E">
        <w:rPr>
          <w:rFonts w:ascii="Sylfaen" w:hAnsi="Sylfaen"/>
          <w:spacing w:val="-4"/>
          <w:sz w:val="24"/>
          <w:szCs w:val="24"/>
        </w:rPr>
        <w:t>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w:t>
      </w:r>
      <w:r w:rsidRPr="000E14C0">
        <w:rPr>
          <w:rFonts w:ascii="Sylfaen" w:hAnsi="Sylfaen"/>
          <w:sz w:val="24"/>
          <w:szCs w:val="24"/>
        </w:rPr>
        <w:t xml:space="preserve"> համարին:</w:t>
      </w:r>
    </w:p>
    <w:p w:rsidR="0047449C" w:rsidRDefault="0047449C" w:rsidP="00EB556E">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12.</w:t>
      </w:r>
      <w:r w:rsidR="00EB556E">
        <w:rPr>
          <w:rFonts w:ascii="Sylfaen" w:hAnsi="Sylfaen"/>
          <w:sz w:val="24"/>
          <w:szCs w:val="24"/>
        </w:rPr>
        <w:tab/>
      </w:r>
      <w:r w:rsidRPr="000E14C0">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EB556E" w:rsidRDefault="00EB556E" w:rsidP="00EB556E">
      <w:pPr>
        <w:pStyle w:val="Bodytext20"/>
        <w:shd w:val="clear" w:color="auto" w:fill="auto"/>
        <w:tabs>
          <w:tab w:val="left" w:pos="1134"/>
        </w:tabs>
        <w:spacing w:before="0" w:after="160" w:line="360" w:lineRule="auto"/>
        <w:ind w:firstLine="567"/>
        <w:rPr>
          <w:rFonts w:ascii="Sylfaen" w:hAnsi="Sylfaen"/>
          <w:sz w:val="24"/>
          <w:szCs w:val="24"/>
        </w:rPr>
      </w:pPr>
    </w:p>
    <w:p w:rsidR="00EB556E" w:rsidRDefault="00EB556E" w:rsidP="00EB556E">
      <w:pPr>
        <w:pStyle w:val="Bodytext20"/>
        <w:shd w:val="clear" w:color="auto" w:fill="auto"/>
        <w:tabs>
          <w:tab w:val="left" w:pos="1134"/>
        </w:tabs>
        <w:spacing w:before="0" w:after="160" w:line="360" w:lineRule="auto"/>
        <w:ind w:firstLine="567"/>
        <w:rPr>
          <w:rFonts w:ascii="Sylfaen" w:hAnsi="Sylfaen"/>
          <w:sz w:val="24"/>
          <w:szCs w:val="24"/>
        </w:rPr>
        <w:sectPr w:rsidR="00EB556E" w:rsidSect="002E3423">
          <w:headerReference w:type="even" r:id="rId17"/>
          <w:headerReference w:type="default" r:id="rId18"/>
          <w:footerReference w:type="default" r:id="rId19"/>
          <w:pgSz w:w="11907" w:h="16840" w:orient="landscape" w:code="9"/>
          <w:pgMar w:top="1418" w:right="1418" w:bottom="1418" w:left="1418" w:header="0" w:footer="641" w:gutter="0"/>
          <w:pgNumType w:start="1"/>
          <w:cols w:space="720"/>
          <w:noEndnote/>
          <w:titlePg/>
          <w:docGrid w:linePitch="360"/>
        </w:sectPr>
      </w:pPr>
    </w:p>
    <w:p w:rsidR="0047449C" w:rsidRPr="000E14C0" w:rsidRDefault="0047449C" w:rsidP="00EB556E">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«Մշակման արդյունքի վերաբերյալ ծանուցում» էլեկտրոնային փաստաթղթի (տեղեկությունների) (R.006) կառուցվածքի վավերապայմանների կազմը</w:t>
      </w:r>
    </w:p>
    <w:tbl>
      <w:tblPr>
        <w:tblOverlap w:val="never"/>
        <w:tblW w:w="14684" w:type="dxa"/>
        <w:jc w:val="center"/>
        <w:tblLayout w:type="fixed"/>
        <w:tblCellMar>
          <w:left w:w="10" w:type="dxa"/>
          <w:right w:w="10" w:type="dxa"/>
        </w:tblCellMar>
        <w:tblLook w:val="0000" w:firstRow="0" w:lastRow="0" w:firstColumn="0" w:lastColumn="0" w:noHBand="0" w:noVBand="0"/>
      </w:tblPr>
      <w:tblGrid>
        <w:gridCol w:w="266"/>
        <w:gridCol w:w="3850"/>
        <w:gridCol w:w="3611"/>
        <w:gridCol w:w="2072"/>
        <w:gridCol w:w="4227"/>
        <w:gridCol w:w="658"/>
      </w:tblGrid>
      <w:tr w:rsidR="0047449C" w:rsidRPr="00EB556E" w:rsidTr="00EB556E">
        <w:trPr>
          <w:tblHeader/>
          <w:jc w:val="center"/>
        </w:trPr>
        <w:tc>
          <w:tcPr>
            <w:tcW w:w="4116" w:type="dxa"/>
            <w:gridSpan w:val="2"/>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Վավերապայմանի անվանումը</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Վավերապայմանի նկարագրությունը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Նույնականացուցիչը</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Տվյալների տեսակը</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Բազմ.</w:t>
            </w:r>
          </w:p>
        </w:tc>
      </w:tr>
      <w:tr w:rsidR="0047449C" w:rsidRPr="00EB556E" w:rsidTr="00EB556E">
        <w:trPr>
          <w:jc w:val="center"/>
        </w:trPr>
        <w:tc>
          <w:tcPr>
            <w:tcW w:w="4116" w:type="dxa"/>
            <w:gridSpan w:val="2"/>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300"/>
              </w:tabs>
              <w:spacing w:before="0" w:after="120" w:line="240" w:lineRule="auto"/>
              <w:jc w:val="left"/>
              <w:rPr>
                <w:rFonts w:ascii="Sylfaen" w:hAnsi="Sylfaen"/>
                <w:sz w:val="20"/>
                <w:szCs w:val="20"/>
              </w:rPr>
            </w:pPr>
            <w:r w:rsidRPr="00EB556E">
              <w:rPr>
                <w:rStyle w:val="Bodytext212pt"/>
                <w:rFonts w:ascii="Sylfaen" w:hAnsi="Sylfaen"/>
                <w:sz w:val="20"/>
                <w:szCs w:val="20"/>
              </w:rPr>
              <w:t>1.</w:t>
            </w:r>
            <w:r w:rsidR="00EB556E">
              <w:rPr>
                <w:rStyle w:val="Bodytext212pt"/>
                <w:rFonts w:ascii="Sylfaen" w:hAnsi="Sylfaen"/>
                <w:sz w:val="20"/>
                <w:szCs w:val="20"/>
              </w:rPr>
              <w:tab/>
            </w:r>
            <w:r w:rsidRPr="00EB556E">
              <w:rPr>
                <w:rStyle w:val="Bodytext212pt"/>
                <w:rFonts w:ascii="Sylfaen" w:hAnsi="Sylfaen"/>
                <w:sz w:val="20"/>
                <w:szCs w:val="20"/>
              </w:rPr>
              <w:t>Էլեկտրոնային փաստաթղթի (տեղեկությունների) վերնագիրը (ccdo:EDocHeader)</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M.CDE.90001</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ccdo:EDocHeaderType (M.CDT.90001)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266" w:type="dxa"/>
            <w:vMerge w:val="restart"/>
            <w:tcBorders>
              <w:top w:val="single" w:sz="4" w:space="0" w:color="auto"/>
            </w:tcBorders>
            <w:shd w:val="clear" w:color="auto" w:fill="FFFFFF"/>
          </w:tcPr>
          <w:p w:rsidR="0047449C" w:rsidRPr="00EB556E" w:rsidRDefault="0047449C" w:rsidP="00EB556E">
            <w:pPr>
              <w:spacing w:after="120"/>
              <w:rPr>
                <w:rFonts w:ascii="Sylfaen" w:hAnsi="Sylfaen"/>
                <w:sz w:val="20"/>
                <w:szCs w:val="20"/>
              </w:rPr>
            </w:pPr>
          </w:p>
        </w:tc>
        <w:tc>
          <w:tcPr>
            <w:tcW w:w="3850"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1.1.</w:t>
            </w:r>
            <w:r w:rsidR="00EB556E">
              <w:rPr>
                <w:rStyle w:val="Bodytext212pt"/>
                <w:rFonts w:ascii="Sylfaen" w:hAnsi="Sylfaen"/>
                <w:sz w:val="20"/>
                <w:szCs w:val="20"/>
              </w:rPr>
              <w:tab/>
            </w:r>
            <w:r w:rsidRPr="00EB556E">
              <w:rPr>
                <w:rStyle w:val="Bodytext212pt"/>
                <w:rFonts w:ascii="Sylfaen" w:hAnsi="Sylfaen"/>
                <w:sz w:val="20"/>
                <w:szCs w:val="20"/>
              </w:rPr>
              <w:t>Ընդհանուր գործընթացի հաղորդագրության ծածկագիրը (csdo:InfEnvelopeCode)</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ընդհանուր գործընթացի հաղորդագրության ծածկագրային նշագիրը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M.SDE.90010</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csdo:InfEnvelopeCodeTуре (M.SDT.90004)</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Ծածկագրի արժեքը՝ Տեղեկատվական փոխգործակցության կանոնակարգին համապատասխան:</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Ձ</w:t>
            </w:r>
            <w:r w:rsidR="000E14C0" w:rsidRPr="00EB556E">
              <w:rPr>
                <w:rStyle w:val="Bodytext212pt"/>
                <w:rFonts w:ascii="Sylfaen" w:hAnsi="Sylfaen"/>
                <w:sz w:val="20"/>
                <w:szCs w:val="20"/>
              </w:rPr>
              <w:t>եւ</w:t>
            </w:r>
            <w:r w:rsidRPr="00EB556E">
              <w:rPr>
                <w:rStyle w:val="Bodytext212pt"/>
                <w:rFonts w:ascii="Sylfaen" w:hAnsi="Sylfaen"/>
                <w:sz w:val="20"/>
                <w:szCs w:val="20"/>
              </w:rPr>
              <w:t>անմուշը՝ P\.[A-Z]{2}\.[0-9]{2}\.MSG\.[0-9]{3}</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266" w:type="dxa"/>
            <w:vMerge/>
            <w:shd w:val="clear" w:color="auto" w:fill="FFFFFF"/>
          </w:tcPr>
          <w:p w:rsidR="0047449C" w:rsidRPr="00EB556E" w:rsidRDefault="0047449C" w:rsidP="00EB556E">
            <w:pPr>
              <w:spacing w:after="120"/>
              <w:rPr>
                <w:rFonts w:ascii="Sylfaen" w:hAnsi="Sylfaen"/>
                <w:sz w:val="20"/>
                <w:szCs w:val="20"/>
              </w:rPr>
            </w:pPr>
          </w:p>
        </w:tc>
        <w:tc>
          <w:tcPr>
            <w:tcW w:w="3850"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1.2.</w:t>
            </w:r>
            <w:r w:rsidR="00EB556E">
              <w:rPr>
                <w:rStyle w:val="Bodytext212pt"/>
                <w:rFonts w:ascii="Sylfaen" w:hAnsi="Sylfaen"/>
                <w:sz w:val="20"/>
                <w:szCs w:val="20"/>
              </w:rPr>
              <w:tab/>
            </w:r>
            <w:r w:rsidRPr="00EB556E">
              <w:rPr>
                <w:rStyle w:val="Bodytext212pt"/>
                <w:rFonts w:ascii="Sylfaen" w:hAnsi="Sylfaen"/>
                <w:sz w:val="20"/>
                <w:szCs w:val="20"/>
              </w:rPr>
              <w:t>Էլեկտրոնային փաստաթղթի (տեղեկությունների) ծածկագիրը (csdo:EDocCode)</w:t>
            </w:r>
          </w:p>
        </w:tc>
        <w:tc>
          <w:tcPr>
            <w:tcW w:w="3611"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տեղեկությունների կառուցվածքների ռեեստրին համապատասխան</w:t>
            </w:r>
          </w:p>
        </w:tc>
        <w:tc>
          <w:tcPr>
            <w:tcW w:w="2072"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M.SDE.90001</w:t>
            </w:r>
          </w:p>
        </w:tc>
        <w:tc>
          <w:tcPr>
            <w:tcW w:w="4227"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csdo:EDocCodeType (M.SDT.90001) Ծածկագրի արժեքը՝ էլեկտրոնային փաստաթղթերի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տեղեկությունների կառուցվածքների ռեեստրին համապատասխան:</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Ձ</w:t>
            </w:r>
            <w:r w:rsidR="000E14C0" w:rsidRPr="00EB556E">
              <w:rPr>
                <w:rStyle w:val="Bodytext212pt"/>
                <w:rFonts w:ascii="Sylfaen" w:hAnsi="Sylfaen"/>
                <w:sz w:val="20"/>
                <w:szCs w:val="20"/>
              </w:rPr>
              <w:t>եւ</w:t>
            </w:r>
            <w:r w:rsidRPr="00EB556E">
              <w:rPr>
                <w:rStyle w:val="Bodytext212pt"/>
                <w:rFonts w:ascii="Sylfaen" w:hAnsi="Sylfaen"/>
                <w:sz w:val="20"/>
                <w:szCs w:val="20"/>
              </w:rPr>
              <w:t>անմուշը՝ R(\.[A-Z]{2}\.[A-Z]{2}\.[0-9]{2})?\.[0-9]{3}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266" w:type="dxa"/>
            <w:vMerge w:val="restart"/>
            <w:shd w:val="clear" w:color="auto" w:fill="FFFFFF"/>
          </w:tcPr>
          <w:p w:rsidR="0047449C" w:rsidRPr="00EB556E" w:rsidRDefault="0047449C" w:rsidP="00EB556E">
            <w:pPr>
              <w:spacing w:after="120"/>
              <w:rPr>
                <w:rFonts w:ascii="Sylfaen" w:hAnsi="Sylfaen"/>
                <w:sz w:val="20"/>
                <w:szCs w:val="20"/>
              </w:rPr>
            </w:pPr>
          </w:p>
        </w:tc>
        <w:tc>
          <w:tcPr>
            <w:tcW w:w="3850" w:type="dxa"/>
            <w:tcBorders>
              <w:left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1.3.</w:t>
            </w:r>
            <w:r w:rsidR="00EB556E">
              <w:rPr>
                <w:rStyle w:val="Bodytext212pt"/>
                <w:rFonts w:ascii="Sylfaen" w:hAnsi="Sylfaen"/>
                <w:sz w:val="20"/>
                <w:szCs w:val="20"/>
              </w:rPr>
              <w:tab/>
            </w:r>
            <w:r w:rsidRPr="00EB556E">
              <w:rPr>
                <w:rStyle w:val="Bodytext212pt"/>
                <w:rFonts w:ascii="Sylfaen" w:hAnsi="Sylfaen"/>
                <w:sz w:val="20"/>
                <w:szCs w:val="20"/>
              </w:rPr>
              <w:t>Էլեկտրոնային փաստաթղթի (տեղեկությունների) նույնականացուցիչը (csdo:EDocId)</w:t>
            </w:r>
          </w:p>
        </w:tc>
        <w:tc>
          <w:tcPr>
            <w:tcW w:w="3611" w:type="dxa"/>
            <w:tcBorders>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2" w:type="dxa"/>
            <w:tcBorders>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M.SDE.90007</w:t>
            </w:r>
          </w:p>
        </w:tc>
        <w:tc>
          <w:tcPr>
            <w:tcW w:w="4227" w:type="dxa"/>
            <w:tcBorders>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csdo:UniversallyUniqueIdType (M.SDT.90003)</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Նույնականացուցչի արժեքը՝ ISO/IEC 9834-8-ին համապատասխան։ Ձ</w:t>
            </w:r>
            <w:r w:rsidR="000E14C0" w:rsidRPr="00EB556E">
              <w:rPr>
                <w:rStyle w:val="Bodytext212pt"/>
                <w:rFonts w:ascii="Sylfaen" w:hAnsi="Sylfaen"/>
                <w:sz w:val="20"/>
                <w:szCs w:val="20"/>
              </w:rPr>
              <w:t>եւ</w:t>
            </w:r>
            <w:r w:rsidRPr="00EB556E">
              <w:rPr>
                <w:rStyle w:val="Bodytext212pt"/>
                <w:rFonts w:ascii="Sylfaen" w:hAnsi="Sylfaen"/>
                <w:sz w:val="20"/>
                <w:szCs w:val="20"/>
              </w:rPr>
              <w:t>անմուշը՝ [0-9a-fA-F]{8}-[0-9a-fA-F]{4}-[0-9a-fA-F]{4}-[0-9a-fA-F]{4}-[0-9a-fA-F]{12}</w:t>
            </w:r>
          </w:p>
        </w:tc>
        <w:tc>
          <w:tcPr>
            <w:tcW w:w="658" w:type="dxa"/>
            <w:tcBorders>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266" w:type="dxa"/>
            <w:vMerge/>
            <w:shd w:val="clear" w:color="auto" w:fill="FFFFFF"/>
          </w:tcPr>
          <w:p w:rsidR="0047449C" w:rsidRPr="00EB556E" w:rsidRDefault="0047449C" w:rsidP="00EB556E">
            <w:pPr>
              <w:spacing w:after="120"/>
              <w:rPr>
                <w:rFonts w:ascii="Sylfaen" w:hAnsi="Sylfaen"/>
                <w:sz w:val="20"/>
                <w:szCs w:val="20"/>
              </w:rPr>
            </w:pPr>
          </w:p>
        </w:tc>
        <w:tc>
          <w:tcPr>
            <w:tcW w:w="3850"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1.4.</w:t>
            </w:r>
            <w:r w:rsidR="00EB556E">
              <w:rPr>
                <w:rStyle w:val="Bodytext212pt"/>
                <w:rFonts w:ascii="Sylfaen" w:hAnsi="Sylfaen"/>
                <w:sz w:val="20"/>
                <w:szCs w:val="20"/>
              </w:rPr>
              <w:tab/>
            </w:r>
            <w:r w:rsidRPr="00EB556E">
              <w:rPr>
                <w:rStyle w:val="Bodytext212pt"/>
                <w:rFonts w:ascii="Sylfaen" w:hAnsi="Sylfaen"/>
                <w:sz w:val="20"/>
                <w:szCs w:val="20"/>
              </w:rPr>
              <w:t>Սկզբնական էլեկտրոնային փաստաթղթի (տեղեկությունների) նույնականացուցիչը (csdo:EDocRefId)</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այն էլեկտրոնային փաստաթղթի (տեղեկությունների) նույնականացուցիչը, որին ի պատասխան ձ</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ավորվել է տվյալ էլեկտրոնային փաստաթուղթը </w:t>
            </w:r>
            <w:r w:rsidRPr="00EB556E">
              <w:rPr>
                <w:rStyle w:val="Bodytext212pt"/>
                <w:rFonts w:ascii="Sylfaen" w:hAnsi="Sylfaen"/>
                <w:sz w:val="20"/>
                <w:szCs w:val="20"/>
              </w:rPr>
              <w:lastRenderedPageBreak/>
              <w:t>(տեղեկությունները)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lastRenderedPageBreak/>
              <w:t>M.SDE.90008</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csdo:UniversallyUniqueIdType</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(M.SDT.90003)</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Նույնականացուցչի արժեքը՝ ISO/IEC 9834-8-ին համապատասխան։ Ձ</w:t>
            </w:r>
            <w:r w:rsidR="000E14C0" w:rsidRPr="00EB556E">
              <w:rPr>
                <w:rStyle w:val="Bodytext212pt"/>
                <w:rFonts w:ascii="Sylfaen" w:hAnsi="Sylfaen"/>
                <w:sz w:val="20"/>
                <w:szCs w:val="20"/>
              </w:rPr>
              <w:t>եւ</w:t>
            </w:r>
            <w:r w:rsidRPr="00EB556E">
              <w:rPr>
                <w:rStyle w:val="Bodytext212pt"/>
                <w:rFonts w:ascii="Sylfaen" w:hAnsi="Sylfaen"/>
                <w:sz w:val="20"/>
                <w:szCs w:val="20"/>
              </w:rPr>
              <w:t>անմուշը՝ [0-9a-fA-</w:t>
            </w:r>
            <w:r w:rsidRPr="00EB556E">
              <w:rPr>
                <w:rStyle w:val="Bodytext212pt"/>
                <w:rFonts w:ascii="Sylfaen" w:hAnsi="Sylfaen"/>
                <w:sz w:val="20"/>
                <w:szCs w:val="20"/>
              </w:rPr>
              <w:lastRenderedPageBreak/>
              <w:t>F]{8}-[0-9a-fA-F]{4}-[0-9a-fA-F]{4}-[0-9a-fA-F]{4}-[0-9a-fA-F]{12}</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lastRenderedPageBreak/>
              <w:t>0..1</w:t>
            </w:r>
          </w:p>
        </w:tc>
      </w:tr>
      <w:tr w:rsidR="0047449C" w:rsidRPr="00EB556E" w:rsidTr="00EB556E">
        <w:trPr>
          <w:jc w:val="center"/>
        </w:trPr>
        <w:tc>
          <w:tcPr>
            <w:tcW w:w="266" w:type="dxa"/>
            <w:vMerge/>
            <w:shd w:val="clear" w:color="auto" w:fill="FFFFFF"/>
          </w:tcPr>
          <w:p w:rsidR="0047449C" w:rsidRPr="00EB556E" w:rsidRDefault="0047449C" w:rsidP="00EB556E">
            <w:pPr>
              <w:spacing w:after="120"/>
              <w:rPr>
                <w:rFonts w:ascii="Sylfaen" w:hAnsi="Sylfaen"/>
                <w:sz w:val="20"/>
                <w:szCs w:val="20"/>
              </w:rPr>
            </w:pPr>
          </w:p>
        </w:tc>
        <w:tc>
          <w:tcPr>
            <w:tcW w:w="3850"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1.5.</w:t>
            </w:r>
            <w:r w:rsidR="00EB556E">
              <w:rPr>
                <w:rStyle w:val="Bodytext212pt"/>
                <w:rFonts w:ascii="Sylfaen" w:hAnsi="Sylfaen"/>
                <w:sz w:val="20"/>
                <w:szCs w:val="20"/>
              </w:rPr>
              <w:tab/>
            </w:r>
            <w:r w:rsidRPr="00EB556E">
              <w:rPr>
                <w:rStyle w:val="Bodytext212pt"/>
                <w:rFonts w:ascii="Sylfaen" w:hAnsi="Sylfaen"/>
                <w:sz w:val="20"/>
                <w:szCs w:val="20"/>
              </w:rPr>
              <w:t xml:space="preserve">Էլեկտրոնային փաստաթղթի (տեղեկությունների) ամսաթիվը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ժամը (csdo:EDocDateTime)</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էլեկտրոնային փաստաթղթի (տեղեկությունների) ստեղծման ամսաթիվը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M.SDE.90002</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bdt:DateTimeType (M.BDT.00006) Ամսաթվի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266" w:type="dxa"/>
            <w:vMerge/>
            <w:shd w:val="clear" w:color="auto" w:fill="FFFFFF"/>
          </w:tcPr>
          <w:p w:rsidR="0047449C" w:rsidRPr="00EB556E" w:rsidRDefault="0047449C" w:rsidP="00EB556E">
            <w:pPr>
              <w:spacing w:after="120"/>
              <w:rPr>
                <w:rFonts w:ascii="Sylfaen" w:hAnsi="Sylfaen"/>
                <w:sz w:val="20"/>
                <w:szCs w:val="20"/>
              </w:rPr>
            </w:pPr>
          </w:p>
        </w:tc>
        <w:tc>
          <w:tcPr>
            <w:tcW w:w="3850"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tabs>
                <w:tab w:val="left" w:pos="490"/>
              </w:tabs>
              <w:spacing w:before="0" w:after="120" w:line="240" w:lineRule="auto"/>
              <w:jc w:val="left"/>
              <w:rPr>
                <w:rFonts w:ascii="Sylfaen" w:hAnsi="Sylfaen"/>
                <w:sz w:val="20"/>
                <w:szCs w:val="20"/>
              </w:rPr>
            </w:pPr>
            <w:r w:rsidRPr="00EB556E">
              <w:rPr>
                <w:rStyle w:val="Bodytext212pt"/>
                <w:rFonts w:ascii="Sylfaen" w:hAnsi="Sylfaen"/>
                <w:sz w:val="20"/>
                <w:szCs w:val="20"/>
              </w:rPr>
              <w:t>1.6.</w:t>
            </w:r>
            <w:r w:rsidR="00EB556E">
              <w:rPr>
                <w:rStyle w:val="Bodytext212pt"/>
                <w:rFonts w:ascii="Sylfaen" w:hAnsi="Sylfaen"/>
                <w:sz w:val="20"/>
                <w:szCs w:val="20"/>
              </w:rPr>
              <w:tab/>
            </w:r>
            <w:r w:rsidRPr="00EB556E">
              <w:rPr>
                <w:rStyle w:val="Bodytext212pt"/>
                <w:rFonts w:ascii="Sylfaen" w:hAnsi="Sylfaen"/>
                <w:sz w:val="20"/>
                <w:szCs w:val="20"/>
              </w:rPr>
              <w:t>Լեզվի ծածկագիրը (csdo:LanguageCode)</w:t>
            </w:r>
          </w:p>
        </w:tc>
        <w:tc>
          <w:tcPr>
            <w:tcW w:w="3611"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լեզվի ծածկագրային նշագիրը</w:t>
            </w:r>
          </w:p>
        </w:tc>
        <w:tc>
          <w:tcPr>
            <w:tcW w:w="2072"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M.SDE.00051</w:t>
            </w:r>
          </w:p>
        </w:tc>
        <w:tc>
          <w:tcPr>
            <w:tcW w:w="4227"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 LanguageCodeTуре (M.SDT.00051) Լեզվի երկտառ ծածկագիրը՝ ISO 639-1-ին համապատասխան: Ձ</w:t>
            </w:r>
            <w:r w:rsidR="000E14C0" w:rsidRPr="00EB556E">
              <w:rPr>
                <w:rStyle w:val="Bodytext212pt"/>
                <w:rFonts w:ascii="Sylfaen" w:hAnsi="Sylfaen"/>
                <w:sz w:val="20"/>
                <w:szCs w:val="20"/>
              </w:rPr>
              <w:t>եւ</w:t>
            </w:r>
            <w:r w:rsidRPr="00EB556E">
              <w:rPr>
                <w:rStyle w:val="Bodytext212pt"/>
                <w:rFonts w:ascii="Sylfaen" w:hAnsi="Sylfaen"/>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0..1</w:t>
            </w:r>
          </w:p>
        </w:tc>
      </w:tr>
      <w:tr w:rsidR="0047449C" w:rsidRPr="00EB556E" w:rsidTr="00EB556E">
        <w:trPr>
          <w:jc w:val="center"/>
        </w:trPr>
        <w:tc>
          <w:tcPr>
            <w:tcW w:w="4116" w:type="dxa"/>
            <w:gridSpan w:val="2"/>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285"/>
              </w:tabs>
              <w:spacing w:before="0" w:after="120" w:line="240" w:lineRule="auto"/>
              <w:jc w:val="left"/>
              <w:rPr>
                <w:rFonts w:ascii="Sylfaen" w:hAnsi="Sylfaen"/>
                <w:sz w:val="20"/>
                <w:szCs w:val="20"/>
              </w:rPr>
            </w:pPr>
            <w:r w:rsidRPr="00EB556E">
              <w:rPr>
                <w:rStyle w:val="Bodytext212pt"/>
                <w:rFonts w:ascii="Sylfaen" w:hAnsi="Sylfaen"/>
                <w:sz w:val="20"/>
                <w:szCs w:val="20"/>
              </w:rPr>
              <w:t>2.</w:t>
            </w:r>
            <w:r w:rsidR="00EB556E">
              <w:rPr>
                <w:rStyle w:val="Bodytext212pt"/>
                <w:rFonts w:ascii="Sylfaen" w:hAnsi="Sylfaen"/>
                <w:sz w:val="20"/>
                <w:szCs w:val="20"/>
              </w:rPr>
              <w:tab/>
            </w:r>
            <w:r w:rsidRPr="00EB556E">
              <w:rPr>
                <w:rStyle w:val="Bodytext212pt"/>
                <w:rFonts w:ascii="Sylfaen" w:hAnsi="Sylfaen"/>
                <w:sz w:val="20"/>
                <w:szCs w:val="20"/>
              </w:rPr>
              <w:t xml:space="preserve">Ամսաթիվը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ժամը (csdo:EventDateTime)</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տեղեկությունների մշակումն ավարտելու ամսաթիվը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M.SDE.00132</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bdt:DateTimeType (M.BDT.00006) Ամսաթվի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4116" w:type="dxa"/>
            <w:gridSpan w:val="2"/>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tabs>
                <w:tab w:val="left" w:pos="285"/>
              </w:tabs>
              <w:spacing w:before="0" w:after="120" w:line="240" w:lineRule="auto"/>
              <w:jc w:val="left"/>
              <w:rPr>
                <w:rFonts w:ascii="Sylfaen" w:hAnsi="Sylfaen"/>
                <w:sz w:val="20"/>
                <w:szCs w:val="20"/>
              </w:rPr>
            </w:pPr>
            <w:r w:rsidRPr="00EB556E">
              <w:rPr>
                <w:rStyle w:val="Bodytext212pt"/>
                <w:rFonts w:ascii="Sylfaen" w:hAnsi="Sylfaen"/>
                <w:sz w:val="20"/>
                <w:szCs w:val="20"/>
              </w:rPr>
              <w:t>3.</w:t>
            </w:r>
            <w:r w:rsidR="00EB556E">
              <w:rPr>
                <w:rStyle w:val="Bodytext212pt"/>
                <w:rFonts w:ascii="Sylfaen" w:hAnsi="Sylfaen"/>
                <w:sz w:val="20"/>
                <w:szCs w:val="20"/>
              </w:rPr>
              <w:tab/>
            </w:r>
            <w:r w:rsidRPr="00EB556E">
              <w:rPr>
                <w:rStyle w:val="Bodytext212pt"/>
                <w:rFonts w:ascii="Sylfaen" w:hAnsi="Sylfaen"/>
                <w:sz w:val="20"/>
                <w:szCs w:val="20"/>
              </w:rPr>
              <w:t>Մշակման արդյունքի ծածկագիրը (csdo:ProcessingResultV2Code)</w:t>
            </w:r>
          </w:p>
        </w:tc>
        <w:tc>
          <w:tcPr>
            <w:tcW w:w="3611"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M.SDE.90014</w:t>
            </w:r>
          </w:p>
        </w:tc>
        <w:tc>
          <w:tcPr>
            <w:tcW w:w="422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csdo:ProcessingResultCodeV2Type (M.SDT.90006)</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 xml:space="preserve">Ծածկագրի արժեքը՝ էլեկտրոնային փաստաթղթերի </w:t>
            </w:r>
            <w:r w:rsidR="000E14C0" w:rsidRPr="00EB556E">
              <w:rPr>
                <w:rStyle w:val="Bodytext212pt"/>
                <w:rFonts w:ascii="Sylfaen" w:hAnsi="Sylfaen"/>
                <w:sz w:val="20"/>
                <w:szCs w:val="20"/>
              </w:rPr>
              <w:t>եւ</w:t>
            </w:r>
            <w:r w:rsidRPr="00EB556E">
              <w:rPr>
                <w:rStyle w:val="Bodytext212pt"/>
                <w:rFonts w:ascii="Sylfaen" w:hAnsi="Sylfaen"/>
                <w:sz w:val="20"/>
                <w:szCs w:val="20"/>
              </w:rPr>
              <w:t xml:space="preserve"> տեղեկությունների մշակման արդյունքների տեղեկատուին համապատասխան</w:t>
            </w:r>
          </w:p>
        </w:tc>
        <w:tc>
          <w:tcPr>
            <w:tcW w:w="658"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1</w:t>
            </w:r>
          </w:p>
        </w:tc>
      </w:tr>
      <w:tr w:rsidR="0047449C" w:rsidRPr="00EB556E" w:rsidTr="00EB556E">
        <w:trPr>
          <w:jc w:val="center"/>
        </w:trPr>
        <w:tc>
          <w:tcPr>
            <w:tcW w:w="4116" w:type="dxa"/>
            <w:gridSpan w:val="2"/>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tabs>
                <w:tab w:val="left" w:pos="285"/>
              </w:tabs>
              <w:spacing w:before="0" w:after="120" w:line="240" w:lineRule="auto"/>
              <w:jc w:val="left"/>
              <w:rPr>
                <w:rFonts w:ascii="Sylfaen" w:hAnsi="Sylfaen"/>
                <w:sz w:val="20"/>
                <w:szCs w:val="20"/>
              </w:rPr>
            </w:pPr>
            <w:r w:rsidRPr="00EB556E">
              <w:rPr>
                <w:rStyle w:val="Bodytext212pt"/>
                <w:rFonts w:ascii="Sylfaen" w:hAnsi="Sylfaen"/>
                <w:sz w:val="20"/>
                <w:szCs w:val="20"/>
              </w:rPr>
              <w:t>4.</w:t>
            </w:r>
            <w:r w:rsidR="00EB556E">
              <w:rPr>
                <w:rStyle w:val="Bodytext212pt"/>
                <w:rFonts w:ascii="Sylfaen" w:hAnsi="Sylfaen"/>
                <w:sz w:val="20"/>
                <w:szCs w:val="20"/>
              </w:rPr>
              <w:tab/>
            </w:r>
            <w:r w:rsidRPr="00EB556E">
              <w:rPr>
                <w:rStyle w:val="Bodytext212pt"/>
                <w:rFonts w:ascii="Sylfaen" w:hAnsi="Sylfaen"/>
                <w:sz w:val="20"/>
                <w:szCs w:val="20"/>
              </w:rPr>
              <w:t>Նկարագրությունը (csdo:DescriptionText)</w:t>
            </w:r>
          </w:p>
        </w:tc>
        <w:tc>
          <w:tcPr>
            <w:tcW w:w="3611"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տեղեկությունների մշակման արդյունքի նկարագրությունը՝ ազատ ձ</w:t>
            </w:r>
            <w:r w:rsidR="000E14C0" w:rsidRPr="00EB556E">
              <w:rPr>
                <w:rStyle w:val="Bodytext212pt"/>
                <w:rFonts w:ascii="Sylfaen" w:hAnsi="Sylfaen"/>
                <w:sz w:val="20"/>
                <w:szCs w:val="20"/>
              </w:rPr>
              <w:t>եւ</w:t>
            </w:r>
            <w:r w:rsidRPr="00EB556E">
              <w:rPr>
                <w:rStyle w:val="Bodytext212pt"/>
                <w:rFonts w:ascii="Sylfaen" w:hAnsi="Sylfaen"/>
                <w:sz w:val="20"/>
                <w:szCs w:val="20"/>
              </w:rPr>
              <w:t>ով</w:t>
            </w:r>
          </w:p>
        </w:tc>
        <w:tc>
          <w:tcPr>
            <w:tcW w:w="2072"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M.SDE.00002</w:t>
            </w:r>
          </w:p>
        </w:tc>
        <w:tc>
          <w:tcPr>
            <w:tcW w:w="4227"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csdo:Text4000Type (M.SDT.00088) Պայմանանշանների տողը։</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Նվազագույն երկարությունը՝ 1:</w:t>
            </w:r>
          </w:p>
          <w:p w:rsidR="0047449C" w:rsidRPr="00EB556E" w:rsidRDefault="0047449C" w:rsidP="00EB556E">
            <w:pPr>
              <w:pStyle w:val="Bodytext20"/>
              <w:shd w:val="clear" w:color="auto" w:fill="auto"/>
              <w:spacing w:before="0" w:after="120" w:line="240" w:lineRule="auto"/>
              <w:jc w:val="left"/>
              <w:rPr>
                <w:rFonts w:ascii="Sylfaen" w:hAnsi="Sylfaen"/>
                <w:sz w:val="20"/>
                <w:szCs w:val="20"/>
              </w:rPr>
            </w:pPr>
            <w:r w:rsidRPr="00EB556E">
              <w:rPr>
                <w:rStyle w:val="Bodytext212pt"/>
                <w:rFonts w:ascii="Sylfaen" w:hAnsi="Sylfaen"/>
                <w:sz w:val="20"/>
                <w:szCs w:val="20"/>
              </w:rPr>
              <w:t>Առավ.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0"/>
              </w:rPr>
            </w:pPr>
            <w:r w:rsidRPr="00EB556E">
              <w:rPr>
                <w:rStyle w:val="Bodytext212pt"/>
                <w:rFonts w:ascii="Sylfaen" w:hAnsi="Sylfaen"/>
                <w:sz w:val="20"/>
                <w:szCs w:val="20"/>
              </w:rPr>
              <w:t>0..1</w:t>
            </w:r>
          </w:p>
        </w:tc>
      </w:tr>
    </w:tbl>
    <w:p w:rsidR="00EB556E" w:rsidRDefault="00EB556E" w:rsidP="000E14C0">
      <w:pPr>
        <w:spacing w:after="160" w:line="360" w:lineRule="auto"/>
        <w:jc w:val="both"/>
        <w:rPr>
          <w:rFonts w:ascii="Sylfaen" w:hAnsi="Sylfaen"/>
        </w:rPr>
      </w:pPr>
    </w:p>
    <w:p w:rsidR="00EB556E" w:rsidRDefault="00EB556E" w:rsidP="000E14C0">
      <w:pPr>
        <w:spacing w:after="160" w:line="360" w:lineRule="auto"/>
        <w:jc w:val="both"/>
        <w:rPr>
          <w:rFonts w:ascii="Sylfaen" w:hAnsi="Sylfaen"/>
        </w:rPr>
      </w:pPr>
    </w:p>
    <w:p w:rsidR="00EB556E" w:rsidRDefault="00EB556E" w:rsidP="000E14C0">
      <w:pPr>
        <w:spacing w:after="160" w:line="360" w:lineRule="auto"/>
        <w:jc w:val="both"/>
        <w:rPr>
          <w:rFonts w:ascii="Sylfaen" w:hAnsi="Sylfaen"/>
        </w:rPr>
        <w:sectPr w:rsidR="00EB556E" w:rsidSect="002E3423">
          <w:headerReference w:type="even" r:id="rId20"/>
          <w:headerReference w:type="default" r:id="rId21"/>
          <w:pgSz w:w="16840" w:h="11907" w:orient="landscape" w:code="9"/>
          <w:pgMar w:top="1418" w:right="1418" w:bottom="1418" w:left="1418" w:header="0" w:footer="683" w:gutter="0"/>
          <w:pgNumType w:start="76"/>
          <w:cols w:space="720"/>
          <w:noEndnote/>
          <w:docGrid w:linePitch="360"/>
        </w:sectPr>
      </w:pPr>
    </w:p>
    <w:p w:rsidR="0047449C" w:rsidRPr="000E14C0" w:rsidRDefault="0047449C" w:rsidP="00EB556E">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 xml:space="preserve">2.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կառուցվածքներն առարկայական ոլորտում</w:t>
      </w:r>
    </w:p>
    <w:p w:rsidR="0047449C" w:rsidRDefault="0047449C" w:rsidP="00EB556E">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13.</w:t>
      </w:r>
      <w:r w:rsidR="00EB556E">
        <w:rPr>
          <w:rFonts w:ascii="Sylfaen" w:hAnsi="Sylfaen"/>
          <w:sz w:val="24"/>
          <w:szCs w:val="24"/>
        </w:rPr>
        <w:tab/>
      </w:r>
      <w:r w:rsidRPr="000E14C0">
        <w:rPr>
          <w:rFonts w:ascii="Sylfaen" w:hAnsi="Sylfaen"/>
          <w:sz w:val="24"/>
          <w:szCs w:val="24"/>
        </w:rPr>
        <w:t>«Գների կարգավորման մասին տեղեկություններ» (R.CT.AT.01.002) էլեկտրոնային փաստաթղթի (տեղեկությունների) կառուցվածքի նկարագրությունը բերված է 5-րդ աղյուսակում։</w:t>
      </w:r>
    </w:p>
    <w:p w:rsidR="00EB556E" w:rsidRPr="000E14C0" w:rsidRDefault="00EB556E" w:rsidP="00EB556E">
      <w:pPr>
        <w:pStyle w:val="Bodytext20"/>
        <w:shd w:val="clear" w:color="auto" w:fill="auto"/>
        <w:tabs>
          <w:tab w:val="left" w:pos="1134"/>
        </w:tabs>
        <w:spacing w:before="0" w:after="160" w:line="360" w:lineRule="auto"/>
        <w:ind w:right="-1" w:firstLine="567"/>
        <w:rPr>
          <w:rFonts w:ascii="Sylfaen" w:hAnsi="Sylfaen"/>
          <w:sz w:val="24"/>
          <w:szCs w:val="24"/>
        </w:rPr>
      </w:pPr>
    </w:p>
    <w:p w:rsidR="0047449C" w:rsidRPr="000E14C0" w:rsidRDefault="0047449C" w:rsidP="00EB556E">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5</w:t>
      </w:r>
    </w:p>
    <w:p w:rsidR="0047449C" w:rsidRPr="000E14C0" w:rsidRDefault="0047449C" w:rsidP="00EB556E">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«Գների կարգավորման մասին տեղեկություններ» (R.CT.AT.01.002) էլեկտրոնային փաստաթղթի (տեղեկությունների) կառուցվածքի նկարագրությունը</w:t>
      </w:r>
    </w:p>
    <w:tbl>
      <w:tblPr>
        <w:tblOverlap w:val="never"/>
        <w:tblW w:w="9652" w:type="dxa"/>
        <w:jc w:val="center"/>
        <w:tblLayout w:type="fixed"/>
        <w:tblCellMar>
          <w:left w:w="10" w:type="dxa"/>
          <w:right w:w="10" w:type="dxa"/>
        </w:tblCellMar>
        <w:tblLook w:val="0000" w:firstRow="0" w:lastRow="0" w:firstColumn="0" w:lastColumn="0" w:noHBand="0" w:noVBand="0"/>
      </w:tblPr>
      <w:tblGrid>
        <w:gridCol w:w="933"/>
        <w:gridCol w:w="2657"/>
        <w:gridCol w:w="6062"/>
      </w:tblGrid>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Համարը՝ ը/կ</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Նկարագրությունը</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1</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2</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3</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1</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Անվանումը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գների կարգավորման մասին տեղեկություններ</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2</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R.CT.AT.01.002</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3</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Տարբերակը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1.0.0</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4</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Սահմանումը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գների պետական կարգավորման մասին տեղեկություններ</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5</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Օգտագործումը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6</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:EEC:R:CT:AT:01:PriceRegulation:v</w:t>
            </w:r>
            <w:r w:rsidRPr="00EB556E">
              <w:rPr>
                <w:rStyle w:val="Bodytext212pt"/>
                <w:rFonts w:ascii="Sylfaen" w:hAnsi="Sylfaen"/>
                <w:sz w:val="20"/>
                <w:lang w:val="en-US"/>
              </w:rPr>
              <w:t>1</w:t>
            </w:r>
            <w:r w:rsidRPr="00EB556E">
              <w:rPr>
                <w:rStyle w:val="Bodytext212pt"/>
                <w:rFonts w:ascii="Sylfaen" w:hAnsi="Sylfaen"/>
                <w:sz w:val="20"/>
              </w:rPr>
              <w:t>.0.0</w:t>
            </w:r>
          </w:p>
        </w:tc>
      </w:tr>
      <w:tr w:rsidR="0047449C" w:rsidRPr="00EB556E" w:rsidTr="00EB556E">
        <w:trPr>
          <w:jc w:val="center"/>
        </w:trPr>
        <w:tc>
          <w:tcPr>
            <w:tcW w:w="933"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7</w:t>
            </w:r>
          </w:p>
        </w:tc>
        <w:tc>
          <w:tcPr>
            <w:tcW w:w="2657"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PriceRegulation</w:t>
            </w:r>
          </w:p>
        </w:tc>
      </w:tr>
      <w:tr w:rsidR="0047449C" w:rsidRPr="00EB556E" w:rsidTr="00EB556E">
        <w:trPr>
          <w:jc w:val="center"/>
        </w:trPr>
        <w:tc>
          <w:tcPr>
            <w:tcW w:w="933"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center"/>
              <w:rPr>
                <w:rFonts w:ascii="Sylfaen" w:hAnsi="Sylfaen"/>
                <w:sz w:val="20"/>
                <w:szCs w:val="24"/>
              </w:rPr>
            </w:pPr>
            <w:r w:rsidRPr="00EB556E">
              <w:rPr>
                <w:rStyle w:val="Bodytext212pt"/>
                <w:rFonts w:ascii="Sylfaen" w:hAnsi="Sylfaen"/>
                <w:sz w:val="20"/>
              </w:rPr>
              <w:t>8</w:t>
            </w:r>
          </w:p>
        </w:tc>
        <w:tc>
          <w:tcPr>
            <w:tcW w:w="2657"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XML-սխեմայի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ind w:left="3"/>
              <w:jc w:val="left"/>
              <w:rPr>
                <w:rFonts w:ascii="Sylfaen" w:hAnsi="Sylfaen"/>
                <w:sz w:val="20"/>
                <w:szCs w:val="24"/>
              </w:rPr>
            </w:pPr>
            <w:r w:rsidRPr="00EB556E">
              <w:rPr>
                <w:rStyle w:val="Bodytext212pt"/>
                <w:rFonts w:ascii="Sylfaen" w:hAnsi="Sylfaen"/>
                <w:sz w:val="20"/>
              </w:rPr>
              <w:t>EEC</w:t>
            </w:r>
            <w:r w:rsidRPr="00EB556E">
              <w:rPr>
                <w:rStyle w:val="Bodytext212pt"/>
                <w:rFonts w:ascii="Sylfaen" w:hAnsi="Sylfaen"/>
                <w:sz w:val="20"/>
                <w:lang w:val="en-US"/>
              </w:rPr>
              <w:t>_</w:t>
            </w:r>
            <w:r w:rsidRPr="00EB556E">
              <w:rPr>
                <w:rStyle w:val="Bodytext212pt"/>
                <w:rFonts w:ascii="Sylfaen" w:hAnsi="Sylfaen"/>
                <w:sz w:val="20"/>
              </w:rPr>
              <w:t>R</w:t>
            </w:r>
            <w:r w:rsidRPr="00EB556E">
              <w:rPr>
                <w:rStyle w:val="Bodytext212pt"/>
                <w:rFonts w:ascii="Sylfaen" w:hAnsi="Sylfaen"/>
                <w:sz w:val="20"/>
                <w:lang w:val="en-US"/>
              </w:rPr>
              <w:t>_</w:t>
            </w:r>
            <w:r w:rsidRPr="00EB556E">
              <w:rPr>
                <w:rStyle w:val="Bodytext212pt"/>
                <w:rFonts w:ascii="Sylfaen" w:hAnsi="Sylfaen"/>
                <w:sz w:val="20"/>
              </w:rPr>
              <w:t>CT</w:t>
            </w:r>
            <w:r w:rsidRPr="00EB556E">
              <w:rPr>
                <w:rStyle w:val="Bodytext212pt"/>
                <w:rFonts w:ascii="Sylfaen" w:hAnsi="Sylfaen"/>
                <w:sz w:val="20"/>
                <w:lang w:val="en-US"/>
              </w:rPr>
              <w:t>_</w:t>
            </w:r>
            <w:r w:rsidRPr="00EB556E">
              <w:rPr>
                <w:rStyle w:val="Bodytext212pt"/>
                <w:rFonts w:ascii="Sylfaen" w:hAnsi="Sylfaen"/>
                <w:sz w:val="20"/>
              </w:rPr>
              <w:t>AT</w:t>
            </w:r>
            <w:r w:rsidRPr="00EB556E">
              <w:rPr>
                <w:rStyle w:val="Bodytext212pt"/>
                <w:rFonts w:ascii="Sylfaen" w:hAnsi="Sylfaen"/>
                <w:sz w:val="20"/>
                <w:lang w:val="en-US"/>
              </w:rPr>
              <w:t>_</w:t>
            </w:r>
            <w:r w:rsidRPr="00EB556E">
              <w:rPr>
                <w:rStyle w:val="Bodytext212pt"/>
                <w:rFonts w:ascii="Sylfaen" w:hAnsi="Sylfaen"/>
                <w:sz w:val="20"/>
              </w:rPr>
              <w:t>01</w:t>
            </w:r>
            <w:r w:rsidRPr="00EB556E">
              <w:rPr>
                <w:rStyle w:val="Bodytext212pt"/>
                <w:rFonts w:ascii="Sylfaen" w:hAnsi="Sylfaen"/>
                <w:sz w:val="20"/>
                <w:lang w:val="en-US"/>
              </w:rPr>
              <w:t>_</w:t>
            </w:r>
            <w:r w:rsidRPr="00EB556E">
              <w:rPr>
                <w:rStyle w:val="Bodytext212pt"/>
                <w:rFonts w:ascii="Sylfaen" w:hAnsi="Sylfaen"/>
                <w:sz w:val="20"/>
              </w:rPr>
              <w:t>PriceRegulation</w:t>
            </w:r>
            <w:r w:rsidRPr="00EB556E">
              <w:rPr>
                <w:rStyle w:val="Bodytext212pt"/>
                <w:rFonts w:ascii="Sylfaen" w:hAnsi="Sylfaen"/>
                <w:sz w:val="20"/>
                <w:lang w:val="en-US"/>
              </w:rPr>
              <w:t>_</w:t>
            </w:r>
            <w:r w:rsidRPr="00EB556E">
              <w:rPr>
                <w:rStyle w:val="Bodytext212pt"/>
                <w:rFonts w:ascii="Sylfaen" w:hAnsi="Sylfaen"/>
                <w:sz w:val="20"/>
              </w:rPr>
              <w:t>v</w:t>
            </w:r>
            <w:r w:rsidRPr="00EB556E">
              <w:rPr>
                <w:rStyle w:val="Bodytext212pt"/>
                <w:rFonts w:ascii="Sylfaen" w:hAnsi="Sylfaen"/>
                <w:sz w:val="20"/>
                <w:lang w:val="en-US"/>
              </w:rPr>
              <w:t>1</w:t>
            </w:r>
            <w:r w:rsidRPr="00EB556E">
              <w:rPr>
                <w:rStyle w:val="Bodytext212pt"/>
                <w:rFonts w:ascii="Sylfaen" w:hAnsi="Sylfaen"/>
                <w:sz w:val="20"/>
              </w:rPr>
              <w:t>.0.0.xsd</w:t>
            </w:r>
          </w:p>
        </w:tc>
      </w:tr>
    </w:tbl>
    <w:p w:rsidR="0047449C" w:rsidRPr="000E14C0" w:rsidRDefault="0047449C" w:rsidP="000E14C0">
      <w:pPr>
        <w:spacing w:after="160" w:line="360" w:lineRule="auto"/>
        <w:jc w:val="both"/>
        <w:rPr>
          <w:rFonts w:ascii="Sylfaen" w:hAnsi="Sylfaen"/>
        </w:rPr>
      </w:pPr>
    </w:p>
    <w:p w:rsidR="0047449C" w:rsidRDefault="0047449C" w:rsidP="00EB556E">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14.</w:t>
      </w:r>
      <w:r w:rsidR="00EB556E">
        <w:rPr>
          <w:rFonts w:ascii="Sylfaen" w:hAnsi="Sylfaen"/>
          <w:sz w:val="24"/>
          <w:szCs w:val="24"/>
        </w:rPr>
        <w:tab/>
      </w:r>
      <w:r w:rsidRPr="000E14C0">
        <w:rPr>
          <w:rFonts w:ascii="Sylfaen" w:hAnsi="Sylfaen"/>
          <w:sz w:val="24"/>
          <w:szCs w:val="24"/>
        </w:rPr>
        <w:t>Ներմուծվող անվանումների տարածությունները բերված են 6-րդ աղյուսակում:</w:t>
      </w:r>
    </w:p>
    <w:p w:rsidR="00EB556E" w:rsidRDefault="00EB556E" w:rsidP="00EB556E">
      <w:pPr>
        <w:pStyle w:val="Bodytext20"/>
        <w:shd w:val="clear" w:color="auto" w:fill="auto"/>
        <w:tabs>
          <w:tab w:val="left" w:pos="1134"/>
        </w:tabs>
        <w:spacing w:before="0" w:after="160" w:line="360" w:lineRule="auto"/>
        <w:ind w:firstLine="567"/>
        <w:rPr>
          <w:rFonts w:ascii="Sylfaen" w:hAnsi="Sylfaen"/>
          <w:sz w:val="24"/>
          <w:szCs w:val="24"/>
        </w:rPr>
      </w:pPr>
    </w:p>
    <w:p w:rsidR="00EB556E" w:rsidRDefault="00EB556E">
      <w:pPr>
        <w:widowControl/>
        <w:spacing w:after="200" w:line="276" w:lineRule="auto"/>
        <w:rPr>
          <w:rFonts w:ascii="Sylfaen" w:eastAsia="Times New Roman" w:hAnsi="Sylfaen" w:cs="Times New Roman"/>
          <w:color w:val="auto"/>
        </w:rPr>
      </w:pPr>
      <w:r>
        <w:rPr>
          <w:rFonts w:ascii="Sylfaen" w:hAnsi="Sylfaen"/>
        </w:rPr>
        <w:br w:type="page"/>
      </w:r>
    </w:p>
    <w:p w:rsidR="0047449C" w:rsidRPr="000E14C0" w:rsidRDefault="0047449C" w:rsidP="00EB556E">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6</w:t>
      </w:r>
    </w:p>
    <w:p w:rsidR="0047449C" w:rsidRPr="000E14C0" w:rsidRDefault="0047449C" w:rsidP="00EB556E">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Ներմուծվող անվանումների տարածությունները</w:t>
      </w:r>
    </w:p>
    <w:tbl>
      <w:tblPr>
        <w:tblOverlap w:val="never"/>
        <w:tblW w:w="9313" w:type="dxa"/>
        <w:jc w:val="center"/>
        <w:tblLayout w:type="fixed"/>
        <w:tblCellMar>
          <w:left w:w="10" w:type="dxa"/>
          <w:right w:w="10" w:type="dxa"/>
        </w:tblCellMar>
        <w:tblLook w:val="0000" w:firstRow="0" w:lastRow="0" w:firstColumn="0" w:lastColumn="0" w:noHBand="0" w:noVBand="0"/>
      </w:tblPr>
      <w:tblGrid>
        <w:gridCol w:w="972"/>
        <w:gridCol w:w="6129"/>
        <w:gridCol w:w="2212"/>
      </w:tblGrid>
      <w:tr w:rsidR="0047449C" w:rsidRPr="00EB556E" w:rsidTr="00E36D09">
        <w:trPr>
          <w:jc w:val="center"/>
        </w:trPr>
        <w:tc>
          <w:tcPr>
            <w:tcW w:w="9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Համարը՝ ը/կ</w:t>
            </w:r>
          </w:p>
        </w:tc>
        <w:tc>
          <w:tcPr>
            <w:tcW w:w="6129"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Անվանումների տարածության նույնականացուցիչը</w:t>
            </w:r>
          </w:p>
        </w:tc>
        <w:tc>
          <w:tcPr>
            <w:tcW w:w="221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Նախածանցը</w:t>
            </w:r>
          </w:p>
        </w:tc>
      </w:tr>
      <w:tr w:rsidR="0047449C" w:rsidRPr="00EB556E" w:rsidTr="00E36D09">
        <w:trPr>
          <w:jc w:val="center"/>
        </w:trPr>
        <w:tc>
          <w:tcPr>
            <w:tcW w:w="972"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6129"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221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3</w:t>
            </w:r>
          </w:p>
        </w:tc>
      </w:tr>
      <w:tr w:rsidR="0047449C" w:rsidRPr="00EB556E" w:rsidTr="00E36D09">
        <w:trPr>
          <w:jc w:val="center"/>
        </w:trPr>
        <w:tc>
          <w:tcPr>
            <w:tcW w:w="972" w:type="dxa"/>
            <w:tcBorders>
              <w:top w:val="single" w:sz="4" w:space="0" w:color="auto"/>
              <w:left w:val="single" w:sz="4" w:space="0" w:color="auto"/>
              <w:bottom w:val="single" w:sz="4" w:space="0" w:color="auto"/>
            </w:tcBorders>
            <w:shd w:val="clear" w:color="auto" w:fill="FFFFFF"/>
          </w:tcPr>
          <w:p w:rsidR="0047449C" w:rsidRPr="00EB556E" w:rsidRDefault="0047449C" w:rsidP="00E36D09">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1</w:t>
            </w:r>
          </w:p>
        </w:tc>
        <w:tc>
          <w:tcPr>
            <w:tcW w:w="6129"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urn:EEC:M:CT:ComplexDataObjects:vX.X.X</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ctcdo</w:t>
            </w:r>
          </w:p>
        </w:tc>
      </w:tr>
      <w:tr w:rsidR="0047449C" w:rsidRPr="00EB556E" w:rsidTr="00E36D09">
        <w:trPr>
          <w:jc w:val="center"/>
        </w:trPr>
        <w:tc>
          <w:tcPr>
            <w:tcW w:w="972" w:type="dxa"/>
            <w:tcBorders>
              <w:top w:val="single" w:sz="4" w:space="0" w:color="auto"/>
              <w:left w:val="single" w:sz="4" w:space="0" w:color="auto"/>
            </w:tcBorders>
            <w:shd w:val="clear" w:color="auto" w:fill="FFFFFF"/>
          </w:tcPr>
          <w:p w:rsidR="0047449C" w:rsidRPr="00EB556E" w:rsidRDefault="0047449C" w:rsidP="00E36D09">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2</w:t>
            </w:r>
          </w:p>
        </w:tc>
        <w:tc>
          <w:tcPr>
            <w:tcW w:w="6129"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:EEC:M:CT:SimpleDataObjects:vX.X.X</w:t>
            </w:r>
          </w:p>
        </w:tc>
        <w:tc>
          <w:tcPr>
            <w:tcW w:w="221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ctsdo</w:t>
            </w:r>
          </w:p>
        </w:tc>
      </w:tr>
      <w:tr w:rsidR="0047449C" w:rsidRPr="00EB556E" w:rsidTr="00E36D09">
        <w:trPr>
          <w:jc w:val="center"/>
        </w:trPr>
        <w:tc>
          <w:tcPr>
            <w:tcW w:w="972" w:type="dxa"/>
            <w:tcBorders>
              <w:top w:val="single" w:sz="4" w:space="0" w:color="auto"/>
              <w:left w:val="single" w:sz="4" w:space="0" w:color="auto"/>
            </w:tcBorders>
            <w:shd w:val="clear" w:color="auto" w:fill="FFFFFF"/>
          </w:tcPr>
          <w:p w:rsidR="0047449C" w:rsidRPr="00EB556E" w:rsidRDefault="0047449C" w:rsidP="00E36D09">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3</w:t>
            </w:r>
          </w:p>
        </w:tc>
        <w:tc>
          <w:tcPr>
            <w:tcW w:w="6129" w:type="dxa"/>
            <w:tcBorders>
              <w:top w:val="single" w:sz="4" w:space="0" w:color="auto"/>
              <w:lef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:EEC:M:ComplexDataObjects:vX.X.X</w:t>
            </w:r>
          </w:p>
        </w:tc>
        <w:tc>
          <w:tcPr>
            <w:tcW w:w="2212" w:type="dxa"/>
            <w:tcBorders>
              <w:top w:val="single" w:sz="4" w:space="0" w:color="auto"/>
              <w:left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ccdo</w:t>
            </w:r>
          </w:p>
        </w:tc>
      </w:tr>
      <w:tr w:rsidR="0047449C" w:rsidRPr="00EB556E" w:rsidTr="00E36D09">
        <w:trPr>
          <w:jc w:val="center"/>
        </w:trPr>
        <w:tc>
          <w:tcPr>
            <w:tcW w:w="972" w:type="dxa"/>
            <w:tcBorders>
              <w:top w:val="single" w:sz="4" w:space="0" w:color="auto"/>
              <w:left w:val="single" w:sz="4" w:space="0" w:color="auto"/>
              <w:bottom w:val="single" w:sz="4" w:space="0" w:color="auto"/>
            </w:tcBorders>
            <w:shd w:val="clear" w:color="auto" w:fill="FFFFFF"/>
          </w:tcPr>
          <w:p w:rsidR="0047449C" w:rsidRPr="00EB556E" w:rsidRDefault="0047449C" w:rsidP="00E36D09">
            <w:pPr>
              <w:pStyle w:val="Bodytext20"/>
              <w:shd w:val="clear" w:color="auto" w:fill="auto"/>
              <w:spacing w:before="0" w:after="120" w:line="240" w:lineRule="auto"/>
              <w:jc w:val="center"/>
              <w:rPr>
                <w:rFonts w:ascii="Sylfaen" w:hAnsi="Sylfaen"/>
                <w:sz w:val="20"/>
                <w:szCs w:val="24"/>
              </w:rPr>
            </w:pPr>
            <w:r w:rsidRPr="00EB556E">
              <w:rPr>
                <w:rStyle w:val="Bodytext212pt"/>
                <w:rFonts w:ascii="Sylfaen" w:hAnsi="Sylfaen"/>
                <w:sz w:val="20"/>
              </w:rPr>
              <w:t>4</w:t>
            </w:r>
          </w:p>
        </w:tc>
        <w:tc>
          <w:tcPr>
            <w:tcW w:w="6129" w:type="dxa"/>
            <w:tcBorders>
              <w:top w:val="single" w:sz="4" w:space="0" w:color="auto"/>
              <w:left w:val="single" w:sz="4" w:space="0" w:color="auto"/>
              <w:bottom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u</w:t>
            </w:r>
            <w:proofErr w:type="spellStart"/>
            <w:r w:rsidRPr="00EB556E">
              <w:rPr>
                <w:rStyle w:val="Bodytext212pt"/>
                <w:rFonts w:ascii="Sylfaen" w:hAnsi="Sylfaen"/>
                <w:sz w:val="20"/>
                <w:lang w:val="en-US"/>
              </w:rPr>
              <w:t>rn</w:t>
            </w:r>
            <w:proofErr w:type="spellEnd"/>
            <w:r w:rsidRPr="00EB556E">
              <w:rPr>
                <w:rStyle w:val="Bodytext212pt"/>
                <w:rFonts w:ascii="Sylfaen" w:hAnsi="Sylfaen"/>
                <w:sz w:val="20"/>
              </w:rPr>
              <w:t>:EEC:M:SimpleDataObjects:vX.X.X</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rsidR="0047449C" w:rsidRPr="00EB556E" w:rsidRDefault="0047449C" w:rsidP="00EB556E">
            <w:pPr>
              <w:pStyle w:val="Bodytext20"/>
              <w:shd w:val="clear" w:color="auto" w:fill="auto"/>
              <w:spacing w:before="0" w:after="120" w:line="240" w:lineRule="auto"/>
              <w:jc w:val="left"/>
              <w:rPr>
                <w:rFonts w:ascii="Sylfaen" w:hAnsi="Sylfaen"/>
                <w:sz w:val="20"/>
                <w:szCs w:val="24"/>
              </w:rPr>
            </w:pPr>
            <w:r w:rsidRPr="00EB556E">
              <w:rPr>
                <w:rStyle w:val="Bodytext212pt"/>
                <w:rFonts w:ascii="Sylfaen" w:hAnsi="Sylfaen"/>
                <w:sz w:val="20"/>
              </w:rPr>
              <w:t>csdo</w:t>
            </w:r>
          </w:p>
        </w:tc>
      </w:tr>
    </w:tbl>
    <w:p w:rsidR="0047449C" w:rsidRPr="000E14C0" w:rsidRDefault="0047449C" w:rsidP="000E14C0">
      <w:pPr>
        <w:spacing w:after="160" w:line="360" w:lineRule="auto"/>
        <w:jc w:val="both"/>
        <w:rPr>
          <w:rFonts w:ascii="Sylfaen" w:hAnsi="Sylfaen"/>
        </w:rPr>
      </w:pPr>
    </w:p>
    <w:p w:rsidR="0047449C" w:rsidRPr="000E14C0" w:rsidRDefault="0047449C" w:rsidP="00E36D09">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w:t>
      </w:r>
      <w:r w:rsidR="000E14C0">
        <w:rPr>
          <w:rFonts w:ascii="Sylfaen" w:hAnsi="Sylfaen"/>
          <w:sz w:val="24"/>
          <w:szCs w:val="24"/>
        </w:rPr>
        <w:t>եւ</w:t>
      </w:r>
      <w:r w:rsidRPr="000E14C0">
        <w:rPr>
          <w:rFonts w:ascii="Sylfaen" w:hAnsi="Sylfaen"/>
          <w:sz w:val="24"/>
          <w:szCs w:val="24"/>
        </w:rPr>
        <w:t xml:space="preserve"> առարկայական ոլորտի տվյալների մոդելի տարբերակի համարին:</w:t>
      </w:r>
    </w:p>
    <w:p w:rsidR="0047449C" w:rsidRDefault="0047449C" w:rsidP="00E36D0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15.</w:t>
      </w:r>
      <w:r w:rsidR="00E36D09">
        <w:rPr>
          <w:rFonts w:ascii="Sylfaen" w:hAnsi="Sylfaen"/>
          <w:sz w:val="24"/>
          <w:szCs w:val="24"/>
        </w:rPr>
        <w:tab/>
      </w:r>
      <w:r w:rsidRPr="000E14C0">
        <w:rPr>
          <w:rFonts w:ascii="Sylfaen" w:hAnsi="Sylfaen"/>
          <w:sz w:val="24"/>
          <w:szCs w:val="24"/>
        </w:rPr>
        <w:t xml:space="preserve">«Գների կարգավորման մասին տեղեկություններ» (R.CT.AT.01.002) էլեկտրոնային փաստաթղթի (տեղեկությունների) կառուցվածքի վավերապայմանների կազմը բերված է 7-րդ աղյուսակում։ </w:t>
      </w:r>
    </w:p>
    <w:p w:rsidR="00E36D09" w:rsidRPr="000E14C0" w:rsidRDefault="00E36D09" w:rsidP="00E36D09">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0E14C0">
      <w:pPr>
        <w:pStyle w:val="Bodytext20"/>
        <w:shd w:val="clear" w:color="auto" w:fill="auto"/>
        <w:spacing w:before="0" w:after="160" w:line="360" w:lineRule="auto"/>
        <w:ind w:left="160"/>
        <w:rPr>
          <w:rFonts w:ascii="Sylfaen" w:hAnsi="Sylfaen"/>
          <w:sz w:val="24"/>
          <w:szCs w:val="24"/>
        </w:rPr>
      </w:pPr>
    </w:p>
    <w:p w:rsidR="0047449C" w:rsidRPr="000E14C0" w:rsidRDefault="0047449C" w:rsidP="000E14C0">
      <w:pPr>
        <w:pStyle w:val="Bodytext20"/>
        <w:shd w:val="clear" w:color="auto" w:fill="auto"/>
        <w:spacing w:before="0" w:after="160" w:line="360" w:lineRule="auto"/>
        <w:ind w:left="160"/>
        <w:rPr>
          <w:rFonts w:ascii="Sylfaen" w:hAnsi="Sylfaen"/>
          <w:sz w:val="24"/>
          <w:szCs w:val="24"/>
        </w:rPr>
        <w:sectPr w:rsidR="0047449C" w:rsidRPr="000E14C0" w:rsidSect="002E3423">
          <w:pgSz w:w="11907" w:h="16840" w:orient="landscape" w:code="9"/>
          <w:pgMar w:top="1418" w:right="1418" w:bottom="1418" w:left="1418" w:header="0" w:footer="641" w:gutter="0"/>
          <w:pgNumType w:start="78"/>
          <w:cols w:space="720"/>
          <w:noEndnote/>
          <w:docGrid w:linePitch="360"/>
        </w:sectPr>
      </w:pPr>
    </w:p>
    <w:p w:rsidR="0047449C" w:rsidRPr="000E14C0" w:rsidRDefault="0047449C" w:rsidP="00E36D09">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7</w:t>
      </w:r>
    </w:p>
    <w:p w:rsidR="0047449C" w:rsidRPr="000E14C0" w:rsidRDefault="0047449C" w:rsidP="00E36D0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կարգավորման մասին տեղեկություններ» (R.CT.AT.01.002) էլեկտրոնային փաստաթղթի (տեղեկությունների) կառուցվածքի վավերապայմանների կազմը</w:t>
      </w:r>
    </w:p>
    <w:tbl>
      <w:tblPr>
        <w:tblOverlap w:val="never"/>
        <w:tblW w:w="14491" w:type="dxa"/>
        <w:jc w:val="center"/>
        <w:tblLayout w:type="fixed"/>
        <w:tblCellMar>
          <w:left w:w="10" w:type="dxa"/>
          <w:right w:w="10" w:type="dxa"/>
        </w:tblCellMar>
        <w:tblLook w:val="0000" w:firstRow="0" w:lastRow="0" w:firstColumn="0" w:lastColumn="0" w:noHBand="0" w:noVBand="0"/>
      </w:tblPr>
      <w:tblGrid>
        <w:gridCol w:w="168"/>
        <w:gridCol w:w="37"/>
        <w:gridCol w:w="179"/>
        <w:gridCol w:w="313"/>
        <w:gridCol w:w="259"/>
        <w:gridCol w:w="11"/>
        <w:gridCol w:w="11"/>
        <w:gridCol w:w="44"/>
        <w:gridCol w:w="231"/>
        <w:gridCol w:w="2724"/>
        <w:gridCol w:w="3540"/>
        <w:gridCol w:w="2092"/>
        <w:gridCol w:w="4168"/>
        <w:gridCol w:w="714"/>
      </w:tblGrid>
      <w:tr w:rsidR="0047449C" w:rsidRPr="00E36D09" w:rsidTr="00E36D09">
        <w:trPr>
          <w:tblHeader/>
          <w:jc w:val="center"/>
        </w:trPr>
        <w:tc>
          <w:tcPr>
            <w:tcW w:w="3977" w:type="dxa"/>
            <w:gridSpan w:val="10"/>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Վավերապայմանի անվանումը</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Վավերապայմանի նկարագրությունը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Նույնականացուցիչը</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Տվյալների տեսակը</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Բազմ.</w:t>
            </w:r>
          </w:p>
        </w:tc>
      </w:tr>
      <w:tr w:rsidR="0047449C" w:rsidRPr="00E36D09" w:rsidTr="00E36D09">
        <w:trPr>
          <w:jc w:val="center"/>
        </w:trPr>
        <w:tc>
          <w:tcPr>
            <w:tcW w:w="3977" w:type="dxa"/>
            <w:gridSpan w:val="10"/>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Էլեկտրոնային փաստաթղթի (տեղեկությունների) վերնագիրը (ccdo:EDocHeader)</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M.CDE.90001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ccdo:EDocHeaderType (M.CDT.90001) 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val="restart"/>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1.1. Ընդհանուր գործընթացի հաղորդագրության ծածկագիրը (csdo:InfEnvelopeCode)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ընդհանուր գործընթացի հաղորդագրության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M.SDE.90010</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csdo:InfEnvelopeCodeTуре (M.SDT.90004)</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արժեքը՝ Տեղեկատվական փոխգործակցության կանոնակարգին համապատասխան:</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P\.[A-Z]{2}\.[0-9]{2}\.MSG\.[0-9]{3}</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1.2. Էլեկտրոնային փաստաթղթի (տեղեկությունների) ծածկագիրը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(csdo:EDocCode)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տեղեկությունների կառուցվածքների ռեեստրին համապատասխան</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M.SDE.90001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csdo:EDocCodeType (M.SDT.90001) Ծածկագրի արժեքը՝ էլեկտրոնային փաստաթղթերի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տեղեկությունների կառուցվածքների ռեեստրին համապատասխան:</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R(\.[A-Z]{2}\.[A-Z]{2}\.[0-9]{2})?\.[0-9]{3}</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1.3. Էլեկտրոնային փաստաթղթի (տեղեկությունների) նույնականացուցիչը (csdo:EDocId)</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M.SDE.90007</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csdo:UniversallyUniqueIdType (M.SDT.90003)</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Նույնականացուցչի արժեքը՝ ISO/IEC 9834-8-ին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[0-9a-fA-F]{8}-[0-9a-fA-F]{4}-[0-9a-fA-F]{4}-[0-9a-fA-F] {4}-[0-9a-fA-F]{12}</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1.4. Սկզբնական էլեկտրոնային փաստաթղթի (տեղեկությունների) նույնականացուցիչը (csdo:EDocRefId)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էլեկտրոնային փաստաթղթի (տեղեկությունների) նույնականացուցիչը, որին ի 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ավորվել է տվյալ էլեկտրոնային փաստաթուղթը (տեղեկությունները)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M.SDE.90008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csdo:UniversallyUniqueIdType (M.SDT.90003)</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Նույնականացուցչի արժեքը՝ ISO/IEC 9834-8-ին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[0-9a-fA-F]{8}-[0-9a-fA-F]{4}-[0-9a-fA-F]{4}-[0-9a-fA-F]{4}-[0-9a-fA-F]{12}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1.5. Էլեկտրոնային փաստաթղթի (տեղեկությունների) ամսաթիվը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ժամը (csdo:EDocDateTime)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էլեկտրոնային փաստաթղթի (տեղեկությունների) ստեղծման ամսաթիվը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ժամը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M.SDE.90002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bdt:DateTimeType (M.BDT.00006) Ամսաթվի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ժամի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1.6. Լեզվի ծածկագիրը (csdo:LanguageCode)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լեզվի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csdo:LanguageCodeTуре (M.SDT.00051) Լեզվի երկտառ ծածկագիրը՝ ISO 639–1-ին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977" w:type="dxa"/>
            <w:gridSpan w:val="10"/>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Անդամ պետության ծանուցումը (ctcdo:AuthorityNotificationDetai</w:t>
            </w:r>
            <w:r w:rsidRPr="00E36D09">
              <w:rPr>
                <w:rStyle w:val="Bodytext212pt"/>
                <w:rFonts w:ascii="Sylfaen" w:hAnsi="Sylfaen"/>
                <w:sz w:val="20"/>
                <w:szCs w:val="20"/>
                <w:lang w:val="en-US"/>
              </w:rPr>
              <w:t>l</w:t>
            </w:r>
            <w:r w:rsidRPr="00E36D09">
              <w:rPr>
                <w:rStyle w:val="Bodytext212pt"/>
                <w:rFonts w:ascii="Sylfaen" w:hAnsi="Sylfaen"/>
                <w:sz w:val="20"/>
                <w:szCs w:val="20"/>
              </w:rPr>
              <w:t>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ծանուցման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M.CT.CDE.00815</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ctcdo:AuthorityNotificationDetailsType (M.CT.CDT.00812)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 Փաստաթղթի տեսակի ծածկագիրը (csdo:DocKindCode)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20</w:t>
            </w:r>
          </w:p>
          <w:p w:rsidR="00E36D09" w:rsidRDefault="00E36D09" w:rsidP="00E36D09">
            <w:pPr>
              <w:pStyle w:val="Bodytext20"/>
              <w:shd w:val="clear" w:color="auto" w:fill="auto"/>
              <w:spacing w:before="0" w:after="120" w:line="240" w:lineRule="auto"/>
              <w:jc w:val="left"/>
              <w:rPr>
                <w:rStyle w:val="Bodytext212pt"/>
                <w:rFonts w:ascii="Sylfaen" w:hAnsi="Sylfaen"/>
                <w:sz w:val="20"/>
                <w:szCs w:val="20"/>
              </w:rPr>
            </w:pP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 ReferenceDataIdType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2.2. Փաստաթղթի տեսակի անվանումը (csdo:DocKindName)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2.3. Փաստաթղթի համարը (csdo:DocId)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ծանուցման համարը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2.4. Փաստաթղթի ամսաթիվը (csdo:DocCreationDate)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ծանուցման ամսաթիվը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 Անդամ պետության լիազորված մարմինը (ctcdo:AuthorityDetails)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M.CT.CDE.00807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ctcdo։AuthorityDetailsTуре (M.CT.CDT.00805)</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2.5.1.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E36D09">
              <w:rPr>
                <w:rStyle w:val="Bodytext212pt"/>
                <w:rFonts w:ascii="Sylfaen" w:hAnsi="Sylfaen"/>
                <w:sz w:val="20"/>
                <w:szCs w:val="20"/>
              </w:rPr>
              <w:lastRenderedPageBreak/>
              <w:t>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2.5.2. Անդամ պետության լիազորված մարմնի նույնականացուցիչը (csdo:AuthorityId)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եզակի նույնականացուցիչը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84" w:type="dxa"/>
            <w:gridSpan w:val="3"/>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2.5.3. Անդամ պետության լիազորված մարմնի անվանումը (csdo:AuthorityName)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84" w:type="dxa"/>
            <w:gridSpan w:val="3"/>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2.5.4. Անդամ պետության լիազորված մարմնի կրճատ անվանումը (csdo:AuthorityBriefName)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համառոտ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84" w:type="dxa"/>
            <w:gridSpan w:val="3"/>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2.5.5. Մասնակցի դերը (ctcdo:РartyRoleDetails)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լիազորված մարմնի դերի մասին տեղեկություններ</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ctcdo։PartyRoleDetai</w:t>
            </w:r>
            <w:r w:rsidRPr="00E36D09">
              <w:rPr>
                <w:rStyle w:val="Bodytext212pt"/>
                <w:rFonts w:ascii="Sylfaen" w:hAnsi="Sylfaen"/>
                <w:sz w:val="20"/>
                <w:szCs w:val="20"/>
                <w:lang w:val="en-US"/>
              </w:rPr>
              <w:t>l</w:t>
            </w:r>
            <w:r w:rsidRPr="00E36D09">
              <w:rPr>
                <w:rStyle w:val="Bodytext212pt"/>
                <w:rFonts w:ascii="Sylfaen" w:hAnsi="Sylfaen"/>
                <w:sz w:val="20"/>
                <w:szCs w:val="20"/>
              </w:rPr>
              <w:t>sType (M.CT.CDT.00809)</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697" w:type="dxa"/>
            <w:gridSpan w:val="4"/>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Մասնակցի դերի ծածկագիրը (ctsdo:PartyRoleCode)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492" w:type="dxa"/>
            <w:gridSpan w:val="2"/>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492" w:type="dxa"/>
            <w:gridSpan w:val="2"/>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Մասնակցի դերի անվանումը (ctsdo:PartyRoleName)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csdo:Name250Type (M.SDT.00068) 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2.6.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անդամ պետության ծածկագրային նշագիրը, որը սահմանել է գների պետական կարգավորումը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492"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2.7. Իրադարձության ամսաթիվը (csdo:EventDate) </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գների պետական կարգավորում սահմանելու ամսաթիվը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M.SDE.00131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2.8. Ապրանքի նկարագրությունը (ctsdo:GoodsDescriptionText)</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ապրանքների նկարագրությունը, որոնց նկատմամբ սահմանվել է գների պետական կարգավորում</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M.CT.SDE.00018</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bdt:Text250Type (M.SDT.00072) Պայմանանշանների տողը։</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Նվազ. երկարությունը՝ 1: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2.9. Ժամանակահատվածի ծածկագիրը (ctsdo:PeriodCode)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գների պետական կարգավորման գործողության ժամանակահատվածի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M.CT.SDE.00612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csdo:Code2Type (M.SDT.00170) 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Երկարությունը՝ 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2.10. Նկարագրությունը (csdo:DescriptionText)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ծանուցման բովանդակությունը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M.SDE.00002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 Փաստաթուղթը (ctcdo:DocContentV2Details)</w:t>
            </w:r>
            <w:r w:rsidR="000E14C0" w:rsidRPr="00E36D09">
              <w:rPr>
                <w:rStyle w:val="Bodytext212pt"/>
                <w:rFonts w:ascii="Sylfaen" w:hAnsi="Sylfaen"/>
                <w:sz w:val="20"/>
                <w:szCs w:val="20"/>
              </w:rPr>
              <w:t xml:space="preserve"> </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կից ներկայացվող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ctcdo:DocContentV2DetailsType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(M.CT.CDT.00808)</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 Երկրի ծածկագիրը (csdo:UnifiedCountryCode)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Երկրի երկտառ ծածկագրի արժեքն այն </w:t>
            </w:r>
            <w:r w:rsidRPr="00E36D09">
              <w:rPr>
                <w:rStyle w:val="Bodytext212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2.11.2. Լեզվի ծածկագիրը (csdo:LanguageCode)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լեզվի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M.SDE.00051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csdo:LanguageCodeTуре (M.SDT.00051) Լեզվի երկտառ ծածկագիրը՝ ISO 639-1-ին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2.11.3. Փաստաթղթի տեսակի ծածկագիրը (csdo:DocKindCode)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bottom w:val="single" w:sz="4" w:space="0" w:color="auto"/>
            </w:tcBorders>
            <w:shd w:val="clear" w:color="auto" w:fill="FFFFFF"/>
          </w:tcPr>
          <w:p w:rsidR="0047449C" w:rsidRPr="00E36D09" w:rsidRDefault="0047449C" w:rsidP="00E36D09">
            <w:pPr>
              <w:spacing w:after="60"/>
              <w:rPr>
                <w:rFonts w:ascii="Sylfaen" w:hAnsi="Sylfaen"/>
                <w:sz w:val="20"/>
                <w:szCs w:val="20"/>
              </w:rPr>
            </w:pPr>
          </w:p>
        </w:tc>
        <w:tc>
          <w:tcPr>
            <w:tcW w:w="3280" w:type="dxa"/>
            <w:gridSpan w:val="6"/>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spacing w:after="6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 ReferenceDataIdType (M.SDT.00091)</w:t>
            </w:r>
          </w:p>
          <w:p w:rsidR="0047449C" w:rsidRPr="00E36D09" w:rsidRDefault="0047449C" w:rsidP="00E36D09">
            <w:pPr>
              <w:pStyle w:val="Bodytext20"/>
              <w:shd w:val="clear" w:color="auto" w:fill="auto"/>
              <w:spacing w:before="0" w:after="6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179" w:type="dxa"/>
            <w:vMerge w:val="restart"/>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2.11.4. Փաստաթղթի տեսակի անվանումը (csdo:DocKindName)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2.11.5. Փաստաթղթի անվանումը (csdo:DocName)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2.11.6. Փաստաթղթի սերիան (csdo:DocSeriesId)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սերիայի թվային կամ տառաթվային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M.SDE.00157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2.11.7. Փաստաթղթի համարը (csdo:DocId)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գրանցման ժամանակ դրան տրված թվային կամ տառաթվային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2.11.8. Փաստաթղթի ամսաթիվը (csdo:DocCreationDate)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տրման, ստորագրման, հաստատման կամ գրանցման ամսաթիվը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2.11.9. Փաստաթղթի գործողության ժամկետի մեկնարկի ամսաթիվը (csdo:DocStartDate)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մեկնարկի ամսաթիվը, որի ընթացքում փաստաթուղթն ուժի մեջ է</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M.SDE.00137</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p w:rsidR="00E36D09" w:rsidRDefault="00E36D09" w:rsidP="00E36D09">
            <w:pPr>
              <w:pStyle w:val="Bodytext20"/>
              <w:shd w:val="clear" w:color="auto" w:fill="auto"/>
              <w:spacing w:before="0" w:after="120" w:line="240" w:lineRule="auto"/>
              <w:jc w:val="left"/>
              <w:rPr>
                <w:rStyle w:val="Bodytext212pt"/>
                <w:rFonts w:ascii="Sylfaen" w:hAnsi="Sylfaen"/>
                <w:sz w:val="20"/>
                <w:szCs w:val="20"/>
              </w:rPr>
            </w:pP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179" w:type="dxa"/>
            <w:vMerge w:val="restart"/>
            <w:tcBorders>
              <w:right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2.11.10. Փաստաթղթի գործողության ժամկետը լրանալու ամսաթիվը (csdo:DocValidityDate)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ավարտի ամսաթիվը,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tcBorders>
              <w:right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2.11.11. Փաստաթղթի գործողության ժամկետը (csdo:DocValidityDuration)</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ողությունը,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bdt:DurationType (M.BDT.00021) Ժամանակի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ողության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tcBorders>
              <w:right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2.11.12. Անդամ պետության լիազորված մարմնի նույնականացուցիչը (csdo:AuthorityId)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tcBorders>
              <w:right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2.11.13. Անդամ պետության լիազորված մարմնի անվանումը (csdo:AuthorityName)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tcBorders>
              <w:right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2.11.14. Նկարագրությունը (csdo:DescriptionText)</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նկարագրությունը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M.SDE.00002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2.11.15. Թերթերի քանակը (csdo:РageQuantity)</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թերթերի ընդհանուր քանակը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M.SDE.00018</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csdo:Quantity4Type (M.SDT.00097) Հաշվարկման տասական համակարգում ոչ բացասական ամբողջ թիվը։ </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Թվանշանների առավել. քանակը՝ 4</w:t>
            </w:r>
          </w:p>
          <w:p w:rsidR="00E36D09" w:rsidRDefault="00E36D09" w:rsidP="00E36D09">
            <w:pPr>
              <w:pStyle w:val="Bodytext20"/>
              <w:shd w:val="clear" w:color="auto" w:fill="auto"/>
              <w:spacing w:before="0" w:after="120" w:line="240" w:lineRule="auto"/>
              <w:jc w:val="left"/>
              <w:rPr>
                <w:rStyle w:val="Bodytext212pt"/>
                <w:rFonts w:ascii="Sylfaen" w:hAnsi="Sylfaen"/>
                <w:sz w:val="20"/>
                <w:szCs w:val="20"/>
              </w:rPr>
            </w:pP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2.11.16. XML-փաստաթուղթ (ccdo:AnyDetails)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XML ձեւաչափով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M.CDE.00081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ccdo:AnyDetailsType (M.CDT.00086) 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XML փաստաթուղթը</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կամայական կառուցվածքով XML փաստաթղթի բովանդակությունը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կամայական տարրը։ </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Անվանումների տարածությունը՝ ցանկացած: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Վալիդացումը կատարվում է մշտապես</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2.11.17. Բինարային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(csdo:DocBinaryText)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բինարային տեքստային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csdo:BinaryTextType (M.SDT.00143) Երկուական օկտետների (բայթերի) վերջավոր հաջորդականությունը</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ա)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ծածկագիրը (mediaTypeCode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4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csdo:MediaTypeCodeTуре (M.SDT.00147)</w:t>
            </w:r>
          </w:p>
          <w:p w:rsidR="0047449C" w:rsidRPr="00E36D09" w:rsidRDefault="0047449C" w:rsidP="00E36D09">
            <w:pPr>
              <w:pStyle w:val="Bodytext20"/>
              <w:shd w:val="clear" w:color="auto" w:fill="auto"/>
              <w:spacing w:before="0" w:after="40" w:line="240" w:lineRule="auto"/>
              <w:jc w:val="left"/>
              <w:rPr>
                <w:rStyle w:val="Bodytext212pt"/>
                <w:rFonts w:ascii="Sylfaen" w:hAnsi="Sylfaen"/>
                <w:sz w:val="20"/>
                <w:szCs w:val="20"/>
              </w:rPr>
            </w:pPr>
            <w:r w:rsidRPr="00E36D09">
              <w:rPr>
                <w:rStyle w:val="Bodytext212pt"/>
                <w:rFonts w:ascii="Sylfaen" w:hAnsi="Sylfaen"/>
                <w:sz w:val="20"/>
                <w:szCs w:val="20"/>
              </w:rPr>
              <w:t>Ծածկագրի արժեքը՝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աչափի տեղեկագրքին համապատասխան։ </w:t>
            </w:r>
          </w:p>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Առավ. երկարությունը՝ 255</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2.11.18. Գաղտնիության հատկանիշը (ctsdo:Confident</w:t>
            </w:r>
            <w:proofErr w:type="spellStart"/>
            <w:r w:rsidRPr="00E36D09">
              <w:rPr>
                <w:rStyle w:val="Bodytext212pt"/>
                <w:rFonts w:ascii="Sylfaen" w:hAnsi="Sylfaen"/>
                <w:sz w:val="20"/>
                <w:szCs w:val="20"/>
                <w:lang w:val="en-US"/>
              </w:rPr>
              <w:t>i</w:t>
            </w:r>
            <w:proofErr w:type="spellEnd"/>
            <w:r w:rsidRPr="00E36D09">
              <w:rPr>
                <w:rStyle w:val="Bodytext212pt"/>
                <w:rFonts w:ascii="Sylfaen" w:hAnsi="Sylfaen"/>
                <w:sz w:val="20"/>
                <w:szCs w:val="20"/>
              </w:rPr>
              <w:t>ality</w:t>
            </w:r>
            <w:r w:rsidRPr="00E36D09">
              <w:rPr>
                <w:rStyle w:val="Bodytext212pt"/>
                <w:rFonts w:ascii="Sylfaen" w:hAnsi="Sylfaen"/>
                <w:sz w:val="20"/>
                <w:szCs w:val="20"/>
                <w:lang w:val="en-US"/>
              </w:rPr>
              <w:t>I</w:t>
            </w:r>
            <w:r w:rsidRPr="00E36D09">
              <w:rPr>
                <w:rStyle w:val="Bodytext212pt"/>
                <w:rFonts w:ascii="Sylfaen" w:hAnsi="Sylfaen"/>
                <w:sz w:val="20"/>
                <w:szCs w:val="20"/>
              </w:rPr>
              <w:t>ndicator)</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տեղեկությունների գաղտնիությունը որոշող հատկանիշը՝ 1՝ գաղտնի տեղեկություններ, 0՝ ոչ գաղտնի տեղեկություններ</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M.CT.SDE.00774</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bdt:IndicatorType (M.BDT.00013) Երկու արժեքներից մեկը՝ «true» (ճիշտ է) կամ «false» (սխալ է)</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2.11.19. Պատճառը (ctsdo:ReasonText)</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տեղեկություններ ներկայացնելու անհնարինության պատճառը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M.CT.SDE.00778</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4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2.11.20. Ծանոթագրությունը (csdo:NoteText)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ենթադրյալ անձինք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(կամ) պետական իշխանության մարմինները, որոնցից կարելի է ստանալ փաստաթղթերը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M.SDE.00076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977" w:type="dxa"/>
            <w:gridSpan w:val="10"/>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3. Գների կարգավորման վերաբերյալ դիմում (ctcdo:PriceRegulationApplicationDetails)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գների կարգավորումը երկարաձգելու (չեղարկելու) վերաբերյալ դիմումի մասին տեղեկությունները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ctcdo:PriceReg</w:t>
            </w:r>
            <w:r w:rsidRPr="00E36D09">
              <w:rPr>
                <w:rStyle w:val="Bodytext212pt"/>
                <w:rFonts w:ascii="Sylfaen" w:hAnsi="Sylfaen"/>
                <w:sz w:val="20"/>
                <w:szCs w:val="20"/>
                <w:lang w:val="en-US"/>
              </w:rPr>
              <w:t>u</w:t>
            </w:r>
            <w:r w:rsidRPr="00E36D09">
              <w:rPr>
                <w:rStyle w:val="Bodytext212pt"/>
                <w:rFonts w:ascii="Sylfaen" w:hAnsi="Sylfaen"/>
                <w:sz w:val="20"/>
                <w:szCs w:val="20"/>
              </w:rPr>
              <w:t>lationApplicationDetailsType (M.CT.CDT.00814)</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3.1. Փաստաթղթի տեսակի ծածկագիրը (csdo:DocKindCode)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spacing w:after="8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3.2. Փաստաթղթի տեսակի անվանումը (csdo:DocKindName)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3.3. Փաստաթղթի համարը (csdo:DocId)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դիմումի համարը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3.4. Փաստաթղթի ամսաթիվը (csdo:DocCreationDate)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դիմումի ամսաթիվը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 Անդամ պետության լիազորված մարմինը (ctcdo:AuthorityDetails)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M.CT.CDE.00807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ctcdo:AuthorityDetailsType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(M.CT.CDT.00805)</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3.5.1. Երկրի ծածկագիրը (csdo:UnifiedCountryCode)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3.5.2. Անդամ պետության լիազորված մարմնի նույնականացուցիչը (csdo:AuthorityId)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եզակի նույնականացուցիչը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3.5.3. Անդամ պետության լիազորված մարմնի անվանումը (csdo:AuthorityName)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անդամ պետության պետական իշխանության մարմնի կամ դրա կողմից լիազորված </w:t>
            </w:r>
            <w:r w:rsidRPr="00E36D09">
              <w:rPr>
                <w:rStyle w:val="Bodytext212pt"/>
                <w:rFonts w:ascii="Sylfaen" w:hAnsi="Sylfaen"/>
                <w:sz w:val="20"/>
                <w:szCs w:val="20"/>
              </w:rPr>
              <w:lastRenderedPageBreak/>
              <w:t>կազմակերպության լրիվ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M.SDE.00066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3.5.4. Անդամ պետության լիազորված մարմնի կրճատ անվանումը (csdo:AuthorityBriefName)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համառոտ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3.5.5. Մասնակցի դերը (ctcdo:PartyRoleDetails)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լիազորված մարմնի դերի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ctcdo:PartyRoleDetailsType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(M.CT.CDT.00809)</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Մասնակցի դերի ծածկագիրը (ctsdo:PartyRoleCode)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Մասնակցի դերի անվանումը (ctsdo:PartyRoleName)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csdo:Name250Type (M.SDT.00068) 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3.6. Հանձնաժողովի կառուցվածքային ստորաբաժանումը (ctsdo:EecDepartmentName)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դիմումի ուսումնասիրության համար պատասխանատու՝ Հանձնաժողովի կառուցվածքային ստորաբաժանումը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3.7. Պաշտոնատար անձը (ctcdo:AuthorityOfficerDetails)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պաշտոնատար անձի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M.CT.CDE.00808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ctcdo։AuthorityOfficerDetai</w:t>
            </w:r>
            <w:r w:rsidRPr="00E36D09">
              <w:rPr>
                <w:rStyle w:val="Bodytext212pt"/>
                <w:rFonts w:ascii="Sylfaen" w:hAnsi="Sylfaen"/>
                <w:sz w:val="20"/>
                <w:szCs w:val="20"/>
                <w:lang w:val="en-US"/>
              </w:rPr>
              <w:t>l</w:t>
            </w:r>
            <w:r w:rsidRPr="00E36D09">
              <w:rPr>
                <w:rStyle w:val="Bodytext212pt"/>
                <w:rFonts w:ascii="Sylfaen" w:hAnsi="Sylfaen"/>
                <w:sz w:val="20"/>
                <w:szCs w:val="20"/>
              </w:rPr>
              <w:t>sType (M.CT.CDT.00806)</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3.7.1. Ա.Ա.Հ. (ccdo:FullNameDetails)</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ազգանունը, անունը, հայրանունը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M.CDE.00029</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ccdo:FullNameDetailsType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(M.CDT.00016)</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Անունը (csdo:FirstName)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ֆիզիկական անձի անունը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M.SDE.00109</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Հայրանունը (csdo:MiddleName)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ֆիզիկական անձի հայրանունը (երկրորդ կամ միջին անունը)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M.SDE.00111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 Ազգանունը (csdo:LastName)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ֆիզիկական անձի ազգանունը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M.SDE.00110</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3.7.2. Պաշտոնի անվանումը (csdo:PositionName)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աշխատակցի պաշտոնի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3.7.3. Կոնտակտային վավերապայմանը (ccdo:CommunicationDetails)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պաշտոնատար անձի կոնտակտային վավերապայմանը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M.CDE.00003</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ccdo:CommunicationDetailsType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(M.CDT.00003)</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*.l. Կապի տեսակի ծածկագիրը (csdo:CommunicationChannelCode)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կապի միջոցի (կապուղու) տեսակի (հեռախոս, ֆաքս, էլեկտրոնային փոստ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csdo:CommunicationChannelCodeV2Type (M.SDT.00163)</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արժեքը՝ կապի տեսակների տեղեկագրքին համապատասխան։</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Կապի տեսակի անվանումը (csdo:CommunicationChannelName)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կապի միջոցի (կապուղու) տեսակի (հեռախոս, ֆաքս, էլեկտրոնային փոստ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M.SDE.00093</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 Կապուղու նույնականացուցիչը (csdo:CommunicationChannelId)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կապուղին նույնականացնող՝ պայմանանշանների հաջորդականությունը </w:t>
            </w:r>
            <w:r w:rsidRPr="00E36D09">
              <w:rPr>
                <w:rStyle w:val="Bodytext212pt"/>
                <w:rFonts w:ascii="Sylfaen" w:hAnsi="Sylfaen"/>
                <w:sz w:val="20"/>
                <w:szCs w:val="20"/>
              </w:rPr>
              <w:lastRenderedPageBreak/>
              <w:t xml:space="preserve">(հեռախոսահամարի, ֆաքսի համարի, էլեկտրոնային փոստի հասցեի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այլնի նշում)</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M.SDE.00015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csdo:CommunicationChannelIdType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(M.SDT.00015)</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lastRenderedPageBreak/>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3.7.4. Անդամ պետության լիազորված մարմնի տարածքային կառուցվածքային ստորաբաժանումը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proofErr w:type="spellStart"/>
            <w:r w:rsidRPr="00E36D09">
              <w:rPr>
                <w:rStyle w:val="Bodytext212pt"/>
                <w:rFonts w:ascii="Sylfaen" w:hAnsi="Sylfaen"/>
                <w:sz w:val="20"/>
                <w:szCs w:val="20"/>
                <w:lang w:val="en-US"/>
              </w:rPr>
              <w:t>ccdo</w:t>
            </w:r>
            <w:proofErr w:type="spellEnd"/>
            <w:r w:rsidRPr="00E36D09">
              <w:rPr>
                <w:rStyle w:val="Bodytext212pt"/>
                <w:rFonts w:ascii="Sylfaen" w:hAnsi="Sylfaen"/>
                <w:sz w:val="20"/>
                <w:szCs w:val="20"/>
                <w:lang w:val="en-US"/>
              </w:rPr>
              <w:t>:</w:t>
            </w:r>
            <w:r w:rsidRPr="00E36D09">
              <w:rPr>
                <w:rStyle w:val="Bodytext212pt"/>
                <w:rFonts w:ascii="Sylfaen" w:hAnsi="Sylfaen"/>
                <w:sz w:val="20"/>
                <w:szCs w:val="20"/>
              </w:rPr>
              <w:t>UnifiedAuthorityUnitDetails)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տարածքային կառուցվածքային ստորաբաժանման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M.CDE.00213</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ccdo:UnifiedAuthorityUnitDetailsType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(M.CDT.00312)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Երկրի ծածկագիրը (csdo:UnifiedCountryCode)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Անդամ պետության լիազորված մարմնի նույնականացուցիչը (csdo:AuthorityId)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եզակի նույնականացուցիչը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20</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 Անդամ պետության լիազորված մարմնի անվանումը (csdo:AuthorityName)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 Անդամ պետության լիազորված մարմնի կրճատ անվանումը (csdo:AuthorityBriefName)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համառոտ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 Հասցեն (ccdo:SubjectAddressDetails)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(լիազորված մարմնի կառուցվածքային ստորաբաժանման) հասցեն</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M.CDE.00058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ccdo:SubjectAddressDetailsType (M.CDT.00064)</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*.5.1. Հասցեի տեսակի ծածկագիրը (csdo:AddressKindCode)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հասցեի տեսակի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M.SDE.00192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csdo:AddressKindCodeType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(M.SDT.00162)</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Ծածկագրի արժեքը՝ հասցեների տեսակների տեղեկագրքին համապատասխան: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 Երկրի ծածկագիրը (csdo:UnifiedCountryCode)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297" w:type="dxa"/>
            <w:gridSpan w:val="4"/>
            <w:shd w:val="clear" w:color="auto" w:fill="FFFFFF"/>
          </w:tcPr>
          <w:p w:rsidR="0047449C" w:rsidRPr="00E36D09" w:rsidRDefault="0047449C" w:rsidP="00E36D09">
            <w:pPr>
              <w:spacing w:after="120"/>
              <w:rPr>
                <w:rFonts w:ascii="Sylfaen" w:hAnsi="Sylfaen"/>
                <w:sz w:val="20"/>
                <w:szCs w:val="20"/>
              </w:rPr>
            </w:pPr>
          </w:p>
        </w:tc>
        <w:tc>
          <w:tcPr>
            <w:tcW w:w="2724"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*.5.3. Տարածքի ծածկագիրը (csdo:TerritoryCode)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վարչատարածքային բաժանման միավորի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M.SDE.00031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csdo:ТerritoryCodeTуре (M.SDT.00031)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17</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*.5.4. Տարածաշրջանը (csdo:RegionName)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առաջին մակարդակի վարչատարածքային բաժանման միավորի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M.SDE.00007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csdo:Name120Туре (M.SDT.00055) 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*.5.5. Շրջանը (csdo:DistrictName)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երկրորդ մակարդակի վարչատարածքային բաժանման միավորի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M.SDE.00008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*.5.6. Քաղաքը (csdo:CityName)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քաղաքի անվանումը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M.SDE.00009</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8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8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*.5.7. Բնակավայրը (csdo:SettlementName)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բնակավայրի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M.SDE.00057</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*.5.8. Փողոցը (csdo:StreetName)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քաղաքային ենթակառուցվածքի փողոցաճանապարհային ցանցի տարրի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M.SDE.00010</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*.5.9. Շենքի համարը (csdo:BuiIdingNur</w:t>
            </w:r>
            <w:r w:rsidRPr="00E36D09">
              <w:rPr>
                <w:rStyle w:val="Bodytext212pt"/>
                <w:rFonts w:ascii="Sylfaen" w:hAnsi="Sylfaen"/>
                <w:sz w:val="20"/>
                <w:szCs w:val="20"/>
                <w:lang w:val="en-US"/>
              </w:rPr>
              <w:t>m</w:t>
            </w:r>
            <w:r w:rsidRPr="00E36D09">
              <w:rPr>
                <w:rStyle w:val="Bodytext212pt"/>
                <w:rFonts w:ascii="Sylfaen" w:hAnsi="Sylfaen"/>
                <w:sz w:val="20"/>
                <w:szCs w:val="20"/>
              </w:rPr>
              <w:t>berId)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շենքի, մասնաշենքի, շինության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*.5.10. Սենքի համարը (csdo:RoomNumberId)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գրասենյակի կամ բնակարանի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*.5.11. Փոստային դասիչը (csdo:PostCode)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փոստային կապի ձեռնարկության փոստային դասիչը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M.SDE.00006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csdo:PostCodeType (M.SDT.00006) Պայմանանշանների նորմալացված տողը։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[A-Z0-9][A-Z0-9-]{1,8}[А-Z0-9]</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59" w:type="dxa"/>
            <w:shd w:val="clear" w:color="auto" w:fill="FFFFFF"/>
          </w:tcPr>
          <w:p w:rsidR="0047449C" w:rsidRPr="00E36D09" w:rsidRDefault="0047449C" w:rsidP="00E36D09">
            <w:pPr>
              <w:spacing w:after="120"/>
              <w:rPr>
                <w:rFonts w:ascii="Sylfaen" w:hAnsi="Sylfaen"/>
                <w:sz w:val="20"/>
                <w:szCs w:val="20"/>
              </w:rPr>
            </w:pPr>
          </w:p>
        </w:tc>
        <w:tc>
          <w:tcPr>
            <w:tcW w:w="3021" w:type="dxa"/>
            <w:gridSpan w:val="5"/>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*.5.12. Բաժանորդային արկղի համարը (csdo:PostOfficeBoxId)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փոստային կապի ձեռնարկության բաժանորդային արկղի համարը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M.SDE.00013</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 Կոնտակտային վավերապայմանը (ccdo</w:t>
            </w:r>
            <w:r w:rsidRPr="00E36D09">
              <w:rPr>
                <w:rStyle w:val="Bodytext212pt"/>
                <w:rFonts w:ascii="Sylfaen" w:hAnsi="Sylfaen"/>
                <w:sz w:val="20"/>
                <w:szCs w:val="20"/>
                <w:lang w:val="en-US"/>
              </w:rPr>
              <w:t>:</w:t>
            </w:r>
            <w:r w:rsidRPr="00E36D09">
              <w:rPr>
                <w:rStyle w:val="Bodytext212pt"/>
                <w:rFonts w:ascii="Sylfaen" w:hAnsi="Sylfaen"/>
                <w:sz w:val="20"/>
                <w:szCs w:val="20"/>
              </w:rPr>
              <w:t>CommunicationDetails)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լիազորված մարմնի (լիազորված մարմնի կառուցվածքային ստորաբաժանման) կոնտակտային տվյալները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M.CDE.00003</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ccdo:CommunicationDetailsType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(M.CDT.00003)</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70"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010" w:type="dxa"/>
            <w:gridSpan w:val="4"/>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*.6.1. Կապի տեսակի ծածկագիրը (</w:t>
            </w:r>
            <w:r w:rsidRPr="00E36D09">
              <w:rPr>
                <w:rStyle w:val="Bodytext212pt"/>
                <w:rFonts w:ascii="Sylfaen" w:hAnsi="Sylfaen"/>
                <w:spacing w:val="-6"/>
                <w:sz w:val="20"/>
                <w:szCs w:val="20"/>
              </w:rPr>
              <w:t>csdo:CommunicationChannelCode</w:t>
            </w:r>
            <w:r w:rsidRPr="00E36D09">
              <w:rPr>
                <w:rStyle w:val="Bodytext212pt"/>
                <w:rFonts w:ascii="Sylfaen" w:hAnsi="Sylfaen"/>
                <w:sz w:val="20"/>
                <w:szCs w:val="20"/>
              </w:rPr>
              <w: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կապի միջոցի (կապուղու) տեսակի (հեռախոս, ֆաքս, էլեկտրոնային փոստ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csdo:CommunicationChannelCodeV2Type (M.SDT.00163)</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արժեքը՝ կապի տեսակների տեղեկագրքին համապատասխան։</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70" w:type="dxa"/>
            <w:gridSpan w:val="2"/>
            <w:shd w:val="clear" w:color="auto" w:fill="FFFFFF"/>
          </w:tcPr>
          <w:p w:rsidR="0047449C" w:rsidRPr="00E36D09" w:rsidRDefault="0047449C" w:rsidP="00E36D09">
            <w:pPr>
              <w:spacing w:after="120"/>
              <w:rPr>
                <w:rFonts w:ascii="Sylfaen" w:hAnsi="Sylfaen"/>
                <w:sz w:val="20"/>
                <w:szCs w:val="20"/>
              </w:rPr>
            </w:pPr>
          </w:p>
        </w:tc>
        <w:tc>
          <w:tcPr>
            <w:tcW w:w="3010" w:type="dxa"/>
            <w:gridSpan w:val="4"/>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*.6.2. Կապի տեսակի անվանումը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(csdo:CommunicationChannelName)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կապի միջոցի (կապուղու) տեսակի (հեռախոս, ֆաքս, էլեկտրոնային փոստ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M.SDE.00093</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70" w:type="dxa"/>
            <w:gridSpan w:val="2"/>
            <w:shd w:val="clear" w:color="auto" w:fill="FFFFFF"/>
          </w:tcPr>
          <w:p w:rsidR="0047449C" w:rsidRPr="00E36D09" w:rsidRDefault="0047449C" w:rsidP="00E36D09">
            <w:pPr>
              <w:spacing w:after="120"/>
              <w:rPr>
                <w:rFonts w:ascii="Sylfaen" w:hAnsi="Sylfaen"/>
                <w:sz w:val="20"/>
                <w:szCs w:val="20"/>
              </w:rPr>
            </w:pPr>
          </w:p>
        </w:tc>
        <w:tc>
          <w:tcPr>
            <w:tcW w:w="3010" w:type="dxa"/>
            <w:gridSpan w:val="4"/>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*.6.3. Կապուղու նույնականացուցիչը (csdo:CommunicationChannelId)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այլնի նշում)</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M.SDE.00015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csdo:CommunicationChannelIdTуре (M.SDT.00015)</w:t>
            </w:r>
          </w:p>
          <w:p w:rsidR="0047449C" w:rsidRPr="00E36D09" w:rsidRDefault="0047449C" w:rsidP="00E36D09">
            <w:pPr>
              <w:pStyle w:val="Bodytext20"/>
              <w:shd w:val="clear" w:color="auto" w:fill="auto"/>
              <w:spacing w:before="0" w:after="6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1000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3.7.5. Մասնակցի դերը (ctcdo:PartyRoleDetails)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պաշտոնատար անձի դերի մասին տեղեկություններ</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M.CT.CDE.00812</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ctcdo։PartyRoleDetai</w:t>
            </w:r>
            <w:r w:rsidRPr="00E36D09">
              <w:rPr>
                <w:rStyle w:val="Bodytext212pt"/>
                <w:rFonts w:ascii="Sylfaen" w:hAnsi="Sylfaen"/>
                <w:sz w:val="20"/>
                <w:szCs w:val="20"/>
                <w:lang w:val="en-US"/>
              </w:rPr>
              <w:t>l</w:t>
            </w:r>
            <w:r w:rsidRPr="00E36D09">
              <w:rPr>
                <w:rStyle w:val="Bodytext212pt"/>
                <w:rFonts w:ascii="Sylfaen" w:hAnsi="Sylfaen"/>
                <w:sz w:val="20"/>
                <w:szCs w:val="20"/>
              </w:rPr>
              <w:t>sType (M.CT.CDT.00809)</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*.1. Մասնակցի դերի ծածկագիրը (ctsdo:PartyRoleCode)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M.CT.SDE.00776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csdo:UnifiedCode20Type (M.SDT.00140)</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270"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010" w:type="dxa"/>
            <w:gridSpan w:val="4"/>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 ReferenceDataIdT 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Մասնակցի դերի անվանումը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(ctsdo:PartyRoleName)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csdo:Name250Type (M.SDT.00068)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3.8. Պատճառը (ctsdo:ReasonText)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Դիմումի հիմքը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csdo:Тext4000Tуре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3.9. Պահանջը (ctsdo:RequirementText)</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պահանջների էությունը, որոնցով դիմում է լիազորված մարմինը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M.CT.SDE.00779</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csdo:Тext4000Tуре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color w:val="000000" w:themeColor="text1"/>
                <w:sz w:val="20"/>
                <w:szCs w:val="20"/>
              </w:rPr>
            </w:pPr>
            <w:r w:rsidRPr="00E36D09">
              <w:rPr>
                <w:rStyle w:val="Bodytext212pt"/>
                <w:rFonts w:ascii="Sylfaen" w:hAnsi="Sylfaen"/>
                <w:color w:val="000000" w:themeColor="text1"/>
                <w:sz w:val="20"/>
                <w:szCs w:val="20"/>
              </w:rPr>
              <w:t>3.10. Ամսաթիվը (csdo:EventDate)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color w:val="000000" w:themeColor="text1"/>
                <w:sz w:val="20"/>
                <w:szCs w:val="20"/>
              </w:rPr>
            </w:pPr>
            <w:r w:rsidRPr="00E36D09">
              <w:rPr>
                <w:rStyle w:val="Bodytext212pt"/>
                <w:rFonts w:ascii="Sylfaen" w:hAnsi="Sylfaen"/>
                <w:color w:val="000000" w:themeColor="text1"/>
                <w:sz w:val="20"/>
                <w:szCs w:val="20"/>
              </w:rPr>
              <w:t>նախկինում սահմանված գների պետական կարգավորումը երկարաձգելու ժամկետը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color w:val="000000" w:themeColor="text1"/>
                <w:sz w:val="20"/>
                <w:szCs w:val="20"/>
              </w:rPr>
            </w:pPr>
            <w:r w:rsidRPr="00E36D09">
              <w:rPr>
                <w:rStyle w:val="Bodytext212pt"/>
                <w:rFonts w:ascii="Sylfaen" w:hAnsi="Sylfaen"/>
                <w:color w:val="000000" w:themeColor="text1"/>
                <w:sz w:val="20"/>
                <w:szCs w:val="20"/>
              </w:rPr>
              <w:t>M.SDE.00131</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color w:val="000000" w:themeColor="text1"/>
                <w:sz w:val="20"/>
                <w:szCs w:val="20"/>
              </w:rPr>
            </w:pPr>
            <w:r w:rsidRPr="00E36D09">
              <w:rPr>
                <w:rStyle w:val="Bodytext212pt"/>
                <w:rFonts w:ascii="Sylfaen" w:hAnsi="Sylfaen"/>
                <w:color w:val="000000" w:themeColor="text1"/>
                <w:sz w:val="20"/>
                <w:szCs w:val="20"/>
              </w:rPr>
              <w:t>bdt:DateType (M.BDT.00005) Ամսաթվի նշագիրը՝ ԳՕՍՏ ԻՍՕ 8601-2001-ին համապատասխան</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color w:val="000000" w:themeColor="text1"/>
                <w:sz w:val="20"/>
                <w:szCs w:val="20"/>
              </w:rPr>
            </w:pPr>
            <w:r w:rsidRPr="00E36D09">
              <w:rPr>
                <w:rStyle w:val="Bodytext212pt"/>
                <w:rFonts w:ascii="Sylfaen" w:hAnsi="Sylfaen"/>
                <w:sz w:val="20"/>
                <w:szCs w:val="20"/>
              </w:rPr>
              <w:t>0..1</w:t>
            </w:r>
          </w:p>
        </w:tc>
      </w:tr>
      <w:tr w:rsidR="0047449C" w:rsidRPr="00E36D09" w:rsidTr="00E36D09">
        <w:trPr>
          <w:jc w:val="center"/>
        </w:trPr>
        <w:tc>
          <w:tcPr>
            <w:tcW w:w="3977" w:type="dxa"/>
            <w:gridSpan w:val="10"/>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 Փաստաթուղթը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(ctcdo:DocContentV2Details)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կից ներկայացվող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ctcdo:DocContentV2DetailsType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(M.CT.CDT.00808)</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4.2. Լեզվի ծածկագիրը (csdo:LanguageCode)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լեզվի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 LanguageCodeTуре (M.SDT.00051) Լեզվի երկտառ ծածկագիրը՝ ISO 639-1 -ին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4.3. Փաստաթղթի տեսակի ծածկագիրը (csdo:DocKindCode)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20</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4.4. Փաստաթղթի տեսակի անվանումը (csdo:DocKindName)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4.5. Փաստաթղթի անվանումը (csdo:DocName)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4.6. Փաստաթղթի սերիան (csdo:DocSeriesId)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սերիայի թվային կամ տառաթվային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M.SDE.00157</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4.7. Փաստաթղթի համարը (csdo:DocId)</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գրանցման ժամանակ դրան տրված թվային կամ տառաթվային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4.8. Փաստաթղթի ամսաթիվը (csdo:DocCreationDate)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տրման, ստորագրման, հաստատման կամ գրանցման ամսաթիվը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4.9. Փաստաթղթի գործողության ժամկետի մեկնարկի ամսաթիվը (csdo:DocStartDate)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մեկնարկի ամսաթիվը,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M.SDE.00137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4.10. Փաստաթղթի գործողության ժամկետը լրանալու ամսաթիվը (csdo:DocValidityDate)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ավարտի ամսաթիվը,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4.11. Փաստաթղթի գործողության ժամկետը (csdo:DocValidityDuration)</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ողությունը,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bdt:DurationType (M.BDT.00021) Ժամանակի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ողության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4.12. Անդամ պետության լիազորված մարմնի նույնականացուցիչը (csdo:AuthorityId)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4.13. Անդամ պետության լիազորված մարմնի անվանումը (csdo:AuthorityName)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4.14. Նկարագրությունը (csdo:DescriptionText)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փաստաթղթի նկարագրությունը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M.SDE.00002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4.15. Թերթերի քանակը (csdo:РageQuantity)</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թերթերի ընդհանուր քանակը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csdo:Quantity4Type (M.SDT.00097) Հաշվարկման տասական համակարգում ոչ բացասական ամբողջ թիվը։ Թվանշանների առավել. քանակը՝ 4</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4.16. XML-փաստաթուղթը (ccdo:AnyDetails)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XML ձեւաչափով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M.CDE.00081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ccdo:AnyDetailsType (M.CDT.00086) 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4.16.1. XML-փաստաթուղթը</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կամայական կառուցվածքով XML փաստաթղթի բովանդակությունը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կամայական տարրը։ Անվանումների տարածությունը՝ ցանկացած: Վալիդացումը կատարվում է մշտապես</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4.17. Բինարային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փաստաթուղթը (csdo:DocBinaryText)</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բինարային տեքստային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csdo:BinaryTextType (M.SDT.00143) Երկուական օկտետների (բայթերի) վերջավոր հաջորդականությունը</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ծածկագիրը (mediaTypeCode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ծածկագրային նշագիրը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csdo։MediaTypeCodeType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(M.SDT.00147)</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Ծածկագրի արժեքը՝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աչափի տեղեկագրքին համապատասխան։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255</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4.18. Գաղտնիության հատկանիշը (ctsdo:Confident</w:t>
            </w:r>
            <w:proofErr w:type="spellStart"/>
            <w:r w:rsidRPr="00E36D09">
              <w:rPr>
                <w:rStyle w:val="Bodytext212pt"/>
                <w:rFonts w:ascii="Sylfaen" w:hAnsi="Sylfaen"/>
                <w:sz w:val="20"/>
                <w:szCs w:val="20"/>
                <w:lang w:val="en-US"/>
              </w:rPr>
              <w:t>i</w:t>
            </w:r>
            <w:proofErr w:type="spellEnd"/>
            <w:r w:rsidRPr="00E36D09">
              <w:rPr>
                <w:rStyle w:val="Bodytext212pt"/>
                <w:rFonts w:ascii="Sylfaen" w:hAnsi="Sylfaen"/>
                <w:sz w:val="20"/>
                <w:szCs w:val="20"/>
              </w:rPr>
              <w:t>ality</w:t>
            </w:r>
            <w:r w:rsidRPr="00E36D09">
              <w:rPr>
                <w:rStyle w:val="Bodytext212pt"/>
                <w:rFonts w:ascii="Sylfaen" w:hAnsi="Sylfaen"/>
                <w:sz w:val="20"/>
                <w:szCs w:val="20"/>
                <w:lang w:val="en-US"/>
              </w:rPr>
              <w:t>I</w:t>
            </w:r>
            <w:r w:rsidRPr="00E36D09">
              <w:rPr>
                <w:rStyle w:val="Bodytext212pt"/>
                <w:rFonts w:ascii="Sylfaen" w:hAnsi="Sylfaen"/>
                <w:sz w:val="20"/>
                <w:szCs w:val="20"/>
              </w:rPr>
              <w:t>ndicator)</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տեղեկությունների գաղտնիությունը որոշող հատկանիշը՝ 1՝ գաղտնի տեղեկություններ.</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0՝ ոչ գաղտնի տեղեկություններ</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bdt:IndicatorType (M.BDT.00013) Երկու արժեքներից մեկը՝ «true» (ճիշտ է) կամ «false» (սխալ է)</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4.19. Պատճառը (ctsdo:ReasonText)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տեղեկություններ ներկայացնելու անհնարինության պատճառը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4000</w:t>
            </w:r>
          </w:p>
          <w:p w:rsidR="00E36D09" w:rsidRDefault="00E36D09" w:rsidP="00E36D09">
            <w:pPr>
              <w:pStyle w:val="Bodytext20"/>
              <w:shd w:val="clear" w:color="auto" w:fill="auto"/>
              <w:spacing w:before="0" w:after="120" w:line="240" w:lineRule="auto"/>
              <w:jc w:val="left"/>
              <w:rPr>
                <w:rStyle w:val="Bodytext212pt"/>
                <w:rFonts w:ascii="Sylfaen" w:hAnsi="Sylfaen"/>
                <w:sz w:val="20"/>
                <w:szCs w:val="20"/>
              </w:rPr>
            </w:pP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4.20. Ծանոթագրությունը (csdo:NoteText)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ենթադրյալ անձինք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(կամ) պետական իշխանության մարմինները, որոնցից կարելի է ստանալ փաստաթղթերը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M.SDE.00076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977" w:type="dxa"/>
            <w:gridSpan w:val="10"/>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 Տեղեկատվության հարցումը (ctcdo:InfoRequestDetails)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տեղեկատվության հարցման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ctcdo:InfoRequestDetailsType (M.CT.CDT.00813)</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3809" w:type="dxa"/>
            <w:gridSpan w:val="9"/>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5.1. Փաստաթղթի ամսաթիվը (csdo:DocCreationDate)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տեղեկատվության հարցման ամսաթիվը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3809" w:type="dxa"/>
            <w:gridSpan w:val="9"/>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 Անդամ պետության լիազորված մարմինը (ctcdo:AuthorityDetails)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M.CT.CDE.00807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ctcdo:AuthorityDetailsType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(M.CT.CDT.00805)</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5.2.1.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5.2.2. Անդամ պետության լիազորված մարմնի նույնականացուցիչը (csdo:AuthorityId)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եզակի նույնականացուցիչը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5.2.3. Անդամ պետության լիազորված մարմնի անվանումը (csdo:AuthorityName)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5.4.2. Անդամ պետության լիազորված մարմնի կրճատ անվանումը (csdo:AuthorityBriefName)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համառոտ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5.2.5. Մասնակցի դերը (ctcdo:PartyRoleDetails)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լիազորված մարմնի դերի մասին տեղեկությունները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ctcdo:PartyRoleDetailsType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(M.CT.CDT.00809)</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Մասնակցի դերի ծածկագիրը (ctsdo:PartyRoleCode)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w:t>
            </w:r>
            <w:r w:rsidRPr="00E36D09">
              <w:rPr>
                <w:rStyle w:val="Bodytext212pt"/>
                <w:rFonts w:ascii="Sylfaen" w:hAnsi="Sylfaen"/>
                <w:sz w:val="20"/>
                <w:szCs w:val="20"/>
              </w:rPr>
              <w:lastRenderedPageBreak/>
              <w:t>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492" w:type="dxa"/>
            <w:gridSpan w:val="2"/>
            <w:shd w:val="clear" w:color="auto" w:fill="FFFFFF"/>
          </w:tcPr>
          <w:p w:rsidR="0047449C" w:rsidRPr="00E36D09" w:rsidRDefault="0047449C" w:rsidP="00E36D09">
            <w:pPr>
              <w:spacing w:after="120"/>
              <w:rPr>
                <w:rFonts w:ascii="Sylfaen" w:hAnsi="Sylfaen"/>
                <w:sz w:val="20"/>
                <w:szCs w:val="20"/>
              </w:rPr>
            </w:pPr>
          </w:p>
        </w:tc>
        <w:tc>
          <w:tcPr>
            <w:tcW w:w="281" w:type="dxa"/>
            <w:gridSpan w:val="3"/>
            <w:shd w:val="clear" w:color="auto" w:fill="FFFFFF"/>
          </w:tcPr>
          <w:p w:rsidR="0047449C" w:rsidRPr="00E36D09" w:rsidRDefault="0047449C" w:rsidP="00E36D09">
            <w:pPr>
              <w:spacing w:after="120"/>
              <w:rPr>
                <w:rFonts w:ascii="Sylfaen" w:hAnsi="Sylfaen"/>
                <w:sz w:val="20"/>
                <w:szCs w:val="20"/>
              </w:rPr>
            </w:pPr>
          </w:p>
        </w:tc>
        <w:tc>
          <w:tcPr>
            <w:tcW w:w="2999" w:type="dxa"/>
            <w:gridSpan w:val="3"/>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Պայմանանշանների նորմալացված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492" w:type="dxa"/>
            <w:gridSpan w:val="2"/>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Մասնակցի դերի անվանումը (ctsdo:PartyRoleName)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csdo:Name250Type (M.SDT.00068)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5.3. Նկարագրությունը (csdo:DescriptionText)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տեղեկատվության հարցման բովանդակությունը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M.SDE.00002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5.4. Տեղեկությունների մշակման արդյունքի ծածկագիրը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(ctsdo:ResultProcessingCode)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տեղեկությունների մշակման արդյունքի ծածկագրային նշագիրը՝ «Տեղեկությունների մշակման արդյունքները» դասակարգչին համապատասխան</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M.CT.SDE.00131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csdo:Code1tо3Туре (M.SDT.00314)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5.5. Տեղեկությունների մշակման արդյունքի նկարագրությունը (ctsdo:ResultDescriptionText)</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տեղեկությունների հարցման մշակման արդյունքի նկարագրությունը </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M.CT.SDE.00130</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csdo:Text250Type (M.SDT.00072)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250</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 Փաստաթուղթը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(ctcdo:DocContentV2Details)</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կից ներկայացվող փաստաթուղթը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M.CT.CDE.00811</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ctcdo:DocContentV2DetailsType (M.CT.CDT.00808)</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csdo:ReferenceDataIdTуре</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5.6.2. Լեզվի ծածկագիրը (csdo:LanguageCode)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լեզվի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csdo:LanguageCodeTуре (M.SDT.00051) Լեզվի երկտառ ծածկագիրը՝ ISO 639-1-ին համապատասխան: 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5.6.3. Փաստաթղթի տեսակի ծածկագիրը (csdo:DocKindCode)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w:t>
            </w:r>
            <w:r w:rsidRPr="00E36D09">
              <w:rPr>
                <w:rStyle w:val="Bodytext212pt"/>
                <w:rFonts w:ascii="Sylfaen" w:hAnsi="Sylfaen"/>
                <w:sz w:val="20"/>
                <w:szCs w:val="20"/>
              </w:rPr>
              <w:lastRenderedPageBreak/>
              <w:t>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Պայմանանշանների նորմալացված տողը: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5.6.4. Փաստաթղթի տեսակի անվանումը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(csdo:DocKindName)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5.6.5. Փաստաթղթի անվանումը (csdo:DocName)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M.SDE.00108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5.6.6. Փաստաթղթի սերիան (csdo:DocSeriesId)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սերիայի թվային կամ տառաթվային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M.SDE.00157</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val="restart"/>
            <w:shd w:val="clear" w:color="auto" w:fill="FFFFFF"/>
          </w:tcPr>
          <w:p w:rsidR="0047449C" w:rsidRPr="00E36D09" w:rsidRDefault="0047449C" w:rsidP="00E36D09">
            <w:pPr>
              <w:spacing w:after="120"/>
              <w:rPr>
                <w:rFonts w:ascii="Sylfaen" w:hAnsi="Sylfaen"/>
                <w:sz w:val="20"/>
                <w:szCs w:val="20"/>
              </w:rPr>
            </w:pPr>
          </w:p>
        </w:tc>
        <w:tc>
          <w:tcPr>
            <w:tcW w:w="216"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5.6.7. Փաստաթղթի համարը (csdo:DocId)</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գրանցման ժամանակ դրան տրված թվային կամ տառաթվային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50</w:t>
            </w:r>
          </w:p>
          <w:p w:rsidR="00E36D09" w:rsidRDefault="00E36D09" w:rsidP="00E36D09">
            <w:pPr>
              <w:pStyle w:val="Bodytext20"/>
              <w:shd w:val="clear" w:color="auto" w:fill="auto"/>
              <w:spacing w:before="0" w:after="120" w:line="240" w:lineRule="auto"/>
              <w:jc w:val="left"/>
              <w:rPr>
                <w:rStyle w:val="Bodytext212pt"/>
                <w:rFonts w:ascii="Sylfaen" w:hAnsi="Sylfaen"/>
                <w:sz w:val="20"/>
                <w:szCs w:val="20"/>
              </w:rPr>
            </w:pP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shd w:val="clear" w:color="auto" w:fill="FFFFFF"/>
          </w:tcPr>
          <w:p w:rsidR="0047449C" w:rsidRPr="00E36D09" w:rsidRDefault="0047449C" w:rsidP="00E36D09">
            <w:pPr>
              <w:spacing w:after="120"/>
              <w:rPr>
                <w:rFonts w:ascii="Sylfaen" w:hAnsi="Sylfaen"/>
                <w:sz w:val="20"/>
                <w:szCs w:val="20"/>
              </w:rPr>
            </w:pPr>
          </w:p>
        </w:tc>
        <w:tc>
          <w:tcPr>
            <w:tcW w:w="216" w:type="dxa"/>
            <w:gridSpan w:val="2"/>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5.6.8. Փաստաթղթի ամսաթիվը (csdo:DocCreationDate)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տրման, ստորագրման, հաստատման կամ գրանցման ամսաթիվը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shd w:val="clear" w:color="auto" w:fill="FFFFFF"/>
          </w:tcPr>
          <w:p w:rsidR="0047449C" w:rsidRPr="00E36D09" w:rsidRDefault="0047449C" w:rsidP="00E36D09">
            <w:pPr>
              <w:spacing w:after="120"/>
              <w:rPr>
                <w:rFonts w:ascii="Sylfaen" w:hAnsi="Sylfaen"/>
                <w:sz w:val="20"/>
                <w:szCs w:val="20"/>
              </w:rPr>
            </w:pPr>
          </w:p>
        </w:tc>
        <w:tc>
          <w:tcPr>
            <w:tcW w:w="216" w:type="dxa"/>
            <w:gridSpan w:val="2"/>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5.6.9. Փաստաթղթի գործողության ժամկետի մեկնարկի ամսաթիվը (csdo:DocStartDate)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մեկնարկի ամսաթիվը,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M.SDE.00137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shd w:val="clear" w:color="auto" w:fill="FFFFFF"/>
          </w:tcPr>
          <w:p w:rsidR="0047449C" w:rsidRPr="00E36D09" w:rsidRDefault="0047449C" w:rsidP="00E36D09">
            <w:pPr>
              <w:spacing w:after="120"/>
              <w:rPr>
                <w:rFonts w:ascii="Sylfaen" w:hAnsi="Sylfaen"/>
                <w:sz w:val="20"/>
                <w:szCs w:val="20"/>
              </w:rPr>
            </w:pPr>
          </w:p>
        </w:tc>
        <w:tc>
          <w:tcPr>
            <w:tcW w:w="216" w:type="dxa"/>
            <w:gridSpan w:val="2"/>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5.6.10. Փաստաթղթի գործողության ժամկետը լրանալու ամսաթիվը (csdo:DocValidityDate)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ավարտի ամսաթիվը,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shd w:val="clear" w:color="auto" w:fill="FFFFFF"/>
          </w:tcPr>
          <w:p w:rsidR="0047449C" w:rsidRPr="00E36D09" w:rsidRDefault="0047449C" w:rsidP="00E36D09">
            <w:pPr>
              <w:spacing w:after="120"/>
              <w:rPr>
                <w:rFonts w:ascii="Sylfaen" w:hAnsi="Sylfaen"/>
                <w:sz w:val="20"/>
                <w:szCs w:val="20"/>
              </w:rPr>
            </w:pPr>
          </w:p>
        </w:tc>
        <w:tc>
          <w:tcPr>
            <w:tcW w:w="216" w:type="dxa"/>
            <w:gridSpan w:val="2"/>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5.6.11. Փաստաթղթի գործողության ժամկետը (csdo:DocValidityDuration)</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ժամկետի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ողությունը, որի ընթացքում փաստաթուղթն ուժի մեջ է</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bdt:DurationType (M.BDT.00021) Ժամանակի տ</w:t>
            </w:r>
            <w:r w:rsidR="000E14C0" w:rsidRPr="00E36D09">
              <w:rPr>
                <w:rStyle w:val="Bodytext212pt"/>
                <w:rFonts w:ascii="Sylfaen" w:hAnsi="Sylfaen"/>
                <w:sz w:val="20"/>
                <w:szCs w:val="20"/>
              </w:rPr>
              <w:t>եւ</w:t>
            </w:r>
            <w:r w:rsidRPr="00E36D09">
              <w:rPr>
                <w:rStyle w:val="Bodytext212pt"/>
                <w:rFonts w:ascii="Sylfaen" w:hAnsi="Sylfaen"/>
                <w:sz w:val="20"/>
                <w:szCs w:val="20"/>
              </w:rPr>
              <w:t>ողության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vMerge/>
            <w:shd w:val="clear" w:color="auto" w:fill="FFFFFF"/>
          </w:tcPr>
          <w:p w:rsidR="0047449C" w:rsidRPr="00E36D09" w:rsidRDefault="0047449C" w:rsidP="00E36D09">
            <w:pPr>
              <w:spacing w:after="120"/>
              <w:rPr>
                <w:rFonts w:ascii="Sylfaen" w:hAnsi="Sylfaen"/>
                <w:sz w:val="20"/>
                <w:szCs w:val="20"/>
              </w:rPr>
            </w:pPr>
          </w:p>
        </w:tc>
        <w:tc>
          <w:tcPr>
            <w:tcW w:w="216" w:type="dxa"/>
            <w:gridSpan w:val="2"/>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5.6.12. Անդամ պետության լիազորված մարմնի նույնականացուցիչը (csdo:AuthorityId)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Նվազ. երկարությունը՝ 1: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5.6.13. Անդամ պետության լիազորված մարմնի անվանումը (csdo:AuthorityName)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5.6.14. Նկարագրությունը (csdo:DescriptionText)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նկարագրությունը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M.SDE.00002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csdo:Тext4000Tуре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5.6.15. Թերթերի քանակը (csdo:РageQuantity)</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թերթերի ընդհանուր քանակը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M.SDE.00018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csdo:Quantity4Type (M.SDT.00097) Հաշվարկման տասական համակարգում ոչ բացասական ամբողջ թիվը։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Թվանշանների առավել. քանակը՝ 4</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5.6.16. XML-փաստաթուղթը (ccdo:AnyDetails)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XML ձեւաչափով փաստաթուղթը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M.CDE.00081</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ccdo:AnyDetailsType (M.CDT.00086) 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*.1. XML-փաստաթուղթը</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կամայական կառուցվածքով XML փաստաթղթի բովանդակությունը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կամայական տարրը։ Անվանումների տարածությունը՝ ցանկացած: Վալիդացումը կատարվում է մշտապես</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168" w:type="dxa"/>
            <w:shd w:val="clear" w:color="auto" w:fill="FFFFFF"/>
          </w:tcPr>
          <w:p w:rsidR="0047449C" w:rsidRPr="00E36D09" w:rsidRDefault="0047449C" w:rsidP="00E36D09">
            <w:pPr>
              <w:spacing w:after="120"/>
              <w:rPr>
                <w:rFonts w:ascii="Sylfaen" w:hAnsi="Sylfaen"/>
                <w:sz w:val="20"/>
                <w:szCs w:val="20"/>
              </w:rPr>
            </w:pPr>
          </w:p>
        </w:tc>
        <w:tc>
          <w:tcPr>
            <w:tcW w:w="216" w:type="dxa"/>
            <w:gridSpan w:val="2"/>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5.6.17. Բինարային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փաստաթուղթը (csdo:DocBinaryText)</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բինարային տեքստային ձ</w:t>
            </w:r>
            <w:r w:rsidR="000E14C0" w:rsidRPr="00E36D09">
              <w:rPr>
                <w:rStyle w:val="Bodytext212pt"/>
                <w:rFonts w:ascii="Sylfaen" w:hAnsi="Sylfaen"/>
                <w:sz w:val="20"/>
                <w:szCs w:val="20"/>
              </w:rPr>
              <w:t>եւ</w:t>
            </w:r>
            <w:r w:rsidRPr="00E36D09">
              <w:rPr>
                <w:rStyle w:val="Bodytext212pt"/>
                <w:rFonts w:ascii="Sylfaen" w:hAnsi="Sylfaen"/>
                <w:sz w:val="20"/>
                <w:szCs w:val="20"/>
              </w:rPr>
              <w:t>աչափով փաստաթուղթը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M.SDE.00106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csdo:BinaryTextTуре (М. SDT.00143) Երկուական օկտետների (բայթերի) վերջավոր հաջորդականությունը</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ծածկագիրը (mediaTypeCode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ծածկագրային նշագիրը</w:t>
            </w:r>
          </w:p>
        </w:tc>
        <w:tc>
          <w:tcPr>
            <w:tcW w:w="2092" w:type="dxa"/>
            <w:tcBorders>
              <w:left w:val="single" w:sz="4" w:space="0" w:color="auto"/>
            </w:tcBorders>
            <w:shd w:val="clear" w:color="auto" w:fill="FFFFFF"/>
          </w:tcPr>
          <w:p w:rsidR="0047449C" w:rsidRPr="00E36D09" w:rsidRDefault="0047449C" w:rsidP="00E36D09">
            <w:pPr>
              <w:spacing w:after="6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csdo:MediaTypeCodeType</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(M.SDT.00147)</w:t>
            </w:r>
          </w:p>
          <w:p w:rsidR="0047449C" w:rsidRPr="00E36D09" w:rsidRDefault="0047449C" w:rsidP="00E36D09">
            <w:pPr>
              <w:pStyle w:val="Bodytext20"/>
              <w:shd w:val="clear" w:color="auto" w:fill="auto"/>
              <w:spacing w:before="0" w:after="60" w:line="240" w:lineRule="auto"/>
              <w:jc w:val="left"/>
              <w:rPr>
                <w:rStyle w:val="Bodytext212pt"/>
                <w:rFonts w:ascii="Sylfaen" w:hAnsi="Sylfaen"/>
                <w:sz w:val="20"/>
                <w:szCs w:val="20"/>
              </w:rPr>
            </w:pPr>
            <w:r w:rsidRPr="00E36D09">
              <w:rPr>
                <w:rStyle w:val="Bodytext212pt"/>
                <w:rFonts w:ascii="Sylfaen" w:hAnsi="Sylfaen"/>
                <w:sz w:val="20"/>
                <w:szCs w:val="20"/>
              </w:rPr>
              <w:t>Ծածկագրի արժեքը՝ տվյալների ձ</w:t>
            </w:r>
            <w:r w:rsidR="000E14C0" w:rsidRPr="00E36D09">
              <w:rPr>
                <w:rStyle w:val="Bodytext212pt"/>
                <w:rFonts w:ascii="Sylfaen" w:hAnsi="Sylfaen"/>
                <w:sz w:val="20"/>
                <w:szCs w:val="20"/>
              </w:rPr>
              <w:t>եւ</w:t>
            </w:r>
            <w:r w:rsidRPr="00E36D09">
              <w:rPr>
                <w:rStyle w:val="Bodytext212pt"/>
                <w:rFonts w:ascii="Sylfaen" w:hAnsi="Sylfaen"/>
                <w:sz w:val="20"/>
                <w:szCs w:val="20"/>
              </w:rPr>
              <w:t>աչափի տեղեկագրքին համապատասխան։</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 xml:space="preserve"> Նվազ. երկարությունը՝ 1:</w:t>
            </w:r>
          </w:p>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Առավ. երկարությունը՝ 255</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val="restart"/>
            <w:shd w:val="clear" w:color="auto" w:fill="FFFFFF"/>
          </w:tcPr>
          <w:p w:rsidR="0047449C" w:rsidRPr="00E36D09" w:rsidRDefault="0047449C" w:rsidP="00E36D09">
            <w:pPr>
              <w:spacing w:after="120"/>
              <w:rPr>
                <w:rFonts w:ascii="Sylfaen" w:hAnsi="Sylfaen"/>
                <w:sz w:val="20"/>
                <w:szCs w:val="20"/>
              </w:rPr>
            </w:pPr>
          </w:p>
        </w:tc>
        <w:tc>
          <w:tcPr>
            <w:tcW w:w="179" w:type="dxa"/>
            <w:vMerge w:val="restart"/>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5.6.18. Գաղտնիության հատկանիշը (ctsdo:Confident</w:t>
            </w:r>
            <w:proofErr w:type="spellStart"/>
            <w:r w:rsidRPr="00E36D09">
              <w:rPr>
                <w:rStyle w:val="Bodytext212pt"/>
                <w:rFonts w:ascii="Sylfaen" w:hAnsi="Sylfaen"/>
                <w:sz w:val="20"/>
                <w:szCs w:val="20"/>
                <w:lang w:val="en-US"/>
              </w:rPr>
              <w:t>i</w:t>
            </w:r>
            <w:proofErr w:type="spellEnd"/>
            <w:r w:rsidRPr="00E36D09">
              <w:rPr>
                <w:rStyle w:val="Bodytext212pt"/>
                <w:rFonts w:ascii="Sylfaen" w:hAnsi="Sylfaen"/>
                <w:sz w:val="20"/>
                <w:szCs w:val="20"/>
              </w:rPr>
              <w:t>ality</w:t>
            </w:r>
            <w:r w:rsidRPr="00E36D09">
              <w:rPr>
                <w:rStyle w:val="Bodytext212pt"/>
                <w:rFonts w:ascii="Sylfaen" w:hAnsi="Sylfaen"/>
                <w:sz w:val="20"/>
                <w:szCs w:val="20"/>
                <w:lang w:val="en-US"/>
              </w:rPr>
              <w:t>I</w:t>
            </w:r>
            <w:r w:rsidRPr="00E36D09">
              <w:rPr>
                <w:rStyle w:val="Bodytext212pt"/>
                <w:rFonts w:ascii="Sylfaen" w:hAnsi="Sylfaen"/>
                <w:sz w:val="20"/>
                <w:szCs w:val="20"/>
              </w:rPr>
              <w:t>ndicator)</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տեղեկությունների գաղտնիությունը որոշող հատկանիշը՝ 1՝ գաղտնի տեղեկություններ, 0՝ ոչ գաղտնի տեղեկություններ</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M.CT.SDE.00774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left"/>
              <w:rPr>
                <w:rFonts w:ascii="Sylfaen" w:hAnsi="Sylfaen"/>
                <w:sz w:val="20"/>
                <w:szCs w:val="20"/>
              </w:rPr>
            </w:pPr>
            <w:r w:rsidRPr="00E36D09">
              <w:rPr>
                <w:rStyle w:val="Bodytext212pt"/>
                <w:rFonts w:ascii="Sylfaen" w:hAnsi="Sylfaen"/>
                <w:sz w:val="20"/>
                <w:szCs w:val="20"/>
              </w:rPr>
              <w:t>bdt:IndicatorType (M.BDT.00013) Երկու արժեքներից մեկը՝ «true» (ճիշտ է) կամ «false» (սխալ է)</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6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5.6.19. Պատճառ (ctsdoiReasonText)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տեղեկություններ ներկայացնելու անհնարինության պատճառը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vMerge/>
            <w:shd w:val="clear" w:color="auto" w:fill="FFFFFF"/>
          </w:tcPr>
          <w:p w:rsidR="0047449C" w:rsidRPr="00E36D09" w:rsidRDefault="0047449C" w:rsidP="00E36D09">
            <w:pPr>
              <w:spacing w:after="120"/>
              <w:rPr>
                <w:rFonts w:ascii="Sylfaen" w:hAnsi="Sylfaen"/>
                <w:sz w:val="20"/>
                <w:szCs w:val="20"/>
              </w:rPr>
            </w:pPr>
          </w:p>
        </w:tc>
        <w:tc>
          <w:tcPr>
            <w:tcW w:w="179" w:type="dxa"/>
            <w:vMerge/>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5.6.20. Ծանոթագրությունը (csdo:NoteText)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ենթադրյալ անձինք </w:t>
            </w:r>
            <w:r w:rsidR="000E14C0" w:rsidRPr="00E36D09">
              <w:rPr>
                <w:rStyle w:val="Bodytext212pt"/>
                <w:rFonts w:ascii="Sylfaen" w:hAnsi="Sylfaen"/>
                <w:sz w:val="20"/>
                <w:szCs w:val="20"/>
              </w:rPr>
              <w:t>եւ</w:t>
            </w:r>
            <w:r w:rsidRPr="00E36D09">
              <w:rPr>
                <w:rStyle w:val="Bodytext212pt"/>
                <w:rFonts w:ascii="Sylfaen" w:hAnsi="Sylfaen"/>
                <w:sz w:val="20"/>
                <w:szCs w:val="20"/>
              </w:rPr>
              <w:t xml:space="preserve"> (կամ) պետական իշխանության մարմինները, որոնցից կարելի է ստանալ փաստաթղթերը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M.SDE.00076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3977" w:type="dxa"/>
            <w:gridSpan w:val="10"/>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 Գների կարգավորման վերաբերյալ որոշումը (ctcdo:PriceRegulationDecisionDetails)</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գների կարգավորման վերաբերյալ որոշման մասին տեղեկությունները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ctcdo:PriceRegulationDecisionDetailsType (M.CT.CDT.00815)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6.1. Փաստաթղթի տեսակի ծածկագիրը (csdo:DocKindCode)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ծածկագրային նշագիրը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M.SDE.00054</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 (M.SDT.00140)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6.2. Փաստաթղթի տեսակի անվանումը (csdo:DocKindName)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փաստաթղթի տեսակի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M.SDE.00095</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csdo:Name500Type (M.SDT.00134)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Առավ. երկարությունը՝ 500</w:t>
            </w:r>
          </w:p>
          <w:p w:rsidR="00E36D09" w:rsidRPr="00E36D09" w:rsidRDefault="00E36D09" w:rsidP="00E36D09">
            <w:pPr>
              <w:pStyle w:val="Bodytext20"/>
              <w:shd w:val="clear" w:color="auto" w:fill="auto"/>
              <w:spacing w:before="0" w:after="120" w:line="240" w:lineRule="auto"/>
              <w:jc w:val="left"/>
              <w:rPr>
                <w:rFonts w:ascii="Sylfaen" w:hAnsi="Sylfaen"/>
                <w:sz w:val="20"/>
                <w:szCs w:val="20"/>
              </w:rPr>
            </w:pP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6.3. Փաստաթղթի համարը (csdo:DocId)</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որոշման համարը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M.SDE.00044</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csdo:Id50Type (M.SDT.00093)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6.4. Փաստաթղթի ամսաթիվը (csdo:DocCreationDate)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որոշման ամսաթիվը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M.SDE.00045</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bdt:DateType (M.BDT.00005)</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 xml:space="preserve"> Ամսաթվի նշագիրը՝ ԳՕՍՏ ԻՍՕ 8601-2001-ին համապատասխան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 Անդամ պետության լիազորված մարմինը (ctcdo:AuthorityDetails)</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M.CT.CDE.00807</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 AuthorityDetailsType (M.CT.CDT.00805)</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6.5.1. Երկրի ծածկագիրը (csdo:UnifiedCountryCode)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ծածկագրային նշագիրը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M.SDE.00162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csdo:UnifiedCountryCodeType (M.SDT.00112)</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Ձ</w:t>
            </w:r>
            <w:r w:rsidR="000E14C0" w:rsidRPr="00E36D09">
              <w:rPr>
                <w:rStyle w:val="Bodytext212pt"/>
                <w:rFonts w:ascii="Sylfaen" w:hAnsi="Sylfaen"/>
                <w:sz w:val="20"/>
                <w:szCs w:val="20"/>
              </w:rPr>
              <w:t>եւ</w:t>
            </w:r>
            <w:r w:rsidRPr="00E36D09">
              <w:rPr>
                <w:rStyle w:val="Bodytext212pt"/>
                <w:rFonts w:ascii="Sylfaen" w:hAnsi="Sylfaen"/>
                <w:sz w:val="20"/>
                <w:szCs w:val="20"/>
              </w:rPr>
              <w:t>անմուշը՝ [A-Z]{2}</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top w:val="single" w:sz="4" w:space="0" w:color="auto"/>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6.5.2. Անդամ պետության լիազորված մարմնի նույնականացուցիչը (csdo:AuthorityId)</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եզակի նույնականացուցիչը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M.SDE.00068</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csdo:Id20Type (M.SDT.00092)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6.5.3. Անդամ պետության լիազորված մարմնի անվանումը (csdo:AuthorityName)</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92"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M.SDE.00066</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csdo:Name300Type (M.SDT.00056)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300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6.5.4. Անդամ պետության լիազորված մարմնի կրճատ անվանումը (csdo:AuthorityBriefName)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անդամ պետության լիազորված մարմնի համառոտ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M.SDE.00126</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csdo:Name120Type (M.SDT.00055)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120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593" w:type="dxa"/>
            <w:gridSpan w:val="7"/>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6.5.5. Մասնակցի դերը (ctcdo:PartyRoleDetails)</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լիազորված մարմնի դերի մասին տեղեկությունները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M.CT.CDE.00812</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ctcdo։PartyRoleDetailsType (M.CT.CDT.00809)</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Որոշվում է ներդրված տարրերի արժեքների տիրույթներով</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tcBorders>
              <w:top w:val="single" w:sz="4" w:space="0" w:color="auto"/>
            </w:tcBorders>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*.1. Մասնակցի դերի ծածկագիրը (ctsdo:PartyRoleCode)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ծածկագրային նշագիրը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M.CT.SDE.00776</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csdo:UnifiedCode20Type</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(M.SDT.00140)</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5" w:type="dxa"/>
            <w:gridSpan w:val="4"/>
            <w:shd w:val="clear" w:color="auto" w:fill="FFFFFF"/>
          </w:tcPr>
          <w:p w:rsidR="0047449C" w:rsidRPr="00E36D09" w:rsidRDefault="0047449C" w:rsidP="00E36D09">
            <w:pPr>
              <w:spacing w:after="120"/>
              <w:rPr>
                <w:rFonts w:ascii="Sylfaen" w:hAnsi="Sylfaen"/>
                <w:sz w:val="20"/>
                <w:szCs w:val="20"/>
              </w:rPr>
            </w:pPr>
          </w:p>
        </w:tc>
        <w:tc>
          <w:tcPr>
            <w:tcW w:w="2955" w:type="dxa"/>
            <w:gridSpan w:val="2"/>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 տեղեկագրքի (դասակարգչի) նույնականացուցիչը (codeListId ատրիբուտ)</w:t>
            </w:r>
          </w:p>
        </w:tc>
        <w:tc>
          <w:tcPr>
            <w:tcW w:w="3540"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այն տեղեկագրքի (դասակարգչի) նշագիրը, որին համապատասխան նշված է ծածկագիրը</w:t>
            </w:r>
          </w:p>
        </w:tc>
        <w:tc>
          <w:tcPr>
            <w:tcW w:w="2092" w:type="dxa"/>
            <w:tcBorders>
              <w:left w:val="single" w:sz="4" w:space="0" w:color="auto"/>
            </w:tcBorders>
            <w:shd w:val="clear" w:color="auto" w:fill="FFFFFF"/>
          </w:tcPr>
          <w:p w:rsidR="0047449C" w:rsidRPr="00E36D09" w:rsidRDefault="0047449C" w:rsidP="00E36D09">
            <w:pPr>
              <w:spacing w:after="120"/>
              <w:rPr>
                <w:rFonts w:ascii="Sylfaen" w:hAnsi="Sylfaen"/>
                <w:sz w:val="20"/>
                <w:szCs w:val="20"/>
              </w:rPr>
            </w:pPr>
            <w:r w:rsidRPr="00E36D09">
              <w:rPr>
                <w:rFonts w:ascii="Sylfaen" w:hAnsi="Sylfaen"/>
                <w:sz w:val="20"/>
                <w:szCs w:val="20"/>
              </w:rPr>
              <w:t>—</w:t>
            </w:r>
          </w:p>
        </w:tc>
        <w:tc>
          <w:tcPr>
            <w:tcW w:w="4168" w:type="dxa"/>
            <w:tcBorders>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csdo:ReferenceDataIdTуре (M.SDT.00091)</w:t>
            </w:r>
          </w:p>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lastRenderedPageBreak/>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20</w:t>
            </w:r>
          </w:p>
        </w:tc>
        <w:tc>
          <w:tcPr>
            <w:tcW w:w="714" w:type="dxa"/>
            <w:tcBorders>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lastRenderedPageBreak/>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179" w:type="dxa"/>
            <w:shd w:val="clear" w:color="auto" w:fill="FFFFFF"/>
          </w:tcPr>
          <w:p w:rsidR="0047449C" w:rsidRPr="00E36D09" w:rsidRDefault="0047449C" w:rsidP="00E36D09">
            <w:pPr>
              <w:spacing w:after="120"/>
              <w:rPr>
                <w:rFonts w:ascii="Sylfaen" w:hAnsi="Sylfaen"/>
                <w:sz w:val="20"/>
                <w:szCs w:val="20"/>
              </w:rPr>
            </w:pPr>
          </w:p>
        </w:tc>
        <w:tc>
          <w:tcPr>
            <w:tcW w:w="313" w:type="dxa"/>
            <w:shd w:val="clear" w:color="auto" w:fill="FFFFFF"/>
          </w:tcPr>
          <w:p w:rsidR="0047449C" w:rsidRPr="00E36D09" w:rsidRDefault="0047449C" w:rsidP="00E36D09">
            <w:pPr>
              <w:spacing w:after="120"/>
              <w:rPr>
                <w:rFonts w:ascii="Sylfaen" w:hAnsi="Sylfaen"/>
                <w:sz w:val="20"/>
                <w:szCs w:val="20"/>
              </w:rPr>
            </w:pPr>
          </w:p>
        </w:tc>
        <w:tc>
          <w:tcPr>
            <w:tcW w:w="3280" w:type="dxa"/>
            <w:gridSpan w:val="6"/>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*.2. Մասնակցի դերի անվանումը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(ctsdo:PartyRoleName)</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գործընթացի կամ փոխգործակցության մասնակցի դերի անվանումը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M.CT.SDE.00777</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csdo:Name250Type (M.SDT.00068) Պայմանանշանների նորմալացված տողը: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250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0..1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6.6. Պատճառը (ctsdo:ReasonText)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որոշումն ընդունելու համար հիմք ծառայած հանգամանքները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M.CT.SDE.00778</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6.7. Եզրակացությունը (ctsdo:ConclusionText)</w:t>
            </w:r>
          </w:p>
        </w:tc>
        <w:tc>
          <w:tcPr>
            <w:tcW w:w="3540"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որոշման եզրափակիչ մասը</w:t>
            </w:r>
          </w:p>
        </w:tc>
        <w:tc>
          <w:tcPr>
            <w:tcW w:w="2092"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M.CT.SDE.00773</w:t>
            </w:r>
          </w:p>
        </w:tc>
        <w:tc>
          <w:tcPr>
            <w:tcW w:w="4168" w:type="dxa"/>
            <w:tcBorders>
              <w:top w:val="single" w:sz="4" w:space="0" w:color="auto"/>
              <w:lef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csdo:Text4000Type (M.SDT.00088) Պայմանանշանների տողը։</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Նվազ. երկարությունը՝ 1:</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Առավ. երկարությունը՝ 4000</w:t>
            </w:r>
          </w:p>
        </w:tc>
        <w:tc>
          <w:tcPr>
            <w:tcW w:w="714" w:type="dxa"/>
            <w:tcBorders>
              <w:top w:val="single" w:sz="4" w:space="0" w:color="auto"/>
              <w:left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r w:rsidR="0047449C" w:rsidRPr="00E36D09" w:rsidTr="00E36D09">
        <w:trPr>
          <w:jc w:val="center"/>
        </w:trPr>
        <w:tc>
          <w:tcPr>
            <w:tcW w:w="205" w:type="dxa"/>
            <w:gridSpan w:val="2"/>
            <w:shd w:val="clear" w:color="auto" w:fill="FFFFFF"/>
          </w:tcPr>
          <w:p w:rsidR="0047449C" w:rsidRPr="00E36D09" w:rsidRDefault="0047449C" w:rsidP="00E36D09">
            <w:pPr>
              <w:spacing w:after="120"/>
              <w:rPr>
                <w:rFonts w:ascii="Sylfaen" w:hAnsi="Sylfaen"/>
                <w:sz w:val="20"/>
                <w:szCs w:val="20"/>
              </w:rPr>
            </w:pPr>
          </w:p>
        </w:tc>
        <w:tc>
          <w:tcPr>
            <w:tcW w:w="3772" w:type="dxa"/>
            <w:gridSpan w:val="8"/>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6.8. Ամսաթիվը (csdo:EventDate)</w:t>
            </w:r>
          </w:p>
        </w:tc>
        <w:tc>
          <w:tcPr>
            <w:tcW w:w="3540"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գների կարգավորումը երկարաձգելու (չեղարկելու) ժամկետը</w:t>
            </w:r>
          </w:p>
        </w:tc>
        <w:tc>
          <w:tcPr>
            <w:tcW w:w="2092"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M.SDE.00131</w:t>
            </w:r>
          </w:p>
        </w:tc>
        <w:tc>
          <w:tcPr>
            <w:tcW w:w="4168" w:type="dxa"/>
            <w:tcBorders>
              <w:top w:val="single" w:sz="4" w:space="0" w:color="auto"/>
              <w:left w:val="single" w:sz="4" w:space="0" w:color="auto"/>
              <w:bottom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left"/>
              <w:rPr>
                <w:rStyle w:val="Bodytext212pt"/>
                <w:rFonts w:ascii="Sylfaen" w:hAnsi="Sylfaen"/>
                <w:sz w:val="20"/>
                <w:szCs w:val="20"/>
              </w:rPr>
            </w:pPr>
            <w:r w:rsidRPr="00E36D09">
              <w:rPr>
                <w:rStyle w:val="Bodytext212pt"/>
                <w:rFonts w:ascii="Sylfaen" w:hAnsi="Sylfaen"/>
                <w:sz w:val="20"/>
                <w:szCs w:val="20"/>
              </w:rPr>
              <w:t xml:space="preserve">bdt:DateType (M.BDT.00005) </w:t>
            </w:r>
          </w:p>
          <w:p w:rsidR="0047449C" w:rsidRPr="00E36D09" w:rsidRDefault="0047449C" w:rsidP="00E36D09">
            <w:pPr>
              <w:pStyle w:val="Bodytext20"/>
              <w:shd w:val="clear" w:color="auto" w:fill="auto"/>
              <w:spacing w:before="0" w:after="120" w:line="240" w:lineRule="auto"/>
              <w:jc w:val="left"/>
              <w:rPr>
                <w:rFonts w:ascii="Sylfaen" w:hAnsi="Sylfaen"/>
                <w:sz w:val="20"/>
                <w:szCs w:val="20"/>
              </w:rPr>
            </w:pPr>
            <w:r w:rsidRPr="00E36D09">
              <w:rPr>
                <w:rStyle w:val="Bodytext212pt"/>
                <w:rFonts w:ascii="Sylfaen" w:hAnsi="Sylfaen"/>
                <w:sz w:val="20"/>
                <w:szCs w:val="20"/>
              </w:rPr>
              <w:t>Ամսաթվի նշագիրը՝ ԳՕՍՏ ԻՍՕ 8601-2001-ին համապատասխան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47449C" w:rsidRPr="00E36D09" w:rsidRDefault="0047449C" w:rsidP="00E36D09">
            <w:pPr>
              <w:pStyle w:val="Bodytext20"/>
              <w:shd w:val="clear" w:color="auto" w:fill="auto"/>
              <w:spacing w:before="0" w:after="120" w:line="240" w:lineRule="auto"/>
              <w:jc w:val="center"/>
              <w:rPr>
                <w:rFonts w:ascii="Sylfaen" w:hAnsi="Sylfaen"/>
                <w:sz w:val="20"/>
                <w:szCs w:val="20"/>
              </w:rPr>
            </w:pPr>
            <w:r w:rsidRPr="00E36D09">
              <w:rPr>
                <w:rStyle w:val="Bodytext212pt"/>
                <w:rFonts w:ascii="Sylfaen" w:hAnsi="Sylfaen"/>
                <w:sz w:val="20"/>
                <w:szCs w:val="20"/>
              </w:rPr>
              <w:t>1</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p>
    <w:p w:rsidR="0047449C" w:rsidRDefault="0047449C" w:rsidP="000E14C0">
      <w:pPr>
        <w:spacing w:after="160" w:line="360" w:lineRule="auto"/>
        <w:jc w:val="both"/>
        <w:rPr>
          <w:rFonts w:ascii="Sylfaen" w:hAnsi="Sylfaen"/>
          <w:lang w:val="en-US"/>
        </w:rPr>
      </w:pPr>
    </w:p>
    <w:p w:rsidR="00606A8B" w:rsidRPr="00606A8B" w:rsidRDefault="00606A8B" w:rsidP="000E14C0">
      <w:pPr>
        <w:spacing w:after="160" w:line="360" w:lineRule="auto"/>
        <w:jc w:val="both"/>
        <w:rPr>
          <w:rFonts w:ascii="Sylfaen" w:hAnsi="Sylfaen"/>
          <w:lang w:val="en-US"/>
        </w:rPr>
        <w:sectPr w:rsidR="00606A8B" w:rsidRPr="00606A8B" w:rsidSect="002E3423">
          <w:headerReference w:type="even" r:id="rId22"/>
          <w:headerReference w:type="default" r:id="rId23"/>
          <w:pgSz w:w="16840" w:h="11907" w:code="9"/>
          <w:pgMar w:top="1418" w:right="1418" w:bottom="1418" w:left="1418" w:header="0" w:footer="824" w:gutter="0"/>
          <w:cols w:space="720"/>
          <w:noEndnote/>
          <w:docGrid w:linePitch="360"/>
        </w:sectPr>
      </w:pPr>
    </w:p>
    <w:p w:rsidR="0047449C" w:rsidRPr="000E14C0" w:rsidRDefault="0047449C" w:rsidP="00E36D09">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lastRenderedPageBreak/>
        <w:t>ՀԱՍՏԱՏՎԱԾ Է</w:t>
      </w:r>
    </w:p>
    <w:p w:rsidR="0047449C" w:rsidRPr="000E14C0" w:rsidRDefault="0047449C" w:rsidP="00E36D09">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t>Եվրասիական տնտեսական հանձնաժողովի կոլեգիայի</w:t>
      </w:r>
      <w:r w:rsidR="00E36D09">
        <w:rPr>
          <w:rFonts w:ascii="Sylfaen" w:hAnsi="Sylfaen"/>
          <w:sz w:val="24"/>
          <w:szCs w:val="24"/>
        </w:rPr>
        <w:br/>
      </w:r>
      <w:r w:rsidRPr="000E14C0">
        <w:rPr>
          <w:rFonts w:ascii="Sylfaen" w:hAnsi="Sylfaen"/>
          <w:sz w:val="24"/>
          <w:szCs w:val="24"/>
        </w:rPr>
        <w:t xml:space="preserve">2021 թվականի հունիսի 15-ի </w:t>
      </w:r>
      <w:r w:rsidR="00E36D09">
        <w:rPr>
          <w:rFonts w:ascii="Sylfaen" w:hAnsi="Sylfaen"/>
          <w:sz w:val="24"/>
          <w:szCs w:val="24"/>
        </w:rPr>
        <w:br/>
      </w:r>
      <w:r w:rsidRPr="000E14C0">
        <w:rPr>
          <w:rFonts w:ascii="Sylfaen" w:hAnsi="Sylfaen"/>
          <w:sz w:val="24"/>
          <w:szCs w:val="24"/>
        </w:rPr>
        <w:t>թիվ 65 որոշմամբ</w:t>
      </w:r>
    </w:p>
    <w:p w:rsidR="0047449C" w:rsidRPr="000E14C0" w:rsidRDefault="0047449C" w:rsidP="00E36D09">
      <w:pPr>
        <w:pStyle w:val="Heading30"/>
        <w:shd w:val="clear" w:color="auto" w:fill="auto"/>
        <w:spacing w:before="0" w:after="160" w:line="360" w:lineRule="auto"/>
        <w:ind w:left="80"/>
        <w:outlineLvl w:val="9"/>
        <w:rPr>
          <w:rStyle w:val="Heading3Spacing2pt"/>
          <w:rFonts w:ascii="Sylfaen" w:hAnsi="Sylfaen"/>
          <w:spacing w:val="0"/>
          <w:sz w:val="24"/>
          <w:szCs w:val="24"/>
        </w:rPr>
      </w:pPr>
      <w:bookmarkStart w:id="4" w:name="bookmark4"/>
    </w:p>
    <w:p w:rsidR="0047449C" w:rsidRPr="00E36D09" w:rsidRDefault="0047449C" w:rsidP="00E36D09">
      <w:pPr>
        <w:pStyle w:val="Heading30"/>
        <w:shd w:val="clear" w:color="auto" w:fill="auto"/>
        <w:spacing w:before="0" w:after="160" w:line="360" w:lineRule="auto"/>
        <w:ind w:left="80"/>
        <w:outlineLvl w:val="9"/>
        <w:rPr>
          <w:rFonts w:ascii="Sylfaen" w:hAnsi="Sylfaen"/>
          <w:b w:val="0"/>
          <w:sz w:val="24"/>
          <w:szCs w:val="24"/>
        </w:rPr>
      </w:pPr>
      <w:r w:rsidRPr="00E36D09">
        <w:rPr>
          <w:rStyle w:val="Heading3Spacing2pt"/>
          <w:rFonts w:ascii="Sylfaen" w:hAnsi="Sylfaen"/>
          <w:b/>
          <w:spacing w:val="0"/>
          <w:sz w:val="24"/>
          <w:szCs w:val="24"/>
        </w:rPr>
        <w:t>ԿԱՐԳ</w:t>
      </w:r>
      <w:bookmarkEnd w:id="4"/>
    </w:p>
    <w:p w:rsidR="0047449C" w:rsidRDefault="0047449C" w:rsidP="00E36D09">
      <w:pPr>
        <w:pStyle w:val="Bodytext30"/>
        <w:shd w:val="clear" w:color="auto" w:fill="auto"/>
        <w:spacing w:after="160" w:line="360" w:lineRule="auto"/>
        <w:ind w:left="80"/>
        <w:rPr>
          <w:rFonts w:ascii="Sylfaen" w:hAnsi="Sylfaen"/>
          <w:sz w:val="24"/>
          <w:szCs w:val="24"/>
        </w:rPr>
      </w:pPr>
      <w:r w:rsidRPr="000E14C0">
        <w:rPr>
          <w:rFonts w:ascii="Sylfaen" w:hAnsi="Sylfaen"/>
          <w:sz w:val="24"/>
          <w:szCs w:val="24"/>
        </w:rPr>
        <w:t xml:space="preserve">«Անդրսահմանային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գործընթացին միանալու</w:t>
      </w:r>
    </w:p>
    <w:p w:rsidR="00E36D09" w:rsidRPr="000E14C0" w:rsidRDefault="00E36D09" w:rsidP="00E36D09">
      <w:pPr>
        <w:pStyle w:val="Bodytext30"/>
        <w:shd w:val="clear" w:color="auto" w:fill="auto"/>
        <w:spacing w:after="160" w:line="360" w:lineRule="auto"/>
        <w:ind w:left="80"/>
        <w:rPr>
          <w:rFonts w:ascii="Sylfaen" w:hAnsi="Sylfaen"/>
          <w:sz w:val="24"/>
          <w:szCs w:val="24"/>
        </w:rPr>
      </w:pPr>
    </w:p>
    <w:p w:rsidR="0047449C" w:rsidRPr="000E14C0" w:rsidRDefault="0047449C" w:rsidP="00E36D0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 Ընդհանուր դրույթներ</w:t>
      </w:r>
    </w:p>
    <w:p w:rsidR="0047449C" w:rsidRPr="000E14C0" w:rsidRDefault="0047449C" w:rsidP="00E36D0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w:t>
      </w:r>
      <w:r w:rsidR="00E36D09">
        <w:rPr>
          <w:rFonts w:ascii="Sylfaen" w:hAnsi="Sylfaen"/>
          <w:sz w:val="24"/>
          <w:szCs w:val="24"/>
        </w:rPr>
        <w:tab/>
      </w:r>
      <w:r w:rsidRPr="000E14C0">
        <w:rPr>
          <w:rFonts w:ascii="Sylfaen" w:hAnsi="Sylfaen"/>
          <w:sz w:val="24"/>
          <w:szCs w:val="24"/>
        </w:rPr>
        <w:t>Սույն կարգը մշակվել է Եվրասիական տնտեսական միության (այսուհետ՝ Միություն) իրավունքի մաս կազմող հետ</w:t>
      </w:r>
      <w:r w:rsidR="000E14C0">
        <w:rPr>
          <w:rFonts w:ascii="Sylfaen" w:hAnsi="Sylfaen"/>
          <w:sz w:val="24"/>
          <w:szCs w:val="24"/>
        </w:rPr>
        <w:t>եւ</w:t>
      </w:r>
      <w:r w:rsidRPr="000E14C0">
        <w:rPr>
          <w:rFonts w:ascii="Sylfaen" w:hAnsi="Sylfaen"/>
          <w:sz w:val="24"/>
          <w:szCs w:val="24"/>
        </w:rPr>
        <w:t xml:space="preserve">յալ միջազգային պայմանագրերին </w:t>
      </w:r>
      <w:r w:rsidR="000E14C0">
        <w:rPr>
          <w:rFonts w:ascii="Sylfaen" w:hAnsi="Sylfaen"/>
          <w:sz w:val="24"/>
          <w:szCs w:val="24"/>
        </w:rPr>
        <w:t>եւ</w:t>
      </w:r>
      <w:r w:rsidRPr="000E14C0">
        <w:rPr>
          <w:rFonts w:ascii="Sylfaen" w:hAnsi="Sylfaen"/>
          <w:sz w:val="24"/>
          <w:szCs w:val="24"/>
        </w:rPr>
        <w:t xml:space="preserve"> ակտերին համապատասխան.</w:t>
      </w:r>
    </w:p>
    <w:p w:rsidR="0047449C"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միության մասին» 2014 թվականի մայիսի 29-ի պայմանագիր.</w:t>
      </w:r>
    </w:p>
    <w:p w:rsidR="00E36D09" w:rsidRPr="000E14C0" w:rsidRDefault="00E36D09"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հունվարի 27-ի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մեթոդիկայի մասին» թիվ 63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E14C0">
        <w:rPr>
          <w:rFonts w:ascii="Sylfaen" w:hAnsi="Sylfaen"/>
          <w:sz w:val="24"/>
          <w:szCs w:val="24"/>
        </w:rPr>
        <w:t>եւ</w:t>
      </w:r>
      <w:r w:rsidRPr="000E14C0">
        <w:rPr>
          <w:rFonts w:ascii="Sylfaen" w:hAnsi="Sylfaen"/>
          <w:sz w:val="24"/>
          <w:szCs w:val="24"/>
        </w:rPr>
        <w:t xml:space="preserve">,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2018 թվականի դեկտեմբերի 25-ի «Գների պետական կարգավորում սահմանելու փաստերով Եվրասիական տնտեսական միության անդամ պետությունների կողմից Եվրասիական տնտեսական հանձնաժողով դիմումներ ներկայացնելու, </w:t>
      </w:r>
      <w:r w:rsidRPr="000E14C0">
        <w:rPr>
          <w:rFonts w:ascii="Sylfaen" w:hAnsi="Sylfaen"/>
          <w:sz w:val="24"/>
          <w:szCs w:val="24"/>
        </w:rPr>
        <w:lastRenderedPageBreak/>
        <w:t xml:space="preserve">Եվրասիական տնտեսական հանձնաժողովի կողմից դրանք ուսումնասիրելու </w:t>
      </w:r>
      <w:r w:rsidR="000E14C0">
        <w:rPr>
          <w:rFonts w:ascii="Sylfaen" w:hAnsi="Sylfaen"/>
          <w:sz w:val="24"/>
          <w:szCs w:val="24"/>
        </w:rPr>
        <w:t>եւ</w:t>
      </w:r>
      <w:r w:rsidRPr="000E14C0">
        <w:rPr>
          <w:rFonts w:ascii="Sylfaen" w:hAnsi="Sylfaen"/>
          <w:sz w:val="24"/>
          <w:szCs w:val="24"/>
        </w:rPr>
        <w:t xml:space="preserve"> խորհրդակցություններ անցկացնելու կարգը հաստատելու մասին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որոշ որոշումներ ուժը կորցրած ճանաչելու մասին» թիվ 221 որոշում.</w:t>
      </w:r>
    </w:p>
    <w:p w:rsidR="0047449C" w:rsidRPr="00FF3945" w:rsidRDefault="0047449C" w:rsidP="00FF3945">
      <w:pPr>
        <w:pStyle w:val="Bodytext20"/>
        <w:shd w:val="clear" w:color="auto" w:fill="auto"/>
        <w:spacing w:before="0" w:after="160" w:line="336" w:lineRule="auto"/>
        <w:ind w:firstLine="567"/>
        <w:rPr>
          <w:rFonts w:ascii="Sylfaen" w:hAnsi="Sylfaen"/>
          <w:spacing w:val="-6"/>
          <w:sz w:val="24"/>
          <w:szCs w:val="24"/>
        </w:rPr>
      </w:pPr>
      <w:r w:rsidRPr="000E14C0">
        <w:rPr>
          <w:rFonts w:ascii="Sylfaen" w:hAnsi="Sylfaen"/>
          <w:sz w:val="24"/>
          <w:szCs w:val="24"/>
        </w:rPr>
        <w:t xml:space="preserve">Եվրասիական տնտեսական հանձնաժողովի կոլեգիայի 2019 թվականի նոյեմբերի 11-ի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w:t>
      </w:r>
      <w:r w:rsidRPr="00FF3945">
        <w:rPr>
          <w:rFonts w:ascii="Sylfaen" w:hAnsi="Sylfaen"/>
          <w:spacing w:val="-6"/>
          <w:sz w:val="24"/>
          <w:szCs w:val="24"/>
        </w:rPr>
        <w:t xml:space="preserve">Եվրասիական տնտեսական հանձնաժողովի </w:t>
      </w:r>
      <w:r w:rsidR="000E14C0" w:rsidRPr="00FF3945">
        <w:rPr>
          <w:rFonts w:ascii="Sylfaen" w:hAnsi="Sylfaen"/>
          <w:spacing w:val="-6"/>
          <w:sz w:val="24"/>
          <w:szCs w:val="24"/>
        </w:rPr>
        <w:t>եւ</w:t>
      </w:r>
      <w:r w:rsidRPr="00FF3945">
        <w:rPr>
          <w:rFonts w:ascii="Sylfaen" w:hAnsi="Sylfaen"/>
          <w:spacing w:val="-6"/>
          <w:sz w:val="24"/>
          <w:szCs w:val="24"/>
        </w:rPr>
        <w:t xml:space="preserve"> Եվրասիական տնտեսական միության անդամ պետությունների լիազորված մարմինների միջ</w:t>
      </w:r>
      <w:r w:rsidR="000E14C0" w:rsidRPr="00FF3945">
        <w:rPr>
          <w:rFonts w:ascii="Sylfaen" w:hAnsi="Sylfaen"/>
          <w:spacing w:val="-6"/>
          <w:sz w:val="24"/>
          <w:szCs w:val="24"/>
        </w:rPr>
        <w:t>եւ</w:t>
      </w:r>
      <w:r w:rsidRPr="00FF3945">
        <w:rPr>
          <w:rFonts w:ascii="Sylfaen" w:hAnsi="Sylfaen"/>
          <w:spacing w:val="-6"/>
          <w:sz w:val="24"/>
          <w:szCs w:val="24"/>
        </w:rPr>
        <w:t xml:space="preserve"> փաստաթղթերի </w:t>
      </w:r>
      <w:r w:rsidR="000E14C0" w:rsidRPr="00FF3945">
        <w:rPr>
          <w:rFonts w:ascii="Sylfaen" w:hAnsi="Sylfaen"/>
          <w:spacing w:val="-6"/>
          <w:sz w:val="24"/>
          <w:szCs w:val="24"/>
        </w:rPr>
        <w:t>եւ</w:t>
      </w:r>
      <w:r w:rsidRPr="00FF3945">
        <w:rPr>
          <w:rFonts w:ascii="Sylfaen" w:hAnsi="Sylfaen"/>
          <w:spacing w:val="-6"/>
          <w:sz w:val="24"/>
          <w:szCs w:val="24"/>
        </w:rPr>
        <w:t xml:space="preserve"> (կամ) տեղեկությունների փոխանակման ապահովում» ընդհանուր գործընթացի իրագործման կանոնները հաստատելու մասին» թիվ 190 որոշում։</w:t>
      </w:r>
    </w:p>
    <w:p w:rsidR="0047449C" w:rsidRPr="000E14C0" w:rsidRDefault="0047449C" w:rsidP="00FF3945">
      <w:pPr>
        <w:pStyle w:val="Bodytext20"/>
        <w:shd w:val="clear" w:color="auto" w:fill="auto"/>
        <w:spacing w:before="0" w:after="160" w:line="336" w:lineRule="auto"/>
        <w:ind w:firstLine="567"/>
        <w:rPr>
          <w:rFonts w:ascii="Sylfaen" w:hAnsi="Sylfaen"/>
          <w:sz w:val="24"/>
          <w:szCs w:val="24"/>
        </w:rPr>
      </w:pPr>
    </w:p>
    <w:p w:rsidR="0047449C" w:rsidRPr="000E14C0" w:rsidRDefault="0047449C" w:rsidP="00FF3945">
      <w:pPr>
        <w:pStyle w:val="Bodytext20"/>
        <w:shd w:val="clear" w:color="auto" w:fill="auto"/>
        <w:spacing w:before="0" w:after="160" w:line="336" w:lineRule="auto"/>
        <w:jc w:val="center"/>
        <w:rPr>
          <w:rFonts w:ascii="Sylfaen" w:hAnsi="Sylfaen"/>
          <w:sz w:val="24"/>
          <w:szCs w:val="24"/>
        </w:rPr>
      </w:pPr>
      <w:r w:rsidRPr="000E14C0">
        <w:rPr>
          <w:rFonts w:ascii="Sylfaen" w:hAnsi="Sylfaen"/>
          <w:sz w:val="24"/>
          <w:szCs w:val="24"/>
        </w:rPr>
        <w:t>II. Կիրառման ոլորտը</w:t>
      </w:r>
    </w:p>
    <w:p w:rsidR="0047449C" w:rsidRPr="000E14C0" w:rsidRDefault="0047449C" w:rsidP="00FF3945">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2.</w:t>
      </w:r>
      <w:r w:rsidR="00E36D09">
        <w:rPr>
          <w:rFonts w:ascii="Sylfaen" w:hAnsi="Sylfaen"/>
          <w:sz w:val="24"/>
          <w:szCs w:val="24"/>
        </w:rPr>
        <w:tab/>
      </w:r>
      <w:r w:rsidRPr="000E14C0">
        <w:rPr>
          <w:rFonts w:ascii="Sylfaen" w:hAnsi="Sylfaen"/>
          <w:sz w:val="24"/>
          <w:szCs w:val="24"/>
        </w:rPr>
        <w:t xml:space="preserve">Սույն կարգով սահմանվում են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w:t>
      </w:r>
      <w:r w:rsidRPr="00FF3945">
        <w:rPr>
          <w:rFonts w:ascii="Sylfaen" w:hAnsi="Sylfaen"/>
          <w:spacing w:val="-6"/>
          <w:sz w:val="24"/>
          <w:szCs w:val="24"/>
        </w:rPr>
        <w:t xml:space="preserve">վիճարկելիս Եվրասիական տնտեսական հանձնաժողովի </w:t>
      </w:r>
      <w:r w:rsidR="000E14C0" w:rsidRPr="00FF3945">
        <w:rPr>
          <w:rFonts w:ascii="Sylfaen" w:hAnsi="Sylfaen"/>
          <w:spacing w:val="-6"/>
          <w:sz w:val="24"/>
          <w:szCs w:val="24"/>
        </w:rPr>
        <w:t>եւ</w:t>
      </w:r>
      <w:r w:rsidRPr="00FF3945">
        <w:rPr>
          <w:rFonts w:ascii="Sylfaen" w:hAnsi="Sylfaen"/>
          <w:spacing w:val="-6"/>
          <w:sz w:val="24"/>
          <w:szCs w:val="24"/>
        </w:rPr>
        <w:t xml:space="preserve"> Եվրասիական տնտեսական միության անդամ պետությունների լիազորված մարմինների միջ</w:t>
      </w:r>
      <w:r w:rsidR="000E14C0" w:rsidRPr="00FF3945">
        <w:rPr>
          <w:rFonts w:ascii="Sylfaen" w:hAnsi="Sylfaen"/>
          <w:spacing w:val="-6"/>
          <w:sz w:val="24"/>
          <w:szCs w:val="24"/>
        </w:rPr>
        <w:t>եւ</w:t>
      </w:r>
      <w:r w:rsidRPr="00FF3945">
        <w:rPr>
          <w:rFonts w:ascii="Sylfaen" w:hAnsi="Sylfaen"/>
          <w:spacing w:val="-6"/>
          <w:sz w:val="24"/>
          <w:szCs w:val="24"/>
        </w:rPr>
        <w:t xml:space="preserve"> փաստաթղթերի </w:t>
      </w:r>
      <w:r w:rsidR="000E14C0" w:rsidRPr="00FF3945">
        <w:rPr>
          <w:rFonts w:ascii="Sylfaen" w:hAnsi="Sylfaen"/>
          <w:spacing w:val="-6"/>
          <w:sz w:val="24"/>
          <w:szCs w:val="24"/>
        </w:rPr>
        <w:t>եւ</w:t>
      </w:r>
      <w:r w:rsidRPr="00FF3945">
        <w:rPr>
          <w:rFonts w:ascii="Sylfaen" w:hAnsi="Sylfaen"/>
          <w:spacing w:val="-6"/>
          <w:sz w:val="24"/>
          <w:szCs w:val="24"/>
        </w:rPr>
        <w:t xml:space="preserve"> (կամ) տեղեկությունների փոխանակման ապահովում» (գների պետական կարգավորում սահմանելիս </w:t>
      </w:r>
      <w:r w:rsidR="000E14C0" w:rsidRPr="00FF3945">
        <w:rPr>
          <w:rFonts w:ascii="Sylfaen" w:hAnsi="Sylfaen"/>
          <w:spacing w:val="-6"/>
          <w:sz w:val="24"/>
          <w:szCs w:val="24"/>
        </w:rPr>
        <w:t>եւ</w:t>
      </w:r>
      <w:r w:rsidRPr="00FF3945">
        <w:rPr>
          <w:rFonts w:ascii="Sylfaen" w:hAnsi="Sylfaen"/>
          <w:spacing w:val="-6"/>
          <w:sz w:val="24"/>
          <w:szCs w:val="24"/>
        </w:rPr>
        <w:t xml:space="preserve"> այն սահմանելու մասին որոշումները վիճարկելիս փաստաթղթերի </w:t>
      </w:r>
      <w:r w:rsidR="000E14C0" w:rsidRPr="00FF3945">
        <w:rPr>
          <w:rFonts w:ascii="Sylfaen" w:hAnsi="Sylfaen"/>
          <w:spacing w:val="-6"/>
          <w:sz w:val="24"/>
          <w:szCs w:val="24"/>
        </w:rPr>
        <w:t>եւ</w:t>
      </w:r>
      <w:r w:rsidRPr="00FF3945">
        <w:rPr>
          <w:rFonts w:ascii="Sylfaen" w:hAnsi="Sylfaen"/>
          <w:spacing w:val="-6"/>
          <w:sz w:val="24"/>
          <w:szCs w:val="24"/>
        </w:rPr>
        <w:t xml:space="preserve"> (կամ) տեղեկությունների փոխանակման մասով) ընդհանուր գործընթացին (այսուհետ՝ ընդհանուր գործընթաց) նոր մասնակցի միանալու դեպքում տեղեկատվական փոխգործակցությանը ներկայացվող</w:t>
      </w:r>
      <w:r w:rsidRPr="000E14C0">
        <w:rPr>
          <w:rFonts w:ascii="Sylfaen" w:hAnsi="Sylfaen"/>
          <w:sz w:val="24"/>
          <w:szCs w:val="24"/>
        </w:rPr>
        <w:t xml:space="preserve"> պահանջները։</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3.</w:t>
      </w:r>
      <w:r w:rsidR="00A17619">
        <w:rPr>
          <w:rFonts w:ascii="Sylfaen" w:hAnsi="Sylfaen"/>
          <w:sz w:val="24"/>
          <w:szCs w:val="24"/>
        </w:rPr>
        <w:tab/>
      </w:r>
      <w:r w:rsidRPr="000E14C0">
        <w:rPr>
          <w:rFonts w:ascii="Sylfaen" w:hAnsi="Sylfaen"/>
          <w:sz w:val="24"/>
          <w:szCs w:val="24"/>
        </w:rPr>
        <w:t>Սույն կարգով սահմանված ընթացակարգերը փոխգործակցության մասնակցի կողմից կատարվում են միաժամանակ կամ որոշակի ժամանակահատվածում՝ ընդհանուր գործընթացին նոր մասնակցի միանալու դեպքում: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III. Հիմնական հասկացությունները</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w:t>
      </w:r>
      <w:r w:rsidR="00A17619">
        <w:rPr>
          <w:rFonts w:ascii="Sylfaen" w:hAnsi="Sylfaen"/>
          <w:sz w:val="24"/>
          <w:szCs w:val="24"/>
        </w:rPr>
        <w:tab/>
      </w:r>
      <w:r w:rsidRPr="000E14C0">
        <w:rPr>
          <w:rFonts w:ascii="Sylfaen" w:hAnsi="Sylfaen"/>
          <w:sz w:val="24"/>
          <w:szCs w:val="24"/>
        </w:rPr>
        <w:t>Սույն կարգում օգտագործվող հասկացություններն ունեն հետ</w:t>
      </w:r>
      <w:r w:rsidR="000E14C0">
        <w:rPr>
          <w:rFonts w:ascii="Sylfaen" w:hAnsi="Sylfaen"/>
          <w:sz w:val="24"/>
          <w:szCs w:val="24"/>
        </w:rPr>
        <w:t>եւ</w:t>
      </w:r>
      <w:r w:rsidRPr="000E14C0">
        <w:rPr>
          <w:rFonts w:ascii="Sylfaen" w:hAnsi="Sylfaen"/>
          <w:sz w:val="24"/>
          <w:szCs w:val="24"/>
        </w:rPr>
        <w:t xml:space="preserve">յալ իմաստները.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«ինտեգրված տեղեկատվական համակարգի գործունեությունն ապահովելիս կիրառվող փաստաթղթեր»՝ տեխնիկական, տեխնոլոգիական, մեթոդական </w:t>
      </w:r>
      <w:r w:rsidR="000E14C0">
        <w:rPr>
          <w:rFonts w:ascii="Sylfaen" w:hAnsi="Sylfaen"/>
          <w:sz w:val="24"/>
          <w:szCs w:val="24"/>
        </w:rPr>
        <w:t>եւ</w:t>
      </w:r>
      <w:r w:rsidRPr="000E14C0">
        <w:rPr>
          <w:rFonts w:ascii="Sylfaen" w:hAnsi="Sylfaen"/>
          <w:sz w:val="24"/>
          <w:szCs w:val="24"/>
        </w:rPr>
        <w:t xml:space="preserve"> կազմակերպչական փաստաթղթեր, որոնք մշակվում </w:t>
      </w:r>
      <w:r w:rsidR="000E14C0">
        <w:rPr>
          <w:rFonts w:ascii="Sylfaen" w:hAnsi="Sylfaen"/>
          <w:sz w:val="24"/>
          <w:szCs w:val="24"/>
        </w:rPr>
        <w:t>եւ</w:t>
      </w:r>
      <w:r w:rsidRPr="000E14C0">
        <w:rPr>
          <w:rFonts w:ascii="Sylfaen" w:hAnsi="Sylfaen"/>
          <w:sz w:val="24"/>
          <w:szCs w:val="24"/>
        </w:rPr>
        <w:t xml:space="preserve"> հաստատվում են Եվրասիական տնտեսական հանձնաժողովի (այսուհետ՝ Հանձնաժողով) կողմից «Եվրասիական տնտեսական միության շրջանակներում տեղեկատվական հաղորդակցական տեխնոլոգիաների </w:t>
      </w:r>
      <w:r w:rsidR="000E14C0">
        <w:rPr>
          <w:rFonts w:ascii="Sylfaen" w:hAnsi="Sylfaen"/>
          <w:sz w:val="24"/>
          <w:szCs w:val="24"/>
        </w:rPr>
        <w:t>եւ</w:t>
      </w:r>
      <w:r w:rsidRPr="000E14C0">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«ընդհանուր գործընթացն իրագործելիս տեղեկատվական փոխգործակցությունը կանոնակարգող տեխնոլոգիական փաստաթղթեր»՝ Եվրասիական տնտեսական հանձնաժողովի կոլեգիայի 2014 թվականի նոյեմբերի 6-ի թիվ 200 որոշմամբ հաստատված՝ տեխնոլոգիական փաստաթղթերի տիպային ցանկում ներառված փաստաթղթեր։</w:t>
      </w:r>
    </w:p>
    <w:p w:rsidR="0047449C" w:rsidRPr="000E14C0" w:rsidRDefault="0047449C" w:rsidP="00A17619">
      <w:pPr>
        <w:pStyle w:val="Bodytext20"/>
        <w:shd w:val="clear" w:color="auto" w:fill="auto"/>
        <w:spacing w:before="0" w:after="160" w:line="336" w:lineRule="auto"/>
        <w:ind w:firstLine="567"/>
        <w:rPr>
          <w:rFonts w:ascii="Sylfaen" w:hAnsi="Sylfaen"/>
          <w:sz w:val="24"/>
          <w:szCs w:val="24"/>
        </w:rPr>
      </w:pPr>
      <w:r w:rsidRPr="000E14C0">
        <w:rPr>
          <w:rFonts w:ascii="Sylfaen" w:hAnsi="Sylfaen"/>
          <w:sz w:val="24"/>
          <w:szCs w:val="24"/>
        </w:rPr>
        <w:t>Սույն կարգում օգտագործվող այլ հասկացություններ կիրառվում են Եվրասիական տնտեսական հանձնաժողովի կոլեգիայի 2021 թվականի հունիսի</w:t>
      </w:r>
      <w:r w:rsidR="00A17619">
        <w:rPr>
          <w:rFonts w:ascii="Sylfaen" w:hAnsi="Sylfaen"/>
          <w:sz w:val="24"/>
          <w:szCs w:val="24"/>
        </w:rPr>
        <w:t> </w:t>
      </w:r>
      <w:r w:rsidRPr="000E14C0">
        <w:rPr>
          <w:rFonts w:ascii="Sylfaen" w:hAnsi="Sylfaen"/>
          <w:sz w:val="24"/>
          <w:szCs w:val="24"/>
        </w:rPr>
        <w:t xml:space="preserve">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w:t>
      </w:r>
      <w:r w:rsidRPr="000E14C0">
        <w:rPr>
          <w:rFonts w:ascii="Sylfaen" w:hAnsi="Sylfaen"/>
          <w:sz w:val="24"/>
          <w:szCs w:val="24"/>
        </w:rPr>
        <w:lastRenderedPageBreak/>
        <w:t xml:space="preserve">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7449C" w:rsidRPr="000E14C0" w:rsidRDefault="0047449C" w:rsidP="00A17619">
      <w:pPr>
        <w:pStyle w:val="Bodytext20"/>
        <w:shd w:val="clear" w:color="auto" w:fill="auto"/>
        <w:spacing w:before="0" w:after="120" w:line="240" w:lineRule="auto"/>
        <w:ind w:firstLine="567"/>
        <w:rPr>
          <w:rFonts w:ascii="Sylfaen" w:hAnsi="Sylfaen"/>
          <w:sz w:val="24"/>
          <w:szCs w:val="24"/>
        </w:rPr>
      </w:pP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IV. Փոխգործակցության մասնակիցները</w:t>
      </w:r>
    </w:p>
    <w:p w:rsidR="0047449C"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5.</w:t>
      </w:r>
      <w:r w:rsidR="00A17619">
        <w:rPr>
          <w:rFonts w:ascii="Sylfaen" w:hAnsi="Sylfaen"/>
          <w:sz w:val="24"/>
          <w:szCs w:val="24"/>
        </w:rPr>
        <w:tab/>
      </w:r>
      <w:r w:rsidRPr="000E14C0">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rsidR="00A17619" w:rsidRPr="000E14C0" w:rsidRDefault="00A17619" w:rsidP="00A17619">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A17619">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1</w:t>
      </w:r>
    </w:p>
    <w:p w:rsidR="0047449C" w:rsidRPr="000E14C0" w:rsidRDefault="0047449C" w:rsidP="00A17619">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Փոխգործակցության մասնակիցների դերերը</w:t>
      </w:r>
    </w:p>
    <w:tbl>
      <w:tblPr>
        <w:tblOverlap w:val="never"/>
        <w:tblW w:w="9765" w:type="dxa"/>
        <w:jc w:val="center"/>
        <w:tblLayout w:type="fixed"/>
        <w:tblCellMar>
          <w:left w:w="10" w:type="dxa"/>
          <w:right w:w="10" w:type="dxa"/>
        </w:tblCellMar>
        <w:tblLook w:val="0000" w:firstRow="0" w:lastRow="0" w:firstColumn="0" w:lastColumn="0" w:noHBand="0" w:noVBand="0"/>
      </w:tblPr>
      <w:tblGrid>
        <w:gridCol w:w="884"/>
        <w:gridCol w:w="2362"/>
        <w:gridCol w:w="3247"/>
        <w:gridCol w:w="3272"/>
      </w:tblGrid>
      <w:tr w:rsidR="0047449C" w:rsidRPr="00A17619" w:rsidTr="00A17619">
        <w:trPr>
          <w:jc w:val="center"/>
        </w:trPr>
        <w:tc>
          <w:tcPr>
            <w:tcW w:w="884"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Համարը՝ ը/կ</w:t>
            </w:r>
          </w:p>
        </w:tc>
        <w:tc>
          <w:tcPr>
            <w:tcW w:w="2362"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Դերի անվանումը</w:t>
            </w:r>
          </w:p>
        </w:tc>
        <w:tc>
          <w:tcPr>
            <w:tcW w:w="3247"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Դերի նկարագրությունը</w:t>
            </w:r>
          </w:p>
        </w:tc>
        <w:tc>
          <w:tcPr>
            <w:tcW w:w="3272" w:type="dxa"/>
            <w:tcBorders>
              <w:top w:val="single" w:sz="4" w:space="0" w:color="auto"/>
              <w:left w:val="single" w:sz="4" w:space="0" w:color="auto"/>
              <w:righ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Դերը կատարող մասնակիցը</w:t>
            </w:r>
          </w:p>
        </w:tc>
      </w:tr>
      <w:tr w:rsidR="0047449C" w:rsidRPr="00A17619" w:rsidTr="00A17619">
        <w:trPr>
          <w:jc w:val="center"/>
        </w:trPr>
        <w:tc>
          <w:tcPr>
            <w:tcW w:w="884"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1</w:t>
            </w:r>
          </w:p>
        </w:tc>
        <w:tc>
          <w:tcPr>
            <w:tcW w:w="2362"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2</w:t>
            </w:r>
          </w:p>
        </w:tc>
        <w:tc>
          <w:tcPr>
            <w:tcW w:w="3247"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3</w:t>
            </w:r>
          </w:p>
        </w:tc>
        <w:tc>
          <w:tcPr>
            <w:tcW w:w="3272" w:type="dxa"/>
            <w:tcBorders>
              <w:top w:val="single" w:sz="4" w:space="0" w:color="auto"/>
              <w:left w:val="single" w:sz="4" w:space="0" w:color="auto"/>
              <w:righ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4</w:t>
            </w:r>
          </w:p>
        </w:tc>
      </w:tr>
      <w:tr w:rsidR="0047449C" w:rsidRPr="00A17619" w:rsidTr="00A17619">
        <w:trPr>
          <w:jc w:val="center"/>
        </w:trPr>
        <w:tc>
          <w:tcPr>
            <w:tcW w:w="884"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1</w:t>
            </w:r>
          </w:p>
        </w:tc>
        <w:tc>
          <w:tcPr>
            <w:tcW w:w="2362"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Ընդհանուր գործընթացին միացող մասնակիցը</w:t>
            </w:r>
          </w:p>
        </w:tc>
        <w:tc>
          <w:tcPr>
            <w:tcW w:w="3247" w:type="dxa"/>
            <w:tcBorders>
              <w:top w:val="single" w:sz="4" w:space="0" w:color="auto"/>
              <w:lef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միանում է ընդհանուր գործընթացին, ստանում է անհրաժեշտ տեղեկագրքերն ու դասակարգիչները</w:t>
            </w:r>
          </w:p>
        </w:tc>
        <w:tc>
          <w:tcPr>
            <w:tcW w:w="3272" w:type="dxa"/>
            <w:tcBorders>
              <w:top w:val="single" w:sz="4" w:space="0" w:color="auto"/>
              <w:left w:val="single" w:sz="4" w:space="0" w:color="auto"/>
              <w:righ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 xml:space="preserve">լիազորված մարմին (Р.АТ.01.АСТ.004) </w:t>
            </w:r>
          </w:p>
        </w:tc>
      </w:tr>
      <w:tr w:rsidR="0047449C" w:rsidRPr="00A17619" w:rsidTr="00A17619">
        <w:trPr>
          <w:jc w:val="center"/>
        </w:trPr>
        <w:tc>
          <w:tcPr>
            <w:tcW w:w="884" w:type="dxa"/>
            <w:tcBorders>
              <w:top w:val="single" w:sz="4" w:space="0" w:color="auto"/>
              <w:left w:val="single" w:sz="4" w:space="0" w:color="auto"/>
              <w:bottom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center"/>
              <w:rPr>
                <w:rFonts w:ascii="Sylfaen" w:hAnsi="Sylfaen"/>
                <w:sz w:val="20"/>
                <w:szCs w:val="24"/>
              </w:rPr>
            </w:pPr>
            <w:r w:rsidRPr="00A17619">
              <w:rPr>
                <w:rStyle w:val="Bodytext212pt"/>
                <w:rFonts w:ascii="Sylfaen" w:hAnsi="Sylfaen"/>
                <w:sz w:val="20"/>
              </w:rPr>
              <w:t>2</w:t>
            </w:r>
          </w:p>
        </w:tc>
        <w:tc>
          <w:tcPr>
            <w:tcW w:w="2362" w:type="dxa"/>
            <w:tcBorders>
              <w:top w:val="single" w:sz="4" w:space="0" w:color="auto"/>
              <w:left w:val="single" w:sz="4" w:space="0" w:color="auto"/>
              <w:bottom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Միության նորմատիվ</w:t>
            </w:r>
            <w:r w:rsidRPr="00A17619">
              <w:rPr>
                <w:rFonts w:ascii="Sylfaen" w:hAnsi="Sylfaen"/>
                <w:sz w:val="20"/>
                <w:szCs w:val="24"/>
              </w:rPr>
              <w:t xml:space="preserve"> </w:t>
            </w:r>
            <w:r w:rsidRPr="00A17619">
              <w:rPr>
                <w:rStyle w:val="Bodytext212pt"/>
                <w:rFonts w:ascii="Sylfaen" w:hAnsi="Sylfaen"/>
                <w:sz w:val="20"/>
              </w:rPr>
              <w:t>տեղեկատվական տեղեկությունների միասնական համակարգի ադմինիստրատորը</w:t>
            </w:r>
          </w:p>
        </w:tc>
        <w:tc>
          <w:tcPr>
            <w:tcW w:w="3247" w:type="dxa"/>
            <w:tcBorders>
              <w:top w:val="single" w:sz="4" w:space="0" w:color="auto"/>
              <w:left w:val="single" w:sz="4" w:space="0" w:color="auto"/>
              <w:bottom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 xml:space="preserve">պատասխանատու է այն տեղեկագրքերի </w:t>
            </w:r>
            <w:r w:rsidR="000E14C0" w:rsidRPr="00A17619">
              <w:rPr>
                <w:rStyle w:val="Bodytext212pt"/>
                <w:rFonts w:ascii="Sylfaen" w:hAnsi="Sylfaen"/>
                <w:sz w:val="20"/>
              </w:rPr>
              <w:t>եւ</w:t>
            </w:r>
            <w:r w:rsidRPr="00A17619">
              <w:rPr>
                <w:rStyle w:val="Bodytext212pt"/>
                <w:rFonts w:ascii="Sylfaen" w:hAnsi="Sylfaen"/>
                <w:sz w:val="20"/>
              </w:rPr>
              <w:t xml:space="preserve"> դասակարգիչների ներկայացման համար, որոնց հասանելիությունն ապահովում է Եվրասիական տնտեսական հանձնաժողովը</w:t>
            </w:r>
          </w:p>
        </w:tc>
        <w:tc>
          <w:tcPr>
            <w:tcW w:w="3272" w:type="dxa"/>
            <w:tcBorders>
              <w:top w:val="single" w:sz="4" w:space="0" w:color="auto"/>
              <w:left w:val="single" w:sz="4" w:space="0" w:color="auto"/>
              <w:bottom w:val="single" w:sz="4" w:space="0" w:color="auto"/>
              <w:right w:val="single" w:sz="4" w:space="0" w:color="auto"/>
            </w:tcBorders>
            <w:shd w:val="clear" w:color="auto" w:fill="FFFFFF"/>
          </w:tcPr>
          <w:p w:rsidR="0047449C" w:rsidRPr="00A17619" w:rsidRDefault="0047449C" w:rsidP="00A17619">
            <w:pPr>
              <w:pStyle w:val="Bodytext20"/>
              <w:shd w:val="clear" w:color="auto" w:fill="auto"/>
              <w:spacing w:before="0" w:after="120" w:line="240" w:lineRule="auto"/>
              <w:jc w:val="left"/>
              <w:rPr>
                <w:rFonts w:ascii="Sylfaen" w:hAnsi="Sylfaen"/>
                <w:sz w:val="20"/>
                <w:szCs w:val="24"/>
              </w:rPr>
            </w:pPr>
            <w:r w:rsidRPr="00A17619">
              <w:rPr>
                <w:rStyle w:val="Bodytext212pt"/>
                <w:rFonts w:ascii="Sylfaen" w:hAnsi="Sylfaen"/>
                <w:sz w:val="20"/>
              </w:rPr>
              <w:t>Եվրասիական տնտեսական հանձնաժողով (Р.АСТ.001)</w:t>
            </w:r>
          </w:p>
        </w:tc>
      </w:tr>
    </w:tbl>
    <w:p w:rsidR="00FF3945" w:rsidRPr="00137FC3" w:rsidRDefault="00FF3945" w:rsidP="00A17619">
      <w:pPr>
        <w:pStyle w:val="Bodytext20"/>
        <w:shd w:val="clear" w:color="auto" w:fill="auto"/>
        <w:spacing w:before="0" w:after="160" w:line="360" w:lineRule="auto"/>
        <w:ind w:right="-1"/>
        <w:jc w:val="center"/>
        <w:rPr>
          <w:rFonts w:ascii="Sylfaen" w:hAnsi="Sylfaen"/>
          <w:sz w:val="24"/>
          <w:szCs w:val="24"/>
        </w:rPr>
      </w:pPr>
    </w:p>
    <w:p w:rsidR="00FF3945" w:rsidRPr="00137FC3" w:rsidRDefault="00FF3945" w:rsidP="00A17619">
      <w:pPr>
        <w:pStyle w:val="Bodytext20"/>
        <w:shd w:val="clear" w:color="auto" w:fill="auto"/>
        <w:spacing w:before="0" w:after="160" w:line="360" w:lineRule="auto"/>
        <w:ind w:right="-1"/>
        <w:jc w:val="center"/>
        <w:rPr>
          <w:rFonts w:ascii="Sylfaen" w:hAnsi="Sylfaen"/>
          <w:sz w:val="24"/>
          <w:szCs w:val="24"/>
        </w:rPr>
      </w:pPr>
    </w:p>
    <w:p w:rsidR="0047449C" w:rsidRDefault="0047449C" w:rsidP="00A17619">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lastRenderedPageBreak/>
        <w:t>V. Միանալու ընթացակարգի նկարագրությունը</w:t>
      </w:r>
    </w:p>
    <w:p w:rsidR="00A17619" w:rsidRPr="000E14C0" w:rsidRDefault="00A17619" w:rsidP="00A17619">
      <w:pPr>
        <w:pStyle w:val="Bodytext20"/>
        <w:shd w:val="clear" w:color="auto" w:fill="auto"/>
        <w:spacing w:before="0" w:after="160" w:line="360" w:lineRule="auto"/>
        <w:ind w:right="-1"/>
        <w:jc w:val="center"/>
        <w:rPr>
          <w:rFonts w:ascii="Sylfaen" w:hAnsi="Sylfaen"/>
          <w:sz w:val="24"/>
          <w:szCs w:val="24"/>
        </w:rPr>
      </w:pPr>
    </w:p>
    <w:p w:rsidR="0047449C" w:rsidRPr="000E14C0" w:rsidRDefault="0047449C" w:rsidP="00A17619">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1. Ընդհանուր պահանջներ</w:t>
      </w:r>
    </w:p>
    <w:p w:rsidR="0047449C" w:rsidRPr="000E14C0" w:rsidRDefault="0047449C" w:rsidP="00A17619">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6.</w:t>
      </w:r>
      <w:r w:rsidR="00A17619">
        <w:rPr>
          <w:rFonts w:ascii="Sylfaen" w:hAnsi="Sylfaen"/>
          <w:sz w:val="24"/>
          <w:szCs w:val="24"/>
        </w:rPr>
        <w:tab/>
      </w:r>
      <w:r w:rsidRPr="000E14C0">
        <w:rPr>
          <w:rFonts w:ascii="Sylfaen" w:hAnsi="Sylfaen"/>
          <w:sz w:val="24"/>
          <w:szCs w:val="24"/>
        </w:rPr>
        <w:t>Մինչեւ ընդհանուր գործընթացին միանալու ընթացակարգը կատարելն ընդհանուր գործընթացին միացող մասնակցի կողմից պետք է կատարվեն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ազգային հատվածի շրջանակներում տեղեկատվական փոխգործակցությունը կանոնակարգող՝ Եվրասիական տնտեսական միության անդամ պետության (այսուհետ՝ անդամ պետություն) օրենսդրության պահանջները, այդ թվում՝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rsidR="0047449C" w:rsidRPr="000E14C0" w:rsidRDefault="0047449C" w:rsidP="00A17619">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7.</w:t>
      </w:r>
      <w:r w:rsidR="00A17619">
        <w:rPr>
          <w:rFonts w:ascii="Sylfaen" w:hAnsi="Sylfaen"/>
          <w:sz w:val="24"/>
          <w:szCs w:val="24"/>
        </w:rPr>
        <w:tab/>
      </w:r>
      <w:r w:rsidRPr="000E14C0">
        <w:rPr>
          <w:rFonts w:ascii="Sylfaen" w:hAnsi="Sylfaen"/>
          <w:sz w:val="24"/>
          <w:szCs w:val="24"/>
        </w:rPr>
        <w:t>Ընդհանուր գործընթացին միանալու ընթացակարգն իրականացվում է անդամ պետությունների կողմից հետ</w:t>
      </w:r>
      <w:r w:rsidR="000E14C0">
        <w:rPr>
          <w:rFonts w:ascii="Sylfaen" w:hAnsi="Sylfaen"/>
          <w:sz w:val="24"/>
          <w:szCs w:val="24"/>
        </w:rPr>
        <w:t>եւ</w:t>
      </w:r>
      <w:r w:rsidRPr="000E14C0">
        <w:rPr>
          <w:rFonts w:ascii="Sylfaen" w:hAnsi="Sylfaen"/>
          <w:sz w:val="24"/>
          <w:szCs w:val="24"/>
        </w:rPr>
        <w:t>յալ կարգով.</w:t>
      </w:r>
    </w:p>
    <w:p w:rsidR="0047449C" w:rsidRPr="000E14C0" w:rsidRDefault="0047449C" w:rsidP="00A17619">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ա)</w:t>
      </w:r>
      <w:r w:rsidR="00A17619">
        <w:rPr>
          <w:rFonts w:ascii="Sylfaen" w:hAnsi="Sylfaen"/>
          <w:sz w:val="24"/>
          <w:szCs w:val="24"/>
        </w:rPr>
        <w:tab/>
      </w:r>
      <w:r w:rsidRPr="000E14C0">
        <w:rPr>
          <w:rFonts w:ascii="Sylfaen" w:hAnsi="Sylfaen"/>
          <w:sz w:val="24"/>
          <w:szCs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47449C" w:rsidRPr="000E14C0" w:rsidRDefault="0047449C" w:rsidP="00A17619">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բ)</w:t>
      </w:r>
      <w:r w:rsidR="00A17619">
        <w:rPr>
          <w:rFonts w:ascii="Sylfaen" w:hAnsi="Sylfaen"/>
          <w:sz w:val="24"/>
          <w:szCs w:val="24"/>
        </w:rPr>
        <w:tab/>
      </w:r>
      <w:r w:rsidRPr="000E14C0">
        <w:rPr>
          <w:rFonts w:ascii="Sylfaen" w:hAnsi="Sylfaen"/>
          <w:sz w:val="24"/>
          <w:szCs w:val="24"/>
        </w:rPr>
        <w:t>ընդհանուր գործընթացի իրագործման կազմակերպատեխնիկական ապահովմանն ուղղված համալիր միջոցների իրագործում, որոնք ներառում են հետ</w:t>
      </w:r>
      <w:r w:rsidR="000E14C0">
        <w:rPr>
          <w:rFonts w:ascii="Sylfaen" w:hAnsi="Sylfaen"/>
          <w:sz w:val="24"/>
          <w:szCs w:val="24"/>
        </w:rPr>
        <w:t>եւ</w:t>
      </w:r>
      <w:r w:rsidRPr="000E14C0">
        <w:rPr>
          <w:rFonts w:ascii="Sylfaen" w:hAnsi="Sylfaen"/>
          <w:sz w:val="24"/>
          <w:szCs w:val="24"/>
        </w:rPr>
        <w:t>յալ միջոցառումները՝</w:t>
      </w:r>
    </w:p>
    <w:p w:rsidR="0047449C" w:rsidRDefault="0047449C" w:rsidP="000E14C0">
      <w:pPr>
        <w:pStyle w:val="Bodytext20"/>
        <w:shd w:val="clear" w:color="auto" w:fill="auto"/>
        <w:spacing w:before="0" w:after="160" w:line="360" w:lineRule="auto"/>
        <w:ind w:right="-1" w:firstLine="567"/>
        <w:rPr>
          <w:rFonts w:ascii="Sylfaen" w:hAnsi="Sylfaen"/>
          <w:sz w:val="24"/>
          <w:szCs w:val="24"/>
        </w:rPr>
      </w:pPr>
      <w:r w:rsidRPr="000E14C0">
        <w:rPr>
          <w:rFonts w:ascii="Sylfaen" w:hAnsi="Sylfaen"/>
          <w:sz w:val="24"/>
          <w:szCs w:val="24"/>
        </w:rPr>
        <w:t>ինտեգրված համակարգի գործունեության ապահովման ժամանակ կիրառվող (անհրաժեշտության դեպքում) փաստաթղթերի պահանջների կատարման ապահովմանն ուղղված՝ անդամ պետության նորմատիվ իրավական ակտերում փոփոխություններ կատարելը.</w:t>
      </w:r>
    </w:p>
    <w:p w:rsidR="00A17619" w:rsidRPr="000E14C0" w:rsidRDefault="00A17619" w:rsidP="000E14C0">
      <w:pPr>
        <w:pStyle w:val="Bodytext20"/>
        <w:shd w:val="clear" w:color="auto" w:fill="auto"/>
        <w:spacing w:before="0" w:after="160" w:line="360" w:lineRule="auto"/>
        <w:ind w:right="-1" w:firstLine="567"/>
        <w:rPr>
          <w:rFonts w:ascii="Sylfaen" w:hAnsi="Sylfaen"/>
          <w:sz w:val="24"/>
          <w:szCs w:val="24"/>
        </w:rPr>
      </w:pPr>
    </w:p>
    <w:p w:rsidR="0047449C" w:rsidRPr="000E14C0" w:rsidRDefault="0047449C" w:rsidP="00FF3945">
      <w:pPr>
        <w:pStyle w:val="Bodytext20"/>
        <w:shd w:val="clear" w:color="auto" w:fill="auto"/>
        <w:spacing w:before="0" w:after="160" w:line="336" w:lineRule="auto"/>
        <w:ind w:firstLine="567"/>
        <w:rPr>
          <w:rFonts w:ascii="Sylfaen" w:hAnsi="Sylfaen"/>
          <w:sz w:val="24"/>
          <w:szCs w:val="24"/>
        </w:rPr>
      </w:pPr>
      <w:r w:rsidRPr="000E14C0">
        <w:rPr>
          <w:rFonts w:ascii="Sylfaen" w:hAnsi="Sylfaen"/>
          <w:sz w:val="24"/>
          <w:szCs w:val="24"/>
        </w:rPr>
        <w:lastRenderedPageBreak/>
        <w:t xml:space="preserve">ընդհանուր գործընթացի իրագործման համար օգտագործվող՝ ընդհանուր գործընթացին միացող մասնակցի՝ Միության շրջանակներում կնքված միջազգային պայմանագրերով </w:t>
      </w:r>
      <w:r w:rsidR="000E14C0">
        <w:rPr>
          <w:rFonts w:ascii="Sylfaen" w:hAnsi="Sylfaen"/>
          <w:sz w:val="24"/>
          <w:szCs w:val="24"/>
        </w:rPr>
        <w:t>եւ</w:t>
      </w:r>
      <w:r w:rsidRPr="000E14C0">
        <w:rPr>
          <w:rFonts w:ascii="Sylfaen" w:hAnsi="Sylfaen"/>
          <w:sz w:val="24"/>
          <w:szCs w:val="24"/>
        </w:rPr>
        <w:t xml:space="preserve"> Միության մարմինների, այդ թվում՝ ինտեգրված համակարգի գործունեության ապահովման ժամանակ կիրառվող ակտերով, ներառյալ՝ ընդհանուր գործընթացն իրագործելիս տեղեկատվական փոխգործակցությունը կանոնակարգող տեխնոլոգիական փաստաթղթերը, ինչպես նա</w:t>
      </w:r>
      <w:r w:rsidR="000E14C0">
        <w:rPr>
          <w:rFonts w:ascii="Sylfaen" w:hAnsi="Sylfaen"/>
          <w:sz w:val="24"/>
          <w:szCs w:val="24"/>
        </w:rPr>
        <w:t>եւ</w:t>
      </w:r>
      <w:r w:rsidRPr="000E14C0">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 սահմանված տեղեկատվական համակարգերի (այդ թվում՝ հաշվառման համակարգերի) մշակումը (լրամշակումը).</w:t>
      </w:r>
    </w:p>
    <w:p w:rsidR="0047449C" w:rsidRPr="000E14C0" w:rsidRDefault="0047449C" w:rsidP="00FF3945">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գ)</w:t>
      </w:r>
      <w:r w:rsidR="00A17619">
        <w:rPr>
          <w:rFonts w:ascii="Sylfaen" w:hAnsi="Sylfaen"/>
          <w:sz w:val="24"/>
          <w:szCs w:val="24"/>
        </w:rPr>
        <w:tab/>
      </w:r>
      <w:r w:rsidRPr="000E14C0">
        <w:rPr>
          <w:rFonts w:ascii="Sylfaen" w:hAnsi="Sylfaen"/>
          <w:sz w:val="24"/>
          <w:szCs w:val="24"/>
        </w:rPr>
        <w:t xml:space="preserve">Տեղեկատվական փոխգործակցության կանոններում նշված տեղեկագրքերի </w:t>
      </w:r>
      <w:r w:rsidR="000E14C0">
        <w:rPr>
          <w:rFonts w:ascii="Sylfaen" w:hAnsi="Sylfaen"/>
          <w:sz w:val="24"/>
          <w:szCs w:val="24"/>
        </w:rPr>
        <w:t>եւ</w:t>
      </w:r>
      <w:r w:rsidRPr="000E14C0">
        <w:rPr>
          <w:rFonts w:ascii="Sylfaen" w:hAnsi="Sylfaen"/>
          <w:sz w:val="24"/>
          <w:szCs w:val="24"/>
        </w:rPr>
        <w:t xml:space="preserve"> դասակարգիչների տեղեկատվության համաժամանակեցում.</w:t>
      </w:r>
    </w:p>
    <w:p w:rsidR="0047449C" w:rsidRPr="000E14C0" w:rsidRDefault="0047449C" w:rsidP="00FF3945">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դ)</w:t>
      </w:r>
      <w:r w:rsidR="00A17619">
        <w:rPr>
          <w:rFonts w:ascii="Sylfaen" w:hAnsi="Sylfaen"/>
          <w:sz w:val="24"/>
          <w:szCs w:val="24"/>
        </w:rPr>
        <w:tab/>
      </w:r>
      <w:r w:rsidRPr="000E14C0">
        <w:rPr>
          <w:rFonts w:ascii="Sylfaen" w:hAnsi="Sylfaen"/>
          <w:sz w:val="24"/>
          <w:szCs w:val="24"/>
        </w:rPr>
        <w:t>ընդհանուր գործընթացին միացող մասնակցի տեղեկատվական համակարգի թեստավորում այն պահանջների իրագործման մասով, որոնք սահմանված են ինտեգրված համակարգի գործունեության ապահովման ժամանակ կիրառվող փաստաթղթերում, այդ թվում՝ ընդհանուր գործընթացի իրագործման ժամանակ տեղեկատվական փոխգործակցությունը կանոնակարգող տեխնոլոգիական փաստաթղթերում:</w:t>
      </w:r>
    </w:p>
    <w:p w:rsidR="0047449C" w:rsidRPr="00FF3945" w:rsidRDefault="0047449C" w:rsidP="00FF3945">
      <w:pPr>
        <w:pStyle w:val="Bodytext20"/>
        <w:shd w:val="clear" w:color="auto" w:fill="auto"/>
        <w:tabs>
          <w:tab w:val="left" w:pos="1134"/>
        </w:tabs>
        <w:spacing w:before="0" w:after="160" w:line="336" w:lineRule="auto"/>
        <w:ind w:firstLine="567"/>
        <w:rPr>
          <w:rFonts w:ascii="Sylfaen" w:hAnsi="Sylfaen"/>
          <w:spacing w:val="-6"/>
          <w:sz w:val="24"/>
          <w:szCs w:val="24"/>
        </w:rPr>
      </w:pPr>
      <w:r w:rsidRPr="000E14C0">
        <w:rPr>
          <w:rFonts w:ascii="Sylfaen" w:hAnsi="Sylfaen"/>
          <w:sz w:val="24"/>
          <w:szCs w:val="24"/>
        </w:rPr>
        <w:t>8.</w:t>
      </w:r>
      <w:r w:rsidR="00A17619">
        <w:rPr>
          <w:rFonts w:ascii="Sylfaen" w:hAnsi="Sylfaen"/>
          <w:sz w:val="24"/>
          <w:szCs w:val="24"/>
        </w:rPr>
        <w:tab/>
      </w:r>
      <w:r w:rsidRPr="000E14C0">
        <w:rPr>
          <w:rFonts w:ascii="Sylfaen" w:hAnsi="Sylfaen"/>
          <w:sz w:val="24"/>
          <w:szCs w:val="24"/>
        </w:rPr>
        <w:t xml:space="preserve">Սույն կարգի 6-7-րդ կետերին համապատասխան պահանջների </w:t>
      </w:r>
      <w:r w:rsidRPr="00FF3945">
        <w:rPr>
          <w:rFonts w:ascii="Sylfaen" w:hAnsi="Sylfaen"/>
          <w:spacing w:val="-6"/>
          <w:sz w:val="24"/>
          <w:szCs w:val="24"/>
        </w:rPr>
        <w:t>պահպանման եւ գործողությունների հաջող կատարման դեպքում ընդհանուր գործընթացին միացող մասնակցի եւ Հանձնաժողովի, ինչպես նա</w:t>
      </w:r>
      <w:r w:rsidR="000E14C0" w:rsidRPr="00FF3945">
        <w:rPr>
          <w:rFonts w:ascii="Sylfaen" w:hAnsi="Sylfaen"/>
          <w:spacing w:val="-6"/>
          <w:sz w:val="24"/>
          <w:szCs w:val="24"/>
        </w:rPr>
        <w:t>եւ</w:t>
      </w:r>
      <w:r w:rsidRPr="00FF3945">
        <w:rPr>
          <w:rFonts w:ascii="Sylfaen" w:hAnsi="Sylfaen"/>
          <w:spacing w:val="-6"/>
          <w:sz w:val="24"/>
          <w:szCs w:val="24"/>
        </w:rPr>
        <w:t xml:space="preserve"> ընդհանուր գործընթացին միացող մասնակցի </w:t>
      </w:r>
      <w:r w:rsidR="000E14C0" w:rsidRPr="00FF3945">
        <w:rPr>
          <w:rFonts w:ascii="Sylfaen" w:hAnsi="Sylfaen"/>
          <w:spacing w:val="-6"/>
          <w:sz w:val="24"/>
          <w:szCs w:val="24"/>
        </w:rPr>
        <w:t>եւ</w:t>
      </w:r>
      <w:r w:rsidRPr="00FF3945">
        <w:rPr>
          <w:rFonts w:ascii="Sylfaen" w:hAnsi="Sylfaen"/>
          <w:spacing w:val="-6"/>
          <w:sz w:val="24"/>
          <w:szCs w:val="24"/>
        </w:rPr>
        <w:t xml:space="preserve"> ընդհանուր գործընթացին նախկինում միացած մասնակիցների միջեւ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w:t>
      </w:r>
    </w:p>
    <w:p w:rsidR="0047449C" w:rsidRPr="000E14C0" w:rsidRDefault="0047449C" w:rsidP="00FF3945">
      <w:pPr>
        <w:pStyle w:val="Bodytext20"/>
        <w:shd w:val="clear" w:color="auto" w:fill="auto"/>
        <w:tabs>
          <w:tab w:val="left" w:pos="1134"/>
        </w:tabs>
        <w:spacing w:before="0" w:after="160" w:line="336" w:lineRule="auto"/>
        <w:ind w:firstLine="567"/>
        <w:rPr>
          <w:rFonts w:ascii="Sylfaen" w:hAnsi="Sylfaen"/>
          <w:sz w:val="24"/>
          <w:szCs w:val="24"/>
        </w:rPr>
      </w:pPr>
      <w:r w:rsidRPr="00FF3945">
        <w:rPr>
          <w:rFonts w:ascii="Sylfaen" w:hAnsi="Sylfaen"/>
          <w:spacing w:val="-6"/>
          <w:sz w:val="24"/>
          <w:szCs w:val="24"/>
        </w:rPr>
        <w:t>9.</w:t>
      </w:r>
      <w:r w:rsidR="00A17619" w:rsidRPr="00FF3945">
        <w:rPr>
          <w:rFonts w:ascii="Sylfaen" w:hAnsi="Sylfaen"/>
          <w:spacing w:val="-6"/>
          <w:sz w:val="24"/>
          <w:szCs w:val="24"/>
        </w:rPr>
        <w:tab/>
      </w:r>
      <w:r w:rsidRPr="00FF3945">
        <w:rPr>
          <w:rFonts w:ascii="Sylfaen" w:hAnsi="Sylfaen"/>
          <w:spacing w:val="-6"/>
          <w:sz w:val="24"/>
          <w:szCs w:val="24"/>
        </w:rPr>
        <w:t>Սույն կարգի 6-7 կետերին համապատասխան գործողությունների կատարումը ընդհանուր գործընթացին միացող մասնակցի կողմից պետք է ապահովվի Եվրասիական տնտեսական հանձնաժողովի 2021 թվականի հունիսի</w:t>
      </w:r>
      <w:r w:rsidR="00A17619" w:rsidRPr="00FF3945">
        <w:rPr>
          <w:rFonts w:ascii="Sylfaen" w:hAnsi="Sylfaen"/>
          <w:spacing w:val="-6"/>
          <w:sz w:val="24"/>
          <w:szCs w:val="24"/>
        </w:rPr>
        <w:t> </w:t>
      </w:r>
      <w:r w:rsidRPr="00FF3945">
        <w:rPr>
          <w:rFonts w:ascii="Sylfaen" w:hAnsi="Sylfaen"/>
          <w:spacing w:val="-6"/>
          <w:sz w:val="24"/>
          <w:szCs w:val="24"/>
        </w:rPr>
        <w:t xml:space="preserve">15-ի թիվ 65 որոշումն ուժի մեջ մտնելու ամսաթվից 9 ամիսը չգերազանցող </w:t>
      </w:r>
      <w:r w:rsidRPr="000E14C0">
        <w:rPr>
          <w:rFonts w:ascii="Sylfaen" w:hAnsi="Sylfaen"/>
          <w:sz w:val="24"/>
          <w:szCs w:val="24"/>
        </w:rPr>
        <w:t xml:space="preserve">ժամկետում: </w:t>
      </w:r>
    </w:p>
    <w:p w:rsidR="00A17619" w:rsidRDefault="00A17619" w:rsidP="000E14C0">
      <w:pPr>
        <w:spacing w:after="160" w:line="360" w:lineRule="auto"/>
        <w:jc w:val="both"/>
        <w:rPr>
          <w:rFonts w:ascii="Sylfaen" w:hAnsi="Sylfaen"/>
        </w:rPr>
      </w:pPr>
    </w:p>
    <w:p w:rsidR="00A17619" w:rsidRDefault="00A17619" w:rsidP="000E14C0">
      <w:pPr>
        <w:spacing w:after="160" w:line="360" w:lineRule="auto"/>
        <w:jc w:val="both"/>
        <w:rPr>
          <w:rFonts w:ascii="Sylfaen" w:hAnsi="Sylfaen"/>
        </w:rPr>
        <w:sectPr w:rsidR="00A17619" w:rsidSect="002E3423">
          <w:headerReference w:type="default" r:id="rId24"/>
          <w:pgSz w:w="11907" w:h="16840" w:orient="landscape" w:code="9"/>
          <w:pgMar w:top="1418" w:right="1418" w:bottom="1418" w:left="1418" w:header="0" w:footer="649" w:gutter="0"/>
          <w:pgNumType w:start="1"/>
          <w:cols w:space="720"/>
          <w:noEndnote/>
          <w:titlePg/>
          <w:docGrid w:linePitch="360"/>
        </w:sectPr>
      </w:pPr>
    </w:p>
    <w:p w:rsidR="0047449C" w:rsidRPr="000E14C0" w:rsidRDefault="0047449C" w:rsidP="00A17619">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lastRenderedPageBreak/>
        <w:t>ՀԱՍՏԱՏՎԱԾ Է</w:t>
      </w:r>
    </w:p>
    <w:p w:rsidR="0047449C" w:rsidRPr="000E14C0" w:rsidRDefault="0047449C" w:rsidP="00A17619">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t>Եվրասիական տնտեսական հանձնաժողովի կոլեգիայի</w:t>
      </w:r>
      <w:r w:rsidR="00A17619">
        <w:rPr>
          <w:rFonts w:ascii="Sylfaen" w:hAnsi="Sylfaen"/>
          <w:sz w:val="24"/>
          <w:szCs w:val="24"/>
        </w:rPr>
        <w:br/>
      </w:r>
      <w:r w:rsidRPr="000E14C0">
        <w:rPr>
          <w:rFonts w:ascii="Sylfaen" w:hAnsi="Sylfaen"/>
          <w:sz w:val="24"/>
          <w:szCs w:val="24"/>
        </w:rPr>
        <w:t xml:space="preserve">2021 թվականի hունիսի 15-ի </w:t>
      </w:r>
      <w:r w:rsidR="00A17619">
        <w:rPr>
          <w:rFonts w:ascii="Sylfaen" w:hAnsi="Sylfaen"/>
          <w:sz w:val="24"/>
          <w:szCs w:val="24"/>
        </w:rPr>
        <w:br/>
      </w:r>
      <w:r w:rsidRPr="000E14C0">
        <w:rPr>
          <w:rFonts w:ascii="Sylfaen" w:hAnsi="Sylfaen"/>
          <w:sz w:val="24"/>
          <w:szCs w:val="24"/>
        </w:rPr>
        <w:t>թիվ 65 որոշմամբ</w:t>
      </w:r>
    </w:p>
    <w:p w:rsidR="0047449C" w:rsidRPr="000E14C0" w:rsidRDefault="0047449C" w:rsidP="000E14C0">
      <w:pPr>
        <w:pStyle w:val="Heading30"/>
        <w:shd w:val="clear" w:color="auto" w:fill="auto"/>
        <w:spacing w:before="0" w:after="160" w:line="360" w:lineRule="auto"/>
        <w:ind w:right="80"/>
        <w:jc w:val="both"/>
        <w:outlineLvl w:val="9"/>
        <w:rPr>
          <w:rStyle w:val="Heading3Spacing2pt"/>
          <w:rFonts w:ascii="Sylfaen" w:hAnsi="Sylfaen"/>
          <w:b/>
          <w:bCs/>
          <w:spacing w:val="0"/>
          <w:sz w:val="24"/>
          <w:szCs w:val="24"/>
        </w:rPr>
      </w:pPr>
      <w:bookmarkStart w:id="5" w:name="bookmark5"/>
    </w:p>
    <w:p w:rsidR="0047449C" w:rsidRPr="00A17619" w:rsidRDefault="0047449C" w:rsidP="00A17619">
      <w:pPr>
        <w:pStyle w:val="Heading30"/>
        <w:shd w:val="clear" w:color="auto" w:fill="auto"/>
        <w:spacing w:before="0" w:after="160" w:line="360" w:lineRule="auto"/>
        <w:ind w:right="80"/>
        <w:outlineLvl w:val="9"/>
        <w:rPr>
          <w:rFonts w:ascii="Sylfaen" w:hAnsi="Sylfaen"/>
          <w:b w:val="0"/>
          <w:sz w:val="24"/>
          <w:szCs w:val="24"/>
        </w:rPr>
      </w:pPr>
      <w:r w:rsidRPr="00A17619">
        <w:rPr>
          <w:rStyle w:val="Heading3Spacing2pt"/>
          <w:rFonts w:ascii="Sylfaen" w:hAnsi="Sylfaen"/>
          <w:b/>
          <w:spacing w:val="0"/>
          <w:sz w:val="24"/>
          <w:szCs w:val="24"/>
        </w:rPr>
        <w:t>ԿԱՆՈՆԱԿԱՐԳ</w:t>
      </w:r>
      <w:bookmarkEnd w:id="5"/>
    </w:p>
    <w:p w:rsidR="0047449C" w:rsidRPr="000E14C0" w:rsidRDefault="0047449C" w:rsidP="00A17619">
      <w:pPr>
        <w:pStyle w:val="Bodytext30"/>
        <w:shd w:val="clear" w:color="auto" w:fill="auto"/>
        <w:spacing w:after="160" w:line="336" w:lineRule="auto"/>
        <w:ind w:right="80"/>
        <w:rPr>
          <w:rFonts w:ascii="Sylfaen" w:hAnsi="Sylfaen"/>
          <w:sz w:val="24"/>
          <w:szCs w:val="24"/>
        </w:rPr>
      </w:pPr>
      <w:r w:rsidRPr="000E14C0">
        <w:rPr>
          <w:rFonts w:ascii="Sylfaen" w:hAnsi="Sylfaen"/>
          <w:sz w:val="24"/>
          <w:szCs w:val="24"/>
        </w:rPr>
        <w:t xml:space="preserve">«Անդրսահմանային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w:t>
      </w:r>
    </w:p>
    <w:p w:rsidR="0047449C" w:rsidRPr="000E14C0" w:rsidRDefault="0047449C" w:rsidP="00A17619">
      <w:pPr>
        <w:pStyle w:val="Bodytext20"/>
        <w:shd w:val="clear" w:color="auto" w:fill="auto"/>
        <w:spacing w:before="0" w:after="160" w:line="336" w:lineRule="auto"/>
        <w:ind w:right="80"/>
        <w:rPr>
          <w:rFonts w:ascii="Sylfaen" w:hAnsi="Sylfaen"/>
          <w:sz w:val="24"/>
          <w:szCs w:val="24"/>
        </w:rPr>
      </w:pPr>
    </w:p>
    <w:p w:rsidR="0047449C" w:rsidRPr="000E14C0" w:rsidRDefault="0047449C" w:rsidP="00A17619">
      <w:pPr>
        <w:pStyle w:val="Bodytext20"/>
        <w:shd w:val="clear" w:color="auto" w:fill="auto"/>
        <w:spacing w:before="0" w:after="160" w:line="336" w:lineRule="auto"/>
        <w:ind w:right="80"/>
        <w:jc w:val="center"/>
        <w:rPr>
          <w:rFonts w:ascii="Sylfaen" w:hAnsi="Sylfaen"/>
          <w:sz w:val="24"/>
          <w:szCs w:val="24"/>
        </w:rPr>
      </w:pPr>
      <w:r w:rsidRPr="000E14C0">
        <w:rPr>
          <w:rFonts w:ascii="Sylfaen" w:hAnsi="Sylfaen"/>
          <w:sz w:val="24"/>
          <w:szCs w:val="24"/>
        </w:rPr>
        <w:t>I. Ընդհանուր դրույթներ</w:t>
      </w:r>
    </w:p>
    <w:p w:rsidR="0047449C" w:rsidRPr="000E14C0" w:rsidRDefault="0047449C" w:rsidP="00A17619">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1.</w:t>
      </w:r>
      <w:r w:rsidR="00A17619">
        <w:rPr>
          <w:rFonts w:ascii="Sylfaen" w:hAnsi="Sylfaen"/>
          <w:sz w:val="24"/>
          <w:szCs w:val="24"/>
        </w:rPr>
        <w:tab/>
      </w:r>
      <w:r w:rsidRPr="000E14C0">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0E14C0">
        <w:rPr>
          <w:rFonts w:ascii="Sylfaen" w:hAnsi="Sylfaen"/>
          <w:sz w:val="24"/>
          <w:szCs w:val="24"/>
        </w:rPr>
        <w:t>եւ</w:t>
      </w:r>
      <w:r w:rsidRPr="000E14C0">
        <w:rPr>
          <w:rFonts w:ascii="Sylfaen" w:hAnsi="Sylfaen"/>
          <w:sz w:val="24"/>
          <w:szCs w:val="24"/>
        </w:rPr>
        <w:t xml:space="preserve">յալ միջազգային պայմանագրերին </w:t>
      </w:r>
      <w:r w:rsidR="000E14C0">
        <w:rPr>
          <w:rFonts w:ascii="Sylfaen" w:hAnsi="Sylfaen"/>
          <w:sz w:val="24"/>
          <w:szCs w:val="24"/>
        </w:rPr>
        <w:t>եւ</w:t>
      </w:r>
      <w:r w:rsidRPr="000E14C0">
        <w:rPr>
          <w:rFonts w:ascii="Sylfaen" w:hAnsi="Sylfaen"/>
          <w:sz w:val="24"/>
          <w:szCs w:val="24"/>
        </w:rPr>
        <w:t xml:space="preserve"> ակտերին համապատասխան՝</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միության մասին» 2014 թվականի մայիսի 29-ի պայմանագիր.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հունվարի 27-ի «Արտաքին </w:t>
      </w:r>
      <w:r w:rsidR="000E14C0">
        <w:rPr>
          <w:rFonts w:ascii="Sylfaen" w:hAnsi="Sylfaen"/>
          <w:sz w:val="24"/>
          <w:szCs w:val="24"/>
        </w:rPr>
        <w:t>եւ</w:t>
      </w:r>
      <w:r w:rsidRPr="000E14C0">
        <w:rPr>
          <w:rFonts w:ascii="Sylfaen" w:hAnsi="Sylfaen"/>
          <w:sz w:val="24"/>
          <w:szCs w:val="24"/>
        </w:rPr>
        <w:t xml:space="preserve"> փոխադարձ առ</w:t>
      </w:r>
      <w:r w:rsidR="000E14C0">
        <w:rPr>
          <w:rFonts w:ascii="Sylfaen" w:hAnsi="Sylfaen"/>
          <w:sz w:val="24"/>
          <w:szCs w:val="24"/>
        </w:rPr>
        <w:t>եւ</w:t>
      </w:r>
      <w:r w:rsidRPr="000E14C0">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մեթոդիկայի մասին» թիվ 63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E14C0">
        <w:rPr>
          <w:rFonts w:ascii="Sylfaen" w:hAnsi="Sylfaen"/>
          <w:sz w:val="24"/>
          <w:szCs w:val="24"/>
        </w:rPr>
        <w:t>եւ</w:t>
      </w:r>
      <w:r w:rsidRPr="000E14C0">
        <w:rPr>
          <w:rFonts w:ascii="Sylfaen" w:hAnsi="Sylfaen"/>
          <w:sz w:val="24"/>
          <w:szCs w:val="24"/>
        </w:rPr>
        <w:t xml:space="preserve">,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2018 թվականի դեկտեմբերի 25-ի «Գների պետական կարգավորում սահմանելու փաստերով Եվրասիական տնտեսական միության անդամ պետությունների կողմից Եվրասիական տնտեսական հանձնաժողով դիմումներ ներկայացնելու, </w:t>
      </w:r>
      <w:r w:rsidRPr="000E14C0">
        <w:rPr>
          <w:rFonts w:ascii="Sylfaen" w:hAnsi="Sylfaen"/>
          <w:sz w:val="24"/>
          <w:szCs w:val="24"/>
        </w:rPr>
        <w:lastRenderedPageBreak/>
        <w:t xml:space="preserve">Եվրասիական տնտեսական հանձնաժողովի կողմից դրանք ուսումնասիրելու </w:t>
      </w:r>
      <w:r w:rsidR="000E14C0">
        <w:rPr>
          <w:rFonts w:ascii="Sylfaen" w:hAnsi="Sylfaen"/>
          <w:sz w:val="24"/>
          <w:szCs w:val="24"/>
        </w:rPr>
        <w:t>եւ</w:t>
      </w:r>
      <w:r w:rsidRPr="000E14C0">
        <w:rPr>
          <w:rFonts w:ascii="Sylfaen" w:hAnsi="Sylfaen"/>
          <w:sz w:val="24"/>
          <w:szCs w:val="24"/>
        </w:rPr>
        <w:t xml:space="preserve"> խորհրդակցություններ անցկացնելու կարգը հաստատելու մասին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որոշ որոշումներ ուժը կորցրած ճանաչելու մասին» թիվ 221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2019 թվականի նոյեմբերի 11-ի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w:t>
      </w:r>
      <w:r w:rsidRPr="00A17619">
        <w:rPr>
          <w:rFonts w:ascii="Sylfaen" w:hAnsi="Sylfaen"/>
          <w:spacing w:val="-6"/>
          <w:sz w:val="24"/>
          <w:szCs w:val="24"/>
        </w:rPr>
        <w:t xml:space="preserve">Եվրասիական տնտեսական հանձնաժողովի </w:t>
      </w:r>
      <w:r w:rsidR="000E14C0" w:rsidRPr="00A17619">
        <w:rPr>
          <w:rFonts w:ascii="Sylfaen" w:hAnsi="Sylfaen"/>
          <w:spacing w:val="-6"/>
          <w:sz w:val="24"/>
          <w:szCs w:val="24"/>
        </w:rPr>
        <w:t>եւ</w:t>
      </w:r>
      <w:r w:rsidRPr="00A17619">
        <w:rPr>
          <w:rFonts w:ascii="Sylfaen" w:hAnsi="Sylfaen"/>
          <w:spacing w:val="-6"/>
          <w:sz w:val="24"/>
          <w:szCs w:val="24"/>
        </w:rPr>
        <w:t xml:space="preserve"> Եվրասիական տնտեսական միության անդամ պետությունների լիազորված մարմինների միջ</w:t>
      </w:r>
      <w:r w:rsidR="000E14C0" w:rsidRPr="00A17619">
        <w:rPr>
          <w:rFonts w:ascii="Sylfaen" w:hAnsi="Sylfaen"/>
          <w:spacing w:val="-6"/>
          <w:sz w:val="24"/>
          <w:szCs w:val="24"/>
        </w:rPr>
        <w:t>եւ</w:t>
      </w:r>
      <w:r w:rsidRPr="00A17619">
        <w:rPr>
          <w:rFonts w:ascii="Sylfaen" w:hAnsi="Sylfaen"/>
          <w:spacing w:val="-6"/>
          <w:sz w:val="24"/>
          <w:szCs w:val="24"/>
        </w:rPr>
        <w:t xml:space="preserve"> փաստաթղթերի </w:t>
      </w:r>
      <w:r w:rsidR="000E14C0" w:rsidRPr="00A17619">
        <w:rPr>
          <w:rFonts w:ascii="Sylfaen" w:hAnsi="Sylfaen"/>
          <w:spacing w:val="-6"/>
          <w:sz w:val="24"/>
          <w:szCs w:val="24"/>
        </w:rPr>
        <w:t>եւ</w:t>
      </w:r>
      <w:r w:rsidRPr="00A17619">
        <w:rPr>
          <w:rFonts w:ascii="Sylfaen" w:hAnsi="Sylfaen"/>
          <w:spacing w:val="-6"/>
          <w:sz w:val="24"/>
          <w:szCs w:val="24"/>
        </w:rPr>
        <w:t xml:space="preserve"> (կամ) տեղեկությունների փոխանակման ապահովում»</w:t>
      </w:r>
      <w:r w:rsidR="000E14C0" w:rsidRPr="00A17619">
        <w:rPr>
          <w:rFonts w:ascii="Sylfaen" w:hAnsi="Sylfaen"/>
          <w:spacing w:val="-6"/>
          <w:sz w:val="24"/>
          <w:szCs w:val="24"/>
        </w:rPr>
        <w:t xml:space="preserve"> </w:t>
      </w:r>
      <w:r w:rsidRPr="00A17619">
        <w:rPr>
          <w:rFonts w:ascii="Sylfaen" w:hAnsi="Sylfaen"/>
          <w:spacing w:val="-6"/>
          <w:sz w:val="24"/>
          <w:szCs w:val="24"/>
        </w:rPr>
        <w:t>ընդհանուր գործընթացի իրագործման կանոնները հաստատելու</w:t>
      </w:r>
      <w:r w:rsidRPr="000E14C0">
        <w:rPr>
          <w:rFonts w:ascii="Sylfaen" w:hAnsi="Sylfaen"/>
          <w:sz w:val="24"/>
          <w:szCs w:val="24"/>
        </w:rPr>
        <w:t xml:space="preserve"> մասին» թիվ 190 որոշում։</w:t>
      </w:r>
    </w:p>
    <w:p w:rsidR="0047449C" w:rsidRPr="000E14C0" w:rsidRDefault="0047449C" w:rsidP="000E14C0">
      <w:pPr>
        <w:pStyle w:val="Bodytext20"/>
        <w:shd w:val="clear" w:color="auto" w:fill="auto"/>
        <w:spacing w:before="0" w:after="160" w:line="360" w:lineRule="auto"/>
        <w:ind w:left="3320"/>
        <w:rPr>
          <w:rFonts w:ascii="Sylfaen" w:hAnsi="Sylfaen"/>
          <w:sz w:val="24"/>
          <w:szCs w:val="24"/>
        </w:rPr>
      </w:pP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II. Կիրառման ոլորտը</w:t>
      </w:r>
    </w:p>
    <w:p w:rsidR="0047449C" w:rsidRPr="000E14C0" w:rsidRDefault="0047449C" w:rsidP="00A17619">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2.</w:t>
      </w:r>
      <w:r w:rsidR="00A17619">
        <w:rPr>
          <w:rFonts w:ascii="Sylfaen" w:hAnsi="Sylfaen"/>
          <w:sz w:val="24"/>
          <w:szCs w:val="24"/>
        </w:rPr>
        <w:tab/>
      </w:r>
      <w:r w:rsidRPr="000E14C0">
        <w:rPr>
          <w:rFonts w:ascii="Sylfaen" w:hAnsi="Sylfaen"/>
          <w:sz w:val="24"/>
          <w:szCs w:val="24"/>
        </w:rPr>
        <w:t xml:space="preserve">Սույն կանոնակարգը մշակվել է՝ ընդհանուր գործընթացի մասնակիցների կողմից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w:t>
      </w:r>
      <w:r w:rsidRPr="00A17619">
        <w:rPr>
          <w:rFonts w:ascii="Sylfaen" w:hAnsi="Sylfaen"/>
          <w:spacing w:val="-6"/>
          <w:sz w:val="24"/>
          <w:szCs w:val="24"/>
        </w:rPr>
        <w:t xml:space="preserve">տնտեսական միության անդամ պետությունների որոշումները վիճարկելիս Եվրասիական տնտեսական հանձնաժողովի </w:t>
      </w:r>
      <w:r w:rsidR="000E14C0" w:rsidRPr="00A17619">
        <w:rPr>
          <w:rFonts w:ascii="Sylfaen" w:hAnsi="Sylfaen"/>
          <w:spacing w:val="-6"/>
          <w:sz w:val="24"/>
          <w:szCs w:val="24"/>
        </w:rPr>
        <w:t>եւ</w:t>
      </w:r>
      <w:r w:rsidRPr="00A17619">
        <w:rPr>
          <w:rFonts w:ascii="Sylfaen" w:hAnsi="Sylfaen"/>
          <w:spacing w:val="-6"/>
          <w:sz w:val="24"/>
          <w:szCs w:val="24"/>
        </w:rPr>
        <w:t xml:space="preserve"> Եվրասիական տնտեսական միության անդամ պետությունների լիազորված մարմինների միջ</w:t>
      </w:r>
      <w:r w:rsidR="000E14C0" w:rsidRPr="00A17619">
        <w:rPr>
          <w:rFonts w:ascii="Sylfaen" w:hAnsi="Sylfaen"/>
          <w:spacing w:val="-6"/>
          <w:sz w:val="24"/>
          <w:szCs w:val="24"/>
        </w:rPr>
        <w:t>եւ</w:t>
      </w:r>
      <w:r w:rsidRPr="00A17619">
        <w:rPr>
          <w:rFonts w:ascii="Sylfaen" w:hAnsi="Sylfaen"/>
          <w:spacing w:val="-6"/>
          <w:sz w:val="24"/>
          <w:szCs w:val="24"/>
        </w:rPr>
        <w:t xml:space="preserve"> փաստաթղթերի </w:t>
      </w:r>
      <w:r w:rsidR="000E14C0" w:rsidRPr="00A17619">
        <w:rPr>
          <w:rFonts w:ascii="Sylfaen" w:hAnsi="Sylfaen"/>
          <w:spacing w:val="-6"/>
          <w:sz w:val="24"/>
          <w:szCs w:val="24"/>
        </w:rPr>
        <w:t>եւ</w:t>
      </w:r>
      <w:r w:rsidRPr="00A17619">
        <w:rPr>
          <w:rFonts w:ascii="Sylfaen" w:hAnsi="Sylfaen"/>
          <w:spacing w:val="-6"/>
          <w:sz w:val="24"/>
          <w:szCs w:val="24"/>
        </w:rPr>
        <w:t xml:space="preserve"> (կամ) տեղեկությունների փոխանակման ապահովում» (գների պետական կարգավորում սահմանելիս </w:t>
      </w:r>
      <w:r w:rsidR="000E14C0" w:rsidRPr="00A17619">
        <w:rPr>
          <w:rFonts w:ascii="Sylfaen" w:hAnsi="Sylfaen"/>
          <w:spacing w:val="-6"/>
          <w:sz w:val="24"/>
          <w:szCs w:val="24"/>
        </w:rPr>
        <w:t>եւ</w:t>
      </w:r>
      <w:r w:rsidRPr="00A17619">
        <w:rPr>
          <w:rFonts w:ascii="Sylfaen" w:hAnsi="Sylfaen"/>
          <w:spacing w:val="-6"/>
          <w:sz w:val="24"/>
          <w:szCs w:val="24"/>
        </w:rPr>
        <w:t xml:space="preserve"> այն սահմանելու մասին որոշումները վիճարկելիս փաստաթղթերի </w:t>
      </w:r>
      <w:r w:rsidR="000E14C0" w:rsidRPr="00A17619">
        <w:rPr>
          <w:rFonts w:ascii="Sylfaen" w:hAnsi="Sylfaen"/>
          <w:spacing w:val="-6"/>
          <w:sz w:val="24"/>
          <w:szCs w:val="24"/>
        </w:rPr>
        <w:t>եւ</w:t>
      </w:r>
      <w:r w:rsidRPr="00A17619">
        <w:rPr>
          <w:rFonts w:ascii="Sylfaen" w:hAnsi="Sylfaen"/>
          <w:spacing w:val="-6"/>
          <w:sz w:val="24"/>
          <w:szCs w:val="24"/>
        </w:rPr>
        <w:t xml:space="preserve"> (կամ) տեղեկությունների փոխանակման մասով) ընդհանուր գործընթացի (այսուհետ՝ ընդհանուր գործընթաց) տրանզակցիաների</w:t>
      </w:r>
      <w:r w:rsidRPr="000E14C0">
        <w:rPr>
          <w:rFonts w:ascii="Sylfaen" w:hAnsi="Sylfaen"/>
          <w:sz w:val="24"/>
          <w:szCs w:val="24"/>
        </w:rPr>
        <w:t xml:space="preserve"> կատարման կարգի եւ պայմանների միատեսակ կիրառումն ապահովելու նպատակով։</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3.</w:t>
      </w:r>
      <w:r w:rsidR="00A17619">
        <w:rPr>
          <w:rFonts w:ascii="Sylfaen" w:hAnsi="Sylfaen"/>
          <w:sz w:val="24"/>
          <w:szCs w:val="24"/>
        </w:rPr>
        <w:tab/>
      </w:r>
      <w:r w:rsidRPr="000E14C0">
        <w:rPr>
          <w:rFonts w:ascii="Sylfaen" w:hAnsi="Sylfaen"/>
          <w:sz w:val="24"/>
          <w:szCs w:val="24"/>
        </w:rPr>
        <w:t>Սույն կանոնակարգով սահմանվում են ընդհանուր գործընթացի մասնակիցների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0E14C0">
        <w:rPr>
          <w:rFonts w:ascii="Sylfaen" w:hAnsi="Sylfaen"/>
          <w:sz w:val="24"/>
          <w:szCs w:val="24"/>
        </w:rPr>
        <w:t>եւ</w:t>
      </w:r>
      <w:r w:rsidRPr="000E14C0">
        <w:rPr>
          <w:rFonts w:ascii="Sylfaen" w:hAnsi="Sylfaen"/>
          <w:sz w:val="24"/>
          <w:szCs w:val="24"/>
        </w:rPr>
        <w:t xml:space="preserve"> պայմաններին ներկայացվող պահանջները։</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w:t>
      </w:r>
      <w:r w:rsidR="00A17619">
        <w:rPr>
          <w:rFonts w:ascii="Sylfaen" w:hAnsi="Sylfaen"/>
          <w:sz w:val="24"/>
          <w:szCs w:val="24"/>
        </w:rPr>
        <w:tab/>
      </w:r>
      <w:r w:rsidRPr="000E14C0">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0E14C0">
        <w:rPr>
          <w:rFonts w:ascii="Sylfaen" w:hAnsi="Sylfaen"/>
          <w:sz w:val="24"/>
          <w:szCs w:val="24"/>
        </w:rPr>
        <w:t>եւ</w:t>
      </w:r>
      <w:r w:rsidRPr="000E14C0">
        <w:rPr>
          <w:rFonts w:ascii="Sylfaen" w:hAnsi="Sylfaen"/>
          <w:sz w:val="24"/>
          <w:szCs w:val="24"/>
        </w:rPr>
        <w:t xml:space="preserve"> գործառնությունների կատարման կարգը վերահսկելիս, ինչպես նա</w:t>
      </w:r>
      <w:r w:rsidR="000E14C0">
        <w:rPr>
          <w:rFonts w:ascii="Sylfaen" w:hAnsi="Sylfaen"/>
          <w:sz w:val="24"/>
          <w:szCs w:val="24"/>
        </w:rPr>
        <w:t>եւ</w:t>
      </w:r>
      <w:r w:rsidRPr="000E14C0">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0E14C0">
        <w:rPr>
          <w:rFonts w:ascii="Sylfaen" w:hAnsi="Sylfaen"/>
          <w:sz w:val="24"/>
          <w:szCs w:val="24"/>
        </w:rPr>
        <w:t>եւ</w:t>
      </w:r>
      <w:r w:rsidRPr="000E14C0">
        <w:rPr>
          <w:rFonts w:ascii="Sylfaen" w:hAnsi="Sylfaen"/>
          <w:sz w:val="24"/>
          <w:szCs w:val="24"/>
        </w:rPr>
        <w:t xml:space="preserve"> լրամշակելիս։</w:t>
      </w:r>
    </w:p>
    <w:p w:rsidR="0047449C" w:rsidRPr="000E14C0" w:rsidRDefault="0047449C" w:rsidP="000E14C0">
      <w:pPr>
        <w:pStyle w:val="Bodytext20"/>
        <w:shd w:val="clear" w:color="auto" w:fill="auto"/>
        <w:spacing w:before="0" w:after="160" w:line="360" w:lineRule="auto"/>
        <w:ind w:left="3300"/>
        <w:rPr>
          <w:rFonts w:ascii="Sylfaen" w:hAnsi="Sylfaen"/>
          <w:sz w:val="24"/>
          <w:szCs w:val="24"/>
        </w:rPr>
      </w:pP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III. Հիմնական հասկացությունները</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5.</w:t>
      </w:r>
      <w:r w:rsidR="00A17619">
        <w:rPr>
          <w:rFonts w:ascii="Sylfaen" w:hAnsi="Sylfaen"/>
          <w:sz w:val="24"/>
          <w:szCs w:val="24"/>
        </w:rPr>
        <w:tab/>
      </w:r>
      <w:r w:rsidRPr="000E14C0">
        <w:rPr>
          <w:rFonts w:ascii="Sylfaen" w:hAnsi="Sylfaen"/>
          <w:sz w:val="24"/>
          <w:szCs w:val="24"/>
        </w:rPr>
        <w:t>Սույն կանոնակարգի նպատակներով օգտագործվում են հասկացություններ, որոնք ունեն հետ</w:t>
      </w:r>
      <w:r w:rsidR="000E14C0">
        <w:rPr>
          <w:rFonts w:ascii="Sylfaen" w:hAnsi="Sylfaen"/>
          <w:sz w:val="24"/>
          <w:szCs w:val="24"/>
        </w:rPr>
        <w:t>եւ</w:t>
      </w:r>
      <w:r w:rsidRPr="000E14C0">
        <w:rPr>
          <w:rFonts w:ascii="Sylfaen" w:hAnsi="Sylfaen"/>
          <w:sz w:val="24"/>
          <w:szCs w:val="24"/>
        </w:rPr>
        <w:t>յալ իմաստը՝</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0E14C0">
        <w:rPr>
          <w:rFonts w:ascii="Sylfaen" w:hAnsi="Sylfaen"/>
          <w:sz w:val="24"/>
          <w:szCs w:val="24"/>
        </w:rPr>
        <w:t>եւ</w:t>
      </w:r>
      <w:r w:rsidRPr="000E14C0">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մեթոդիկայով սահմանված իմաստներով։</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Սույն կանոնակարգում օգտագործվող այլ հասկացություններ կիրառվում են Եվրասիական տնտեսական հանձնաժողովի կոլեգիայի 2021 թվականի </w:t>
      </w:r>
      <w:r w:rsidRPr="000E14C0">
        <w:rPr>
          <w:rFonts w:ascii="Sylfaen" w:hAnsi="Sylfaen"/>
          <w:sz w:val="24"/>
          <w:szCs w:val="24"/>
        </w:rPr>
        <w:lastRenderedPageBreak/>
        <w:t>հունիսի</w:t>
      </w:r>
      <w:r w:rsidR="00A17619">
        <w:rPr>
          <w:rFonts w:ascii="Sylfaen" w:hAnsi="Sylfaen"/>
          <w:sz w:val="24"/>
          <w:szCs w:val="24"/>
        </w:rPr>
        <w:t> </w:t>
      </w:r>
      <w:r w:rsidRPr="000E14C0">
        <w:rPr>
          <w:rFonts w:ascii="Sylfaen" w:hAnsi="Sylfaen"/>
          <w:sz w:val="24"/>
          <w:szCs w:val="24"/>
        </w:rPr>
        <w:t xml:space="preserve">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p>
    <w:p w:rsidR="0047449C"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A17619" w:rsidRPr="000E14C0" w:rsidRDefault="00A17619" w:rsidP="00A17619">
      <w:pPr>
        <w:pStyle w:val="Bodytext20"/>
        <w:shd w:val="clear" w:color="auto" w:fill="auto"/>
        <w:spacing w:before="0" w:after="160" w:line="360" w:lineRule="auto"/>
        <w:jc w:val="center"/>
        <w:rPr>
          <w:rFonts w:ascii="Sylfaen" w:hAnsi="Sylfaen"/>
          <w:sz w:val="24"/>
          <w:szCs w:val="24"/>
        </w:rPr>
      </w:pPr>
    </w:p>
    <w:p w:rsidR="0047449C" w:rsidRPr="000E14C0" w:rsidRDefault="0047449C" w:rsidP="00A17619">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1. Տեղեկատվական փոխգործակցության մասնակիցները</w:t>
      </w:r>
    </w:p>
    <w:p w:rsidR="0047449C"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w:t>
      </w:r>
      <w:r w:rsidR="00A17619">
        <w:rPr>
          <w:rFonts w:ascii="Sylfaen" w:hAnsi="Sylfaen"/>
          <w:sz w:val="24"/>
          <w:szCs w:val="24"/>
        </w:rPr>
        <w:tab/>
      </w:r>
      <w:r w:rsidRPr="000E14C0">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A17619" w:rsidRDefault="00A17619" w:rsidP="00A17619">
      <w:pPr>
        <w:pStyle w:val="Bodytext20"/>
        <w:shd w:val="clear" w:color="auto" w:fill="auto"/>
        <w:tabs>
          <w:tab w:val="left" w:pos="1134"/>
        </w:tabs>
        <w:spacing w:before="0" w:after="160" w:line="360" w:lineRule="auto"/>
        <w:ind w:firstLine="567"/>
        <w:rPr>
          <w:rFonts w:ascii="Sylfaen" w:hAnsi="Sylfaen"/>
          <w:sz w:val="24"/>
          <w:szCs w:val="24"/>
        </w:rPr>
      </w:pPr>
    </w:p>
    <w:p w:rsidR="00A17619" w:rsidRDefault="00A17619">
      <w:pPr>
        <w:widowControl/>
        <w:spacing w:after="200" w:line="276" w:lineRule="auto"/>
        <w:rPr>
          <w:rFonts w:ascii="Sylfaen" w:eastAsia="Times New Roman" w:hAnsi="Sylfaen" w:cs="Times New Roman"/>
          <w:color w:val="auto"/>
        </w:rPr>
      </w:pPr>
      <w:r>
        <w:rPr>
          <w:rFonts w:ascii="Sylfaen" w:hAnsi="Sylfaen"/>
        </w:rPr>
        <w:br w:type="page"/>
      </w:r>
    </w:p>
    <w:p w:rsidR="0047449C" w:rsidRPr="000E14C0" w:rsidRDefault="0047449C" w:rsidP="00140265">
      <w:pPr>
        <w:pStyle w:val="Tablecaption0"/>
        <w:shd w:val="clear" w:color="auto" w:fill="auto"/>
        <w:spacing w:after="120" w:line="336" w:lineRule="auto"/>
        <w:jc w:val="right"/>
        <w:rPr>
          <w:rFonts w:ascii="Sylfaen" w:hAnsi="Sylfaen"/>
          <w:sz w:val="24"/>
          <w:szCs w:val="24"/>
        </w:rPr>
      </w:pPr>
      <w:r w:rsidRPr="000E14C0">
        <w:rPr>
          <w:rFonts w:ascii="Sylfaen" w:hAnsi="Sylfaen"/>
          <w:sz w:val="24"/>
          <w:szCs w:val="24"/>
        </w:rPr>
        <w:lastRenderedPageBreak/>
        <w:t>Աղյուսակ 1</w:t>
      </w:r>
    </w:p>
    <w:p w:rsidR="0047449C" w:rsidRPr="000E14C0" w:rsidRDefault="0047449C" w:rsidP="00140265">
      <w:pPr>
        <w:pStyle w:val="Tablecaption0"/>
        <w:shd w:val="clear" w:color="auto" w:fill="auto"/>
        <w:spacing w:after="120" w:line="336" w:lineRule="auto"/>
        <w:jc w:val="center"/>
        <w:rPr>
          <w:rFonts w:ascii="Sylfaen" w:hAnsi="Sylfaen"/>
          <w:sz w:val="24"/>
          <w:szCs w:val="24"/>
        </w:rPr>
      </w:pPr>
      <w:r w:rsidRPr="000E14C0">
        <w:rPr>
          <w:rFonts w:ascii="Sylfaen" w:hAnsi="Sylfaen"/>
          <w:sz w:val="24"/>
          <w:szCs w:val="24"/>
        </w:rPr>
        <w:t>Տեղեկատվական փոխգործակցության մասնակիցների դերերի ցանկը</w:t>
      </w:r>
    </w:p>
    <w:tbl>
      <w:tblPr>
        <w:tblOverlap w:val="never"/>
        <w:tblW w:w="9324" w:type="dxa"/>
        <w:jc w:val="center"/>
        <w:tblLayout w:type="fixed"/>
        <w:tblCellMar>
          <w:left w:w="10" w:type="dxa"/>
          <w:right w:w="10" w:type="dxa"/>
        </w:tblCellMar>
        <w:tblLook w:val="0000" w:firstRow="0" w:lastRow="0" w:firstColumn="0" w:lastColumn="0" w:noHBand="0" w:noVBand="0"/>
      </w:tblPr>
      <w:tblGrid>
        <w:gridCol w:w="1997"/>
        <w:gridCol w:w="4219"/>
        <w:gridCol w:w="3108"/>
      </w:tblGrid>
      <w:tr w:rsidR="0047449C" w:rsidRPr="00A17619" w:rsidTr="000E14C0">
        <w:trPr>
          <w:jc w:val="center"/>
        </w:trPr>
        <w:tc>
          <w:tcPr>
            <w:tcW w:w="1997" w:type="dxa"/>
            <w:tcBorders>
              <w:top w:val="single" w:sz="4" w:space="0" w:color="auto"/>
              <w:left w:val="single" w:sz="4" w:space="0" w:color="auto"/>
            </w:tcBorders>
            <w:shd w:val="clear" w:color="auto" w:fill="FFFFFF"/>
            <w:vAlign w:val="center"/>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Դերի անվանումը</w:t>
            </w:r>
          </w:p>
        </w:tc>
        <w:tc>
          <w:tcPr>
            <w:tcW w:w="4219" w:type="dxa"/>
            <w:tcBorders>
              <w:top w:val="single" w:sz="4" w:space="0" w:color="auto"/>
              <w:left w:val="single" w:sz="4" w:space="0" w:color="auto"/>
            </w:tcBorders>
            <w:shd w:val="clear" w:color="auto" w:fill="FFFFFF"/>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Դերի նկարագրությունը</w:t>
            </w:r>
          </w:p>
        </w:tc>
        <w:tc>
          <w:tcPr>
            <w:tcW w:w="3108" w:type="dxa"/>
            <w:tcBorders>
              <w:top w:val="single" w:sz="4" w:space="0" w:color="auto"/>
              <w:left w:val="single" w:sz="4" w:space="0" w:color="auto"/>
              <w:right w:val="single" w:sz="4" w:space="0" w:color="auto"/>
            </w:tcBorders>
            <w:shd w:val="clear" w:color="auto" w:fill="FFFFFF"/>
            <w:vAlign w:val="center"/>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Դերը կատարող մասնակիցը</w:t>
            </w:r>
          </w:p>
        </w:tc>
      </w:tr>
      <w:tr w:rsidR="0047449C" w:rsidRPr="00A17619" w:rsidTr="000E14C0">
        <w:trPr>
          <w:jc w:val="center"/>
        </w:trPr>
        <w:tc>
          <w:tcPr>
            <w:tcW w:w="1997" w:type="dxa"/>
            <w:tcBorders>
              <w:top w:val="single" w:sz="4" w:space="0" w:color="auto"/>
              <w:left w:val="single" w:sz="4" w:space="0" w:color="auto"/>
            </w:tcBorders>
            <w:shd w:val="clear" w:color="auto" w:fill="FFFFFF"/>
            <w:vAlign w:val="center"/>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1</w:t>
            </w:r>
          </w:p>
        </w:tc>
        <w:tc>
          <w:tcPr>
            <w:tcW w:w="4219" w:type="dxa"/>
            <w:tcBorders>
              <w:top w:val="single" w:sz="4" w:space="0" w:color="auto"/>
              <w:left w:val="single" w:sz="4" w:space="0" w:color="auto"/>
            </w:tcBorders>
            <w:shd w:val="clear" w:color="auto" w:fill="FFFFFF"/>
            <w:vAlign w:val="center"/>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2</w:t>
            </w:r>
          </w:p>
        </w:tc>
        <w:tc>
          <w:tcPr>
            <w:tcW w:w="3108" w:type="dxa"/>
            <w:tcBorders>
              <w:top w:val="single" w:sz="4" w:space="0" w:color="auto"/>
              <w:left w:val="single" w:sz="4" w:space="0" w:color="auto"/>
              <w:right w:val="single" w:sz="4" w:space="0" w:color="auto"/>
            </w:tcBorders>
            <w:shd w:val="clear" w:color="auto" w:fill="FFFFFF"/>
            <w:vAlign w:val="center"/>
          </w:tcPr>
          <w:p w:rsidR="0047449C" w:rsidRPr="00A17619" w:rsidRDefault="0047449C" w:rsidP="00140265">
            <w:pPr>
              <w:pStyle w:val="Bodytext20"/>
              <w:shd w:val="clear" w:color="auto" w:fill="auto"/>
              <w:spacing w:before="0" w:after="0" w:line="240" w:lineRule="auto"/>
              <w:ind w:left="-16"/>
              <w:jc w:val="center"/>
              <w:rPr>
                <w:rFonts w:ascii="Sylfaen" w:hAnsi="Sylfaen"/>
                <w:sz w:val="20"/>
                <w:szCs w:val="24"/>
              </w:rPr>
            </w:pPr>
            <w:r w:rsidRPr="00A17619">
              <w:rPr>
                <w:rStyle w:val="Bodytext212pt"/>
                <w:rFonts w:ascii="Sylfaen" w:hAnsi="Sylfaen"/>
                <w:sz w:val="20"/>
              </w:rPr>
              <w:t>3</w:t>
            </w:r>
          </w:p>
        </w:tc>
      </w:tr>
      <w:tr w:rsidR="00A17619" w:rsidRPr="00A17619" w:rsidTr="00A17619">
        <w:trPr>
          <w:trHeight w:val="3544"/>
          <w:jc w:val="center"/>
        </w:trPr>
        <w:tc>
          <w:tcPr>
            <w:tcW w:w="1997" w:type="dxa"/>
            <w:tcBorders>
              <w:top w:val="single" w:sz="4" w:space="0" w:color="auto"/>
              <w:left w:val="single" w:sz="4" w:space="0" w:color="auto"/>
            </w:tcBorders>
            <w:shd w:val="clear" w:color="auto" w:fill="FFFFFF"/>
          </w:tcPr>
          <w:p w:rsidR="00A17619" w:rsidRPr="00A17619" w:rsidRDefault="00A17619"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Տվյալներ տիրապետողը</w:t>
            </w:r>
          </w:p>
        </w:tc>
        <w:tc>
          <w:tcPr>
            <w:tcW w:w="4219" w:type="dxa"/>
            <w:tcBorders>
              <w:top w:val="single" w:sz="4" w:space="0" w:color="auto"/>
              <w:left w:val="single" w:sz="4" w:space="0" w:color="auto"/>
            </w:tcBorders>
            <w:shd w:val="clear" w:color="auto" w:fill="FFFFFF"/>
          </w:tcPr>
          <w:p w:rsidR="00A17619" w:rsidRPr="00A17619" w:rsidRDefault="00A17619"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ծանուցում է գների պետական կարգավորումը սահմանելու մասին. ուղարկում է գների պետական կարգավորումը չեղարկելու կամ գների պետական կարգավորումը երկարաձգելու մասին դիմումը. ստանում է գների պետական կարգավորումը չեղարկելու կամ գների պետական կարգավորումը երկարաձգելու մասին ուղարկված դիմումի ուսումնասիրության արդյունքի վերաբերյալ որոշումը. հարցման հիման վրա ուղարկում է պետական կարգավորման հարցերով լրացուցիչ տեղեկատվությունը</w:t>
            </w:r>
          </w:p>
        </w:tc>
        <w:tc>
          <w:tcPr>
            <w:tcW w:w="3108" w:type="dxa"/>
            <w:tcBorders>
              <w:top w:val="single" w:sz="4" w:space="0" w:color="auto"/>
              <w:left w:val="single" w:sz="4" w:space="0" w:color="auto"/>
              <w:right w:val="single" w:sz="4" w:space="0" w:color="auto"/>
            </w:tcBorders>
            <w:shd w:val="clear" w:color="auto" w:fill="FFFFFF"/>
          </w:tcPr>
          <w:p w:rsidR="00A17619" w:rsidRPr="00A17619" w:rsidRDefault="00A17619" w:rsidP="00140265">
            <w:pPr>
              <w:pStyle w:val="Bodytext20"/>
              <w:shd w:val="clear" w:color="auto" w:fill="auto"/>
              <w:spacing w:before="0" w:after="0" w:line="240" w:lineRule="auto"/>
              <w:jc w:val="left"/>
              <w:rPr>
                <w:rStyle w:val="Bodytext212pt"/>
                <w:rFonts w:ascii="Sylfaen" w:hAnsi="Sylfaen"/>
                <w:sz w:val="20"/>
              </w:rPr>
            </w:pPr>
            <w:r w:rsidRPr="00A17619">
              <w:rPr>
                <w:rStyle w:val="Bodytext212pt"/>
                <w:rFonts w:ascii="Sylfaen" w:hAnsi="Sylfaen"/>
                <w:sz w:val="20"/>
              </w:rPr>
              <w:t>նախաձեռնող լիազորված մարմին (Р.АТ.01.АСТ.002)</w:t>
            </w:r>
          </w:p>
          <w:p w:rsidR="00A17619" w:rsidRPr="00A17619" w:rsidRDefault="00A17619" w:rsidP="00140265">
            <w:pPr>
              <w:pStyle w:val="Bodytext20"/>
              <w:shd w:val="clear" w:color="auto" w:fill="auto"/>
              <w:spacing w:before="0" w:after="0" w:line="240" w:lineRule="auto"/>
              <w:jc w:val="left"/>
              <w:rPr>
                <w:rStyle w:val="Bodytext212pt"/>
                <w:rFonts w:ascii="Sylfaen" w:hAnsi="Sylfaen"/>
                <w:sz w:val="20"/>
              </w:rPr>
            </w:pPr>
            <w:r w:rsidRPr="00A17619">
              <w:rPr>
                <w:rStyle w:val="Bodytext212pt"/>
                <w:rFonts w:ascii="Sylfaen" w:hAnsi="Sylfaen"/>
                <w:sz w:val="20"/>
              </w:rPr>
              <w:t>լիազորված մարմին (Р.АТ.01.ACT.004)</w:t>
            </w:r>
          </w:p>
          <w:p w:rsidR="00A17619" w:rsidRPr="00A17619" w:rsidRDefault="00A17619"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վիճարկող լիազորված մարմին (Р.АТ.01.АСТ.005)</w:t>
            </w:r>
          </w:p>
        </w:tc>
      </w:tr>
      <w:tr w:rsidR="0047449C" w:rsidRPr="00A17619" w:rsidTr="00A17619">
        <w:trPr>
          <w:jc w:val="center"/>
        </w:trPr>
        <w:tc>
          <w:tcPr>
            <w:tcW w:w="1997" w:type="dxa"/>
            <w:tcBorders>
              <w:top w:val="single" w:sz="4" w:space="0" w:color="auto"/>
              <w:left w:val="single" w:sz="4" w:space="0" w:color="auto"/>
              <w:bottom w:val="single" w:sz="4" w:space="0" w:color="auto"/>
            </w:tcBorders>
            <w:shd w:val="clear" w:color="auto" w:fill="FFFFFF"/>
          </w:tcPr>
          <w:p w:rsidR="0047449C" w:rsidRPr="00A17619" w:rsidRDefault="0047449C" w:rsidP="00140265">
            <w:pPr>
              <w:pStyle w:val="Bodytext20"/>
              <w:shd w:val="clear" w:color="auto" w:fill="auto"/>
              <w:spacing w:before="0" w:after="0" w:line="240" w:lineRule="auto"/>
              <w:ind w:left="160"/>
              <w:jc w:val="left"/>
              <w:rPr>
                <w:rFonts w:ascii="Sylfaen" w:hAnsi="Sylfaen"/>
                <w:sz w:val="20"/>
                <w:szCs w:val="24"/>
              </w:rPr>
            </w:pPr>
            <w:r w:rsidRPr="00A17619">
              <w:rPr>
                <w:rStyle w:val="Bodytext212pt"/>
                <w:rFonts w:ascii="Sylfaen" w:hAnsi="Sylfaen"/>
                <w:sz w:val="20"/>
              </w:rPr>
              <w:t>Համակարգողը</w:t>
            </w:r>
          </w:p>
        </w:tc>
        <w:tc>
          <w:tcPr>
            <w:tcW w:w="4219" w:type="dxa"/>
            <w:tcBorders>
              <w:top w:val="single" w:sz="4" w:space="0" w:color="auto"/>
              <w:left w:val="single" w:sz="4" w:space="0" w:color="auto"/>
              <w:bottom w:val="single" w:sz="4" w:space="0" w:color="auto"/>
            </w:tcBorders>
            <w:shd w:val="clear" w:color="auto" w:fill="FFFFFF"/>
          </w:tcPr>
          <w:p w:rsidR="0047449C" w:rsidRPr="00A17619" w:rsidRDefault="0047449C"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ընդունում եւ մշակում է գների պետական կարգավորում սահմանելու մասին ծանուցումները. ընդունում եւ ուսումնասիրում է գների պետական կարգավորումը չեղարկելու կամ գների պետական կարգավորումը երկարաձգելու մասին դիմումները. ձեւավորում եւ ուղարկում է գների պետական կարգավորումը չեղարկելու կամ գների պետական կարգավորումը երկարաձգելու մասին ուղարկված դիմումի ուսումնասիրության արդյունքի վերաբերյալ որոշումը. հարցում է կատարում պետական կարգավորման հարցերով լրացուցիչ տեղեկատվության վերաբերյալ. ուղարկում է գների պետական կարգավորումը չեղարկելու կամ գների պետական կարգավորումը երկարաձգելու մասին դիմումների վերաբերյալ տեղեկությունները. ուղարկում է գների պետական կարգավորման հարցերի շուրջ խորհրդակցությունների արձանագրությունները. ուղարկում է գների պետական կարգավորման հարցերով հանդիպումների վերաբերյալ ծանուցումները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47449C" w:rsidRPr="00A17619" w:rsidRDefault="0047449C"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Հանձնաժողով (Р.АСТ.001)</w:t>
            </w:r>
          </w:p>
        </w:tc>
      </w:tr>
      <w:tr w:rsidR="0047449C" w:rsidRPr="00A17619" w:rsidTr="00A17619">
        <w:trPr>
          <w:jc w:val="center"/>
        </w:trPr>
        <w:tc>
          <w:tcPr>
            <w:tcW w:w="1997" w:type="dxa"/>
            <w:tcBorders>
              <w:top w:val="single" w:sz="4" w:space="0" w:color="auto"/>
              <w:left w:val="single" w:sz="4" w:space="0" w:color="auto"/>
              <w:bottom w:val="single" w:sz="4" w:space="0" w:color="auto"/>
            </w:tcBorders>
            <w:shd w:val="clear" w:color="auto" w:fill="FFFFFF"/>
          </w:tcPr>
          <w:p w:rsidR="0047449C" w:rsidRPr="00A17619" w:rsidRDefault="0047449C"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Տվյալներ սպառողը</w:t>
            </w:r>
          </w:p>
        </w:tc>
        <w:tc>
          <w:tcPr>
            <w:tcW w:w="4219" w:type="dxa"/>
            <w:tcBorders>
              <w:top w:val="single" w:sz="4" w:space="0" w:color="auto"/>
              <w:left w:val="single" w:sz="4" w:space="0" w:color="auto"/>
              <w:bottom w:val="single" w:sz="4" w:space="0" w:color="auto"/>
            </w:tcBorders>
            <w:shd w:val="clear" w:color="auto" w:fill="FFFFFF"/>
          </w:tcPr>
          <w:p w:rsidR="0047449C" w:rsidRPr="00A17619" w:rsidRDefault="0047449C"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ստանում է գների պետական կարգավորումը չեղարկելու կամ գների պետական կարգավորումը երկարաձգելու մասին դիմումների վերաբերյալ տեղեկությունները. ստանում է գների պետական կարգավորման հարցերի շուրջ խորհրդակցությունների արձանագրությունները. ստանում է գների պետական կարգավորման հարցերով հանդիպումների վերաբերյալ ծանուցումները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47449C" w:rsidRPr="00A17619" w:rsidRDefault="0047449C" w:rsidP="00140265">
            <w:pPr>
              <w:pStyle w:val="Bodytext20"/>
              <w:shd w:val="clear" w:color="auto" w:fill="auto"/>
              <w:spacing w:before="0" w:after="0" w:line="240" w:lineRule="auto"/>
              <w:jc w:val="left"/>
              <w:rPr>
                <w:rFonts w:ascii="Sylfaen" w:hAnsi="Sylfaen"/>
                <w:sz w:val="20"/>
                <w:szCs w:val="24"/>
              </w:rPr>
            </w:pPr>
            <w:r w:rsidRPr="00A17619">
              <w:rPr>
                <w:rStyle w:val="Bodytext212pt"/>
                <w:rFonts w:ascii="Sylfaen" w:hAnsi="Sylfaen"/>
                <w:sz w:val="20"/>
              </w:rPr>
              <w:t>ծանուցվող լիազորված մարմին (P.AT.01.ACT.003)</w:t>
            </w:r>
          </w:p>
        </w:tc>
      </w:tr>
    </w:tbl>
    <w:p w:rsidR="0047449C" w:rsidRPr="000E14C0" w:rsidRDefault="0047449C" w:rsidP="00A17619">
      <w:pPr>
        <w:pStyle w:val="Bodytext20"/>
        <w:shd w:val="clear" w:color="auto" w:fill="auto"/>
        <w:spacing w:before="0" w:after="160" w:line="360" w:lineRule="auto"/>
        <w:ind w:left="40"/>
        <w:jc w:val="center"/>
        <w:rPr>
          <w:rFonts w:ascii="Sylfaen" w:hAnsi="Sylfaen"/>
          <w:sz w:val="24"/>
          <w:szCs w:val="24"/>
        </w:rPr>
      </w:pPr>
      <w:r w:rsidRPr="000E14C0">
        <w:rPr>
          <w:rFonts w:ascii="Sylfaen" w:hAnsi="Sylfaen"/>
          <w:sz w:val="24"/>
          <w:szCs w:val="24"/>
        </w:rPr>
        <w:lastRenderedPageBreak/>
        <w:t>2. Տեղեկատվական փոխգործակցության կառուցվածքը</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w:t>
      </w:r>
      <w:r w:rsidR="00A17619">
        <w:rPr>
          <w:rFonts w:ascii="Sylfaen" w:hAnsi="Sylfaen"/>
          <w:sz w:val="24"/>
          <w:szCs w:val="24"/>
        </w:rPr>
        <w:tab/>
      </w:r>
      <w:r w:rsidRPr="000E14C0">
        <w:rPr>
          <w:rFonts w:ascii="Sylfaen" w:hAnsi="Sylfaen"/>
          <w:sz w:val="24"/>
          <w:szCs w:val="24"/>
        </w:rPr>
        <w:t>Ընդհանուր գործընթացի շրջանակներում</w:t>
      </w:r>
      <w:r w:rsidR="000E14C0">
        <w:rPr>
          <w:rFonts w:ascii="Sylfaen" w:hAnsi="Sylfaen"/>
          <w:sz w:val="24"/>
          <w:szCs w:val="24"/>
        </w:rPr>
        <w:t xml:space="preserve"> </w:t>
      </w:r>
      <w:r w:rsidRPr="000E14C0">
        <w:rPr>
          <w:rFonts w:ascii="Sylfaen" w:hAnsi="Sylfaen"/>
          <w:sz w:val="24"/>
          <w:szCs w:val="24"/>
        </w:rPr>
        <w:t xml:space="preserve">տեղեկատվական փոխգործակցությունն իրականացվում է Եվրասիական տնտեսական միության անդամ պետությունների լիազորված մարմինների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(այսուհետ համապատասխանաբար՝ անդամ պետություններ, Հանձնաժողով) միջ</w:t>
      </w:r>
      <w:r w:rsidR="000E14C0">
        <w:rPr>
          <w:rFonts w:ascii="Sylfaen" w:hAnsi="Sylfaen"/>
          <w:sz w:val="24"/>
          <w:szCs w:val="24"/>
        </w:rPr>
        <w:t>եւ</w:t>
      </w:r>
      <w:r w:rsidRPr="000E14C0">
        <w:rPr>
          <w:rFonts w:ascii="Sylfaen" w:hAnsi="Sylfaen"/>
          <w:sz w:val="24"/>
          <w:szCs w:val="24"/>
        </w:rPr>
        <w:t>՝ ընդհանուր գործընթացի հետ</w:t>
      </w:r>
      <w:r w:rsidR="000E14C0">
        <w:rPr>
          <w:rFonts w:ascii="Sylfaen" w:hAnsi="Sylfaen"/>
          <w:sz w:val="24"/>
          <w:szCs w:val="24"/>
        </w:rPr>
        <w:t>եւ</w:t>
      </w:r>
      <w:r w:rsidRPr="000E14C0">
        <w:rPr>
          <w:rFonts w:ascii="Sylfaen" w:hAnsi="Sylfaen"/>
          <w:sz w:val="24"/>
          <w:szCs w:val="24"/>
        </w:rPr>
        <w:t>յալ ընթացակարգերին համապատասխան՝</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ա)</w:t>
      </w:r>
      <w:r w:rsidR="00A17619">
        <w:rPr>
          <w:rFonts w:ascii="Sylfaen" w:hAnsi="Sylfaen"/>
          <w:sz w:val="24"/>
          <w:szCs w:val="24"/>
        </w:rPr>
        <w:tab/>
      </w:r>
      <w:r w:rsidRPr="000E14C0">
        <w:rPr>
          <w:rFonts w:ascii="Sylfaen" w:hAnsi="Sylfaen"/>
          <w:sz w:val="24"/>
          <w:szCs w:val="24"/>
        </w:rPr>
        <w:t>գների պետական կարգավորում սահմանելիս.</w:t>
      </w:r>
    </w:p>
    <w:p w:rsidR="0047449C" w:rsidRPr="000E14C0" w:rsidRDefault="0047449C" w:rsidP="00A17619">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բ)</w:t>
      </w:r>
      <w:r w:rsidR="00A17619">
        <w:rPr>
          <w:rFonts w:ascii="Sylfaen" w:hAnsi="Sylfaen"/>
          <w:sz w:val="24"/>
          <w:szCs w:val="24"/>
        </w:rPr>
        <w:tab/>
      </w:r>
      <w:r w:rsidRPr="000E14C0">
        <w:rPr>
          <w:rFonts w:ascii="Sylfaen" w:hAnsi="Sylfaen"/>
          <w:sz w:val="24"/>
          <w:szCs w:val="24"/>
        </w:rPr>
        <w:t>գների պետական կարգավորում սահմանելու մասին անդամ պետությունների որոշումները վիճարկելիս։</w:t>
      </w:r>
    </w:p>
    <w:p w:rsidR="0047449C" w:rsidRPr="000E14C0" w:rsidRDefault="007C2E63" w:rsidP="000E14C0">
      <w:pPr>
        <w:spacing w:after="160" w:line="360" w:lineRule="auto"/>
        <w:ind w:firstLine="567"/>
        <w:jc w:val="both"/>
        <w:rPr>
          <w:rFonts w:ascii="Sylfaen" w:hAnsi="Sylfaen"/>
        </w:rPr>
      </w:pPr>
      <w:r>
        <w:rPr>
          <w:rFonts w:ascii="Sylfaen" w:hAnsi="Sylfaen"/>
          <w:noProof/>
          <w:lang w:val="en-US" w:eastAsia="en-US" w:bidi="ar-SA"/>
        </w:rPr>
        <w:pict>
          <v:group id="_x0000_s1305" style="position:absolute;left:0;text-align:left;margin-left:53.4pt;margin-top:50.5pt;width:383.55pt;height:286.7pt;z-index:251827200" coordorigin="1826,7809" coordsize="7671,5734">
            <v:rect id="_x0000_s1139" style="position:absolute;left:2914;top:7809;width:1200;height:420" stroked="f">
              <v:textbox>
                <w:txbxContent>
                  <w:p w:rsidR="00606A8B" w:rsidRPr="009E5CE6" w:rsidRDefault="00606A8B" w:rsidP="0047449C">
                    <w:pPr>
                      <w:rPr>
                        <w:rFonts w:ascii="Sylfaen" w:hAnsi="Sylfaen"/>
                        <w:sz w:val="10"/>
                        <w:szCs w:val="14"/>
                      </w:rPr>
                    </w:pPr>
                    <w:r>
                      <w:rPr>
                        <w:rFonts w:ascii="Sylfaen" w:hAnsi="Sylfaen"/>
                        <w:sz w:val="10"/>
                      </w:rPr>
                      <w:t>«</w:t>
                    </w:r>
                    <w:r w:rsidRPr="009E5CE6">
                      <w:rPr>
                        <w:rFonts w:ascii="Sylfaen" w:hAnsi="Sylfaen"/>
                        <w:sz w:val="10"/>
                      </w:rPr>
                      <w:t>Մասնակցություն</w:t>
                    </w:r>
                    <w:r>
                      <w:rPr>
                        <w:rFonts w:ascii="Sylfaen" w:hAnsi="Sylfaen"/>
                        <w:sz w:val="10"/>
                      </w:rPr>
                      <w:t>»</w:t>
                    </w:r>
                  </w:p>
                </w:txbxContent>
              </v:textbox>
            </v:rect>
            <v:rect id="_x0000_s1140" style="position:absolute;left:6557;top:8632;width:1312;height:411" stroked="f">
              <v:textbox>
                <w:txbxContent>
                  <w:p w:rsidR="00606A8B" w:rsidRPr="009E5CE6" w:rsidRDefault="00606A8B" w:rsidP="0047449C">
                    <w:pPr>
                      <w:rPr>
                        <w:rFonts w:ascii="Sylfaen" w:hAnsi="Sylfaen"/>
                        <w:sz w:val="10"/>
                        <w:szCs w:val="14"/>
                      </w:rPr>
                    </w:pPr>
                    <w:r>
                      <w:rPr>
                        <w:rFonts w:ascii="Sylfaen" w:hAnsi="Sylfaen"/>
                        <w:sz w:val="10"/>
                      </w:rPr>
                      <w:t>«</w:t>
                    </w:r>
                    <w:r w:rsidRPr="009E5CE6">
                      <w:rPr>
                        <w:rFonts w:ascii="Sylfaen" w:hAnsi="Sylfaen"/>
                        <w:sz w:val="10"/>
                      </w:rPr>
                      <w:t>Մասնակցություն</w:t>
                    </w:r>
                    <w:r>
                      <w:rPr>
                        <w:rFonts w:ascii="Sylfaen" w:hAnsi="Sylfaen"/>
                        <w:sz w:val="10"/>
                      </w:rPr>
                      <w:t>»</w:t>
                    </w:r>
                  </w:p>
                </w:txbxContent>
              </v:textbox>
            </v:rect>
            <v:rect id="_x0000_s1141" style="position:absolute;left:3077;top:11152;width:1183;height:377" stroked="f">
              <v:textbox>
                <w:txbxContent>
                  <w:p w:rsidR="00606A8B" w:rsidRPr="009E5CE6" w:rsidRDefault="00606A8B" w:rsidP="0047449C">
                    <w:pPr>
                      <w:rPr>
                        <w:rFonts w:ascii="Sylfaen" w:hAnsi="Sylfaen"/>
                        <w:sz w:val="10"/>
                        <w:szCs w:val="14"/>
                      </w:rPr>
                    </w:pPr>
                    <w:r>
                      <w:rPr>
                        <w:rFonts w:ascii="Sylfaen" w:hAnsi="Sylfaen"/>
                        <w:sz w:val="10"/>
                      </w:rPr>
                      <w:t>«</w:t>
                    </w:r>
                    <w:r w:rsidRPr="009E5CE6">
                      <w:rPr>
                        <w:rFonts w:ascii="Sylfaen" w:hAnsi="Sylfaen"/>
                        <w:sz w:val="10"/>
                      </w:rPr>
                      <w:t>Մասնակցությու</w:t>
                    </w:r>
                    <w:r>
                      <w:rPr>
                        <w:rFonts w:ascii="Sylfaen" w:hAnsi="Sylfaen"/>
                        <w:sz w:val="10"/>
                      </w:rPr>
                      <w:t>»</w:t>
                    </w:r>
                  </w:p>
                </w:txbxContent>
              </v:textbox>
            </v:rect>
            <v:rect id="_x0000_s1142" style="position:absolute;left:6403;top:10440;width:1071;height:335" stroked="f">
              <v:textbox>
                <w:txbxContent>
                  <w:p w:rsidR="00606A8B" w:rsidRPr="00674611" w:rsidRDefault="00606A8B" w:rsidP="0047449C">
                    <w:pPr>
                      <w:rPr>
                        <w:rFonts w:ascii="Sylfaen" w:hAnsi="Sylfaen"/>
                        <w:sz w:val="14"/>
                        <w:szCs w:val="14"/>
                      </w:rPr>
                    </w:pPr>
                    <w:r w:rsidRPr="009E5CE6">
                      <w:rPr>
                        <w:rFonts w:ascii="Sylfaen" w:hAnsi="Sylfaen"/>
                        <w:sz w:val="8"/>
                      </w:rPr>
                      <w:t>Մասնակցություն</w:t>
                    </w:r>
                    <w:r>
                      <w:rPr>
                        <w:rFonts w:ascii="Sylfaen" w:hAnsi="Sylfaen"/>
                        <w:sz w:val="14"/>
                      </w:rPr>
                      <w:t>»</w:t>
                    </w:r>
                  </w:p>
                </w:txbxContent>
              </v:textbox>
            </v:rect>
            <v:rect id="_x0000_s1143" style="position:absolute;left:1826;top:9120;width:1345;height:618" stroked="f">
              <v:textbox>
                <w:txbxContent>
                  <w:p w:rsidR="00606A8B" w:rsidRPr="00674611" w:rsidRDefault="00606A8B" w:rsidP="0047449C">
                    <w:pPr>
                      <w:jc w:val="center"/>
                      <w:rPr>
                        <w:rFonts w:ascii="Sylfaen" w:hAnsi="Sylfaen"/>
                        <w:sz w:val="14"/>
                        <w:szCs w:val="14"/>
                      </w:rPr>
                    </w:pPr>
                    <w:r>
                      <w:rPr>
                        <w:rFonts w:ascii="Sylfaen" w:hAnsi="Sylfaen"/>
                        <w:sz w:val="14"/>
                      </w:rPr>
                      <w:t>Տվյալներ տիրապետողը</w:t>
                    </w:r>
                  </w:p>
                </w:txbxContent>
              </v:textbox>
            </v:rect>
            <v:rect id="_x0000_s1144" style="position:absolute;left:1826;top:12223;width:1192;height:523" stroked="f">
              <v:textbox>
                <w:txbxContent>
                  <w:p w:rsidR="00606A8B" w:rsidRPr="00674611" w:rsidRDefault="00606A8B" w:rsidP="0047449C">
                    <w:pPr>
                      <w:jc w:val="center"/>
                      <w:rPr>
                        <w:rFonts w:ascii="Sylfaen" w:hAnsi="Sylfaen"/>
                        <w:sz w:val="14"/>
                        <w:szCs w:val="14"/>
                      </w:rPr>
                    </w:pPr>
                    <w:r>
                      <w:rPr>
                        <w:rFonts w:ascii="Sylfaen" w:hAnsi="Sylfaen"/>
                        <w:sz w:val="14"/>
                      </w:rPr>
                      <w:t>Տվյալներ սպառողը</w:t>
                    </w:r>
                  </w:p>
                </w:txbxContent>
              </v:textbox>
            </v:rect>
            <v:rect id="_x0000_s1145" style="position:absolute;left:7543;top:11066;width:1954;height:308" stroked="f">
              <v:textbox>
                <w:txbxContent>
                  <w:p w:rsidR="00606A8B" w:rsidRPr="00674611" w:rsidRDefault="00606A8B" w:rsidP="0047449C">
                    <w:pPr>
                      <w:jc w:val="center"/>
                      <w:rPr>
                        <w:rFonts w:ascii="Sylfaen" w:hAnsi="Sylfaen"/>
                        <w:sz w:val="14"/>
                        <w:szCs w:val="14"/>
                      </w:rPr>
                    </w:pPr>
                    <w:r>
                      <w:rPr>
                        <w:rFonts w:ascii="Sylfaen" w:hAnsi="Sylfaen"/>
                        <w:sz w:val="14"/>
                      </w:rPr>
                      <w:t>Համակարգողը</w:t>
                    </w:r>
                  </w:p>
                </w:txbxContent>
              </v:textbox>
            </v:rect>
            <v:rect id="_x0000_s1146" style="position:absolute;left:4020;top:12043;width:2275;height:1500" stroked="f">
              <v:textbox>
                <w:txbxContent>
                  <w:p w:rsidR="00606A8B" w:rsidRPr="00674611" w:rsidRDefault="00606A8B" w:rsidP="0047449C">
                    <w:pPr>
                      <w:jc w:val="center"/>
                      <w:rPr>
                        <w:rFonts w:ascii="Sylfaen" w:hAnsi="Sylfaen"/>
                        <w:sz w:val="14"/>
                        <w:szCs w:val="14"/>
                      </w:rPr>
                    </w:pPr>
                    <w:r>
                      <w:rPr>
                        <w:rFonts w:ascii="Sylfaen" w:hAnsi="Sylfaen"/>
                        <w:sz w:val="14"/>
                      </w:rPr>
                      <w:t>Տեղեկատվական փոխգործակցություն՝ գների պետական կարգավորում սահմանելու մասին անդամ պետությունների որոշումները վիճարկելիս (P.AT.01.BCV.002)</w:t>
                    </w:r>
                  </w:p>
                </w:txbxContent>
              </v:textbox>
            </v:rect>
            <v:rect id="_x0000_s1147" style="position:absolute;left:4114;top:8718;width:1740;height:1320" stroked="f">
              <v:textbox>
                <w:txbxContent>
                  <w:p w:rsidR="00606A8B" w:rsidRPr="00674611" w:rsidRDefault="00606A8B" w:rsidP="0047449C">
                    <w:pPr>
                      <w:jc w:val="center"/>
                      <w:rPr>
                        <w:rFonts w:ascii="Sylfaen" w:hAnsi="Sylfaen"/>
                        <w:sz w:val="14"/>
                        <w:szCs w:val="14"/>
                      </w:rPr>
                    </w:pPr>
                    <w:r>
                      <w:rPr>
                        <w:rFonts w:ascii="Sylfaen" w:hAnsi="Sylfaen"/>
                        <w:sz w:val="14"/>
                      </w:rPr>
                      <w:t>Տեղեկատվական փոխգործակցություն՝ գների պետական կարգավորում սահմանելիս (P.AT.01.BCV.001)</w:t>
                    </w:r>
                  </w:p>
                </w:txbxContent>
              </v:textbox>
            </v:rect>
          </v:group>
        </w:pict>
      </w:r>
      <w:r w:rsidR="0047449C" w:rsidRPr="000E14C0">
        <w:rPr>
          <w:rFonts w:ascii="Sylfaen" w:hAnsi="Sylfaen"/>
        </w:rPr>
        <w:t xml:space="preserve">Անդամ պետությունների </w:t>
      </w:r>
      <w:r w:rsidR="000E14C0">
        <w:rPr>
          <w:rFonts w:ascii="Sylfaen" w:hAnsi="Sylfaen"/>
        </w:rPr>
        <w:t>եւ</w:t>
      </w:r>
      <w:r w:rsidR="0047449C" w:rsidRPr="000E14C0">
        <w:rPr>
          <w:rFonts w:ascii="Sylfaen" w:hAnsi="Sylfaen"/>
        </w:rPr>
        <w:t xml:space="preserve"> Հանձնաժողովի միջ</w:t>
      </w:r>
      <w:r w:rsidR="000E14C0">
        <w:rPr>
          <w:rFonts w:ascii="Sylfaen" w:hAnsi="Sylfaen"/>
        </w:rPr>
        <w:t>եւ</w:t>
      </w:r>
      <w:r w:rsidR="0047449C" w:rsidRPr="000E14C0">
        <w:rPr>
          <w:rFonts w:ascii="Sylfaen" w:hAnsi="Sylfaen"/>
        </w:rPr>
        <w:t xml:space="preserve"> տեղեկատվական փոխգործակցության կառուցվածքը ներկայացված է 1-ին նկարում: </w:t>
      </w:r>
    </w:p>
    <w:p w:rsidR="0047449C" w:rsidRPr="000E14C0" w:rsidRDefault="0047449C" w:rsidP="005A1CFD">
      <w:pPr>
        <w:spacing w:after="160" w:line="360" w:lineRule="auto"/>
        <w:jc w:val="center"/>
        <w:rPr>
          <w:rFonts w:ascii="Sylfaen" w:hAnsi="Sylfaen"/>
        </w:rPr>
      </w:pPr>
      <w:r w:rsidRPr="000E14C0">
        <w:rPr>
          <w:rFonts w:ascii="Sylfaen" w:hAnsi="Sylfaen"/>
          <w:noProof/>
          <w:lang w:val="en-US" w:eastAsia="en-US" w:bidi="ar-SA"/>
        </w:rPr>
        <w:drawing>
          <wp:inline distT="0" distB="0" distL="0" distR="0">
            <wp:extent cx="4371340" cy="3613150"/>
            <wp:effectExtent l="19050" t="0" r="0" b="0"/>
            <wp:docPr id="25" name="Picture 1" descr="C:\Users\Tereza\Desktop\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a\Desktop\media\image10.jpeg"/>
                    <pic:cNvPicPr>
                      <a:picLocks noChangeAspect="1" noChangeArrowheads="1"/>
                    </pic:cNvPicPr>
                  </pic:nvPicPr>
                  <pic:blipFill>
                    <a:blip r:embed="rId25" cstate="print"/>
                    <a:srcRect/>
                    <a:stretch>
                      <a:fillRect/>
                    </a:stretch>
                  </pic:blipFill>
                  <pic:spPr bwMode="auto">
                    <a:xfrm>
                      <a:off x="0" y="0"/>
                      <a:ext cx="4371340" cy="3613150"/>
                    </a:xfrm>
                    <a:prstGeom prst="rect">
                      <a:avLst/>
                    </a:prstGeom>
                    <a:noFill/>
                    <a:ln w="9525">
                      <a:noFill/>
                      <a:miter lim="800000"/>
                      <a:headEnd/>
                      <a:tailEnd/>
                    </a:ln>
                  </pic:spPr>
                </pic:pic>
              </a:graphicData>
            </a:graphic>
          </wp:inline>
        </w:drawing>
      </w:r>
    </w:p>
    <w:p w:rsidR="0047449C" w:rsidRPr="00140265" w:rsidRDefault="0047449C" w:rsidP="00140265">
      <w:pPr>
        <w:pStyle w:val="Picturecaption0"/>
        <w:shd w:val="clear" w:color="auto" w:fill="auto"/>
        <w:spacing w:after="160" w:line="360" w:lineRule="auto"/>
        <w:ind w:right="-1"/>
        <w:rPr>
          <w:rFonts w:ascii="Sylfaen" w:hAnsi="Sylfaen"/>
          <w:sz w:val="20"/>
          <w:szCs w:val="24"/>
        </w:rPr>
      </w:pPr>
      <w:r w:rsidRPr="00140265">
        <w:rPr>
          <w:rFonts w:ascii="Sylfaen" w:hAnsi="Sylfaen"/>
          <w:sz w:val="20"/>
          <w:szCs w:val="24"/>
        </w:rPr>
        <w:t xml:space="preserve">Նկ. 1. Անդամ պետությունների </w:t>
      </w:r>
      <w:r w:rsidR="000E14C0" w:rsidRPr="00140265">
        <w:rPr>
          <w:rFonts w:ascii="Sylfaen" w:hAnsi="Sylfaen"/>
          <w:sz w:val="20"/>
          <w:szCs w:val="24"/>
        </w:rPr>
        <w:t>եւ</w:t>
      </w:r>
      <w:r w:rsidRPr="00140265">
        <w:rPr>
          <w:rFonts w:ascii="Sylfaen" w:hAnsi="Sylfaen"/>
          <w:sz w:val="20"/>
          <w:szCs w:val="24"/>
        </w:rPr>
        <w:t xml:space="preserve"> Հանձնաժողովի միջ</w:t>
      </w:r>
      <w:r w:rsidR="000E14C0" w:rsidRPr="00140265">
        <w:rPr>
          <w:rFonts w:ascii="Sylfaen" w:hAnsi="Sylfaen"/>
          <w:sz w:val="20"/>
          <w:szCs w:val="24"/>
        </w:rPr>
        <w:t>եւ</w:t>
      </w:r>
      <w:r w:rsidRPr="00140265">
        <w:rPr>
          <w:rFonts w:ascii="Sylfaen" w:hAnsi="Sylfaen"/>
          <w:sz w:val="20"/>
          <w:szCs w:val="24"/>
        </w:rPr>
        <w:t xml:space="preserve"> տեղեկատվական փոխգործակցության կառուցվածք</w:t>
      </w:r>
    </w:p>
    <w:p w:rsidR="0047449C" w:rsidRPr="000E14C0" w:rsidRDefault="0047449C" w:rsidP="000E14C0">
      <w:pPr>
        <w:spacing w:after="160" w:line="360" w:lineRule="auto"/>
        <w:jc w:val="both"/>
        <w:rPr>
          <w:rFonts w:ascii="Sylfaen" w:hAnsi="Sylfaen"/>
        </w:rPr>
      </w:pPr>
    </w:p>
    <w:p w:rsidR="0047449C" w:rsidRPr="000E14C0" w:rsidRDefault="0047449C" w:rsidP="00140265">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8.</w:t>
      </w:r>
      <w:r w:rsidR="00140265">
        <w:rPr>
          <w:rFonts w:ascii="Sylfaen" w:hAnsi="Sylfaen"/>
          <w:sz w:val="24"/>
          <w:szCs w:val="24"/>
        </w:rPr>
        <w:tab/>
      </w:r>
      <w:r w:rsidRPr="000E14C0">
        <w:rPr>
          <w:rFonts w:ascii="Sylfaen" w:hAnsi="Sylfaen"/>
          <w:sz w:val="24"/>
          <w:szCs w:val="24"/>
        </w:rPr>
        <w:t xml:space="preserve">Անդամ պետությունների լիազորված մարմինների </w:t>
      </w:r>
      <w:r w:rsidR="000E14C0">
        <w:rPr>
          <w:rFonts w:ascii="Sylfaen" w:hAnsi="Sylfaen"/>
          <w:sz w:val="24"/>
          <w:szCs w:val="24"/>
        </w:rPr>
        <w:t>եւ</w:t>
      </w:r>
      <w:r w:rsidRPr="000E14C0">
        <w:rPr>
          <w:rFonts w:ascii="Sylfaen" w:hAnsi="Sylfaen"/>
          <w:sz w:val="24"/>
          <w:szCs w:val="24"/>
        </w:rPr>
        <w:t xml:space="preserve"> Հանձնաժողովի միջ</w:t>
      </w:r>
      <w:r w:rsidR="000E14C0">
        <w:rPr>
          <w:rFonts w:ascii="Sylfaen" w:hAnsi="Sylfaen"/>
          <w:sz w:val="24"/>
          <w:szCs w:val="24"/>
        </w:rPr>
        <w:t>եւ</w:t>
      </w:r>
      <w:r w:rsidRPr="000E14C0">
        <w:rPr>
          <w:rFonts w:ascii="Sylfaen" w:hAnsi="Sylfaen"/>
          <w:sz w:val="24"/>
          <w:szCs w:val="24"/>
        </w:rPr>
        <w:t xml:space="preserve"> տեղեկատվական փոխգործակցությունն իրագործվում է ընդհանուր </w:t>
      </w:r>
      <w:r w:rsidRPr="00140265">
        <w:rPr>
          <w:rFonts w:ascii="Sylfaen" w:hAnsi="Sylfaen"/>
          <w:spacing w:val="-4"/>
          <w:sz w:val="24"/>
          <w:szCs w:val="24"/>
        </w:rPr>
        <w:t>գործընթացի շրջանակներում: Ընդհանուր գործընթացի կառուցվածքը սահմանված</w:t>
      </w:r>
      <w:r w:rsidRPr="000E14C0">
        <w:rPr>
          <w:rFonts w:ascii="Sylfaen" w:hAnsi="Sylfaen"/>
          <w:sz w:val="24"/>
          <w:szCs w:val="24"/>
        </w:rPr>
        <w:t xml:space="preserve"> է Տեղեկատվական փոխգործակցության կանոններով:</w:t>
      </w:r>
    </w:p>
    <w:p w:rsidR="0047449C" w:rsidRPr="000E14C0" w:rsidRDefault="0047449C" w:rsidP="00140265">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9.</w:t>
      </w:r>
      <w:r w:rsidR="00140265">
        <w:rPr>
          <w:rFonts w:ascii="Sylfaen" w:hAnsi="Sylfaen"/>
          <w:sz w:val="24"/>
          <w:szCs w:val="24"/>
        </w:rPr>
        <w:tab/>
      </w:r>
      <w:r w:rsidRPr="000E14C0">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E14C0">
        <w:rPr>
          <w:rFonts w:ascii="Sylfaen" w:hAnsi="Sylfaen"/>
          <w:sz w:val="24"/>
          <w:szCs w:val="24"/>
        </w:rPr>
        <w:t>եւ</w:t>
      </w:r>
      <w:r w:rsidRPr="000E14C0">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0E14C0">
        <w:rPr>
          <w:rFonts w:ascii="Sylfaen" w:hAnsi="Sylfaen"/>
          <w:sz w:val="24"/>
          <w:szCs w:val="24"/>
        </w:rPr>
        <w:t>եւ</w:t>
      </w:r>
      <w:r w:rsidRPr="000E14C0">
        <w:rPr>
          <w:rFonts w:ascii="Sylfaen" w:hAnsi="Sylfaen"/>
          <w:sz w:val="24"/>
          <w:szCs w:val="24"/>
        </w:rPr>
        <w:t xml:space="preserve"> այդ գործառնություններին համապատասխանող տրանզակցիաների միջ</w:t>
      </w:r>
      <w:r w:rsidR="000E14C0">
        <w:rPr>
          <w:rFonts w:ascii="Sylfaen" w:hAnsi="Sylfaen"/>
          <w:sz w:val="24"/>
          <w:szCs w:val="24"/>
        </w:rPr>
        <w:t>եւ</w:t>
      </w:r>
      <w:r w:rsidRPr="000E14C0">
        <w:rPr>
          <w:rFonts w:ascii="Sylfaen" w:hAnsi="Sylfaen"/>
          <w:sz w:val="24"/>
          <w:szCs w:val="24"/>
        </w:rPr>
        <w:t xml:space="preserve"> փոխադարձ կապերը:</w:t>
      </w:r>
    </w:p>
    <w:p w:rsidR="0047449C" w:rsidRPr="000E14C0" w:rsidRDefault="0047449C" w:rsidP="00140265">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10.</w:t>
      </w:r>
      <w:r w:rsidR="00140265">
        <w:rPr>
          <w:rFonts w:ascii="Sylfaen" w:hAnsi="Sylfaen"/>
          <w:sz w:val="24"/>
          <w:szCs w:val="24"/>
        </w:rPr>
        <w:tab/>
      </w:r>
      <w:r w:rsidRPr="000E14C0">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F23CE1">
        <w:rPr>
          <w:rFonts w:ascii="Sylfaen" w:hAnsi="Sylfaen"/>
          <w:sz w:val="24"/>
          <w:szCs w:val="24"/>
        </w:rPr>
        <w:t> </w:t>
      </w:r>
      <w:r w:rsidRPr="000E14C0">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0E14C0">
        <w:rPr>
          <w:rFonts w:ascii="Sylfaen" w:hAnsi="Sylfaen"/>
          <w:sz w:val="24"/>
          <w:szCs w:val="24"/>
        </w:rPr>
        <w:t>եւ</w:t>
      </w:r>
      <w:r w:rsidRPr="000E14C0">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2021 թվականի հունիսի 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w:t>
      </w:r>
      <w:r w:rsidRPr="000E14C0">
        <w:rPr>
          <w:rFonts w:ascii="Sylfaen" w:hAnsi="Sylfaen"/>
          <w:sz w:val="24"/>
          <w:szCs w:val="24"/>
        </w:rPr>
        <w:lastRenderedPageBreak/>
        <w:t xml:space="preserve">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(այսուհետ՝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w:t>
      </w:r>
      <w:r w:rsidR="000E14C0">
        <w:rPr>
          <w:rFonts w:ascii="Sylfaen" w:hAnsi="Sylfaen"/>
          <w:sz w:val="24"/>
          <w:szCs w:val="24"/>
        </w:rPr>
        <w:t>եւ</w:t>
      </w:r>
      <w:r w:rsidRPr="000E14C0">
        <w:rPr>
          <w:rFonts w:ascii="Sylfaen" w:hAnsi="Sylfaen"/>
          <w:sz w:val="24"/>
          <w:szCs w:val="24"/>
        </w:rPr>
        <w:t xml:space="preserve"> կառուցվածքների նկարագրություն)։</w:t>
      </w:r>
    </w:p>
    <w:p w:rsidR="0047449C" w:rsidRPr="000E14C0" w:rsidRDefault="0047449C" w:rsidP="00F23CE1">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11.</w:t>
      </w:r>
      <w:r w:rsidR="00F23CE1">
        <w:rPr>
          <w:rFonts w:ascii="Sylfaen" w:hAnsi="Sylfaen"/>
          <w:sz w:val="24"/>
          <w:szCs w:val="24"/>
        </w:rPr>
        <w:tab/>
      </w:r>
      <w:r w:rsidRPr="000E14C0">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7449C" w:rsidRPr="000E14C0" w:rsidRDefault="0047449C" w:rsidP="000E14C0">
      <w:pPr>
        <w:pStyle w:val="Bodytext20"/>
        <w:shd w:val="clear" w:color="auto" w:fill="auto"/>
        <w:spacing w:before="0" w:after="160" w:line="360" w:lineRule="auto"/>
        <w:ind w:left="680"/>
        <w:rPr>
          <w:rFonts w:ascii="Sylfaen" w:hAnsi="Sylfaen"/>
          <w:sz w:val="24"/>
          <w:szCs w:val="24"/>
        </w:rPr>
      </w:pPr>
    </w:p>
    <w:p w:rsidR="0047449C" w:rsidRDefault="0047449C" w:rsidP="00F23CE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 xml:space="preserve">V. Տեղեկատվական փոխգործակցությունը՝ </w:t>
      </w:r>
      <w:r w:rsidR="00F23CE1">
        <w:rPr>
          <w:rFonts w:ascii="Sylfaen" w:hAnsi="Sylfaen"/>
          <w:sz w:val="24"/>
          <w:szCs w:val="24"/>
        </w:rPr>
        <w:br/>
      </w:r>
      <w:r w:rsidRPr="000E14C0">
        <w:rPr>
          <w:rFonts w:ascii="Sylfaen" w:hAnsi="Sylfaen"/>
          <w:sz w:val="24"/>
          <w:szCs w:val="24"/>
        </w:rPr>
        <w:t>ընթացակարգերի խմբերի շրջանակներում</w:t>
      </w:r>
    </w:p>
    <w:p w:rsidR="00F23CE1" w:rsidRPr="000E14C0" w:rsidRDefault="00F23CE1" w:rsidP="00F23CE1">
      <w:pPr>
        <w:pStyle w:val="Bodytext20"/>
        <w:shd w:val="clear" w:color="auto" w:fill="auto"/>
        <w:spacing w:before="0" w:after="160" w:line="360" w:lineRule="auto"/>
        <w:ind w:right="-1"/>
        <w:jc w:val="center"/>
        <w:rPr>
          <w:rFonts w:ascii="Sylfaen" w:hAnsi="Sylfaen"/>
          <w:sz w:val="24"/>
          <w:szCs w:val="24"/>
        </w:rPr>
      </w:pPr>
    </w:p>
    <w:p w:rsidR="0047449C" w:rsidRPr="000E14C0" w:rsidRDefault="0047449C" w:rsidP="00F23CE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 xml:space="preserve">3. Տեղեկատվական փոխգործակցություն՝ </w:t>
      </w:r>
      <w:r w:rsidR="00F23CE1">
        <w:rPr>
          <w:rFonts w:ascii="Sylfaen" w:hAnsi="Sylfaen"/>
          <w:sz w:val="24"/>
          <w:szCs w:val="24"/>
        </w:rPr>
        <w:br/>
      </w:r>
      <w:r w:rsidRPr="000E14C0">
        <w:rPr>
          <w:rFonts w:ascii="Sylfaen" w:hAnsi="Sylfaen"/>
          <w:sz w:val="24"/>
          <w:szCs w:val="24"/>
        </w:rPr>
        <w:t>գների պետական կարգավորում սահմանելիս</w:t>
      </w:r>
    </w:p>
    <w:p w:rsidR="0047449C" w:rsidRPr="000E14C0" w:rsidRDefault="0047449C" w:rsidP="00F23CE1">
      <w:pPr>
        <w:tabs>
          <w:tab w:val="left" w:pos="1134"/>
        </w:tabs>
        <w:spacing w:after="160" w:line="360" w:lineRule="auto"/>
        <w:ind w:firstLine="567"/>
        <w:jc w:val="both"/>
        <w:rPr>
          <w:rFonts w:ascii="Sylfaen" w:hAnsi="Sylfaen"/>
        </w:rPr>
      </w:pPr>
      <w:r w:rsidRPr="000E14C0">
        <w:rPr>
          <w:rFonts w:ascii="Sylfaen" w:hAnsi="Sylfaen"/>
        </w:rPr>
        <w:t>12.</w:t>
      </w:r>
      <w:r w:rsidR="00F23CE1">
        <w:rPr>
          <w:rFonts w:ascii="Sylfaen" w:hAnsi="Sylfaen"/>
        </w:rPr>
        <w:tab/>
      </w:r>
      <w:r w:rsidRPr="000E14C0">
        <w:rPr>
          <w:rFonts w:ascii="Sylfaen" w:hAnsi="Sylfaen"/>
        </w:rPr>
        <w:t xml:space="preserve">Գների պետական կարգավորում սահմանելիս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0E14C0">
        <w:rPr>
          <w:rFonts w:ascii="Sylfaen" w:hAnsi="Sylfaen"/>
        </w:rPr>
        <w:t>եւ</w:t>
      </w:r>
      <w:r w:rsidRPr="000E14C0">
        <w:rPr>
          <w:rFonts w:ascii="Sylfaen" w:hAnsi="Sylfaen"/>
        </w:rPr>
        <w:t xml:space="preserve"> վերջնական վիճակների </w:t>
      </w:r>
      <w:r w:rsidR="000E14C0">
        <w:rPr>
          <w:rFonts w:ascii="Sylfaen" w:hAnsi="Sylfaen"/>
        </w:rPr>
        <w:t>եւ</w:t>
      </w:r>
      <w:r w:rsidRPr="000E14C0">
        <w:rPr>
          <w:rFonts w:ascii="Sylfaen" w:hAnsi="Sylfaen"/>
        </w:rPr>
        <w:t xml:space="preserve"> ընդհանուր գործընթացի տրանզակցիաների միջ</w:t>
      </w:r>
      <w:r w:rsidR="000E14C0">
        <w:rPr>
          <w:rFonts w:ascii="Sylfaen" w:hAnsi="Sylfaen"/>
        </w:rPr>
        <w:t>եւ</w:t>
      </w:r>
      <w:r w:rsidRPr="000E14C0">
        <w:rPr>
          <w:rFonts w:ascii="Sylfaen" w:hAnsi="Sylfaen"/>
        </w:rPr>
        <w:t xml:space="preserve"> կապը։ </w:t>
      </w:r>
    </w:p>
    <w:p w:rsidR="0047449C" w:rsidRPr="000E14C0" w:rsidRDefault="0047449C" w:rsidP="000E14C0">
      <w:pPr>
        <w:spacing w:after="160" w:line="360" w:lineRule="auto"/>
        <w:jc w:val="both"/>
        <w:rPr>
          <w:rFonts w:ascii="Sylfaen" w:hAnsi="Sylfaen"/>
        </w:rPr>
      </w:pPr>
    </w:p>
    <w:p w:rsidR="0047449C" w:rsidRPr="000E14C0" w:rsidRDefault="007C2E63" w:rsidP="000E14C0">
      <w:pPr>
        <w:spacing w:after="160" w:line="360" w:lineRule="auto"/>
        <w:ind w:firstLine="567"/>
        <w:jc w:val="both"/>
        <w:rPr>
          <w:rFonts w:ascii="Sylfaen" w:hAnsi="Sylfaen"/>
        </w:rPr>
      </w:pPr>
      <w:r>
        <w:rPr>
          <w:rFonts w:ascii="Sylfaen" w:hAnsi="Sylfaen"/>
          <w:noProof/>
          <w:lang w:val="en-US" w:eastAsia="en-US" w:bidi="ar-SA"/>
        </w:rPr>
        <w:lastRenderedPageBreak/>
        <w:pict>
          <v:group id="_x0000_s1307" style="position:absolute;left:0;text-align:left;margin-left:30.65pt;margin-top:5.4pt;width:374.7pt;height:619.25pt;z-index:251842560" coordorigin="2031,1526" coordsize="7494,12385">
            <v:rect id="_x0000_s1149" style="position:absolute;left:2717;top:1526;width:2623;height:445" stroked="f">
              <v:textbox>
                <w:txbxContent>
                  <w:p w:rsidR="00606A8B" w:rsidRPr="00822033" w:rsidRDefault="00606A8B" w:rsidP="00606A8B">
                    <w:pPr>
                      <w:jc w:val="center"/>
                      <w:rPr>
                        <w:rFonts w:ascii="Sylfaen" w:hAnsi="Sylfaen"/>
                        <w:sz w:val="14"/>
                        <w:szCs w:val="14"/>
                      </w:rPr>
                    </w:pPr>
                    <w:r>
                      <w:rPr>
                        <w:rFonts w:ascii="Sylfaen" w:hAnsi="Sylfaen"/>
                        <w:sz w:val="14"/>
                      </w:rPr>
                      <w:t>Տվյալներ տիրապետողը</w:t>
                    </w:r>
                  </w:p>
                </w:txbxContent>
              </v:textbox>
            </v:rect>
            <v:rect id="_x0000_s1150" style="position:absolute;left:7089;top:1569;width:2065;height:402" stroked="f">
              <v:textbox inset="0,0,0,0">
                <w:txbxContent>
                  <w:p w:rsidR="00606A8B" w:rsidRPr="00606A8B" w:rsidRDefault="00606A8B" w:rsidP="00606A8B">
                    <w:pPr>
                      <w:jc w:val="center"/>
                      <w:rPr>
                        <w:rFonts w:ascii="Sylfaen" w:hAnsi="Sylfaen"/>
                      </w:rPr>
                    </w:pPr>
                    <w:r>
                      <w:rPr>
                        <w:rFonts w:ascii="Sylfaen" w:hAnsi="Sylfaen"/>
                        <w:sz w:val="14"/>
                      </w:rPr>
                      <w:t>Համակարգողը</w:t>
                    </w:r>
                  </w:p>
                </w:txbxContent>
              </v:textbox>
            </v:rect>
            <v:rect id="_x0000_s1151" style="position:absolute;left:2134;top:2528;width:7391;height:817" stroked="f">
              <v:textbox style="mso-next-textbox:#_x0000_s1151">
                <w:txbxContent>
                  <w:p w:rsidR="00606A8B" w:rsidRPr="00F00285" w:rsidRDefault="00606A8B" w:rsidP="0047449C">
                    <w:pPr>
                      <w:jc w:val="center"/>
                      <w:rPr>
                        <w:rFonts w:ascii="Sylfaen" w:hAnsi="Sylfaen"/>
                        <w:sz w:val="14"/>
                        <w:szCs w:val="14"/>
                      </w:rPr>
                    </w:pPr>
                    <w:r>
                      <w:rPr>
                        <w:rFonts w:ascii="Sylfaen" w:hAnsi="Sylfaen"/>
                        <w:sz w:val="14"/>
                      </w:rPr>
                      <w:t>[անդամ պետության կողմից որոշում է ընդունվել գների պետական կարգավորում սահմանելու մասին]</w:t>
                    </w:r>
                  </w:p>
                  <w:p w:rsidR="00606A8B" w:rsidRPr="00822033" w:rsidRDefault="00606A8B" w:rsidP="0047449C">
                    <w:pPr>
                      <w:jc w:val="center"/>
                      <w:rPr>
                        <w:rFonts w:ascii="Sylfaen" w:hAnsi="Sylfaen"/>
                        <w:sz w:val="14"/>
                        <w:szCs w:val="14"/>
                      </w:rPr>
                    </w:pPr>
                    <w:r>
                      <w:rPr>
                        <w:rFonts w:ascii="Sylfaen" w:hAnsi="Sylfaen"/>
                        <w:sz w:val="14"/>
                      </w:rPr>
                      <w:t>Գների պետական կարգավորում սահմանելու մասին ծանուցում (P.AT.01.TRN.021)</w:t>
                    </w:r>
                  </w:p>
                </w:txbxContent>
              </v:textbox>
            </v:rect>
            <v:rect id="_x0000_s1152" style="position:absolute;left:2031;top:2212;width:763;height:368" stroked="f">
              <v:textbox>
                <w:txbxContent>
                  <w:p w:rsidR="00606A8B" w:rsidRPr="00822033" w:rsidRDefault="00606A8B" w:rsidP="0047449C">
                    <w:pPr>
                      <w:rPr>
                        <w:rFonts w:ascii="Sylfaen" w:hAnsi="Sylfaen"/>
                        <w:sz w:val="14"/>
                        <w:szCs w:val="14"/>
                      </w:rPr>
                    </w:pPr>
                    <w:r w:rsidRPr="0060385B">
                      <w:rPr>
                        <w:rFonts w:ascii="Sylfaen" w:hAnsi="Sylfaen"/>
                        <w:sz w:val="14"/>
                      </w:rPr>
                      <w:t>opt</w:t>
                    </w:r>
                  </w:p>
                </w:txbxContent>
              </v:textbox>
            </v:rect>
            <v:rect id="_x0000_s1153" style="position:absolute;left:2031;top:4157;width:866;height:386" stroked="f">
              <v:textbox>
                <w:txbxContent>
                  <w:p w:rsidR="00606A8B" w:rsidRPr="00822033" w:rsidRDefault="00606A8B" w:rsidP="0047449C">
                    <w:pPr>
                      <w:rPr>
                        <w:rFonts w:ascii="Sylfaen" w:hAnsi="Sylfaen"/>
                        <w:sz w:val="14"/>
                        <w:szCs w:val="14"/>
                      </w:rPr>
                    </w:pPr>
                    <w:r>
                      <w:rPr>
                        <w:rFonts w:ascii="Sylfaen" w:hAnsi="Sylfaen"/>
                        <w:sz w:val="14"/>
                      </w:rPr>
                      <w:t>opt</w:t>
                    </w:r>
                  </w:p>
                </w:txbxContent>
              </v:textbox>
            </v:rect>
            <v:rect id="_x0000_s1154" style="position:absolute;left:2031;top:6308;width:900;height:360" stroked="f">
              <v:textbox>
                <w:txbxContent>
                  <w:p w:rsidR="00606A8B" w:rsidRPr="00822033" w:rsidRDefault="00606A8B" w:rsidP="0047449C">
                    <w:pPr>
                      <w:rPr>
                        <w:rFonts w:ascii="Sylfaen" w:hAnsi="Sylfaen"/>
                        <w:sz w:val="14"/>
                        <w:szCs w:val="14"/>
                      </w:rPr>
                    </w:pPr>
                    <w:r>
                      <w:rPr>
                        <w:rFonts w:ascii="Sylfaen" w:hAnsi="Sylfaen"/>
                        <w:sz w:val="14"/>
                      </w:rPr>
                      <w:t>opt</w:t>
                    </w:r>
                  </w:p>
                </w:txbxContent>
              </v:textbox>
            </v:rect>
            <v:rect id="_x0000_s1155" style="position:absolute;left:2083;top:8418;width:935;height:385" stroked="f">
              <v:textbox>
                <w:txbxContent>
                  <w:p w:rsidR="00606A8B" w:rsidRPr="00822033" w:rsidRDefault="00606A8B" w:rsidP="0047449C">
                    <w:pPr>
                      <w:rPr>
                        <w:rFonts w:ascii="Sylfaen" w:hAnsi="Sylfaen"/>
                        <w:sz w:val="14"/>
                        <w:szCs w:val="14"/>
                      </w:rPr>
                    </w:pPr>
                    <w:r>
                      <w:rPr>
                        <w:rFonts w:ascii="Sylfaen" w:hAnsi="Sylfaen"/>
                        <w:sz w:val="14"/>
                      </w:rPr>
                      <w:t>opt</w:t>
                    </w:r>
                  </w:p>
                </w:txbxContent>
              </v:textbox>
            </v:rect>
            <v:rect id="_x0000_s1156" style="position:absolute;left:2134;top:10500;width:1088;height:334" stroked="f">
              <v:textbox>
                <w:txbxContent>
                  <w:p w:rsidR="00606A8B" w:rsidRPr="00822033" w:rsidRDefault="00606A8B" w:rsidP="0047449C">
                    <w:pPr>
                      <w:rPr>
                        <w:rFonts w:ascii="Sylfaen" w:hAnsi="Sylfaen"/>
                        <w:sz w:val="14"/>
                        <w:szCs w:val="14"/>
                      </w:rPr>
                    </w:pPr>
                    <w:r>
                      <w:rPr>
                        <w:rFonts w:ascii="Sylfaen" w:hAnsi="Sylfaen"/>
                        <w:sz w:val="14"/>
                      </w:rPr>
                      <w:t>opt</w:t>
                    </w:r>
                  </w:p>
                </w:txbxContent>
              </v:textbox>
            </v:rect>
            <v:rect id="_x0000_s1157" style="position:absolute;left:2134;top:12536;width:1011;height:334" stroked="f">
              <v:textbox>
                <w:txbxContent>
                  <w:p w:rsidR="00606A8B" w:rsidRPr="00822033" w:rsidRDefault="00606A8B" w:rsidP="0047449C">
                    <w:pPr>
                      <w:rPr>
                        <w:rFonts w:ascii="Sylfaen" w:hAnsi="Sylfaen"/>
                        <w:sz w:val="14"/>
                        <w:szCs w:val="14"/>
                      </w:rPr>
                    </w:pPr>
                    <w:r>
                      <w:rPr>
                        <w:rFonts w:ascii="Sylfaen" w:hAnsi="Sylfaen"/>
                        <w:sz w:val="14"/>
                      </w:rPr>
                      <w:t>opt</w:t>
                    </w:r>
                  </w:p>
                </w:txbxContent>
              </v:textbox>
            </v:rect>
            <v:rect id="_x0000_s1158" style="position:absolute;left:2134;top:4543;width:6223;height:1114" stroked="f">
              <v:textbox style="mso-next-textbox:#_x0000_s1158">
                <w:txbxContent>
                  <w:p w:rsidR="00606A8B" w:rsidRPr="00822033" w:rsidRDefault="00606A8B" w:rsidP="0047449C">
                    <w:pPr>
                      <w:jc w:val="center"/>
                      <w:rPr>
                        <w:rFonts w:ascii="Sylfaen" w:hAnsi="Sylfaen"/>
                        <w:sz w:val="14"/>
                        <w:szCs w:val="14"/>
                      </w:rPr>
                    </w:pPr>
                    <w:r>
                      <w:rPr>
                        <w:rFonts w:ascii="Sylfaen" w:hAnsi="Sylfaen"/>
                        <w:sz w:val="14"/>
                      </w:rPr>
                      <w:t>[անդամ պետությունը հայտարարում է մյուս անդամ պետության կողմից գների պետական կարգավորում սահմանելու վերաբերյալ որոշման հետ համաձայն չլինելու մասին]</w:t>
                    </w:r>
                  </w:p>
                  <w:p w:rsidR="00606A8B" w:rsidRPr="00822033" w:rsidRDefault="00606A8B" w:rsidP="0047449C">
                    <w:pPr>
                      <w:jc w:val="center"/>
                      <w:rPr>
                        <w:rFonts w:ascii="Sylfaen" w:hAnsi="Sylfaen"/>
                        <w:sz w:val="14"/>
                        <w:szCs w:val="14"/>
                      </w:rPr>
                    </w:pPr>
                    <w:r>
                      <w:rPr>
                        <w:rFonts w:ascii="Sylfaen" w:hAnsi="Sylfaen"/>
                        <w:sz w:val="14"/>
                      </w:rPr>
                      <w:t>Գների պետական կարգավորումը չեղարկելու մասին դիմումի ուղարկում Հանձնաժողով (P.AT.01.TRN.023)</w:t>
                    </w:r>
                  </w:p>
                </w:txbxContent>
              </v:textbox>
            </v:rect>
            <v:rect id="_x0000_s1159" style="position:absolute;left:2134;top:6525;width:6137;height:1249" stroked="f">
              <v:textbox style="mso-next-textbox:#_x0000_s1159">
                <w:txbxContent>
                  <w:p w:rsidR="00606A8B" w:rsidRPr="00822033" w:rsidRDefault="00606A8B" w:rsidP="0047449C">
                    <w:pPr>
                      <w:jc w:val="center"/>
                      <w:rPr>
                        <w:rFonts w:ascii="Sylfaen" w:hAnsi="Sylfaen"/>
                        <w:sz w:val="14"/>
                        <w:szCs w:val="14"/>
                      </w:rPr>
                    </w:pPr>
                    <w:r>
                      <w:rPr>
                        <w:rFonts w:ascii="Sylfaen" w:hAnsi="Sylfaen"/>
                        <w:sz w:val="14"/>
                      </w:rPr>
                      <w:t>[անդամ պետությունը դիմում է ներկայացնում գների պետական կարգավորումը երկարաձգելու մասին]</w:t>
                    </w:r>
                  </w:p>
                  <w:p w:rsidR="00606A8B" w:rsidRPr="00822033" w:rsidRDefault="00606A8B" w:rsidP="0047449C">
                    <w:pPr>
                      <w:jc w:val="center"/>
                      <w:rPr>
                        <w:rFonts w:ascii="Sylfaen" w:hAnsi="Sylfaen"/>
                        <w:sz w:val="14"/>
                        <w:szCs w:val="14"/>
                      </w:rPr>
                    </w:pPr>
                    <w:r>
                      <w:rPr>
                        <w:rFonts w:ascii="Sylfaen" w:hAnsi="Sylfaen"/>
                        <w:sz w:val="14"/>
                      </w:rPr>
                      <w:t>Գների պետական կարգավորումը երկարաձգելու մասին դիմումի ուղարկում Հանձնաժողով (P.AT.01.TRN.025)</w:t>
                    </w:r>
                  </w:p>
                </w:txbxContent>
              </v:textbox>
            </v:rect>
            <v:rect id="_x0000_s1160" style="position:absolute;left:2177;top:8700;width:6351;height:1200" stroked="f">
              <v:textbox style="mso-next-textbox:#_x0000_s1160">
                <w:txbxContent>
                  <w:p w:rsidR="00606A8B" w:rsidRPr="00822033" w:rsidRDefault="00606A8B" w:rsidP="0047449C">
                    <w:pPr>
                      <w:jc w:val="center"/>
                      <w:rPr>
                        <w:rFonts w:ascii="Sylfaen" w:hAnsi="Sylfaen"/>
                        <w:sz w:val="14"/>
                        <w:szCs w:val="14"/>
                      </w:rPr>
                    </w:pPr>
                    <w:r>
                      <w:rPr>
                        <w:rFonts w:ascii="Sylfaen" w:hAnsi="Sylfaen"/>
                        <w:sz w:val="14"/>
                      </w:rPr>
                      <w:t>[Հանձնաժողովը հարցում է կատարում անդամ պետության դիմումի ուսումնասիրման համար անհրաժեշտ տեղեկատվության վերաբերյալ]</w:t>
                    </w:r>
                  </w:p>
                  <w:p w:rsidR="00606A8B" w:rsidRPr="00822033" w:rsidRDefault="00606A8B" w:rsidP="0047449C">
                    <w:pPr>
                      <w:jc w:val="center"/>
                      <w:rPr>
                        <w:rFonts w:ascii="Sylfaen" w:hAnsi="Sylfaen"/>
                        <w:sz w:val="14"/>
                        <w:szCs w:val="14"/>
                      </w:rPr>
                    </w:pPr>
                    <w:r>
                      <w:rPr>
                        <w:rFonts w:ascii="Sylfaen" w:hAnsi="Sylfaen"/>
                        <w:sz w:val="14"/>
                      </w:rPr>
                      <w:t>Դիմումն ուսումնասիրելիս տեղեկատվության հարցում (P.AT.01.TRN.028)</w:t>
                    </w:r>
                  </w:p>
                </w:txbxContent>
              </v:textbox>
            </v:rect>
            <v:rect id="_x0000_s1161" style="position:absolute;left:2177;top:10740;width:5957;height:1037" stroked="f">
              <v:textbox style="mso-next-textbox:#_x0000_s1161">
                <w:txbxContent>
                  <w:p w:rsidR="00606A8B" w:rsidRPr="00036E8D" w:rsidRDefault="00606A8B" w:rsidP="0047449C">
                    <w:pPr>
                      <w:jc w:val="center"/>
                      <w:rPr>
                        <w:rFonts w:ascii="Sylfaen" w:hAnsi="Sylfaen"/>
                        <w:sz w:val="12"/>
                        <w:szCs w:val="14"/>
                      </w:rPr>
                    </w:pPr>
                    <w:r w:rsidRPr="00A37362">
                      <w:rPr>
                        <w:rFonts w:ascii="Sylfaen" w:hAnsi="Sylfaen"/>
                        <w:sz w:val="12"/>
                      </w:rPr>
                      <w:t>[անդամ պետությունը Հանձնաժողովի հարցման հիման վրա տեղեկատվություն է տրամադրում  դիմումի ուսումնասիրման համար]</w:t>
                    </w:r>
                  </w:p>
                  <w:p w:rsidR="00606A8B" w:rsidRPr="00036E8D" w:rsidRDefault="00606A8B" w:rsidP="0047449C">
                    <w:pPr>
                      <w:jc w:val="center"/>
                      <w:rPr>
                        <w:rFonts w:ascii="Sylfaen" w:hAnsi="Sylfaen"/>
                        <w:sz w:val="12"/>
                        <w:szCs w:val="14"/>
                      </w:rPr>
                    </w:pPr>
                    <w:r w:rsidRPr="00A37362">
                      <w:rPr>
                        <w:rFonts w:ascii="Sylfaen" w:hAnsi="Sylfaen"/>
                        <w:sz w:val="12"/>
                      </w:rPr>
                      <w:t>Դիմումն ուսումնասիրելիս տեղեկատվության ներկայացում՝ հարցման հիման վրա (P.AT.01.TRN.029)</w:t>
                    </w:r>
                  </w:p>
                </w:txbxContent>
              </v:textbox>
            </v:rect>
            <v:rect id="_x0000_s1162" style="position:absolute;left:2177;top:12780;width:6094;height:1131" stroked="f">
              <v:textbox style="mso-next-textbox:#_x0000_s1162">
                <w:txbxContent>
                  <w:p w:rsidR="00606A8B" w:rsidRPr="00822033" w:rsidRDefault="00606A8B" w:rsidP="0047449C">
                    <w:pPr>
                      <w:jc w:val="center"/>
                      <w:rPr>
                        <w:rFonts w:ascii="Sylfaen" w:hAnsi="Sylfaen"/>
                        <w:sz w:val="14"/>
                        <w:szCs w:val="14"/>
                      </w:rPr>
                    </w:pPr>
                    <w:r>
                      <w:rPr>
                        <w:rFonts w:ascii="Sylfaen" w:hAnsi="Sylfaen"/>
                        <w:sz w:val="14"/>
                      </w:rPr>
                      <w:t>[Հանձնաժողովը որոշում է ընդունել անդամ պետության դիմումի ուսումնասիրության արդյունքներով]</w:t>
                    </w:r>
                  </w:p>
                  <w:p w:rsidR="00606A8B" w:rsidRPr="00822033" w:rsidRDefault="00606A8B" w:rsidP="0047449C">
                    <w:pPr>
                      <w:jc w:val="center"/>
                      <w:rPr>
                        <w:rFonts w:ascii="Sylfaen" w:hAnsi="Sylfaen"/>
                        <w:sz w:val="14"/>
                        <w:szCs w:val="14"/>
                      </w:rPr>
                    </w:pPr>
                    <w:r>
                      <w:rPr>
                        <w:rFonts w:ascii="Sylfaen" w:hAnsi="Sylfaen"/>
                        <w:sz w:val="14"/>
                      </w:rPr>
                      <w:t>Դիմումի ուսումնասիրության արդյունքներով ընդունված որոշման ուղարկում (P.AT.01.TRN.030)</w:t>
                    </w:r>
                  </w:p>
                </w:txbxContent>
              </v:textbox>
            </v:rect>
          </v:group>
        </w:pict>
      </w:r>
      <w:r w:rsidR="0047449C" w:rsidRPr="000E14C0">
        <w:rPr>
          <w:rFonts w:ascii="Sylfaen" w:hAnsi="Sylfaen"/>
          <w:noProof/>
          <w:lang w:val="en-US" w:eastAsia="en-US" w:bidi="ar-SA"/>
        </w:rPr>
        <w:drawing>
          <wp:inline distT="0" distB="0" distL="0" distR="0">
            <wp:extent cx="5062855" cy="8296275"/>
            <wp:effectExtent l="19050" t="0" r="4445" b="0"/>
            <wp:docPr id="24" name="Picture 2" descr="C:\Users\Tereza\Desktop\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reza\Desktop\media\image11.jpeg"/>
                    <pic:cNvPicPr>
                      <a:picLocks noChangeAspect="1" noChangeArrowheads="1"/>
                    </pic:cNvPicPr>
                  </pic:nvPicPr>
                  <pic:blipFill>
                    <a:blip r:embed="rId26" cstate="print"/>
                    <a:srcRect/>
                    <a:stretch>
                      <a:fillRect/>
                    </a:stretch>
                  </pic:blipFill>
                  <pic:spPr bwMode="auto">
                    <a:xfrm>
                      <a:off x="0" y="0"/>
                      <a:ext cx="5062855" cy="8296275"/>
                    </a:xfrm>
                    <a:prstGeom prst="rect">
                      <a:avLst/>
                    </a:prstGeom>
                    <a:noFill/>
                    <a:ln w="9525">
                      <a:noFill/>
                      <a:miter lim="800000"/>
                      <a:headEnd/>
                      <a:tailEnd/>
                    </a:ln>
                  </pic:spPr>
                </pic:pic>
              </a:graphicData>
            </a:graphic>
          </wp:inline>
        </w:drawing>
      </w:r>
    </w:p>
    <w:p w:rsidR="0047449C" w:rsidRPr="00F23CE1" w:rsidRDefault="0047449C" w:rsidP="00F23CE1">
      <w:pPr>
        <w:pStyle w:val="Picturecaption0"/>
        <w:shd w:val="clear" w:color="auto" w:fill="auto"/>
        <w:spacing w:line="240" w:lineRule="auto"/>
        <w:rPr>
          <w:rFonts w:ascii="Sylfaen" w:hAnsi="Sylfaen"/>
          <w:sz w:val="20"/>
          <w:szCs w:val="24"/>
        </w:rPr>
      </w:pPr>
      <w:r w:rsidRPr="00F23CE1">
        <w:rPr>
          <w:rFonts w:ascii="Sylfaen" w:hAnsi="Sylfaen"/>
          <w:sz w:val="20"/>
          <w:szCs w:val="24"/>
        </w:rPr>
        <w:t>Նկ. 2. Գների պետական կարգավորում սահմանելիս ընդհանուր գործընթացի տրանզակցիաների կատարման սխեմա</w:t>
      </w:r>
    </w:p>
    <w:p w:rsidR="00F23CE1" w:rsidRPr="000E14C0" w:rsidRDefault="00F23CE1" w:rsidP="000E14C0">
      <w:pPr>
        <w:pStyle w:val="Picturecaption0"/>
        <w:shd w:val="clear" w:color="auto" w:fill="auto"/>
        <w:spacing w:after="160" w:line="360" w:lineRule="auto"/>
        <w:jc w:val="both"/>
        <w:rPr>
          <w:rFonts w:ascii="Sylfaen" w:hAnsi="Sylfaen"/>
          <w:sz w:val="24"/>
          <w:szCs w:val="24"/>
        </w:rPr>
        <w:sectPr w:rsidR="00F23CE1" w:rsidRPr="000E14C0" w:rsidSect="002E3423">
          <w:pgSz w:w="11907" w:h="16840" w:orient="landscape" w:code="9"/>
          <w:pgMar w:top="1418" w:right="1418" w:bottom="1418" w:left="1418" w:header="0" w:footer="641" w:gutter="0"/>
          <w:pgNumType w:start="1"/>
          <w:cols w:space="720"/>
          <w:noEndnote/>
          <w:titlePg/>
          <w:docGrid w:linePitch="360"/>
        </w:sectPr>
      </w:pPr>
    </w:p>
    <w:p w:rsidR="0047449C" w:rsidRPr="000E14C0" w:rsidRDefault="0047449C" w:rsidP="00F23CE1">
      <w:pPr>
        <w:pStyle w:val="Bodytext20"/>
        <w:shd w:val="clear" w:color="auto" w:fill="auto"/>
        <w:spacing w:before="0" w:after="160" w:line="360" w:lineRule="auto"/>
        <w:jc w:val="right"/>
        <w:rPr>
          <w:rStyle w:val="Bodytext2Exact"/>
          <w:rFonts w:ascii="Sylfaen" w:hAnsi="Sylfaen"/>
          <w:sz w:val="24"/>
          <w:szCs w:val="24"/>
        </w:rPr>
      </w:pPr>
      <w:r w:rsidRPr="000E14C0">
        <w:rPr>
          <w:rStyle w:val="Bodytext2Exact"/>
          <w:rFonts w:ascii="Sylfaen" w:hAnsi="Sylfaen"/>
          <w:sz w:val="24"/>
          <w:szCs w:val="24"/>
        </w:rPr>
        <w:lastRenderedPageBreak/>
        <w:t>Աղյուսակ 2</w:t>
      </w:r>
    </w:p>
    <w:p w:rsidR="0047449C" w:rsidRPr="000E14C0" w:rsidRDefault="0047449C" w:rsidP="00F23CE1">
      <w:pPr>
        <w:pStyle w:val="Bodytext20"/>
        <w:shd w:val="clear" w:color="auto" w:fill="auto"/>
        <w:spacing w:before="0" w:after="160" w:line="360" w:lineRule="auto"/>
        <w:jc w:val="center"/>
        <w:rPr>
          <w:rStyle w:val="Bodytext2Exact"/>
          <w:rFonts w:ascii="Sylfaen" w:hAnsi="Sylfaen"/>
          <w:sz w:val="24"/>
          <w:szCs w:val="24"/>
        </w:rPr>
      </w:pPr>
      <w:r w:rsidRPr="000E14C0">
        <w:rPr>
          <w:rStyle w:val="Bodytext2Exact"/>
          <w:rFonts w:ascii="Sylfaen" w:hAnsi="Sylfaen"/>
          <w:sz w:val="24"/>
          <w:szCs w:val="24"/>
        </w:rPr>
        <w:t>Գների պետական կարգավորում սահմանելիս ընդհանուր գործընթացի տրանզակցիաների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5"/>
        <w:gridCol w:w="3094"/>
        <w:gridCol w:w="3247"/>
        <w:gridCol w:w="2758"/>
        <w:gridCol w:w="2435"/>
        <w:gridCol w:w="2394"/>
      </w:tblGrid>
      <w:tr w:rsidR="0047449C" w:rsidRPr="00F23CE1" w:rsidTr="00FF3945">
        <w:trPr>
          <w:tblHeade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Համարը՝ ը/կ</w:t>
            </w:r>
          </w:p>
        </w:tc>
        <w:tc>
          <w:tcPr>
            <w:tcW w:w="3094"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Նախաձեռնողի կողմից կատարվող գործառնությունը</w:t>
            </w:r>
          </w:p>
        </w:tc>
        <w:tc>
          <w:tcPr>
            <w:tcW w:w="3247"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Ընդհանուր գործընթացի տեղեկատվական օբյեկտի միջանկյալ վիճակը</w:t>
            </w:r>
          </w:p>
        </w:tc>
        <w:tc>
          <w:tcPr>
            <w:tcW w:w="2758"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Ռեսպոնդենտի կողմից կատարվող գործառնությունը</w:t>
            </w:r>
          </w:p>
        </w:tc>
        <w:tc>
          <w:tcPr>
            <w:tcW w:w="243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Ընդհանուր գործընթացի տեղեկատվական օբյեկտի վերջնական վիճակը</w:t>
            </w:r>
          </w:p>
        </w:tc>
        <w:tc>
          <w:tcPr>
            <w:tcW w:w="2394" w:type="dxa"/>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Ընդհանուր գործընթացի տրանզակցիան</w:t>
            </w:r>
          </w:p>
        </w:tc>
      </w:tr>
      <w:tr w:rsidR="0047449C" w:rsidRPr="00F23CE1" w:rsidTr="00FF3945">
        <w:trPr>
          <w:tblHeade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1</w:t>
            </w:r>
          </w:p>
        </w:tc>
        <w:tc>
          <w:tcPr>
            <w:tcW w:w="3094"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2</w:t>
            </w:r>
          </w:p>
        </w:tc>
        <w:tc>
          <w:tcPr>
            <w:tcW w:w="3247"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3</w:t>
            </w:r>
          </w:p>
        </w:tc>
        <w:tc>
          <w:tcPr>
            <w:tcW w:w="2758"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4</w:t>
            </w:r>
          </w:p>
        </w:tc>
        <w:tc>
          <w:tcPr>
            <w:tcW w:w="243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5</w:t>
            </w:r>
          </w:p>
        </w:tc>
        <w:tc>
          <w:tcPr>
            <w:tcW w:w="2394" w:type="dxa"/>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6</w:t>
            </w: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1</w:t>
            </w:r>
          </w:p>
        </w:tc>
        <w:tc>
          <w:tcPr>
            <w:tcW w:w="13928" w:type="dxa"/>
            <w:gridSpan w:val="5"/>
            <w:tcBorders>
              <w:top w:val="single" w:sz="4" w:space="0" w:color="auto"/>
              <w:left w:val="single" w:sz="4" w:space="0" w:color="auto"/>
              <w:right w:val="single" w:sz="4" w:space="0" w:color="auto"/>
            </w:tcBorders>
            <w:shd w:val="clear" w:color="auto" w:fill="FFFFFF"/>
            <w:vAlign w:val="center"/>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Գների պետական կարգավորում սահմանելու մասին Հանձնաժողովին ծանուցում (Р.АТ.01.PRC.023)</w:t>
            </w:r>
          </w:p>
        </w:tc>
      </w:tr>
      <w:tr w:rsidR="0047449C" w:rsidRPr="00F23CE1" w:rsidTr="00FF3945">
        <w:trPr>
          <w:trHeight w:val="383"/>
          <w:jc w:val="center"/>
        </w:trPr>
        <w:tc>
          <w:tcPr>
            <w:tcW w:w="865"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1.1</w:t>
            </w:r>
          </w:p>
        </w:tc>
        <w:tc>
          <w:tcPr>
            <w:tcW w:w="3094"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 սահմանելու մասին ծանուցման ուղարկում Հանձնաժողով (P.AT.01.OPR.076)։ </w:t>
            </w:r>
            <w:r w:rsidRPr="00F23CE1">
              <w:rPr>
                <w:rFonts w:ascii="Sylfaen" w:hAnsi="Sylfaen" w:cs="Sylfaen"/>
                <w:sz w:val="20"/>
                <w:szCs w:val="20"/>
              </w:rPr>
              <w:t>Գների</w:t>
            </w:r>
            <w:r w:rsidRPr="00F23CE1">
              <w:rPr>
                <w:rFonts w:ascii="Sylfaen" w:hAnsi="Sylfaen"/>
                <w:sz w:val="20"/>
                <w:szCs w:val="20"/>
              </w:rPr>
              <w:t xml:space="preserve"> </w:t>
            </w:r>
            <w:r w:rsidRPr="00F23CE1">
              <w:rPr>
                <w:rFonts w:ascii="Sylfaen" w:hAnsi="Sylfaen" w:cs="Sylfaen"/>
                <w:sz w:val="20"/>
                <w:szCs w:val="20"/>
              </w:rPr>
              <w:t>պետական</w:t>
            </w:r>
            <w:r w:rsidRPr="00F23CE1">
              <w:rPr>
                <w:rFonts w:ascii="Sylfaen" w:hAnsi="Sylfaen"/>
                <w:sz w:val="20"/>
                <w:szCs w:val="20"/>
              </w:rPr>
              <w:t xml:space="preserve"> </w:t>
            </w:r>
            <w:r w:rsidRPr="00F23CE1">
              <w:rPr>
                <w:rFonts w:ascii="Sylfaen" w:hAnsi="Sylfaen" w:cs="Sylfaen"/>
                <w:sz w:val="20"/>
                <w:szCs w:val="20"/>
              </w:rPr>
              <w:t>կարգավորում</w:t>
            </w:r>
            <w:r w:rsidRPr="00F23CE1">
              <w:rPr>
                <w:rFonts w:ascii="Sylfaen" w:hAnsi="Sylfaen"/>
                <w:sz w:val="20"/>
                <w:szCs w:val="20"/>
              </w:rPr>
              <w:t xml:space="preserve"> </w:t>
            </w:r>
            <w:r w:rsidRPr="00F23CE1">
              <w:rPr>
                <w:rFonts w:ascii="Sylfaen" w:hAnsi="Sylfaen" w:cs="Sylfaen"/>
                <w:sz w:val="20"/>
                <w:szCs w:val="20"/>
              </w:rPr>
              <w:t>սահմանելու</w:t>
            </w:r>
            <w:r w:rsidRPr="00F23CE1">
              <w:rPr>
                <w:rFonts w:ascii="Sylfaen" w:hAnsi="Sylfaen"/>
                <w:sz w:val="20"/>
                <w:szCs w:val="20"/>
              </w:rPr>
              <w:t xml:space="preserve"> </w:t>
            </w:r>
            <w:r w:rsidRPr="00F23CE1">
              <w:rPr>
                <w:rFonts w:ascii="Sylfaen" w:hAnsi="Sylfaen" w:cs="Sylfaen"/>
                <w:sz w:val="20"/>
                <w:szCs w:val="20"/>
              </w:rPr>
              <w:t>մասին</w:t>
            </w:r>
            <w:r w:rsidRPr="00F23CE1">
              <w:rPr>
                <w:rFonts w:ascii="Sylfaen" w:hAnsi="Sylfaen"/>
                <w:sz w:val="20"/>
                <w:szCs w:val="20"/>
              </w:rPr>
              <w:t xml:space="preserve"> </w:t>
            </w:r>
            <w:r w:rsidRPr="00F23CE1">
              <w:rPr>
                <w:rFonts w:ascii="Sylfaen" w:hAnsi="Sylfaen" w:cs="Sylfaen"/>
                <w:sz w:val="20"/>
                <w:szCs w:val="20"/>
              </w:rPr>
              <w:t>ծանուցումն</w:t>
            </w:r>
            <w:r w:rsidRPr="00F23CE1">
              <w:rPr>
                <w:rFonts w:ascii="Sylfaen" w:hAnsi="Sylfaen"/>
                <w:sz w:val="20"/>
                <w:szCs w:val="20"/>
              </w:rPr>
              <w:t xml:space="preserve"> </w:t>
            </w:r>
            <w:r w:rsidRPr="00F23CE1">
              <w:rPr>
                <w:rFonts w:ascii="Sylfaen" w:hAnsi="Sylfaen" w:cs="Sylfaen"/>
                <w:sz w:val="20"/>
                <w:szCs w:val="20"/>
              </w:rPr>
              <w:t>ընդունելու</w:t>
            </w:r>
            <w:r w:rsidRPr="00F23CE1">
              <w:rPr>
                <w:rFonts w:ascii="Sylfaen" w:hAnsi="Sylfaen"/>
                <w:sz w:val="20"/>
                <w:szCs w:val="20"/>
              </w:rPr>
              <w:t xml:space="preserve"> </w:t>
            </w:r>
            <w:r w:rsidR="000E14C0" w:rsidRPr="00F23CE1">
              <w:rPr>
                <w:rFonts w:ascii="Sylfaen" w:hAnsi="Sylfaen" w:cs="Sylfaen"/>
                <w:sz w:val="20"/>
                <w:szCs w:val="20"/>
              </w:rPr>
              <w:t>եւ</w:t>
            </w:r>
            <w:r w:rsidRPr="00F23CE1">
              <w:rPr>
                <w:rFonts w:ascii="Sylfaen" w:hAnsi="Sylfaen" w:cs="Sylfaen"/>
                <w:sz w:val="20"/>
                <w:szCs w:val="20"/>
              </w:rPr>
              <w:t xml:space="preserve"> մշակելու</w:t>
            </w:r>
            <w:r w:rsidRPr="00F23CE1">
              <w:rPr>
                <w:rFonts w:ascii="Sylfaen" w:hAnsi="Sylfaen"/>
                <w:sz w:val="20"/>
                <w:szCs w:val="20"/>
              </w:rPr>
              <w:t xml:space="preserve"> </w:t>
            </w:r>
            <w:r w:rsidRPr="00F23CE1">
              <w:rPr>
                <w:rFonts w:ascii="Sylfaen" w:hAnsi="Sylfaen" w:cs="Sylfaen"/>
                <w:sz w:val="20"/>
                <w:szCs w:val="20"/>
              </w:rPr>
              <w:t>վերաբերյալ</w:t>
            </w:r>
            <w:r w:rsidRPr="00F23CE1">
              <w:rPr>
                <w:rFonts w:ascii="Sylfaen" w:hAnsi="Sylfaen"/>
                <w:sz w:val="20"/>
                <w:szCs w:val="20"/>
              </w:rPr>
              <w:t xml:space="preserve"> </w:t>
            </w:r>
            <w:r w:rsidRPr="00F23CE1">
              <w:rPr>
                <w:rFonts w:ascii="Sylfaen" w:hAnsi="Sylfaen" w:cs="Sylfaen"/>
                <w:sz w:val="20"/>
                <w:szCs w:val="20"/>
              </w:rPr>
              <w:t>ծանուցման</w:t>
            </w:r>
            <w:r w:rsidRPr="00F23CE1">
              <w:rPr>
                <w:rFonts w:ascii="Sylfaen" w:hAnsi="Sylfaen"/>
                <w:sz w:val="20"/>
                <w:szCs w:val="20"/>
              </w:rPr>
              <w:t xml:space="preserve"> </w:t>
            </w:r>
            <w:r w:rsidRPr="00F23CE1">
              <w:rPr>
                <w:rFonts w:ascii="Sylfaen" w:hAnsi="Sylfaen" w:cs="Sylfaen"/>
                <w:sz w:val="20"/>
                <w:szCs w:val="20"/>
              </w:rPr>
              <w:t>ստացում</w:t>
            </w:r>
            <w:r w:rsidRPr="00F23CE1">
              <w:rPr>
                <w:rStyle w:val="Bodytext212pt"/>
                <w:rFonts w:ascii="Sylfaen" w:hAnsi="Sylfaen"/>
                <w:sz w:val="20"/>
                <w:szCs w:val="20"/>
              </w:rPr>
              <w:t xml:space="preserve"> </w:t>
            </w:r>
            <w:r w:rsidRPr="00F23CE1">
              <w:rPr>
                <w:rFonts w:ascii="Sylfaen" w:hAnsi="Sylfaen" w:cs="Sylfaen"/>
                <w:sz w:val="20"/>
                <w:szCs w:val="20"/>
              </w:rPr>
              <w:t>Հանձնաժողովի</w:t>
            </w:r>
            <w:r w:rsidRPr="00F23CE1">
              <w:rPr>
                <w:rFonts w:ascii="Sylfaen" w:hAnsi="Sylfaen"/>
                <w:sz w:val="20"/>
                <w:szCs w:val="20"/>
              </w:rPr>
              <w:t xml:space="preserve"> </w:t>
            </w:r>
            <w:r w:rsidRPr="00F23CE1">
              <w:rPr>
                <w:rFonts w:ascii="Sylfaen" w:hAnsi="Sylfaen" w:cs="Sylfaen"/>
                <w:sz w:val="20"/>
                <w:szCs w:val="20"/>
              </w:rPr>
              <w:t>կողմից</w:t>
            </w:r>
            <w:r w:rsidRPr="00F23CE1">
              <w:rPr>
                <w:rStyle w:val="Bodytext212pt"/>
                <w:rFonts w:ascii="Sylfaen" w:hAnsi="Sylfaen"/>
                <w:sz w:val="20"/>
                <w:szCs w:val="20"/>
              </w:rPr>
              <w:t xml:space="preserve"> (Р.АТ.01.OPR.078)</w:t>
            </w:r>
          </w:p>
        </w:tc>
        <w:tc>
          <w:tcPr>
            <w:tcW w:w="3247"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 սահմանելու մասին ծանուցում (Р.АТ.01.BEN.009)՝ սահմանելու մասին ծանուցումը ներկայացվել է</w:t>
            </w:r>
          </w:p>
        </w:tc>
        <w:tc>
          <w:tcPr>
            <w:tcW w:w="2758"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 սահմանելու մասին ծանուցման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Հանձնաժողովի կողմից (P.AT.01.OPR.077)</w:t>
            </w:r>
          </w:p>
        </w:tc>
        <w:tc>
          <w:tcPr>
            <w:tcW w:w="2435"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 սահմանելու մասին ծանուցում (Р.АТ.01.BEN.009)՝ սահմանելու մասին ծանուցումն ստացվել է</w:t>
            </w:r>
          </w:p>
        </w:tc>
        <w:tc>
          <w:tcPr>
            <w:tcW w:w="2394" w:type="dxa"/>
            <w:vMerge w:val="restart"/>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 սահմանելու մասին ծանուցում (Р.АТ.01.TRN.021)</w:t>
            </w: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bottom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bottom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2</w:t>
            </w:r>
          </w:p>
        </w:tc>
        <w:tc>
          <w:tcPr>
            <w:tcW w:w="13928" w:type="dxa"/>
            <w:gridSpan w:val="5"/>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Գների պետական կարգավորումը չեղարկելու մասին դիմում (P.AT.01.PRC.025)</w:t>
            </w:r>
          </w:p>
        </w:tc>
      </w:tr>
      <w:tr w:rsidR="0047449C" w:rsidRPr="00F23CE1" w:rsidTr="00FF3945">
        <w:trPr>
          <w:jc w:val="center"/>
        </w:trPr>
        <w:tc>
          <w:tcPr>
            <w:tcW w:w="86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2.1</w:t>
            </w:r>
          </w:p>
        </w:tc>
        <w:tc>
          <w:tcPr>
            <w:tcW w:w="3094"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կարգավորումը չեղարկելու մասին դիմումի ներկայացում (P.AT.01.OPR.082)։ Գների պետական կարգավորումը չեղարկելու մասին դիմումն ընդունվելու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մշակվելու վերաբերյալ ծանուցման ստացում Հանձնաժողովի կողմից (P.AT.01.OPR.084)</w:t>
            </w:r>
          </w:p>
        </w:tc>
        <w:tc>
          <w:tcPr>
            <w:tcW w:w="3247"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չեղարկելու մասին դիմում (Р.АТ.01.BEN.010)՝ չեղարկելու մասին դիմումը ներկայացվել է Հանձնաժողով</w:t>
            </w:r>
          </w:p>
        </w:tc>
        <w:tc>
          <w:tcPr>
            <w:tcW w:w="2758"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կարգավորումը չեղարկելու մասին դիմումի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Հանձնաժողովի կողմից (P.AT.01.OPR.083)</w:t>
            </w:r>
          </w:p>
        </w:tc>
        <w:tc>
          <w:tcPr>
            <w:tcW w:w="243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չեղարկելու մասին դիմում (Р.АТ.01.BEN.010)՝ չեղարկելու մասին դիմումն ստացվել է Հանձնաժողովում</w:t>
            </w:r>
          </w:p>
        </w:tc>
        <w:tc>
          <w:tcPr>
            <w:tcW w:w="2394" w:type="dxa"/>
            <w:tcBorders>
              <w:top w:val="single" w:sz="4" w:space="0" w:color="auto"/>
              <w:left w:val="single" w:sz="4" w:space="0" w:color="auto"/>
              <w:bottom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չեղարկելու մասին դիմումի ուղարկում Հանձնաժողով (P.AT.01.TRN.023)</w:t>
            </w: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lastRenderedPageBreak/>
              <w:t>3</w:t>
            </w:r>
          </w:p>
        </w:tc>
        <w:tc>
          <w:tcPr>
            <w:tcW w:w="13928" w:type="dxa"/>
            <w:gridSpan w:val="5"/>
            <w:tcBorders>
              <w:top w:val="single" w:sz="4" w:space="0" w:color="auto"/>
              <w:left w:val="single" w:sz="4" w:space="0" w:color="auto"/>
              <w:right w:val="single" w:sz="4" w:space="0" w:color="auto"/>
            </w:tcBorders>
            <w:shd w:val="clear" w:color="auto" w:fill="FFFFFF"/>
          </w:tcPr>
          <w:p w:rsidR="0047449C" w:rsidRPr="00F23CE1" w:rsidRDefault="0047449C" w:rsidP="00FF3945">
            <w:pPr>
              <w:spacing w:after="120"/>
              <w:jc w:val="center"/>
              <w:rPr>
                <w:rFonts w:ascii="Sylfaen" w:hAnsi="Sylfaen"/>
                <w:sz w:val="20"/>
                <w:szCs w:val="20"/>
              </w:rPr>
            </w:pPr>
            <w:r w:rsidRPr="00F23CE1">
              <w:rPr>
                <w:rStyle w:val="Bodytext212pt"/>
                <w:rFonts w:ascii="Sylfaen" w:eastAsia="Microsoft Sans Serif" w:hAnsi="Sylfaen"/>
                <w:sz w:val="20"/>
                <w:szCs w:val="20"/>
              </w:rPr>
              <w:t>Գների պետական կարգավորումը երկարաձգելու մասին դիմում (P.AT.01.PRC.026)</w:t>
            </w:r>
          </w:p>
        </w:tc>
      </w:tr>
      <w:tr w:rsidR="0047449C" w:rsidRPr="00F23CE1" w:rsidTr="00FF3945">
        <w:trPr>
          <w:trHeight w:val="383"/>
          <w:jc w:val="center"/>
        </w:trPr>
        <w:tc>
          <w:tcPr>
            <w:tcW w:w="865"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3.1</w:t>
            </w:r>
          </w:p>
        </w:tc>
        <w:tc>
          <w:tcPr>
            <w:tcW w:w="3094"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կարգավորումը երկարաձգելու մասին դիմումի ներկայացում (P.AT.01.OPR.088)։ </w:t>
            </w:r>
            <w:r w:rsidRPr="00F23CE1">
              <w:rPr>
                <w:rFonts w:ascii="Sylfaen" w:hAnsi="Sylfaen"/>
                <w:sz w:val="20"/>
                <w:szCs w:val="20"/>
              </w:rPr>
              <w:t xml:space="preserve">Գների պետական կարգավորումը երկարաձգելու մասին դիմումն ընդունելու </w:t>
            </w:r>
            <w:r w:rsidR="000E14C0" w:rsidRPr="00F23CE1">
              <w:rPr>
                <w:rFonts w:ascii="Sylfaen" w:hAnsi="Sylfaen"/>
                <w:sz w:val="20"/>
                <w:szCs w:val="20"/>
              </w:rPr>
              <w:t>եւ</w:t>
            </w:r>
            <w:r w:rsidRPr="00F23CE1">
              <w:rPr>
                <w:rFonts w:ascii="Sylfaen" w:hAnsi="Sylfaen"/>
                <w:sz w:val="20"/>
                <w:szCs w:val="20"/>
              </w:rPr>
              <w:t xml:space="preserve"> մշակելու վերաբերյալ ծանուցման ստացում</w:t>
            </w:r>
            <w:r w:rsidRPr="00F23CE1">
              <w:rPr>
                <w:rStyle w:val="Bodytext212pt"/>
                <w:rFonts w:ascii="Sylfaen" w:hAnsi="Sylfaen"/>
                <w:sz w:val="20"/>
                <w:szCs w:val="20"/>
              </w:rPr>
              <w:t xml:space="preserve"> </w:t>
            </w:r>
            <w:r w:rsidRPr="00F23CE1">
              <w:rPr>
                <w:rFonts w:ascii="Sylfaen" w:hAnsi="Sylfaen"/>
                <w:sz w:val="20"/>
                <w:szCs w:val="20"/>
              </w:rPr>
              <w:t>Հանձնաժողովի կողմից</w:t>
            </w:r>
            <w:r w:rsidRPr="00F23CE1">
              <w:rPr>
                <w:rStyle w:val="Bodytext212pt"/>
                <w:rFonts w:ascii="Sylfaen" w:hAnsi="Sylfaen"/>
                <w:sz w:val="20"/>
                <w:szCs w:val="20"/>
              </w:rPr>
              <w:t xml:space="preserve"> (P.AT.01.OPR.090)</w:t>
            </w:r>
          </w:p>
        </w:tc>
        <w:tc>
          <w:tcPr>
            <w:tcW w:w="3247"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երկարաձգելու մասին դիմում (Р.АТ.01.BEN.011)՝ երկարաձգելու մասին դիմումը ներկայացվել է Հանձնաժողով</w:t>
            </w:r>
          </w:p>
        </w:tc>
        <w:tc>
          <w:tcPr>
            <w:tcW w:w="2758"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կարգավորումը երկարաձգելու մասին դիմումի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Հանձնաժողովի կողմից (P.AT.01.OPR.089)</w:t>
            </w:r>
          </w:p>
        </w:tc>
        <w:tc>
          <w:tcPr>
            <w:tcW w:w="2435" w:type="dxa"/>
            <w:vMerge w:val="restart"/>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երկարաձգելու մասին դիմում (Р.АТ.01.BEN.011)՝</w:t>
            </w:r>
            <w:r w:rsidRPr="00F23CE1">
              <w:rPr>
                <w:rStyle w:val="Bodytext212pt"/>
                <w:rFonts w:ascii="Sylfaen" w:hAnsi="Sylfaen"/>
                <w:sz w:val="20"/>
                <w:szCs w:val="20"/>
              </w:rPr>
              <w:br/>
              <w:t>երկարաձգելու մասին դիմումն ստացվել է Հանձնաժողովում</w:t>
            </w:r>
          </w:p>
        </w:tc>
        <w:tc>
          <w:tcPr>
            <w:tcW w:w="2394" w:type="dxa"/>
            <w:vMerge w:val="restart"/>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գների պետական կարգավորումը երկարաձգելու մասին դիմումի ուղարկում Հանձնաժողով (P.AT.01.TRN.025)</w:t>
            </w: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trHeight w:val="383"/>
          <w:jc w:val="center"/>
        </w:trPr>
        <w:tc>
          <w:tcPr>
            <w:tcW w:w="865" w:type="dxa"/>
            <w:vMerge/>
            <w:tcBorders>
              <w:left w:val="single" w:sz="4" w:space="0" w:color="auto"/>
              <w:bottom w:val="single" w:sz="4" w:space="0" w:color="auto"/>
            </w:tcBorders>
            <w:shd w:val="clear" w:color="auto" w:fill="FFFFFF"/>
          </w:tcPr>
          <w:p w:rsidR="0047449C" w:rsidRPr="00F23CE1" w:rsidRDefault="0047449C" w:rsidP="00FF3945">
            <w:pPr>
              <w:spacing w:after="120"/>
              <w:jc w:val="center"/>
              <w:rPr>
                <w:rFonts w:ascii="Sylfaen" w:hAnsi="Sylfaen"/>
                <w:sz w:val="20"/>
                <w:szCs w:val="20"/>
              </w:rPr>
            </w:pPr>
          </w:p>
        </w:tc>
        <w:tc>
          <w:tcPr>
            <w:tcW w:w="3094"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3247"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758"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435" w:type="dxa"/>
            <w:vMerge/>
            <w:tcBorders>
              <w:left w:val="single" w:sz="4" w:space="0" w:color="auto"/>
              <w:bottom w:val="single" w:sz="4" w:space="0" w:color="auto"/>
            </w:tcBorders>
            <w:shd w:val="clear" w:color="auto" w:fill="FFFFFF"/>
          </w:tcPr>
          <w:p w:rsidR="0047449C" w:rsidRPr="00F23CE1" w:rsidRDefault="0047449C" w:rsidP="00FF3945">
            <w:pPr>
              <w:spacing w:after="120"/>
              <w:rPr>
                <w:rFonts w:ascii="Sylfaen" w:hAnsi="Sylfaen"/>
                <w:sz w:val="20"/>
                <w:szCs w:val="20"/>
              </w:rPr>
            </w:pPr>
          </w:p>
        </w:tc>
        <w:tc>
          <w:tcPr>
            <w:tcW w:w="2394" w:type="dxa"/>
            <w:vMerge/>
            <w:tcBorders>
              <w:left w:val="single" w:sz="4" w:space="0" w:color="auto"/>
              <w:bottom w:val="single" w:sz="4" w:space="0" w:color="auto"/>
              <w:right w:val="single" w:sz="4" w:space="0" w:color="auto"/>
            </w:tcBorders>
            <w:shd w:val="clear" w:color="auto" w:fill="FFFFFF"/>
          </w:tcPr>
          <w:p w:rsidR="0047449C" w:rsidRPr="00F23CE1" w:rsidRDefault="0047449C" w:rsidP="00FF3945">
            <w:pPr>
              <w:spacing w:after="120"/>
              <w:rPr>
                <w:rFonts w:ascii="Sylfaen" w:hAnsi="Sylfaen"/>
                <w:sz w:val="20"/>
                <w:szCs w:val="20"/>
              </w:rPr>
            </w:pP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4</w:t>
            </w:r>
          </w:p>
        </w:tc>
        <w:tc>
          <w:tcPr>
            <w:tcW w:w="13928" w:type="dxa"/>
            <w:gridSpan w:val="5"/>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tabs>
                <w:tab w:val="left" w:pos="1983"/>
              </w:tabs>
              <w:spacing w:before="0" w:after="120" w:line="240" w:lineRule="auto"/>
              <w:jc w:val="center"/>
              <w:rPr>
                <w:rFonts w:ascii="Sylfaen" w:hAnsi="Sylfaen"/>
                <w:sz w:val="20"/>
                <w:szCs w:val="20"/>
              </w:rPr>
            </w:pPr>
            <w:r w:rsidRPr="00F23CE1">
              <w:rPr>
                <w:rStyle w:val="Bodytext212pt"/>
                <w:rFonts w:ascii="Sylfaen" w:hAnsi="Sylfaen"/>
                <w:sz w:val="20"/>
                <w:szCs w:val="20"/>
              </w:rPr>
              <w:t>Դիմումն ուսումնասիրելիս տեղեկատվության ստացում (P.AT.01.PRC.028)</w:t>
            </w:r>
          </w:p>
        </w:tc>
      </w:tr>
      <w:tr w:rsidR="0047449C" w:rsidRPr="00F23CE1" w:rsidTr="00FF3945">
        <w:trPr>
          <w:jc w:val="center"/>
        </w:trPr>
        <w:tc>
          <w:tcPr>
            <w:tcW w:w="86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4.1</w:t>
            </w:r>
          </w:p>
        </w:tc>
        <w:tc>
          <w:tcPr>
            <w:tcW w:w="3094"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Գների պետական կարգավորման մասին տեղեկատվության հարցման ուղարկում (P.AT.01.OPR.097)։</w:t>
            </w:r>
          </w:p>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կարգավորման մասին տեղեկատվության հարցման մշակման արդյունքի վերաբերյալ ծանուցման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(P.AT.01.OPR.099)</w:t>
            </w:r>
          </w:p>
        </w:tc>
        <w:tc>
          <w:tcPr>
            <w:tcW w:w="3247"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կարգավորման մասին տեղեկատվություն (Р.АТ.01.BEN.013)՝ տեղեկատվությունը հարցվել է </w:t>
            </w:r>
          </w:p>
        </w:tc>
        <w:tc>
          <w:tcPr>
            <w:tcW w:w="2758"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կարգավորման մասին տեղեկատվության հարցման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(P.AT.01.OPR.098)</w:t>
            </w:r>
          </w:p>
        </w:tc>
        <w:tc>
          <w:tcPr>
            <w:tcW w:w="243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գների պետական կարգավորման մասին տեղեկատվություն (Р.АТ.01.BEN.013)՝ տեղեկատվության հարցումն ստացվել է</w:t>
            </w:r>
          </w:p>
        </w:tc>
        <w:tc>
          <w:tcPr>
            <w:tcW w:w="2394" w:type="dxa"/>
            <w:tcBorders>
              <w:top w:val="single" w:sz="4" w:space="0" w:color="auto"/>
              <w:left w:val="single" w:sz="4" w:space="0" w:color="auto"/>
              <w:bottom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դիմումն ուսումնասիրելիս տեղեկատվության հարցում (Р.АТ.01.TRN.028)</w:t>
            </w: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4.2</w:t>
            </w:r>
          </w:p>
        </w:tc>
        <w:tc>
          <w:tcPr>
            <w:tcW w:w="3094" w:type="dxa"/>
            <w:tcBorders>
              <w:top w:val="single" w:sz="4" w:space="0" w:color="auto"/>
              <w:left w:val="single" w:sz="4" w:space="0" w:color="auto"/>
            </w:tcBorders>
            <w:shd w:val="clear" w:color="auto" w:fill="FFFFFF"/>
          </w:tcPr>
          <w:p w:rsidR="0047449C" w:rsidRPr="00137FC3" w:rsidRDefault="0047449C" w:rsidP="00FF3945">
            <w:pPr>
              <w:pStyle w:val="Bodytext20"/>
              <w:shd w:val="clear" w:color="auto" w:fill="auto"/>
              <w:spacing w:before="0" w:after="60" w:line="240" w:lineRule="auto"/>
              <w:jc w:val="left"/>
              <w:rPr>
                <w:rStyle w:val="Bodytext212pt"/>
                <w:rFonts w:ascii="Sylfaen" w:hAnsi="Sylfaen"/>
                <w:sz w:val="20"/>
                <w:szCs w:val="20"/>
              </w:rPr>
            </w:pPr>
            <w:r w:rsidRPr="00F23CE1">
              <w:rPr>
                <w:rStyle w:val="Bodytext212pt"/>
                <w:rFonts w:ascii="Sylfaen" w:hAnsi="Sylfaen"/>
                <w:sz w:val="20"/>
                <w:szCs w:val="20"/>
              </w:rPr>
              <w:t>Գների պետական կարգավորման մասին տեղեկատվության ներկայացում (P.AT.01.OPR.100)</w:t>
            </w:r>
          </w:p>
          <w:p w:rsidR="00FF3945" w:rsidRPr="00137FC3" w:rsidRDefault="00FF3945" w:rsidP="00FF3945">
            <w:pPr>
              <w:pStyle w:val="Bodytext20"/>
              <w:shd w:val="clear" w:color="auto" w:fill="auto"/>
              <w:spacing w:before="0" w:after="60" w:line="240" w:lineRule="auto"/>
              <w:jc w:val="left"/>
              <w:rPr>
                <w:rFonts w:ascii="Sylfaen" w:hAnsi="Sylfaen"/>
                <w:sz w:val="20"/>
                <w:szCs w:val="20"/>
              </w:rPr>
            </w:pPr>
          </w:p>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lastRenderedPageBreak/>
              <w:t xml:space="preserve">Գների պետական կարգավորման մասին տեղեկատվության մշակման արդյունքի վերաբերյալ ծանուցման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(P.AT.01.OPR.102) </w:t>
            </w:r>
          </w:p>
        </w:tc>
        <w:tc>
          <w:tcPr>
            <w:tcW w:w="3247"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lastRenderedPageBreak/>
              <w:t>գների պետական կարգավորման մասին տեղեկատվություն (Р.АТ.01.BEN.013)՝ տեղեկատվության հարցման պատասխանը ներկայացվել է</w:t>
            </w:r>
          </w:p>
        </w:tc>
        <w:tc>
          <w:tcPr>
            <w:tcW w:w="2758"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կարգավորման մասին տեղեկատվության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(P.AT.01.OPR.101)</w:t>
            </w:r>
          </w:p>
        </w:tc>
        <w:tc>
          <w:tcPr>
            <w:tcW w:w="243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t xml:space="preserve">գների պետական կարգավորման մասին տեղեկատվություն (Р.АТ.01.BEN.013)՝ տեղեկատվության </w:t>
            </w:r>
            <w:r w:rsidRPr="00F23CE1">
              <w:rPr>
                <w:rStyle w:val="Bodytext212pt"/>
                <w:rFonts w:ascii="Sylfaen" w:hAnsi="Sylfaen"/>
                <w:sz w:val="20"/>
                <w:szCs w:val="20"/>
              </w:rPr>
              <w:lastRenderedPageBreak/>
              <w:t>հարցման պատասխանն ստացվել է</w:t>
            </w:r>
          </w:p>
        </w:tc>
        <w:tc>
          <w:tcPr>
            <w:tcW w:w="2394" w:type="dxa"/>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60" w:line="240" w:lineRule="auto"/>
              <w:jc w:val="left"/>
              <w:rPr>
                <w:rFonts w:ascii="Sylfaen" w:hAnsi="Sylfaen"/>
                <w:sz w:val="20"/>
                <w:szCs w:val="20"/>
              </w:rPr>
            </w:pPr>
            <w:r w:rsidRPr="00F23CE1">
              <w:rPr>
                <w:rStyle w:val="Bodytext212pt"/>
                <w:rFonts w:ascii="Sylfaen" w:hAnsi="Sylfaen"/>
                <w:sz w:val="20"/>
                <w:szCs w:val="20"/>
              </w:rPr>
              <w:lastRenderedPageBreak/>
              <w:t xml:space="preserve">դիմումն ուսումնասիրելիս տեղեկատվության ներկայացում՝ հարցման հիման վրա </w:t>
            </w:r>
            <w:r w:rsidRPr="00F23CE1">
              <w:rPr>
                <w:rStyle w:val="Bodytext212pt"/>
                <w:rFonts w:ascii="Sylfaen" w:hAnsi="Sylfaen"/>
                <w:sz w:val="20"/>
                <w:szCs w:val="20"/>
              </w:rPr>
              <w:lastRenderedPageBreak/>
              <w:t xml:space="preserve">(P.AT.01.TRN.029) </w:t>
            </w:r>
          </w:p>
        </w:tc>
      </w:tr>
      <w:tr w:rsidR="0047449C" w:rsidRPr="00F23CE1" w:rsidTr="00FF3945">
        <w:trPr>
          <w:jc w:val="center"/>
        </w:trPr>
        <w:tc>
          <w:tcPr>
            <w:tcW w:w="865" w:type="dxa"/>
            <w:tcBorders>
              <w:top w:val="single" w:sz="4" w:space="0" w:color="auto"/>
              <w:lef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lastRenderedPageBreak/>
              <w:t>5</w:t>
            </w:r>
          </w:p>
        </w:tc>
        <w:tc>
          <w:tcPr>
            <w:tcW w:w="13928" w:type="dxa"/>
            <w:gridSpan w:val="5"/>
            <w:tcBorders>
              <w:top w:val="single" w:sz="4" w:space="0" w:color="auto"/>
              <w:left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Դիմումի ուսումնասիրության արդյունքների հիման վրա ընդունված որոշման ուղարկում (P.AT.01.PRC.029)</w:t>
            </w:r>
          </w:p>
        </w:tc>
      </w:tr>
      <w:tr w:rsidR="0047449C" w:rsidRPr="00F23CE1" w:rsidTr="00FF3945">
        <w:trPr>
          <w:jc w:val="center"/>
        </w:trPr>
        <w:tc>
          <w:tcPr>
            <w:tcW w:w="86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center"/>
              <w:rPr>
                <w:rFonts w:ascii="Sylfaen" w:hAnsi="Sylfaen"/>
                <w:sz w:val="20"/>
                <w:szCs w:val="20"/>
              </w:rPr>
            </w:pPr>
            <w:r w:rsidRPr="00F23CE1">
              <w:rPr>
                <w:rStyle w:val="Bodytext212pt"/>
                <w:rFonts w:ascii="Sylfaen" w:hAnsi="Sylfaen"/>
                <w:sz w:val="20"/>
                <w:szCs w:val="20"/>
              </w:rPr>
              <w:t>5.1</w:t>
            </w:r>
          </w:p>
        </w:tc>
        <w:tc>
          <w:tcPr>
            <w:tcW w:w="3094"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Դիմումի ուսումնասիրության արդյունքների հիման վրա ընդունված որոշման ուղարկում (Р.АТ.01.OPR.103)։</w:t>
            </w:r>
          </w:p>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Դիմումի արդյունքներով որոշման մշակման արդյունքի մասին ծանուցման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(P.AT.01.OPR.105) </w:t>
            </w:r>
          </w:p>
        </w:tc>
        <w:tc>
          <w:tcPr>
            <w:tcW w:w="3247"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դիմումի ուսումնասիրության արդյունքների հիման վրա ընդունված որոշում (Р.АТ.01.BEN.014)՝ որոշումը ներկայացվել է</w:t>
            </w:r>
          </w:p>
        </w:tc>
        <w:tc>
          <w:tcPr>
            <w:tcW w:w="2758"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 xml:space="preserve">դիմումի ուսումնասիրության արդյունքների հիման վրա ընդունված որոշման ընդունում </w:t>
            </w:r>
            <w:r w:rsidR="000E14C0" w:rsidRPr="00F23CE1">
              <w:rPr>
                <w:rStyle w:val="Bodytext212pt"/>
                <w:rFonts w:ascii="Sylfaen" w:hAnsi="Sylfaen"/>
                <w:sz w:val="20"/>
                <w:szCs w:val="20"/>
              </w:rPr>
              <w:t>եւ</w:t>
            </w:r>
            <w:r w:rsidRPr="00F23CE1">
              <w:rPr>
                <w:rStyle w:val="Bodytext212pt"/>
                <w:rFonts w:ascii="Sylfaen" w:hAnsi="Sylfaen"/>
                <w:sz w:val="20"/>
                <w:szCs w:val="20"/>
              </w:rPr>
              <w:t xml:space="preserve"> մշակում (P.AT.01.OPR.104)</w:t>
            </w:r>
          </w:p>
        </w:tc>
        <w:tc>
          <w:tcPr>
            <w:tcW w:w="2435" w:type="dxa"/>
            <w:tcBorders>
              <w:top w:val="single" w:sz="4" w:space="0" w:color="auto"/>
              <w:left w:val="single" w:sz="4" w:space="0" w:color="auto"/>
              <w:bottom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դիմումի ուսումնասիրության արդյունքների հիման վրա ընդունված որոշում (Р.АТ.01.BEN.014)՝ որոշումն ստացվել է</w:t>
            </w:r>
          </w:p>
        </w:tc>
        <w:tc>
          <w:tcPr>
            <w:tcW w:w="2394" w:type="dxa"/>
            <w:tcBorders>
              <w:top w:val="single" w:sz="4" w:space="0" w:color="auto"/>
              <w:left w:val="single" w:sz="4" w:space="0" w:color="auto"/>
              <w:bottom w:val="single" w:sz="4" w:space="0" w:color="auto"/>
              <w:right w:val="single" w:sz="4" w:space="0" w:color="auto"/>
            </w:tcBorders>
            <w:shd w:val="clear" w:color="auto" w:fill="FFFFFF"/>
          </w:tcPr>
          <w:p w:rsidR="0047449C" w:rsidRPr="00F23CE1" w:rsidRDefault="0047449C" w:rsidP="00FF3945">
            <w:pPr>
              <w:pStyle w:val="Bodytext20"/>
              <w:shd w:val="clear" w:color="auto" w:fill="auto"/>
              <w:spacing w:before="0" w:after="120" w:line="240" w:lineRule="auto"/>
              <w:jc w:val="left"/>
              <w:rPr>
                <w:rFonts w:ascii="Sylfaen" w:hAnsi="Sylfaen"/>
                <w:sz w:val="20"/>
                <w:szCs w:val="20"/>
              </w:rPr>
            </w:pPr>
            <w:r w:rsidRPr="00F23CE1">
              <w:rPr>
                <w:rStyle w:val="Bodytext212pt"/>
                <w:rFonts w:ascii="Sylfaen" w:hAnsi="Sylfaen"/>
                <w:sz w:val="20"/>
                <w:szCs w:val="20"/>
              </w:rPr>
              <w:t>դիմումի ուսումնասիրության արդյունքների հիման վրա ընդունված որոշման ուղարկում (Р.АТ.01.TRN.030)</w:t>
            </w:r>
          </w:p>
        </w:tc>
      </w:tr>
    </w:tbl>
    <w:p w:rsidR="0047449C" w:rsidRDefault="0047449C" w:rsidP="000E14C0">
      <w:pPr>
        <w:spacing w:after="160" w:line="360" w:lineRule="auto"/>
        <w:jc w:val="both"/>
        <w:rPr>
          <w:rFonts w:ascii="Sylfaen" w:hAnsi="Sylfaen"/>
        </w:rPr>
      </w:pPr>
    </w:p>
    <w:p w:rsidR="00F23CE1" w:rsidRDefault="00F23CE1" w:rsidP="000E14C0">
      <w:pPr>
        <w:spacing w:after="160" w:line="360" w:lineRule="auto"/>
        <w:jc w:val="both"/>
        <w:rPr>
          <w:rFonts w:ascii="Sylfaen" w:hAnsi="Sylfaen"/>
        </w:rPr>
      </w:pPr>
    </w:p>
    <w:p w:rsidR="00F23CE1" w:rsidRPr="000E14C0" w:rsidRDefault="00F23CE1" w:rsidP="000E14C0">
      <w:pPr>
        <w:spacing w:after="160" w:line="360" w:lineRule="auto"/>
        <w:jc w:val="both"/>
        <w:rPr>
          <w:rFonts w:ascii="Sylfaen" w:hAnsi="Sylfaen"/>
        </w:rPr>
        <w:sectPr w:rsidR="00F23CE1" w:rsidRPr="000E14C0" w:rsidSect="002E3423">
          <w:headerReference w:type="even" r:id="rId27"/>
          <w:headerReference w:type="default" r:id="rId28"/>
          <w:pgSz w:w="16840" w:h="11907" w:orient="landscape" w:code="9"/>
          <w:pgMar w:top="1418" w:right="1418" w:bottom="1418" w:left="1418" w:header="0" w:footer="683" w:gutter="0"/>
          <w:cols w:space="720"/>
          <w:noEndnote/>
          <w:docGrid w:linePitch="360"/>
        </w:sectPr>
      </w:pPr>
    </w:p>
    <w:p w:rsidR="0047449C" w:rsidRPr="000E14C0" w:rsidRDefault="0047449C" w:rsidP="00F23CE1">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lastRenderedPageBreak/>
        <w:t xml:space="preserve">4. Տեղեկատվական փոխգործակցություն՝ </w:t>
      </w:r>
      <w:r w:rsidR="00FF3945" w:rsidRPr="00FF3945">
        <w:rPr>
          <w:rFonts w:ascii="Sylfaen" w:hAnsi="Sylfaen"/>
          <w:sz w:val="24"/>
          <w:szCs w:val="24"/>
        </w:rPr>
        <w:br/>
      </w:r>
      <w:r w:rsidRPr="000E14C0">
        <w:rPr>
          <w:rFonts w:ascii="Sylfaen" w:hAnsi="Sylfaen"/>
          <w:sz w:val="24"/>
          <w:szCs w:val="24"/>
        </w:rPr>
        <w:t>գների պետական կարգավորման մասին տեղեկացնելիս</w:t>
      </w:r>
    </w:p>
    <w:p w:rsidR="0047449C" w:rsidRDefault="0047449C" w:rsidP="00F23CE1">
      <w:pPr>
        <w:tabs>
          <w:tab w:val="left" w:pos="1134"/>
        </w:tabs>
        <w:spacing w:after="160" w:line="360" w:lineRule="auto"/>
        <w:ind w:firstLine="567"/>
        <w:jc w:val="both"/>
        <w:rPr>
          <w:rFonts w:ascii="Sylfaen" w:hAnsi="Sylfaen"/>
        </w:rPr>
      </w:pPr>
      <w:r w:rsidRPr="000E14C0">
        <w:rPr>
          <w:rFonts w:ascii="Sylfaen" w:hAnsi="Sylfaen"/>
        </w:rPr>
        <w:t>13.</w:t>
      </w:r>
      <w:r w:rsidR="00F23CE1">
        <w:rPr>
          <w:rFonts w:ascii="Sylfaen" w:hAnsi="Sylfaen"/>
        </w:rPr>
        <w:tab/>
      </w:r>
      <w:r w:rsidRPr="000E14C0">
        <w:rPr>
          <w:rFonts w:ascii="Sylfaen" w:hAnsi="Sylfaen"/>
        </w:rPr>
        <w:t xml:space="preserve">Գների պետական կարգավորման մասին տեղեկացնելիս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0E14C0">
        <w:rPr>
          <w:rFonts w:ascii="Sylfaen" w:hAnsi="Sylfaen"/>
        </w:rPr>
        <w:t>եւ</w:t>
      </w:r>
      <w:r w:rsidRPr="000E14C0">
        <w:rPr>
          <w:rFonts w:ascii="Sylfaen" w:hAnsi="Sylfaen"/>
        </w:rPr>
        <w:t xml:space="preserve"> վերջնական վիճակների </w:t>
      </w:r>
      <w:r w:rsidR="000E14C0">
        <w:rPr>
          <w:rFonts w:ascii="Sylfaen" w:hAnsi="Sylfaen"/>
        </w:rPr>
        <w:t>եւ</w:t>
      </w:r>
      <w:r w:rsidRPr="000E14C0">
        <w:rPr>
          <w:rFonts w:ascii="Sylfaen" w:hAnsi="Sylfaen"/>
        </w:rPr>
        <w:t xml:space="preserve"> ընդհանուր գործընթացի տրանզակցիաների միջ</w:t>
      </w:r>
      <w:r w:rsidR="000E14C0">
        <w:rPr>
          <w:rFonts w:ascii="Sylfaen" w:hAnsi="Sylfaen"/>
        </w:rPr>
        <w:t>եւ</w:t>
      </w:r>
      <w:r w:rsidRPr="000E14C0">
        <w:rPr>
          <w:rFonts w:ascii="Sylfaen" w:hAnsi="Sylfaen"/>
        </w:rPr>
        <w:t xml:space="preserve"> կապը։ </w:t>
      </w:r>
    </w:p>
    <w:p w:rsidR="0047449C" w:rsidRPr="00F23CE1" w:rsidRDefault="007C2E63" w:rsidP="00F23CE1">
      <w:pPr>
        <w:spacing w:after="160" w:line="360" w:lineRule="auto"/>
        <w:jc w:val="center"/>
        <w:rPr>
          <w:rFonts w:ascii="Sylfaen" w:hAnsi="Sylfaen"/>
          <w:sz w:val="20"/>
        </w:rPr>
      </w:pPr>
      <w:r>
        <w:rPr>
          <w:rFonts w:ascii="Sylfaen" w:hAnsi="Sylfaen"/>
          <w:noProof/>
          <w:lang w:val="en-US" w:eastAsia="en-US" w:bidi="ar-SA"/>
        </w:rPr>
        <w:lastRenderedPageBreak/>
        <w:pict>
          <v:group id="_x0000_s1308" style="position:absolute;left:0;text-align:left;margin-left:6.05pt;margin-top:7.5pt;width:423.05pt;height:493.95pt;z-index:251853824" coordorigin="1539,1568" coordsize="8461,9879">
            <v:rect id="_x0000_s1164" style="position:absolute;left:1639;top:10083;width:8176;height:1364" stroked="f">
              <v:textbox inset="0,0,0,0">
                <w:txbxContent>
                  <w:p w:rsidR="00606A8B" w:rsidRPr="00F00285" w:rsidRDefault="00606A8B" w:rsidP="00606A8B">
                    <w:pPr>
                      <w:jc w:val="center"/>
                      <w:rPr>
                        <w:rFonts w:ascii="Sylfaen" w:hAnsi="Sylfaen"/>
                        <w:sz w:val="14"/>
                        <w:szCs w:val="14"/>
                      </w:rPr>
                    </w:pPr>
                    <w:r>
                      <w:rPr>
                        <w:rFonts w:ascii="Sylfaen" w:hAnsi="Sylfaen"/>
                        <w:sz w:val="14"/>
                      </w:rPr>
                      <w:t>[Հանձնաժողովը հանդիպում է պլանավորել  գների պետական կարգավորման հարցերի քննարկման համար]</w:t>
                    </w:r>
                  </w:p>
                  <w:p w:rsidR="00606A8B" w:rsidRPr="00F00285" w:rsidRDefault="00606A8B" w:rsidP="00606A8B">
                    <w:pPr>
                      <w:jc w:val="center"/>
                      <w:rPr>
                        <w:rFonts w:ascii="Sylfaen" w:hAnsi="Sylfaen"/>
                        <w:sz w:val="14"/>
                        <w:szCs w:val="14"/>
                      </w:rPr>
                    </w:pPr>
                  </w:p>
                  <w:p w:rsidR="00606A8B" w:rsidRPr="00F031FC" w:rsidRDefault="00606A8B" w:rsidP="0047449C">
                    <w:pPr>
                      <w:jc w:val="center"/>
                      <w:rPr>
                        <w:rFonts w:ascii="Sylfaen" w:hAnsi="Sylfaen"/>
                        <w:sz w:val="14"/>
                        <w:szCs w:val="14"/>
                      </w:rPr>
                    </w:pPr>
                    <w:r>
                      <w:rPr>
                        <w:rFonts w:ascii="Sylfaen" w:hAnsi="Sylfaen"/>
                        <w:sz w:val="14"/>
                      </w:rPr>
                      <w:t>Գների պետական կարգավորման հարցերով հանդիպման մասին ծանուցման ուղարկում (P.AT.01.TRN.031)</w:t>
                    </w:r>
                  </w:p>
                </w:txbxContent>
              </v:textbox>
            </v:rect>
            <v:rect id="_x0000_s1165" style="position:absolute;left:1539;top:7588;width:8376;height:1260" stroked="f">
              <v:textbox inset="0,0,0,0">
                <w:txbxContent>
                  <w:p w:rsidR="00606A8B" w:rsidRPr="00F031FC" w:rsidRDefault="00606A8B" w:rsidP="00606A8B">
                    <w:pPr>
                      <w:jc w:val="center"/>
                      <w:rPr>
                        <w:rFonts w:ascii="Sylfaen" w:hAnsi="Sylfaen"/>
                        <w:sz w:val="14"/>
                        <w:szCs w:val="14"/>
                      </w:rPr>
                    </w:pPr>
                    <w:r>
                      <w:rPr>
                        <w:rFonts w:ascii="Sylfaen" w:hAnsi="Sylfaen"/>
                        <w:sz w:val="14"/>
                      </w:rPr>
                      <w:t>[Հանձնաժողովը պատրաստել է գների պետական կարգավորման հարցերի շուրջ խորհրդակցությունների արձանագրություն]</w:t>
                    </w:r>
                  </w:p>
                  <w:p w:rsidR="00606A8B" w:rsidRPr="00F031FC" w:rsidRDefault="00606A8B" w:rsidP="0047449C">
                    <w:pPr>
                      <w:rPr>
                        <w:rFonts w:ascii="Sylfaen" w:hAnsi="Sylfaen"/>
                        <w:sz w:val="14"/>
                        <w:szCs w:val="14"/>
                      </w:rPr>
                    </w:pPr>
                  </w:p>
                  <w:p w:rsidR="00606A8B" w:rsidRPr="00D15E2C" w:rsidRDefault="00606A8B" w:rsidP="0047449C">
                    <w:pPr>
                      <w:jc w:val="center"/>
                      <w:rPr>
                        <w:rFonts w:ascii="Sylfaen" w:hAnsi="Sylfaen"/>
                        <w:sz w:val="14"/>
                        <w:szCs w:val="14"/>
                      </w:rPr>
                    </w:pPr>
                    <w:r>
                      <w:rPr>
                        <w:rFonts w:ascii="Sylfaen" w:hAnsi="Sylfaen"/>
                        <w:sz w:val="14"/>
                      </w:rPr>
                      <w:t>Գների պետական կարգավորման հարցերի շուրջ խորհրդակցությունների արձանագրության ուղարկում (P.AT.01.TRN.027)</w:t>
                    </w:r>
                  </w:p>
                </w:txbxContent>
              </v:textbox>
            </v:rect>
            <v:rect id="_x0000_s1166" style="position:absolute;left:1539;top:5078;width:7740;height:1540" stroked="f">
              <v:textbox inset="0,0,0,0">
                <w:txbxContent>
                  <w:p w:rsidR="00606A8B" w:rsidRPr="00F031FC" w:rsidRDefault="00606A8B" w:rsidP="00606A8B">
                    <w:pPr>
                      <w:jc w:val="center"/>
                      <w:rPr>
                        <w:rFonts w:ascii="Sylfaen" w:hAnsi="Sylfaen"/>
                        <w:sz w:val="14"/>
                        <w:szCs w:val="14"/>
                      </w:rPr>
                    </w:pPr>
                    <w:r>
                      <w:rPr>
                        <w:rFonts w:ascii="Sylfaen" w:hAnsi="Sylfaen"/>
                        <w:sz w:val="14"/>
                      </w:rPr>
                      <w:t>[Հանձնաժողով ստացվել է գների պետական կարգավորումը երկարաձգելու մասին դիմում]</w:t>
                    </w:r>
                  </w:p>
                  <w:p w:rsidR="00606A8B" w:rsidRPr="00F031FC" w:rsidRDefault="00606A8B" w:rsidP="0047449C">
                    <w:pPr>
                      <w:rPr>
                        <w:rFonts w:ascii="Sylfaen" w:hAnsi="Sylfaen"/>
                        <w:sz w:val="14"/>
                        <w:szCs w:val="14"/>
                      </w:rPr>
                    </w:pPr>
                  </w:p>
                  <w:p w:rsidR="00606A8B" w:rsidRPr="00D15E2C" w:rsidRDefault="00606A8B" w:rsidP="0047449C">
                    <w:pPr>
                      <w:jc w:val="center"/>
                      <w:rPr>
                        <w:rFonts w:ascii="Sylfaen" w:hAnsi="Sylfaen"/>
                        <w:sz w:val="14"/>
                        <w:szCs w:val="14"/>
                      </w:rPr>
                    </w:pPr>
                    <w:r>
                      <w:rPr>
                        <w:rFonts w:ascii="Sylfaen" w:hAnsi="Sylfaen"/>
                        <w:sz w:val="14"/>
                      </w:rPr>
                      <w:t>Գների պետական կարգավորումը երկարաձգելու մասին դիմումի ուղարկում լիազորված մարմիններ (P.AT.01.TRN.026)</w:t>
                    </w:r>
                  </w:p>
                </w:txbxContent>
              </v:textbox>
            </v:rect>
            <v:rect id="_x0000_s1167" style="position:absolute;left:1539;top:2698;width:8081;height:1540" stroked="f">
              <v:textbox style="mso-next-textbox:#_x0000_s1167" inset="0,0,0,0">
                <w:txbxContent>
                  <w:p w:rsidR="00606A8B" w:rsidRPr="00F031FC" w:rsidRDefault="00606A8B" w:rsidP="00606A8B">
                    <w:pPr>
                      <w:jc w:val="center"/>
                      <w:rPr>
                        <w:rFonts w:ascii="Sylfaen" w:hAnsi="Sylfaen"/>
                        <w:sz w:val="14"/>
                        <w:szCs w:val="14"/>
                      </w:rPr>
                    </w:pPr>
                    <w:r>
                      <w:rPr>
                        <w:rFonts w:ascii="Sylfaen" w:hAnsi="Sylfaen"/>
                        <w:sz w:val="14"/>
                      </w:rPr>
                      <w:t>[Հանձնաժողով ստացվել է գների պետական կարգավորում սահմանելու հետ համաձայն չլինելու մասին դիմում]</w:t>
                    </w:r>
                  </w:p>
                  <w:p w:rsidR="00606A8B" w:rsidRPr="00F031FC" w:rsidRDefault="00606A8B" w:rsidP="0047449C">
                    <w:pPr>
                      <w:rPr>
                        <w:rFonts w:ascii="Sylfaen" w:hAnsi="Sylfaen"/>
                        <w:sz w:val="14"/>
                        <w:szCs w:val="14"/>
                      </w:rPr>
                    </w:pPr>
                  </w:p>
                  <w:p w:rsidR="00606A8B" w:rsidRPr="00D15E2C" w:rsidRDefault="00606A8B" w:rsidP="0047449C">
                    <w:pPr>
                      <w:jc w:val="center"/>
                      <w:rPr>
                        <w:rFonts w:ascii="Sylfaen" w:hAnsi="Sylfaen"/>
                        <w:sz w:val="14"/>
                        <w:szCs w:val="14"/>
                      </w:rPr>
                    </w:pPr>
                    <w:r>
                      <w:rPr>
                        <w:rFonts w:ascii="Sylfaen" w:hAnsi="Sylfaen"/>
                        <w:sz w:val="14"/>
                      </w:rPr>
                      <w:t>Գների պետական կարգավորումը չեղարկելու մասին դիմումի ուղարկում լիազորված մարմիններ (P.AT.01.TRN.024)</w:t>
                    </w:r>
                  </w:p>
                </w:txbxContent>
              </v:textbox>
            </v:rect>
            <v:rect id="_x0000_s1168" style="position:absolute;left:2100;top:1568;width:3160;height:500" stroked="f">
              <v:textbox style="mso-next-textbox:#_x0000_s1168" inset="0,0,0,0">
                <w:txbxContent>
                  <w:p w:rsidR="00606A8B" w:rsidRPr="00D15E2C" w:rsidRDefault="00606A8B" w:rsidP="00606A8B">
                    <w:pPr>
                      <w:jc w:val="center"/>
                      <w:rPr>
                        <w:rFonts w:ascii="Sylfaen" w:hAnsi="Sylfaen"/>
                        <w:sz w:val="14"/>
                        <w:szCs w:val="14"/>
                      </w:rPr>
                    </w:pPr>
                    <w:r>
                      <w:rPr>
                        <w:rFonts w:ascii="Sylfaen" w:hAnsi="Sylfaen"/>
                        <w:sz w:val="14"/>
                      </w:rPr>
                      <w:t>Համակարգողը</w:t>
                    </w:r>
                  </w:p>
                </w:txbxContent>
              </v:textbox>
            </v:rect>
            <v:rect id="_x0000_s1169" style="position:absolute;left:6630;top:1568;width:3370;height:500" stroked="f">
              <v:textbox style="mso-next-textbox:#_x0000_s1169" inset="0,0,0,0">
                <w:txbxContent>
                  <w:p w:rsidR="00606A8B" w:rsidRPr="00606A8B" w:rsidRDefault="00606A8B" w:rsidP="00606A8B">
                    <w:pPr>
                      <w:jc w:val="center"/>
                      <w:rPr>
                        <w:rFonts w:ascii="Sylfaen" w:hAnsi="Sylfaen"/>
                      </w:rPr>
                    </w:pPr>
                    <w:r>
                      <w:rPr>
                        <w:rFonts w:ascii="Sylfaen" w:hAnsi="Sylfaen"/>
                        <w:sz w:val="14"/>
                      </w:rPr>
                      <w:t>Տվյալներ սպառողը</w:t>
                    </w:r>
                  </w:p>
                </w:txbxContent>
              </v:textbox>
            </v:rect>
            <v:rect id="_x0000_s1170" style="position:absolute;left:1539;top:2460;width:640;height:238" stroked="f">
              <v:textbox style="mso-next-textbox:#_x0000_s1170" inset="0,0,0,0">
                <w:txbxContent>
                  <w:p w:rsidR="00606A8B" w:rsidRPr="00D15E2C" w:rsidRDefault="00606A8B" w:rsidP="0047449C">
                    <w:pPr>
                      <w:rPr>
                        <w:rFonts w:ascii="Sylfaen" w:hAnsi="Sylfaen"/>
                        <w:sz w:val="12"/>
                        <w:szCs w:val="12"/>
                      </w:rPr>
                    </w:pPr>
                    <w:r>
                      <w:rPr>
                        <w:rFonts w:ascii="Sylfaen" w:hAnsi="Sylfaen"/>
                        <w:sz w:val="12"/>
                      </w:rPr>
                      <w:t>opt</w:t>
                    </w:r>
                  </w:p>
                </w:txbxContent>
              </v:textbox>
            </v:rect>
            <v:rect id="_x0000_s1171" style="position:absolute;left:1539;top:4708;width:891;height:320" stroked="f">
              <v:textbox style="mso-next-textbox:#_x0000_s1171" inset="0,0,0,0">
                <w:txbxContent>
                  <w:p w:rsidR="00606A8B" w:rsidRPr="00D15E2C" w:rsidRDefault="00606A8B" w:rsidP="0047449C">
                    <w:pPr>
                      <w:rPr>
                        <w:rFonts w:ascii="Sylfaen" w:hAnsi="Sylfaen"/>
                        <w:sz w:val="12"/>
                        <w:szCs w:val="12"/>
                      </w:rPr>
                    </w:pPr>
                    <w:r>
                      <w:rPr>
                        <w:rFonts w:ascii="Sylfaen" w:hAnsi="Sylfaen"/>
                        <w:sz w:val="12"/>
                      </w:rPr>
                      <w:t>opt</w:t>
                    </w:r>
                  </w:p>
                </w:txbxContent>
              </v:textbox>
            </v:rect>
            <v:rect id="_x0000_s1172" style="position:absolute;left:1539;top:7290;width:891;height:298" stroked="f">
              <v:textbox style="mso-next-textbox:#_x0000_s1172" inset="0,0,0,0">
                <w:txbxContent>
                  <w:p w:rsidR="00606A8B" w:rsidRPr="00D15E2C" w:rsidRDefault="00606A8B" w:rsidP="0047449C">
                    <w:pPr>
                      <w:rPr>
                        <w:rFonts w:ascii="Sylfaen" w:hAnsi="Sylfaen"/>
                        <w:sz w:val="12"/>
                        <w:szCs w:val="12"/>
                      </w:rPr>
                    </w:pPr>
                    <w:r>
                      <w:rPr>
                        <w:rFonts w:ascii="Sylfaen" w:hAnsi="Sylfaen"/>
                        <w:sz w:val="12"/>
                      </w:rPr>
                      <w:t>opt</w:t>
                    </w:r>
                  </w:p>
                </w:txbxContent>
              </v:textbox>
            </v:rect>
            <v:rect id="_x0000_s1173" style="position:absolute;left:1639;top:9735;width:881;height:293" stroked="f">
              <v:textbox style="mso-next-textbox:#_x0000_s1173" inset="0,0,0,0">
                <w:txbxContent>
                  <w:p w:rsidR="00606A8B" w:rsidRPr="00D15E2C" w:rsidRDefault="00606A8B" w:rsidP="0047449C">
                    <w:pPr>
                      <w:rPr>
                        <w:rFonts w:ascii="Sylfaen" w:hAnsi="Sylfaen"/>
                        <w:sz w:val="12"/>
                        <w:szCs w:val="12"/>
                      </w:rPr>
                    </w:pPr>
                    <w:r>
                      <w:rPr>
                        <w:rFonts w:ascii="Sylfaen" w:hAnsi="Sylfaen"/>
                        <w:sz w:val="12"/>
                      </w:rPr>
                      <w:t>opt</w:t>
                    </w:r>
                  </w:p>
                </w:txbxContent>
              </v:textbox>
            </v:rect>
          </v:group>
        </w:pict>
      </w:r>
      <w:r w:rsidR="0047449C" w:rsidRPr="000E14C0">
        <w:rPr>
          <w:rFonts w:ascii="Sylfaen" w:hAnsi="Sylfaen"/>
          <w:noProof/>
          <w:lang w:val="en-US" w:eastAsia="en-US" w:bidi="ar-SA"/>
        </w:rPr>
        <w:drawing>
          <wp:inline distT="0" distB="0" distL="0" distR="0">
            <wp:extent cx="5873115" cy="6839585"/>
            <wp:effectExtent l="19050" t="0" r="0" b="0"/>
            <wp:docPr id="23" name="Picture 3" descr="C:\Users\Tereza\Desktop\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reza\Desktop\media\image12.jpeg"/>
                    <pic:cNvPicPr>
                      <a:picLocks noChangeAspect="1" noChangeArrowheads="1"/>
                    </pic:cNvPicPr>
                  </pic:nvPicPr>
                  <pic:blipFill>
                    <a:blip r:embed="rId29" cstate="print"/>
                    <a:srcRect/>
                    <a:stretch>
                      <a:fillRect/>
                    </a:stretch>
                  </pic:blipFill>
                  <pic:spPr bwMode="auto">
                    <a:xfrm>
                      <a:off x="0" y="0"/>
                      <a:ext cx="5873115" cy="6839585"/>
                    </a:xfrm>
                    <a:prstGeom prst="rect">
                      <a:avLst/>
                    </a:prstGeom>
                    <a:noFill/>
                    <a:ln w="9525">
                      <a:noFill/>
                      <a:miter lim="800000"/>
                      <a:headEnd/>
                      <a:tailEnd/>
                    </a:ln>
                  </pic:spPr>
                </pic:pic>
              </a:graphicData>
            </a:graphic>
          </wp:inline>
        </w:drawing>
      </w:r>
      <w:r w:rsidR="0047449C" w:rsidRPr="00F23CE1">
        <w:rPr>
          <w:rFonts w:ascii="Sylfaen" w:hAnsi="Sylfaen"/>
          <w:sz w:val="20"/>
        </w:rPr>
        <w:t>Նկ. 3. Գների պետական կարգավորման մասին տեղեկացնելիս ընդհանուր գործընթացի տրանզակցիաների կատարման սխեմա</w:t>
      </w:r>
    </w:p>
    <w:p w:rsidR="00F23CE1" w:rsidRDefault="00F23CE1" w:rsidP="000E14C0">
      <w:pPr>
        <w:spacing w:after="160" w:line="360" w:lineRule="auto"/>
        <w:jc w:val="both"/>
        <w:rPr>
          <w:rFonts w:ascii="Sylfaen" w:hAnsi="Sylfaen"/>
        </w:rPr>
      </w:pPr>
    </w:p>
    <w:p w:rsidR="00F23CE1" w:rsidRPr="000E14C0" w:rsidRDefault="00F23CE1" w:rsidP="000E14C0">
      <w:pPr>
        <w:spacing w:after="160" w:line="360" w:lineRule="auto"/>
        <w:jc w:val="both"/>
        <w:rPr>
          <w:rFonts w:ascii="Sylfaen" w:hAnsi="Sylfaen"/>
        </w:rPr>
        <w:sectPr w:rsidR="00F23CE1" w:rsidRPr="000E14C0" w:rsidSect="002E3423">
          <w:pgSz w:w="11907" w:h="16840" w:orient="landscape" w:code="9"/>
          <w:pgMar w:top="1418" w:right="1418" w:bottom="1418" w:left="1418" w:header="0" w:footer="642" w:gutter="0"/>
          <w:cols w:space="720"/>
          <w:noEndnote/>
          <w:docGrid w:linePitch="360"/>
        </w:sectPr>
      </w:pPr>
    </w:p>
    <w:p w:rsidR="00FF3945" w:rsidRPr="000E14C0" w:rsidRDefault="00FF3945" w:rsidP="00FF3945">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3</w:t>
      </w:r>
    </w:p>
    <w:p w:rsidR="0047449C" w:rsidRPr="000E14C0" w:rsidRDefault="0047449C" w:rsidP="00FF3945">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կարգավորման մասին տեղեկացնելիս ընդհանուր գործընթացի տրանզակցիաների ցանկը</w:t>
      </w:r>
    </w:p>
    <w:tbl>
      <w:tblPr>
        <w:tblOverlap w:val="never"/>
        <w:tblW w:w="14945" w:type="dxa"/>
        <w:jc w:val="center"/>
        <w:tblLayout w:type="fixed"/>
        <w:tblCellMar>
          <w:left w:w="10" w:type="dxa"/>
          <w:right w:w="10" w:type="dxa"/>
        </w:tblCellMar>
        <w:tblLook w:val="0000" w:firstRow="0" w:lastRow="0" w:firstColumn="0" w:lastColumn="0" w:noHBand="0" w:noVBand="0"/>
      </w:tblPr>
      <w:tblGrid>
        <w:gridCol w:w="905"/>
        <w:gridCol w:w="3192"/>
        <w:gridCol w:w="3275"/>
        <w:gridCol w:w="2730"/>
        <w:gridCol w:w="2428"/>
        <w:gridCol w:w="13"/>
        <w:gridCol w:w="2402"/>
      </w:tblGrid>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Համարը՝ ը/կ</w:t>
            </w:r>
          </w:p>
        </w:tc>
        <w:tc>
          <w:tcPr>
            <w:tcW w:w="319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Նախաձեռնողի կողմից կատարվող գործառնությունը</w:t>
            </w:r>
          </w:p>
        </w:tc>
        <w:tc>
          <w:tcPr>
            <w:tcW w:w="327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Ընդհանուր գործընթացի տեղեկատվական օբյեկտի միջանկյալ վիճակը</w:t>
            </w:r>
          </w:p>
        </w:tc>
        <w:tc>
          <w:tcPr>
            <w:tcW w:w="2730"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Ռեսպոնդենտի կողմից կատարվող գործառնությունը</w:t>
            </w:r>
          </w:p>
        </w:tc>
        <w:tc>
          <w:tcPr>
            <w:tcW w:w="244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Ընդհանուր գործընթացի տեղեկատվական օբյեկտի վերջնական վիճակը</w:t>
            </w:r>
          </w:p>
        </w:tc>
        <w:tc>
          <w:tcPr>
            <w:tcW w:w="2402"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Ընդհանուր գործընթացի տրանզակցիան</w:t>
            </w:r>
          </w:p>
        </w:tc>
      </w:tr>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1</w:t>
            </w:r>
          </w:p>
        </w:tc>
        <w:tc>
          <w:tcPr>
            <w:tcW w:w="319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2</w:t>
            </w:r>
          </w:p>
        </w:tc>
        <w:tc>
          <w:tcPr>
            <w:tcW w:w="327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3</w:t>
            </w:r>
          </w:p>
        </w:tc>
        <w:tc>
          <w:tcPr>
            <w:tcW w:w="2730"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4</w:t>
            </w:r>
          </w:p>
        </w:tc>
        <w:tc>
          <w:tcPr>
            <w:tcW w:w="244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5</w:t>
            </w:r>
          </w:p>
        </w:tc>
        <w:tc>
          <w:tcPr>
            <w:tcW w:w="2402"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6</w:t>
            </w:r>
          </w:p>
        </w:tc>
      </w:tr>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1</w:t>
            </w:r>
          </w:p>
        </w:tc>
        <w:tc>
          <w:tcPr>
            <w:tcW w:w="14040" w:type="dxa"/>
            <w:gridSpan w:val="6"/>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Գների պետական կարգավորումը չեղարկելու մասին դիմում (P.AT.01.PRC.025)</w:t>
            </w:r>
          </w:p>
        </w:tc>
      </w:tr>
      <w:tr w:rsidR="0047449C" w:rsidRPr="00FF3945" w:rsidTr="00FF3945">
        <w:trPr>
          <w:jc w:val="center"/>
        </w:trPr>
        <w:tc>
          <w:tcPr>
            <w:tcW w:w="90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1.1</w:t>
            </w:r>
          </w:p>
        </w:tc>
        <w:tc>
          <w:tcPr>
            <w:tcW w:w="319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 xml:space="preserve">Գների պետական կարգավորումը չեղարկելու մասին դիմումի ուղարկում լիազորված մարմիններ (P.AT.01.OPR.085)։ </w:t>
            </w:r>
            <w:r w:rsidRPr="00FF3945">
              <w:rPr>
                <w:rFonts w:ascii="Sylfaen" w:hAnsi="Sylfaen"/>
                <w:sz w:val="20"/>
                <w:szCs w:val="20"/>
              </w:rPr>
              <w:t xml:space="preserve">Գների պետական կարգավորումը չեղարկելու մասին դիմումն ընդունվելու </w:t>
            </w:r>
            <w:r w:rsidR="000E14C0" w:rsidRPr="00FF3945">
              <w:rPr>
                <w:rFonts w:ascii="Sylfaen" w:hAnsi="Sylfaen"/>
                <w:sz w:val="20"/>
                <w:szCs w:val="20"/>
              </w:rPr>
              <w:t>եւ</w:t>
            </w:r>
            <w:r w:rsidRPr="00FF3945">
              <w:rPr>
                <w:rFonts w:ascii="Sylfaen" w:hAnsi="Sylfaen"/>
                <w:sz w:val="20"/>
                <w:szCs w:val="20"/>
              </w:rPr>
              <w:t xml:space="preserve"> մշակվելու վերաբերյալ ծանուցման ստացում</w:t>
            </w:r>
            <w:r w:rsidRPr="00FF3945">
              <w:rPr>
                <w:rStyle w:val="Bodytext212pt"/>
                <w:rFonts w:ascii="Sylfaen" w:hAnsi="Sylfaen"/>
                <w:sz w:val="20"/>
                <w:szCs w:val="20"/>
              </w:rPr>
              <w:t xml:space="preserve"> </w:t>
            </w:r>
            <w:r w:rsidRPr="00FF3945">
              <w:rPr>
                <w:rFonts w:ascii="Sylfaen" w:hAnsi="Sylfaen"/>
                <w:sz w:val="20"/>
                <w:szCs w:val="20"/>
              </w:rPr>
              <w:t>լիազորված մարմնի կողմից</w:t>
            </w:r>
            <w:r w:rsidRPr="00FF3945">
              <w:rPr>
                <w:rStyle w:val="Bodytext212pt"/>
                <w:rFonts w:ascii="Sylfaen" w:hAnsi="Sylfaen"/>
                <w:sz w:val="20"/>
                <w:szCs w:val="20"/>
              </w:rPr>
              <w:t xml:space="preserve"> (P.AT.01.OPR.087)</w:t>
            </w:r>
          </w:p>
        </w:tc>
        <w:tc>
          <w:tcPr>
            <w:tcW w:w="327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չեղարկելու մասին դիմում (Р.АТ.01.BEN.010)՝ չեղարկելու մասին դիմումը ներկայացվել է լիազորված մարմին</w:t>
            </w:r>
          </w:p>
        </w:tc>
        <w:tc>
          <w:tcPr>
            <w:tcW w:w="2730"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color w:val="000000" w:themeColor="text1"/>
                <w:sz w:val="20"/>
                <w:szCs w:val="20"/>
              </w:rPr>
            </w:pPr>
            <w:r w:rsidRPr="00FF3945">
              <w:rPr>
                <w:rStyle w:val="Bodytext212pt"/>
                <w:rFonts w:ascii="Sylfaen" w:hAnsi="Sylfaen"/>
                <w:color w:val="000000" w:themeColor="text1"/>
                <w:sz w:val="20"/>
                <w:szCs w:val="20"/>
              </w:rPr>
              <w:t xml:space="preserve">Գների պետական կարգավորումը չեղարկելու մասին դիմումի ընդունում </w:t>
            </w:r>
            <w:r w:rsidR="000E14C0" w:rsidRPr="00FF3945">
              <w:rPr>
                <w:rStyle w:val="Bodytext212pt"/>
                <w:rFonts w:ascii="Sylfaen" w:hAnsi="Sylfaen"/>
                <w:color w:val="000000" w:themeColor="text1"/>
                <w:sz w:val="20"/>
                <w:szCs w:val="20"/>
              </w:rPr>
              <w:t>եւ</w:t>
            </w:r>
            <w:r w:rsidRPr="00FF3945">
              <w:rPr>
                <w:rStyle w:val="Bodytext212pt"/>
                <w:rFonts w:ascii="Sylfaen" w:hAnsi="Sylfaen"/>
                <w:color w:val="000000" w:themeColor="text1"/>
                <w:sz w:val="20"/>
                <w:szCs w:val="20"/>
              </w:rPr>
              <w:t xml:space="preserve"> մշակում լիազորված մարմնի կողմից (P.AT.01.OPR.086)</w:t>
            </w:r>
          </w:p>
        </w:tc>
        <w:tc>
          <w:tcPr>
            <w:tcW w:w="2441" w:type="dxa"/>
            <w:gridSpan w:val="2"/>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color w:val="000000" w:themeColor="text1"/>
                <w:sz w:val="20"/>
                <w:szCs w:val="20"/>
              </w:rPr>
            </w:pPr>
            <w:r w:rsidRPr="00FF3945">
              <w:rPr>
                <w:rStyle w:val="Bodytext212pt"/>
                <w:rFonts w:ascii="Sylfaen" w:hAnsi="Sylfaen"/>
                <w:color w:val="000000" w:themeColor="text1"/>
                <w:sz w:val="20"/>
                <w:szCs w:val="20"/>
              </w:rPr>
              <w:t>գների պետական կարգավորումը չեղարկելու մասին դիմում (Р.АТ.01.BEN.010)՝</w:t>
            </w:r>
          </w:p>
          <w:p w:rsidR="0047449C" w:rsidRPr="00FF3945" w:rsidRDefault="0047449C" w:rsidP="00FF3945">
            <w:pPr>
              <w:pStyle w:val="Bodytext20"/>
              <w:shd w:val="clear" w:color="auto" w:fill="auto"/>
              <w:spacing w:before="0" w:after="120" w:line="240" w:lineRule="auto"/>
              <w:jc w:val="left"/>
              <w:rPr>
                <w:rFonts w:ascii="Sylfaen" w:hAnsi="Sylfaen"/>
                <w:color w:val="000000" w:themeColor="text1"/>
                <w:sz w:val="20"/>
                <w:szCs w:val="20"/>
              </w:rPr>
            </w:pPr>
            <w:r w:rsidRPr="00FF3945">
              <w:rPr>
                <w:rStyle w:val="Bodytext212pt"/>
                <w:rFonts w:ascii="Sylfaen" w:hAnsi="Sylfaen"/>
                <w:color w:val="000000" w:themeColor="text1"/>
                <w:sz w:val="20"/>
                <w:szCs w:val="20"/>
              </w:rPr>
              <w:t>չեղարկելու մասին դիմումն ստացվել է լիազորված մարմնում</w:t>
            </w:r>
          </w:p>
        </w:tc>
        <w:tc>
          <w:tcPr>
            <w:tcW w:w="2402" w:type="dxa"/>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չեղարկելու մասին դիմումի ուղարկում լիազորված մարմիններ (Р.АТ.01.TRN.024)</w:t>
            </w:r>
          </w:p>
        </w:tc>
      </w:tr>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2</w:t>
            </w:r>
          </w:p>
        </w:tc>
        <w:tc>
          <w:tcPr>
            <w:tcW w:w="14040" w:type="dxa"/>
            <w:gridSpan w:val="6"/>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Գների պետական կարգավորումը երկարաձգելու մասին դիմում (P.AT.01.PRC.026)</w:t>
            </w:r>
          </w:p>
        </w:tc>
      </w:tr>
      <w:tr w:rsidR="0047449C" w:rsidRPr="00FF3945" w:rsidTr="00FF3945">
        <w:trPr>
          <w:jc w:val="center"/>
        </w:trPr>
        <w:tc>
          <w:tcPr>
            <w:tcW w:w="90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2.2</w:t>
            </w:r>
          </w:p>
        </w:tc>
        <w:tc>
          <w:tcPr>
            <w:tcW w:w="319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երկարաձգելու մասին դիմումի ուղարկում լիազորված մարմիններ (P.AT.01.OPR.091)։</w:t>
            </w:r>
            <w:r w:rsidRPr="00FF3945">
              <w:rPr>
                <w:rStyle w:val="Bodytext212pt"/>
                <w:rFonts w:ascii="Sylfaen" w:hAnsi="Sylfaen"/>
                <w:sz w:val="20"/>
                <w:szCs w:val="20"/>
              </w:rPr>
              <w:br/>
            </w:r>
            <w:r w:rsidRPr="00FF3945">
              <w:rPr>
                <w:rFonts w:ascii="Sylfaen" w:hAnsi="Sylfaen"/>
                <w:sz w:val="20"/>
                <w:szCs w:val="20"/>
              </w:rPr>
              <w:t xml:space="preserve">Գների պետական կարգավորումը երկարաձգելու մասին դիմումն ընդունվելու </w:t>
            </w:r>
            <w:r w:rsidR="000E14C0" w:rsidRPr="00FF3945">
              <w:rPr>
                <w:rFonts w:ascii="Sylfaen" w:hAnsi="Sylfaen"/>
                <w:sz w:val="20"/>
                <w:szCs w:val="20"/>
              </w:rPr>
              <w:t>եւ</w:t>
            </w:r>
            <w:r w:rsidRPr="00FF3945">
              <w:rPr>
                <w:rFonts w:ascii="Sylfaen" w:hAnsi="Sylfaen"/>
                <w:sz w:val="20"/>
                <w:szCs w:val="20"/>
              </w:rPr>
              <w:t xml:space="preserve"> մշակվելու վերաբերյալ ծանուցման ստացում</w:t>
            </w:r>
            <w:r w:rsidRPr="00FF3945">
              <w:rPr>
                <w:rStyle w:val="Bodytext212pt"/>
                <w:rFonts w:ascii="Sylfaen" w:hAnsi="Sylfaen"/>
                <w:sz w:val="20"/>
                <w:szCs w:val="20"/>
              </w:rPr>
              <w:t xml:space="preserve"> </w:t>
            </w:r>
            <w:r w:rsidRPr="00FF3945">
              <w:rPr>
                <w:rFonts w:ascii="Sylfaen" w:hAnsi="Sylfaen"/>
                <w:sz w:val="20"/>
                <w:szCs w:val="20"/>
              </w:rPr>
              <w:t>լիազորված մարմնի կողմից</w:t>
            </w:r>
            <w:r w:rsidRPr="00FF3945">
              <w:rPr>
                <w:rStyle w:val="Bodytext212pt"/>
                <w:rFonts w:ascii="Sylfaen" w:hAnsi="Sylfaen"/>
                <w:sz w:val="20"/>
                <w:szCs w:val="20"/>
              </w:rPr>
              <w:t xml:space="preserve"> (P.AT.01.OPR.093)</w:t>
            </w:r>
          </w:p>
        </w:tc>
        <w:tc>
          <w:tcPr>
            <w:tcW w:w="327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երկարաձգելու մասին դիմում (P.AT.01.BEN.011)՝ երկարաձգելու մասին դիմումը ներկայացվել է լիազորված մարմին</w:t>
            </w:r>
          </w:p>
        </w:tc>
        <w:tc>
          <w:tcPr>
            <w:tcW w:w="2730"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 xml:space="preserve">Գների պետական կարգավորումը երկարաձգելու մասին դիմումի ընդունում </w:t>
            </w:r>
            <w:r w:rsidR="000E14C0" w:rsidRPr="00FF3945">
              <w:rPr>
                <w:rStyle w:val="Bodytext212pt"/>
                <w:rFonts w:ascii="Sylfaen" w:hAnsi="Sylfaen"/>
                <w:sz w:val="20"/>
                <w:szCs w:val="20"/>
              </w:rPr>
              <w:t>եւ</w:t>
            </w:r>
            <w:r w:rsidRPr="00FF3945">
              <w:rPr>
                <w:rStyle w:val="Bodytext212pt"/>
                <w:rFonts w:ascii="Sylfaen" w:hAnsi="Sylfaen"/>
                <w:sz w:val="20"/>
                <w:szCs w:val="20"/>
              </w:rPr>
              <w:t xml:space="preserve"> մշակում Լիազորված մարմնի կողմից (P.AT.01.OPR.092)</w:t>
            </w:r>
          </w:p>
        </w:tc>
        <w:tc>
          <w:tcPr>
            <w:tcW w:w="2441" w:type="dxa"/>
            <w:gridSpan w:val="2"/>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երկարաձգելու մասին դիմում (Р.АТ.01.BEN.011)՝ երկարաձգելու մասին դիմումն ստացվել է լիազորված մարմնում</w:t>
            </w:r>
          </w:p>
        </w:tc>
        <w:tc>
          <w:tcPr>
            <w:tcW w:w="2402" w:type="dxa"/>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կարգավորումը երկարաձգելու մասին դիմումի ուղարկում լիազորված մարմիններ (P.AT.01.TRN.026)</w:t>
            </w:r>
          </w:p>
        </w:tc>
      </w:tr>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lastRenderedPageBreak/>
              <w:t>3</w:t>
            </w:r>
          </w:p>
        </w:tc>
        <w:tc>
          <w:tcPr>
            <w:tcW w:w="14040" w:type="dxa"/>
            <w:gridSpan w:val="6"/>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Գների պետական կարգավորման հարցերի շուրջ խորհրդակցությունների արդյունքների հիման վրա կազմված արձանագրության ուղարկում (P.AT.01.PRC.027)</w:t>
            </w:r>
          </w:p>
        </w:tc>
      </w:tr>
      <w:tr w:rsidR="0047449C" w:rsidRPr="00FF3945" w:rsidTr="00FF3945">
        <w:trPr>
          <w:jc w:val="center"/>
        </w:trPr>
        <w:tc>
          <w:tcPr>
            <w:tcW w:w="90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3.1</w:t>
            </w:r>
          </w:p>
        </w:tc>
        <w:tc>
          <w:tcPr>
            <w:tcW w:w="319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հարցերի շուրջ խորհրդակցությունների արձանագրության ուղարկում (Р.АТ.01.OPR.094)։</w:t>
            </w:r>
          </w:p>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 xml:space="preserve">Գների պետական կարգավորման հարցերի շուրջ խորհրդակցությունների արձանագրության մշակման արդյունքի մասին ծանուցման ընդունում </w:t>
            </w:r>
            <w:r w:rsidR="000E14C0" w:rsidRPr="00FF3945">
              <w:rPr>
                <w:rStyle w:val="Bodytext212pt"/>
                <w:rFonts w:ascii="Sylfaen" w:hAnsi="Sylfaen"/>
                <w:sz w:val="20"/>
                <w:szCs w:val="20"/>
              </w:rPr>
              <w:t>եւ</w:t>
            </w:r>
            <w:r w:rsidRPr="00FF3945">
              <w:rPr>
                <w:rStyle w:val="Bodytext212pt"/>
                <w:rFonts w:ascii="Sylfaen" w:hAnsi="Sylfaen"/>
                <w:sz w:val="20"/>
                <w:szCs w:val="20"/>
              </w:rPr>
              <w:t xml:space="preserve"> մշակում (Р.АТ.01.OPR.096)</w:t>
            </w:r>
          </w:p>
        </w:tc>
        <w:tc>
          <w:tcPr>
            <w:tcW w:w="327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հարցերի շուրջ խորհրդակցությունների արձանագրություն (Р.АТ.01.BEN.012)՝ արձանագրությունն ուղարկվել է</w:t>
            </w:r>
          </w:p>
        </w:tc>
        <w:tc>
          <w:tcPr>
            <w:tcW w:w="2730"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 xml:space="preserve">գների պետական կարգավորման հարցերի շուրջ խորհրդակցությունների արձանագրության ընդունում </w:t>
            </w:r>
            <w:r w:rsidR="000E14C0" w:rsidRPr="00FF3945">
              <w:rPr>
                <w:rStyle w:val="Bodytext212pt"/>
                <w:rFonts w:ascii="Sylfaen" w:hAnsi="Sylfaen"/>
                <w:sz w:val="20"/>
                <w:szCs w:val="20"/>
              </w:rPr>
              <w:t>եւ</w:t>
            </w:r>
            <w:r w:rsidRPr="00FF3945">
              <w:rPr>
                <w:rStyle w:val="Bodytext212pt"/>
                <w:rFonts w:ascii="Sylfaen" w:hAnsi="Sylfaen"/>
                <w:sz w:val="20"/>
                <w:szCs w:val="20"/>
              </w:rPr>
              <w:t xml:space="preserve"> մշակում (Р.АТ.01.OPR.095)</w:t>
            </w:r>
          </w:p>
        </w:tc>
        <w:tc>
          <w:tcPr>
            <w:tcW w:w="2441" w:type="dxa"/>
            <w:gridSpan w:val="2"/>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հարցերի շուրջ խորհրդակցությունների արձանագրություն (Р.АТ.01.BEN.012)՝ արձանագրությունն ստացվել է</w:t>
            </w:r>
          </w:p>
        </w:tc>
        <w:tc>
          <w:tcPr>
            <w:tcW w:w="2402" w:type="dxa"/>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հարցերի շուրջ խորհրդակցությունների արձանագրության ուղարկում (Р.АТ.01.TRN.027)</w:t>
            </w:r>
          </w:p>
        </w:tc>
      </w:tr>
      <w:tr w:rsidR="0047449C" w:rsidRPr="00FF3945" w:rsidTr="00FF3945">
        <w:trPr>
          <w:jc w:val="center"/>
        </w:trPr>
        <w:tc>
          <w:tcPr>
            <w:tcW w:w="905"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4</w:t>
            </w:r>
          </w:p>
        </w:tc>
        <w:tc>
          <w:tcPr>
            <w:tcW w:w="14040" w:type="dxa"/>
            <w:gridSpan w:val="6"/>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Գների պետական կարգավորման հարցերով հանդիպման մասին ծանուցման ուղարկում (P.AT.01.PRC.030)</w:t>
            </w:r>
          </w:p>
        </w:tc>
      </w:tr>
      <w:tr w:rsidR="0047449C" w:rsidRPr="00FF3945" w:rsidTr="00FF3945">
        <w:trPr>
          <w:jc w:val="center"/>
        </w:trPr>
        <w:tc>
          <w:tcPr>
            <w:tcW w:w="905"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center"/>
              <w:rPr>
                <w:rFonts w:ascii="Sylfaen" w:hAnsi="Sylfaen"/>
                <w:sz w:val="20"/>
                <w:szCs w:val="20"/>
              </w:rPr>
            </w:pPr>
            <w:r w:rsidRPr="00FF3945">
              <w:rPr>
                <w:rStyle w:val="Bodytext212pt"/>
                <w:rFonts w:ascii="Sylfaen" w:hAnsi="Sylfaen"/>
                <w:sz w:val="20"/>
                <w:szCs w:val="20"/>
              </w:rPr>
              <w:t>4.1</w:t>
            </w:r>
          </w:p>
        </w:tc>
        <w:tc>
          <w:tcPr>
            <w:tcW w:w="319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հարցերով հանդիպման մասին ծանուցման ուղարկում (Р.АТ.01.OPR.106)</w:t>
            </w:r>
          </w:p>
        </w:tc>
        <w:tc>
          <w:tcPr>
            <w:tcW w:w="3275" w:type="dxa"/>
            <w:tcBorders>
              <w:top w:val="single" w:sz="4" w:space="0" w:color="auto"/>
              <w:left w:val="single" w:sz="4" w:space="0" w:color="auto"/>
              <w:bottom w:val="single" w:sz="4" w:space="0" w:color="auto"/>
            </w:tcBorders>
            <w:shd w:val="clear" w:color="auto" w:fill="FFFFFF"/>
          </w:tcPr>
          <w:p w:rsidR="0047449C" w:rsidRPr="00FF3945" w:rsidRDefault="0047449C" w:rsidP="00FF3945">
            <w:pPr>
              <w:spacing w:after="120"/>
              <w:rPr>
                <w:rFonts w:ascii="Sylfaen" w:hAnsi="Sylfaen"/>
                <w:sz w:val="20"/>
                <w:szCs w:val="20"/>
              </w:rPr>
            </w:pPr>
            <w:r w:rsidRPr="00FF3945">
              <w:rPr>
                <w:rFonts w:ascii="Sylfaen" w:hAnsi="Sylfaen"/>
                <w:sz w:val="20"/>
                <w:szCs w:val="20"/>
              </w:rPr>
              <w:t>—</w:t>
            </w:r>
          </w:p>
        </w:tc>
        <w:tc>
          <w:tcPr>
            <w:tcW w:w="2730"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 xml:space="preserve">գների պետական կարգավորման հարցերով հանդիպման մասին ծանուցման ընդունում </w:t>
            </w:r>
            <w:r w:rsidR="000E14C0" w:rsidRPr="00FF3945">
              <w:rPr>
                <w:rStyle w:val="Bodytext212pt"/>
                <w:rFonts w:ascii="Sylfaen" w:hAnsi="Sylfaen"/>
                <w:sz w:val="20"/>
                <w:szCs w:val="20"/>
              </w:rPr>
              <w:t>եւ</w:t>
            </w:r>
            <w:r w:rsidRPr="00FF3945">
              <w:rPr>
                <w:rStyle w:val="Bodytext212pt"/>
                <w:rFonts w:ascii="Sylfaen" w:hAnsi="Sylfaen"/>
                <w:sz w:val="20"/>
                <w:szCs w:val="20"/>
              </w:rPr>
              <w:t xml:space="preserve"> մշակում (Р.АТ.01.OPR.107)</w:t>
            </w:r>
          </w:p>
        </w:tc>
        <w:tc>
          <w:tcPr>
            <w:tcW w:w="2428"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հարցերով հանդիպման մասին ծանուցում (Р.АТ.01.BEN.015)՝ ծանուցումն ուղարկվել է</w:t>
            </w:r>
          </w:p>
        </w:tc>
        <w:tc>
          <w:tcPr>
            <w:tcW w:w="2415"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jc w:val="left"/>
              <w:rPr>
                <w:rFonts w:ascii="Sylfaen" w:hAnsi="Sylfaen"/>
                <w:sz w:val="20"/>
                <w:szCs w:val="20"/>
              </w:rPr>
            </w:pPr>
            <w:r w:rsidRPr="00FF3945">
              <w:rPr>
                <w:rStyle w:val="Bodytext212pt"/>
                <w:rFonts w:ascii="Sylfaen" w:hAnsi="Sylfaen"/>
                <w:sz w:val="20"/>
                <w:szCs w:val="20"/>
              </w:rPr>
              <w:t>գների պետական կարգավորման հարցերով հանդիպման մասին ծանուցման ուղարկում (Р.АТ.01.TRN.031)</w:t>
            </w:r>
          </w:p>
        </w:tc>
      </w:tr>
    </w:tbl>
    <w:p w:rsidR="0047449C" w:rsidRPr="000E14C0" w:rsidRDefault="0047449C" w:rsidP="000E14C0">
      <w:pPr>
        <w:spacing w:after="160" w:line="360" w:lineRule="auto"/>
        <w:jc w:val="both"/>
        <w:rPr>
          <w:rFonts w:ascii="Sylfaen" w:hAnsi="Sylfaen"/>
        </w:rPr>
      </w:pPr>
    </w:p>
    <w:p w:rsidR="00FF3945" w:rsidRPr="00137FC3" w:rsidRDefault="00FF3945" w:rsidP="000E14C0">
      <w:pPr>
        <w:pStyle w:val="Bodytext20"/>
        <w:shd w:val="clear" w:color="auto" w:fill="auto"/>
        <w:spacing w:before="0" w:after="160" w:line="360" w:lineRule="auto"/>
        <w:ind w:left="1980"/>
        <w:rPr>
          <w:rFonts w:ascii="Sylfaen" w:hAnsi="Sylfaen"/>
          <w:sz w:val="24"/>
          <w:szCs w:val="24"/>
        </w:rPr>
      </w:pPr>
    </w:p>
    <w:p w:rsidR="00FF3945" w:rsidRPr="00137FC3" w:rsidRDefault="00FF3945" w:rsidP="000E14C0">
      <w:pPr>
        <w:pStyle w:val="Bodytext20"/>
        <w:shd w:val="clear" w:color="auto" w:fill="auto"/>
        <w:spacing w:before="0" w:after="160" w:line="360" w:lineRule="auto"/>
        <w:ind w:left="1980"/>
        <w:rPr>
          <w:rFonts w:ascii="Sylfaen" w:hAnsi="Sylfaen"/>
          <w:sz w:val="24"/>
          <w:szCs w:val="24"/>
        </w:rPr>
        <w:sectPr w:rsidR="00FF3945" w:rsidRPr="00137FC3" w:rsidSect="002E3423">
          <w:headerReference w:type="even" r:id="rId30"/>
          <w:headerReference w:type="default" r:id="rId31"/>
          <w:pgSz w:w="16840" w:h="11907" w:code="9"/>
          <w:pgMar w:top="1418" w:right="1418" w:bottom="1418" w:left="1418" w:header="0" w:footer="824" w:gutter="0"/>
          <w:cols w:space="720"/>
          <w:noEndnote/>
          <w:docGrid w:linePitch="360"/>
        </w:sectPr>
      </w:pPr>
    </w:p>
    <w:p w:rsidR="0047449C" w:rsidRPr="000E14C0" w:rsidRDefault="0047449C" w:rsidP="00FF3945">
      <w:pPr>
        <w:pStyle w:val="Bodytext20"/>
        <w:shd w:val="clear" w:color="auto" w:fill="auto"/>
        <w:spacing w:before="0" w:after="160" w:line="336" w:lineRule="auto"/>
        <w:jc w:val="center"/>
        <w:rPr>
          <w:rFonts w:ascii="Sylfaen" w:hAnsi="Sylfaen"/>
          <w:sz w:val="24"/>
          <w:szCs w:val="24"/>
        </w:rPr>
      </w:pPr>
      <w:r w:rsidRPr="000E14C0">
        <w:rPr>
          <w:rFonts w:ascii="Sylfaen" w:hAnsi="Sylfaen"/>
          <w:sz w:val="24"/>
          <w:szCs w:val="24"/>
        </w:rPr>
        <w:lastRenderedPageBreak/>
        <w:t>VI. Ընդհանուր գործընթացի հաղորդագրությունների նկարագրությունը</w:t>
      </w:r>
    </w:p>
    <w:p w:rsidR="0047449C" w:rsidRPr="00137FC3" w:rsidRDefault="0047449C" w:rsidP="00FF3945">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14.</w:t>
      </w:r>
      <w:r w:rsidR="00FF3945" w:rsidRPr="00FF3945">
        <w:rPr>
          <w:rFonts w:ascii="Sylfaen" w:hAnsi="Sylfaen"/>
          <w:sz w:val="24"/>
          <w:szCs w:val="24"/>
        </w:rPr>
        <w:tab/>
      </w:r>
      <w:r w:rsidRPr="000E14C0">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աչափերի ու կառուցվածքների նկարագրության մեջ համապատասխան կառուցվածքին կատարվող հղումը սահմանվում է ըստ 8-րդ աղյուսակի 3-րդ սյունակի արժեքի:</w:t>
      </w:r>
    </w:p>
    <w:p w:rsidR="00FF3945" w:rsidRPr="00137FC3" w:rsidRDefault="00FF3945" w:rsidP="00FF3945">
      <w:pPr>
        <w:pStyle w:val="Bodytext20"/>
        <w:shd w:val="clear" w:color="auto" w:fill="auto"/>
        <w:tabs>
          <w:tab w:val="left" w:pos="1134"/>
        </w:tabs>
        <w:spacing w:before="0" w:after="160" w:line="336" w:lineRule="auto"/>
        <w:ind w:firstLine="567"/>
        <w:rPr>
          <w:rFonts w:ascii="Sylfaen" w:hAnsi="Sylfaen"/>
          <w:sz w:val="24"/>
          <w:szCs w:val="24"/>
        </w:rPr>
      </w:pPr>
    </w:p>
    <w:p w:rsidR="0047449C" w:rsidRPr="000E14C0" w:rsidRDefault="0047449C" w:rsidP="00FF3945">
      <w:pPr>
        <w:pStyle w:val="Bodytext20"/>
        <w:shd w:val="clear" w:color="auto" w:fill="auto"/>
        <w:spacing w:before="0" w:after="160" w:line="336" w:lineRule="auto"/>
        <w:jc w:val="right"/>
        <w:rPr>
          <w:rFonts w:ascii="Sylfaen" w:hAnsi="Sylfaen"/>
          <w:sz w:val="24"/>
          <w:szCs w:val="24"/>
        </w:rPr>
      </w:pPr>
      <w:r w:rsidRPr="000E14C0">
        <w:rPr>
          <w:rFonts w:ascii="Sylfaen" w:hAnsi="Sylfaen"/>
          <w:sz w:val="24"/>
          <w:szCs w:val="24"/>
        </w:rPr>
        <w:t>Աղյուսակ 4</w:t>
      </w:r>
    </w:p>
    <w:p w:rsidR="0047449C" w:rsidRPr="000E14C0" w:rsidRDefault="0047449C" w:rsidP="00FF3945">
      <w:pPr>
        <w:pStyle w:val="Bodytext20"/>
        <w:shd w:val="clear" w:color="auto" w:fill="auto"/>
        <w:spacing w:before="0" w:after="160" w:line="336" w:lineRule="auto"/>
        <w:ind w:left="40"/>
        <w:jc w:val="center"/>
        <w:rPr>
          <w:rFonts w:ascii="Sylfaen" w:hAnsi="Sylfaen"/>
          <w:sz w:val="24"/>
          <w:szCs w:val="24"/>
        </w:rPr>
      </w:pPr>
      <w:r w:rsidRPr="000E14C0">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32"/>
        <w:gridCol w:w="3483"/>
        <w:gridCol w:w="8"/>
        <w:gridCol w:w="3368"/>
      </w:tblGrid>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Ծածկագրային</w:t>
            </w:r>
            <w:r w:rsidR="000E14C0" w:rsidRPr="00FF3945">
              <w:rPr>
                <w:rStyle w:val="Bodytext212pt"/>
                <w:rFonts w:ascii="Sylfaen" w:hAnsi="Sylfaen"/>
                <w:sz w:val="20"/>
              </w:rPr>
              <w:t xml:space="preserve"> </w:t>
            </w:r>
            <w:r w:rsidRPr="00FF3945">
              <w:rPr>
                <w:rStyle w:val="Bodytext212pt"/>
                <w:rFonts w:ascii="Sylfaen" w:hAnsi="Sylfaen"/>
                <w:sz w:val="20"/>
              </w:rPr>
              <w:t>նշագիրը</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Անվանումը</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Էլեկտրոնային փաստաթղթի (տեղեկությունների) կառուցվածքը</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1</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2</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center"/>
              <w:rPr>
                <w:rFonts w:ascii="Sylfaen" w:hAnsi="Sylfaen"/>
                <w:sz w:val="20"/>
                <w:szCs w:val="24"/>
              </w:rPr>
            </w:pPr>
            <w:r w:rsidRPr="00FF3945">
              <w:rPr>
                <w:rStyle w:val="Bodytext212pt"/>
                <w:rFonts w:ascii="Sylfaen" w:hAnsi="Sylfaen"/>
                <w:sz w:val="20"/>
              </w:rPr>
              <w:t>3</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Р.АТ.01.MSG.014</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 xml:space="preserve">տեղեկությունների ընդունման </w:t>
            </w:r>
            <w:r w:rsidR="000E14C0" w:rsidRPr="00FF3945">
              <w:rPr>
                <w:rStyle w:val="Bodytext212pt"/>
                <w:rFonts w:ascii="Sylfaen" w:hAnsi="Sylfaen"/>
                <w:sz w:val="20"/>
              </w:rPr>
              <w:t>եւ</w:t>
            </w:r>
            <w:r w:rsidRPr="00FF3945">
              <w:rPr>
                <w:rStyle w:val="Bodytext212pt"/>
                <w:rFonts w:ascii="Sylfaen" w:hAnsi="Sylfaen"/>
                <w:sz w:val="20"/>
              </w:rPr>
              <w:t xml:space="preserve"> մշակման մասին ծանուցում</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մշակման արդյունքի մասին ծանուցում (R.006)</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Р.АТ.01.MSG.024</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 xml:space="preserve">գների պետական կարգավորում սահմանելու մասին ծանուցում </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Р.АТ.01.MSG.025</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կարգավորումը չեղարկելու մասին դիմում</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P.AT.01.MSG.026</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կարգավորումը երկարաձգելու մասին դիմում</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Р.АТ.01.MSG.027</w:t>
            </w:r>
          </w:p>
        </w:tc>
        <w:tc>
          <w:tcPr>
            <w:tcW w:w="3491" w:type="dxa"/>
            <w:gridSpan w:val="2"/>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կարգավորման հարցերի շուրջ խորհրդակցությունների արձանագրություն</w:t>
            </w:r>
          </w:p>
        </w:tc>
        <w:tc>
          <w:tcPr>
            <w:tcW w:w="3368" w:type="dxa"/>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Р.АТ.01.MSG.028</w:t>
            </w:r>
          </w:p>
        </w:tc>
        <w:tc>
          <w:tcPr>
            <w:tcW w:w="3491" w:type="dxa"/>
            <w:gridSpan w:val="2"/>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կարգավորման մասին տեղեկատվության հարցում</w:t>
            </w:r>
          </w:p>
        </w:tc>
        <w:tc>
          <w:tcPr>
            <w:tcW w:w="3368" w:type="dxa"/>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Р.АТ.01.MSG.029</w:t>
            </w:r>
          </w:p>
        </w:tc>
        <w:tc>
          <w:tcPr>
            <w:tcW w:w="3483"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կարգավորման մասին տեղեկատվություն</w:t>
            </w:r>
          </w:p>
        </w:tc>
        <w:tc>
          <w:tcPr>
            <w:tcW w:w="3376" w:type="dxa"/>
            <w:gridSpan w:val="2"/>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P.AT.01.MSG.030</w:t>
            </w:r>
          </w:p>
        </w:tc>
        <w:tc>
          <w:tcPr>
            <w:tcW w:w="3483" w:type="dxa"/>
            <w:tcBorders>
              <w:top w:val="single" w:sz="4" w:space="0" w:color="auto"/>
              <w:lef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դիմումի ուսումնասիրության արդյունքի հիման վրա ընդունված որոշում</w:t>
            </w:r>
          </w:p>
        </w:tc>
        <w:tc>
          <w:tcPr>
            <w:tcW w:w="3376" w:type="dxa"/>
            <w:gridSpan w:val="2"/>
            <w:tcBorders>
              <w:top w:val="single" w:sz="4" w:space="0" w:color="auto"/>
              <w:left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r w:rsidR="0047449C" w:rsidRPr="00FF3945" w:rsidTr="00FF3945">
        <w:trPr>
          <w:jc w:val="center"/>
        </w:trPr>
        <w:tc>
          <w:tcPr>
            <w:tcW w:w="2532"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lastRenderedPageBreak/>
              <w:t>P.AT.01.MSG.031</w:t>
            </w:r>
          </w:p>
        </w:tc>
        <w:tc>
          <w:tcPr>
            <w:tcW w:w="3483" w:type="dxa"/>
            <w:tcBorders>
              <w:top w:val="single" w:sz="4" w:space="0" w:color="auto"/>
              <w:left w:val="single" w:sz="4" w:space="0" w:color="auto"/>
              <w:bottom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պետական կարգավորման հարցերով հանդիպման մասին ծանուցում</w:t>
            </w:r>
          </w:p>
        </w:tc>
        <w:tc>
          <w:tcPr>
            <w:tcW w:w="3376"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FF3945" w:rsidRDefault="0047449C" w:rsidP="00FF3945">
            <w:pPr>
              <w:pStyle w:val="Bodytext20"/>
              <w:shd w:val="clear" w:color="auto" w:fill="auto"/>
              <w:spacing w:before="0" w:after="120" w:line="240" w:lineRule="auto"/>
              <w:ind w:left="8"/>
              <w:jc w:val="left"/>
              <w:rPr>
                <w:rFonts w:ascii="Sylfaen" w:hAnsi="Sylfaen"/>
                <w:sz w:val="20"/>
                <w:szCs w:val="24"/>
              </w:rPr>
            </w:pPr>
            <w:r w:rsidRPr="00FF3945">
              <w:rPr>
                <w:rStyle w:val="Bodytext212pt"/>
                <w:rFonts w:ascii="Sylfaen" w:hAnsi="Sylfaen"/>
                <w:sz w:val="20"/>
              </w:rPr>
              <w:t>գների կարգավորման մասին տեղեկություններ (R.CT.AT.01.002)</w:t>
            </w:r>
          </w:p>
        </w:tc>
      </w:tr>
    </w:tbl>
    <w:p w:rsidR="0047449C" w:rsidRPr="000E14C0" w:rsidRDefault="0047449C" w:rsidP="000E14C0">
      <w:pPr>
        <w:pStyle w:val="Bodytext20"/>
        <w:shd w:val="clear" w:color="auto" w:fill="auto"/>
        <w:spacing w:before="0" w:after="160" w:line="360" w:lineRule="auto"/>
        <w:ind w:left="1960"/>
        <w:rPr>
          <w:rFonts w:ascii="Sylfaen" w:hAnsi="Sylfaen"/>
          <w:sz w:val="24"/>
          <w:szCs w:val="24"/>
        </w:rPr>
      </w:pPr>
    </w:p>
    <w:p w:rsidR="0047449C" w:rsidRPr="000E14C0" w:rsidRDefault="0047449C" w:rsidP="00FF3945">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VII. Ընդհանուր գործընթացի տրանզակցիաների նկարագրությունը</w:t>
      </w:r>
    </w:p>
    <w:p w:rsidR="0047449C" w:rsidRPr="000E14C0" w:rsidRDefault="0047449C" w:rsidP="000E14C0">
      <w:pPr>
        <w:pStyle w:val="Bodytext20"/>
        <w:shd w:val="clear" w:color="auto" w:fill="auto"/>
        <w:spacing w:before="0" w:after="160" w:line="360" w:lineRule="auto"/>
        <w:ind w:left="1960"/>
        <w:rPr>
          <w:rFonts w:ascii="Sylfaen" w:hAnsi="Sylfaen"/>
          <w:sz w:val="24"/>
          <w:szCs w:val="24"/>
        </w:rPr>
      </w:pPr>
    </w:p>
    <w:p w:rsidR="0047449C" w:rsidRPr="000E14C0" w:rsidRDefault="0047449C" w:rsidP="00FF3945">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5. Ընդհանուր գործընթացի «Գների պետական կարգավորում սահմանելու մասին ծանուցում» տրանզակցիան (P.AT.01.TRN.021)</w:t>
      </w:r>
    </w:p>
    <w:p w:rsidR="0047449C" w:rsidRPr="000E14C0" w:rsidRDefault="0047449C" w:rsidP="002E69F2">
      <w:pPr>
        <w:tabs>
          <w:tab w:val="left" w:pos="1134"/>
        </w:tabs>
        <w:spacing w:after="160" w:line="360" w:lineRule="auto"/>
        <w:ind w:firstLine="567"/>
        <w:jc w:val="both"/>
        <w:rPr>
          <w:rFonts w:ascii="Sylfaen" w:hAnsi="Sylfaen"/>
        </w:rPr>
      </w:pPr>
      <w:r w:rsidRPr="000E14C0">
        <w:rPr>
          <w:rFonts w:ascii="Sylfaen" w:hAnsi="Sylfaen"/>
        </w:rPr>
        <w:t>15.</w:t>
      </w:r>
      <w:r w:rsidR="002E69F2" w:rsidRPr="002E69F2">
        <w:rPr>
          <w:rFonts w:ascii="Sylfaen" w:hAnsi="Sylfaen"/>
        </w:rPr>
        <w:tab/>
      </w:r>
      <w:r w:rsidRPr="000E14C0">
        <w:rPr>
          <w:rFonts w:ascii="Sylfaen" w:hAnsi="Sylfaen"/>
        </w:rPr>
        <w:t xml:space="preserve">Ընդհանուր գործընթացի «Գների պետական կարգավորում սահմանելու մասին ծանուցում» տրանզակցիան (P.AT.01.TRN.021) կատարվում է գների պետական կարգավորում սահմանելու մասին ծանուցումն անդամ պետության </w:t>
      </w:r>
      <w:r w:rsidRPr="00606A8B">
        <w:rPr>
          <w:rFonts w:ascii="Sylfaen" w:hAnsi="Sylfaen"/>
          <w:spacing w:val="-4"/>
        </w:rPr>
        <w:t>լիազորված մարմնի կողմից Հանձնաժողով ուղարկվելու համար։ Ընդհանուր գործընթացի նշված տրանզակցիայի կատարման սխեման ներկայացված է 4-րդ նկարում։ Ընդհանուր գործընթացի տրանզակցիայի պարամետրերը բերված</w:t>
      </w:r>
      <w:r w:rsidRPr="000E14C0">
        <w:rPr>
          <w:rFonts w:ascii="Sylfaen" w:hAnsi="Sylfaen"/>
        </w:rPr>
        <w:t xml:space="preserve"> են 5-րդ աղյուսակում։ </w:t>
      </w:r>
    </w:p>
    <w:p w:rsidR="0047449C" w:rsidRPr="000E14C0" w:rsidRDefault="0047449C" w:rsidP="000E14C0">
      <w:pPr>
        <w:spacing w:after="160" w:line="360" w:lineRule="auto"/>
        <w:ind w:firstLine="567"/>
        <w:jc w:val="both"/>
        <w:rPr>
          <w:rFonts w:ascii="Sylfaen" w:hAnsi="Sylfaen"/>
        </w:rPr>
      </w:pPr>
    </w:p>
    <w:p w:rsidR="0047449C" w:rsidRPr="000E14C0" w:rsidRDefault="007C2E63" w:rsidP="000E14C0">
      <w:pPr>
        <w:spacing w:after="160" w:line="360" w:lineRule="auto"/>
        <w:ind w:firstLine="567"/>
        <w:jc w:val="both"/>
        <w:rPr>
          <w:rFonts w:ascii="Sylfaen" w:hAnsi="Sylfaen"/>
        </w:rPr>
      </w:pPr>
      <w:r>
        <w:rPr>
          <w:rFonts w:ascii="Sylfaen" w:hAnsi="Sylfaen"/>
          <w:noProof/>
          <w:lang w:val="en-US" w:eastAsia="en-US" w:bidi="ar-SA"/>
        </w:rPr>
        <w:pict>
          <v:group id="_x0000_s1309" style="position:absolute;left:0;text-align:left;margin-left:45.7pt;margin-top:3.75pt;width:429.4pt;height:193.4pt;z-index:251863040" coordorigin="2332,9546" coordsize="8588,3868">
            <v:rect id="_x0000_s1174" style="position:absolute;left:8280;top:9546;width:1900;height:300" stroked="f">
              <v:textbox style="mso-next-textbox:#_x0000_s1174" inset="0,0,0,0">
                <w:txbxContent>
                  <w:p w:rsidR="00606A8B" w:rsidRPr="00B9290A" w:rsidRDefault="00606A8B" w:rsidP="00606A8B">
                    <w:pPr>
                      <w:jc w:val="center"/>
                      <w:rPr>
                        <w:rFonts w:ascii="Sylfaen" w:hAnsi="Sylfaen"/>
                        <w:sz w:val="22"/>
                      </w:rPr>
                    </w:pPr>
                    <w:r>
                      <w:rPr>
                        <w:rFonts w:ascii="Sylfaen" w:hAnsi="Sylfaen"/>
                        <w:sz w:val="14"/>
                      </w:rPr>
                      <w:t>Ռեսպոնդենտ</w:t>
                    </w:r>
                  </w:p>
                </w:txbxContent>
              </v:textbox>
            </v:rect>
            <v:rect id="_x0000_s1176" style="position:absolute;left:3090;top:9546;width:2520;height:300" stroked="f">
              <v:textbox style="mso-next-textbox:#_x0000_s1176">
                <w:txbxContent>
                  <w:p w:rsidR="00606A8B" w:rsidRPr="003C4A6E" w:rsidRDefault="00606A8B" w:rsidP="00606A8B">
                    <w:pPr>
                      <w:jc w:val="center"/>
                      <w:rPr>
                        <w:rFonts w:ascii="Sylfaen" w:hAnsi="Sylfaen"/>
                        <w:sz w:val="14"/>
                        <w:szCs w:val="14"/>
                      </w:rPr>
                    </w:pPr>
                    <w:r>
                      <w:rPr>
                        <w:rFonts w:ascii="Sylfaen" w:hAnsi="Sylfaen"/>
                        <w:sz w:val="14"/>
                      </w:rPr>
                      <w:t>Նախաձեռնող</w:t>
                    </w:r>
                  </w:p>
                </w:txbxContent>
              </v:textbox>
            </v:rect>
            <v:rect id="_x0000_s1177" style="position:absolute;left:2332;top:10432;width:1090;height:403" stroked="f">
              <v:textbox style="mso-next-textbox:#_x0000_s1177" inset="0,0,0,0">
                <w:txbxContent>
                  <w:p w:rsidR="00606A8B" w:rsidRPr="00606A8B" w:rsidRDefault="00606A8B" w:rsidP="00606A8B">
                    <w:pPr>
                      <w:jc w:val="center"/>
                      <w:rPr>
                        <w:rFonts w:ascii="Sylfaen" w:hAnsi="Sylfaen"/>
                      </w:rPr>
                    </w:pPr>
                    <w:r>
                      <w:rPr>
                        <w:rFonts w:ascii="Sylfaen" w:hAnsi="Sylfaen"/>
                        <w:sz w:val="14"/>
                      </w:rPr>
                      <w:t>Հսկողության սխալ</w:t>
                    </w:r>
                  </w:p>
                </w:txbxContent>
              </v:textbox>
            </v:rect>
            <v:rect id="_x0000_s1178" style="position:absolute;left:3705;top:10696;width:2385;height:840" stroked="f">
              <v:textbox style="mso-next-textbox:#_x0000_s1178">
                <w:txbxContent>
                  <w:p w:rsidR="00606A8B" w:rsidRPr="003C4A6E" w:rsidRDefault="00606A8B" w:rsidP="0047449C">
                    <w:pPr>
                      <w:jc w:val="center"/>
                    </w:pPr>
                    <w:r>
                      <w:rPr>
                        <w:rFonts w:ascii="Sylfaen" w:hAnsi="Sylfaen"/>
                        <w:sz w:val="14"/>
                      </w:rPr>
                      <w:t>Գների պետական կարգավորում սահմանելու մասին ծանուցման ուղարկում</w:t>
                    </w:r>
                  </w:p>
                </w:txbxContent>
              </v:textbox>
            </v:rect>
            <v:rect id="_x0000_s1179" style="position:absolute;left:6170;top:10226;width:2360;height:829" stroked="f">
              <v:textbox style="mso-next-textbox:#_x0000_s1179">
                <w:txbxContent>
                  <w:p w:rsidR="00606A8B" w:rsidRPr="00B9290A" w:rsidRDefault="00606A8B" w:rsidP="0047449C">
                    <w:pPr>
                      <w:jc w:val="center"/>
                      <w:rPr>
                        <w:rFonts w:ascii="Sylfaen" w:hAnsi="Sylfaen"/>
                      </w:rPr>
                    </w:pPr>
                    <w:r>
                      <w:rPr>
                        <w:rFonts w:ascii="Sylfaen" w:hAnsi="Sylfaen"/>
                        <w:sz w:val="14"/>
                      </w:rPr>
                      <w:t>Գների պետական կարգավորում սահմանելու մասին ծանուցում (P.AT.01.PRC.024)</w:t>
                    </w:r>
                  </w:p>
                </w:txbxContent>
              </v:textbox>
            </v:rect>
            <v:rect id="_x0000_s1180" style="position:absolute;left:6340;top:11145;width:1940;height:614" stroked="f">
              <v:textbox style="mso-next-textbox:#_x0000_s1180" inset="0,0,0,0">
                <w:txbxContent>
                  <w:p w:rsidR="00606A8B" w:rsidRPr="00B9290A" w:rsidRDefault="00606A8B" w:rsidP="0047449C">
                    <w:pPr>
                      <w:jc w:val="center"/>
                      <w:rPr>
                        <w:rFonts w:ascii="Sylfaen" w:hAnsi="Sylfaen"/>
                      </w:rPr>
                    </w:pPr>
                    <w:r>
                      <w:rPr>
                        <w:rFonts w:ascii="Sylfaen" w:hAnsi="Sylfaen"/>
                        <w:sz w:val="14"/>
                      </w:rPr>
                      <w:t>Տեղեկությունների ընդունման և մշակման մասին ծանուցում (P.AT.01.MSG.014)</w:t>
                    </w:r>
                  </w:p>
                </w:txbxContent>
              </v:textbox>
            </v:rect>
            <v:rect id="_x0000_s1181" style="position:absolute;left:8670;top:10556;width:2250;height:930" stroked="f">
              <v:textbox style="mso-next-textbox:#_x0000_s1181">
                <w:txbxContent>
                  <w:p w:rsidR="00606A8B" w:rsidRPr="003C4A6E" w:rsidRDefault="00606A8B" w:rsidP="0047449C">
                    <w:pPr>
                      <w:jc w:val="center"/>
                      <w:rPr>
                        <w:rFonts w:ascii="Sylfaen" w:hAnsi="Sylfaen"/>
                        <w:sz w:val="14"/>
                        <w:szCs w:val="14"/>
                      </w:rPr>
                    </w:pPr>
                    <w:r>
                      <w:rPr>
                        <w:rFonts w:ascii="Sylfaen" w:hAnsi="Sylfaen"/>
                        <w:sz w:val="14"/>
                      </w:rPr>
                      <w:t>Գների պետական կարգավորում սահմանելու մասին ծանուցման ընդունում և մշակում</w:t>
                    </w:r>
                  </w:p>
                </w:txbxContent>
              </v:textbox>
            </v:rect>
            <v:rect id="_x0000_s1182" style="position:absolute;left:2660;top:12016;width:4720;height:494" stroked="f">
              <v:textbox style="mso-next-textbox:#_x0000_s1182" inset="0,0,0,0">
                <w:txbxContent>
                  <w:p w:rsidR="00606A8B" w:rsidRPr="003C4A6E" w:rsidRDefault="00606A8B" w:rsidP="0047449C">
                    <w:pPr>
                      <w:jc w:val="center"/>
                    </w:pPr>
                    <w:r>
                      <w:rPr>
                        <w:rFonts w:ascii="Sylfaen" w:hAnsi="Sylfaen"/>
                        <w:sz w:val="14"/>
                      </w:rPr>
                      <w:t xml:space="preserve"> Գների պետական կարգավորում սահմանելու մասին ծանուցում [սահմանելու մասին ծանուցումն ստացվել է]</w:t>
                    </w:r>
                  </w:p>
                </w:txbxContent>
              </v:textbox>
            </v:rect>
            <v:rect id="_x0000_s1183" style="position:absolute;left:4530;top:13095;width:1080;height:319" stroked="f">
              <v:textbox style="mso-next-textbox:#_x0000_s1183" inset="0,0,0,0">
                <w:txbxContent>
                  <w:p w:rsidR="00606A8B" w:rsidRPr="003C4A6E" w:rsidRDefault="00606A8B" w:rsidP="0047449C">
                    <w:pPr>
                      <w:jc w:val="center"/>
                      <w:rPr>
                        <w:rFonts w:ascii="Sylfaen" w:hAnsi="Sylfaen"/>
                        <w:sz w:val="14"/>
                        <w:szCs w:val="14"/>
                      </w:rPr>
                    </w:pPr>
                    <w:r>
                      <w:rPr>
                        <w:rFonts w:ascii="Sylfaen" w:hAnsi="Sylfaen"/>
                        <w:sz w:val="14"/>
                      </w:rPr>
                      <w:t>Հաջողված է</w:t>
                    </w:r>
                  </w:p>
                </w:txbxContent>
              </v:textbox>
            </v:rect>
          </v:group>
        </w:pict>
      </w:r>
      <w:r w:rsidR="0047449C" w:rsidRPr="000E14C0">
        <w:rPr>
          <w:rFonts w:ascii="Sylfaen" w:hAnsi="Sylfaen"/>
          <w:noProof/>
          <w:lang w:val="en-US" w:eastAsia="en-US" w:bidi="ar-SA"/>
        </w:rPr>
        <w:drawing>
          <wp:inline distT="0" distB="0" distL="0" distR="0">
            <wp:extent cx="5798820" cy="2416175"/>
            <wp:effectExtent l="19050" t="0" r="0" b="0"/>
            <wp:docPr id="22" name="Picture 4" descr="C:\Users\Tereza\Desktop\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reza\Desktop\media\image13.jpeg"/>
                    <pic:cNvPicPr>
                      <a:picLocks noChangeAspect="1" noChangeArrowheads="1"/>
                    </pic:cNvPicPr>
                  </pic:nvPicPr>
                  <pic:blipFill>
                    <a:blip r:embed="rId32" cstate="print"/>
                    <a:srcRect/>
                    <a:stretch>
                      <a:fillRect/>
                    </a:stretch>
                  </pic:blipFill>
                  <pic:spPr bwMode="auto">
                    <a:xfrm>
                      <a:off x="0" y="0"/>
                      <a:ext cx="5798820" cy="2416175"/>
                    </a:xfrm>
                    <a:prstGeom prst="rect">
                      <a:avLst/>
                    </a:prstGeom>
                    <a:noFill/>
                    <a:ln w="9525">
                      <a:noFill/>
                      <a:miter lim="800000"/>
                      <a:headEnd/>
                      <a:tailEnd/>
                    </a:ln>
                  </pic:spPr>
                </pic:pic>
              </a:graphicData>
            </a:graphic>
          </wp:inline>
        </w:drawing>
      </w:r>
    </w:p>
    <w:p w:rsidR="002E69F2" w:rsidRDefault="002E69F2" w:rsidP="002E69F2">
      <w:pPr>
        <w:pStyle w:val="Picturecaption0"/>
        <w:shd w:val="clear" w:color="auto" w:fill="auto"/>
        <w:spacing w:after="160" w:line="360" w:lineRule="auto"/>
        <w:rPr>
          <w:rFonts w:ascii="Sylfaen" w:hAnsi="Sylfaen"/>
          <w:sz w:val="20"/>
          <w:szCs w:val="24"/>
          <w:lang w:val="en-US"/>
        </w:rPr>
      </w:pPr>
    </w:p>
    <w:p w:rsidR="0047449C" w:rsidRPr="002E69F2" w:rsidRDefault="0047449C" w:rsidP="002E69F2">
      <w:pPr>
        <w:pStyle w:val="Picturecaption0"/>
        <w:shd w:val="clear" w:color="auto" w:fill="auto"/>
        <w:spacing w:after="160" w:line="360" w:lineRule="auto"/>
        <w:rPr>
          <w:rFonts w:ascii="Sylfaen" w:hAnsi="Sylfaen"/>
          <w:sz w:val="20"/>
          <w:szCs w:val="24"/>
        </w:rPr>
      </w:pPr>
      <w:r w:rsidRPr="002E69F2">
        <w:rPr>
          <w:rFonts w:ascii="Sylfaen" w:hAnsi="Sylfaen"/>
          <w:sz w:val="20"/>
          <w:szCs w:val="24"/>
        </w:rPr>
        <w:t>Նկ. 4. Ընդհանուր գործընթացի «Գների պետական կարգավորում սահմանելու մասին ծանուցում» տրանզակցիայի (P.AT.01.TRN.021)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60" w:lineRule="auto"/>
        <w:ind w:right="-1"/>
        <w:jc w:val="right"/>
        <w:rPr>
          <w:rFonts w:ascii="Sylfaen" w:hAnsi="Sylfaen"/>
          <w:sz w:val="24"/>
          <w:szCs w:val="24"/>
        </w:rPr>
      </w:pPr>
      <w:r w:rsidRPr="000E14C0">
        <w:rPr>
          <w:rFonts w:ascii="Sylfaen" w:hAnsi="Sylfaen"/>
          <w:sz w:val="24"/>
          <w:szCs w:val="24"/>
        </w:rPr>
        <w:lastRenderedPageBreak/>
        <w:t>Աղյուսակ 5</w:t>
      </w:r>
    </w:p>
    <w:p w:rsidR="0047449C" w:rsidRPr="000E14C0" w:rsidRDefault="0047449C" w:rsidP="002E69F2">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Ընդհանուր գործընթացի «Գների պետական կարգավորում սահմանելու մասին ծանուցում» տրանզակցիայի (P.AT.01.TRN.021) նկարագրությունը</w:t>
      </w:r>
    </w:p>
    <w:tbl>
      <w:tblPr>
        <w:tblOverlap w:val="never"/>
        <w:tblW w:w="9512" w:type="dxa"/>
        <w:jc w:val="center"/>
        <w:tblLayout w:type="fixed"/>
        <w:tblCellMar>
          <w:left w:w="10" w:type="dxa"/>
          <w:right w:w="10" w:type="dxa"/>
        </w:tblCellMar>
        <w:tblLook w:val="0000" w:firstRow="0" w:lastRow="0" w:firstColumn="0" w:lastColumn="0" w:noHBand="0" w:noVBand="0"/>
      </w:tblPr>
      <w:tblGrid>
        <w:gridCol w:w="878"/>
        <w:gridCol w:w="3257"/>
        <w:gridCol w:w="5377"/>
      </w:tblGrid>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Համարը՝ ը/կ</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Պարտադիր տարրը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Նկարագրությունը</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2</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Ծածկագրային</w:t>
            </w:r>
            <w:r w:rsidR="000E14C0" w:rsidRPr="002E69F2">
              <w:rPr>
                <w:rStyle w:val="Bodytext212pt"/>
                <w:rFonts w:ascii="Sylfaen" w:hAnsi="Sylfaen"/>
                <w:sz w:val="20"/>
              </w:rPr>
              <w:t xml:space="preserve"> </w:t>
            </w:r>
            <w:r w:rsidRPr="002E69F2">
              <w:rPr>
                <w:rStyle w:val="Bodytext212pt"/>
                <w:rFonts w:ascii="Sylfaen" w:hAnsi="Sylfaen"/>
                <w:sz w:val="20"/>
              </w:rPr>
              <w:t>նշագիրը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P.AT.01.TRN.021</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2</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անվանումը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 սահմանելու մասին ծանուցում</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3</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ձ</w:t>
            </w:r>
            <w:r w:rsidR="000E14C0" w:rsidRPr="002E69F2">
              <w:rPr>
                <w:rStyle w:val="Bodytext212pt"/>
                <w:rFonts w:ascii="Sylfaen" w:hAnsi="Sylfaen"/>
                <w:sz w:val="20"/>
              </w:rPr>
              <w:t>եւ</w:t>
            </w:r>
            <w:r w:rsidRPr="002E69F2">
              <w:rPr>
                <w:rStyle w:val="Bodytext212pt"/>
                <w:rFonts w:ascii="Sylfaen" w:hAnsi="Sylfaen"/>
                <w:sz w:val="20"/>
              </w:rPr>
              <w:t>անմուշը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հարցում/պատասխան</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4</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դերը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նախաձեռնող</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5</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գործառնությունը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 սահմանելու մասին ծանուցման ուղարկում</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6</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Արձագանքող դերը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ռեսպոնդենտ</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7</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Ընդունող գործառնությունը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գների պետական կարգավորում սահմանելու մասին ծանուցման ընդունում </w:t>
            </w:r>
            <w:r w:rsidR="000E14C0" w:rsidRPr="002E69F2">
              <w:rPr>
                <w:rStyle w:val="Bodytext212pt"/>
                <w:rFonts w:ascii="Sylfaen" w:hAnsi="Sylfaen"/>
                <w:sz w:val="20"/>
              </w:rPr>
              <w:t>եւ</w:t>
            </w:r>
            <w:r w:rsidRPr="002E69F2">
              <w:rPr>
                <w:rStyle w:val="Bodytext212pt"/>
                <w:rFonts w:ascii="Sylfaen" w:hAnsi="Sylfaen"/>
                <w:sz w:val="20"/>
              </w:rPr>
              <w:t xml:space="preserve"> մշակում</w:t>
            </w:r>
          </w:p>
        </w:tc>
      </w:tr>
      <w:tr w:rsidR="0047449C" w:rsidRPr="002E69F2" w:rsidTr="002E69F2">
        <w:trPr>
          <w:jc w:val="center"/>
        </w:trPr>
        <w:tc>
          <w:tcPr>
            <w:tcW w:w="878"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8</w:t>
            </w:r>
          </w:p>
        </w:tc>
        <w:tc>
          <w:tcPr>
            <w:tcW w:w="3257"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կատարման արդյունքը</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 սահմանելու մասին ծանուցում (Р.АТ.01.BEN.009)՝ սահմանելու մասին ծանուցումն ստացվել է</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9</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պարամետրերը՝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ստացումը հաստատելու ժամանակը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30 րոպե</w:t>
            </w: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մշակման համար ընդունումը հաստատելու ժամանակը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4 ժամ</w:t>
            </w: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պատասխանին սպասելու ժամանակը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6 ժամ</w:t>
            </w: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ավտորիզացման հատկանիշը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այո</w:t>
            </w: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կրկնությունների քանակը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10</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trHeight w:val="634"/>
          <w:jc w:val="center"/>
        </w:trPr>
        <w:tc>
          <w:tcPr>
            <w:tcW w:w="878" w:type="dxa"/>
            <w:vMerge w:val="restart"/>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vMerge w:val="restart"/>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սկզբնավորող հաղորդագրությունը</w:t>
            </w:r>
          </w:p>
        </w:tc>
        <w:tc>
          <w:tcPr>
            <w:tcW w:w="5377" w:type="dxa"/>
            <w:vMerge w:val="restart"/>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 սահմանելու մասին ծանուցում (P.AT.01.PRC.024)</w:t>
            </w:r>
          </w:p>
        </w:tc>
      </w:tr>
      <w:tr w:rsidR="0047449C" w:rsidRPr="002E69F2" w:rsidTr="002E69F2">
        <w:trPr>
          <w:trHeight w:val="634"/>
          <w:jc w:val="center"/>
        </w:trPr>
        <w:tc>
          <w:tcPr>
            <w:tcW w:w="878" w:type="dxa"/>
            <w:vMerge/>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vMerge/>
            <w:tcBorders>
              <w:left w:val="single" w:sz="4" w:space="0" w:color="auto"/>
            </w:tcBorders>
            <w:shd w:val="clear" w:color="auto" w:fill="FFFFFF"/>
          </w:tcPr>
          <w:p w:rsidR="0047449C" w:rsidRPr="002E69F2" w:rsidRDefault="0047449C" w:rsidP="002E69F2">
            <w:pPr>
              <w:spacing w:after="120"/>
              <w:rPr>
                <w:rFonts w:ascii="Sylfaen" w:hAnsi="Sylfaen"/>
                <w:sz w:val="20"/>
              </w:rPr>
            </w:pPr>
          </w:p>
        </w:tc>
        <w:tc>
          <w:tcPr>
            <w:tcW w:w="5377" w:type="dxa"/>
            <w:vMerge/>
            <w:tcBorders>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պատասխան հաղորդագրությունը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տեղեկությունների ընդունման </w:t>
            </w:r>
            <w:r w:rsidR="000E14C0" w:rsidRPr="002E69F2">
              <w:rPr>
                <w:rStyle w:val="Bodytext212pt"/>
                <w:rFonts w:ascii="Sylfaen" w:hAnsi="Sylfaen"/>
                <w:sz w:val="20"/>
              </w:rPr>
              <w:t>եւ</w:t>
            </w:r>
            <w:r w:rsidRPr="002E69F2">
              <w:rPr>
                <w:rStyle w:val="Bodytext212pt"/>
                <w:rFonts w:ascii="Sylfaen" w:hAnsi="Sylfaen"/>
                <w:sz w:val="20"/>
              </w:rPr>
              <w:t xml:space="preserve"> մշակման մասին ծանուցում (P.AT.01.MSG.014)</w:t>
            </w:r>
          </w:p>
        </w:tc>
      </w:tr>
      <w:tr w:rsidR="0047449C" w:rsidRPr="002E69F2" w:rsidTr="002E69F2">
        <w:trPr>
          <w:jc w:val="center"/>
        </w:trPr>
        <w:tc>
          <w:tcPr>
            <w:tcW w:w="87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lastRenderedPageBreak/>
              <w:t>11</w:t>
            </w:r>
          </w:p>
        </w:tc>
        <w:tc>
          <w:tcPr>
            <w:tcW w:w="3257"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հաղորդագրությունների պարամետրերը՝</w:t>
            </w:r>
          </w:p>
        </w:tc>
        <w:tc>
          <w:tcPr>
            <w:tcW w:w="5377"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78"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ԷԹՍ-ի հատկանիշը</w:t>
            </w:r>
          </w:p>
        </w:tc>
        <w:tc>
          <w:tcPr>
            <w:tcW w:w="5377"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ոչ</w:t>
            </w:r>
          </w:p>
        </w:tc>
      </w:tr>
      <w:tr w:rsidR="0047449C" w:rsidRPr="002E69F2" w:rsidTr="002E69F2">
        <w:trPr>
          <w:jc w:val="center"/>
        </w:trPr>
        <w:tc>
          <w:tcPr>
            <w:tcW w:w="878" w:type="dxa"/>
            <w:tcBorders>
              <w:left w:val="single" w:sz="4" w:space="0" w:color="auto"/>
              <w:bottom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57" w:type="dxa"/>
            <w:tcBorders>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ոչ ճշգրիտ ԷԹՍ-ով էլեկտրոնային փաստաթղթի փոխանցումը</w:t>
            </w:r>
          </w:p>
        </w:tc>
        <w:tc>
          <w:tcPr>
            <w:tcW w:w="5377" w:type="dxa"/>
            <w:tcBorders>
              <w:left w:val="single" w:sz="4" w:space="0" w:color="auto"/>
              <w:bottom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r w:rsidRPr="002E69F2">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6. Ընդհանուր գործընթացի «Գների պետական կարգավորումը չեղարկելու մասին դիմումի ուղարկում Հանձնաժողով» տրանզակցիան (P.AT.01.TRN.023)</w:t>
      </w:r>
    </w:p>
    <w:p w:rsidR="0047449C" w:rsidRPr="000E14C0" w:rsidRDefault="0047449C" w:rsidP="002E69F2">
      <w:pPr>
        <w:tabs>
          <w:tab w:val="left" w:pos="1134"/>
        </w:tabs>
        <w:spacing w:after="160" w:line="360" w:lineRule="auto"/>
        <w:ind w:firstLine="567"/>
        <w:jc w:val="both"/>
        <w:rPr>
          <w:rFonts w:ascii="Sylfaen" w:eastAsia="MS Mincho" w:hAnsi="Sylfaen" w:cs="MS Mincho"/>
        </w:rPr>
      </w:pPr>
      <w:r w:rsidRPr="000E14C0">
        <w:rPr>
          <w:rFonts w:ascii="Sylfaen" w:hAnsi="Sylfaen"/>
        </w:rPr>
        <w:t>16.</w:t>
      </w:r>
      <w:r w:rsidR="002E69F2" w:rsidRPr="002E69F2">
        <w:rPr>
          <w:rFonts w:ascii="Sylfaen" w:hAnsi="Sylfaen"/>
        </w:rPr>
        <w:tab/>
      </w:r>
      <w:r w:rsidRPr="000E14C0">
        <w:rPr>
          <w:rFonts w:ascii="Sylfaen" w:hAnsi="Sylfaen"/>
        </w:rPr>
        <w:t>Ընդհանուր գործընթացի «Գների պետական կարգավորումը չեղարկելու մասին դիմումի ուղարկում Հանձնաժողով» տրանզակցիան (P.AT.01.TRN.023) կատարվում է գների պետական կարգավորումը չեղարկելու մասին դիմումն անդամ պետության լիազորված մարմնի կողմից Հանձնաժողով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r w:rsidRPr="000E14C0">
        <w:rPr>
          <w:rFonts w:ascii="Sylfaen" w:eastAsia="MS Mincho" w:hAnsi="Sylfaen" w:cs="MS Mincho"/>
        </w:rPr>
        <w:t>։</w:t>
      </w:r>
    </w:p>
    <w:p w:rsidR="0047449C" w:rsidRPr="000E14C0" w:rsidRDefault="007C2E63" w:rsidP="000E14C0">
      <w:pPr>
        <w:spacing w:after="160" w:line="360" w:lineRule="auto"/>
        <w:ind w:firstLine="567"/>
        <w:jc w:val="both"/>
        <w:rPr>
          <w:rFonts w:ascii="Sylfaen" w:hAnsi="Sylfaen"/>
        </w:rPr>
      </w:pPr>
      <w:r>
        <w:rPr>
          <w:rFonts w:ascii="Sylfaen" w:hAnsi="Sylfaen"/>
          <w:noProof/>
          <w:lang w:val="en-US" w:eastAsia="en-US" w:bidi="ar-SA"/>
        </w:rPr>
        <w:pict>
          <v:group id="_x0000_s1310" style="position:absolute;left:0;text-align:left;margin-left:2.85pt;margin-top:25.2pt;width:443.75pt;height:206.5pt;z-index:251873280" coordorigin="1475,9630" coordsize="8875,4130">
            <v:rect id="_x0000_s1185" style="position:absolute;left:3515;top:9630;width:1690;height:360" stroked="f">
              <v:textbox inset="0,0,0,0">
                <w:txbxContent>
                  <w:p w:rsidR="00606A8B" w:rsidRPr="00E2405A" w:rsidRDefault="00606A8B" w:rsidP="00B9290A">
                    <w:pPr>
                      <w:jc w:val="center"/>
                      <w:rPr>
                        <w:rFonts w:ascii="Sylfaen" w:hAnsi="Sylfaen"/>
                        <w:sz w:val="14"/>
                        <w:szCs w:val="14"/>
                      </w:rPr>
                    </w:pPr>
                    <w:r>
                      <w:rPr>
                        <w:rFonts w:ascii="Sylfaen" w:hAnsi="Sylfaen"/>
                        <w:sz w:val="14"/>
                      </w:rPr>
                      <w:t>Նախաձեռնող</w:t>
                    </w:r>
                  </w:p>
                </w:txbxContent>
              </v:textbox>
            </v:rect>
            <v:rect id="_x0000_s1186" style="position:absolute;left:7755;top:9630;width:1660;height:360" stroked="f">
              <v:textbox inset="0,0,0,0">
                <w:txbxContent>
                  <w:p w:rsidR="00606A8B" w:rsidRPr="00B9290A" w:rsidRDefault="00606A8B" w:rsidP="00B9290A">
                    <w:pPr>
                      <w:jc w:val="center"/>
                      <w:rPr>
                        <w:rFonts w:ascii="Sylfaen" w:hAnsi="Sylfaen"/>
                      </w:rPr>
                    </w:pPr>
                    <w:r>
                      <w:rPr>
                        <w:rFonts w:ascii="Sylfaen" w:hAnsi="Sylfaen"/>
                        <w:sz w:val="14"/>
                      </w:rPr>
                      <w:t>Ռեսպոնդենտ</w:t>
                    </w:r>
                  </w:p>
                </w:txbxContent>
              </v:textbox>
            </v:rect>
            <v:rect id="_x0000_s1187" style="position:absolute;left:1475;top:10720;width:1140;height:490" stroked="f">
              <v:textbox inset="0,0,0,0">
                <w:txbxContent>
                  <w:p w:rsidR="00606A8B" w:rsidRPr="00B9290A" w:rsidRDefault="00606A8B" w:rsidP="0047449C">
                    <w:pPr>
                      <w:jc w:val="center"/>
                      <w:rPr>
                        <w:rFonts w:ascii="Sylfaen" w:hAnsi="Sylfaen"/>
                      </w:rPr>
                    </w:pPr>
                    <w:r>
                      <w:rPr>
                        <w:rFonts w:ascii="Sylfaen" w:hAnsi="Sylfaen"/>
                        <w:sz w:val="14"/>
                      </w:rPr>
                      <w:t>Հսկողության սխալ</w:t>
                    </w:r>
                  </w:p>
                </w:txbxContent>
              </v:textbox>
            </v:rect>
            <v:rect id="_x0000_s1188" style="position:absolute;left:3515;top:13300;width:910;height:460" stroked="f">
              <v:textbox inset="0,0,0,0">
                <w:txbxContent>
                  <w:p w:rsidR="00606A8B" w:rsidRPr="00B9290A" w:rsidRDefault="00606A8B" w:rsidP="0047449C">
                    <w:pPr>
                      <w:rPr>
                        <w:rFonts w:ascii="Sylfaen" w:hAnsi="Sylfaen"/>
                      </w:rPr>
                    </w:pPr>
                    <w:r>
                      <w:rPr>
                        <w:rFonts w:ascii="Sylfaen" w:hAnsi="Sylfaen"/>
                        <w:sz w:val="14"/>
                      </w:rPr>
                      <w:t>Հաջողված է</w:t>
                    </w:r>
                  </w:p>
                </w:txbxContent>
              </v:textbox>
            </v:rect>
            <v:rect id="_x0000_s1189" style="position:absolute;left:2900;top:10880;width:2225;height:700" stroked="f">
              <v:textbox inset="0,0,0,0">
                <w:txbxContent>
                  <w:p w:rsidR="00606A8B" w:rsidRPr="00B9290A" w:rsidRDefault="00606A8B" w:rsidP="0047449C">
                    <w:pPr>
                      <w:jc w:val="center"/>
                      <w:rPr>
                        <w:rFonts w:ascii="Sylfaen" w:hAnsi="Sylfaen"/>
                      </w:rPr>
                    </w:pPr>
                    <w:r>
                      <w:rPr>
                        <w:rFonts w:ascii="Sylfaen" w:hAnsi="Sylfaen"/>
                        <w:sz w:val="14"/>
                      </w:rPr>
                      <w:t>Գների պետական կարգավորումը չեղարկելու մասին դիմումի ներկայացում</w:t>
                    </w:r>
                  </w:p>
                </w:txbxContent>
              </v:textbox>
            </v:rect>
            <v:rect id="_x0000_s1190" style="position:absolute;left:8160;top:10880;width:2190;height:870" stroked="f">
              <v:textbox inset="0,0,0,0">
                <w:txbxContent>
                  <w:p w:rsidR="00606A8B" w:rsidRPr="00B9290A" w:rsidRDefault="00606A8B" w:rsidP="0047449C">
                    <w:pPr>
                      <w:jc w:val="center"/>
                      <w:rPr>
                        <w:rFonts w:ascii="Sylfaen" w:hAnsi="Sylfaen"/>
                        <w:sz w:val="18"/>
                      </w:rPr>
                    </w:pPr>
                    <w:r>
                      <w:rPr>
                        <w:rFonts w:ascii="Sylfaen" w:hAnsi="Sylfaen"/>
                        <w:sz w:val="14"/>
                      </w:rPr>
                      <w:t>Հանձնաժողովի կողմից գների պետական կարգավորումը չեղարկելու մասին դիմումի ընդունում և մշակում</w:t>
                    </w:r>
                  </w:p>
                </w:txbxContent>
              </v:textbox>
            </v:rect>
            <v:rect id="_x0000_s1191" style="position:absolute;left:5280;top:10460;width:2625;height:750" stroked="f">
              <v:textbox inset="0,0,0,0">
                <w:txbxContent>
                  <w:p w:rsidR="00606A8B" w:rsidRPr="00B9290A" w:rsidRDefault="00606A8B" w:rsidP="0047449C">
                    <w:pPr>
                      <w:jc w:val="center"/>
                      <w:rPr>
                        <w:rFonts w:ascii="Sylfaen" w:hAnsi="Sylfaen"/>
                      </w:rPr>
                    </w:pPr>
                    <w:r>
                      <w:rPr>
                        <w:rFonts w:ascii="Sylfaen" w:hAnsi="Sylfaen"/>
                        <w:sz w:val="14"/>
                      </w:rPr>
                      <w:t>Գների պետական կարգավորումը չեղարկելու մասին դիմում (P.AT.01.MSG.025)</w:t>
                    </w:r>
                  </w:p>
                </w:txbxContent>
              </v:textbox>
            </v:rect>
            <v:rect id="_x0000_s1192" style="position:absolute;left:5420;top:11210;width:2285;height:740" stroked="f">
              <v:textbox inset="0,0,0,0">
                <w:txbxContent>
                  <w:p w:rsidR="00606A8B" w:rsidRPr="00B9290A" w:rsidRDefault="00606A8B" w:rsidP="00B9290A">
                    <w:pPr>
                      <w:jc w:val="center"/>
                      <w:rPr>
                        <w:rFonts w:ascii="Sylfaen" w:hAnsi="Sylfaen"/>
                      </w:rPr>
                    </w:pPr>
                    <w:r>
                      <w:rPr>
                        <w:rFonts w:ascii="Sylfaen" w:hAnsi="Sylfaen"/>
                        <w:sz w:val="14"/>
                      </w:rPr>
                      <w:t>Տեղեկությունների ընդունման և մշակման մասին ծանուցում (P.AT.01.MSG.014)</w:t>
                    </w:r>
                  </w:p>
                </w:txbxContent>
              </v:textbox>
            </v:rect>
            <v:rect id="_x0000_s1193" style="position:absolute;left:1920;top:12180;width:4245;height:530" stroked="f">
              <v:textbox inset="0,0,0,0">
                <w:txbxContent>
                  <w:p w:rsidR="00606A8B" w:rsidRPr="00B9290A" w:rsidRDefault="00606A8B" w:rsidP="0047449C">
                    <w:pPr>
                      <w:jc w:val="center"/>
                      <w:rPr>
                        <w:rFonts w:ascii="Sylfaen" w:hAnsi="Sylfaen"/>
                      </w:rPr>
                    </w:pPr>
                    <w:r>
                      <w:rPr>
                        <w:rFonts w:ascii="Sylfaen" w:hAnsi="Sylfaen"/>
                        <w:sz w:val="14"/>
                      </w:rPr>
                      <w:t xml:space="preserve"> Գների պետական կարգավորումը չեղարկելու մասին դիմում </w:t>
                    </w:r>
                    <w:r w:rsidRPr="00137FC3">
                      <w:rPr>
                        <w:rFonts w:ascii="Sylfaen" w:hAnsi="Sylfaen"/>
                        <w:sz w:val="14"/>
                      </w:rPr>
                      <w:t>[</w:t>
                    </w:r>
                    <w:r>
                      <w:rPr>
                        <w:rFonts w:ascii="Sylfaen" w:hAnsi="Sylfaen"/>
                        <w:sz w:val="14"/>
                      </w:rPr>
                      <w:t>չեղարկելու մասին դիմումն ստացվել է Հանձնաժողովում</w:t>
                    </w:r>
                    <w:r w:rsidRPr="00137FC3">
                      <w:rPr>
                        <w:rFonts w:ascii="Sylfaen" w:hAnsi="Sylfaen"/>
                        <w:sz w:val="14"/>
                      </w:rPr>
                      <w:t>]</w:t>
                    </w:r>
                  </w:p>
                </w:txbxContent>
              </v:textbox>
            </v:rect>
          </v:group>
        </w:pict>
      </w:r>
    </w:p>
    <w:p w:rsidR="0047449C" w:rsidRPr="000E14C0" w:rsidRDefault="0047449C" w:rsidP="000E14C0">
      <w:pPr>
        <w:spacing w:after="160" w:line="360" w:lineRule="auto"/>
        <w:jc w:val="both"/>
        <w:rPr>
          <w:rFonts w:ascii="Sylfaen" w:hAnsi="Sylfaen"/>
        </w:rPr>
      </w:pPr>
      <w:r w:rsidRPr="000E14C0">
        <w:rPr>
          <w:rFonts w:ascii="Sylfaen" w:hAnsi="Sylfaen"/>
          <w:noProof/>
          <w:lang w:val="en-US" w:eastAsia="en-US" w:bidi="ar-SA"/>
        </w:rPr>
        <w:drawing>
          <wp:inline distT="0" distB="0" distL="0" distR="0">
            <wp:extent cx="5813425" cy="2416175"/>
            <wp:effectExtent l="19050" t="0" r="0" b="0"/>
            <wp:docPr id="21" name="Picture 5" descr="C:\Users\Tereza\Desktop\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reza\Desktop\media\image14.jpeg"/>
                    <pic:cNvPicPr>
                      <a:picLocks noChangeAspect="1" noChangeArrowheads="1"/>
                    </pic:cNvPicPr>
                  </pic:nvPicPr>
                  <pic:blipFill>
                    <a:blip r:embed="rId33" cstate="print"/>
                    <a:srcRect/>
                    <a:stretch>
                      <a:fillRect/>
                    </a:stretch>
                  </pic:blipFill>
                  <pic:spPr bwMode="auto">
                    <a:xfrm>
                      <a:off x="0" y="0"/>
                      <a:ext cx="5813425" cy="2416175"/>
                    </a:xfrm>
                    <a:prstGeom prst="rect">
                      <a:avLst/>
                    </a:prstGeom>
                    <a:noFill/>
                    <a:ln w="9525">
                      <a:noFill/>
                      <a:miter lim="800000"/>
                      <a:headEnd/>
                      <a:tailEnd/>
                    </a:ln>
                  </pic:spPr>
                </pic:pic>
              </a:graphicData>
            </a:graphic>
          </wp:inline>
        </w:drawing>
      </w:r>
    </w:p>
    <w:p w:rsidR="0047449C" w:rsidRPr="000E14C0" w:rsidRDefault="0047449C" w:rsidP="000E14C0">
      <w:pPr>
        <w:pStyle w:val="Picturecaption0"/>
        <w:shd w:val="clear" w:color="auto" w:fill="auto"/>
        <w:spacing w:after="160" w:line="360" w:lineRule="auto"/>
        <w:jc w:val="both"/>
        <w:rPr>
          <w:rFonts w:ascii="Sylfaen" w:hAnsi="Sylfaen"/>
          <w:sz w:val="24"/>
          <w:szCs w:val="24"/>
        </w:rPr>
      </w:pPr>
    </w:p>
    <w:p w:rsidR="0047449C" w:rsidRPr="002E69F2" w:rsidRDefault="0047449C" w:rsidP="002E69F2">
      <w:pPr>
        <w:pStyle w:val="Picturecaption0"/>
        <w:shd w:val="clear" w:color="auto" w:fill="auto"/>
        <w:spacing w:after="160" w:line="360" w:lineRule="auto"/>
        <w:rPr>
          <w:rFonts w:ascii="Sylfaen" w:hAnsi="Sylfaen"/>
          <w:sz w:val="20"/>
          <w:szCs w:val="24"/>
        </w:rPr>
      </w:pPr>
      <w:r w:rsidRPr="002E69F2">
        <w:rPr>
          <w:rFonts w:ascii="Sylfaen" w:hAnsi="Sylfaen"/>
          <w:sz w:val="20"/>
          <w:szCs w:val="24"/>
        </w:rPr>
        <w:t>Նկ. 5. Ընդհանուր գործընթացի «Գների պետական կարգավորումը չեղարկելու մասին դիմումի ուղարկում Հանձնաժողով» տրանզակցիայի (P.AT.01.TRN.023) կատարման սխեմա</w:t>
      </w:r>
    </w:p>
    <w:p w:rsidR="0047449C" w:rsidRPr="000E14C0" w:rsidRDefault="0047449C" w:rsidP="002E69F2">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6</w:t>
      </w:r>
    </w:p>
    <w:p w:rsidR="0047449C" w:rsidRPr="000E14C0" w:rsidRDefault="0047449C" w:rsidP="002E69F2">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Ընդհանուր գործընթացի «Գների պետական կարգավորումը չեղարկելու մասին դիմումի ուղարկում Հանձնաժողով» տրանզակցիայի (P.AT.01.TRN.023) նկարագրությունը</w:t>
      </w:r>
    </w:p>
    <w:tbl>
      <w:tblPr>
        <w:tblOverlap w:val="never"/>
        <w:tblW w:w="9652" w:type="dxa"/>
        <w:jc w:val="center"/>
        <w:tblLayout w:type="fixed"/>
        <w:tblCellMar>
          <w:left w:w="10" w:type="dxa"/>
          <w:right w:w="10" w:type="dxa"/>
        </w:tblCellMar>
        <w:tblLook w:val="0000" w:firstRow="0" w:lastRow="0" w:firstColumn="0" w:lastColumn="0" w:noHBand="0" w:noVBand="0"/>
      </w:tblPr>
      <w:tblGrid>
        <w:gridCol w:w="970"/>
        <w:gridCol w:w="3262"/>
        <w:gridCol w:w="5420"/>
      </w:tblGrid>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Համարը՝ ը/կ</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Պարտադիր տարրը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Նկարագրությունը</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2</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Ծածկագրային</w:t>
            </w:r>
            <w:r w:rsidR="000E14C0" w:rsidRPr="002E69F2">
              <w:rPr>
                <w:rStyle w:val="Bodytext212pt"/>
                <w:rFonts w:ascii="Sylfaen" w:hAnsi="Sylfaen"/>
                <w:sz w:val="20"/>
              </w:rPr>
              <w:t xml:space="preserve"> </w:t>
            </w:r>
            <w:r w:rsidRPr="002E69F2">
              <w:rPr>
                <w:rStyle w:val="Bodytext212pt"/>
                <w:rFonts w:ascii="Sylfaen" w:hAnsi="Sylfaen"/>
                <w:sz w:val="20"/>
              </w:rPr>
              <w:t>նշագիրը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Р.АТ.01.TRN.023</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2</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անվանումը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գների պետական կարգավորումը չեղարկելու մասին դիմումի ուղարկում Հանձնաժողով </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3</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ձ</w:t>
            </w:r>
            <w:r w:rsidR="000E14C0" w:rsidRPr="002E69F2">
              <w:rPr>
                <w:rStyle w:val="Bodytext212pt"/>
                <w:rFonts w:ascii="Sylfaen" w:hAnsi="Sylfaen"/>
                <w:sz w:val="20"/>
              </w:rPr>
              <w:t>եւ</w:t>
            </w:r>
            <w:r w:rsidRPr="002E69F2">
              <w:rPr>
                <w:rStyle w:val="Bodytext212pt"/>
                <w:rFonts w:ascii="Sylfaen" w:hAnsi="Sylfaen"/>
                <w:sz w:val="20"/>
              </w:rPr>
              <w:t>անմուշը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հարցում/պատասխան</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4</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դերը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նախաձեռնող</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5</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գործառնությունը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դիմումի ներկայացում</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6</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Արձագանքող դերը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ռեսպոնդենտ</w:t>
            </w:r>
          </w:p>
        </w:tc>
      </w:tr>
      <w:tr w:rsidR="0047449C" w:rsidRPr="002E69F2" w:rsidTr="002E69F2">
        <w:trPr>
          <w:jc w:val="center"/>
        </w:trPr>
        <w:tc>
          <w:tcPr>
            <w:tcW w:w="970"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7</w:t>
            </w:r>
          </w:p>
        </w:tc>
        <w:tc>
          <w:tcPr>
            <w:tcW w:w="3262"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Ընդունող գործառնությունը</w:t>
            </w:r>
          </w:p>
        </w:tc>
        <w:tc>
          <w:tcPr>
            <w:tcW w:w="5420" w:type="dxa"/>
            <w:tcBorders>
              <w:top w:val="single" w:sz="4" w:space="0" w:color="auto"/>
              <w:left w:val="single" w:sz="4" w:space="0" w:color="auto"/>
              <w:bottom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Հանձնաժողովի կողմից գների պետական կարգավորումը չեղարկելու մասին դիմումի ընդունում </w:t>
            </w:r>
            <w:r w:rsidR="000E14C0" w:rsidRPr="002E69F2">
              <w:rPr>
                <w:rStyle w:val="Bodytext212pt"/>
                <w:rFonts w:ascii="Sylfaen" w:hAnsi="Sylfaen"/>
                <w:sz w:val="20"/>
              </w:rPr>
              <w:t>եւ</w:t>
            </w:r>
            <w:r w:rsidRPr="002E69F2">
              <w:rPr>
                <w:rStyle w:val="Bodytext212pt"/>
                <w:rFonts w:ascii="Sylfaen" w:hAnsi="Sylfaen"/>
                <w:sz w:val="20"/>
              </w:rPr>
              <w:t xml:space="preserve"> մշակում</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8</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կատարման արդյունքը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 (Р.АТ.01.BEN.010)՝ չեղարկելու մասին դիմումն ստացվել է Հանձնաժողով</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9</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պարամետրերը՝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ստացումը հաստատելու ժամանակը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30 րոպե</w:t>
            </w: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մշակման համար ընդունումը հաստատելու ժամանակը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4 ժամ</w:t>
            </w: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պատասխանին սպասելու ժամանակը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6 ժամ</w:t>
            </w: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ավտորիզացման հատկանիշը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այո</w:t>
            </w: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կրկնությունների քանակը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t>10</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սկզբնավորող հաղորդագրությունը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 (P.AT.01.MSG.025)</w:t>
            </w: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Default="0047449C" w:rsidP="002E69F2">
            <w:pPr>
              <w:pStyle w:val="Bodytext20"/>
              <w:shd w:val="clear" w:color="auto" w:fill="auto"/>
              <w:spacing w:before="0" w:after="120" w:line="240" w:lineRule="auto"/>
              <w:ind w:left="400"/>
              <w:jc w:val="left"/>
              <w:rPr>
                <w:rStyle w:val="Bodytext212pt"/>
                <w:rFonts w:ascii="Sylfaen" w:hAnsi="Sylfaen"/>
                <w:sz w:val="20"/>
                <w:lang w:val="en-US"/>
              </w:rPr>
            </w:pPr>
            <w:r w:rsidRPr="002E69F2">
              <w:rPr>
                <w:rStyle w:val="Bodytext212pt"/>
                <w:rFonts w:ascii="Sylfaen" w:hAnsi="Sylfaen"/>
                <w:sz w:val="20"/>
              </w:rPr>
              <w:t>պատասխան հաղորդագրությունը</w:t>
            </w:r>
          </w:p>
          <w:p w:rsidR="002E69F2" w:rsidRPr="002E69F2" w:rsidRDefault="002E69F2" w:rsidP="002E69F2">
            <w:pPr>
              <w:pStyle w:val="Bodytext20"/>
              <w:shd w:val="clear" w:color="auto" w:fill="auto"/>
              <w:spacing w:before="0" w:after="120" w:line="240" w:lineRule="auto"/>
              <w:ind w:left="400"/>
              <w:jc w:val="left"/>
              <w:rPr>
                <w:rFonts w:ascii="Sylfaen" w:hAnsi="Sylfaen"/>
                <w:sz w:val="20"/>
                <w:szCs w:val="24"/>
                <w:lang w:val="en-US"/>
              </w:rPr>
            </w:pP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տեղեկությունների ընդունման </w:t>
            </w:r>
            <w:r w:rsidR="000E14C0" w:rsidRPr="002E69F2">
              <w:rPr>
                <w:rStyle w:val="Bodytext212pt"/>
                <w:rFonts w:ascii="Sylfaen" w:hAnsi="Sylfaen"/>
                <w:sz w:val="20"/>
              </w:rPr>
              <w:t>եւ</w:t>
            </w:r>
            <w:r w:rsidRPr="002E69F2">
              <w:rPr>
                <w:rStyle w:val="Bodytext212pt"/>
                <w:rFonts w:ascii="Sylfaen" w:hAnsi="Sylfaen"/>
                <w:sz w:val="20"/>
              </w:rPr>
              <w:t xml:space="preserve"> մշակման մասին ծանուցում (P.AT.01.MSG.014)</w:t>
            </w:r>
          </w:p>
        </w:tc>
      </w:tr>
      <w:tr w:rsidR="0047449C" w:rsidRPr="002E69F2" w:rsidTr="002E69F2">
        <w:trPr>
          <w:jc w:val="center"/>
        </w:trPr>
        <w:tc>
          <w:tcPr>
            <w:tcW w:w="970"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4"/>
              </w:rPr>
            </w:pPr>
            <w:r w:rsidRPr="002E69F2">
              <w:rPr>
                <w:rStyle w:val="Bodytext212pt"/>
                <w:rFonts w:ascii="Sylfaen" w:hAnsi="Sylfaen"/>
                <w:sz w:val="20"/>
              </w:rPr>
              <w:lastRenderedPageBreak/>
              <w:t>11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հաղորդագրությունների պարամետրերը՝</w:t>
            </w:r>
          </w:p>
        </w:tc>
        <w:tc>
          <w:tcPr>
            <w:tcW w:w="5420"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970"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ԷԹՍ-ի հատկանիշը</w:t>
            </w:r>
          </w:p>
        </w:tc>
        <w:tc>
          <w:tcPr>
            <w:tcW w:w="5420"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ոչ</w:t>
            </w:r>
          </w:p>
        </w:tc>
      </w:tr>
      <w:tr w:rsidR="0047449C" w:rsidRPr="002E69F2" w:rsidTr="002E69F2">
        <w:trPr>
          <w:jc w:val="center"/>
        </w:trPr>
        <w:tc>
          <w:tcPr>
            <w:tcW w:w="970" w:type="dxa"/>
            <w:tcBorders>
              <w:left w:val="single" w:sz="4" w:space="0" w:color="auto"/>
              <w:bottom w:val="single" w:sz="4" w:space="0" w:color="auto"/>
            </w:tcBorders>
            <w:shd w:val="clear" w:color="auto" w:fill="FFFFFF"/>
          </w:tcPr>
          <w:p w:rsidR="0047449C" w:rsidRPr="002E69F2" w:rsidRDefault="0047449C" w:rsidP="002E69F2">
            <w:pPr>
              <w:spacing w:after="120"/>
              <w:jc w:val="center"/>
              <w:rPr>
                <w:rFonts w:ascii="Sylfaen" w:hAnsi="Sylfaen"/>
                <w:sz w:val="20"/>
              </w:rPr>
            </w:pPr>
          </w:p>
        </w:tc>
        <w:tc>
          <w:tcPr>
            <w:tcW w:w="3262" w:type="dxa"/>
            <w:tcBorders>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00"/>
              <w:jc w:val="left"/>
              <w:rPr>
                <w:rFonts w:ascii="Sylfaen" w:hAnsi="Sylfaen"/>
                <w:sz w:val="20"/>
                <w:szCs w:val="24"/>
              </w:rPr>
            </w:pPr>
            <w:r w:rsidRPr="002E69F2">
              <w:rPr>
                <w:rStyle w:val="Bodytext212pt"/>
                <w:rFonts w:ascii="Sylfaen" w:hAnsi="Sylfaen"/>
                <w:sz w:val="20"/>
              </w:rPr>
              <w:t>ոչ ճշգրիտ ԷԹՍ-ով էլեկտրոնային փաստաթղթի փոխանցումը</w:t>
            </w:r>
          </w:p>
        </w:tc>
        <w:tc>
          <w:tcPr>
            <w:tcW w:w="5420" w:type="dxa"/>
            <w:tcBorders>
              <w:left w:val="single" w:sz="4" w:space="0" w:color="auto"/>
              <w:bottom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r w:rsidRPr="002E69F2">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36" w:lineRule="auto"/>
        <w:rPr>
          <w:rFonts w:ascii="Sylfaen" w:hAnsi="Sylfaen"/>
          <w:sz w:val="24"/>
          <w:szCs w:val="24"/>
        </w:rPr>
      </w:pPr>
      <w:r w:rsidRPr="000E14C0">
        <w:rPr>
          <w:rFonts w:ascii="Sylfaen" w:hAnsi="Sylfaen"/>
          <w:sz w:val="24"/>
          <w:szCs w:val="24"/>
        </w:rPr>
        <w:t>7. Ընդհանուր գործընթացի «Գների պետական կարգավորումը չեղարկելու մասին դիմումի ուղարկում լիազորված մարմիններ» տրանզակցիան (Р.АТ.01.TRN.024)</w:t>
      </w:r>
    </w:p>
    <w:p w:rsidR="0047449C" w:rsidRPr="000E14C0" w:rsidRDefault="0047449C" w:rsidP="002E69F2">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17.</w:t>
      </w:r>
      <w:r w:rsidR="002E69F2" w:rsidRPr="002E69F2">
        <w:rPr>
          <w:rFonts w:ascii="Sylfaen" w:hAnsi="Sylfaen"/>
          <w:sz w:val="24"/>
          <w:szCs w:val="24"/>
        </w:rPr>
        <w:tab/>
      </w:r>
      <w:r w:rsidRPr="000E14C0">
        <w:rPr>
          <w:rFonts w:ascii="Sylfaen" w:hAnsi="Sylfaen"/>
          <w:sz w:val="24"/>
          <w:szCs w:val="24"/>
        </w:rPr>
        <w:t>Ընդհանուր գործընթացի «Գների պետական կարգավորումը չեղարկելու մասին դիմումի ուղարկում լիազորված մարմիններ» տրանզակցիան (Р.АТ.01.TRN.024) կատարվում է գների պետական կարգավորումը չեղարկելու մասին դիմումը Հանձնաժողովի կողմից ծանուցվող լիազորված մարմիններ ներկայացվելու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12" style="position:absolute;left:0;text-align:left;margin-left:2.6pt;margin-top:4.75pt;width:447.75pt;height:195pt;z-index:251884544" coordorigin="1470,9570" coordsize="8955,3900">
            <v:rect id="_x0000_s1195" style="position:absolute;left:2900;top:9570;width:2240;height:240" stroked="f">
              <v:textbox inset="0,0,0,0">
                <w:txbxContent>
                  <w:p w:rsidR="00606A8B" w:rsidRPr="00AA4790" w:rsidRDefault="00606A8B" w:rsidP="00716C60">
                    <w:pPr>
                      <w:jc w:val="center"/>
                      <w:rPr>
                        <w:rFonts w:ascii="Sylfaen" w:hAnsi="Sylfaen"/>
                        <w:sz w:val="14"/>
                        <w:szCs w:val="14"/>
                      </w:rPr>
                    </w:pPr>
                    <w:r>
                      <w:rPr>
                        <w:rFonts w:ascii="Sylfaen" w:hAnsi="Sylfaen"/>
                        <w:sz w:val="14"/>
                      </w:rPr>
                      <w:t>Նախաձեռնող</w:t>
                    </w:r>
                  </w:p>
                </w:txbxContent>
              </v:textbox>
            </v:rect>
            <v:rect id="_x0000_s1196" style="position:absolute;left:7260;top:9570;width:2060;height:240" stroked="f">
              <v:textbox inset="0,0,0,0">
                <w:txbxContent>
                  <w:p w:rsidR="00606A8B" w:rsidRPr="00716C60" w:rsidRDefault="00606A8B" w:rsidP="00716C60">
                    <w:pPr>
                      <w:jc w:val="center"/>
                      <w:rPr>
                        <w:rFonts w:ascii="Sylfaen" w:hAnsi="Sylfaen"/>
                      </w:rPr>
                    </w:pPr>
                    <w:r>
                      <w:rPr>
                        <w:rFonts w:ascii="Sylfaen" w:hAnsi="Sylfaen"/>
                        <w:sz w:val="14"/>
                      </w:rPr>
                      <w:t>Ռեսպոնդենտ</w:t>
                    </w:r>
                  </w:p>
                </w:txbxContent>
              </v:textbox>
            </v:rect>
            <v:rect id="_x0000_s1197" style="position:absolute;left:1470;top:10520;width:1010;height:405" stroked="f">
              <v:textbox inset="0,0,0,0">
                <w:txbxContent>
                  <w:p w:rsidR="00606A8B" w:rsidRPr="00716C60" w:rsidRDefault="00606A8B" w:rsidP="00716C60">
                    <w:pPr>
                      <w:jc w:val="center"/>
                      <w:rPr>
                        <w:rFonts w:ascii="Sylfaen" w:hAnsi="Sylfaen"/>
                        <w:sz w:val="20"/>
                      </w:rPr>
                    </w:pPr>
                    <w:r>
                      <w:rPr>
                        <w:rFonts w:ascii="Sylfaen" w:hAnsi="Sylfaen"/>
                        <w:sz w:val="14"/>
                      </w:rPr>
                      <w:t>Հսկողության սխալ</w:t>
                    </w:r>
                  </w:p>
                </w:txbxContent>
              </v:textbox>
            </v:rect>
            <v:rect id="_x0000_s1198" style="position:absolute;left:3520;top:13230;width:850;height:240" stroked="f">
              <v:textbox inset="0,0,0,0">
                <w:txbxContent>
                  <w:p w:rsidR="00606A8B" w:rsidRPr="00716C60" w:rsidRDefault="00606A8B" w:rsidP="0047449C">
                    <w:pPr>
                      <w:rPr>
                        <w:sz w:val="12"/>
                        <w:szCs w:val="16"/>
                      </w:rPr>
                    </w:pPr>
                    <w:r w:rsidRPr="00716C60">
                      <w:rPr>
                        <w:rFonts w:ascii="Sylfaen" w:hAnsi="Sylfaen"/>
                        <w:sz w:val="12"/>
                        <w:szCs w:val="16"/>
                      </w:rPr>
                      <w:t>Հաջողված է</w:t>
                    </w:r>
                  </w:p>
                </w:txbxContent>
              </v:textbox>
            </v:rect>
            <v:rect id="_x0000_s1199" style="position:absolute;left:2700;top:10605;width:2360;height:940" stroked="f">
              <v:textbox>
                <w:txbxContent>
                  <w:p w:rsidR="00606A8B" w:rsidRPr="00716C60" w:rsidRDefault="00606A8B" w:rsidP="0047449C">
                    <w:pPr>
                      <w:jc w:val="center"/>
                      <w:rPr>
                        <w:rFonts w:ascii="Sylfaen" w:hAnsi="Sylfaen"/>
                      </w:rPr>
                    </w:pPr>
                    <w:r>
                      <w:rPr>
                        <w:rFonts w:ascii="Sylfaen" w:hAnsi="Sylfaen"/>
                        <w:sz w:val="14"/>
                      </w:rPr>
                      <w:t>Գների պետական կարգավորումը չեղարկելու մասին դիմումի ուղարկում լիազորված մարմիններ</w:t>
                    </w:r>
                  </w:p>
                </w:txbxContent>
              </v:textbox>
            </v:rect>
            <v:rect id="_x0000_s1200" style="position:absolute;left:7980;top:10730;width:2445;height:815" stroked="f">
              <v:textbox>
                <w:txbxContent>
                  <w:p w:rsidR="00606A8B" w:rsidRPr="00716C60" w:rsidRDefault="00606A8B" w:rsidP="0047449C">
                    <w:pPr>
                      <w:jc w:val="center"/>
                      <w:rPr>
                        <w:rFonts w:ascii="Sylfaen" w:hAnsi="Sylfaen"/>
                        <w:sz w:val="22"/>
                      </w:rPr>
                    </w:pPr>
                    <w:r w:rsidRPr="003C68CF">
                      <w:rPr>
                        <w:rFonts w:ascii="Sylfaen" w:hAnsi="Sylfaen"/>
                        <w:sz w:val="12"/>
                      </w:rPr>
                      <w:t>Լիազորված մարմնի կողմից գների պետական կարգավորումը չեղարկելու մասին դիմումի ընդունում և մշակում</w:t>
                    </w:r>
                  </w:p>
                </w:txbxContent>
              </v:textbox>
            </v:rect>
            <v:rect id="_x0000_s1201" style="position:absolute;left:5190;top:10300;width:2640;height:745" stroked="f">
              <v:textbox>
                <w:txbxContent>
                  <w:p w:rsidR="00606A8B" w:rsidRPr="00716C60" w:rsidRDefault="00606A8B" w:rsidP="0047449C">
                    <w:pPr>
                      <w:jc w:val="center"/>
                      <w:rPr>
                        <w:rFonts w:ascii="Sylfaen" w:hAnsi="Sylfaen"/>
                      </w:rPr>
                    </w:pPr>
                    <w:r>
                      <w:rPr>
                        <w:rFonts w:ascii="Sylfaen" w:hAnsi="Sylfaen"/>
                        <w:sz w:val="14"/>
                      </w:rPr>
                      <w:t>Գների պետական կարգավորումը չեղարկելու մասին դիմում (P.AT.01.MSG.025)</w:t>
                    </w:r>
                  </w:p>
                </w:txbxContent>
              </v:textbox>
            </v:rect>
            <v:rect id="_x0000_s1202" style="position:absolute;left:5460;top:11045;width:2115;height:775" stroked="f">
              <v:textbox>
                <w:txbxContent>
                  <w:p w:rsidR="00606A8B" w:rsidRPr="00716C60" w:rsidRDefault="00606A8B" w:rsidP="0047449C">
                    <w:pPr>
                      <w:jc w:val="center"/>
                      <w:rPr>
                        <w:rFonts w:ascii="Sylfaen" w:hAnsi="Sylfaen"/>
                        <w:sz w:val="22"/>
                      </w:rPr>
                    </w:pPr>
                    <w:r w:rsidRPr="003C68CF">
                      <w:rPr>
                        <w:rFonts w:ascii="Sylfaen" w:hAnsi="Sylfaen"/>
                        <w:sz w:val="12"/>
                      </w:rPr>
                      <w:t>Տեղեկությունների ընդունման և մշակման մասին ծանուցում (P.AT.01.MSG.014)</w:t>
                    </w:r>
                  </w:p>
                </w:txbxContent>
              </v:textbox>
            </v:rect>
            <v:rect id="_x0000_s1203" style="position:absolute;left:1845;top:12040;width:4410;height:515" stroked="f">
              <v:textbox>
                <w:txbxContent>
                  <w:p w:rsidR="00606A8B" w:rsidRPr="00716C60" w:rsidRDefault="00606A8B" w:rsidP="0047449C">
                    <w:pPr>
                      <w:jc w:val="center"/>
                      <w:rPr>
                        <w:rFonts w:ascii="Sylfaen" w:hAnsi="Sylfaen"/>
                      </w:rPr>
                    </w:pPr>
                    <w:r>
                      <w:rPr>
                        <w:rFonts w:ascii="Sylfaen" w:hAnsi="Sylfaen"/>
                        <w:sz w:val="14"/>
                      </w:rPr>
                      <w:t xml:space="preserve"> Գների պետական կարգավորումը չեղարկելու մասին դիմում </w:t>
                    </w:r>
                    <w:r w:rsidRPr="00137FC3">
                      <w:rPr>
                        <w:rFonts w:ascii="Sylfaen" w:hAnsi="Sylfaen"/>
                        <w:sz w:val="14"/>
                      </w:rPr>
                      <w:t>[</w:t>
                    </w:r>
                    <w:r>
                      <w:rPr>
                        <w:rFonts w:ascii="Sylfaen" w:hAnsi="Sylfaen"/>
                        <w:sz w:val="14"/>
                      </w:rPr>
                      <w:t>չեղարկելու մասին դիմումն ստացվել է լիազորված մարմնում</w:t>
                    </w:r>
                    <w:r w:rsidRPr="00137FC3">
                      <w:rPr>
                        <w:rFonts w:ascii="Sylfaen" w:hAnsi="Sylfaen"/>
                        <w:sz w:val="14"/>
                      </w:rPr>
                      <w:t>]</w:t>
                    </w:r>
                  </w:p>
                </w:txbxContent>
              </v:textbox>
            </v:rect>
            <v:rect id="_x0000_s1311" style="position:absolute;left:7665;top:10300;width:315;height:305" stroked="f"/>
          </v:group>
        </w:pict>
      </w:r>
      <w:r w:rsidR="0047449C" w:rsidRPr="000E14C0">
        <w:rPr>
          <w:rFonts w:ascii="Sylfaen" w:hAnsi="Sylfaen"/>
          <w:noProof/>
          <w:lang w:val="en-US" w:eastAsia="en-US" w:bidi="ar-SA"/>
        </w:rPr>
        <w:drawing>
          <wp:inline distT="0" distB="0" distL="0" distR="0">
            <wp:extent cx="5805805" cy="2586990"/>
            <wp:effectExtent l="19050" t="0" r="4445" b="0"/>
            <wp:docPr id="20" name="Picture 6" descr="C:\Users\Tereza\Desktop\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reza\Desktop\media\image15.jpeg"/>
                    <pic:cNvPicPr>
                      <a:picLocks noChangeAspect="1" noChangeArrowheads="1"/>
                    </pic:cNvPicPr>
                  </pic:nvPicPr>
                  <pic:blipFill>
                    <a:blip r:embed="rId34" cstate="print"/>
                    <a:srcRect/>
                    <a:stretch>
                      <a:fillRect/>
                    </a:stretch>
                  </pic:blipFill>
                  <pic:spPr bwMode="auto">
                    <a:xfrm>
                      <a:off x="0" y="0"/>
                      <a:ext cx="5805805" cy="2586990"/>
                    </a:xfrm>
                    <a:prstGeom prst="rect">
                      <a:avLst/>
                    </a:prstGeom>
                    <a:noFill/>
                    <a:ln w="9525">
                      <a:noFill/>
                      <a:miter lim="800000"/>
                      <a:headEnd/>
                      <a:tailEnd/>
                    </a:ln>
                  </pic:spPr>
                </pic:pic>
              </a:graphicData>
            </a:graphic>
          </wp:inline>
        </w:drawing>
      </w:r>
    </w:p>
    <w:p w:rsidR="0047449C" w:rsidRPr="000E14C0" w:rsidRDefault="0047449C" w:rsidP="000E14C0">
      <w:pPr>
        <w:pStyle w:val="Picturecaption0"/>
        <w:shd w:val="clear" w:color="auto" w:fill="auto"/>
        <w:spacing w:after="160" w:line="360" w:lineRule="auto"/>
        <w:jc w:val="both"/>
        <w:rPr>
          <w:rFonts w:ascii="Sylfaen" w:hAnsi="Sylfaen"/>
          <w:sz w:val="24"/>
          <w:szCs w:val="24"/>
        </w:rPr>
      </w:pPr>
    </w:p>
    <w:p w:rsidR="0047449C" w:rsidRPr="002E69F2" w:rsidRDefault="0047449C" w:rsidP="002E69F2">
      <w:pPr>
        <w:pStyle w:val="Picturecaption0"/>
        <w:shd w:val="clear" w:color="auto" w:fill="auto"/>
        <w:spacing w:after="160" w:line="360" w:lineRule="auto"/>
        <w:rPr>
          <w:rFonts w:ascii="Sylfaen" w:hAnsi="Sylfaen"/>
          <w:sz w:val="20"/>
          <w:szCs w:val="24"/>
        </w:rPr>
      </w:pPr>
      <w:r w:rsidRPr="002E69F2">
        <w:rPr>
          <w:rFonts w:ascii="Sylfaen" w:hAnsi="Sylfaen"/>
          <w:sz w:val="20"/>
          <w:szCs w:val="24"/>
        </w:rPr>
        <w:t>Նկ. 6. Ընդհանուր գործընթացի «Գների պետական կարգավորումը չեղարկելու մասին դիմումի ուղարկում լիազորված մարմիններ» տրանզակցիայի (P.AT.01.TRN.024) կատարման սխեմա</w:t>
      </w:r>
    </w:p>
    <w:p w:rsidR="0047449C" w:rsidRPr="000E14C0" w:rsidRDefault="0047449C" w:rsidP="002E69F2">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7</w:t>
      </w:r>
    </w:p>
    <w:p w:rsidR="0047449C" w:rsidRPr="000E14C0" w:rsidRDefault="0047449C" w:rsidP="002E69F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Ընդհանուր գործընթացի «Չեղարկելու մասին դիմումի ուղարկում լիազորված մարմիններ» տրանզակցիայի (P.AT.01.TRN.024) նկարագրությունը</w:t>
      </w:r>
    </w:p>
    <w:tbl>
      <w:tblPr>
        <w:tblOverlap w:val="never"/>
        <w:tblW w:w="9464" w:type="dxa"/>
        <w:jc w:val="center"/>
        <w:tblLayout w:type="fixed"/>
        <w:tblCellMar>
          <w:left w:w="10" w:type="dxa"/>
          <w:right w:w="10" w:type="dxa"/>
        </w:tblCellMar>
        <w:tblLook w:val="0000" w:firstRow="0" w:lastRow="0" w:firstColumn="0" w:lastColumn="0" w:noHBand="0" w:noVBand="0"/>
      </w:tblPr>
      <w:tblGrid>
        <w:gridCol w:w="898"/>
        <w:gridCol w:w="3262"/>
        <w:gridCol w:w="5304"/>
      </w:tblGrid>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Համարը՝ ը/կ</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Պարտադիր տարրը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Նկարագրությունը</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2</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Ծածկագրային</w:t>
            </w:r>
            <w:r w:rsidR="000E14C0" w:rsidRPr="002E69F2">
              <w:rPr>
                <w:rStyle w:val="Bodytext212pt"/>
                <w:rFonts w:ascii="Sylfaen" w:hAnsi="Sylfaen"/>
                <w:sz w:val="20"/>
              </w:rPr>
              <w:t xml:space="preserve"> </w:t>
            </w:r>
            <w:r w:rsidRPr="002E69F2">
              <w:rPr>
                <w:rStyle w:val="Bodytext212pt"/>
                <w:rFonts w:ascii="Sylfaen" w:hAnsi="Sylfaen"/>
                <w:sz w:val="20"/>
              </w:rPr>
              <w:t>նշագիրը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Р.АТ.01.TRN.024</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2</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անվանումը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դիմումի ուղարկում լիազորված մարմիններ</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3</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ձ</w:t>
            </w:r>
            <w:r w:rsidR="000E14C0" w:rsidRPr="002E69F2">
              <w:rPr>
                <w:rStyle w:val="Bodytext212pt"/>
                <w:rFonts w:ascii="Sylfaen" w:hAnsi="Sylfaen"/>
                <w:sz w:val="20"/>
              </w:rPr>
              <w:t>եւ</w:t>
            </w:r>
            <w:r w:rsidRPr="002E69F2">
              <w:rPr>
                <w:rStyle w:val="Bodytext212pt"/>
                <w:rFonts w:ascii="Sylfaen" w:hAnsi="Sylfaen"/>
                <w:sz w:val="20"/>
              </w:rPr>
              <w:t>անմուշը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հարցում/պատասխան</w:t>
            </w:r>
          </w:p>
        </w:tc>
      </w:tr>
      <w:tr w:rsidR="0047449C" w:rsidRPr="002E69F2" w:rsidTr="002E69F2">
        <w:trPr>
          <w:jc w:val="center"/>
        </w:trPr>
        <w:tc>
          <w:tcPr>
            <w:tcW w:w="898"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4</w:t>
            </w:r>
          </w:p>
        </w:tc>
        <w:tc>
          <w:tcPr>
            <w:tcW w:w="3262"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դերը</w:t>
            </w:r>
          </w:p>
        </w:tc>
        <w:tc>
          <w:tcPr>
            <w:tcW w:w="5304" w:type="dxa"/>
            <w:tcBorders>
              <w:top w:val="single" w:sz="4" w:space="0" w:color="auto"/>
              <w:left w:val="single" w:sz="4" w:space="0" w:color="auto"/>
              <w:bottom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նախաձեռնող</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5</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Սկզբնավորող գործառնությունը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դիմումի ուղարկում լիազորված մարմիններ</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6</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Արձագանքող դերը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ռեսպոնդենտ</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7</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Ընդունող գործառնությունը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 xml:space="preserve">լիազորված մարմնի կողմից գների պետական կարգավորումը չեղարկելու մասին դիմումի ընդունում </w:t>
            </w:r>
            <w:r w:rsidR="000E14C0" w:rsidRPr="002E69F2">
              <w:rPr>
                <w:rStyle w:val="Bodytext212pt"/>
                <w:rFonts w:ascii="Sylfaen" w:hAnsi="Sylfaen"/>
                <w:sz w:val="20"/>
              </w:rPr>
              <w:t>եւ</w:t>
            </w:r>
            <w:r w:rsidRPr="002E69F2">
              <w:rPr>
                <w:rStyle w:val="Bodytext212pt"/>
                <w:rFonts w:ascii="Sylfaen" w:hAnsi="Sylfaen"/>
                <w:sz w:val="20"/>
              </w:rPr>
              <w:t xml:space="preserve"> մշակում</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8</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կատարման արդյունքը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 (Р.АТ.01.BEN.010)՝ չեղարկելու մասին դիմումն ստացվել է լիազորված մարմնում</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9</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պարամետրերը՝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ստացումը հաստատելու ժամանակը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30 րոպե</w:t>
            </w: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մշակման համար ընդունումը հաստատելու ժամանակը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4 ժամ</w:t>
            </w: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պատասխանին սպասելու ժամանակը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6 ժամ</w:t>
            </w: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ավտորիզացման հատկանիշը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այո</w:t>
            </w: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կրկնությունների քանակը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3</w:t>
            </w: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t>10</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սկզբնավորող հաղորդագրությունը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գների պետական կարգավորումը չեղարկելու մասին դիմում (P.AT.01.MSG.025)</w:t>
            </w: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պատասխան հաղորդագրությունը</w:t>
            </w:r>
          </w:p>
        </w:tc>
        <w:tc>
          <w:tcPr>
            <w:tcW w:w="5304" w:type="dxa"/>
            <w:tcBorders>
              <w:left w:val="single" w:sz="4" w:space="0" w:color="auto"/>
              <w:right w:val="single" w:sz="4" w:space="0" w:color="auto"/>
            </w:tcBorders>
            <w:shd w:val="clear" w:color="auto" w:fill="FFFFFF"/>
          </w:tcPr>
          <w:p w:rsidR="0047449C" w:rsidRPr="00137FC3" w:rsidRDefault="0047449C" w:rsidP="002E69F2">
            <w:pPr>
              <w:pStyle w:val="Bodytext20"/>
              <w:shd w:val="clear" w:color="auto" w:fill="auto"/>
              <w:spacing w:before="0" w:after="120" w:line="240" w:lineRule="auto"/>
              <w:jc w:val="left"/>
              <w:rPr>
                <w:rStyle w:val="Bodytext212pt"/>
                <w:rFonts w:ascii="Sylfaen" w:hAnsi="Sylfaen"/>
                <w:sz w:val="20"/>
              </w:rPr>
            </w:pPr>
            <w:r w:rsidRPr="002E69F2">
              <w:rPr>
                <w:rStyle w:val="Bodytext212pt"/>
                <w:rFonts w:ascii="Sylfaen" w:hAnsi="Sylfaen"/>
                <w:sz w:val="20"/>
              </w:rPr>
              <w:t xml:space="preserve">տեղեկությունների ընդունման </w:t>
            </w:r>
            <w:r w:rsidR="000E14C0" w:rsidRPr="002E69F2">
              <w:rPr>
                <w:rStyle w:val="Bodytext212pt"/>
                <w:rFonts w:ascii="Sylfaen" w:hAnsi="Sylfaen"/>
                <w:sz w:val="20"/>
              </w:rPr>
              <w:t>եւ</w:t>
            </w:r>
            <w:r w:rsidRPr="002E69F2">
              <w:rPr>
                <w:rStyle w:val="Bodytext212pt"/>
                <w:rFonts w:ascii="Sylfaen" w:hAnsi="Sylfaen"/>
                <w:sz w:val="20"/>
              </w:rPr>
              <w:t xml:space="preserve"> մշակման մասին ծանուցում (Р.АТ.01.MSG.014)</w:t>
            </w:r>
          </w:p>
          <w:p w:rsidR="002E69F2" w:rsidRPr="00137FC3" w:rsidRDefault="002E69F2" w:rsidP="002E69F2">
            <w:pPr>
              <w:pStyle w:val="Bodytext20"/>
              <w:shd w:val="clear" w:color="auto" w:fill="auto"/>
              <w:spacing w:before="0" w:after="120" w:line="240" w:lineRule="auto"/>
              <w:jc w:val="left"/>
              <w:rPr>
                <w:rFonts w:ascii="Sylfaen" w:hAnsi="Sylfaen"/>
                <w:sz w:val="20"/>
                <w:szCs w:val="24"/>
              </w:rPr>
            </w:pPr>
          </w:p>
        </w:tc>
      </w:tr>
      <w:tr w:rsidR="0047449C" w:rsidRPr="002E69F2" w:rsidTr="002E69F2">
        <w:trPr>
          <w:jc w:val="center"/>
        </w:trPr>
        <w:tc>
          <w:tcPr>
            <w:tcW w:w="898"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
              <w:jc w:val="center"/>
              <w:rPr>
                <w:rFonts w:ascii="Sylfaen" w:hAnsi="Sylfaen"/>
                <w:sz w:val="20"/>
                <w:szCs w:val="24"/>
              </w:rPr>
            </w:pPr>
            <w:r w:rsidRPr="002E69F2">
              <w:rPr>
                <w:rStyle w:val="Bodytext212pt"/>
                <w:rFonts w:ascii="Sylfaen" w:hAnsi="Sylfaen"/>
                <w:sz w:val="20"/>
              </w:rPr>
              <w:lastRenderedPageBreak/>
              <w:t>11</w:t>
            </w:r>
          </w:p>
        </w:tc>
        <w:tc>
          <w:tcPr>
            <w:tcW w:w="3262"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Ընդհանուր գործընթացի տրանզակցիայի հաղորդագրությունների պարամետրերը՝</w:t>
            </w:r>
          </w:p>
        </w:tc>
        <w:tc>
          <w:tcPr>
            <w:tcW w:w="530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p>
        </w:tc>
      </w:tr>
      <w:tr w:rsidR="0047449C" w:rsidRPr="002E69F2" w:rsidTr="002E69F2">
        <w:trPr>
          <w:jc w:val="center"/>
        </w:trPr>
        <w:tc>
          <w:tcPr>
            <w:tcW w:w="898" w:type="dxa"/>
            <w:tcBorders>
              <w:left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ԷԹՍ-ի հատկանիշը</w:t>
            </w:r>
          </w:p>
        </w:tc>
        <w:tc>
          <w:tcPr>
            <w:tcW w:w="530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4"/>
              </w:rPr>
            </w:pPr>
            <w:r w:rsidRPr="002E69F2">
              <w:rPr>
                <w:rStyle w:val="Bodytext212pt"/>
                <w:rFonts w:ascii="Sylfaen" w:hAnsi="Sylfaen"/>
                <w:sz w:val="20"/>
              </w:rPr>
              <w:t>ոչ</w:t>
            </w:r>
          </w:p>
        </w:tc>
      </w:tr>
      <w:tr w:rsidR="0047449C" w:rsidRPr="002E69F2" w:rsidTr="002E69F2">
        <w:trPr>
          <w:jc w:val="center"/>
        </w:trPr>
        <w:tc>
          <w:tcPr>
            <w:tcW w:w="898" w:type="dxa"/>
            <w:tcBorders>
              <w:left w:val="single" w:sz="4" w:space="0" w:color="auto"/>
              <w:bottom w:val="single" w:sz="4" w:space="0" w:color="auto"/>
            </w:tcBorders>
            <w:shd w:val="clear" w:color="auto" w:fill="FFFFFF"/>
          </w:tcPr>
          <w:p w:rsidR="0047449C" w:rsidRPr="002E69F2" w:rsidRDefault="0047449C" w:rsidP="002E69F2">
            <w:pPr>
              <w:spacing w:after="120"/>
              <w:ind w:left="-4"/>
              <w:jc w:val="center"/>
              <w:rPr>
                <w:rFonts w:ascii="Sylfaen" w:hAnsi="Sylfaen"/>
                <w:sz w:val="20"/>
              </w:rPr>
            </w:pPr>
          </w:p>
        </w:tc>
        <w:tc>
          <w:tcPr>
            <w:tcW w:w="3262" w:type="dxa"/>
            <w:tcBorders>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4"/>
              </w:rPr>
            </w:pPr>
            <w:r w:rsidRPr="002E69F2">
              <w:rPr>
                <w:rStyle w:val="Bodytext212pt"/>
                <w:rFonts w:ascii="Sylfaen" w:hAnsi="Sylfaen"/>
                <w:sz w:val="20"/>
              </w:rPr>
              <w:t>ոչ ճշգրիտ ԷԹՍ-ով էլեկտրոնային փաստաթղթի փոխանցումը</w:t>
            </w:r>
          </w:p>
        </w:tc>
        <w:tc>
          <w:tcPr>
            <w:tcW w:w="5304" w:type="dxa"/>
            <w:tcBorders>
              <w:left w:val="single" w:sz="4" w:space="0" w:color="auto"/>
              <w:bottom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rPr>
            </w:pPr>
            <w:r w:rsidRPr="002E69F2">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8. Ընդհանուր գործընթացի «Գների պետական կարգավորումը երկարաձգելու մասին դիմումի ուղարկում Հանձնաժողով» տրանզակցիան (P.AT.01.TRN.025)</w:t>
      </w:r>
    </w:p>
    <w:p w:rsidR="0047449C" w:rsidRPr="000E14C0" w:rsidRDefault="0047449C" w:rsidP="002E69F2">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18.</w:t>
      </w:r>
      <w:r w:rsidR="002E69F2" w:rsidRPr="002E69F2">
        <w:rPr>
          <w:rFonts w:ascii="Sylfaen" w:hAnsi="Sylfaen"/>
          <w:sz w:val="24"/>
          <w:szCs w:val="24"/>
        </w:rPr>
        <w:tab/>
      </w:r>
      <w:r w:rsidRPr="000E14C0">
        <w:rPr>
          <w:rFonts w:ascii="Sylfaen" w:hAnsi="Sylfaen"/>
          <w:sz w:val="24"/>
          <w:szCs w:val="24"/>
        </w:rPr>
        <w:t>Ընդհանուր գործընթացի «Գների պետական կարգավորումը երկարաձգելու մասին դիմումի ուղարկում Հանձնաժողով» տրանզակցիան (P.AT.01.TRN.025) կատարվում է գների պետական կարգավորումը երկարաձգելու մասին դիմումն անդամ պետության լիազորված մարմնի կողմից Հանձնաժողով ներկայացվելու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13" style="position:absolute;left:0;text-align:left;margin-left:7.1pt;margin-top:3.5pt;width:445.5pt;height:185pt;z-index:251894784" coordorigin="1560,9830" coordsize="8910,3700">
            <v:rect id="_x0000_s1205" style="position:absolute;left:3160;top:9830;width:2090;height:280" stroked="f">
              <v:textbox inset="0,0,0,0">
                <w:txbxContent>
                  <w:p w:rsidR="00606A8B" w:rsidRPr="007D1BF4" w:rsidRDefault="00606A8B" w:rsidP="00716C60">
                    <w:pPr>
                      <w:jc w:val="center"/>
                      <w:rPr>
                        <w:rFonts w:ascii="Sylfaen" w:hAnsi="Sylfaen"/>
                        <w:sz w:val="14"/>
                        <w:szCs w:val="14"/>
                      </w:rPr>
                    </w:pPr>
                    <w:r>
                      <w:rPr>
                        <w:rFonts w:ascii="Sylfaen" w:hAnsi="Sylfaen"/>
                        <w:sz w:val="14"/>
                      </w:rPr>
                      <w:t>Նախաձեռնող</w:t>
                    </w:r>
                  </w:p>
                </w:txbxContent>
              </v:textbox>
            </v:rect>
            <v:rect id="_x0000_s1206" style="position:absolute;left:7820;top:9830;width:2100;height:280" stroked="f">
              <v:textbox inset="0,0,0,0">
                <w:txbxContent>
                  <w:p w:rsidR="00606A8B" w:rsidRPr="00716C60" w:rsidRDefault="00606A8B" w:rsidP="00716C60">
                    <w:pPr>
                      <w:jc w:val="center"/>
                      <w:rPr>
                        <w:rFonts w:ascii="Sylfaen" w:hAnsi="Sylfaen"/>
                      </w:rPr>
                    </w:pPr>
                    <w:r>
                      <w:rPr>
                        <w:rFonts w:ascii="Sylfaen" w:hAnsi="Sylfaen"/>
                        <w:sz w:val="14"/>
                      </w:rPr>
                      <w:t>Ռեսպոնդենտ</w:t>
                    </w:r>
                  </w:p>
                </w:txbxContent>
              </v:textbox>
            </v:rect>
            <v:rect id="_x0000_s1207" style="position:absolute;left:1560;top:10770;width:1215;height:435" stroked="f">
              <v:textbox inset="0,0,0,0">
                <w:txbxContent>
                  <w:p w:rsidR="00606A8B" w:rsidRPr="00716C60" w:rsidRDefault="00606A8B" w:rsidP="00716C60">
                    <w:pPr>
                      <w:jc w:val="center"/>
                      <w:rPr>
                        <w:rFonts w:ascii="Sylfaen" w:hAnsi="Sylfaen"/>
                      </w:rPr>
                    </w:pPr>
                    <w:r>
                      <w:rPr>
                        <w:rFonts w:ascii="Sylfaen" w:hAnsi="Sylfaen"/>
                        <w:sz w:val="14"/>
                      </w:rPr>
                      <w:t>Հսկողության սխալ</w:t>
                    </w:r>
                  </w:p>
                </w:txbxContent>
              </v:textbox>
            </v:rect>
            <v:rect id="_x0000_s1208" style="position:absolute;left:5355;top:10520;width:2575;height:920" stroked="f">
              <v:textbox inset="0,0,0,0">
                <w:txbxContent>
                  <w:p w:rsidR="00606A8B" w:rsidRPr="00716C60" w:rsidRDefault="00606A8B" w:rsidP="0047449C">
                    <w:pPr>
                      <w:jc w:val="center"/>
                      <w:rPr>
                        <w:rFonts w:ascii="Sylfaen" w:hAnsi="Sylfaen"/>
                      </w:rPr>
                    </w:pPr>
                    <w:r>
                      <w:rPr>
                        <w:rFonts w:ascii="Sylfaen" w:hAnsi="Sylfaen"/>
                        <w:sz w:val="14"/>
                      </w:rPr>
                      <w:t>Գների պետական կարգավորումը երկարաձգելու մասին դիմում (P.AT.01.MSG.026)</w:t>
                    </w:r>
                  </w:p>
                </w:txbxContent>
              </v:textbox>
            </v:rect>
            <v:rect id="_x0000_s1209" style="position:absolute;left:5560;top:11440;width:2370;height:665" stroked="f">
              <v:textbox inset="0,0,0,0">
                <w:txbxContent>
                  <w:p w:rsidR="00606A8B" w:rsidRPr="00716C60" w:rsidRDefault="00606A8B" w:rsidP="0047449C">
                    <w:pPr>
                      <w:jc w:val="center"/>
                      <w:rPr>
                        <w:rFonts w:ascii="Sylfaen" w:hAnsi="Sylfaen"/>
                      </w:rPr>
                    </w:pPr>
                    <w:r>
                      <w:rPr>
                        <w:rFonts w:ascii="Sylfaen" w:hAnsi="Sylfaen"/>
                        <w:sz w:val="14"/>
                      </w:rPr>
                      <w:t>Տեղեկությունների ընդունման և մշակման մասին ծանուցում (P.AT.01.MSG.014)</w:t>
                    </w:r>
                  </w:p>
                </w:txbxContent>
              </v:textbox>
            </v:rect>
            <v:rect id="_x0000_s1210" style="position:absolute;left:8190;top:10920;width:2280;height:860" stroked="f">
              <v:textbox inset="0,0,0,0">
                <w:txbxContent>
                  <w:p w:rsidR="00606A8B" w:rsidRPr="00716C60" w:rsidRDefault="00606A8B" w:rsidP="0047449C">
                    <w:pPr>
                      <w:jc w:val="center"/>
                      <w:rPr>
                        <w:rFonts w:ascii="Sylfaen" w:hAnsi="Sylfaen"/>
                      </w:rPr>
                    </w:pPr>
                    <w:r>
                      <w:rPr>
                        <w:rFonts w:ascii="Sylfaen" w:hAnsi="Sylfaen"/>
                        <w:sz w:val="14"/>
                      </w:rPr>
                      <w:t>Հանձնաժողովի կողմից գների պետական կարգավորումը երկարաձգելու մասին դիմումի ընդունում և մշակում</w:t>
                    </w:r>
                  </w:p>
                </w:txbxContent>
              </v:textbox>
            </v:rect>
            <v:rect id="_x0000_s1211" style="position:absolute;left:2890;top:10850;width:2240;height:930" stroked="f">
              <v:textbox inset="0,0,0,0">
                <w:txbxContent>
                  <w:p w:rsidR="00606A8B" w:rsidRPr="00716C60" w:rsidRDefault="00606A8B" w:rsidP="0047449C">
                    <w:pPr>
                      <w:jc w:val="center"/>
                      <w:rPr>
                        <w:rFonts w:ascii="Sylfaen" w:hAnsi="Sylfaen"/>
                      </w:rPr>
                    </w:pPr>
                    <w:r>
                      <w:rPr>
                        <w:rFonts w:ascii="Sylfaen" w:hAnsi="Sylfaen"/>
                        <w:sz w:val="14"/>
                      </w:rPr>
                      <w:t>Գների պետական կարգավորումը երկարաձգելու մասին դիմումի ներկայացում</w:t>
                    </w:r>
                  </w:p>
                </w:txbxContent>
              </v:textbox>
            </v:rect>
            <v:rect id="_x0000_s1212" style="position:absolute;left:1920;top:12210;width:4410;height:585" stroked="f">
              <v:textbox inset="0,0,0,0">
                <w:txbxContent>
                  <w:p w:rsidR="00606A8B" w:rsidRPr="00020778" w:rsidRDefault="00606A8B" w:rsidP="0047449C">
                    <w:pPr>
                      <w:jc w:val="center"/>
                      <w:rPr>
                        <w:rFonts w:ascii="Sylfaen" w:hAnsi="Sylfaen"/>
                      </w:rPr>
                    </w:pPr>
                    <w:r>
                      <w:rPr>
                        <w:rFonts w:ascii="Sylfaen" w:hAnsi="Sylfaen"/>
                        <w:sz w:val="14"/>
                      </w:rPr>
                      <w:t xml:space="preserve"> Գների պետական կարգավորումը երկարաձգելու մասին դիմում [երկարաձգելու մասին դիմումն ստացվել է Հանձնաժողովում]</w:t>
                    </w:r>
                  </w:p>
                </w:txbxContent>
              </v:textbox>
            </v:rect>
            <v:rect id="_x0000_s1213" style="position:absolute;left:3610;top:13300;width:1080;height:230" stroked="f">
              <v:textbox inset="0,0,0,0">
                <w:txbxContent>
                  <w:p w:rsidR="00606A8B" w:rsidRPr="007D1BF4" w:rsidRDefault="00606A8B" w:rsidP="0047449C">
                    <w:pPr>
                      <w:rPr>
                        <w:rFonts w:ascii="Sylfaen" w:hAnsi="Sylfaen"/>
                        <w:sz w:val="14"/>
                        <w:szCs w:val="14"/>
                      </w:rPr>
                    </w:pPr>
                    <w:r w:rsidRPr="00F76767">
                      <w:rPr>
                        <w:rFonts w:ascii="Sylfaen" w:hAnsi="Sylfaen"/>
                        <w:sz w:val="12"/>
                      </w:rPr>
                      <w:t>Հաջողված է</w:t>
                    </w:r>
                  </w:p>
                </w:txbxContent>
              </v:textbox>
            </v:rect>
          </v:group>
        </w:pict>
      </w:r>
      <w:r w:rsidR="0047449C" w:rsidRPr="000E14C0">
        <w:rPr>
          <w:rFonts w:ascii="Sylfaen" w:hAnsi="Sylfaen"/>
          <w:noProof/>
          <w:lang w:val="en-US" w:eastAsia="en-US" w:bidi="ar-SA"/>
        </w:rPr>
        <w:drawing>
          <wp:inline distT="0" distB="0" distL="0" distR="0">
            <wp:extent cx="5813425" cy="2446020"/>
            <wp:effectExtent l="19050" t="0" r="0" b="0"/>
            <wp:docPr id="19" name="Picture 7" descr="C:\Users\Tereza\Desktop\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eza\Desktop\media\image16.jpeg"/>
                    <pic:cNvPicPr>
                      <a:picLocks noChangeAspect="1" noChangeArrowheads="1"/>
                    </pic:cNvPicPr>
                  </pic:nvPicPr>
                  <pic:blipFill>
                    <a:blip r:embed="rId35" cstate="print"/>
                    <a:srcRect/>
                    <a:stretch>
                      <a:fillRect/>
                    </a:stretch>
                  </pic:blipFill>
                  <pic:spPr bwMode="auto">
                    <a:xfrm>
                      <a:off x="0" y="0"/>
                      <a:ext cx="5813425" cy="2446020"/>
                    </a:xfrm>
                    <a:prstGeom prst="rect">
                      <a:avLst/>
                    </a:prstGeom>
                    <a:noFill/>
                    <a:ln w="9525">
                      <a:noFill/>
                      <a:miter lim="800000"/>
                      <a:headEnd/>
                      <a:tailEnd/>
                    </a:ln>
                  </pic:spPr>
                </pic:pic>
              </a:graphicData>
            </a:graphic>
          </wp:inline>
        </w:drawing>
      </w:r>
    </w:p>
    <w:p w:rsidR="0047449C" w:rsidRPr="002E69F2" w:rsidRDefault="0047449C" w:rsidP="002E69F2">
      <w:pPr>
        <w:pStyle w:val="Picturecaption0"/>
        <w:shd w:val="clear" w:color="auto" w:fill="auto"/>
        <w:spacing w:after="160" w:line="360" w:lineRule="auto"/>
        <w:rPr>
          <w:rFonts w:ascii="Sylfaen" w:hAnsi="Sylfaen"/>
          <w:sz w:val="20"/>
          <w:szCs w:val="24"/>
        </w:rPr>
      </w:pPr>
      <w:r w:rsidRPr="002E69F2">
        <w:rPr>
          <w:rFonts w:ascii="Sylfaen" w:hAnsi="Sylfaen"/>
          <w:sz w:val="20"/>
          <w:szCs w:val="24"/>
        </w:rPr>
        <w:t>Նկ. 7. Ընդհանուր գործընթացի «Գների պետական կարգավորումը երկարաձգելու մասին դիմումի ուղարկում Հանձնաժողով» տրանզակցիայի (Р.АТ.01.TRN.025)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8</w:t>
      </w:r>
    </w:p>
    <w:p w:rsidR="0047449C" w:rsidRPr="000E14C0" w:rsidRDefault="0047449C" w:rsidP="002E69F2">
      <w:pPr>
        <w:pStyle w:val="Bodytext20"/>
        <w:shd w:val="clear" w:color="auto" w:fill="auto"/>
        <w:spacing w:before="0" w:after="160" w:line="360" w:lineRule="auto"/>
        <w:ind w:right="40"/>
        <w:jc w:val="center"/>
        <w:rPr>
          <w:rFonts w:ascii="Sylfaen" w:hAnsi="Sylfaen"/>
          <w:sz w:val="24"/>
          <w:szCs w:val="24"/>
        </w:rPr>
      </w:pPr>
      <w:r w:rsidRPr="000E14C0">
        <w:rPr>
          <w:rFonts w:ascii="Sylfaen" w:hAnsi="Sylfaen"/>
          <w:sz w:val="24"/>
          <w:szCs w:val="24"/>
        </w:rPr>
        <w:t>Ընդհանուր գործընթացի «Գների պետական կարգավորումը երկարաձգելու մասին դիմումի ուղարկում Հանձնաժողով» տրանզակցիայի (Р.АТ.01.TRN.025) նկարագրությունը</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989"/>
        <w:gridCol w:w="3299"/>
        <w:gridCol w:w="5324"/>
      </w:tblGrid>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Համարը՝ ը/կ</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Պարտադիր տարրը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tabs>
                <w:tab w:val="left" w:pos="2215"/>
              </w:tabs>
              <w:spacing w:before="0" w:after="120" w:line="240" w:lineRule="auto"/>
              <w:jc w:val="center"/>
              <w:rPr>
                <w:rFonts w:ascii="Sylfaen" w:hAnsi="Sylfaen"/>
                <w:sz w:val="20"/>
                <w:szCs w:val="20"/>
              </w:rPr>
            </w:pPr>
            <w:r w:rsidRPr="002E69F2">
              <w:rPr>
                <w:rStyle w:val="Bodytext212pt"/>
                <w:rFonts w:ascii="Sylfaen" w:hAnsi="Sylfaen"/>
                <w:sz w:val="20"/>
                <w:szCs w:val="20"/>
              </w:rPr>
              <w:t>Նկարագրությունը</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1</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2</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3</w:t>
            </w:r>
          </w:p>
        </w:tc>
      </w:tr>
      <w:tr w:rsidR="0047449C" w:rsidRPr="002E69F2" w:rsidTr="002E69F2">
        <w:trPr>
          <w:jc w:val="center"/>
        </w:trPr>
        <w:tc>
          <w:tcPr>
            <w:tcW w:w="989"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1</w:t>
            </w:r>
          </w:p>
        </w:tc>
        <w:tc>
          <w:tcPr>
            <w:tcW w:w="3299" w:type="dxa"/>
            <w:tcBorders>
              <w:top w:val="single" w:sz="4" w:space="0" w:color="auto"/>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Ծածկագրային</w:t>
            </w:r>
            <w:r w:rsidR="000E14C0" w:rsidRPr="002E69F2">
              <w:rPr>
                <w:rStyle w:val="Bodytext212pt"/>
                <w:rFonts w:ascii="Sylfaen" w:hAnsi="Sylfaen"/>
                <w:sz w:val="20"/>
                <w:szCs w:val="20"/>
              </w:rPr>
              <w:t xml:space="preserve"> </w:t>
            </w:r>
            <w:r w:rsidRPr="002E69F2">
              <w:rPr>
                <w:rStyle w:val="Bodytext212pt"/>
                <w:rFonts w:ascii="Sylfaen" w:hAnsi="Sylfaen"/>
                <w:sz w:val="20"/>
                <w:szCs w:val="20"/>
              </w:rPr>
              <w:t>նշագիրը</w:t>
            </w:r>
          </w:p>
        </w:tc>
        <w:tc>
          <w:tcPr>
            <w:tcW w:w="5324" w:type="dxa"/>
            <w:tcBorders>
              <w:top w:val="single" w:sz="4" w:space="0" w:color="auto"/>
              <w:left w:val="single" w:sz="4" w:space="0" w:color="auto"/>
              <w:bottom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Р.АТ.01.TRN.025</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2</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անվանումը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գների պետական կարգավորումը երկարաձգելու մասին դիմումի ուղարկում Հանձնաժողով</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3</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ձ</w:t>
            </w:r>
            <w:r w:rsidR="000E14C0" w:rsidRPr="002E69F2">
              <w:rPr>
                <w:rStyle w:val="Bodytext212pt"/>
                <w:rFonts w:ascii="Sylfaen" w:hAnsi="Sylfaen"/>
                <w:sz w:val="20"/>
                <w:szCs w:val="20"/>
              </w:rPr>
              <w:t>եւ</w:t>
            </w:r>
            <w:r w:rsidRPr="002E69F2">
              <w:rPr>
                <w:rStyle w:val="Bodytext212pt"/>
                <w:rFonts w:ascii="Sylfaen" w:hAnsi="Sylfaen"/>
                <w:sz w:val="20"/>
                <w:szCs w:val="20"/>
              </w:rPr>
              <w:t>անմուշը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հարցում/պատասխան</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4</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Սկզբնավորող դերը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նախաձեռնող</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5</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Սկզբնավորող գործառնությունը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գների պետական կարգավորումը երկարաձգելու մասին դիմումի ներկայացում</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6</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Արձագանքող դերը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ռեսպոնդենտ</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7</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Ընդունող գործառնությունը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 xml:space="preserve">Հանձնաժողովի կողմից գների պետական կարգավորումը երկարաձգելու մասին դիմումի ընդունում </w:t>
            </w:r>
            <w:r w:rsidR="000E14C0" w:rsidRPr="002E69F2">
              <w:rPr>
                <w:rStyle w:val="Bodytext212pt"/>
                <w:rFonts w:ascii="Sylfaen" w:hAnsi="Sylfaen"/>
                <w:sz w:val="20"/>
                <w:szCs w:val="20"/>
              </w:rPr>
              <w:t>եւ</w:t>
            </w:r>
            <w:r w:rsidRPr="002E69F2">
              <w:rPr>
                <w:rStyle w:val="Bodytext212pt"/>
                <w:rFonts w:ascii="Sylfaen" w:hAnsi="Sylfaen"/>
                <w:sz w:val="20"/>
                <w:szCs w:val="20"/>
              </w:rPr>
              <w:t xml:space="preserve"> մշակում</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8</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կատարման արդյունքը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գների պետական կարգավորումը երկարաձգելու մասին դիմում (P.AT.01.BEN.011)՝ երկարաձգելու մասին դիմումն ստացվել է Հանձնաժողովում</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9</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պարամետրերը՝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szCs w:val="20"/>
              </w:rPr>
            </w:pP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ստացումը հաստատելու ժամանակը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30 րոպե</w:t>
            </w: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մշակման համար ընդունումը հաստատելու ժամանակը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4 ժամ</w:t>
            </w: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պատասխանին սպասելու ժամանակը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6 ժամ</w:t>
            </w: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ավտորիզացման հատկանիշը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այո</w:t>
            </w: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կրկնությունների քանակը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3</w:t>
            </w: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t>10</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հաղորդագրությունները՝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szCs w:val="20"/>
              </w:rPr>
            </w:pP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սկզբնավորող հաղորդագրությունը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գների պետական կարգավորումը երկարաձգելու մասին դիմում (P.AT.01.MSG.026)</w:t>
            </w:r>
          </w:p>
        </w:tc>
      </w:tr>
      <w:tr w:rsidR="0047449C" w:rsidRPr="002E69F2" w:rsidTr="002E69F2">
        <w:trPr>
          <w:jc w:val="center"/>
        </w:trPr>
        <w:tc>
          <w:tcPr>
            <w:tcW w:w="989" w:type="dxa"/>
            <w:tcBorders>
              <w:left w:val="single" w:sz="4" w:space="0" w:color="auto"/>
              <w:bottom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պատասխան հաղորդագրությունը</w:t>
            </w:r>
          </w:p>
        </w:tc>
        <w:tc>
          <w:tcPr>
            <w:tcW w:w="5324" w:type="dxa"/>
            <w:tcBorders>
              <w:left w:val="single" w:sz="4" w:space="0" w:color="auto"/>
              <w:bottom w:val="single" w:sz="4" w:space="0" w:color="auto"/>
              <w:right w:val="single" w:sz="4" w:space="0" w:color="auto"/>
            </w:tcBorders>
            <w:shd w:val="clear" w:color="auto" w:fill="FFFFFF"/>
          </w:tcPr>
          <w:p w:rsidR="0047449C" w:rsidRPr="00137FC3" w:rsidRDefault="0047449C" w:rsidP="002E69F2">
            <w:pPr>
              <w:pStyle w:val="Bodytext20"/>
              <w:shd w:val="clear" w:color="auto" w:fill="auto"/>
              <w:spacing w:before="0" w:after="120" w:line="240" w:lineRule="auto"/>
              <w:jc w:val="left"/>
              <w:rPr>
                <w:rStyle w:val="Bodytext212pt"/>
                <w:rFonts w:ascii="Sylfaen" w:hAnsi="Sylfaen"/>
                <w:sz w:val="20"/>
                <w:szCs w:val="20"/>
              </w:rPr>
            </w:pPr>
            <w:r w:rsidRPr="002E69F2">
              <w:rPr>
                <w:rStyle w:val="Bodytext212pt"/>
                <w:rFonts w:ascii="Sylfaen" w:hAnsi="Sylfaen"/>
                <w:sz w:val="20"/>
                <w:szCs w:val="20"/>
              </w:rPr>
              <w:t xml:space="preserve">տեղեկությունների ընդունման </w:t>
            </w:r>
            <w:r w:rsidR="000E14C0" w:rsidRPr="002E69F2">
              <w:rPr>
                <w:rStyle w:val="Bodytext212pt"/>
                <w:rFonts w:ascii="Sylfaen" w:hAnsi="Sylfaen"/>
                <w:sz w:val="20"/>
                <w:szCs w:val="20"/>
              </w:rPr>
              <w:t>եւ</w:t>
            </w:r>
            <w:r w:rsidRPr="002E69F2">
              <w:rPr>
                <w:rStyle w:val="Bodytext212pt"/>
                <w:rFonts w:ascii="Sylfaen" w:hAnsi="Sylfaen"/>
                <w:sz w:val="20"/>
                <w:szCs w:val="20"/>
              </w:rPr>
              <w:t xml:space="preserve"> մշակման մասին ծանուցում (Р.AT.01.MSG.014)</w:t>
            </w:r>
          </w:p>
          <w:p w:rsidR="002E69F2" w:rsidRPr="00137FC3" w:rsidRDefault="002E69F2" w:rsidP="002E69F2">
            <w:pPr>
              <w:pStyle w:val="Bodytext20"/>
              <w:shd w:val="clear" w:color="auto" w:fill="auto"/>
              <w:spacing w:before="0" w:after="120" w:line="240" w:lineRule="auto"/>
              <w:jc w:val="left"/>
              <w:rPr>
                <w:rFonts w:ascii="Sylfaen" w:hAnsi="Sylfaen"/>
                <w:sz w:val="20"/>
                <w:szCs w:val="20"/>
              </w:rPr>
            </w:pPr>
          </w:p>
        </w:tc>
      </w:tr>
      <w:tr w:rsidR="0047449C" w:rsidRPr="002E69F2" w:rsidTr="002E69F2">
        <w:trPr>
          <w:jc w:val="center"/>
        </w:trPr>
        <w:tc>
          <w:tcPr>
            <w:tcW w:w="98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center"/>
              <w:rPr>
                <w:rFonts w:ascii="Sylfaen" w:hAnsi="Sylfaen"/>
                <w:sz w:val="20"/>
                <w:szCs w:val="20"/>
              </w:rPr>
            </w:pPr>
            <w:r w:rsidRPr="002E69F2">
              <w:rPr>
                <w:rStyle w:val="Bodytext212pt"/>
                <w:rFonts w:ascii="Sylfaen" w:hAnsi="Sylfaen"/>
                <w:sz w:val="20"/>
                <w:szCs w:val="20"/>
              </w:rPr>
              <w:lastRenderedPageBreak/>
              <w:t>11</w:t>
            </w:r>
          </w:p>
        </w:tc>
        <w:tc>
          <w:tcPr>
            <w:tcW w:w="3299" w:type="dxa"/>
            <w:tcBorders>
              <w:top w:val="single" w:sz="4" w:space="0" w:color="auto"/>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Ընդհանուր գործընթացի տրանզակցիայի հաղորդագրությունների պարամետրերը՝</w:t>
            </w:r>
          </w:p>
        </w:tc>
        <w:tc>
          <w:tcPr>
            <w:tcW w:w="5324" w:type="dxa"/>
            <w:tcBorders>
              <w:top w:val="single" w:sz="4" w:space="0" w:color="auto"/>
              <w:left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szCs w:val="20"/>
              </w:rPr>
            </w:pPr>
          </w:p>
        </w:tc>
      </w:tr>
      <w:tr w:rsidR="0047449C" w:rsidRPr="002E69F2" w:rsidTr="002E69F2">
        <w:trPr>
          <w:jc w:val="center"/>
        </w:trPr>
        <w:tc>
          <w:tcPr>
            <w:tcW w:w="989" w:type="dxa"/>
            <w:tcBorders>
              <w:left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ԷԹՍ-ի հատկանիշը</w:t>
            </w:r>
          </w:p>
        </w:tc>
        <w:tc>
          <w:tcPr>
            <w:tcW w:w="5324" w:type="dxa"/>
            <w:tcBorders>
              <w:left w:val="single" w:sz="4" w:space="0" w:color="auto"/>
              <w:right w:val="single" w:sz="4" w:space="0" w:color="auto"/>
            </w:tcBorders>
            <w:shd w:val="clear" w:color="auto" w:fill="FFFFFF"/>
          </w:tcPr>
          <w:p w:rsidR="0047449C" w:rsidRPr="002E69F2" w:rsidRDefault="0047449C" w:rsidP="002E69F2">
            <w:pPr>
              <w:pStyle w:val="Bodytext20"/>
              <w:shd w:val="clear" w:color="auto" w:fill="auto"/>
              <w:spacing w:before="0" w:after="120" w:line="240" w:lineRule="auto"/>
              <w:jc w:val="left"/>
              <w:rPr>
                <w:rFonts w:ascii="Sylfaen" w:hAnsi="Sylfaen"/>
                <w:sz w:val="20"/>
                <w:szCs w:val="20"/>
              </w:rPr>
            </w:pPr>
            <w:r w:rsidRPr="002E69F2">
              <w:rPr>
                <w:rStyle w:val="Bodytext212pt"/>
                <w:rFonts w:ascii="Sylfaen" w:hAnsi="Sylfaen"/>
                <w:sz w:val="20"/>
                <w:szCs w:val="20"/>
              </w:rPr>
              <w:t>ոչ</w:t>
            </w:r>
          </w:p>
        </w:tc>
      </w:tr>
      <w:tr w:rsidR="0047449C" w:rsidRPr="002E69F2" w:rsidTr="002E69F2">
        <w:trPr>
          <w:jc w:val="center"/>
        </w:trPr>
        <w:tc>
          <w:tcPr>
            <w:tcW w:w="989" w:type="dxa"/>
            <w:tcBorders>
              <w:left w:val="single" w:sz="4" w:space="0" w:color="auto"/>
              <w:bottom w:val="single" w:sz="4" w:space="0" w:color="auto"/>
            </w:tcBorders>
            <w:shd w:val="clear" w:color="auto" w:fill="FFFFFF"/>
          </w:tcPr>
          <w:p w:rsidR="0047449C" w:rsidRPr="002E69F2" w:rsidRDefault="0047449C" w:rsidP="002E69F2">
            <w:pPr>
              <w:spacing w:after="120"/>
              <w:jc w:val="center"/>
              <w:rPr>
                <w:rFonts w:ascii="Sylfaen" w:hAnsi="Sylfaen"/>
                <w:sz w:val="20"/>
                <w:szCs w:val="20"/>
              </w:rPr>
            </w:pPr>
          </w:p>
        </w:tc>
        <w:tc>
          <w:tcPr>
            <w:tcW w:w="3299" w:type="dxa"/>
            <w:tcBorders>
              <w:left w:val="single" w:sz="4" w:space="0" w:color="auto"/>
              <w:bottom w:val="single" w:sz="4" w:space="0" w:color="auto"/>
            </w:tcBorders>
            <w:shd w:val="clear" w:color="auto" w:fill="FFFFFF"/>
          </w:tcPr>
          <w:p w:rsidR="0047449C" w:rsidRPr="002E69F2" w:rsidRDefault="0047449C" w:rsidP="002E69F2">
            <w:pPr>
              <w:pStyle w:val="Bodytext20"/>
              <w:shd w:val="clear" w:color="auto" w:fill="auto"/>
              <w:spacing w:before="0" w:after="120" w:line="240" w:lineRule="auto"/>
              <w:ind w:left="420"/>
              <w:jc w:val="left"/>
              <w:rPr>
                <w:rFonts w:ascii="Sylfaen" w:hAnsi="Sylfaen"/>
                <w:sz w:val="20"/>
                <w:szCs w:val="20"/>
              </w:rPr>
            </w:pPr>
            <w:r w:rsidRPr="002E69F2">
              <w:rPr>
                <w:rStyle w:val="Bodytext212pt"/>
                <w:rFonts w:ascii="Sylfaen" w:hAnsi="Sylfaen"/>
                <w:sz w:val="20"/>
                <w:szCs w:val="20"/>
              </w:rPr>
              <w:t>ոչ ճշգրիտ ԷԹՍ-ով էլեկտրոնային փաստաթղթի փոխանցումը</w:t>
            </w:r>
          </w:p>
        </w:tc>
        <w:tc>
          <w:tcPr>
            <w:tcW w:w="5324" w:type="dxa"/>
            <w:tcBorders>
              <w:left w:val="single" w:sz="4" w:space="0" w:color="auto"/>
              <w:bottom w:val="single" w:sz="4" w:space="0" w:color="auto"/>
              <w:right w:val="single" w:sz="4" w:space="0" w:color="auto"/>
            </w:tcBorders>
            <w:shd w:val="clear" w:color="auto" w:fill="FFFFFF"/>
          </w:tcPr>
          <w:p w:rsidR="0047449C" w:rsidRPr="002E69F2" w:rsidRDefault="0047449C" w:rsidP="002E69F2">
            <w:pPr>
              <w:spacing w:after="120"/>
              <w:rPr>
                <w:rFonts w:ascii="Sylfaen" w:hAnsi="Sylfaen"/>
                <w:sz w:val="20"/>
                <w:szCs w:val="20"/>
              </w:rPr>
            </w:pPr>
            <w:r w:rsidRPr="002E69F2">
              <w:rPr>
                <w:rFonts w:ascii="Sylfaen" w:hAnsi="Sylfaen"/>
                <w:sz w:val="20"/>
                <w:szCs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2E69F2">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9. Ընդհանուր գործընթացի «Գների պետական կարգավորումը երակարաձգելու մասին դիմումի ուղարկում լիազորված մարմիններ» տրանզակցիան (Р.АТ.01.TRN.026)</w:t>
      </w:r>
    </w:p>
    <w:p w:rsidR="0047449C" w:rsidRPr="000E14C0" w:rsidRDefault="0047449C" w:rsidP="002E69F2">
      <w:pPr>
        <w:tabs>
          <w:tab w:val="left" w:pos="1134"/>
        </w:tabs>
        <w:spacing w:after="160" w:line="360" w:lineRule="auto"/>
        <w:ind w:firstLine="567"/>
        <w:jc w:val="both"/>
        <w:rPr>
          <w:rFonts w:ascii="Sylfaen" w:hAnsi="Sylfaen"/>
        </w:rPr>
      </w:pPr>
      <w:r w:rsidRPr="000E14C0">
        <w:rPr>
          <w:rFonts w:ascii="Sylfaen" w:hAnsi="Sylfaen"/>
        </w:rPr>
        <w:t>19.</w:t>
      </w:r>
      <w:r w:rsidR="002E69F2" w:rsidRPr="002E69F2">
        <w:rPr>
          <w:rFonts w:ascii="Sylfaen" w:hAnsi="Sylfaen"/>
        </w:rPr>
        <w:tab/>
      </w:r>
      <w:r w:rsidRPr="000E14C0">
        <w:rPr>
          <w:rFonts w:ascii="Sylfaen" w:hAnsi="Sylfaen"/>
        </w:rPr>
        <w:t>Ընդհանուր գործընթացի «Գների պետական կարգավորումը երկարաձգելու մասին դիմումի ուղարկում լիազորված մարմիններ» տրանզակցիան (P.AT.01.TRN.026) կատարվում է գների պետական կարգավորումը երկարաձգելու մասին դիմումը Հանձնաժողովի կողմից ծանուցվող լիազորված մարմիններ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w:t>
      </w:r>
      <w:r w:rsidRPr="000E14C0">
        <w:rPr>
          <w:rFonts w:ascii="Sylfaen" w:hAnsi="Sylfaen"/>
          <w:lang w:val="en-GB"/>
        </w:rPr>
        <w:t xml:space="preserve"> 9-</w:t>
      </w:r>
      <w:r w:rsidRPr="000E14C0">
        <w:rPr>
          <w:rFonts w:ascii="Sylfaen" w:hAnsi="Sylfaen"/>
        </w:rPr>
        <w:t>րդ աղյուսակում։</w:t>
      </w:r>
    </w:p>
    <w:p w:rsidR="0047449C" w:rsidRPr="000E14C0" w:rsidRDefault="007C2E63" w:rsidP="000E14C0">
      <w:pPr>
        <w:spacing w:after="160" w:line="360" w:lineRule="auto"/>
        <w:ind w:firstLine="567"/>
        <w:jc w:val="both"/>
        <w:rPr>
          <w:rFonts w:ascii="Sylfaen" w:hAnsi="Sylfaen"/>
        </w:rPr>
      </w:pPr>
      <w:r>
        <w:rPr>
          <w:rFonts w:ascii="Sylfaen" w:hAnsi="Sylfaen"/>
          <w:noProof/>
          <w:lang w:val="en-US" w:eastAsia="en-US" w:bidi="ar-SA"/>
        </w:rPr>
        <w:pict>
          <v:group id="_x0000_s1314" style="position:absolute;left:0;text-align:left;margin-left:7.85pt;margin-top:24.75pt;width:442.5pt;height:194.25pt;z-index:251905024" coordorigin="1575,10095" coordsize="8850,3885">
            <v:rect id="_x0000_s1215" style="position:absolute;left:3140;top:10095;width:2040;height:300" stroked="f">
              <v:textbox inset="0,0,0,0">
                <w:txbxContent>
                  <w:p w:rsidR="00606A8B" w:rsidRPr="005A0FD9" w:rsidRDefault="00606A8B" w:rsidP="00020778">
                    <w:pPr>
                      <w:jc w:val="center"/>
                      <w:rPr>
                        <w:rFonts w:ascii="Sylfaen" w:hAnsi="Sylfaen"/>
                        <w:sz w:val="14"/>
                        <w:szCs w:val="14"/>
                      </w:rPr>
                    </w:pPr>
                    <w:r>
                      <w:rPr>
                        <w:rFonts w:ascii="Sylfaen" w:hAnsi="Sylfaen"/>
                        <w:sz w:val="14"/>
                      </w:rPr>
                      <w:t>Նախաձեռնող</w:t>
                    </w:r>
                  </w:p>
                </w:txbxContent>
              </v:textbox>
            </v:rect>
            <v:rect id="_x0000_s1216" style="position:absolute;left:7820;top:10095;width:1760;height:300" stroked="f">
              <v:textbox inset="0,0,0,0">
                <w:txbxContent>
                  <w:p w:rsidR="00606A8B" w:rsidRPr="001211B4" w:rsidRDefault="00606A8B" w:rsidP="00020778">
                    <w:pPr>
                      <w:jc w:val="center"/>
                      <w:rPr>
                        <w:rFonts w:ascii="Sylfaen" w:hAnsi="Sylfaen"/>
                      </w:rPr>
                    </w:pPr>
                    <w:r>
                      <w:rPr>
                        <w:rFonts w:ascii="Sylfaen" w:hAnsi="Sylfaen"/>
                        <w:sz w:val="14"/>
                      </w:rPr>
                      <w:t>Ռեսպոնդենտ</w:t>
                    </w:r>
                  </w:p>
                </w:txbxContent>
              </v:textbox>
            </v:rect>
            <v:rect id="_x0000_s1217" style="position:absolute;left:1575;top:11105;width:885;height:430" stroked="f">
              <v:textbox inset="0,0,0,0">
                <w:txbxContent>
                  <w:p w:rsidR="00606A8B" w:rsidRPr="00020778" w:rsidRDefault="00606A8B" w:rsidP="00020778">
                    <w:pPr>
                      <w:jc w:val="center"/>
                      <w:rPr>
                        <w:rFonts w:ascii="Sylfaen" w:hAnsi="Sylfaen"/>
                      </w:rPr>
                    </w:pPr>
                    <w:r>
                      <w:rPr>
                        <w:rFonts w:ascii="Sylfaen" w:hAnsi="Sylfaen"/>
                        <w:sz w:val="14"/>
                      </w:rPr>
                      <w:t>Հսկողության սխալ</w:t>
                    </w:r>
                  </w:p>
                </w:txbxContent>
              </v:textbox>
            </v:rect>
            <v:rect id="_x0000_s1218" style="position:absolute;left:3825;top:13740;width:890;height:240" stroked="f">
              <v:textbox inset="0,0,0,0">
                <w:txbxContent>
                  <w:p w:rsidR="00606A8B" w:rsidRPr="001211B4" w:rsidRDefault="00606A8B" w:rsidP="0047449C">
                    <w:pPr>
                      <w:rPr>
                        <w:rFonts w:ascii="Sylfaen" w:hAnsi="Sylfaen"/>
                        <w:sz w:val="22"/>
                      </w:rPr>
                    </w:pPr>
                    <w:r>
                      <w:rPr>
                        <w:rFonts w:ascii="Sylfaen" w:hAnsi="Sylfaen"/>
                        <w:sz w:val="14"/>
                      </w:rPr>
                      <w:t>Հաջողված է</w:t>
                    </w:r>
                  </w:p>
                </w:txbxContent>
              </v:textbox>
            </v:rect>
            <v:rect id="_x0000_s1219" style="position:absolute;left:2835;top:11190;width:2405;height:895" stroked="f">
              <v:textbox inset="0,0,0,0">
                <w:txbxContent>
                  <w:p w:rsidR="00606A8B" w:rsidRPr="005A0FD9" w:rsidRDefault="00606A8B" w:rsidP="0047449C">
                    <w:pPr>
                      <w:jc w:val="center"/>
                    </w:pPr>
                    <w:r>
                      <w:rPr>
                        <w:rFonts w:ascii="Sylfaen" w:hAnsi="Sylfaen"/>
                        <w:sz w:val="14"/>
                      </w:rPr>
                      <w:t>Գների պետական կարգավորումը երկարաձգելու մասին դիմումի ուղարկում</w:t>
                    </w:r>
                    <w:r w:rsidRPr="002E1C68">
                      <w:rPr>
                        <w:rFonts w:ascii="Sylfaen" w:hAnsi="Sylfaen"/>
                        <w:sz w:val="14"/>
                      </w:rPr>
                      <w:t xml:space="preserve"> </w:t>
                    </w:r>
                    <w:r>
                      <w:rPr>
                        <w:rFonts w:ascii="Sylfaen" w:hAnsi="Sylfaen"/>
                        <w:sz w:val="14"/>
                      </w:rPr>
                      <w:t>լիազորված մարմիններ</w:t>
                    </w:r>
                  </w:p>
                </w:txbxContent>
              </v:textbox>
            </v:rect>
            <v:rect id="_x0000_s1220" style="position:absolute;left:8085;top:11280;width:2340;height:805" stroked="f">
              <v:textbox inset="0,0,0,0">
                <w:txbxContent>
                  <w:p w:rsidR="00606A8B" w:rsidRPr="001211B4" w:rsidRDefault="00606A8B" w:rsidP="0047449C">
                    <w:pPr>
                      <w:jc w:val="center"/>
                      <w:rPr>
                        <w:rFonts w:ascii="Sylfaen" w:hAnsi="Sylfaen"/>
                      </w:rPr>
                    </w:pPr>
                    <w:r>
                      <w:rPr>
                        <w:rFonts w:ascii="Sylfaen" w:hAnsi="Sylfaen"/>
                        <w:sz w:val="14"/>
                      </w:rPr>
                      <w:t>Լիազորված մարմնի կողմից գների պետական կարգավորումը երկարաձգելու մասին դիմումի ընդունում և մշակում</w:t>
                    </w:r>
                  </w:p>
                </w:txbxContent>
              </v:textbox>
            </v:rect>
            <v:rect id="_x0000_s1221" style="position:absolute;left:5370;top:10893;width:2450;height:717" stroked="f">
              <v:textbox inset="0,0,0,0">
                <w:txbxContent>
                  <w:p w:rsidR="00606A8B" w:rsidRPr="00020778" w:rsidRDefault="00606A8B" w:rsidP="0047449C">
                    <w:pPr>
                      <w:jc w:val="center"/>
                      <w:rPr>
                        <w:rFonts w:ascii="Sylfaen" w:hAnsi="Sylfaen"/>
                        <w:sz w:val="22"/>
                      </w:rPr>
                    </w:pPr>
                    <w:r>
                      <w:rPr>
                        <w:rFonts w:ascii="Sylfaen" w:hAnsi="Sylfaen"/>
                        <w:sz w:val="14"/>
                      </w:rPr>
                      <w:t>Գների պետական կարգավորումը երկարաձգելու մասին դիմում (P.AT.01.MSG.026</w:t>
                    </w:r>
                    <w:r w:rsidRPr="00020778">
                      <w:rPr>
                        <w:rFonts w:ascii="Sylfaen" w:hAnsi="Sylfaen"/>
                        <w:sz w:val="12"/>
                      </w:rPr>
                      <w:t>)</w:t>
                    </w:r>
                  </w:p>
                </w:txbxContent>
              </v:textbox>
            </v:rect>
            <v:rect id="_x0000_s1222" style="position:absolute;left:5600;top:11730;width:2040;height:660" stroked="f">
              <v:textbox inset="0,0,0,0">
                <w:txbxContent>
                  <w:p w:rsidR="00606A8B" w:rsidRPr="001211B4" w:rsidRDefault="00606A8B" w:rsidP="0047449C">
                    <w:pPr>
                      <w:jc w:val="center"/>
                      <w:rPr>
                        <w:rFonts w:ascii="Sylfaen" w:hAnsi="Sylfaen"/>
                        <w:sz w:val="20"/>
                      </w:rPr>
                    </w:pPr>
                    <w:r w:rsidRPr="009D1AB9">
                      <w:rPr>
                        <w:rFonts w:ascii="Sylfaen" w:hAnsi="Sylfaen"/>
                        <w:sz w:val="12"/>
                      </w:rPr>
                      <w:t>Տեղեկությունների ընդունման և մշակման մասին ծանուցում (P.AT.01.MSG.014)</w:t>
                    </w:r>
                  </w:p>
                </w:txbxContent>
              </v:textbox>
            </v:rect>
            <v:rect id="_x0000_s1223" style="position:absolute;left:1710;top:12690;width:4695;height:515" stroked="f">
              <v:textbox inset="0,0,0,0">
                <w:txbxContent>
                  <w:p w:rsidR="00606A8B" w:rsidRPr="001211B4" w:rsidRDefault="00606A8B" w:rsidP="0047449C">
                    <w:pPr>
                      <w:jc w:val="center"/>
                      <w:rPr>
                        <w:rFonts w:ascii="Sylfaen" w:hAnsi="Sylfaen"/>
                        <w:sz w:val="20"/>
                      </w:rPr>
                    </w:pPr>
                    <w:r>
                      <w:rPr>
                        <w:rFonts w:ascii="Sylfaen" w:hAnsi="Sylfaen"/>
                        <w:sz w:val="14"/>
                      </w:rPr>
                      <w:t xml:space="preserve"> Գների պետական կարգավորումը երկարաձգելու մասին դիմում [երկարաձգելու մասին դիմումն ստացվել է լիազորված մարմնում</w:t>
                    </w:r>
                    <w:r w:rsidRPr="001211B4">
                      <w:rPr>
                        <w:rFonts w:ascii="Sylfaen" w:hAnsi="Sylfaen"/>
                        <w:sz w:val="10"/>
                      </w:rPr>
                      <w:t>]</w:t>
                    </w:r>
                  </w:p>
                </w:txbxContent>
              </v:textbox>
            </v:rect>
          </v:group>
        </w:pict>
      </w:r>
      <w:r w:rsidR="0047449C" w:rsidRPr="000E14C0">
        <w:rPr>
          <w:rFonts w:ascii="Sylfaen" w:hAnsi="Sylfaen"/>
        </w:rPr>
        <w:t xml:space="preserve"> </w:t>
      </w:r>
      <w:r w:rsidR="0047449C" w:rsidRPr="000E14C0">
        <w:rPr>
          <w:rFonts w:ascii="Sylfaen" w:hAnsi="Sylfaen"/>
          <w:noProof/>
          <w:lang w:val="en-US" w:eastAsia="en-US" w:bidi="ar-SA"/>
        </w:rPr>
        <w:drawing>
          <wp:inline distT="0" distB="0" distL="0" distR="0">
            <wp:extent cx="5821045" cy="2557145"/>
            <wp:effectExtent l="19050" t="0" r="8255" b="0"/>
            <wp:docPr id="18" name="Picture 8" descr="C:\Users\Tereza\Desktop\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reza\Desktop\media\image17.jpeg"/>
                    <pic:cNvPicPr>
                      <a:picLocks noChangeAspect="1" noChangeArrowheads="1"/>
                    </pic:cNvPicPr>
                  </pic:nvPicPr>
                  <pic:blipFill>
                    <a:blip r:embed="rId36" cstate="print"/>
                    <a:srcRect/>
                    <a:stretch>
                      <a:fillRect/>
                    </a:stretch>
                  </pic:blipFill>
                  <pic:spPr bwMode="auto">
                    <a:xfrm>
                      <a:off x="0" y="0"/>
                      <a:ext cx="5821045" cy="2557145"/>
                    </a:xfrm>
                    <a:prstGeom prst="rect">
                      <a:avLst/>
                    </a:prstGeom>
                    <a:noFill/>
                    <a:ln w="9525">
                      <a:noFill/>
                      <a:miter lim="800000"/>
                      <a:headEnd/>
                      <a:tailEnd/>
                    </a:ln>
                  </pic:spPr>
                </pic:pic>
              </a:graphicData>
            </a:graphic>
          </wp:inline>
        </w:drawing>
      </w:r>
    </w:p>
    <w:p w:rsidR="0047449C" w:rsidRPr="002E69F2" w:rsidRDefault="0047449C" w:rsidP="002E69F2">
      <w:pPr>
        <w:pStyle w:val="Picturecaption0"/>
        <w:shd w:val="clear" w:color="auto" w:fill="auto"/>
        <w:spacing w:after="160" w:line="360" w:lineRule="auto"/>
        <w:rPr>
          <w:rFonts w:ascii="Sylfaen" w:hAnsi="Sylfaen"/>
          <w:sz w:val="20"/>
          <w:szCs w:val="24"/>
        </w:rPr>
      </w:pPr>
      <w:r w:rsidRPr="002E69F2">
        <w:rPr>
          <w:rFonts w:ascii="Sylfaen" w:hAnsi="Sylfaen"/>
          <w:sz w:val="20"/>
          <w:szCs w:val="24"/>
        </w:rPr>
        <w:t>Նկ. 8. Ընդհանուր գործընթացի «Գների պետական կարգավորումը երկարաձգելու մասին դիմումի ուղարկում լիազորված մարմիններ» տրանզակցիայի (P.AT.01.TRN.026) կատարման սխեմա</w:t>
      </w:r>
    </w:p>
    <w:p w:rsidR="0047449C" w:rsidRPr="000E14C0" w:rsidRDefault="0047449C" w:rsidP="00F47B3A">
      <w:pPr>
        <w:pStyle w:val="Bodytext20"/>
        <w:shd w:val="clear" w:color="auto" w:fill="auto"/>
        <w:spacing w:before="0" w:after="160" w:line="360" w:lineRule="auto"/>
        <w:ind w:right="160"/>
        <w:jc w:val="right"/>
        <w:rPr>
          <w:rFonts w:ascii="Sylfaen" w:hAnsi="Sylfaen"/>
          <w:sz w:val="24"/>
          <w:szCs w:val="24"/>
        </w:rPr>
      </w:pPr>
      <w:r w:rsidRPr="000E14C0">
        <w:rPr>
          <w:rFonts w:ascii="Sylfaen" w:hAnsi="Sylfaen"/>
          <w:sz w:val="24"/>
          <w:szCs w:val="24"/>
        </w:rPr>
        <w:lastRenderedPageBreak/>
        <w:t>Աղյուսակ 9</w:t>
      </w:r>
    </w:p>
    <w:p w:rsidR="0047449C" w:rsidRPr="000E14C0" w:rsidRDefault="0047449C" w:rsidP="00F47B3A">
      <w:pPr>
        <w:pStyle w:val="Bodytext20"/>
        <w:shd w:val="clear" w:color="auto" w:fill="auto"/>
        <w:spacing w:before="0" w:after="160" w:line="360" w:lineRule="auto"/>
        <w:ind w:left="100"/>
        <w:jc w:val="center"/>
        <w:rPr>
          <w:rFonts w:ascii="Sylfaen" w:hAnsi="Sylfaen"/>
          <w:sz w:val="24"/>
          <w:szCs w:val="24"/>
        </w:rPr>
      </w:pPr>
      <w:r w:rsidRPr="000E14C0">
        <w:rPr>
          <w:rFonts w:ascii="Sylfaen" w:hAnsi="Sylfaen"/>
          <w:sz w:val="24"/>
          <w:szCs w:val="24"/>
        </w:rPr>
        <w:t>Ընդհանուր գործընթացի «Գների պետական կարգավորումը երկարաձգելու մասին դիմումի ուղարկում լիազորված մարմիններ» տրանզակցիայի (P.AT.01.TRN.026) նկարագրությունը</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878"/>
        <w:gridCol w:w="3258"/>
        <w:gridCol w:w="5367"/>
      </w:tblGrid>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Համարը՝ ը/կ</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Պարտադիր տարրը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Նկարագրությունը</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Ծածկագրային</w:t>
            </w:r>
            <w:r w:rsidR="000E14C0" w:rsidRPr="00F47B3A">
              <w:rPr>
                <w:rStyle w:val="Bodytext212pt"/>
                <w:rFonts w:ascii="Sylfaen" w:hAnsi="Sylfaen"/>
                <w:sz w:val="20"/>
              </w:rPr>
              <w:t xml:space="preserve"> </w:t>
            </w:r>
            <w:r w:rsidRPr="00F47B3A">
              <w:rPr>
                <w:rStyle w:val="Bodytext212pt"/>
                <w:rFonts w:ascii="Sylfaen" w:hAnsi="Sylfaen"/>
                <w:sz w:val="20"/>
              </w:rPr>
              <w:t>նշագիրը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P.AT.01.TRN.026</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անվանումը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կարգավորումը երկարաձգելու մասին դիմումի ուղարկում լիազորված մարմիններ</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ձ</w:t>
            </w:r>
            <w:r w:rsidR="000E14C0" w:rsidRPr="00F47B3A">
              <w:rPr>
                <w:rStyle w:val="Bodytext212pt"/>
                <w:rFonts w:ascii="Sylfaen" w:hAnsi="Sylfaen"/>
                <w:sz w:val="20"/>
              </w:rPr>
              <w:t>եւ</w:t>
            </w:r>
            <w:r w:rsidRPr="00F47B3A">
              <w:rPr>
                <w:rStyle w:val="Bodytext212pt"/>
                <w:rFonts w:ascii="Sylfaen" w:hAnsi="Sylfaen"/>
                <w:sz w:val="20"/>
              </w:rPr>
              <w:t>անմուշը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հարցում/պատասխան</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4</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դերը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նախաձեռնող</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5</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գործառնությունը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կարգավորումը երկարաձգելու մասին դիմումի ուղարկում լիազորված մարմիններ</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6</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Արձագանքող դերը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ռեսպոնդենտ</w:t>
            </w:r>
          </w:p>
        </w:tc>
      </w:tr>
      <w:tr w:rsidR="0047449C" w:rsidRPr="00F47B3A" w:rsidTr="00F47B3A">
        <w:trPr>
          <w:jc w:val="center"/>
        </w:trPr>
        <w:tc>
          <w:tcPr>
            <w:tcW w:w="878"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7</w:t>
            </w:r>
          </w:p>
        </w:tc>
        <w:tc>
          <w:tcPr>
            <w:tcW w:w="3258"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Ընդունող գործառնությունը</w:t>
            </w:r>
          </w:p>
        </w:tc>
        <w:tc>
          <w:tcPr>
            <w:tcW w:w="5367"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լիազորված մարմնի կողմից գների պետական կարգավորումը երկարաձգելու մասին դիմումի ընդունում </w:t>
            </w:r>
            <w:r w:rsidR="000E14C0" w:rsidRPr="00F47B3A">
              <w:rPr>
                <w:rStyle w:val="Bodytext212pt"/>
                <w:rFonts w:ascii="Sylfaen" w:hAnsi="Sylfaen"/>
                <w:sz w:val="20"/>
              </w:rPr>
              <w:t>եւ</w:t>
            </w:r>
            <w:r w:rsidRPr="00F47B3A">
              <w:rPr>
                <w:rStyle w:val="Bodytext212pt"/>
                <w:rFonts w:ascii="Sylfaen" w:hAnsi="Sylfaen"/>
                <w:sz w:val="20"/>
              </w:rPr>
              <w:t xml:space="preserve"> մշակում</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8</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կատարման արդյունքը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կարգավորումը երկարաձգելու մասին դիմում (Р.АТ.01.BEN.011)՝ երկարաձգելու մասին դիմումն ստացվել է լիազորված մարմին</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9</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պարամետրերը՝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ստացումը հաստատելու ժամանակը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30 րոպե</w:t>
            </w: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մշակման համար ընդունումը հաստատելու ժամանակը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4 ժամ</w:t>
            </w: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պատասխանին սպասելու ժամանակը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6 ժամ</w:t>
            </w: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ավտորիզացման հատկանիշը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այո</w:t>
            </w: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կրկնությունների քանակը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3</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10</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սկզբնավորող հաղորդագրությունը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 գների պետական կարգավորումը երկարաձգելու մասին դիմում (Р.АТ.01.MSG.026)</w:t>
            </w: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պատասխան հաղորդագրությունը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տեղեկությունների ընդունման </w:t>
            </w:r>
            <w:r w:rsidR="000E14C0" w:rsidRPr="00F47B3A">
              <w:rPr>
                <w:rStyle w:val="Bodytext212pt"/>
                <w:rFonts w:ascii="Sylfaen" w:hAnsi="Sylfaen"/>
                <w:sz w:val="20"/>
              </w:rPr>
              <w:t>եւ</w:t>
            </w:r>
            <w:r w:rsidRPr="00F47B3A">
              <w:rPr>
                <w:rStyle w:val="Bodytext212pt"/>
                <w:rFonts w:ascii="Sylfaen" w:hAnsi="Sylfaen"/>
                <w:sz w:val="20"/>
              </w:rPr>
              <w:t xml:space="preserve"> մշակման մասին ծանուցում (Р.АТ.01.MSG.014)</w:t>
            </w:r>
          </w:p>
        </w:tc>
      </w:tr>
      <w:tr w:rsidR="0047449C" w:rsidRPr="00F47B3A" w:rsidTr="00F47B3A">
        <w:trPr>
          <w:jc w:val="center"/>
        </w:trPr>
        <w:tc>
          <w:tcPr>
            <w:tcW w:w="87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lastRenderedPageBreak/>
              <w:t>11</w:t>
            </w:r>
          </w:p>
        </w:tc>
        <w:tc>
          <w:tcPr>
            <w:tcW w:w="3258"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հաղորդագրությունների պարամետրերը՝</w:t>
            </w:r>
          </w:p>
        </w:tc>
        <w:tc>
          <w:tcPr>
            <w:tcW w:w="5367"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78"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ԷԹՍ-ի հատկանիշը</w:t>
            </w:r>
          </w:p>
        </w:tc>
        <w:tc>
          <w:tcPr>
            <w:tcW w:w="5367"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ոչ</w:t>
            </w:r>
          </w:p>
        </w:tc>
      </w:tr>
      <w:tr w:rsidR="0047449C" w:rsidRPr="00F47B3A" w:rsidTr="00F47B3A">
        <w:trPr>
          <w:jc w:val="center"/>
        </w:trPr>
        <w:tc>
          <w:tcPr>
            <w:tcW w:w="878" w:type="dxa"/>
            <w:tcBorders>
              <w:left w:val="single" w:sz="4" w:space="0" w:color="auto"/>
              <w:bottom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58" w:type="dxa"/>
            <w:tcBorders>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00"/>
              <w:jc w:val="left"/>
              <w:rPr>
                <w:rFonts w:ascii="Sylfaen" w:hAnsi="Sylfaen"/>
                <w:sz w:val="20"/>
                <w:szCs w:val="24"/>
              </w:rPr>
            </w:pPr>
            <w:r w:rsidRPr="00F47B3A">
              <w:rPr>
                <w:rStyle w:val="Bodytext212pt"/>
                <w:rFonts w:ascii="Sylfaen" w:hAnsi="Sylfaen"/>
                <w:sz w:val="20"/>
              </w:rPr>
              <w:t>ոչ ճշգրիտ ԷԹՍ-ով էլեկտրոնային փաստաթղթի փոխանցումը</w:t>
            </w:r>
          </w:p>
        </w:tc>
        <w:tc>
          <w:tcPr>
            <w:tcW w:w="5367" w:type="dxa"/>
            <w:tcBorders>
              <w:left w:val="single" w:sz="4" w:space="0" w:color="auto"/>
              <w:bottom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r w:rsidRPr="00F47B3A">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F47B3A">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10. Ընդհանուր գործընթացի «Գների պետական կարգավորման հարցերի շուրջ խորհրդակցությունների արձանագրության ուղարկում» տրանզակցիան (Р.АТ.01.TRN.027)</w:t>
      </w:r>
    </w:p>
    <w:p w:rsidR="0047449C" w:rsidRPr="000E14C0" w:rsidRDefault="0047449C" w:rsidP="00F47B3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20.</w:t>
      </w:r>
      <w:r w:rsidR="00F47B3A" w:rsidRPr="00F47B3A">
        <w:rPr>
          <w:rFonts w:ascii="Sylfaen" w:hAnsi="Sylfaen"/>
          <w:sz w:val="24"/>
          <w:szCs w:val="24"/>
        </w:rPr>
        <w:tab/>
      </w:r>
      <w:r w:rsidRPr="000E14C0">
        <w:rPr>
          <w:rFonts w:ascii="Sylfaen" w:hAnsi="Sylfaen"/>
          <w:sz w:val="24"/>
          <w:szCs w:val="24"/>
        </w:rPr>
        <w:t>Ընդհանուր գործընթացի «Գների պետական կարգավորման հարցերի շուրջ խորհրդակցությունների արձանագրության ուղարկում» տրանզակցիան (Р.АТ.01.TRN.027)</w:t>
      </w:r>
      <w:r w:rsidR="000E14C0">
        <w:rPr>
          <w:rFonts w:ascii="Sylfaen" w:hAnsi="Sylfaen"/>
          <w:sz w:val="24"/>
          <w:szCs w:val="24"/>
        </w:rPr>
        <w:t xml:space="preserve"> </w:t>
      </w:r>
      <w:r w:rsidRPr="000E14C0">
        <w:rPr>
          <w:rFonts w:ascii="Sylfaen" w:hAnsi="Sylfaen"/>
          <w:sz w:val="24"/>
          <w:szCs w:val="24"/>
        </w:rPr>
        <w:t>կատարվում է գների պետական կարգավորման հարցերի շուրջ խորհրդակցությունների արձանագրությունը Հանձնաժողովի կողմից անդամ պետությունների լիազորված մարմիններ</w:t>
      </w:r>
      <w:r w:rsidR="000E14C0">
        <w:rPr>
          <w:rFonts w:ascii="Sylfaen" w:hAnsi="Sylfaen"/>
          <w:sz w:val="24"/>
          <w:szCs w:val="24"/>
        </w:rPr>
        <w:t xml:space="preserve"> </w:t>
      </w:r>
      <w:r w:rsidRPr="000E14C0">
        <w:rPr>
          <w:rFonts w:ascii="Sylfaen" w:hAnsi="Sylfaen"/>
          <w:sz w:val="24"/>
          <w:szCs w:val="24"/>
        </w:rPr>
        <w:t xml:space="preserve">ներկայացվելու համար։ Ընդհանուր գործընթացի նշված տրանզակցիայի կատարման սխեման ներկայացված է 9-րդ </w:t>
      </w:r>
      <w:r w:rsidRPr="00F47B3A">
        <w:rPr>
          <w:rFonts w:ascii="Sylfaen" w:hAnsi="Sylfaen"/>
          <w:spacing w:val="-4"/>
          <w:sz w:val="24"/>
          <w:szCs w:val="24"/>
        </w:rPr>
        <w:t>նկարում։ Ընդհանուր գործընթացի տրանզակցիայի պարամետրերը բերված են 10-</w:t>
      </w:r>
      <w:r w:rsidRPr="000E14C0">
        <w:rPr>
          <w:rFonts w:ascii="Sylfaen" w:hAnsi="Sylfaen"/>
          <w:sz w:val="24"/>
          <w:szCs w:val="24"/>
        </w:rPr>
        <w:t>րդ աղյուսակում։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15" style="position:absolute;left:0;text-align:left;margin-left:21.6pt;margin-top:2.55pt;width:412pt;height:168pt;z-index:251915264" coordorigin="1850,10125" coordsize="8240,3360">
            <v:rect id="_x0000_s1225" style="position:absolute;left:3570;top:10125;width:1860;height:255" stroked="f">
              <v:textbox inset="0,0,0,0">
                <w:txbxContent>
                  <w:p w:rsidR="00606A8B" w:rsidRPr="003B01A4" w:rsidRDefault="00606A8B" w:rsidP="001211B4">
                    <w:pPr>
                      <w:jc w:val="center"/>
                      <w:rPr>
                        <w:rFonts w:ascii="Sylfaen" w:hAnsi="Sylfaen"/>
                        <w:sz w:val="14"/>
                        <w:szCs w:val="14"/>
                      </w:rPr>
                    </w:pPr>
                    <w:r>
                      <w:rPr>
                        <w:rFonts w:ascii="Sylfaen" w:hAnsi="Sylfaen"/>
                        <w:sz w:val="14"/>
                      </w:rPr>
                      <w:t>Նախաձեռնող</w:t>
                    </w:r>
                  </w:p>
                </w:txbxContent>
              </v:textbox>
            </v:rect>
            <v:rect id="_x0000_s1226" style="position:absolute;left:8050;top:10125;width:1890;height:255" stroked="f">
              <v:textbox inset="0,0,0,0">
                <w:txbxContent>
                  <w:p w:rsidR="00606A8B" w:rsidRPr="001211B4" w:rsidRDefault="00606A8B" w:rsidP="001211B4">
                    <w:pPr>
                      <w:jc w:val="center"/>
                      <w:rPr>
                        <w:rFonts w:ascii="Sylfaen" w:hAnsi="Sylfaen"/>
                      </w:rPr>
                    </w:pPr>
                    <w:r>
                      <w:rPr>
                        <w:rFonts w:ascii="Sylfaen" w:hAnsi="Sylfaen"/>
                        <w:sz w:val="14"/>
                      </w:rPr>
                      <w:t>Ռեսպոնդենտ</w:t>
                    </w:r>
                  </w:p>
                </w:txbxContent>
              </v:textbox>
            </v:rect>
            <v:rect id="_x0000_s1227" style="position:absolute;left:2275;top:10835;width:1105;height:415" stroked="f">
              <v:textbox inset="0,0,0,0">
                <w:txbxContent>
                  <w:p w:rsidR="00606A8B" w:rsidRPr="001211B4" w:rsidRDefault="00606A8B" w:rsidP="001211B4">
                    <w:pPr>
                      <w:jc w:val="center"/>
                      <w:rPr>
                        <w:rFonts w:ascii="Sylfaen" w:hAnsi="Sylfaen"/>
                      </w:rPr>
                    </w:pPr>
                    <w:r>
                      <w:rPr>
                        <w:rFonts w:ascii="Sylfaen" w:hAnsi="Sylfaen"/>
                        <w:sz w:val="14"/>
                      </w:rPr>
                      <w:t>Հսկողության սխալ</w:t>
                    </w:r>
                  </w:p>
                </w:txbxContent>
              </v:textbox>
            </v:rect>
            <v:rect id="_x0000_s1228" style="position:absolute;left:4330;top:13245;width:1100;height:240" stroked="f">
              <v:textbox inset="0,0,0,0">
                <w:txbxContent>
                  <w:p w:rsidR="00606A8B" w:rsidRPr="001211B4" w:rsidRDefault="00606A8B" w:rsidP="0047449C">
                    <w:pPr>
                      <w:rPr>
                        <w:rFonts w:ascii="Sylfaen" w:hAnsi="Sylfaen"/>
                      </w:rPr>
                    </w:pPr>
                    <w:r>
                      <w:rPr>
                        <w:rFonts w:ascii="Sylfaen" w:hAnsi="Sylfaen"/>
                        <w:sz w:val="14"/>
                      </w:rPr>
                      <w:t>Հաջողված է</w:t>
                    </w:r>
                  </w:p>
                </w:txbxContent>
              </v:textbox>
            </v:rect>
            <v:rect id="_x0000_s1229" style="position:absolute;left:7920;top:11040;width:2170;height:825" stroked="f">
              <v:textbox inset="0,0,0,0">
                <w:txbxContent>
                  <w:p w:rsidR="00606A8B" w:rsidRPr="001211B4" w:rsidRDefault="00606A8B" w:rsidP="0047449C">
                    <w:pPr>
                      <w:jc w:val="center"/>
                      <w:rPr>
                        <w:rFonts w:ascii="Sylfaen" w:hAnsi="Sylfaen"/>
                        <w:sz w:val="22"/>
                      </w:rPr>
                    </w:pPr>
                    <w:r w:rsidRPr="0007485F">
                      <w:rPr>
                        <w:rFonts w:ascii="Sylfaen" w:hAnsi="Sylfaen"/>
                        <w:sz w:val="12"/>
                      </w:rPr>
                      <w:t>Գների պետական կարգավորման հարցերի շուրջ խորհրդակցությունների արձանագրության ընդունում և մշակում</w:t>
                    </w:r>
                  </w:p>
                </w:txbxContent>
              </v:textbox>
            </v:rect>
            <v:rect id="_x0000_s1230" style="position:absolute;left:3843;top:11040;width:1815;height:825" stroked="f">
              <v:textbox inset="0,0,0,0">
                <w:txbxContent>
                  <w:p w:rsidR="00606A8B" w:rsidRPr="001211B4" w:rsidRDefault="00606A8B" w:rsidP="0047449C">
                    <w:pPr>
                      <w:jc w:val="center"/>
                      <w:rPr>
                        <w:rFonts w:ascii="Sylfaen" w:hAnsi="Sylfaen"/>
                        <w:sz w:val="22"/>
                      </w:rPr>
                    </w:pPr>
                    <w:r w:rsidRPr="001211B4">
                      <w:rPr>
                        <w:rFonts w:ascii="Sylfaen" w:hAnsi="Sylfaen"/>
                        <w:sz w:val="12"/>
                      </w:rPr>
                      <w:t>Գների պետական կարգավորման հարցերի շուրջ խորհրդակցությունների արձանագրության ուղարկում</w:t>
                    </w:r>
                  </w:p>
                </w:txbxContent>
              </v:textbox>
            </v:rect>
            <v:rect id="_x0000_s1231" style="position:absolute;left:5820;top:10590;width:2000;height:585" stroked="f">
              <v:textbox inset="0,0,0,0">
                <w:txbxContent>
                  <w:p w:rsidR="00606A8B" w:rsidRPr="0007485F" w:rsidRDefault="00606A8B" w:rsidP="0047449C">
                    <w:pPr>
                      <w:jc w:val="center"/>
                      <w:rPr>
                        <w:sz w:val="10"/>
                        <w:szCs w:val="12"/>
                      </w:rPr>
                    </w:pPr>
                    <w:r w:rsidRPr="0007485F">
                      <w:rPr>
                        <w:rFonts w:ascii="Sylfaen" w:hAnsi="Sylfaen"/>
                        <w:sz w:val="10"/>
                      </w:rPr>
                      <w:t>Գների պետական կարգավորման հարցերի շուրջ խորհրդակցությունների արձանագրություն (P.AT.01.MSG.027)</w:t>
                    </w:r>
                  </w:p>
                </w:txbxContent>
              </v:textbox>
            </v:rect>
            <v:rect id="_x0000_s1232" style="position:absolute;left:5960;top:11175;width:1860;height:900" stroked="f">
              <v:textbox inset="0,0,0,0">
                <w:txbxContent>
                  <w:p w:rsidR="00606A8B" w:rsidRPr="00FF786F" w:rsidRDefault="00606A8B" w:rsidP="0047449C">
                    <w:pPr>
                      <w:jc w:val="center"/>
                      <w:rPr>
                        <w:rFonts w:ascii="Sylfaen" w:hAnsi="Sylfaen"/>
                        <w:sz w:val="10"/>
                        <w:szCs w:val="16"/>
                      </w:rPr>
                    </w:pPr>
                    <w:r w:rsidRPr="00FF786F">
                      <w:rPr>
                        <w:rFonts w:ascii="Sylfaen" w:hAnsi="Sylfaen"/>
                        <w:sz w:val="10"/>
                        <w:szCs w:val="16"/>
                      </w:rPr>
                      <w:t>Տեղեկությունների ընդունման և մշակման մասին ծանուցում (P.AT.01.MSG.014)</w:t>
                    </w:r>
                  </w:p>
                </w:txbxContent>
              </v:textbox>
            </v:rect>
            <v:rect id="_x0000_s1233" style="position:absolute;left:1850;top:12240;width:5450;height:515" stroked="f">
              <v:textbox inset="0,0,0,0">
                <w:txbxContent>
                  <w:p w:rsidR="00606A8B" w:rsidRPr="001211B4" w:rsidRDefault="00606A8B" w:rsidP="0047449C">
                    <w:pPr>
                      <w:jc w:val="center"/>
                      <w:rPr>
                        <w:rFonts w:ascii="Sylfaen" w:hAnsi="Sylfaen"/>
                      </w:rPr>
                    </w:pPr>
                    <w:r>
                      <w:rPr>
                        <w:rFonts w:ascii="Sylfaen" w:hAnsi="Sylfaen"/>
                        <w:sz w:val="12"/>
                      </w:rPr>
                      <w:t xml:space="preserve"> Գների պետական կարգավորման հարցերի շուրջ խորհրդակցությունների արձանագրություն [արձանագրությունն ստացվել է]</w:t>
                    </w:r>
                  </w:p>
                </w:txbxContent>
              </v:textbox>
            </v:rect>
          </v:group>
        </w:pict>
      </w:r>
      <w:r w:rsidR="0047449C" w:rsidRPr="000E14C0">
        <w:rPr>
          <w:rFonts w:ascii="Sylfaen" w:hAnsi="Sylfaen"/>
          <w:noProof/>
          <w:lang w:val="en-US" w:eastAsia="en-US" w:bidi="ar-SA"/>
        </w:rPr>
        <w:drawing>
          <wp:inline distT="0" distB="0" distL="0" distR="0">
            <wp:extent cx="5821045" cy="2200275"/>
            <wp:effectExtent l="19050" t="0" r="8255" b="0"/>
            <wp:docPr id="17" name="Picture 9" descr="C:\Users\Tereza\Desktop\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reza\Desktop\media\image18.jpeg"/>
                    <pic:cNvPicPr>
                      <a:picLocks noChangeAspect="1" noChangeArrowheads="1"/>
                    </pic:cNvPicPr>
                  </pic:nvPicPr>
                  <pic:blipFill>
                    <a:blip r:embed="rId37" cstate="print"/>
                    <a:srcRect/>
                    <a:stretch>
                      <a:fillRect/>
                    </a:stretch>
                  </pic:blipFill>
                  <pic:spPr bwMode="auto">
                    <a:xfrm>
                      <a:off x="0" y="0"/>
                      <a:ext cx="5821045" cy="2200275"/>
                    </a:xfrm>
                    <a:prstGeom prst="rect">
                      <a:avLst/>
                    </a:prstGeom>
                    <a:noFill/>
                    <a:ln w="9525">
                      <a:noFill/>
                      <a:miter lim="800000"/>
                      <a:headEnd/>
                      <a:tailEnd/>
                    </a:ln>
                  </pic:spPr>
                </pic:pic>
              </a:graphicData>
            </a:graphic>
          </wp:inline>
        </w:drawing>
      </w:r>
    </w:p>
    <w:p w:rsidR="0047449C" w:rsidRPr="00F47B3A" w:rsidRDefault="0047449C" w:rsidP="00F47B3A">
      <w:pPr>
        <w:pStyle w:val="Picturecaption0"/>
        <w:shd w:val="clear" w:color="auto" w:fill="auto"/>
        <w:spacing w:after="160" w:line="360" w:lineRule="auto"/>
        <w:rPr>
          <w:rFonts w:ascii="Sylfaen" w:hAnsi="Sylfaen"/>
          <w:sz w:val="20"/>
          <w:szCs w:val="24"/>
        </w:rPr>
      </w:pPr>
      <w:r w:rsidRPr="00F47B3A">
        <w:rPr>
          <w:rFonts w:ascii="Sylfaen" w:hAnsi="Sylfaen"/>
          <w:sz w:val="20"/>
          <w:szCs w:val="24"/>
        </w:rPr>
        <w:t>Նկ. 9. Ընդհանուր գործընթացի «Գների պետական կարգավորման հարցերի շուրջ խորհրդակցությունների արձանագրության ուղարկում» տրանզակցիայի (Р.АТ.01.TRN.027) կատարման սխեմա</w:t>
      </w:r>
    </w:p>
    <w:p w:rsidR="0047449C" w:rsidRPr="000E14C0" w:rsidRDefault="0047449C" w:rsidP="00F47B3A">
      <w:pPr>
        <w:pStyle w:val="Bodytext20"/>
        <w:shd w:val="clear" w:color="auto" w:fill="auto"/>
        <w:spacing w:before="0" w:after="160" w:line="360" w:lineRule="auto"/>
        <w:ind w:right="180"/>
        <w:jc w:val="right"/>
        <w:rPr>
          <w:rFonts w:ascii="Sylfaen" w:hAnsi="Sylfaen"/>
          <w:sz w:val="24"/>
          <w:szCs w:val="24"/>
        </w:rPr>
      </w:pPr>
      <w:r w:rsidRPr="000E14C0">
        <w:rPr>
          <w:rFonts w:ascii="Sylfaen" w:hAnsi="Sylfaen"/>
          <w:sz w:val="24"/>
          <w:szCs w:val="24"/>
        </w:rPr>
        <w:lastRenderedPageBreak/>
        <w:t>Աղյուսակ 10</w:t>
      </w:r>
    </w:p>
    <w:p w:rsidR="0047449C" w:rsidRPr="000E14C0" w:rsidRDefault="0047449C" w:rsidP="00F47B3A">
      <w:pPr>
        <w:pStyle w:val="Bodytext20"/>
        <w:shd w:val="clear" w:color="auto" w:fill="auto"/>
        <w:spacing w:before="0" w:after="160" w:line="360" w:lineRule="auto"/>
        <w:ind w:left="60"/>
        <w:jc w:val="center"/>
        <w:rPr>
          <w:rFonts w:ascii="Sylfaen" w:hAnsi="Sylfaen"/>
          <w:sz w:val="24"/>
          <w:szCs w:val="24"/>
        </w:rPr>
      </w:pPr>
      <w:r w:rsidRPr="000E14C0">
        <w:rPr>
          <w:rFonts w:ascii="Sylfaen" w:hAnsi="Sylfaen"/>
          <w:sz w:val="24"/>
          <w:szCs w:val="24"/>
        </w:rPr>
        <w:t>Ընդհանուր գործընթացի «Գների պետական կարգավորման հարցերի շուրջ խորհրդակցությունների արձանագրության ուղարկում» տրանզակցիայի (Р.АТ.01.TRN.027) նկարագրությունը</w:t>
      </w:r>
    </w:p>
    <w:tbl>
      <w:tblPr>
        <w:tblOverlap w:val="never"/>
        <w:tblW w:w="9502" w:type="dxa"/>
        <w:jc w:val="center"/>
        <w:tblLayout w:type="fixed"/>
        <w:tblCellMar>
          <w:left w:w="10" w:type="dxa"/>
          <w:right w:w="10" w:type="dxa"/>
        </w:tblCellMar>
        <w:tblLook w:val="0000" w:firstRow="0" w:lastRow="0" w:firstColumn="0" w:lastColumn="0" w:noHBand="0" w:noVBand="0"/>
      </w:tblPr>
      <w:tblGrid>
        <w:gridCol w:w="855"/>
        <w:gridCol w:w="3259"/>
        <w:gridCol w:w="5388"/>
      </w:tblGrid>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Համարը՝ ը/կ</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Պարտադիր տարրը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Նկարագրությունը</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1</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2</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3</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1</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Ծածկագրային</w:t>
            </w:r>
            <w:r w:rsidR="000E14C0" w:rsidRPr="00F47B3A">
              <w:rPr>
                <w:rStyle w:val="Bodytext212pt"/>
                <w:rFonts w:ascii="Sylfaen" w:hAnsi="Sylfaen"/>
                <w:sz w:val="20"/>
                <w:szCs w:val="20"/>
              </w:rPr>
              <w:t xml:space="preserve"> </w:t>
            </w:r>
            <w:r w:rsidRPr="00F47B3A">
              <w:rPr>
                <w:rStyle w:val="Bodytext212pt"/>
                <w:rFonts w:ascii="Sylfaen" w:hAnsi="Sylfaen"/>
                <w:sz w:val="20"/>
                <w:szCs w:val="20"/>
              </w:rPr>
              <w:t>նշագիրը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Р.АТ.01.TRN.027</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2</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անվանումը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գների պետական կարգավորման հարցերի շուրջ խորհրդակցությունների արձանագրության ուղարկում</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3</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ձ</w:t>
            </w:r>
            <w:r w:rsidR="000E14C0" w:rsidRPr="00F47B3A">
              <w:rPr>
                <w:rStyle w:val="Bodytext212pt"/>
                <w:rFonts w:ascii="Sylfaen" w:hAnsi="Sylfaen"/>
                <w:sz w:val="20"/>
                <w:szCs w:val="20"/>
              </w:rPr>
              <w:t>եւ</w:t>
            </w:r>
            <w:r w:rsidRPr="00F47B3A">
              <w:rPr>
                <w:rStyle w:val="Bodytext212pt"/>
                <w:rFonts w:ascii="Sylfaen" w:hAnsi="Sylfaen"/>
                <w:sz w:val="20"/>
                <w:szCs w:val="20"/>
              </w:rPr>
              <w:t>անմուշը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հարցում/պատասխան</w:t>
            </w:r>
          </w:p>
        </w:tc>
      </w:tr>
      <w:tr w:rsidR="0047449C" w:rsidRPr="00F47B3A" w:rsidTr="00F47B3A">
        <w:trPr>
          <w:jc w:val="center"/>
        </w:trPr>
        <w:tc>
          <w:tcPr>
            <w:tcW w:w="855"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4</w:t>
            </w:r>
          </w:p>
        </w:tc>
        <w:tc>
          <w:tcPr>
            <w:tcW w:w="3259"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Սկզբնավորող դերը</w:t>
            </w:r>
          </w:p>
        </w:tc>
        <w:tc>
          <w:tcPr>
            <w:tcW w:w="5388"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նախաձեռնող</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5</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Սկզբնավորող գործառնությունը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գների պետական կարգավորման հարցերի շուրջ խորհրդակցությունների արձանագրության ուղարկում</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6</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Արձագանքող դերը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ռեսպոնդենտ</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7</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Ընդունող գործառնությունը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գների պետական կարգավորման հարցերի շուրջ խորհրդակցությունների արձանագրության ընդունում </w:t>
            </w:r>
            <w:r w:rsidR="000E14C0" w:rsidRPr="00F47B3A">
              <w:rPr>
                <w:rStyle w:val="Bodytext212pt"/>
                <w:rFonts w:ascii="Sylfaen" w:hAnsi="Sylfaen"/>
                <w:sz w:val="20"/>
                <w:szCs w:val="20"/>
              </w:rPr>
              <w:t>եւ</w:t>
            </w:r>
            <w:r w:rsidRPr="00F47B3A">
              <w:rPr>
                <w:rStyle w:val="Bodytext212pt"/>
                <w:rFonts w:ascii="Sylfaen" w:hAnsi="Sylfaen"/>
                <w:sz w:val="20"/>
                <w:szCs w:val="20"/>
              </w:rPr>
              <w:t xml:space="preserve"> մշակում</w:t>
            </w:r>
          </w:p>
        </w:tc>
      </w:tr>
      <w:tr w:rsidR="0047449C" w:rsidRPr="00F47B3A" w:rsidTr="00F47B3A">
        <w:trPr>
          <w:trHeight w:val="1514"/>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center"/>
              <w:rPr>
                <w:rFonts w:ascii="Sylfaen" w:hAnsi="Sylfaen"/>
                <w:sz w:val="20"/>
                <w:szCs w:val="20"/>
              </w:rPr>
            </w:pPr>
            <w:r w:rsidRPr="00F47B3A">
              <w:rPr>
                <w:rStyle w:val="Bodytext212pt"/>
                <w:rFonts w:ascii="Sylfaen" w:hAnsi="Sylfaen"/>
                <w:sz w:val="20"/>
                <w:szCs w:val="20"/>
              </w:rPr>
              <w:t>8</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կատարման արդյունքը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գների պետական կարգավորման հարցերի շուրջ խորհրդակցությունների արձանագրություն (P.AT.01.BEN.012)՝ արձանագրությունն ստացվել է</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center"/>
              <w:rPr>
                <w:rFonts w:ascii="Sylfaen" w:hAnsi="Sylfaen"/>
                <w:sz w:val="20"/>
                <w:szCs w:val="20"/>
              </w:rPr>
            </w:pPr>
            <w:r w:rsidRPr="00F47B3A">
              <w:rPr>
                <w:rStyle w:val="Bodytext212pt"/>
                <w:rFonts w:ascii="Sylfaen" w:hAnsi="Sylfaen"/>
                <w:sz w:val="20"/>
                <w:szCs w:val="20"/>
              </w:rPr>
              <w:t>9</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պարամետրերը՝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60"/>
              <w:rPr>
                <w:rFonts w:ascii="Sylfaen" w:hAnsi="Sylfaen"/>
                <w:sz w:val="20"/>
                <w:szCs w:val="20"/>
              </w:rPr>
            </w:pP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6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0"/>
              </w:rPr>
            </w:pPr>
            <w:r w:rsidRPr="00F47B3A">
              <w:rPr>
                <w:rStyle w:val="Bodytext212pt"/>
                <w:rFonts w:ascii="Sylfaen" w:hAnsi="Sylfaen"/>
                <w:sz w:val="20"/>
                <w:szCs w:val="20"/>
              </w:rPr>
              <w:t>ստացումը հաստատելու ժամանակը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w:t>
            </w: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6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0"/>
              </w:rPr>
            </w:pPr>
            <w:r w:rsidRPr="00F47B3A">
              <w:rPr>
                <w:rStyle w:val="Bodytext212pt"/>
                <w:rFonts w:ascii="Sylfaen" w:hAnsi="Sylfaen"/>
                <w:sz w:val="20"/>
                <w:szCs w:val="20"/>
              </w:rPr>
              <w:t>մշակման համար ընդունումը հաստատելու ժամանակը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20 րոպե</w:t>
            </w: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6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0"/>
              </w:rPr>
            </w:pPr>
            <w:r w:rsidRPr="00F47B3A">
              <w:rPr>
                <w:rStyle w:val="Bodytext212pt"/>
                <w:rFonts w:ascii="Sylfaen" w:hAnsi="Sylfaen"/>
                <w:sz w:val="20"/>
                <w:szCs w:val="20"/>
              </w:rPr>
              <w:t>պատասխանին սպասելու ժամանակը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24 ժամ</w:t>
            </w: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6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ավտորիզացման հատկանիշը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այո</w:t>
            </w: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6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կրկնությունների քանակը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3</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center"/>
              <w:rPr>
                <w:rFonts w:ascii="Sylfaen" w:hAnsi="Sylfaen"/>
                <w:sz w:val="20"/>
                <w:szCs w:val="20"/>
              </w:rPr>
            </w:pPr>
            <w:r w:rsidRPr="00F47B3A">
              <w:rPr>
                <w:rStyle w:val="Bodytext212pt"/>
                <w:rFonts w:ascii="Sylfaen" w:hAnsi="Sylfaen"/>
                <w:sz w:val="20"/>
                <w:szCs w:val="20"/>
              </w:rPr>
              <w:t>10</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հաղորդագրությունները՝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60"/>
              <w:rPr>
                <w:rFonts w:ascii="Sylfaen" w:hAnsi="Sylfaen"/>
                <w:sz w:val="20"/>
                <w:szCs w:val="20"/>
              </w:rPr>
            </w:pP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szCs w:val="20"/>
              </w:rPr>
            </w:pPr>
          </w:p>
        </w:tc>
        <w:tc>
          <w:tcPr>
            <w:tcW w:w="3259" w:type="dxa"/>
            <w:vMerge w:val="restart"/>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սկզբնավորող հաղորդագրությունը</w:t>
            </w:r>
          </w:p>
        </w:tc>
        <w:tc>
          <w:tcPr>
            <w:tcW w:w="5388" w:type="dxa"/>
            <w:vMerge w:val="restart"/>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գների պետական կարգավորման հարցերի շուրջ խորհրդակցությունների արձանագրություն (P.AT.01.MSG.027)</w:t>
            </w: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szCs w:val="20"/>
              </w:rPr>
            </w:pPr>
          </w:p>
        </w:tc>
        <w:tc>
          <w:tcPr>
            <w:tcW w:w="3259" w:type="dxa"/>
            <w:vMerge/>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0"/>
              </w:rPr>
            </w:pPr>
          </w:p>
        </w:tc>
        <w:tc>
          <w:tcPr>
            <w:tcW w:w="5388" w:type="dxa"/>
            <w:vMerge/>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պատասխան հաղորդագրությունը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տեղեկությունների ընդունման </w:t>
            </w:r>
            <w:r w:rsidR="000E14C0" w:rsidRPr="00F47B3A">
              <w:rPr>
                <w:rStyle w:val="Bodytext212pt"/>
                <w:rFonts w:ascii="Sylfaen" w:hAnsi="Sylfaen"/>
                <w:sz w:val="20"/>
                <w:szCs w:val="20"/>
              </w:rPr>
              <w:t>եւ</w:t>
            </w:r>
            <w:r w:rsidRPr="00F47B3A">
              <w:rPr>
                <w:rStyle w:val="Bodytext212pt"/>
                <w:rFonts w:ascii="Sylfaen" w:hAnsi="Sylfaen"/>
                <w:sz w:val="20"/>
                <w:szCs w:val="20"/>
              </w:rPr>
              <w:t xml:space="preserve"> մշակման մասին ծանուցում (P.AT.01.MSG.014)</w:t>
            </w:r>
          </w:p>
        </w:tc>
      </w:tr>
      <w:tr w:rsidR="0047449C" w:rsidRPr="00F47B3A" w:rsidTr="00F47B3A">
        <w:trPr>
          <w:jc w:val="center"/>
        </w:trPr>
        <w:tc>
          <w:tcPr>
            <w:tcW w:w="855"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0"/>
              </w:rPr>
            </w:pPr>
            <w:r w:rsidRPr="00F47B3A">
              <w:rPr>
                <w:rStyle w:val="Bodytext212pt"/>
                <w:rFonts w:ascii="Sylfaen" w:hAnsi="Sylfaen"/>
                <w:sz w:val="20"/>
                <w:szCs w:val="20"/>
              </w:rPr>
              <w:t>11</w:t>
            </w:r>
          </w:p>
        </w:tc>
        <w:tc>
          <w:tcPr>
            <w:tcW w:w="325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հաղորդագրությունների պարամետրերը՝</w:t>
            </w:r>
          </w:p>
        </w:tc>
        <w:tc>
          <w:tcPr>
            <w:tcW w:w="5388"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szCs w:val="20"/>
              </w:rPr>
            </w:pPr>
          </w:p>
        </w:tc>
      </w:tr>
      <w:tr w:rsidR="0047449C" w:rsidRPr="00F47B3A" w:rsidTr="00F47B3A">
        <w:trPr>
          <w:jc w:val="center"/>
        </w:trPr>
        <w:tc>
          <w:tcPr>
            <w:tcW w:w="855" w:type="dxa"/>
            <w:tcBorders>
              <w:left w:val="single" w:sz="4" w:space="0" w:color="auto"/>
            </w:tcBorders>
            <w:shd w:val="clear" w:color="auto" w:fill="FFFFFF"/>
          </w:tcPr>
          <w:p w:rsidR="0047449C" w:rsidRPr="00F47B3A" w:rsidRDefault="0047449C" w:rsidP="00F47B3A">
            <w:pPr>
              <w:spacing w:after="120"/>
              <w:jc w:val="center"/>
              <w:rPr>
                <w:rFonts w:ascii="Sylfaen" w:hAnsi="Sylfaen"/>
                <w:sz w:val="20"/>
                <w:szCs w:val="20"/>
              </w:rPr>
            </w:pPr>
          </w:p>
        </w:tc>
        <w:tc>
          <w:tcPr>
            <w:tcW w:w="3259" w:type="dxa"/>
            <w:tcBorders>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ԷԹՍ-ի հատկանիշը</w:t>
            </w:r>
          </w:p>
        </w:tc>
        <w:tc>
          <w:tcPr>
            <w:tcW w:w="5388" w:type="dxa"/>
            <w:tcBorders>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ոչ</w:t>
            </w:r>
          </w:p>
        </w:tc>
      </w:tr>
      <w:tr w:rsidR="0047449C" w:rsidRPr="00F47B3A" w:rsidTr="00F47B3A">
        <w:trPr>
          <w:jc w:val="center"/>
        </w:trPr>
        <w:tc>
          <w:tcPr>
            <w:tcW w:w="855" w:type="dxa"/>
            <w:tcBorders>
              <w:left w:val="single" w:sz="4" w:space="0" w:color="auto"/>
              <w:bottom w:val="single" w:sz="4" w:space="0" w:color="auto"/>
            </w:tcBorders>
            <w:shd w:val="clear" w:color="auto" w:fill="FFFFFF"/>
          </w:tcPr>
          <w:p w:rsidR="0047449C" w:rsidRPr="00F47B3A" w:rsidRDefault="0047449C" w:rsidP="00F47B3A">
            <w:pPr>
              <w:spacing w:after="120"/>
              <w:jc w:val="center"/>
              <w:rPr>
                <w:rFonts w:ascii="Sylfaen" w:hAnsi="Sylfaen"/>
                <w:sz w:val="20"/>
                <w:szCs w:val="20"/>
              </w:rPr>
            </w:pPr>
          </w:p>
        </w:tc>
        <w:tc>
          <w:tcPr>
            <w:tcW w:w="3259" w:type="dxa"/>
            <w:tcBorders>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ոչ ճշգրիտ ԷԹՍ-ով էլեկտրոնային փաստաթղթի փոխանցումը</w:t>
            </w:r>
          </w:p>
        </w:tc>
        <w:tc>
          <w:tcPr>
            <w:tcW w:w="5388" w:type="dxa"/>
            <w:tcBorders>
              <w:left w:val="single" w:sz="4" w:space="0" w:color="auto"/>
              <w:bottom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szCs w:val="20"/>
              </w:rPr>
            </w:pPr>
            <w:r w:rsidRPr="00F47B3A">
              <w:rPr>
                <w:rFonts w:ascii="Sylfaen" w:hAnsi="Sylfaen"/>
                <w:sz w:val="20"/>
                <w:szCs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F47B3A">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11. Ընդհանուր գործընթացի «Դիմումն ուսումնասիրելիս տեղեկատվության հարցում» տրանզակցիան (Р.АТ.01.TRN.028)</w:t>
      </w:r>
    </w:p>
    <w:p w:rsidR="0047449C" w:rsidRPr="000E14C0" w:rsidRDefault="0047449C" w:rsidP="00F47B3A">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21.</w:t>
      </w:r>
      <w:r w:rsidR="00F47B3A" w:rsidRPr="00F47B3A">
        <w:rPr>
          <w:rFonts w:ascii="Sylfaen" w:hAnsi="Sylfaen"/>
          <w:sz w:val="24"/>
          <w:szCs w:val="24"/>
        </w:rPr>
        <w:tab/>
      </w:r>
      <w:r w:rsidRPr="000E14C0">
        <w:rPr>
          <w:rFonts w:ascii="Sylfaen" w:hAnsi="Sylfaen"/>
          <w:sz w:val="24"/>
          <w:szCs w:val="24"/>
        </w:rPr>
        <w:t>Ընդհանուր գործընթացի «Դիմումն ուսումնասիրելիս տեղեկատվության հարցում» տրանզակցիան (Р.АТ.01.TRN.028) կատարվում է գների պետական կարգավորման հարցերի վերաբերյալ տեղեկատվության հարցումը Հանձնաժողովի կողմից անդամ պետությունների լիազորված մարմիններ ուղարկվելու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16" style="position:absolute;left:0;text-align:left;margin-left:3pt;margin-top:6.6pt;width:439.85pt;height:183.7pt;z-index:251925504" coordorigin="1478,9905" coordsize="8797,3674">
            <v:rect id="_x0000_s1235" style="position:absolute;left:2898;top:9905;width:1978;height:205" stroked="f">
              <v:textbox inset="0,0,0,0">
                <w:txbxContent>
                  <w:p w:rsidR="00606A8B" w:rsidRPr="00F00285" w:rsidRDefault="00606A8B" w:rsidP="001211B4">
                    <w:pPr>
                      <w:jc w:val="center"/>
                      <w:rPr>
                        <w:rFonts w:ascii="Sylfaen" w:hAnsi="Sylfaen"/>
                        <w:sz w:val="14"/>
                        <w:szCs w:val="14"/>
                      </w:rPr>
                    </w:pPr>
                    <w:r>
                      <w:rPr>
                        <w:rFonts w:ascii="Sylfaen" w:hAnsi="Sylfaen"/>
                        <w:sz w:val="14"/>
                      </w:rPr>
                      <w:t>Նախաձեռնող</w:t>
                    </w:r>
                  </w:p>
                </w:txbxContent>
              </v:textbox>
            </v:rect>
            <v:rect id="_x0000_s1236" style="position:absolute;left:7187;top:9905;width:1929;height:205" stroked="f">
              <v:textbox inset="0,0,0,0">
                <w:txbxContent>
                  <w:p w:rsidR="00606A8B" w:rsidRPr="00BD33E7" w:rsidRDefault="00606A8B" w:rsidP="00BD33E7">
                    <w:pPr>
                      <w:jc w:val="center"/>
                      <w:rPr>
                        <w:rFonts w:ascii="Sylfaen" w:hAnsi="Sylfaen"/>
                      </w:rPr>
                    </w:pPr>
                    <w:r>
                      <w:rPr>
                        <w:rFonts w:ascii="Sylfaen" w:hAnsi="Sylfaen"/>
                        <w:sz w:val="14"/>
                      </w:rPr>
                      <w:t>Ռեսպոնդենտ</w:t>
                    </w:r>
                  </w:p>
                </w:txbxContent>
              </v:textbox>
            </v:rect>
            <v:rect id="_x0000_s1237" style="position:absolute;left:1478;top:10611;width:1064;height:489" stroked="f">
              <v:textbox inset="0,0,0,0">
                <w:txbxContent>
                  <w:p w:rsidR="00606A8B" w:rsidRPr="00BD33E7" w:rsidRDefault="00606A8B" w:rsidP="0047449C">
                    <w:pPr>
                      <w:jc w:val="center"/>
                      <w:rPr>
                        <w:rFonts w:ascii="Sylfaen" w:hAnsi="Sylfaen"/>
                      </w:rPr>
                    </w:pPr>
                    <w:r>
                      <w:rPr>
                        <w:rFonts w:ascii="Sylfaen" w:hAnsi="Sylfaen"/>
                        <w:sz w:val="14"/>
                      </w:rPr>
                      <w:t>Հսկողության սխալ</w:t>
                    </w:r>
                  </w:p>
                </w:txbxContent>
              </v:textbox>
            </v:rect>
            <v:rect id="_x0000_s1238" style="position:absolute;left:5397;top:10386;width:2116;height:851" stroked="f">
              <v:textbox inset="0,0,0,0">
                <w:txbxContent>
                  <w:p w:rsidR="00606A8B" w:rsidRPr="00BD33E7" w:rsidRDefault="00606A8B" w:rsidP="0047449C">
                    <w:pPr>
                      <w:jc w:val="center"/>
                      <w:rPr>
                        <w:rFonts w:ascii="Sylfaen" w:hAnsi="Sylfaen"/>
                      </w:rPr>
                    </w:pPr>
                    <w:r>
                      <w:rPr>
                        <w:rFonts w:ascii="Sylfaen" w:hAnsi="Sylfaen"/>
                        <w:sz w:val="14"/>
                      </w:rPr>
                      <w:t>Գների պետական կարգավորման մասին տեղեկատվության հարցում (P.AT.01.MSG.028)</w:t>
                    </w:r>
                  </w:p>
                </w:txbxContent>
              </v:textbox>
            </v:rect>
            <v:rect id="_x0000_s1239" style="position:absolute;left:5522;top:11237;width:1991;height:778" stroked="f">
              <v:textbox inset="0,0,0,0">
                <w:txbxContent>
                  <w:p w:rsidR="00606A8B" w:rsidRPr="00BD33E7" w:rsidRDefault="00606A8B" w:rsidP="0047449C">
                    <w:pPr>
                      <w:jc w:val="center"/>
                      <w:rPr>
                        <w:rFonts w:ascii="Sylfaen" w:hAnsi="Sylfaen"/>
                        <w:sz w:val="22"/>
                      </w:rPr>
                    </w:pPr>
                    <w:r w:rsidRPr="00A37362">
                      <w:rPr>
                        <w:rFonts w:ascii="Sylfaen" w:hAnsi="Sylfaen"/>
                        <w:sz w:val="12"/>
                      </w:rPr>
                      <w:t>Տեղեկությունների ընդունման և մշակման մասին ծանուցում (P.AT.01.MSG.014)</w:t>
                    </w:r>
                  </w:p>
                </w:txbxContent>
              </v:textbox>
            </v:rect>
            <v:rect id="_x0000_s1240" style="position:absolute;left:2692;top:10924;width:2417;height:686" stroked="f">
              <v:textbox inset="0,0,0,0">
                <w:txbxContent>
                  <w:p w:rsidR="00606A8B" w:rsidRPr="00BD33E7" w:rsidRDefault="00606A8B" w:rsidP="0047449C">
                    <w:pPr>
                      <w:jc w:val="center"/>
                      <w:rPr>
                        <w:rFonts w:ascii="Sylfaen" w:hAnsi="Sylfaen"/>
                        <w:sz w:val="22"/>
                      </w:rPr>
                    </w:pPr>
                    <w:r w:rsidRPr="00797064">
                      <w:rPr>
                        <w:rFonts w:ascii="Sylfaen" w:hAnsi="Sylfaen"/>
                        <w:sz w:val="12"/>
                      </w:rPr>
                      <w:t>Գների պետական կարգավորման մասին տեղեկատվության հարցման ուղարկում</w:t>
                    </w:r>
                  </w:p>
                </w:txbxContent>
              </v:textbox>
            </v:rect>
            <v:rect id="_x0000_s1241" style="position:absolute;left:7830;top:10824;width:2445;height:914" stroked="f">
              <v:textbox inset="0,0,0,0">
                <w:txbxContent>
                  <w:p w:rsidR="00606A8B" w:rsidRPr="00BD33E7" w:rsidRDefault="00606A8B" w:rsidP="0047449C">
                    <w:pPr>
                      <w:jc w:val="center"/>
                      <w:rPr>
                        <w:rFonts w:ascii="Sylfaen" w:hAnsi="Sylfaen"/>
                      </w:rPr>
                    </w:pPr>
                    <w:r>
                      <w:rPr>
                        <w:rFonts w:ascii="Sylfaen" w:hAnsi="Sylfaen"/>
                        <w:sz w:val="14"/>
                      </w:rPr>
                      <w:t>Գների պետական կարգավորման մասին տեղեկատվության հարցման ընդունում և մշակում</w:t>
                    </w:r>
                  </w:p>
                </w:txbxContent>
              </v:textbox>
            </v:rect>
            <v:rect id="_x0000_s1242" style="position:absolute;left:1620;top:12150;width:4410;height:495" stroked="f">
              <v:textbox inset="0,0,0,0">
                <w:txbxContent>
                  <w:p w:rsidR="00606A8B" w:rsidRPr="00BD33E7" w:rsidRDefault="00606A8B" w:rsidP="0047449C">
                    <w:pPr>
                      <w:jc w:val="center"/>
                      <w:rPr>
                        <w:rFonts w:ascii="Sylfaen" w:hAnsi="Sylfaen"/>
                        <w:sz w:val="22"/>
                      </w:rPr>
                    </w:pPr>
                    <w:r>
                      <w:rPr>
                        <w:rFonts w:ascii="Sylfaen" w:hAnsi="Sylfaen"/>
                        <w:sz w:val="14"/>
                      </w:rPr>
                      <w:t xml:space="preserve"> Գների պետական կարգավորման մասին տեղեկատվություն [տեղեկատվության հարցումն ստացվել է</w:t>
                    </w:r>
                    <w:r w:rsidRPr="00BD33E7">
                      <w:rPr>
                        <w:rFonts w:ascii="Sylfaen" w:hAnsi="Sylfaen"/>
                        <w:sz w:val="12"/>
                      </w:rPr>
                      <w:t>]</w:t>
                    </w:r>
                  </w:p>
                </w:txbxContent>
              </v:textbox>
            </v:rect>
            <v:rect id="_x0000_s1243" style="position:absolute;left:3318;top:13241;width:1177;height:338" stroked="f">
              <v:textbox inset="0,0,0,0">
                <w:txbxContent>
                  <w:p w:rsidR="00606A8B" w:rsidRPr="00BD33E7" w:rsidRDefault="00606A8B" w:rsidP="0047449C">
                    <w:pPr>
                      <w:rPr>
                        <w:rFonts w:ascii="Sylfaen" w:hAnsi="Sylfaen"/>
                      </w:rPr>
                    </w:pPr>
                    <w:r>
                      <w:rPr>
                        <w:rFonts w:ascii="Sylfaen" w:hAnsi="Sylfaen"/>
                        <w:sz w:val="14"/>
                      </w:rPr>
                      <w:t>Հաջողված է</w:t>
                    </w:r>
                  </w:p>
                </w:txbxContent>
              </v:textbox>
            </v:rect>
          </v:group>
        </w:pict>
      </w:r>
      <w:r w:rsidR="0047449C" w:rsidRPr="000E14C0">
        <w:rPr>
          <w:rFonts w:ascii="Sylfaen" w:hAnsi="Sylfaen"/>
          <w:noProof/>
          <w:lang w:val="en-US" w:eastAsia="en-US" w:bidi="ar-SA"/>
        </w:rPr>
        <w:drawing>
          <wp:inline distT="0" distB="0" distL="0" distR="0">
            <wp:extent cx="5813425" cy="2274570"/>
            <wp:effectExtent l="19050" t="0" r="0" b="0"/>
            <wp:docPr id="10" name="Picture 10" descr="C:\Users\Tereza\Desktop\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reza\Desktop\media\image19.jpeg"/>
                    <pic:cNvPicPr>
                      <a:picLocks noChangeAspect="1" noChangeArrowheads="1"/>
                    </pic:cNvPicPr>
                  </pic:nvPicPr>
                  <pic:blipFill>
                    <a:blip r:embed="rId38" cstate="print"/>
                    <a:srcRect/>
                    <a:stretch>
                      <a:fillRect/>
                    </a:stretch>
                  </pic:blipFill>
                  <pic:spPr bwMode="auto">
                    <a:xfrm>
                      <a:off x="0" y="0"/>
                      <a:ext cx="5813425" cy="2274570"/>
                    </a:xfrm>
                    <a:prstGeom prst="rect">
                      <a:avLst/>
                    </a:prstGeom>
                    <a:noFill/>
                    <a:ln w="9525">
                      <a:noFill/>
                      <a:miter lim="800000"/>
                      <a:headEnd/>
                      <a:tailEnd/>
                    </a:ln>
                  </pic:spPr>
                </pic:pic>
              </a:graphicData>
            </a:graphic>
          </wp:inline>
        </w:drawing>
      </w:r>
    </w:p>
    <w:p w:rsidR="0047449C" w:rsidRPr="00F47B3A" w:rsidRDefault="0047449C" w:rsidP="00F47B3A">
      <w:pPr>
        <w:pStyle w:val="Picturecaption0"/>
        <w:shd w:val="clear" w:color="auto" w:fill="auto"/>
        <w:spacing w:after="160" w:line="360" w:lineRule="auto"/>
        <w:rPr>
          <w:rFonts w:ascii="Sylfaen" w:hAnsi="Sylfaen"/>
          <w:sz w:val="20"/>
          <w:szCs w:val="24"/>
        </w:rPr>
      </w:pPr>
      <w:r w:rsidRPr="00F47B3A">
        <w:rPr>
          <w:rFonts w:ascii="Sylfaen" w:hAnsi="Sylfaen"/>
          <w:sz w:val="20"/>
          <w:szCs w:val="24"/>
        </w:rPr>
        <w:t>Նկ. 10. Ընդհանուր գործընթացի «Դիմումն ուսումնասիրելիս տեղեկատվության հարցում» տրանզակցիայի (Р.АТ.01.TRN.028)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F47B3A">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11</w:t>
      </w:r>
    </w:p>
    <w:p w:rsidR="0047449C" w:rsidRPr="000E14C0" w:rsidRDefault="0047449C" w:rsidP="00F47B3A">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Ընդհանուր գործընթացի «Դիմումն ուսումնասիրելիս տեղեկատվության հարցում» տրանզակցիայի (Р.АТ.01.TRN.028) նկարագրությունը</w:t>
      </w:r>
    </w:p>
    <w:tbl>
      <w:tblPr>
        <w:tblOverlap w:val="never"/>
        <w:tblW w:w="9501" w:type="dxa"/>
        <w:jc w:val="center"/>
        <w:tblLayout w:type="fixed"/>
        <w:tblCellMar>
          <w:left w:w="10" w:type="dxa"/>
          <w:right w:w="10" w:type="dxa"/>
        </w:tblCellMar>
        <w:tblLook w:val="0000" w:firstRow="0" w:lastRow="0" w:firstColumn="0" w:lastColumn="0" w:noHBand="0" w:noVBand="0"/>
      </w:tblPr>
      <w:tblGrid>
        <w:gridCol w:w="864"/>
        <w:gridCol w:w="3249"/>
        <w:gridCol w:w="5381"/>
        <w:gridCol w:w="7"/>
      </w:tblGrid>
      <w:tr w:rsidR="0047449C" w:rsidRPr="00F47B3A" w:rsidTr="00F47B3A">
        <w:trPr>
          <w:gridAfter w:val="1"/>
          <w:wAfter w:w="7" w:type="dxa"/>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Համարը՝ ը/կ</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Պարտադիր տարրը</w:t>
            </w:r>
          </w:p>
        </w:tc>
        <w:tc>
          <w:tcPr>
            <w:tcW w:w="5381"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Նկարագրությունը</w:t>
            </w:r>
          </w:p>
        </w:tc>
      </w:tr>
      <w:tr w:rsidR="0047449C" w:rsidRPr="00F47B3A" w:rsidTr="00F47B3A">
        <w:trPr>
          <w:gridAfter w:val="1"/>
          <w:wAfter w:w="7" w:type="dxa"/>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5381"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r>
      <w:tr w:rsidR="0047449C" w:rsidRPr="00F47B3A" w:rsidTr="00F47B3A">
        <w:trPr>
          <w:gridAfter w:val="1"/>
          <w:wAfter w:w="7" w:type="dxa"/>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Ծածկագրային</w:t>
            </w:r>
            <w:r w:rsidR="000E14C0" w:rsidRPr="00F47B3A">
              <w:rPr>
                <w:rStyle w:val="Bodytext212pt"/>
                <w:rFonts w:ascii="Sylfaen" w:hAnsi="Sylfaen"/>
                <w:sz w:val="20"/>
              </w:rPr>
              <w:t xml:space="preserve"> </w:t>
            </w:r>
            <w:r w:rsidRPr="00F47B3A">
              <w:rPr>
                <w:rStyle w:val="Bodytext212pt"/>
                <w:rFonts w:ascii="Sylfaen" w:hAnsi="Sylfaen"/>
                <w:sz w:val="20"/>
              </w:rPr>
              <w:t>նշագիրը</w:t>
            </w:r>
          </w:p>
        </w:tc>
        <w:tc>
          <w:tcPr>
            <w:tcW w:w="5381"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Р.АТ.01.TRN.028</w:t>
            </w:r>
          </w:p>
        </w:tc>
      </w:tr>
      <w:tr w:rsidR="0047449C" w:rsidRPr="00F47B3A" w:rsidTr="00F47B3A">
        <w:trPr>
          <w:gridAfter w:val="1"/>
          <w:wAfter w:w="7" w:type="dxa"/>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անվանումը</w:t>
            </w:r>
          </w:p>
        </w:tc>
        <w:tc>
          <w:tcPr>
            <w:tcW w:w="5381"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դիմումն ուսումնասիրելիս տեղեկատվության հարցում</w:t>
            </w:r>
          </w:p>
        </w:tc>
      </w:tr>
      <w:tr w:rsidR="0047449C" w:rsidRPr="00F47B3A" w:rsidTr="00F47B3A">
        <w:trPr>
          <w:gridAfter w:val="1"/>
          <w:wAfter w:w="7" w:type="dxa"/>
          <w:jc w:val="center"/>
        </w:trPr>
        <w:tc>
          <w:tcPr>
            <w:tcW w:w="864"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c>
          <w:tcPr>
            <w:tcW w:w="3249"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ձ</w:t>
            </w:r>
            <w:r w:rsidR="000E14C0" w:rsidRPr="00F47B3A">
              <w:rPr>
                <w:rStyle w:val="Bodytext212pt"/>
                <w:rFonts w:ascii="Sylfaen" w:hAnsi="Sylfaen"/>
                <w:sz w:val="20"/>
              </w:rPr>
              <w:t>եւ</w:t>
            </w:r>
            <w:r w:rsidRPr="00F47B3A">
              <w:rPr>
                <w:rStyle w:val="Bodytext212pt"/>
                <w:rFonts w:ascii="Sylfaen" w:hAnsi="Sylfaen"/>
                <w:sz w:val="20"/>
              </w:rPr>
              <w:t>անմուշը</w:t>
            </w:r>
          </w:p>
        </w:tc>
        <w:tc>
          <w:tcPr>
            <w:tcW w:w="5381"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հարցում/պատասխան</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4</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դերը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նախաձեռնող</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5</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գործառնությունը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տեղեկատվության հարցման ուղարկում</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6</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Արձագանքող դերը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ռեսպոնդենտ</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7</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Ընդունող գործառնությունը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գների պետական կարգավորման մասին տեղեկատվության հարցման ընդունում </w:t>
            </w:r>
            <w:r w:rsidR="000E14C0" w:rsidRPr="00F47B3A">
              <w:rPr>
                <w:rStyle w:val="Bodytext212pt"/>
                <w:rFonts w:ascii="Sylfaen" w:hAnsi="Sylfaen"/>
                <w:sz w:val="20"/>
              </w:rPr>
              <w:t>եւ</w:t>
            </w:r>
            <w:r w:rsidRPr="00F47B3A">
              <w:rPr>
                <w:rStyle w:val="Bodytext212pt"/>
                <w:rFonts w:ascii="Sylfaen" w:hAnsi="Sylfaen"/>
                <w:sz w:val="20"/>
              </w:rPr>
              <w:t xml:space="preserve"> մշակում</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8</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կատարման արդյունքը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տեղեկատվություն (P.AT.01.BEN.013)՝ տեղեկատվության հարցումն ստացվել է</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9</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պարամետրերը՝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ստացումը հաստատելու ժամանակը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4"/>
              </w:rPr>
            </w:pPr>
            <w:r w:rsidRPr="00F47B3A">
              <w:rPr>
                <w:rStyle w:val="Bodytext212pt"/>
                <w:rFonts w:ascii="Sylfaen" w:hAnsi="Sylfaen"/>
                <w:sz w:val="20"/>
              </w:rPr>
              <w:t>մշակման համար ընդունումը հաստատելու ժամանակը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20 րոպե</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4"/>
              </w:rPr>
            </w:pPr>
            <w:r w:rsidRPr="00F47B3A">
              <w:rPr>
                <w:rStyle w:val="Bodytext212pt"/>
                <w:rFonts w:ascii="Sylfaen" w:hAnsi="Sylfaen"/>
                <w:sz w:val="20"/>
              </w:rPr>
              <w:t>պատասխանին սպասելու ժամանակը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24 ժամ</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ավտորիզացման հատկանիշը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այո</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կրկնությունների քանակը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3</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center"/>
              <w:rPr>
                <w:rFonts w:ascii="Sylfaen" w:hAnsi="Sylfaen"/>
                <w:sz w:val="20"/>
                <w:szCs w:val="24"/>
              </w:rPr>
            </w:pPr>
            <w:r w:rsidRPr="00F47B3A">
              <w:rPr>
                <w:rStyle w:val="Bodytext212pt"/>
                <w:rFonts w:ascii="Sylfaen" w:hAnsi="Sylfaen"/>
                <w:sz w:val="20"/>
              </w:rPr>
              <w:t>10</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60"/>
              <w:rPr>
                <w:rFonts w:ascii="Sylfaen" w:hAnsi="Sylfaen"/>
                <w:sz w:val="20"/>
              </w:rPr>
            </w:pP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4"/>
              </w:rPr>
            </w:pPr>
            <w:r w:rsidRPr="00F47B3A">
              <w:rPr>
                <w:rStyle w:val="Bodytext212pt"/>
                <w:rFonts w:ascii="Sylfaen" w:hAnsi="Sylfaen"/>
                <w:sz w:val="20"/>
              </w:rPr>
              <w:t>սկզբնավորող հաղորդագրությունը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տեղեկատվության հարցում (Р.АТ.01.MSG.028)</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6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60" w:line="240" w:lineRule="auto"/>
              <w:ind w:left="420"/>
              <w:jc w:val="left"/>
              <w:rPr>
                <w:rFonts w:ascii="Sylfaen" w:hAnsi="Sylfaen"/>
                <w:sz w:val="20"/>
                <w:szCs w:val="24"/>
              </w:rPr>
            </w:pPr>
            <w:r w:rsidRPr="00F47B3A">
              <w:rPr>
                <w:rStyle w:val="Bodytext212pt"/>
                <w:rFonts w:ascii="Sylfaen" w:hAnsi="Sylfaen"/>
                <w:sz w:val="20"/>
              </w:rPr>
              <w:t>պատասխան հաղորդագրությունը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60" w:line="240" w:lineRule="auto"/>
              <w:jc w:val="left"/>
              <w:rPr>
                <w:rFonts w:ascii="Sylfaen" w:hAnsi="Sylfaen"/>
                <w:sz w:val="20"/>
                <w:szCs w:val="24"/>
              </w:rPr>
            </w:pPr>
            <w:r w:rsidRPr="00F47B3A">
              <w:rPr>
                <w:rStyle w:val="Bodytext212pt"/>
                <w:rFonts w:ascii="Sylfaen" w:hAnsi="Sylfaen"/>
                <w:sz w:val="20"/>
              </w:rPr>
              <w:t xml:space="preserve">տեղեկությունների ընդունման </w:t>
            </w:r>
            <w:r w:rsidR="000E14C0" w:rsidRPr="00F47B3A">
              <w:rPr>
                <w:rStyle w:val="Bodytext212pt"/>
                <w:rFonts w:ascii="Sylfaen" w:hAnsi="Sylfaen"/>
                <w:sz w:val="20"/>
              </w:rPr>
              <w:t>եւ</w:t>
            </w:r>
            <w:r w:rsidRPr="00F47B3A">
              <w:rPr>
                <w:rStyle w:val="Bodytext212pt"/>
                <w:rFonts w:ascii="Sylfaen" w:hAnsi="Sylfaen"/>
                <w:sz w:val="20"/>
              </w:rPr>
              <w:t xml:space="preserve"> մշակման մասին ծանուցում (Р.АТ.01.MSG.014)</w:t>
            </w: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11</w:t>
            </w: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հաղորդագրությունների պարամետրերը՝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6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9"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ԷԹՍ-ի հատկանիշը</w:t>
            </w:r>
          </w:p>
        </w:tc>
        <w:tc>
          <w:tcPr>
            <w:tcW w:w="5388" w:type="dxa"/>
            <w:gridSpan w:val="2"/>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ոչ</w:t>
            </w:r>
          </w:p>
        </w:tc>
      </w:tr>
      <w:tr w:rsidR="0047449C" w:rsidRPr="00F47B3A" w:rsidTr="00F47B3A">
        <w:trPr>
          <w:jc w:val="center"/>
        </w:trPr>
        <w:tc>
          <w:tcPr>
            <w:tcW w:w="864" w:type="dxa"/>
            <w:tcBorders>
              <w:top w:val="single" w:sz="4" w:space="0" w:color="auto"/>
              <w:left w:val="single" w:sz="4" w:space="0" w:color="auto"/>
              <w:bottom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9"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ոչ ճշգրիտ ԷԹՍ-ով էլեկտրոնային փաստաթղթի փոխանցումը</w:t>
            </w:r>
          </w:p>
        </w:tc>
        <w:tc>
          <w:tcPr>
            <w:tcW w:w="5388" w:type="dxa"/>
            <w:gridSpan w:val="2"/>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r w:rsidRPr="00F47B3A">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F47B3A">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12. Ընդհանուր գործընթացի «Դիմումն ուսումնասիրելիս տեղեկատվության ներկայացում՝ հարցման հիման վրա» տրանզակցիան (P.AT.01.TRN.029)</w:t>
      </w:r>
    </w:p>
    <w:p w:rsidR="0047449C" w:rsidRDefault="0047449C" w:rsidP="00F47B3A">
      <w:pPr>
        <w:pStyle w:val="Bodytext20"/>
        <w:shd w:val="clear" w:color="auto" w:fill="auto"/>
        <w:tabs>
          <w:tab w:val="left" w:pos="1134"/>
        </w:tabs>
        <w:spacing w:before="0" w:after="160" w:line="360" w:lineRule="auto"/>
        <w:ind w:firstLine="567"/>
        <w:rPr>
          <w:rFonts w:ascii="Sylfaen" w:hAnsi="Sylfaen"/>
          <w:sz w:val="24"/>
          <w:szCs w:val="24"/>
          <w:lang w:val="en-US"/>
        </w:rPr>
      </w:pPr>
      <w:r w:rsidRPr="000E14C0">
        <w:rPr>
          <w:rFonts w:ascii="Sylfaen" w:hAnsi="Sylfaen"/>
          <w:sz w:val="24"/>
          <w:szCs w:val="24"/>
        </w:rPr>
        <w:t>22.</w:t>
      </w:r>
      <w:r w:rsidR="00F47B3A" w:rsidRPr="00F47B3A">
        <w:rPr>
          <w:rFonts w:ascii="Sylfaen" w:hAnsi="Sylfaen"/>
          <w:sz w:val="24"/>
          <w:szCs w:val="24"/>
        </w:rPr>
        <w:tab/>
      </w:r>
      <w:r w:rsidRPr="000E14C0">
        <w:rPr>
          <w:rFonts w:ascii="Sylfaen" w:hAnsi="Sylfaen"/>
          <w:sz w:val="24"/>
          <w:szCs w:val="24"/>
        </w:rPr>
        <w:t>Ընդհանուր գործընթացի «Դիմումն ուսումնասիրելիս տեղեկատվության ներկայացում՝ հարցման հիման վրա» տրանզակցիան (P.AT.01.TRN.029) կատարվում է անդամ պետության լիազորված մարմնի կողմից գների պետական կարգավորման հարցերի վերաբերյալ տեղեկատվության հարցման պատասխանը Հանձնաժողով ներկայացվելու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F47B3A" w:rsidRPr="00F47B3A" w:rsidRDefault="00F47B3A" w:rsidP="00F47B3A">
      <w:pPr>
        <w:pStyle w:val="Bodytext20"/>
        <w:shd w:val="clear" w:color="auto" w:fill="auto"/>
        <w:tabs>
          <w:tab w:val="left" w:pos="1134"/>
        </w:tabs>
        <w:spacing w:before="0" w:after="160" w:line="360" w:lineRule="auto"/>
        <w:ind w:firstLine="567"/>
        <w:rPr>
          <w:rFonts w:ascii="Sylfaen" w:hAnsi="Sylfaen"/>
          <w:sz w:val="24"/>
          <w:szCs w:val="24"/>
          <w:lang w:val="en-US"/>
        </w:rPr>
      </w:pPr>
    </w:p>
    <w:p w:rsidR="0047449C" w:rsidRPr="000E14C0" w:rsidRDefault="007C2E63" w:rsidP="000E14C0">
      <w:pPr>
        <w:spacing w:after="160" w:line="360" w:lineRule="auto"/>
        <w:jc w:val="both"/>
        <w:rPr>
          <w:rFonts w:ascii="Sylfaen" w:hAnsi="Sylfaen"/>
        </w:rPr>
      </w:pPr>
      <w:r>
        <w:rPr>
          <w:rFonts w:ascii="Sylfaen" w:hAnsi="Sylfaen"/>
          <w:noProof/>
          <w:sz w:val="20"/>
          <w:lang w:val="en-US" w:eastAsia="en-US" w:bidi="ar-SA"/>
        </w:rPr>
        <w:pict>
          <v:group id="_x0000_s1318" style="position:absolute;left:0;text-align:left;margin-left:-6.4pt;margin-top:1.1pt;width:418.8pt;height:174.55pt;z-index:251935744" coordorigin="1290,8618" coordsize="8376,3491">
            <v:rect id="_x0000_s1245" style="position:absolute;left:2667;top:8618;width:1928;height:326" stroked="f">
              <v:textbox>
                <w:txbxContent>
                  <w:p w:rsidR="00606A8B" w:rsidRPr="007A58D5" w:rsidRDefault="00606A8B" w:rsidP="0009532E">
                    <w:pPr>
                      <w:jc w:val="center"/>
                      <w:rPr>
                        <w:rFonts w:ascii="Sylfaen" w:hAnsi="Sylfaen"/>
                        <w:sz w:val="14"/>
                        <w:szCs w:val="14"/>
                      </w:rPr>
                    </w:pPr>
                    <w:r>
                      <w:rPr>
                        <w:rFonts w:ascii="Sylfaen" w:hAnsi="Sylfaen"/>
                        <w:sz w:val="14"/>
                      </w:rPr>
                      <w:t>Նախաձեռնող</w:t>
                    </w:r>
                  </w:p>
                </w:txbxContent>
              </v:textbox>
            </v:rect>
            <v:rect id="_x0000_s1246" style="position:absolute;left:7651;top:8700;width:1715;height:244" stroked="f">
              <v:textbox inset="0,0,0,0">
                <w:txbxContent>
                  <w:p w:rsidR="00606A8B" w:rsidRPr="0009532E" w:rsidRDefault="00606A8B" w:rsidP="0009532E">
                    <w:pPr>
                      <w:jc w:val="center"/>
                      <w:rPr>
                        <w:rFonts w:ascii="Sylfaen" w:hAnsi="Sylfaen"/>
                      </w:rPr>
                    </w:pPr>
                    <w:r>
                      <w:rPr>
                        <w:rFonts w:ascii="Sylfaen" w:hAnsi="Sylfaen"/>
                        <w:sz w:val="14"/>
                      </w:rPr>
                      <w:t>Ռեսպոնդենտ</w:t>
                    </w:r>
                  </w:p>
                </w:txbxContent>
              </v:textbox>
            </v:rect>
            <v:rect id="_x0000_s1247" style="position:absolute;left:1290;top:9322;width:1190;height:473" stroked="f">
              <v:textbox inset="0,0,0,0">
                <w:txbxContent>
                  <w:p w:rsidR="00606A8B" w:rsidRPr="0009532E" w:rsidRDefault="00606A8B" w:rsidP="0047449C">
                    <w:pPr>
                      <w:jc w:val="center"/>
                      <w:rPr>
                        <w:rFonts w:ascii="Sylfaen" w:hAnsi="Sylfaen"/>
                      </w:rPr>
                    </w:pPr>
                    <w:r>
                      <w:rPr>
                        <w:rFonts w:ascii="Sylfaen" w:hAnsi="Sylfaen"/>
                        <w:sz w:val="14"/>
                      </w:rPr>
                      <w:t>Հսկողության սխալ</w:t>
                    </w:r>
                  </w:p>
                </w:txbxContent>
              </v:textbox>
            </v:rect>
            <v:rect id="_x0000_s1248" style="position:absolute;left:7425;top:9545;width:2241;height:877" stroked="f">
              <v:textbox inset="0,0,0,0">
                <w:txbxContent>
                  <w:p w:rsidR="00606A8B" w:rsidRPr="0009532E" w:rsidRDefault="00606A8B" w:rsidP="0047449C">
                    <w:pPr>
                      <w:jc w:val="center"/>
                      <w:rPr>
                        <w:rFonts w:ascii="Sylfaen" w:hAnsi="Sylfaen"/>
                      </w:rPr>
                    </w:pPr>
                    <w:r>
                      <w:rPr>
                        <w:rFonts w:ascii="Sylfaen" w:hAnsi="Sylfaen"/>
                        <w:sz w:val="14"/>
                      </w:rPr>
                      <w:t>Գների պետական կարգավորման մասին տեղեկատվության ընդունում և մշակում</w:t>
                    </w:r>
                  </w:p>
                </w:txbxContent>
              </v:textbox>
            </v:rect>
            <v:rect id="_x0000_s1249" style="position:absolute;left:2667;top:9681;width:2179;height:609" stroked="f">
              <v:textbox inset="0,0,0,0">
                <w:txbxContent>
                  <w:p w:rsidR="00606A8B" w:rsidRPr="0009532E" w:rsidRDefault="00606A8B" w:rsidP="0047449C">
                    <w:pPr>
                      <w:jc w:val="center"/>
                      <w:rPr>
                        <w:rFonts w:ascii="Sylfaen" w:hAnsi="Sylfaen"/>
                      </w:rPr>
                    </w:pPr>
                    <w:r>
                      <w:rPr>
                        <w:rFonts w:ascii="Sylfaen" w:hAnsi="Sylfaen"/>
                        <w:sz w:val="14"/>
                      </w:rPr>
                      <w:t>Գների պետական կարգավորման մասին տեղեկատվության ներկայացում</w:t>
                    </w:r>
                  </w:p>
                </w:txbxContent>
              </v:textbox>
            </v:rect>
            <v:rect id="_x0000_s1250" style="position:absolute;left:1740;top:10814;width:4020;height:361" stroked="f">
              <v:textbox inset="0,0,0,0">
                <w:txbxContent>
                  <w:p w:rsidR="00606A8B" w:rsidRPr="0009532E" w:rsidRDefault="00606A8B" w:rsidP="0047449C">
                    <w:pPr>
                      <w:jc w:val="center"/>
                      <w:rPr>
                        <w:rFonts w:ascii="Sylfaen" w:hAnsi="Sylfaen"/>
                      </w:rPr>
                    </w:pPr>
                    <w:r>
                      <w:rPr>
                        <w:rFonts w:ascii="Sylfaen" w:hAnsi="Sylfaen"/>
                        <w:sz w:val="14"/>
                      </w:rPr>
                      <w:t xml:space="preserve"> Գների պետական կարգավորման մասին տեղեկատվություն [տեղեկատվության  հարցման պատասխանն ստացվել է]</w:t>
                    </w:r>
                  </w:p>
                </w:txbxContent>
              </v:textbox>
            </v:rect>
            <v:rect id="_x0000_s1251" style="position:absolute;left:4909;top:9319;width:2316;height:701" stroked="f">
              <v:textbox>
                <w:txbxContent>
                  <w:p w:rsidR="00606A8B" w:rsidRPr="0009532E" w:rsidRDefault="00606A8B" w:rsidP="0047449C">
                    <w:pPr>
                      <w:jc w:val="center"/>
                      <w:rPr>
                        <w:rFonts w:ascii="Sylfaen" w:hAnsi="Sylfaen"/>
                      </w:rPr>
                    </w:pPr>
                    <w:r w:rsidRPr="00D4709B">
                      <w:rPr>
                        <w:rFonts w:ascii="Sylfaen" w:hAnsi="Sylfaen"/>
                        <w:sz w:val="12"/>
                      </w:rPr>
                      <w:t>Գների պետական կարգավորման մասին տեղեկատվություն (P.AT.01.MSG.029)</w:t>
                    </w:r>
                  </w:p>
                </w:txbxContent>
              </v:textbox>
            </v:rect>
            <v:rect id="_x0000_s1252" style="position:absolute;left:4972;top:10020;width:2253;height:675" stroked="f">
              <v:textbox>
                <w:txbxContent>
                  <w:p w:rsidR="00606A8B" w:rsidRPr="0009532E" w:rsidRDefault="00606A8B" w:rsidP="0047449C">
                    <w:pPr>
                      <w:jc w:val="center"/>
                      <w:rPr>
                        <w:rFonts w:ascii="Sylfaen" w:hAnsi="Sylfaen"/>
                      </w:rPr>
                    </w:pPr>
                    <w:r>
                      <w:rPr>
                        <w:rFonts w:ascii="Sylfaen" w:hAnsi="Sylfaen"/>
                        <w:sz w:val="14"/>
                      </w:rPr>
                      <w:t>Տեղեկությունների ընդունման և մշակման մասին ծանուցում (P.AT.01.MSG.014)</w:t>
                    </w:r>
                  </w:p>
                </w:txbxContent>
              </v:textbox>
            </v:rect>
            <v:rect id="_x0000_s1317" style="position:absolute;left:3496;top:11865;width:1715;height:244" stroked="f">
              <v:textbox inset="0,0,0,0">
                <w:txbxContent>
                  <w:p w:rsidR="0009532E" w:rsidRPr="0009532E" w:rsidRDefault="0009532E" w:rsidP="0009532E">
                    <w:pPr>
                      <w:rPr>
                        <w:rFonts w:ascii="Sylfaen" w:hAnsi="Sylfaen"/>
                        <w:lang w:val="en-US"/>
                      </w:rPr>
                    </w:pPr>
                    <w:r>
                      <w:rPr>
                        <w:rFonts w:ascii="Sylfaen" w:hAnsi="Sylfaen"/>
                        <w:sz w:val="14"/>
                      </w:rPr>
                      <w:t>Հաջողված է</w:t>
                    </w:r>
                  </w:p>
                </w:txbxContent>
              </v:textbox>
            </v:rect>
          </v:group>
        </w:pict>
      </w:r>
      <w:r w:rsidR="0047449C" w:rsidRPr="000E14C0">
        <w:rPr>
          <w:rFonts w:ascii="Sylfaen" w:hAnsi="Sylfaen"/>
          <w:noProof/>
          <w:lang w:val="en-US" w:eastAsia="en-US" w:bidi="ar-SA"/>
        </w:rPr>
        <w:drawing>
          <wp:inline distT="0" distB="0" distL="0" distR="0">
            <wp:extent cx="5783580" cy="2207895"/>
            <wp:effectExtent l="19050" t="0" r="7620" b="0"/>
            <wp:docPr id="11" name="Picture 11" descr="C:\Users\Tereza\Desktop\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reza\Desktop\media\image20.jpeg"/>
                    <pic:cNvPicPr>
                      <a:picLocks noChangeAspect="1" noChangeArrowheads="1"/>
                    </pic:cNvPicPr>
                  </pic:nvPicPr>
                  <pic:blipFill>
                    <a:blip r:embed="rId39" cstate="print"/>
                    <a:srcRect/>
                    <a:stretch>
                      <a:fillRect/>
                    </a:stretch>
                  </pic:blipFill>
                  <pic:spPr bwMode="auto">
                    <a:xfrm>
                      <a:off x="0" y="0"/>
                      <a:ext cx="5783580" cy="2207895"/>
                    </a:xfrm>
                    <a:prstGeom prst="rect">
                      <a:avLst/>
                    </a:prstGeom>
                    <a:noFill/>
                    <a:ln w="9525">
                      <a:noFill/>
                      <a:miter lim="800000"/>
                      <a:headEnd/>
                      <a:tailEnd/>
                    </a:ln>
                  </pic:spPr>
                </pic:pic>
              </a:graphicData>
            </a:graphic>
          </wp:inline>
        </w:drawing>
      </w:r>
    </w:p>
    <w:p w:rsidR="00F47B3A" w:rsidRDefault="00F47B3A" w:rsidP="00F47B3A">
      <w:pPr>
        <w:pStyle w:val="Picturecaption0"/>
        <w:shd w:val="clear" w:color="auto" w:fill="auto"/>
        <w:spacing w:after="160" w:line="360" w:lineRule="auto"/>
        <w:rPr>
          <w:rFonts w:ascii="Sylfaen" w:hAnsi="Sylfaen"/>
          <w:sz w:val="20"/>
          <w:szCs w:val="24"/>
          <w:lang w:val="en-US"/>
        </w:rPr>
      </w:pPr>
    </w:p>
    <w:p w:rsidR="0047449C" w:rsidRDefault="0047449C" w:rsidP="00F47B3A">
      <w:pPr>
        <w:pStyle w:val="Picturecaption0"/>
        <w:shd w:val="clear" w:color="auto" w:fill="auto"/>
        <w:spacing w:after="160" w:line="360" w:lineRule="auto"/>
        <w:rPr>
          <w:rFonts w:ascii="Sylfaen" w:hAnsi="Sylfaen"/>
          <w:sz w:val="20"/>
          <w:szCs w:val="24"/>
          <w:lang w:val="en-US"/>
        </w:rPr>
      </w:pPr>
      <w:r w:rsidRPr="00F47B3A">
        <w:rPr>
          <w:rFonts w:ascii="Sylfaen" w:hAnsi="Sylfaen"/>
          <w:sz w:val="20"/>
          <w:szCs w:val="24"/>
        </w:rPr>
        <w:t>Նկ. 11. Ընդհանուր գործընթացի «Դիմումն ուսումնասիրելիս տեղեկատվության ներկայացում՝ հարցման հիման վրա» տրանզակցիայի (P.AT.01.TRN.029) կատարման սխեմա</w:t>
      </w:r>
    </w:p>
    <w:p w:rsidR="00F47B3A" w:rsidRPr="00F47B3A" w:rsidRDefault="00F47B3A" w:rsidP="00F47B3A">
      <w:pPr>
        <w:pStyle w:val="Picturecaption0"/>
        <w:shd w:val="clear" w:color="auto" w:fill="auto"/>
        <w:spacing w:after="160" w:line="360" w:lineRule="auto"/>
        <w:rPr>
          <w:rFonts w:ascii="Sylfaen" w:hAnsi="Sylfaen"/>
          <w:sz w:val="20"/>
          <w:szCs w:val="24"/>
          <w:lang w:val="en-US"/>
        </w:rPr>
      </w:pPr>
    </w:p>
    <w:p w:rsidR="00F47B3A" w:rsidRDefault="00F47B3A">
      <w:pPr>
        <w:widowControl/>
        <w:spacing w:after="200" w:line="276" w:lineRule="auto"/>
        <w:rPr>
          <w:rFonts w:ascii="Sylfaen" w:hAnsi="Sylfaen"/>
        </w:rPr>
      </w:pPr>
      <w:r>
        <w:rPr>
          <w:rFonts w:ascii="Sylfaen" w:hAnsi="Sylfaen"/>
        </w:rPr>
        <w:br w:type="page"/>
      </w:r>
    </w:p>
    <w:p w:rsidR="0047449C" w:rsidRPr="000E14C0" w:rsidRDefault="0047449C" w:rsidP="00F47B3A">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12</w:t>
      </w:r>
    </w:p>
    <w:p w:rsidR="0047449C" w:rsidRPr="000E14C0" w:rsidRDefault="0047449C" w:rsidP="00F47B3A">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Ընդհանուր գործընթացի «Դիմումն ուսումնասիրելիս տեղեկատվության ներկայացում՝ հարցման հիման վրա» տրանզակցիայի (P.AT.01.TRN.029) նկարագրությունը</w:t>
      </w:r>
    </w:p>
    <w:tbl>
      <w:tblPr>
        <w:tblOverlap w:val="never"/>
        <w:tblW w:w="9464" w:type="dxa"/>
        <w:jc w:val="center"/>
        <w:tblLayout w:type="fixed"/>
        <w:tblCellMar>
          <w:left w:w="10" w:type="dxa"/>
          <w:right w:w="10" w:type="dxa"/>
        </w:tblCellMar>
        <w:tblLook w:val="0000" w:firstRow="0" w:lastRow="0" w:firstColumn="0" w:lastColumn="0" w:noHBand="0" w:noVBand="0"/>
      </w:tblPr>
      <w:tblGrid>
        <w:gridCol w:w="894"/>
        <w:gridCol w:w="3244"/>
        <w:gridCol w:w="5326"/>
      </w:tblGrid>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Համարը՝ ը/կ</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Պարտադիր տարրը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Նկարագրությունը</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Ծածկագրային</w:t>
            </w:r>
            <w:r w:rsidR="000E14C0" w:rsidRPr="00F47B3A">
              <w:rPr>
                <w:rStyle w:val="Bodytext212pt"/>
                <w:rFonts w:ascii="Sylfaen" w:hAnsi="Sylfaen"/>
                <w:sz w:val="20"/>
              </w:rPr>
              <w:t xml:space="preserve"> </w:t>
            </w:r>
            <w:r w:rsidRPr="00F47B3A">
              <w:rPr>
                <w:rStyle w:val="Bodytext212pt"/>
                <w:rFonts w:ascii="Sylfaen" w:hAnsi="Sylfaen"/>
                <w:sz w:val="20"/>
              </w:rPr>
              <w:t>նշագիրը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Р.АТ.01.TRN.029</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2</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անվանումը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դիմումն ուսումնասիրելիս տեղեկատվության ներկայացում՝ հարցման հիման վրա</w:t>
            </w:r>
          </w:p>
        </w:tc>
      </w:tr>
      <w:tr w:rsidR="0047449C" w:rsidRPr="00F47B3A" w:rsidTr="00F47B3A">
        <w:trPr>
          <w:jc w:val="center"/>
        </w:trPr>
        <w:tc>
          <w:tcPr>
            <w:tcW w:w="894"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3</w:t>
            </w:r>
          </w:p>
        </w:tc>
        <w:tc>
          <w:tcPr>
            <w:tcW w:w="3244"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ձ</w:t>
            </w:r>
            <w:r w:rsidR="000E14C0" w:rsidRPr="00F47B3A">
              <w:rPr>
                <w:rStyle w:val="Bodytext212pt"/>
                <w:rFonts w:ascii="Sylfaen" w:hAnsi="Sylfaen"/>
                <w:sz w:val="20"/>
              </w:rPr>
              <w:t>եւ</w:t>
            </w:r>
            <w:r w:rsidRPr="00F47B3A">
              <w:rPr>
                <w:rStyle w:val="Bodytext212pt"/>
                <w:rFonts w:ascii="Sylfaen" w:hAnsi="Sylfaen"/>
                <w:sz w:val="20"/>
              </w:rPr>
              <w:t>անմուշը</w:t>
            </w:r>
          </w:p>
        </w:tc>
        <w:tc>
          <w:tcPr>
            <w:tcW w:w="5326"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հարցում/պատասխան</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4</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դերը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նախաձեռնող</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5</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Սկզբնավորող գործառնությունը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տեղեկատվության ներկայացում</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6</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Արձագանքող դերը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ռեսպոնդենտ</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7</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Ընդունող գործառնությունը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գների պետական կարգավորման մասին տեղեկատվության ընդունում </w:t>
            </w:r>
            <w:r w:rsidR="000E14C0" w:rsidRPr="00F47B3A">
              <w:rPr>
                <w:rStyle w:val="Bodytext212pt"/>
                <w:rFonts w:ascii="Sylfaen" w:hAnsi="Sylfaen"/>
                <w:sz w:val="20"/>
              </w:rPr>
              <w:t>եւ</w:t>
            </w:r>
            <w:r w:rsidRPr="00F47B3A">
              <w:rPr>
                <w:rStyle w:val="Bodytext212pt"/>
                <w:rFonts w:ascii="Sylfaen" w:hAnsi="Sylfaen"/>
                <w:sz w:val="20"/>
              </w:rPr>
              <w:t xml:space="preserve"> մշակում</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8</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կատարման արդյունքը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տեղեկատվություն (P.AT.01.BEN.013)՝ տեղեկատվության հարցման պատասխանն ստացվել է</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9</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պարամետրերը՝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ստացումը հաստատելու ժամանակը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մշակման համար ընդունումը հաստատելու ժամանակը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20 րոպե</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պատասխանին սպասելու ժամանակը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24 ժամ</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ավտորիզացման հատկանիշը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այո</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կրկնությունների քանակը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3</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t>10</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սկզբնավորող հաղորդագրությունը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գների պետական կարգավորման մասին տեղեկատվություն (Р.АТ.01.MSG.029)</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պատասխան հաղորդագրությունը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 xml:space="preserve">տեղեկությունների ընդունման </w:t>
            </w:r>
            <w:r w:rsidR="000E14C0" w:rsidRPr="00F47B3A">
              <w:rPr>
                <w:rStyle w:val="Bodytext212pt"/>
                <w:rFonts w:ascii="Sylfaen" w:hAnsi="Sylfaen"/>
                <w:sz w:val="20"/>
              </w:rPr>
              <w:t>եւ</w:t>
            </w:r>
            <w:r w:rsidRPr="00F47B3A">
              <w:rPr>
                <w:rStyle w:val="Bodytext212pt"/>
                <w:rFonts w:ascii="Sylfaen" w:hAnsi="Sylfaen"/>
                <w:sz w:val="20"/>
              </w:rPr>
              <w:t xml:space="preserve"> մշակման մասին ծանուցում (Р.АТ.01.MSG.014)</w:t>
            </w: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center"/>
              <w:rPr>
                <w:rFonts w:ascii="Sylfaen" w:hAnsi="Sylfaen"/>
                <w:sz w:val="20"/>
                <w:szCs w:val="24"/>
              </w:rPr>
            </w:pPr>
            <w:r w:rsidRPr="00F47B3A">
              <w:rPr>
                <w:rStyle w:val="Bodytext212pt"/>
                <w:rFonts w:ascii="Sylfaen" w:hAnsi="Sylfaen"/>
                <w:sz w:val="20"/>
              </w:rPr>
              <w:lastRenderedPageBreak/>
              <w:t>11</w:t>
            </w: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Ընդհանուր գործընթացի տրանզակցիայի հաղորդագրությունների պարամետրերը՝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p>
        </w:tc>
      </w:tr>
      <w:tr w:rsidR="0047449C" w:rsidRPr="00F47B3A" w:rsidTr="00F47B3A">
        <w:trPr>
          <w:jc w:val="center"/>
        </w:trPr>
        <w:tc>
          <w:tcPr>
            <w:tcW w:w="894" w:type="dxa"/>
            <w:tcBorders>
              <w:top w:val="single" w:sz="4" w:space="0" w:color="auto"/>
              <w:left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ԷԹՍ-ի հատկանիշը</w:t>
            </w:r>
          </w:p>
        </w:tc>
        <w:tc>
          <w:tcPr>
            <w:tcW w:w="5326" w:type="dxa"/>
            <w:tcBorders>
              <w:top w:val="single" w:sz="4" w:space="0" w:color="auto"/>
              <w:left w:val="single" w:sz="4" w:space="0" w:color="auto"/>
              <w:right w:val="single" w:sz="4" w:space="0" w:color="auto"/>
            </w:tcBorders>
            <w:shd w:val="clear" w:color="auto" w:fill="FFFFFF"/>
          </w:tcPr>
          <w:p w:rsidR="0047449C" w:rsidRPr="00F47B3A" w:rsidRDefault="0047449C" w:rsidP="00F47B3A">
            <w:pPr>
              <w:pStyle w:val="Bodytext20"/>
              <w:shd w:val="clear" w:color="auto" w:fill="auto"/>
              <w:spacing w:before="0" w:after="120" w:line="240" w:lineRule="auto"/>
              <w:jc w:val="left"/>
              <w:rPr>
                <w:rFonts w:ascii="Sylfaen" w:hAnsi="Sylfaen"/>
                <w:sz w:val="20"/>
                <w:szCs w:val="24"/>
              </w:rPr>
            </w:pPr>
            <w:r w:rsidRPr="00F47B3A">
              <w:rPr>
                <w:rStyle w:val="Bodytext212pt"/>
                <w:rFonts w:ascii="Sylfaen" w:hAnsi="Sylfaen"/>
                <w:sz w:val="20"/>
              </w:rPr>
              <w:t>ոչ</w:t>
            </w:r>
          </w:p>
        </w:tc>
      </w:tr>
      <w:tr w:rsidR="0047449C" w:rsidRPr="00F47B3A" w:rsidTr="00F47B3A">
        <w:trPr>
          <w:jc w:val="center"/>
        </w:trPr>
        <w:tc>
          <w:tcPr>
            <w:tcW w:w="894" w:type="dxa"/>
            <w:tcBorders>
              <w:top w:val="single" w:sz="4" w:space="0" w:color="auto"/>
              <w:left w:val="single" w:sz="4" w:space="0" w:color="auto"/>
              <w:bottom w:val="single" w:sz="4" w:space="0" w:color="auto"/>
            </w:tcBorders>
            <w:shd w:val="clear" w:color="auto" w:fill="FFFFFF"/>
          </w:tcPr>
          <w:p w:rsidR="0047449C" w:rsidRPr="00F47B3A" w:rsidRDefault="0047449C" w:rsidP="00F47B3A">
            <w:pPr>
              <w:spacing w:after="120"/>
              <w:jc w:val="center"/>
              <w:rPr>
                <w:rFonts w:ascii="Sylfaen" w:hAnsi="Sylfaen"/>
                <w:sz w:val="20"/>
              </w:rPr>
            </w:pPr>
          </w:p>
        </w:tc>
        <w:tc>
          <w:tcPr>
            <w:tcW w:w="3244" w:type="dxa"/>
            <w:tcBorders>
              <w:top w:val="single" w:sz="4" w:space="0" w:color="auto"/>
              <w:left w:val="single" w:sz="4" w:space="0" w:color="auto"/>
              <w:bottom w:val="single" w:sz="4" w:space="0" w:color="auto"/>
            </w:tcBorders>
            <w:shd w:val="clear" w:color="auto" w:fill="FFFFFF"/>
          </w:tcPr>
          <w:p w:rsidR="0047449C" w:rsidRPr="00F47B3A" w:rsidRDefault="0047449C" w:rsidP="00F47B3A">
            <w:pPr>
              <w:pStyle w:val="Bodytext20"/>
              <w:shd w:val="clear" w:color="auto" w:fill="auto"/>
              <w:spacing w:before="0" w:after="120" w:line="240" w:lineRule="auto"/>
              <w:ind w:left="420"/>
              <w:jc w:val="left"/>
              <w:rPr>
                <w:rFonts w:ascii="Sylfaen" w:hAnsi="Sylfaen"/>
                <w:sz w:val="20"/>
                <w:szCs w:val="24"/>
              </w:rPr>
            </w:pPr>
            <w:r w:rsidRPr="00F47B3A">
              <w:rPr>
                <w:rStyle w:val="Bodytext212pt"/>
                <w:rFonts w:ascii="Sylfaen" w:hAnsi="Sylfaen"/>
                <w:sz w:val="20"/>
              </w:rPr>
              <w:t>ոչ ճշգրիտ ԷԹՍ-ով էլեկտրոնային փաստաթղթի փոխանցումը</w:t>
            </w:r>
          </w:p>
        </w:tc>
        <w:tc>
          <w:tcPr>
            <w:tcW w:w="5326"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F47B3A">
            <w:pPr>
              <w:spacing w:after="120"/>
              <w:rPr>
                <w:rFonts w:ascii="Sylfaen" w:hAnsi="Sylfaen"/>
                <w:sz w:val="20"/>
              </w:rPr>
            </w:pPr>
            <w:r w:rsidRPr="00F47B3A">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F47B3A">
      <w:pPr>
        <w:spacing w:after="160" w:line="360" w:lineRule="auto"/>
        <w:ind w:right="-1"/>
        <w:jc w:val="center"/>
        <w:rPr>
          <w:rFonts w:ascii="Sylfaen" w:hAnsi="Sylfaen"/>
        </w:rPr>
      </w:pPr>
      <w:r w:rsidRPr="000E14C0">
        <w:rPr>
          <w:rFonts w:ascii="Sylfaen" w:hAnsi="Sylfaen"/>
        </w:rPr>
        <w:t>13. Ընդհանուր գործընթացի «Դիմումի ուսումնասիրության արդյունքների հիման վրա ընդունված որոշման ուղարկում» տրանզակցիան (P.AT.01.TRN.030)</w:t>
      </w:r>
    </w:p>
    <w:p w:rsidR="0047449C" w:rsidRDefault="0047449C" w:rsidP="00F47B3A">
      <w:pPr>
        <w:pStyle w:val="Bodytext20"/>
        <w:shd w:val="clear" w:color="auto" w:fill="auto"/>
        <w:tabs>
          <w:tab w:val="left" w:pos="1134"/>
        </w:tabs>
        <w:spacing w:before="0" w:after="160" w:line="360" w:lineRule="auto"/>
        <w:ind w:firstLine="567"/>
        <w:rPr>
          <w:rFonts w:ascii="Sylfaen" w:hAnsi="Sylfaen"/>
          <w:sz w:val="24"/>
          <w:szCs w:val="24"/>
          <w:lang w:val="en-US"/>
        </w:rPr>
      </w:pPr>
      <w:r w:rsidRPr="000E14C0">
        <w:rPr>
          <w:rFonts w:ascii="Sylfaen" w:hAnsi="Sylfaen"/>
          <w:sz w:val="24"/>
          <w:szCs w:val="24"/>
        </w:rPr>
        <w:t>23.</w:t>
      </w:r>
      <w:r w:rsidR="00F47B3A" w:rsidRPr="00F47B3A">
        <w:rPr>
          <w:rFonts w:ascii="Sylfaen" w:hAnsi="Sylfaen"/>
          <w:sz w:val="24"/>
          <w:szCs w:val="24"/>
        </w:rPr>
        <w:tab/>
      </w:r>
      <w:r w:rsidRPr="000E14C0">
        <w:rPr>
          <w:rFonts w:ascii="Sylfaen" w:hAnsi="Sylfaen"/>
          <w:sz w:val="24"/>
          <w:szCs w:val="24"/>
        </w:rPr>
        <w:t>Ընդհանուր գործընթացի «Դիմումի ուսումնասիրության արդյունքների հիման վրա ընդունված որոշման ուղարկում» տրանզակցիան (P.AT.01.TRN.030) կատարվում է գների պետական կարգավորման առնչությամբ անհամաձայնության կամ այն երկարաձգելու մասին դիմումի ուսումնասիրության արդյունքների հիման վրա ընդունված որոշումը Հանձնաժողովի կողմից անդամ պետությունների լիազորված մարմիններ ներկայացվելու համար։</w:t>
      </w:r>
      <w:r w:rsidR="000E14C0">
        <w:rPr>
          <w:rFonts w:ascii="Sylfaen" w:hAnsi="Sylfaen"/>
          <w:sz w:val="24"/>
          <w:szCs w:val="24"/>
        </w:rPr>
        <w:t xml:space="preserve"> </w:t>
      </w:r>
      <w:r w:rsidRPr="000E14C0">
        <w:rPr>
          <w:rFonts w:ascii="Sylfaen" w:hAnsi="Sylfaen"/>
          <w:sz w:val="24"/>
          <w:szCs w:val="24"/>
        </w:rPr>
        <w:t>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19" style="position:absolute;left:0;text-align:left;margin-left:-1.95pt;margin-top:1.15pt;width:444.05pt;height:180.45pt;z-index:251945984" coordorigin="1379,9643" coordsize="8881,3609">
            <v:rect id="_x0000_s1254" style="position:absolute;left:3195;top:9643;width:1465;height:313" stroked="f">
              <v:textbox inset="0,0,0,0">
                <w:txbxContent>
                  <w:p w:rsidR="00606A8B" w:rsidRPr="001018E0" w:rsidRDefault="00606A8B" w:rsidP="00FB6194">
                    <w:pPr>
                      <w:jc w:val="center"/>
                      <w:rPr>
                        <w:rFonts w:ascii="Sylfaen" w:hAnsi="Sylfaen"/>
                        <w:sz w:val="14"/>
                        <w:szCs w:val="14"/>
                      </w:rPr>
                    </w:pPr>
                    <w:r>
                      <w:rPr>
                        <w:rFonts w:ascii="Sylfaen" w:hAnsi="Sylfaen"/>
                        <w:sz w:val="14"/>
                      </w:rPr>
                      <w:t>Նախաձեռնող</w:t>
                    </w:r>
                  </w:p>
                </w:txbxContent>
              </v:textbox>
            </v:rect>
            <v:rect id="_x0000_s1255" style="position:absolute;left:7677;top:9643;width:1653;height:313" stroked="f">
              <v:textbox inset="0,0,0,0">
                <w:txbxContent>
                  <w:p w:rsidR="00606A8B" w:rsidRPr="00FB6194" w:rsidRDefault="00606A8B" w:rsidP="00FB6194">
                    <w:pPr>
                      <w:jc w:val="center"/>
                      <w:rPr>
                        <w:rFonts w:ascii="Sylfaen" w:hAnsi="Sylfaen"/>
                      </w:rPr>
                    </w:pPr>
                    <w:r>
                      <w:rPr>
                        <w:rFonts w:ascii="Sylfaen" w:hAnsi="Sylfaen"/>
                        <w:sz w:val="14"/>
                      </w:rPr>
                      <w:t>Ռեսպոնդենտ</w:t>
                    </w:r>
                  </w:p>
                </w:txbxContent>
              </v:textbox>
            </v:rect>
            <v:rect id="_x0000_s1256" style="position:absolute;left:7845;top:10745;width:2415;height:565" stroked="f">
              <v:textbox inset="0,0,0,0">
                <w:txbxContent>
                  <w:p w:rsidR="00606A8B" w:rsidRPr="00FB6194" w:rsidRDefault="00606A8B" w:rsidP="0047449C">
                    <w:pPr>
                      <w:jc w:val="center"/>
                      <w:rPr>
                        <w:rFonts w:ascii="Sylfaen" w:hAnsi="Sylfaen"/>
                        <w:sz w:val="10"/>
                        <w:szCs w:val="16"/>
                      </w:rPr>
                    </w:pPr>
                    <w:r w:rsidRPr="00FB6194">
                      <w:rPr>
                        <w:rFonts w:ascii="Sylfaen" w:hAnsi="Sylfaen"/>
                        <w:sz w:val="10"/>
                        <w:szCs w:val="16"/>
                      </w:rPr>
                      <w:t>Դիմումի ուսումնասիրության արդյունքների հիման վրա ընդունված որոշման ընդունում և մշակում</w:t>
                    </w:r>
                  </w:p>
                </w:txbxContent>
              </v:textbox>
            </v:rect>
            <v:rect id="_x0000_s1257" style="position:absolute;left:5490;top:10369;width:2012;height:641" stroked="f">
              <v:textbox inset="0,0,0,0">
                <w:txbxContent>
                  <w:p w:rsidR="00606A8B" w:rsidRPr="00FB6194" w:rsidRDefault="00606A8B" w:rsidP="0047449C">
                    <w:pPr>
                      <w:jc w:val="center"/>
                      <w:rPr>
                        <w:rFonts w:ascii="Sylfaen" w:hAnsi="Sylfaen"/>
                        <w:sz w:val="22"/>
                      </w:rPr>
                    </w:pPr>
                    <w:r w:rsidRPr="00A37362">
                      <w:rPr>
                        <w:rFonts w:ascii="Sylfaen" w:hAnsi="Sylfaen"/>
                        <w:sz w:val="12"/>
                      </w:rPr>
                      <w:t>Դիմումի ուսումնասիրության արդյունքների հիման վրա ընդունված որոշում (P.AT.01.MSG.030)</w:t>
                    </w:r>
                  </w:p>
                </w:txbxContent>
              </v:textbox>
            </v:rect>
            <v:rect id="_x0000_s1258" style="position:absolute;left:5490;top:11095;width:2166;height:635" stroked="f">
              <v:textbox inset="0,0,0,0">
                <w:txbxContent>
                  <w:p w:rsidR="00606A8B" w:rsidRPr="00FB6194" w:rsidRDefault="00606A8B" w:rsidP="0047449C">
                    <w:pPr>
                      <w:jc w:val="center"/>
                      <w:rPr>
                        <w:rFonts w:ascii="Sylfaen" w:hAnsi="Sylfaen"/>
                        <w:sz w:val="22"/>
                      </w:rPr>
                    </w:pPr>
                    <w:r w:rsidRPr="00F40F1E">
                      <w:rPr>
                        <w:rFonts w:ascii="Sylfaen" w:hAnsi="Sylfaen"/>
                        <w:sz w:val="12"/>
                      </w:rPr>
                      <w:t>Տեղեկությունների ընդունման և մշակման մասին ծանուցում (P.AT.01.MSG.014)</w:t>
                    </w:r>
                  </w:p>
                </w:txbxContent>
              </v:textbox>
            </v:rect>
            <v:rect id="_x0000_s1259" style="position:absolute;left:2400;top:10744;width:2761;height:566" stroked="f">
              <v:textbox inset="0,0,0,0">
                <w:txbxContent>
                  <w:p w:rsidR="00606A8B" w:rsidRPr="00FB6194" w:rsidRDefault="00606A8B" w:rsidP="0047449C">
                    <w:pPr>
                      <w:jc w:val="center"/>
                      <w:rPr>
                        <w:rFonts w:ascii="Sylfaen" w:hAnsi="Sylfaen"/>
                      </w:rPr>
                    </w:pPr>
                    <w:r>
                      <w:rPr>
                        <w:rFonts w:ascii="Sylfaen" w:hAnsi="Sylfaen"/>
                        <w:sz w:val="14"/>
                      </w:rPr>
                      <w:t xml:space="preserve">Դիմումի </w:t>
                    </w:r>
                    <w:r w:rsidRPr="00A37362">
                      <w:rPr>
                        <w:rFonts w:ascii="Sylfaen" w:hAnsi="Sylfaen"/>
                        <w:sz w:val="14"/>
                      </w:rPr>
                      <w:t>ուսումնասիրության արդյունքների հիման վրա ընդունված</w:t>
                    </w:r>
                    <w:r>
                      <w:rPr>
                        <w:rFonts w:ascii="Sylfaen" w:hAnsi="Sylfaen"/>
                        <w:sz w:val="14"/>
                      </w:rPr>
                      <w:t xml:space="preserve"> որոշման ուղարկում</w:t>
                    </w:r>
                  </w:p>
                </w:txbxContent>
              </v:textbox>
            </v:rect>
            <v:rect id="_x0000_s1260" style="position:absolute;left:1965;top:11925;width:3834;height:439" stroked="f">
              <v:textbox inset="0,0,0,0">
                <w:txbxContent>
                  <w:p w:rsidR="00606A8B" w:rsidRPr="00FB6194" w:rsidRDefault="00606A8B" w:rsidP="0047449C">
                    <w:pPr>
                      <w:jc w:val="center"/>
                      <w:rPr>
                        <w:rFonts w:ascii="Sylfaen" w:hAnsi="Sylfaen"/>
                      </w:rPr>
                    </w:pPr>
                    <w:r>
                      <w:rPr>
                        <w:rFonts w:ascii="Sylfaen" w:hAnsi="Sylfaen"/>
                        <w:sz w:val="14"/>
                      </w:rPr>
                      <w:t xml:space="preserve"> Դիմումի </w:t>
                    </w:r>
                    <w:r w:rsidRPr="00486566">
                      <w:rPr>
                        <w:rFonts w:ascii="Sylfaen" w:hAnsi="Sylfaen"/>
                        <w:sz w:val="14"/>
                      </w:rPr>
                      <w:t>ուսումնասիրության արդյունքների հիման վրա ընդունված</w:t>
                    </w:r>
                    <w:r>
                      <w:rPr>
                        <w:rFonts w:ascii="Sylfaen" w:hAnsi="Sylfaen"/>
                        <w:sz w:val="14"/>
                      </w:rPr>
                      <w:t xml:space="preserve"> որոշում [որոշումն ստացվել է]</w:t>
                    </w:r>
                  </w:p>
                </w:txbxContent>
              </v:textbox>
            </v:rect>
            <v:rect id="_x0000_s1261" style="position:absolute;left:1379;top:10432;width:946;height:489" stroked="f">
              <v:textbox inset="0,0,0,0">
                <w:txbxContent>
                  <w:p w:rsidR="00606A8B" w:rsidRPr="00FB6194" w:rsidRDefault="00606A8B" w:rsidP="00FB6194">
                    <w:pPr>
                      <w:jc w:val="center"/>
                      <w:rPr>
                        <w:rFonts w:ascii="Sylfaen" w:hAnsi="Sylfaen"/>
                        <w:sz w:val="22"/>
                      </w:rPr>
                    </w:pPr>
                    <w:r w:rsidRPr="00F40F1E">
                      <w:rPr>
                        <w:rFonts w:ascii="Sylfaen" w:hAnsi="Sylfaen"/>
                        <w:sz w:val="12"/>
                      </w:rPr>
                      <w:t>Հսկողության սխալ</w:t>
                    </w:r>
                  </w:p>
                </w:txbxContent>
              </v:textbox>
            </v:rect>
            <v:rect id="_x0000_s1262" style="position:absolute;left:3195;top:13086;width:1152;height:166" stroked="f">
              <v:textbox inset="0,0,0,0">
                <w:txbxContent>
                  <w:p w:rsidR="00606A8B" w:rsidRPr="00FB6194" w:rsidRDefault="00606A8B" w:rsidP="0047449C">
                    <w:pPr>
                      <w:rPr>
                        <w:rFonts w:ascii="Sylfaen" w:hAnsi="Sylfaen"/>
                      </w:rPr>
                    </w:pPr>
                    <w:r>
                      <w:rPr>
                        <w:rFonts w:ascii="Sylfaen" w:hAnsi="Sylfaen"/>
                        <w:sz w:val="14"/>
                      </w:rPr>
                      <w:t>Հաջողված է</w:t>
                    </w:r>
                  </w:p>
                </w:txbxContent>
              </v:textbox>
            </v:rect>
          </v:group>
        </w:pict>
      </w:r>
      <w:r w:rsidR="0047449C" w:rsidRPr="000E14C0">
        <w:rPr>
          <w:rFonts w:ascii="Sylfaen" w:hAnsi="Sylfaen"/>
          <w:noProof/>
          <w:lang w:val="en-US" w:eastAsia="en-US" w:bidi="ar-SA"/>
        </w:rPr>
        <w:drawing>
          <wp:inline distT="0" distB="0" distL="0" distR="0">
            <wp:extent cx="5776595" cy="2400935"/>
            <wp:effectExtent l="19050" t="0" r="0" b="0"/>
            <wp:docPr id="12" name="Picture 12" descr="C:\Users\Tereza\Desktop\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reza\Desktop\media\image21.jpeg"/>
                    <pic:cNvPicPr>
                      <a:picLocks noChangeAspect="1" noChangeArrowheads="1"/>
                    </pic:cNvPicPr>
                  </pic:nvPicPr>
                  <pic:blipFill>
                    <a:blip r:embed="rId40" cstate="print"/>
                    <a:srcRect/>
                    <a:stretch>
                      <a:fillRect/>
                    </a:stretch>
                  </pic:blipFill>
                  <pic:spPr bwMode="auto">
                    <a:xfrm>
                      <a:off x="0" y="0"/>
                      <a:ext cx="5776595" cy="2400935"/>
                    </a:xfrm>
                    <a:prstGeom prst="rect">
                      <a:avLst/>
                    </a:prstGeom>
                    <a:noFill/>
                    <a:ln w="9525">
                      <a:noFill/>
                      <a:miter lim="800000"/>
                      <a:headEnd/>
                      <a:tailEnd/>
                    </a:ln>
                  </pic:spPr>
                </pic:pic>
              </a:graphicData>
            </a:graphic>
          </wp:inline>
        </w:drawing>
      </w:r>
    </w:p>
    <w:p w:rsidR="0047449C" w:rsidRPr="000E14C0" w:rsidRDefault="0047449C" w:rsidP="000E14C0">
      <w:pPr>
        <w:pStyle w:val="Picturecaption0"/>
        <w:shd w:val="clear" w:color="auto" w:fill="auto"/>
        <w:spacing w:after="160" w:line="360" w:lineRule="auto"/>
        <w:jc w:val="both"/>
        <w:rPr>
          <w:rFonts w:ascii="Sylfaen" w:hAnsi="Sylfaen"/>
          <w:sz w:val="24"/>
          <w:szCs w:val="24"/>
        </w:rPr>
      </w:pPr>
    </w:p>
    <w:p w:rsidR="0047449C" w:rsidRPr="00F47B3A" w:rsidRDefault="0047449C" w:rsidP="00F47B3A">
      <w:pPr>
        <w:pStyle w:val="Picturecaption0"/>
        <w:shd w:val="clear" w:color="auto" w:fill="auto"/>
        <w:spacing w:after="160" w:line="360" w:lineRule="auto"/>
        <w:rPr>
          <w:rFonts w:ascii="Sylfaen" w:hAnsi="Sylfaen"/>
          <w:sz w:val="20"/>
          <w:szCs w:val="24"/>
        </w:rPr>
      </w:pPr>
      <w:r w:rsidRPr="00F47B3A">
        <w:rPr>
          <w:rFonts w:ascii="Sylfaen" w:hAnsi="Sylfaen"/>
          <w:sz w:val="20"/>
          <w:szCs w:val="24"/>
        </w:rPr>
        <w:t>Նկ. 12. Ընդհանուր գործընթացի «Դիմումի ուսումնասիրության արդյունքների հիման վրա ընդունված որոշման ուղարկում» տրանզակցիայի (Р.АТ.01.TRN.030) կատարման սխեմա</w:t>
      </w:r>
    </w:p>
    <w:p w:rsidR="0047449C" w:rsidRPr="000E14C0" w:rsidRDefault="0047449C" w:rsidP="00F47B3A">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lastRenderedPageBreak/>
        <w:t>Աղյուսակ 13</w:t>
      </w:r>
    </w:p>
    <w:p w:rsidR="0047449C" w:rsidRPr="000E14C0" w:rsidRDefault="0047449C" w:rsidP="00F47B3A">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Ընդհանուր գործընթացի «Դիմումի ուսումնասիրության արդյունքների հիման վրա ընդունված որոշման ուղարկում» տրանզակցիայի (P.AT.01.TRN.030) նկարագրությունը</w:t>
      </w:r>
    </w:p>
    <w:tbl>
      <w:tblPr>
        <w:tblOverlap w:val="never"/>
        <w:tblW w:w="9491" w:type="dxa"/>
        <w:jc w:val="center"/>
        <w:tblLayout w:type="fixed"/>
        <w:tblCellMar>
          <w:left w:w="10" w:type="dxa"/>
          <w:right w:w="10" w:type="dxa"/>
        </w:tblCellMar>
        <w:tblLook w:val="0000" w:firstRow="0" w:lastRow="0" w:firstColumn="0" w:lastColumn="0" w:noHBand="0" w:noVBand="0"/>
      </w:tblPr>
      <w:tblGrid>
        <w:gridCol w:w="891"/>
        <w:gridCol w:w="3262"/>
        <w:gridCol w:w="5338"/>
      </w:tblGrid>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Համարը՝ ը/կ</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Պարտադիր տարրը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Նկարագրությունը</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2</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3</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Ծածկագրային</w:t>
            </w:r>
            <w:r w:rsidR="000E14C0" w:rsidRPr="00F47B3A">
              <w:rPr>
                <w:rStyle w:val="Bodytext212pt"/>
                <w:rFonts w:ascii="Sylfaen" w:hAnsi="Sylfaen"/>
                <w:sz w:val="20"/>
                <w:szCs w:val="20"/>
              </w:rPr>
              <w:t xml:space="preserve"> </w:t>
            </w:r>
            <w:r w:rsidRPr="00F47B3A">
              <w:rPr>
                <w:rStyle w:val="Bodytext212pt"/>
                <w:rFonts w:ascii="Sylfaen" w:hAnsi="Sylfaen"/>
                <w:sz w:val="20"/>
                <w:szCs w:val="20"/>
              </w:rPr>
              <w:t>նշագիրը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Р.АТ.01.TRN.030</w:t>
            </w:r>
          </w:p>
        </w:tc>
      </w:tr>
      <w:tr w:rsidR="0047449C" w:rsidRPr="00F47B3A" w:rsidTr="005A5687">
        <w:trPr>
          <w:jc w:val="center"/>
        </w:trPr>
        <w:tc>
          <w:tcPr>
            <w:tcW w:w="891" w:type="dxa"/>
            <w:tcBorders>
              <w:top w:val="single" w:sz="4" w:space="0" w:color="auto"/>
              <w:left w:val="single" w:sz="4" w:space="0" w:color="auto"/>
              <w:bottom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2</w:t>
            </w:r>
          </w:p>
        </w:tc>
        <w:tc>
          <w:tcPr>
            <w:tcW w:w="3262" w:type="dxa"/>
            <w:tcBorders>
              <w:top w:val="single" w:sz="4" w:space="0" w:color="auto"/>
              <w:left w:val="single" w:sz="4" w:space="0" w:color="auto"/>
              <w:bottom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անվանումը</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դիմումի </w:t>
            </w:r>
            <w:r w:rsidRPr="00F47B3A">
              <w:rPr>
                <w:rFonts w:ascii="Sylfaen" w:hAnsi="Sylfaen"/>
                <w:sz w:val="20"/>
                <w:szCs w:val="20"/>
              </w:rPr>
              <w:t>ուսումնասիրության արդյունքների հիման վրա ընդունված</w:t>
            </w:r>
            <w:r w:rsidRPr="00F47B3A">
              <w:rPr>
                <w:rStyle w:val="Bodytext212pt"/>
                <w:rFonts w:ascii="Sylfaen" w:hAnsi="Sylfaen"/>
                <w:sz w:val="20"/>
                <w:szCs w:val="20"/>
              </w:rPr>
              <w:t xml:space="preserve"> որոշման ուղարկում</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3</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ձ</w:t>
            </w:r>
            <w:r w:rsidR="000E14C0" w:rsidRPr="00F47B3A">
              <w:rPr>
                <w:rStyle w:val="Bodytext212pt"/>
                <w:rFonts w:ascii="Sylfaen" w:hAnsi="Sylfaen"/>
                <w:sz w:val="20"/>
                <w:szCs w:val="20"/>
              </w:rPr>
              <w:t>եւ</w:t>
            </w:r>
            <w:r w:rsidRPr="00F47B3A">
              <w:rPr>
                <w:rStyle w:val="Bodytext212pt"/>
                <w:rFonts w:ascii="Sylfaen" w:hAnsi="Sylfaen"/>
                <w:sz w:val="20"/>
                <w:szCs w:val="20"/>
              </w:rPr>
              <w:t>անմուշը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հարցում/պատասխան</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Սկզբնավորող դերը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նախաձեռնող</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Սկզբնավորող գործառնությունը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դիմումի </w:t>
            </w:r>
            <w:r w:rsidRPr="00F47B3A">
              <w:rPr>
                <w:rFonts w:ascii="Sylfaen" w:hAnsi="Sylfaen"/>
                <w:sz w:val="20"/>
                <w:szCs w:val="20"/>
              </w:rPr>
              <w:t>ուսումնասիրության արդյունքների հիման վրա ընդունված</w:t>
            </w:r>
            <w:r w:rsidRPr="00F47B3A">
              <w:rPr>
                <w:rStyle w:val="Bodytext212pt"/>
                <w:rFonts w:ascii="Sylfaen" w:hAnsi="Sylfaen"/>
                <w:sz w:val="20"/>
                <w:szCs w:val="20"/>
              </w:rPr>
              <w:t xml:space="preserve"> որոշման ուղարկում</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6</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Արձագանքող դերը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ռեսպոնդենտ</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7</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Ընդունող գործառնությունը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դիմումի </w:t>
            </w:r>
            <w:r w:rsidRPr="00F47B3A">
              <w:rPr>
                <w:rFonts w:ascii="Sylfaen" w:hAnsi="Sylfaen"/>
                <w:sz w:val="20"/>
                <w:szCs w:val="20"/>
              </w:rPr>
              <w:t>ուսումնասիրության արդյունքների հիման վրա ընդունված</w:t>
            </w:r>
            <w:r w:rsidRPr="00F47B3A">
              <w:rPr>
                <w:rStyle w:val="Bodytext212pt"/>
                <w:rFonts w:ascii="Sylfaen" w:hAnsi="Sylfaen"/>
                <w:sz w:val="20"/>
                <w:szCs w:val="20"/>
              </w:rPr>
              <w:t xml:space="preserve"> որոշման ընդունում </w:t>
            </w:r>
            <w:r w:rsidR="000E14C0" w:rsidRPr="00F47B3A">
              <w:rPr>
                <w:rStyle w:val="Bodytext212pt"/>
                <w:rFonts w:ascii="Sylfaen" w:hAnsi="Sylfaen"/>
                <w:sz w:val="20"/>
                <w:szCs w:val="20"/>
              </w:rPr>
              <w:t>եւ</w:t>
            </w:r>
            <w:r w:rsidRPr="00F47B3A">
              <w:rPr>
                <w:rStyle w:val="Bodytext212pt"/>
                <w:rFonts w:ascii="Sylfaen" w:hAnsi="Sylfaen"/>
                <w:sz w:val="20"/>
                <w:szCs w:val="20"/>
              </w:rPr>
              <w:t xml:space="preserve"> մշակում</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կատարման արդյունքը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դիմումի </w:t>
            </w:r>
            <w:r w:rsidRPr="00F47B3A">
              <w:rPr>
                <w:rFonts w:ascii="Sylfaen" w:hAnsi="Sylfaen"/>
                <w:sz w:val="20"/>
                <w:szCs w:val="20"/>
              </w:rPr>
              <w:t>ուսումնասիրության արդյունքների հիման վրա ընդունված</w:t>
            </w:r>
            <w:r w:rsidRPr="00F47B3A">
              <w:rPr>
                <w:rStyle w:val="Bodytext212pt"/>
                <w:rFonts w:ascii="Sylfaen" w:hAnsi="Sylfaen"/>
                <w:sz w:val="20"/>
                <w:szCs w:val="20"/>
              </w:rPr>
              <w:t xml:space="preserve"> որոշում (Р.АТ.01.BEN.014)՝ որոշումն ստացվել է</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պարամետրերը՝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spacing w:after="120"/>
              <w:rPr>
                <w:rFonts w:ascii="Sylfaen" w:hAnsi="Sylfaen"/>
                <w:sz w:val="20"/>
                <w:szCs w:val="20"/>
              </w:rPr>
            </w:pP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ստացումը հաստատելու ժամանակը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մշակման համար ընդունումը հաստատելու ժամանակը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20 րոպե</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պատասխանին սպասելու ժամանակը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24 ժամ</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ավտորիզացման հատկանիշը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այո</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կրկնությունների քանակը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3</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հաղորդագրությունները՝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spacing w:after="120"/>
              <w:rPr>
                <w:rFonts w:ascii="Sylfaen" w:hAnsi="Sylfaen"/>
                <w:sz w:val="20"/>
                <w:szCs w:val="20"/>
              </w:rPr>
            </w:pP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սկզբնավորող հաղորդագրությունը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դիմումի </w:t>
            </w:r>
            <w:r w:rsidRPr="00F47B3A">
              <w:rPr>
                <w:rFonts w:ascii="Sylfaen" w:hAnsi="Sylfaen"/>
                <w:sz w:val="20"/>
                <w:szCs w:val="20"/>
              </w:rPr>
              <w:t>ուսումնասիրության արդյունքների հիման վրա ընդունված</w:t>
            </w:r>
            <w:r w:rsidRPr="00F47B3A">
              <w:rPr>
                <w:rStyle w:val="Bodytext212pt"/>
                <w:rFonts w:ascii="Sylfaen" w:hAnsi="Sylfaen"/>
                <w:sz w:val="20"/>
                <w:szCs w:val="20"/>
              </w:rPr>
              <w:t xml:space="preserve"> որոշում (P.AT.01.MSG.030)</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պատասխան հաղորդագրությունը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 xml:space="preserve">տեղեկությունների ընդունման </w:t>
            </w:r>
            <w:r w:rsidR="000E14C0" w:rsidRPr="00F47B3A">
              <w:rPr>
                <w:rStyle w:val="Bodytext212pt"/>
                <w:rFonts w:ascii="Sylfaen" w:hAnsi="Sylfaen"/>
                <w:sz w:val="20"/>
                <w:szCs w:val="20"/>
              </w:rPr>
              <w:t>եւ</w:t>
            </w:r>
            <w:r w:rsidRPr="00F47B3A">
              <w:rPr>
                <w:rStyle w:val="Bodytext212pt"/>
                <w:rFonts w:ascii="Sylfaen" w:hAnsi="Sylfaen"/>
                <w:sz w:val="20"/>
                <w:szCs w:val="20"/>
              </w:rPr>
              <w:t xml:space="preserve"> մշակման մասին ծանուցում (Р.АТ.01.MSG.014)</w:t>
            </w: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13"/>
              <w:jc w:val="center"/>
              <w:rPr>
                <w:rFonts w:ascii="Sylfaen" w:hAnsi="Sylfaen"/>
                <w:sz w:val="20"/>
                <w:szCs w:val="20"/>
              </w:rPr>
            </w:pPr>
            <w:r w:rsidRPr="00F47B3A">
              <w:rPr>
                <w:rStyle w:val="Bodytext212pt"/>
                <w:rFonts w:ascii="Sylfaen" w:hAnsi="Sylfaen"/>
                <w:sz w:val="20"/>
                <w:szCs w:val="20"/>
              </w:rPr>
              <w:lastRenderedPageBreak/>
              <w:t>11</w:t>
            </w: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Ընդհանուր գործընթացի տրանզակցիայի հաղորդագրությունների պարամետրերը՝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spacing w:after="120"/>
              <w:rPr>
                <w:rFonts w:ascii="Sylfaen" w:hAnsi="Sylfaen"/>
                <w:sz w:val="20"/>
                <w:szCs w:val="20"/>
              </w:rPr>
            </w:pPr>
          </w:p>
        </w:tc>
      </w:tr>
      <w:tr w:rsidR="0047449C" w:rsidRPr="00F47B3A" w:rsidTr="005A5687">
        <w:trPr>
          <w:jc w:val="center"/>
        </w:trPr>
        <w:tc>
          <w:tcPr>
            <w:tcW w:w="891" w:type="dxa"/>
            <w:tcBorders>
              <w:top w:val="single" w:sz="4" w:space="0" w:color="auto"/>
              <w:left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ԷԹՍ-ի հատկանիշը</w:t>
            </w:r>
          </w:p>
        </w:tc>
        <w:tc>
          <w:tcPr>
            <w:tcW w:w="5338" w:type="dxa"/>
            <w:tcBorders>
              <w:top w:val="single" w:sz="4" w:space="0" w:color="auto"/>
              <w:left w:val="single" w:sz="4" w:space="0" w:color="auto"/>
              <w:right w:val="single" w:sz="4" w:space="0" w:color="auto"/>
            </w:tcBorders>
            <w:shd w:val="clear" w:color="auto" w:fill="FFFFFF"/>
          </w:tcPr>
          <w:p w:rsidR="0047449C" w:rsidRPr="00F47B3A" w:rsidRDefault="0047449C" w:rsidP="005A5687">
            <w:pPr>
              <w:pStyle w:val="Bodytext20"/>
              <w:shd w:val="clear" w:color="auto" w:fill="auto"/>
              <w:spacing w:before="0" w:after="120" w:line="240" w:lineRule="auto"/>
              <w:jc w:val="left"/>
              <w:rPr>
                <w:rFonts w:ascii="Sylfaen" w:hAnsi="Sylfaen"/>
                <w:sz w:val="20"/>
                <w:szCs w:val="20"/>
              </w:rPr>
            </w:pPr>
            <w:r w:rsidRPr="00F47B3A">
              <w:rPr>
                <w:rStyle w:val="Bodytext212pt"/>
                <w:rFonts w:ascii="Sylfaen" w:hAnsi="Sylfaen"/>
                <w:sz w:val="20"/>
                <w:szCs w:val="20"/>
              </w:rPr>
              <w:t>ոչ</w:t>
            </w:r>
          </w:p>
        </w:tc>
      </w:tr>
      <w:tr w:rsidR="0047449C" w:rsidRPr="00F47B3A" w:rsidTr="005A5687">
        <w:trPr>
          <w:jc w:val="center"/>
        </w:trPr>
        <w:tc>
          <w:tcPr>
            <w:tcW w:w="891" w:type="dxa"/>
            <w:tcBorders>
              <w:top w:val="single" w:sz="4" w:space="0" w:color="auto"/>
              <w:left w:val="single" w:sz="4" w:space="0" w:color="auto"/>
              <w:bottom w:val="single" w:sz="4" w:space="0" w:color="auto"/>
            </w:tcBorders>
            <w:shd w:val="clear" w:color="auto" w:fill="FFFFFF"/>
          </w:tcPr>
          <w:p w:rsidR="0047449C" w:rsidRPr="00F47B3A" w:rsidRDefault="0047449C" w:rsidP="005A5687">
            <w:pPr>
              <w:spacing w:after="120"/>
              <w:ind w:left="-13"/>
              <w:jc w:val="center"/>
              <w:rPr>
                <w:rFonts w:ascii="Sylfaen" w:hAnsi="Sylfaen"/>
                <w:sz w:val="20"/>
                <w:szCs w:val="20"/>
              </w:rPr>
            </w:pPr>
          </w:p>
        </w:tc>
        <w:tc>
          <w:tcPr>
            <w:tcW w:w="3262" w:type="dxa"/>
            <w:tcBorders>
              <w:top w:val="single" w:sz="4" w:space="0" w:color="auto"/>
              <w:left w:val="single" w:sz="4" w:space="0" w:color="auto"/>
              <w:bottom w:val="single" w:sz="4" w:space="0" w:color="auto"/>
            </w:tcBorders>
            <w:shd w:val="clear" w:color="auto" w:fill="FFFFFF"/>
          </w:tcPr>
          <w:p w:rsidR="0047449C" w:rsidRPr="00F47B3A" w:rsidRDefault="0047449C" w:rsidP="005A5687">
            <w:pPr>
              <w:pStyle w:val="Bodytext20"/>
              <w:shd w:val="clear" w:color="auto" w:fill="auto"/>
              <w:spacing w:before="0" w:after="120" w:line="240" w:lineRule="auto"/>
              <w:ind w:left="420"/>
              <w:jc w:val="left"/>
              <w:rPr>
                <w:rFonts w:ascii="Sylfaen" w:hAnsi="Sylfaen"/>
                <w:sz w:val="20"/>
                <w:szCs w:val="20"/>
              </w:rPr>
            </w:pPr>
            <w:r w:rsidRPr="00F47B3A">
              <w:rPr>
                <w:rStyle w:val="Bodytext212pt"/>
                <w:rFonts w:ascii="Sylfaen" w:hAnsi="Sylfaen"/>
                <w:sz w:val="20"/>
                <w:szCs w:val="20"/>
              </w:rPr>
              <w:t>ոչ ճշգրիտ ԷԹՍ-ով էլեկտրոնային փաստաթղթի փոխանցումը</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47449C" w:rsidRPr="00F47B3A" w:rsidRDefault="0047449C" w:rsidP="005A5687">
            <w:pPr>
              <w:spacing w:after="120"/>
              <w:rPr>
                <w:rFonts w:ascii="Sylfaen" w:hAnsi="Sylfaen"/>
                <w:sz w:val="20"/>
                <w:szCs w:val="20"/>
              </w:rPr>
            </w:pPr>
            <w:r w:rsidRPr="00F47B3A">
              <w:rPr>
                <w:rFonts w:ascii="Sylfaen" w:hAnsi="Sylfaen"/>
                <w:sz w:val="20"/>
                <w:szCs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5A568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14. Ընդհանուր գործընթացի «Գների պետական կարգավորման հարցերով հանդիպման մասին ծանուցման ուղարկում» տրանզակցիան (P.AT.01.TRN.031)</w:t>
      </w:r>
    </w:p>
    <w:p w:rsidR="0047449C" w:rsidRDefault="0047449C" w:rsidP="005A5687">
      <w:pPr>
        <w:pStyle w:val="Bodytext20"/>
        <w:shd w:val="clear" w:color="auto" w:fill="auto"/>
        <w:tabs>
          <w:tab w:val="left" w:pos="1134"/>
        </w:tabs>
        <w:spacing w:before="0" w:after="160" w:line="360" w:lineRule="auto"/>
        <w:ind w:firstLine="567"/>
        <w:rPr>
          <w:rFonts w:ascii="Sylfaen" w:hAnsi="Sylfaen"/>
          <w:sz w:val="24"/>
          <w:szCs w:val="24"/>
          <w:lang w:val="en-US"/>
        </w:rPr>
      </w:pPr>
      <w:r w:rsidRPr="000E14C0">
        <w:rPr>
          <w:rFonts w:ascii="Sylfaen" w:hAnsi="Sylfaen"/>
          <w:sz w:val="24"/>
          <w:szCs w:val="24"/>
        </w:rPr>
        <w:t>24.</w:t>
      </w:r>
      <w:r w:rsidR="005A5687" w:rsidRPr="005A5687">
        <w:rPr>
          <w:rFonts w:ascii="Sylfaen" w:hAnsi="Sylfaen"/>
          <w:sz w:val="24"/>
          <w:szCs w:val="24"/>
        </w:rPr>
        <w:tab/>
      </w:r>
      <w:r w:rsidRPr="000E14C0">
        <w:rPr>
          <w:rFonts w:ascii="Sylfaen" w:hAnsi="Sylfaen"/>
          <w:sz w:val="24"/>
          <w:szCs w:val="24"/>
        </w:rPr>
        <w:t>Ընդհանուր գործընթացի «Գների պետական կարգավորման հարցերով հանդիպման մասին ծանուցման ուղարկում» տրանզակցիան (P.AT.01.TRN.031) կատարվում է գների պետական կարգավորման հարցերի շուրջ պլանավորվող հանդիպման մասին ծանուցումը Հանձնաժողովի կողմից անդամ պետությունների</w:t>
      </w:r>
      <w:r w:rsidR="000E14C0">
        <w:rPr>
          <w:rFonts w:ascii="Sylfaen" w:hAnsi="Sylfaen"/>
          <w:sz w:val="24"/>
          <w:szCs w:val="24"/>
        </w:rPr>
        <w:t xml:space="preserve"> </w:t>
      </w:r>
      <w:r w:rsidRPr="000E14C0">
        <w:rPr>
          <w:rFonts w:ascii="Sylfaen" w:hAnsi="Sylfaen"/>
          <w:sz w:val="24"/>
          <w:szCs w:val="24"/>
        </w:rPr>
        <w:t>լիազորված մարմիններ ներկայացվելու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rsidR="005A5687" w:rsidRPr="005A5687" w:rsidRDefault="005A5687" w:rsidP="005A5687">
      <w:pPr>
        <w:pStyle w:val="Bodytext20"/>
        <w:shd w:val="clear" w:color="auto" w:fill="auto"/>
        <w:tabs>
          <w:tab w:val="left" w:pos="1134"/>
        </w:tabs>
        <w:spacing w:before="0" w:after="160" w:line="360" w:lineRule="auto"/>
        <w:ind w:firstLine="567"/>
        <w:rPr>
          <w:rFonts w:ascii="Sylfaen" w:hAnsi="Sylfaen"/>
          <w:sz w:val="24"/>
          <w:szCs w:val="24"/>
          <w:lang w:val="en-US"/>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20" style="position:absolute;left:0;text-align:left;margin-left:24.25pt;margin-top:.45pt;width:417.85pt;height:183.1pt;z-index:251955200" coordorigin="1903,9789" coordsize="8357,3662">
            <v:rect id="_x0000_s1264" style="position:absolute;left:3368;top:9789;width:1716;height:301" stroked="f">
              <v:textbox inset="0,0,0,0">
                <w:txbxContent>
                  <w:p w:rsidR="00606A8B" w:rsidRPr="000F7709" w:rsidRDefault="00606A8B" w:rsidP="00FB6194">
                    <w:pPr>
                      <w:jc w:val="center"/>
                      <w:rPr>
                        <w:rFonts w:ascii="Sylfaen" w:hAnsi="Sylfaen"/>
                        <w:sz w:val="14"/>
                        <w:szCs w:val="14"/>
                      </w:rPr>
                    </w:pPr>
                    <w:r>
                      <w:rPr>
                        <w:rFonts w:ascii="Sylfaen" w:hAnsi="Sylfaen"/>
                        <w:sz w:val="14"/>
                      </w:rPr>
                      <w:t>Նախաձեռնող</w:t>
                    </w:r>
                  </w:p>
                </w:txbxContent>
              </v:textbox>
            </v:rect>
            <v:rect id="_x0000_s1265" style="position:absolute;left:8064;top:9789;width:1703;height:301" stroked="f">
              <v:textbox inset="0,0,0,0">
                <w:txbxContent>
                  <w:p w:rsidR="00606A8B" w:rsidRPr="00FB6194" w:rsidRDefault="00606A8B" w:rsidP="00FB6194">
                    <w:pPr>
                      <w:jc w:val="center"/>
                      <w:rPr>
                        <w:rFonts w:ascii="Sylfaen" w:hAnsi="Sylfaen"/>
                      </w:rPr>
                    </w:pPr>
                    <w:r>
                      <w:rPr>
                        <w:rFonts w:ascii="Sylfaen" w:hAnsi="Sylfaen"/>
                        <w:sz w:val="14"/>
                      </w:rPr>
                      <w:t>Ռեսպոնդենտ</w:t>
                    </w:r>
                  </w:p>
                </w:txbxContent>
              </v:textbox>
            </v:rect>
            <v:rect id="_x0000_s1266" style="position:absolute;left:1903;top:12165;width:4967;height:450" stroked="f">
              <v:textbox inset="0,0,0,0">
                <w:txbxContent>
                  <w:p w:rsidR="00606A8B" w:rsidRPr="00FB6194" w:rsidRDefault="00606A8B" w:rsidP="0047449C">
                    <w:pPr>
                      <w:jc w:val="center"/>
                      <w:rPr>
                        <w:rFonts w:ascii="Sylfaen" w:hAnsi="Sylfaen"/>
                      </w:rPr>
                    </w:pPr>
                    <w:r>
                      <w:rPr>
                        <w:rFonts w:ascii="Sylfaen" w:hAnsi="Sylfaen"/>
                        <w:sz w:val="14"/>
                      </w:rPr>
                      <w:t xml:space="preserve"> Գների պետական կարգավորման հարցերով հանդիպման մասին ծանուցում [ծանուցումն ուղարկվել է]</w:t>
                    </w:r>
                  </w:p>
                </w:txbxContent>
              </v:textbox>
            </v:rect>
            <v:rect id="_x0000_s1267" style="position:absolute;left:3782;top:13208;width:1026;height:243" stroked="f">
              <v:textbox inset="0,0,0,0">
                <w:txbxContent>
                  <w:p w:rsidR="00606A8B" w:rsidRPr="00FB6194" w:rsidRDefault="00606A8B" w:rsidP="0047449C">
                    <w:pPr>
                      <w:rPr>
                        <w:rFonts w:ascii="Sylfaen" w:hAnsi="Sylfaen"/>
                        <w:sz w:val="22"/>
                      </w:rPr>
                    </w:pPr>
                    <w:r w:rsidRPr="00D77B9B">
                      <w:rPr>
                        <w:rFonts w:ascii="Sylfaen" w:hAnsi="Sylfaen"/>
                        <w:sz w:val="12"/>
                      </w:rPr>
                      <w:t>Հաջողված է</w:t>
                    </w:r>
                  </w:p>
                </w:txbxContent>
              </v:textbox>
            </v:rect>
            <v:rect id="_x0000_s1268" style="position:absolute;left:1903;top:10503;width:927;height:552" stroked="f">
              <v:textbox inset="0,0,0,0">
                <w:txbxContent>
                  <w:p w:rsidR="00606A8B" w:rsidRPr="00FB6194" w:rsidRDefault="00606A8B" w:rsidP="0047449C">
                    <w:pPr>
                      <w:jc w:val="center"/>
                      <w:rPr>
                        <w:rFonts w:ascii="Sylfaen" w:hAnsi="Sylfaen"/>
                      </w:rPr>
                    </w:pPr>
                    <w:r>
                      <w:rPr>
                        <w:rFonts w:ascii="Sylfaen" w:hAnsi="Sylfaen"/>
                        <w:sz w:val="14"/>
                      </w:rPr>
                      <w:t>Հսկողության սխալ</w:t>
                    </w:r>
                  </w:p>
                </w:txbxContent>
              </v:textbox>
            </v:rect>
            <v:rect id="_x0000_s1269" style="position:absolute;left:7976;top:10741;width:2284;height:701" stroked="f">
              <v:textbox inset="0,0,0,0">
                <w:txbxContent>
                  <w:p w:rsidR="00606A8B" w:rsidRPr="00FB6194" w:rsidRDefault="00606A8B" w:rsidP="0047449C">
                    <w:pPr>
                      <w:jc w:val="center"/>
                      <w:rPr>
                        <w:rFonts w:ascii="Sylfaen" w:hAnsi="Sylfaen"/>
                      </w:rPr>
                    </w:pPr>
                    <w:r w:rsidRPr="00D77B9B">
                      <w:rPr>
                        <w:rFonts w:ascii="Sylfaen" w:hAnsi="Sylfaen"/>
                        <w:sz w:val="12"/>
                      </w:rPr>
                      <w:t xml:space="preserve">Գների պետական կարգավորման հարցերով հանդիպման մասին ծանուցման </w:t>
                    </w:r>
                    <w:r>
                      <w:rPr>
                        <w:rFonts w:ascii="Sylfaen" w:hAnsi="Sylfaen"/>
                        <w:sz w:val="14"/>
                      </w:rPr>
                      <w:t>ընդունում և մշակում</w:t>
                    </w:r>
                  </w:p>
                </w:txbxContent>
              </v:textbox>
            </v:rect>
            <v:rect id="_x0000_s1270" style="position:absolute;left:3135;top:10860;width:2474;height:582" stroked="f">
              <v:textbox inset="0,0,0,0">
                <w:txbxContent>
                  <w:p w:rsidR="00606A8B" w:rsidRPr="00FB6194" w:rsidRDefault="00606A8B" w:rsidP="0047449C">
                    <w:pPr>
                      <w:jc w:val="center"/>
                      <w:rPr>
                        <w:rFonts w:ascii="Sylfaen" w:hAnsi="Sylfaen"/>
                      </w:rPr>
                    </w:pPr>
                    <w:r>
                      <w:rPr>
                        <w:rFonts w:ascii="Sylfaen" w:hAnsi="Sylfaen"/>
                        <w:sz w:val="14"/>
                      </w:rPr>
                      <w:t>Գների պետական կարգավորման հարցերով հանդիպման մասին ծանուցման ուղարկում</w:t>
                    </w:r>
                  </w:p>
                </w:txbxContent>
              </v:textbox>
            </v:rect>
            <v:rect id="_x0000_s1271" style="position:absolute;left:5747;top:10666;width:2117;height:876" stroked="f">
              <v:textbox inset="0,0,0,0">
                <w:txbxContent>
                  <w:p w:rsidR="00606A8B" w:rsidRPr="00FB6194" w:rsidRDefault="00606A8B" w:rsidP="0047449C">
                    <w:pPr>
                      <w:jc w:val="center"/>
                      <w:rPr>
                        <w:rFonts w:ascii="Sylfaen" w:hAnsi="Sylfaen"/>
                      </w:rPr>
                    </w:pPr>
                    <w:r>
                      <w:rPr>
                        <w:rFonts w:ascii="Sylfaen" w:hAnsi="Sylfaen"/>
                        <w:sz w:val="14"/>
                      </w:rPr>
                      <w:t>Գների պետական կարգավորման հարցերով հանդիպման մասին ծանուցում (P.AT.01.MSG.031)</w:t>
                    </w:r>
                  </w:p>
                </w:txbxContent>
              </v:textbox>
            </v:rect>
          </v:group>
        </w:pict>
      </w:r>
      <w:r w:rsidR="0047449C" w:rsidRPr="000E14C0">
        <w:rPr>
          <w:rFonts w:ascii="Sylfaen" w:hAnsi="Sylfaen"/>
          <w:noProof/>
          <w:lang w:val="en-US" w:eastAsia="en-US" w:bidi="ar-SA"/>
        </w:rPr>
        <w:drawing>
          <wp:inline distT="0" distB="0" distL="0" distR="0">
            <wp:extent cx="5813425" cy="2356485"/>
            <wp:effectExtent l="19050" t="0" r="0" b="0"/>
            <wp:docPr id="13" name="Picture 13" descr="C:\Users\Tereza\Desktop\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reza\Desktop\media\image22.jpeg"/>
                    <pic:cNvPicPr>
                      <a:picLocks noChangeAspect="1" noChangeArrowheads="1"/>
                    </pic:cNvPicPr>
                  </pic:nvPicPr>
                  <pic:blipFill>
                    <a:blip r:embed="rId41" cstate="print"/>
                    <a:srcRect/>
                    <a:stretch>
                      <a:fillRect/>
                    </a:stretch>
                  </pic:blipFill>
                  <pic:spPr bwMode="auto">
                    <a:xfrm>
                      <a:off x="0" y="0"/>
                      <a:ext cx="5813425" cy="2356485"/>
                    </a:xfrm>
                    <a:prstGeom prst="rect">
                      <a:avLst/>
                    </a:prstGeom>
                    <a:noFill/>
                    <a:ln w="9525">
                      <a:noFill/>
                      <a:miter lim="800000"/>
                      <a:headEnd/>
                      <a:tailEnd/>
                    </a:ln>
                  </pic:spPr>
                </pic:pic>
              </a:graphicData>
            </a:graphic>
          </wp:inline>
        </w:drawing>
      </w:r>
    </w:p>
    <w:p w:rsidR="0047449C" w:rsidRPr="000E14C0" w:rsidRDefault="0047449C" w:rsidP="000E14C0">
      <w:pPr>
        <w:pStyle w:val="Picturecaption0"/>
        <w:shd w:val="clear" w:color="auto" w:fill="auto"/>
        <w:spacing w:after="160" w:line="360" w:lineRule="auto"/>
        <w:jc w:val="both"/>
        <w:rPr>
          <w:rFonts w:ascii="Sylfaen" w:hAnsi="Sylfaen"/>
          <w:sz w:val="24"/>
          <w:szCs w:val="24"/>
        </w:rPr>
      </w:pPr>
    </w:p>
    <w:p w:rsidR="0047449C" w:rsidRPr="005A5687" w:rsidRDefault="0047449C" w:rsidP="005A5687">
      <w:pPr>
        <w:pStyle w:val="Picturecaption0"/>
        <w:shd w:val="clear" w:color="auto" w:fill="auto"/>
        <w:spacing w:after="160" w:line="360" w:lineRule="auto"/>
        <w:rPr>
          <w:rFonts w:ascii="Sylfaen" w:hAnsi="Sylfaen"/>
          <w:sz w:val="20"/>
          <w:szCs w:val="24"/>
        </w:rPr>
      </w:pPr>
      <w:r w:rsidRPr="005A5687">
        <w:rPr>
          <w:rFonts w:ascii="Sylfaen" w:hAnsi="Sylfaen"/>
          <w:sz w:val="20"/>
          <w:szCs w:val="24"/>
        </w:rPr>
        <w:t>Նկ. 13. Ընդհանուր գործընթացի «Գների պետական կարգավորման հարցերով հանդիպման մասին ծանուցման ուղարկում» տրանզակցիայի (P.AT.01.TRN.031) կատարման սխեմա</w:t>
      </w:r>
    </w:p>
    <w:p w:rsidR="0047449C" w:rsidRPr="000E14C0" w:rsidRDefault="0047449C" w:rsidP="005A5687">
      <w:pPr>
        <w:pStyle w:val="Bodytext20"/>
        <w:shd w:val="clear" w:color="auto" w:fill="auto"/>
        <w:spacing w:before="0" w:after="160" w:line="360" w:lineRule="auto"/>
        <w:ind w:right="-1"/>
        <w:jc w:val="right"/>
        <w:rPr>
          <w:rFonts w:ascii="Sylfaen" w:hAnsi="Sylfaen"/>
          <w:sz w:val="24"/>
          <w:szCs w:val="24"/>
        </w:rPr>
      </w:pPr>
      <w:r w:rsidRPr="000E14C0">
        <w:rPr>
          <w:rFonts w:ascii="Sylfaen" w:hAnsi="Sylfaen"/>
          <w:sz w:val="24"/>
          <w:szCs w:val="24"/>
        </w:rPr>
        <w:lastRenderedPageBreak/>
        <w:t>Աղյուսակ 14</w:t>
      </w:r>
    </w:p>
    <w:p w:rsidR="0047449C" w:rsidRPr="000E14C0" w:rsidRDefault="0047449C" w:rsidP="005A568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Ընդհանուր գործընթացի «Գների պետական կարգավորման հարցերով հանդիպման մասին ծանուցման ուղարկում» տրանզակցիայի (P.AT.01.TRN.031) նկարագրությունը</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683"/>
        <w:gridCol w:w="3280"/>
        <w:gridCol w:w="5372"/>
        <w:gridCol w:w="11"/>
      </w:tblGrid>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Համարը՝ ը/կ</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Պարտադիր տարրը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Նկարագրությունը</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1</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2</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3</w:t>
            </w:r>
          </w:p>
        </w:tc>
      </w:tr>
      <w:tr w:rsidR="0047449C" w:rsidRPr="005A5687" w:rsidTr="005A5687">
        <w:trPr>
          <w:gridAfter w:val="1"/>
          <w:wAfter w:w="11" w:type="dxa"/>
          <w:jc w:val="center"/>
        </w:trPr>
        <w:tc>
          <w:tcPr>
            <w:tcW w:w="683"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1</w:t>
            </w:r>
          </w:p>
        </w:tc>
        <w:tc>
          <w:tcPr>
            <w:tcW w:w="3280"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Ծածկագրային</w:t>
            </w:r>
            <w:r w:rsidR="000E14C0" w:rsidRPr="005A5687">
              <w:rPr>
                <w:rStyle w:val="Bodytext212pt"/>
                <w:rFonts w:ascii="Sylfaen" w:hAnsi="Sylfaen"/>
                <w:sz w:val="20"/>
                <w:szCs w:val="20"/>
              </w:rPr>
              <w:t xml:space="preserve"> </w:t>
            </w:r>
            <w:r w:rsidRPr="005A5687">
              <w:rPr>
                <w:rStyle w:val="Bodytext212pt"/>
                <w:rFonts w:ascii="Sylfaen" w:hAnsi="Sylfaen"/>
                <w:sz w:val="20"/>
                <w:szCs w:val="20"/>
              </w:rPr>
              <w:t>նշագիրը</w:t>
            </w:r>
          </w:p>
        </w:tc>
        <w:tc>
          <w:tcPr>
            <w:tcW w:w="5372"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P.AT.01.TRN.031</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2</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անվանումը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գների պետական կարգավորման հարցերով հանդիպման մասին ծանուցման ուղարկում</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3</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ձ</w:t>
            </w:r>
            <w:r w:rsidR="000E14C0" w:rsidRPr="005A5687">
              <w:rPr>
                <w:rStyle w:val="Bodytext212pt"/>
                <w:rFonts w:ascii="Sylfaen" w:hAnsi="Sylfaen"/>
                <w:sz w:val="20"/>
                <w:szCs w:val="20"/>
              </w:rPr>
              <w:t>եւ</w:t>
            </w:r>
            <w:r w:rsidRPr="005A5687">
              <w:rPr>
                <w:rStyle w:val="Bodytext212pt"/>
                <w:rFonts w:ascii="Sylfaen" w:hAnsi="Sylfaen"/>
                <w:sz w:val="20"/>
                <w:szCs w:val="20"/>
              </w:rPr>
              <w:t>անմուշը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տեղեկացում</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4</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Սկզբնավորող դերը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նախաձեռնող</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5</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Սկզբնավորող գործառնությունը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գների պետական կարգավորման հարցերով հանդիպման մասին ծանուցման ուղարկում</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6</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Արձագանքող դերը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ռեսպոնդենտ</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7</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Ընդունող գործառնությունը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 xml:space="preserve">գների պետական կարգավորման հարցերով հանդիպման մասին ծանուցման ընդունում </w:t>
            </w:r>
            <w:r w:rsidR="000E14C0" w:rsidRPr="005A5687">
              <w:rPr>
                <w:rStyle w:val="Bodytext212pt"/>
                <w:rFonts w:ascii="Sylfaen" w:hAnsi="Sylfaen"/>
                <w:sz w:val="20"/>
                <w:szCs w:val="20"/>
              </w:rPr>
              <w:t>եւ</w:t>
            </w:r>
            <w:r w:rsidRPr="005A5687">
              <w:rPr>
                <w:rStyle w:val="Bodytext212pt"/>
                <w:rFonts w:ascii="Sylfaen" w:hAnsi="Sylfaen"/>
                <w:sz w:val="20"/>
                <w:szCs w:val="20"/>
              </w:rPr>
              <w:t xml:space="preserve"> մշակում</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8</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կատարման արդյունքը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գների պետական կարգավորման հարցերով հանդիպման մասին ծանուցումներ (Р.АТ.01.BEN.015)՝ ծանուցումն ուղարկվել է</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9</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պարամետրերը՝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spacing w:after="120"/>
              <w:rPr>
                <w:rFonts w:ascii="Sylfaen" w:hAnsi="Sylfaen"/>
                <w:sz w:val="20"/>
                <w:szCs w:val="20"/>
              </w:rPr>
            </w:pP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ստացումը հաստատելու ժամանակը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30 րոպե</w:t>
            </w: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մշակման համար ընդունումը հաստատելու ժամանակը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w:t>
            </w: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պատասխանին սպասելու ժամանակը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w:t>
            </w: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ավտորիզացման հատկանիշը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այո</w:t>
            </w: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կրկնությունների քանակը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3</w:t>
            </w:r>
          </w:p>
        </w:tc>
      </w:tr>
      <w:tr w:rsidR="0047449C" w:rsidRPr="005A5687" w:rsidTr="005A5687">
        <w:trPr>
          <w:gridAfter w:val="1"/>
          <w:wAfter w:w="11" w:type="dxa"/>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t>10</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հաղորդագրությունները՝</w:t>
            </w:r>
          </w:p>
        </w:tc>
        <w:tc>
          <w:tcPr>
            <w:tcW w:w="5372" w:type="dxa"/>
            <w:tcBorders>
              <w:top w:val="single" w:sz="4" w:space="0" w:color="auto"/>
              <w:left w:val="single" w:sz="4" w:space="0" w:color="auto"/>
              <w:right w:val="single" w:sz="4" w:space="0" w:color="auto"/>
            </w:tcBorders>
            <w:shd w:val="clear" w:color="auto" w:fill="FFFFFF"/>
          </w:tcPr>
          <w:p w:rsidR="0047449C" w:rsidRPr="005A5687" w:rsidRDefault="0047449C" w:rsidP="005A5687">
            <w:pPr>
              <w:spacing w:after="120"/>
              <w:rPr>
                <w:rFonts w:ascii="Sylfaen" w:hAnsi="Sylfaen"/>
                <w:sz w:val="20"/>
                <w:szCs w:val="20"/>
              </w:rPr>
            </w:pPr>
          </w:p>
        </w:tc>
      </w:tr>
      <w:tr w:rsidR="0047449C" w:rsidRPr="005A5687" w:rsidTr="005A5687">
        <w:trPr>
          <w:gridAfter w:val="1"/>
          <w:wAfter w:w="11" w:type="dxa"/>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սկզբնավորող հաղորդագրությունը</w:t>
            </w:r>
          </w:p>
        </w:tc>
        <w:tc>
          <w:tcPr>
            <w:tcW w:w="5372" w:type="dxa"/>
            <w:tcBorders>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գների պետական կարգավորման հարցերով հանդիպման մասին ծանուցում (P.AT.01.MSG.031)</w:t>
            </w:r>
          </w:p>
        </w:tc>
      </w:tr>
      <w:tr w:rsidR="0047449C" w:rsidRPr="005A5687" w:rsidTr="005A5687">
        <w:trPr>
          <w:gridAfter w:val="1"/>
          <w:wAfter w:w="11" w:type="dxa"/>
          <w:jc w:val="center"/>
        </w:trPr>
        <w:tc>
          <w:tcPr>
            <w:tcW w:w="683" w:type="dxa"/>
            <w:tcBorders>
              <w:left w:val="single" w:sz="4" w:space="0" w:color="auto"/>
              <w:bottom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bottom w:val="single" w:sz="4" w:space="0" w:color="auto"/>
            </w:tcBorders>
            <w:shd w:val="clear" w:color="auto" w:fill="FFFFFF"/>
          </w:tcPr>
          <w:p w:rsidR="0047449C" w:rsidRDefault="0047449C" w:rsidP="005A5687">
            <w:pPr>
              <w:pStyle w:val="Bodytext20"/>
              <w:shd w:val="clear" w:color="auto" w:fill="auto"/>
              <w:spacing w:before="0" w:after="120" w:line="240" w:lineRule="auto"/>
              <w:ind w:left="420"/>
              <w:jc w:val="left"/>
              <w:rPr>
                <w:rStyle w:val="Bodytext212pt"/>
                <w:rFonts w:ascii="Sylfaen" w:hAnsi="Sylfaen"/>
                <w:sz w:val="20"/>
                <w:szCs w:val="20"/>
                <w:lang w:val="en-US"/>
              </w:rPr>
            </w:pPr>
            <w:r w:rsidRPr="005A5687">
              <w:rPr>
                <w:rStyle w:val="Bodytext212pt"/>
                <w:rFonts w:ascii="Sylfaen" w:hAnsi="Sylfaen"/>
                <w:sz w:val="20"/>
                <w:szCs w:val="20"/>
              </w:rPr>
              <w:t>պատասխան հաղորդագրությունը</w:t>
            </w:r>
          </w:p>
          <w:p w:rsidR="005A5687" w:rsidRPr="005A5687" w:rsidRDefault="005A5687" w:rsidP="005A5687">
            <w:pPr>
              <w:pStyle w:val="Bodytext20"/>
              <w:shd w:val="clear" w:color="auto" w:fill="auto"/>
              <w:spacing w:before="0" w:after="120" w:line="240" w:lineRule="auto"/>
              <w:ind w:left="420"/>
              <w:jc w:val="left"/>
              <w:rPr>
                <w:rFonts w:ascii="Sylfaen" w:hAnsi="Sylfaen"/>
                <w:sz w:val="20"/>
                <w:szCs w:val="20"/>
                <w:lang w:val="en-US"/>
              </w:rPr>
            </w:pPr>
          </w:p>
        </w:tc>
        <w:tc>
          <w:tcPr>
            <w:tcW w:w="5372" w:type="dxa"/>
            <w:tcBorders>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ոչ</w:t>
            </w:r>
          </w:p>
        </w:tc>
      </w:tr>
      <w:tr w:rsidR="0047449C" w:rsidRPr="005A5687" w:rsidTr="005A5687">
        <w:trPr>
          <w:jc w:val="center"/>
        </w:trPr>
        <w:tc>
          <w:tcPr>
            <w:tcW w:w="683"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0"/>
              </w:rPr>
            </w:pPr>
            <w:r w:rsidRPr="005A5687">
              <w:rPr>
                <w:rStyle w:val="Bodytext212pt"/>
                <w:rFonts w:ascii="Sylfaen" w:hAnsi="Sylfaen"/>
                <w:sz w:val="20"/>
                <w:szCs w:val="20"/>
              </w:rPr>
              <w:lastRenderedPageBreak/>
              <w:t>11</w:t>
            </w:r>
          </w:p>
        </w:tc>
        <w:tc>
          <w:tcPr>
            <w:tcW w:w="328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0"/>
              </w:rPr>
            </w:pPr>
            <w:r w:rsidRPr="005A5687">
              <w:rPr>
                <w:rStyle w:val="Bodytext212pt"/>
                <w:rFonts w:ascii="Sylfaen" w:hAnsi="Sylfaen"/>
                <w:sz w:val="20"/>
                <w:szCs w:val="20"/>
              </w:rPr>
              <w:t>Ընդհանուր գործընթացի տրանզակցիայի հաղորդագրությունների պարամետրերը՝</w:t>
            </w:r>
          </w:p>
        </w:tc>
        <w:tc>
          <w:tcPr>
            <w:tcW w:w="5383" w:type="dxa"/>
            <w:gridSpan w:val="2"/>
            <w:tcBorders>
              <w:top w:val="single" w:sz="4" w:space="0" w:color="auto"/>
              <w:left w:val="single" w:sz="4" w:space="0" w:color="auto"/>
              <w:right w:val="single" w:sz="4" w:space="0" w:color="auto"/>
            </w:tcBorders>
            <w:shd w:val="clear" w:color="auto" w:fill="FFFFFF"/>
          </w:tcPr>
          <w:p w:rsidR="0047449C" w:rsidRPr="005A5687" w:rsidRDefault="0047449C" w:rsidP="005A5687">
            <w:pPr>
              <w:spacing w:after="120"/>
              <w:rPr>
                <w:rFonts w:ascii="Sylfaen" w:hAnsi="Sylfaen"/>
                <w:sz w:val="20"/>
                <w:szCs w:val="20"/>
              </w:rPr>
            </w:pPr>
          </w:p>
        </w:tc>
      </w:tr>
      <w:tr w:rsidR="0047449C" w:rsidRPr="005A5687" w:rsidTr="005A5687">
        <w:trPr>
          <w:jc w:val="center"/>
        </w:trPr>
        <w:tc>
          <w:tcPr>
            <w:tcW w:w="683" w:type="dxa"/>
            <w:tcBorders>
              <w:left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ԷԹՍ-ի հատկանիշը</w:t>
            </w:r>
          </w:p>
        </w:tc>
        <w:tc>
          <w:tcPr>
            <w:tcW w:w="5383" w:type="dxa"/>
            <w:gridSpan w:val="2"/>
            <w:tcBorders>
              <w:left w:val="single" w:sz="4" w:space="0" w:color="auto"/>
              <w:right w:val="single" w:sz="4" w:space="0" w:color="auto"/>
            </w:tcBorders>
            <w:shd w:val="clear" w:color="auto" w:fill="FFFFFF"/>
          </w:tcPr>
          <w:p w:rsidR="0047449C" w:rsidRPr="005A5687" w:rsidRDefault="0047449C" w:rsidP="005A5687">
            <w:pPr>
              <w:spacing w:after="120"/>
              <w:rPr>
                <w:rFonts w:ascii="Sylfaen" w:hAnsi="Sylfaen"/>
                <w:sz w:val="20"/>
                <w:szCs w:val="20"/>
              </w:rPr>
            </w:pPr>
            <w:r w:rsidRPr="005A5687">
              <w:rPr>
                <w:rStyle w:val="Bodytext212pt"/>
                <w:rFonts w:ascii="Sylfaen" w:eastAsia="Microsoft Sans Serif" w:hAnsi="Sylfaen"/>
                <w:sz w:val="20"/>
                <w:szCs w:val="20"/>
              </w:rPr>
              <w:t>ոչ</w:t>
            </w:r>
          </w:p>
        </w:tc>
      </w:tr>
      <w:tr w:rsidR="0047449C" w:rsidRPr="005A5687" w:rsidTr="005A5687">
        <w:trPr>
          <w:jc w:val="center"/>
        </w:trPr>
        <w:tc>
          <w:tcPr>
            <w:tcW w:w="683" w:type="dxa"/>
            <w:tcBorders>
              <w:left w:val="single" w:sz="4" w:space="0" w:color="auto"/>
              <w:bottom w:val="single" w:sz="4" w:space="0" w:color="auto"/>
            </w:tcBorders>
            <w:shd w:val="clear" w:color="auto" w:fill="FFFFFF"/>
          </w:tcPr>
          <w:p w:rsidR="0047449C" w:rsidRPr="005A5687" w:rsidRDefault="0047449C" w:rsidP="005A5687">
            <w:pPr>
              <w:spacing w:after="120"/>
              <w:jc w:val="center"/>
              <w:rPr>
                <w:rFonts w:ascii="Sylfaen" w:hAnsi="Sylfaen"/>
                <w:sz w:val="20"/>
                <w:szCs w:val="20"/>
              </w:rPr>
            </w:pPr>
          </w:p>
        </w:tc>
        <w:tc>
          <w:tcPr>
            <w:tcW w:w="3280" w:type="dxa"/>
            <w:tcBorders>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420"/>
              <w:jc w:val="left"/>
              <w:rPr>
                <w:rFonts w:ascii="Sylfaen" w:hAnsi="Sylfaen"/>
                <w:sz w:val="20"/>
                <w:szCs w:val="20"/>
              </w:rPr>
            </w:pPr>
            <w:r w:rsidRPr="005A5687">
              <w:rPr>
                <w:rStyle w:val="Bodytext212pt"/>
                <w:rFonts w:ascii="Sylfaen" w:hAnsi="Sylfaen"/>
                <w:sz w:val="20"/>
                <w:szCs w:val="20"/>
              </w:rPr>
              <w:t>ոչ ճշգրիտ ԷԹՍ-ով էլեկտրոնային փաստաթղթի փոխանցումը</w:t>
            </w:r>
          </w:p>
        </w:tc>
        <w:tc>
          <w:tcPr>
            <w:tcW w:w="5383" w:type="dxa"/>
            <w:gridSpan w:val="2"/>
            <w:tcBorders>
              <w:left w:val="single" w:sz="4" w:space="0" w:color="auto"/>
              <w:bottom w:val="single" w:sz="4" w:space="0" w:color="auto"/>
              <w:right w:val="single" w:sz="4" w:space="0" w:color="auto"/>
            </w:tcBorders>
            <w:shd w:val="clear" w:color="auto" w:fill="FFFFFF"/>
          </w:tcPr>
          <w:p w:rsidR="0047449C" w:rsidRPr="005A5687" w:rsidRDefault="0047449C" w:rsidP="005A5687">
            <w:pPr>
              <w:spacing w:after="120"/>
              <w:rPr>
                <w:rFonts w:ascii="Sylfaen" w:hAnsi="Sylfaen"/>
                <w:sz w:val="20"/>
                <w:szCs w:val="20"/>
              </w:rPr>
            </w:pPr>
            <w:r w:rsidRPr="005A5687">
              <w:rPr>
                <w:rFonts w:ascii="Sylfaen" w:hAnsi="Sylfaen"/>
                <w:sz w:val="20"/>
                <w:szCs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5A568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VIII. Արտակարգ իրավիճակներում գործողությունների կարգը</w:t>
      </w:r>
    </w:p>
    <w:p w:rsidR="0047449C" w:rsidRPr="000E14C0" w:rsidRDefault="0047449C" w:rsidP="005A5687">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25.</w:t>
      </w:r>
      <w:r w:rsidR="005A5687" w:rsidRPr="005A5687">
        <w:rPr>
          <w:rFonts w:ascii="Sylfaen" w:hAnsi="Sylfaen"/>
          <w:sz w:val="24"/>
          <w:szCs w:val="24"/>
        </w:rPr>
        <w:tab/>
      </w:r>
      <w:r w:rsidRPr="000E14C0">
        <w:rPr>
          <w:rFonts w:ascii="Sylfaen" w:hAnsi="Sylfaen"/>
          <w:sz w:val="24"/>
          <w:szCs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0E14C0">
        <w:rPr>
          <w:rFonts w:ascii="Sylfaen" w:hAnsi="Sylfaen"/>
          <w:sz w:val="24"/>
          <w:szCs w:val="24"/>
        </w:rPr>
        <w:t>եւ</w:t>
      </w:r>
      <w:r w:rsidRPr="000E14C0">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0E14C0">
        <w:rPr>
          <w:rFonts w:ascii="Sylfaen" w:hAnsi="Sylfaen"/>
          <w:sz w:val="24"/>
          <w:szCs w:val="24"/>
        </w:rPr>
        <w:t>եւ</w:t>
      </w:r>
      <w:r w:rsidRPr="000E14C0">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rsidR="0047449C" w:rsidRPr="00137FC3" w:rsidRDefault="0047449C" w:rsidP="005A5687">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26.</w:t>
      </w:r>
      <w:r w:rsidR="005A5687" w:rsidRPr="005A5687">
        <w:rPr>
          <w:rFonts w:ascii="Sylfaen" w:hAnsi="Sylfaen"/>
          <w:sz w:val="24"/>
          <w:szCs w:val="24"/>
        </w:rPr>
        <w:tab/>
      </w:r>
      <w:r w:rsidRPr="000E14C0">
        <w:rPr>
          <w:rFonts w:ascii="Sylfaen" w:hAnsi="Sylfaen"/>
          <w:sz w:val="24"/>
          <w:szCs w:val="24"/>
        </w:rPr>
        <w:t xml:space="preserve">Անդամ պետության լիազորված մարմինն անցկացնում է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w:t>
      </w:r>
      <w:r w:rsidR="000E14C0">
        <w:rPr>
          <w:rFonts w:ascii="Sylfaen" w:hAnsi="Sylfaen"/>
          <w:sz w:val="24"/>
          <w:szCs w:val="24"/>
        </w:rPr>
        <w:t>եւ</w:t>
      </w:r>
      <w:r w:rsidRPr="000E14C0">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w:t>
      </w:r>
      <w:r w:rsidRPr="000E14C0">
        <w:rPr>
          <w:rFonts w:ascii="Sylfaen" w:hAnsi="Sylfaen"/>
          <w:sz w:val="24"/>
          <w:szCs w:val="24"/>
        </w:rPr>
        <w:lastRenderedPageBreak/>
        <w:t>Եվրասիական տնտեսական միության ինտեգրված տեղեկատվական համակարգի աջակցության ծառայություն։</w:t>
      </w:r>
    </w:p>
    <w:p w:rsidR="005A5687" w:rsidRPr="00137FC3" w:rsidRDefault="005A5687" w:rsidP="005A5687">
      <w:pPr>
        <w:pStyle w:val="Bodytext20"/>
        <w:shd w:val="clear" w:color="auto" w:fill="auto"/>
        <w:tabs>
          <w:tab w:val="left" w:pos="1134"/>
        </w:tabs>
        <w:spacing w:before="0" w:after="160" w:line="336" w:lineRule="auto"/>
        <w:ind w:firstLine="567"/>
        <w:rPr>
          <w:rFonts w:ascii="Sylfaen" w:hAnsi="Sylfaen"/>
          <w:sz w:val="24"/>
          <w:szCs w:val="24"/>
        </w:rPr>
      </w:pPr>
    </w:p>
    <w:p w:rsidR="0047449C" w:rsidRPr="000E14C0" w:rsidRDefault="0047449C" w:rsidP="005A5687">
      <w:pPr>
        <w:pStyle w:val="Tablecaption0"/>
        <w:shd w:val="clear" w:color="auto" w:fill="auto"/>
        <w:spacing w:after="160" w:line="336" w:lineRule="auto"/>
        <w:jc w:val="right"/>
        <w:rPr>
          <w:rFonts w:ascii="Sylfaen" w:hAnsi="Sylfaen"/>
          <w:sz w:val="24"/>
          <w:szCs w:val="24"/>
        </w:rPr>
      </w:pPr>
      <w:r w:rsidRPr="000E14C0">
        <w:rPr>
          <w:rFonts w:ascii="Sylfaen" w:hAnsi="Sylfaen"/>
          <w:sz w:val="24"/>
          <w:szCs w:val="24"/>
        </w:rPr>
        <w:t>Աղյուսակ 15</w:t>
      </w:r>
    </w:p>
    <w:p w:rsidR="0047449C" w:rsidRPr="000E14C0" w:rsidRDefault="0047449C" w:rsidP="005A5687">
      <w:pPr>
        <w:pStyle w:val="Bodytext20"/>
        <w:shd w:val="clear" w:color="auto" w:fill="auto"/>
        <w:spacing w:before="0" w:after="160" w:line="336" w:lineRule="auto"/>
        <w:ind w:left="60"/>
        <w:jc w:val="center"/>
        <w:rPr>
          <w:rFonts w:ascii="Sylfaen" w:hAnsi="Sylfaen"/>
          <w:sz w:val="24"/>
          <w:szCs w:val="24"/>
        </w:rPr>
      </w:pPr>
      <w:r w:rsidRPr="000E14C0">
        <w:rPr>
          <w:rFonts w:ascii="Sylfaen" w:hAnsi="Sylfaen"/>
          <w:sz w:val="24"/>
          <w:szCs w:val="24"/>
        </w:rPr>
        <w:t>Գործողություններն արտակարգ իրավիճակներում</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746"/>
        <w:gridCol w:w="2250"/>
        <w:gridCol w:w="2549"/>
        <w:gridCol w:w="2851"/>
      </w:tblGrid>
      <w:tr w:rsidR="0047449C" w:rsidRPr="005A5687" w:rsidTr="005A5687">
        <w:trPr>
          <w:jc w:val="center"/>
        </w:trPr>
        <w:tc>
          <w:tcPr>
            <w:tcW w:w="1746"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Արտակարգ իրավիճակի ծածկագիրը</w:t>
            </w:r>
          </w:p>
        </w:tc>
        <w:tc>
          <w:tcPr>
            <w:tcW w:w="225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Արտակարգ իրավիճակի նկարագրությունը</w:t>
            </w:r>
          </w:p>
        </w:tc>
        <w:tc>
          <w:tcPr>
            <w:tcW w:w="2549"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Արտակարգ իրավիճակի պատճառները</w:t>
            </w:r>
          </w:p>
        </w:tc>
        <w:tc>
          <w:tcPr>
            <w:tcW w:w="2851"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Արտակարգ իրավիճակի առաջացման դեպքում գործողությունների նկարագրությունը</w:t>
            </w:r>
          </w:p>
        </w:tc>
      </w:tr>
      <w:tr w:rsidR="0047449C" w:rsidRPr="005A5687" w:rsidTr="005A5687">
        <w:trPr>
          <w:jc w:val="center"/>
        </w:trPr>
        <w:tc>
          <w:tcPr>
            <w:tcW w:w="1746"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225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2549"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3</w:t>
            </w:r>
          </w:p>
        </w:tc>
        <w:tc>
          <w:tcPr>
            <w:tcW w:w="2851"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4</w:t>
            </w:r>
          </w:p>
        </w:tc>
      </w:tr>
      <w:tr w:rsidR="0047449C" w:rsidRPr="005A5687" w:rsidTr="005A5687">
        <w:trPr>
          <w:jc w:val="center"/>
        </w:trPr>
        <w:tc>
          <w:tcPr>
            <w:tcW w:w="1746"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Р.ЕХС.002</w:t>
            </w:r>
          </w:p>
        </w:tc>
        <w:tc>
          <w:tcPr>
            <w:tcW w:w="225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9"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51"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անհրաժեշտ է հարցում ուղարկել այն ազգային հատվածի տեխնիկական աջակցության</w:t>
            </w:r>
            <w:r w:rsidR="000E14C0" w:rsidRPr="005A5687">
              <w:rPr>
                <w:rStyle w:val="Bodytext212pt"/>
                <w:rFonts w:ascii="Sylfaen" w:hAnsi="Sylfaen"/>
                <w:sz w:val="20"/>
              </w:rPr>
              <w:t xml:space="preserve"> </w:t>
            </w:r>
            <w:r w:rsidRPr="005A5687">
              <w:rPr>
                <w:rStyle w:val="Bodytext212pt"/>
                <w:rFonts w:ascii="Sylfaen" w:hAnsi="Sylfaen"/>
                <w:sz w:val="20"/>
              </w:rPr>
              <w:t>ծառայություն, որտեղ ձ</w:t>
            </w:r>
            <w:r w:rsidR="000E14C0" w:rsidRPr="005A5687">
              <w:rPr>
                <w:rStyle w:val="Bodytext212pt"/>
                <w:rFonts w:ascii="Sylfaen" w:hAnsi="Sylfaen"/>
                <w:sz w:val="20"/>
              </w:rPr>
              <w:t>եւ</w:t>
            </w:r>
            <w:r w:rsidRPr="005A5687">
              <w:rPr>
                <w:rStyle w:val="Bodytext212pt"/>
                <w:rFonts w:ascii="Sylfaen" w:hAnsi="Sylfaen"/>
                <w:sz w:val="20"/>
              </w:rPr>
              <w:t>ավորվել է հաղորդագրությունը</w:t>
            </w:r>
          </w:p>
        </w:tc>
      </w:tr>
      <w:tr w:rsidR="0047449C" w:rsidRPr="005A5687" w:rsidTr="005A5687">
        <w:trPr>
          <w:jc w:val="center"/>
        </w:trPr>
        <w:tc>
          <w:tcPr>
            <w:tcW w:w="1746"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Р.ЕХС.004</w:t>
            </w:r>
          </w:p>
        </w:tc>
        <w:tc>
          <w:tcPr>
            <w:tcW w:w="2250"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ընդհանուր գործընթացի տրանզակցիան նախաձեռնողը սխալի մասին ծանուցում է ստացել</w:t>
            </w:r>
          </w:p>
        </w:tc>
        <w:tc>
          <w:tcPr>
            <w:tcW w:w="2549"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w:t>
            </w:r>
          </w:p>
          <w:p w:rsidR="0047449C" w:rsidRPr="005A5687" w:rsidRDefault="0047449C" w:rsidP="005A5687">
            <w:pPr>
              <w:pStyle w:val="Bodytext20"/>
              <w:shd w:val="clear" w:color="auto" w:fill="auto"/>
              <w:spacing w:before="0" w:after="120" w:line="240" w:lineRule="auto"/>
              <w:ind w:left="69"/>
              <w:jc w:val="left"/>
              <w:rPr>
                <w:rFonts w:ascii="Sylfaen" w:hAnsi="Sylfaen"/>
                <w:sz w:val="20"/>
                <w:szCs w:val="24"/>
              </w:rPr>
            </w:pPr>
            <w:r w:rsidRPr="005A5687">
              <w:rPr>
                <w:rStyle w:val="Bodytext212pt"/>
                <w:rFonts w:ascii="Sylfaen" w:hAnsi="Sylfaen"/>
                <w:sz w:val="20"/>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47449C" w:rsidRPr="000E14C0" w:rsidRDefault="0047449C" w:rsidP="000E14C0">
      <w:pPr>
        <w:spacing w:after="160" w:line="360" w:lineRule="auto"/>
        <w:jc w:val="both"/>
        <w:rPr>
          <w:rFonts w:ascii="Sylfaen" w:hAnsi="Sylfaen"/>
        </w:rPr>
      </w:pPr>
    </w:p>
    <w:p w:rsidR="0047449C" w:rsidRPr="000E14C0" w:rsidRDefault="0047449C" w:rsidP="005A568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lastRenderedPageBreak/>
        <w:t xml:space="preserve">IX. Էլեկտրոնային փաստաթղթերի </w:t>
      </w:r>
      <w:r w:rsidR="000E14C0">
        <w:rPr>
          <w:rFonts w:ascii="Sylfaen" w:hAnsi="Sylfaen"/>
          <w:sz w:val="24"/>
          <w:szCs w:val="24"/>
        </w:rPr>
        <w:t>եւ</w:t>
      </w:r>
      <w:r w:rsidRPr="000E14C0">
        <w:rPr>
          <w:rFonts w:ascii="Sylfaen" w:hAnsi="Sylfaen"/>
          <w:sz w:val="24"/>
          <w:szCs w:val="24"/>
        </w:rPr>
        <w:t xml:space="preserve"> </w:t>
      </w:r>
      <w:r w:rsidR="005A5687" w:rsidRPr="005A5687">
        <w:rPr>
          <w:rFonts w:ascii="Sylfaen" w:hAnsi="Sylfaen"/>
          <w:sz w:val="24"/>
          <w:szCs w:val="24"/>
        </w:rPr>
        <w:br/>
      </w:r>
      <w:r w:rsidRPr="000E14C0">
        <w:rPr>
          <w:rFonts w:ascii="Sylfaen" w:hAnsi="Sylfaen"/>
          <w:sz w:val="24"/>
          <w:szCs w:val="24"/>
        </w:rPr>
        <w:t>տեղեկությունների լրացմանը ներկայացվող պահանջները</w:t>
      </w:r>
    </w:p>
    <w:p w:rsidR="0047449C" w:rsidRPr="00137FC3" w:rsidRDefault="0047449C" w:rsidP="005A568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27.</w:t>
      </w:r>
      <w:r w:rsidR="005A5687" w:rsidRPr="005A5687">
        <w:rPr>
          <w:rFonts w:ascii="Sylfaen" w:hAnsi="Sylfaen"/>
          <w:sz w:val="24"/>
          <w:szCs w:val="24"/>
        </w:rPr>
        <w:tab/>
      </w:r>
      <w:r w:rsidRPr="000E14C0">
        <w:rPr>
          <w:rFonts w:ascii="Sylfaen" w:hAnsi="Sylfaen"/>
          <w:sz w:val="24"/>
          <w:szCs w:val="24"/>
        </w:rPr>
        <w:t>«Տեղեկությունների ընդունման եւ մշակման մասին ծանուցում» հաղորդագրությամբ (P.AT.01.MSG.014) փոխանցվող՝ «Մշակման արդյունքի մասին ծանուցում» էլեկտրոնային փաստաթղթերի (տեղեկությունների) (R.006) վավերապայմանների լրացմանը ներկայացվող պահանջները բերված են 16-րդ աղյուսակում:</w:t>
      </w:r>
    </w:p>
    <w:p w:rsidR="005A5687" w:rsidRPr="00137FC3" w:rsidRDefault="005A5687" w:rsidP="005A568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5A568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16</w:t>
      </w:r>
    </w:p>
    <w:p w:rsidR="0047449C" w:rsidRPr="000E14C0" w:rsidRDefault="0047449C" w:rsidP="005A5687">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«Տեղեկությունների ընդունման եւ մշակման մասին ծանուցում» հաղորդագրությամբ (P.AT.01.MSG.014) փոխանցվող՝ «Մշակման արդյունքի մասին ծանուցում» էլեկտրոնային փաստաթղթերի (տեղեկությունների) (R.006)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6"/>
        <w:gridCol w:w="7780"/>
      </w:tblGrid>
      <w:tr w:rsidR="0047449C" w:rsidRPr="005A5687" w:rsidTr="000E14C0">
        <w:trPr>
          <w:jc w:val="center"/>
        </w:trPr>
        <w:tc>
          <w:tcPr>
            <w:tcW w:w="1566" w:type="dxa"/>
            <w:tcBorders>
              <w:top w:val="single" w:sz="4" w:space="0" w:color="auto"/>
              <w:left w:val="single" w:sz="4" w:space="0" w:color="auto"/>
            </w:tcBorders>
            <w:shd w:val="clear" w:color="auto" w:fill="FFFFFF"/>
            <w:vAlign w:val="center"/>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ծածկագիրը</w:t>
            </w:r>
          </w:p>
        </w:tc>
        <w:tc>
          <w:tcPr>
            <w:tcW w:w="7780"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ձ</w:t>
            </w:r>
            <w:r w:rsidR="000E14C0" w:rsidRPr="005A5687">
              <w:rPr>
                <w:rStyle w:val="Bodytext212pt"/>
                <w:rFonts w:ascii="Sylfaen" w:hAnsi="Sylfaen"/>
                <w:sz w:val="20"/>
              </w:rPr>
              <w:t>եւ</w:t>
            </w:r>
            <w:r w:rsidRPr="005A5687">
              <w:rPr>
                <w:rStyle w:val="Bodytext212pt"/>
                <w:rFonts w:ascii="Sylfaen" w:hAnsi="Sylfaen"/>
                <w:sz w:val="20"/>
              </w:rPr>
              <w:t>ակերպումը</w:t>
            </w:r>
          </w:p>
        </w:tc>
      </w:tr>
      <w:tr w:rsidR="0047449C" w:rsidRPr="005A5687" w:rsidTr="000E14C0">
        <w:trPr>
          <w:jc w:val="center"/>
        </w:trPr>
        <w:tc>
          <w:tcPr>
            <w:tcW w:w="1566" w:type="dxa"/>
            <w:tcBorders>
              <w:top w:val="single" w:sz="4" w:space="0" w:color="auto"/>
              <w:left w:val="single" w:sz="4" w:space="0" w:color="auto"/>
            </w:tcBorders>
            <w:shd w:val="clear" w:color="auto" w:fill="FFFFFF"/>
            <w:vAlign w:val="center"/>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7780" w:type="dxa"/>
            <w:tcBorders>
              <w:top w:val="single" w:sz="4" w:space="0" w:color="auto"/>
              <w:left w:val="single" w:sz="4" w:space="0" w:color="auto"/>
              <w:right w:val="single" w:sz="4" w:space="0" w:color="auto"/>
            </w:tcBorders>
            <w:shd w:val="clear" w:color="auto" w:fill="FFFFFF"/>
            <w:vAlign w:val="center"/>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«Էլեկտրոնային փաստաթղթի (տեղեկությունների) ծածկագիրը» վավերապայմանը (csdo:EDocCode) պետք է պարունակի «R.006» արժեքը</w:t>
            </w:r>
          </w:p>
        </w:tc>
      </w:tr>
      <w:tr w:rsidR="0047449C" w:rsidRPr="005A5687" w:rsidTr="000E14C0">
        <w:trPr>
          <w:jc w:val="center"/>
        </w:trPr>
        <w:tc>
          <w:tcPr>
            <w:tcW w:w="1566"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7780" w:type="dxa"/>
            <w:tcBorders>
              <w:top w:val="single" w:sz="4" w:space="0" w:color="auto"/>
              <w:left w:val="single" w:sz="4" w:space="0" w:color="auto"/>
              <w:bottom w:val="single" w:sz="4" w:space="0" w:color="auto"/>
              <w:right w:val="single" w:sz="4" w:space="0" w:color="auto"/>
            </w:tcBorders>
            <w:shd w:val="clear" w:color="auto" w:fill="FFFFFF"/>
            <w:vAlign w:val="center"/>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«Մշակման արդյունքի ծածկագիրը» վավերապայմանը (csdo:ProcessingResultV2Code) պետք է պարունակի ծածկագիր՝ էլեկտրոնային փաստաթղթերի եւ տեղեկությունների մշակման արդյունքների տեղեկագրքին համապատասխան</w:t>
            </w:r>
          </w:p>
        </w:tc>
      </w:tr>
    </w:tbl>
    <w:p w:rsidR="0047449C" w:rsidRPr="000E14C0" w:rsidRDefault="0047449C" w:rsidP="000E14C0">
      <w:pPr>
        <w:spacing w:after="160" w:line="360" w:lineRule="auto"/>
        <w:jc w:val="both"/>
        <w:rPr>
          <w:rFonts w:ascii="Sylfaen" w:hAnsi="Sylfaen"/>
        </w:rPr>
      </w:pPr>
    </w:p>
    <w:p w:rsidR="0047449C" w:rsidRPr="00137FC3" w:rsidRDefault="0047449C" w:rsidP="005A568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28.</w:t>
      </w:r>
      <w:r w:rsidR="005A5687" w:rsidRPr="005A5687">
        <w:rPr>
          <w:rFonts w:ascii="Sylfaen" w:hAnsi="Sylfaen"/>
          <w:sz w:val="24"/>
          <w:szCs w:val="24"/>
        </w:rPr>
        <w:tab/>
      </w:r>
      <w:r w:rsidRPr="000E14C0">
        <w:rPr>
          <w:rFonts w:ascii="Sylfaen" w:hAnsi="Sylfaen"/>
          <w:sz w:val="24"/>
          <w:szCs w:val="24"/>
        </w:rPr>
        <w:t>«Գների պետական կարգավորում սահմանելու մասին ծանուցում» հաղորդագրությամբ (Р.АТ.01.MSG.024)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 xml:space="preserve">լրացմանը ներկայացվող պահանջները բերված են 17-րդ աղյուսակում: </w:t>
      </w:r>
    </w:p>
    <w:p w:rsidR="005A5687" w:rsidRPr="00137FC3" w:rsidRDefault="005A5687" w:rsidP="005A5687">
      <w:pPr>
        <w:pStyle w:val="Bodytext20"/>
        <w:shd w:val="clear" w:color="auto" w:fill="auto"/>
        <w:tabs>
          <w:tab w:val="left" w:pos="1134"/>
        </w:tabs>
        <w:spacing w:before="0" w:after="160" w:line="360" w:lineRule="auto"/>
        <w:ind w:firstLine="567"/>
        <w:rPr>
          <w:rFonts w:ascii="Sylfaen" w:hAnsi="Sylfaen"/>
          <w:sz w:val="24"/>
          <w:szCs w:val="24"/>
        </w:rPr>
      </w:pPr>
    </w:p>
    <w:p w:rsidR="005A5687" w:rsidRPr="00137FC3" w:rsidRDefault="005A5687">
      <w:pPr>
        <w:widowControl/>
        <w:spacing w:after="200" w:line="276" w:lineRule="auto"/>
        <w:rPr>
          <w:rFonts w:ascii="Sylfaen" w:eastAsia="Times New Roman" w:hAnsi="Sylfaen" w:cs="Times New Roman"/>
          <w:color w:val="auto"/>
        </w:rPr>
      </w:pPr>
      <w:r w:rsidRPr="00137FC3">
        <w:rPr>
          <w:rFonts w:ascii="Sylfaen" w:hAnsi="Sylfaen"/>
        </w:rPr>
        <w:br w:type="page"/>
      </w:r>
    </w:p>
    <w:p w:rsidR="0047449C" w:rsidRPr="000E14C0" w:rsidRDefault="0047449C" w:rsidP="005A5687">
      <w:pPr>
        <w:pStyle w:val="Bodytext20"/>
        <w:shd w:val="clear" w:color="auto" w:fill="auto"/>
        <w:spacing w:before="0" w:after="160" w:line="360" w:lineRule="auto"/>
        <w:ind w:firstLine="567"/>
        <w:jc w:val="right"/>
        <w:rPr>
          <w:rFonts w:ascii="Sylfaen" w:hAnsi="Sylfaen"/>
          <w:sz w:val="24"/>
          <w:szCs w:val="24"/>
        </w:rPr>
      </w:pPr>
      <w:r w:rsidRPr="000E14C0">
        <w:rPr>
          <w:rFonts w:ascii="Sylfaen" w:hAnsi="Sylfaen"/>
          <w:sz w:val="24"/>
          <w:szCs w:val="24"/>
        </w:rPr>
        <w:lastRenderedPageBreak/>
        <w:t>Աղյուսակ 17</w:t>
      </w:r>
    </w:p>
    <w:p w:rsidR="0047449C" w:rsidRPr="000E14C0" w:rsidRDefault="0047449C" w:rsidP="005A568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«Գների պետական կարգավորում սահմանելու մասին ծանուցում» հաղորդագրությամբ (Р.АТ.01.MSG.024)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09" w:type="dxa"/>
        <w:jc w:val="center"/>
        <w:tblLayout w:type="fixed"/>
        <w:tblCellMar>
          <w:left w:w="10" w:type="dxa"/>
          <w:right w:w="10" w:type="dxa"/>
        </w:tblCellMar>
        <w:tblLook w:val="0000" w:firstRow="0" w:lastRow="0" w:firstColumn="0" w:lastColumn="0" w:noHBand="0" w:noVBand="0"/>
      </w:tblPr>
      <w:tblGrid>
        <w:gridCol w:w="1562"/>
        <w:gridCol w:w="7747"/>
      </w:tblGrid>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ծածկագիրը</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ձ</w:t>
            </w:r>
            <w:r w:rsidR="000E14C0" w:rsidRPr="005A5687">
              <w:rPr>
                <w:rStyle w:val="Bodytext212pt"/>
                <w:rFonts w:ascii="Sylfaen" w:hAnsi="Sylfaen"/>
                <w:sz w:val="20"/>
              </w:rPr>
              <w:t>եւ</w:t>
            </w:r>
            <w:r w:rsidRPr="005A5687">
              <w:rPr>
                <w:rStyle w:val="Bodytext212pt"/>
                <w:rFonts w:ascii="Sylfaen" w:hAnsi="Sylfaen"/>
                <w:sz w:val="20"/>
              </w:rPr>
              <w:t>ակերպումը</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պետք է լրացվի «Անդամ պետության ծանուցում»</w:t>
            </w:r>
            <w:r w:rsidR="000E14C0" w:rsidRPr="005A5687">
              <w:rPr>
                <w:rStyle w:val="Bodytext212pt"/>
                <w:rFonts w:ascii="Sylfaen" w:hAnsi="Sylfaen"/>
                <w:sz w:val="20"/>
              </w:rPr>
              <w:t xml:space="preserve"> </w:t>
            </w:r>
            <w:r w:rsidRPr="005A5687">
              <w:rPr>
                <w:rStyle w:val="Bodytext212pt"/>
                <w:rFonts w:ascii="Sylfaen" w:hAnsi="Sylfaen"/>
                <w:sz w:val="20"/>
              </w:rPr>
              <w:t>վավերապայմանի (ctcdo:AuthorityNotificationDetails) 1 օրինակ</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3</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4</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«Երկրի ծածկագիրը» վավերապայմանը (csdo:UnifiedCountryCode)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5</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«Ապրանքի նկարագրությունը (ctsdo:GoodsDescriptionText)» վավերապայմանը պետք է լրացվի</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6</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«Ժամանակահատվածի ծածկագիրը (ctsdo:PeriodCode)» վավերապայմանը պետք է լրացվի</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7</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վավերապայմանը (ctcdo:PriceRegulationApplicationDetails) չի լրացվում</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8</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«Տեղեկատվության հարցում» վավերապայմանը (ctcdo:InfoRequestDetails) չի լրացվում</w:t>
            </w:r>
          </w:p>
        </w:tc>
      </w:tr>
      <w:tr w:rsidR="0047449C" w:rsidRPr="005A5687" w:rsidTr="005A5687">
        <w:trPr>
          <w:jc w:val="center"/>
        </w:trPr>
        <w:tc>
          <w:tcPr>
            <w:tcW w:w="1562"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9</w:t>
            </w:r>
          </w:p>
        </w:tc>
        <w:tc>
          <w:tcPr>
            <w:tcW w:w="7747"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որոշում» վավերապայմանը (ctcdo:PriceRegulationDecisionDetails) չի լրացվում</w:t>
            </w:r>
          </w:p>
        </w:tc>
      </w:tr>
      <w:tr w:rsidR="0047449C" w:rsidRPr="005A5687" w:rsidTr="005A5687">
        <w:trPr>
          <w:jc w:val="center"/>
        </w:trPr>
        <w:tc>
          <w:tcPr>
            <w:tcW w:w="1562"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10</w:t>
            </w:r>
          </w:p>
        </w:tc>
        <w:tc>
          <w:tcPr>
            <w:tcW w:w="7747"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«Անդամ պետության ծանուցում» վավերապայմանի (ctcdo:AuthorityNotificationDetails) կազմում</w:t>
            </w:r>
            <w:r w:rsidRPr="005A5687">
              <w:rPr>
                <w:rFonts w:ascii="Sylfaen" w:hAnsi="Sylfaen"/>
                <w:sz w:val="20"/>
                <w:szCs w:val="24"/>
              </w:rPr>
              <w:t xml:space="preserve"> </w:t>
            </w:r>
            <w:r w:rsidRPr="005A5687">
              <w:rPr>
                <w:rStyle w:val="Bodytext212pt"/>
                <w:rFonts w:ascii="Sylfaen" w:hAnsi="Sylfaen"/>
                <w:sz w:val="20"/>
              </w:rPr>
              <w:t>«Մասնակցի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bl>
    <w:p w:rsidR="0047449C" w:rsidRPr="00137FC3" w:rsidRDefault="0047449C" w:rsidP="000E14C0">
      <w:pPr>
        <w:spacing w:after="160" w:line="360" w:lineRule="auto"/>
        <w:jc w:val="both"/>
        <w:rPr>
          <w:rFonts w:ascii="Sylfaen" w:hAnsi="Sylfaen"/>
        </w:rPr>
      </w:pPr>
    </w:p>
    <w:p w:rsidR="005A5687" w:rsidRPr="00137FC3" w:rsidRDefault="005A5687">
      <w:pPr>
        <w:widowControl/>
        <w:spacing w:after="200" w:line="276" w:lineRule="auto"/>
        <w:rPr>
          <w:rFonts w:ascii="Sylfaen" w:hAnsi="Sylfaen"/>
        </w:rPr>
      </w:pPr>
      <w:r w:rsidRPr="00137FC3">
        <w:rPr>
          <w:rFonts w:ascii="Sylfaen" w:hAnsi="Sylfaen"/>
        </w:rPr>
        <w:br w:type="page"/>
      </w:r>
    </w:p>
    <w:p w:rsidR="0047449C" w:rsidRPr="00137FC3" w:rsidRDefault="0047449C" w:rsidP="005A568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29.</w:t>
      </w:r>
      <w:r w:rsidR="005A5687" w:rsidRPr="00137FC3">
        <w:rPr>
          <w:rFonts w:ascii="Sylfaen" w:hAnsi="Sylfaen"/>
          <w:sz w:val="24"/>
          <w:szCs w:val="24"/>
        </w:rPr>
        <w:tab/>
      </w:r>
      <w:r w:rsidRPr="000E14C0">
        <w:rPr>
          <w:rFonts w:ascii="Sylfaen" w:hAnsi="Sylfaen"/>
          <w:sz w:val="24"/>
          <w:szCs w:val="24"/>
        </w:rPr>
        <w:t>«Գների պետական կարգավորումը չեղարկելու մասին դիմում» հաղորդագրությամբ (Р.АТ.01.MSG.025) փոխանցվող՝ «Գների կարգավորման մասին տեղեկություններ» էլեկտրոնային փաստաթղթերի (տեղեկությունների) (R.CT.AT.01.002) վավերապայմանների լրացմանը ներկայացվող պահանջները բերված են 18-րդ</w:t>
      </w:r>
      <w:r w:rsidR="000E14C0">
        <w:rPr>
          <w:rFonts w:ascii="Sylfaen" w:hAnsi="Sylfaen"/>
          <w:sz w:val="24"/>
          <w:szCs w:val="24"/>
        </w:rPr>
        <w:t xml:space="preserve"> </w:t>
      </w:r>
      <w:r w:rsidRPr="000E14C0">
        <w:rPr>
          <w:rFonts w:ascii="Sylfaen" w:hAnsi="Sylfaen"/>
          <w:sz w:val="24"/>
          <w:szCs w:val="24"/>
        </w:rPr>
        <w:t>աղյուսակում։</w:t>
      </w:r>
    </w:p>
    <w:p w:rsidR="005A5687" w:rsidRPr="00137FC3" w:rsidRDefault="005A5687" w:rsidP="005A568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5A568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18</w:t>
      </w:r>
    </w:p>
    <w:p w:rsidR="0047449C" w:rsidRPr="000E14C0" w:rsidRDefault="0047449C" w:rsidP="005A5687">
      <w:pPr>
        <w:pStyle w:val="Bodytext20"/>
        <w:shd w:val="clear" w:color="auto" w:fill="auto"/>
        <w:spacing w:before="0" w:after="160" w:line="360" w:lineRule="auto"/>
        <w:ind w:right="300"/>
        <w:jc w:val="center"/>
        <w:rPr>
          <w:rFonts w:ascii="Sylfaen" w:hAnsi="Sylfaen"/>
          <w:sz w:val="24"/>
          <w:szCs w:val="24"/>
        </w:rPr>
      </w:pPr>
      <w:r w:rsidRPr="000E14C0">
        <w:rPr>
          <w:rFonts w:ascii="Sylfaen" w:hAnsi="Sylfaen"/>
          <w:sz w:val="24"/>
          <w:szCs w:val="24"/>
        </w:rPr>
        <w:t>«Գների պետական կարգավորումը չեղարկելու մասին դիմում» հաղորդագրությամբ (Р.АТ.01.MSG.025)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10" w:type="dxa"/>
        <w:jc w:val="center"/>
        <w:tblLayout w:type="fixed"/>
        <w:tblCellMar>
          <w:left w:w="10" w:type="dxa"/>
          <w:right w:w="10" w:type="dxa"/>
        </w:tblCellMar>
        <w:tblLook w:val="0000" w:firstRow="0" w:lastRow="0" w:firstColumn="0" w:lastColumn="0" w:noHBand="0" w:noVBand="0"/>
      </w:tblPr>
      <w:tblGrid>
        <w:gridCol w:w="1598"/>
        <w:gridCol w:w="7712"/>
      </w:tblGrid>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ծածկագիրը</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center"/>
              <w:rPr>
                <w:rFonts w:ascii="Sylfaen" w:hAnsi="Sylfaen"/>
                <w:sz w:val="20"/>
                <w:szCs w:val="24"/>
              </w:rPr>
            </w:pPr>
            <w:r w:rsidRPr="005A5687">
              <w:rPr>
                <w:rStyle w:val="Bodytext212pt"/>
                <w:rFonts w:ascii="Sylfaen" w:hAnsi="Sylfaen"/>
                <w:sz w:val="20"/>
              </w:rPr>
              <w:t>Պահանջի ձ</w:t>
            </w:r>
            <w:r w:rsidR="000E14C0" w:rsidRPr="005A5687">
              <w:rPr>
                <w:rStyle w:val="Bodytext212pt"/>
                <w:rFonts w:ascii="Sylfaen" w:hAnsi="Sylfaen"/>
                <w:sz w:val="20"/>
              </w:rPr>
              <w:t>եւ</w:t>
            </w:r>
            <w:r w:rsidRPr="005A5687">
              <w:rPr>
                <w:rStyle w:val="Bodytext212pt"/>
                <w:rFonts w:ascii="Sylfaen" w:hAnsi="Sylfaen"/>
                <w:sz w:val="20"/>
              </w:rPr>
              <w:t>ակերպումը</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պետք է լրացվի «Անդամ պետության ծանուցում»</w:t>
            </w:r>
            <w:r w:rsidR="000E14C0" w:rsidRPr="005A5687">
              <w:rPr>
                <w:rStyle w:val="Bodytext212pt"/>
                <w:rFonts w:ascii="Sylfaen" w:hAnsi="Sylfaen"/>
                <w:sz w:val="20"/>
              </w:rPr>
              <w:t xml:space="preserve"> </w:t>
            </w:r>
            <w:r w:rsidRPr="005A5687">
              <w:rPr>
                <w:rStyle w:val="Bodytext212pt"/>
                <w:rFonts w:ascii="Sylfaen" w:hAnsi="Sylfaen"/>
                <w:sz w:val="20"/>
              </w:rPr>
              <w:t>վավերապայմանի (ctcdo:AuthorityNotificationDetails) 1 օրինակ</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3</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4</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5</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6</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7</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«Անդամ պետության լիազորված մարմինը» (ctcdo:AuthorityDetails), «Պահանջը» (ctsdo:RequirementText) վավերապայմանները պետք է լրացվեն</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lastRenderedPageBreak/>
              <w:t>8</w:t>
            </w:r>
          </w:p>
        </w:tc>
        <w:tc>
          <w:tcPr>
            <w:tcW w:w="771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«Փաստաթուղթը» վավերապայմանը</w:t>
            </w:r>
            <w:r w:rsidR="000E14C0" w:rsidRPr="005A5687">
              <w:rPr>
                <w:rStyle w:val="Bodytext212pt"/>
                <w:rFonts w:ascii="Sylfaen" w:hAnsi="Sylfaen"/>
                <w:sz w:val="20"/>
              </w:rPr>
              <w:t xml:space="preserve"> </w:t>
            </w:r>
            <w:r w:rsidRPr="005A5687">
              <w:rPr>
                <w:rStyle w:val="Bodytext212pt"/>
                <w:rFonts w:ascii="Sylfaen" w:hAnsi="Sylfaen"/>
                <w:sz w:val="20"/>
              </w:rPr>
              <w:t>(ctcdo:DocContentV2Details) պետք է լրացվի</w:t>
            </w:r>
          </w:p>
        </w:tc>
      </w:tr>
      <w:tr w:rsidR="0047449C" w:rsidRPr="005A5687" w:rsidTr="005A5687">
        <w:trPr>
          <w:jc w:val="center"/>
        </w:trPr>
        <w:tc>
          <w:tcPr>
            <w:tcW w:w="1598"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9</w:t>
            </w:r>
          </w:p>
        </w:tc>
        <w:tc>
          <w:tcPr>
            <w:tcW w:w="7712"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«Հանձնաժողովի կառուցվածքային ստորաբաժանումը» վավերապայմանը (ctsdo:EecDepartmentName) չի լրացվում</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10</w:t>
            </w:r>
          </w:p>
        </w:tc>
        <w:tc>
          <w:tcPr>
            <w:tcW w:w="7709"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«Պաշտոնատար անձը» վավերապայմանը (ctcdo:AuthorityOfficerDetails) չի լրացվում</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11</w:t>
            </w:r>
          </w:p>
        </w:tc>
        <w:tc>
          <w:tcPr>
            <w:tcW w:w="7709"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«Տեղեկատվության հարցում» վավերապայմանը (ctcdo:InfoRequestDetails) չի լրացվում</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12</w:t>
            </w:r>
          </w:p>
        </w:tc>
        <w:tc>
          <w:tcPr>
            <w:tcW w:w="7709"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«Գների կարգավորման մասին որոշում» վավերապայմանը (ctcdo:PriceRegulationDecisionDetails) չի լրացվում</w:t>
            </w:r>
          </w:p>
        </w:tc>
      </w:tr>
      <w:tr w:rsidR="0047449C" w:rsidRPr="005A5687" w:rsidTr="005A5687">
        <w:trPr>
          <w:jc w:val="center"/>
        </w:trPr>
        <w:tc>
          <w:tcPr>
            <w:tcW w:w="159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13</w:t>
            </w:r>
          </w:p>
        </w:tc>
        <w:tc>
          <w:tcPr>
            <w:tcW w:w="7709"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եթե «Գների կարգավորման մասին դիմում» վավերապայմանի (ctcdo:PriceRegulationApplicationDetails) կազմում «Անդամ պետության լիազորված մարմինը» վավերապայմանի (ctcdo:AuthorityDetails) կազմում «Մասնակցի դերը» վավերապայմանը (ctcdo:PartyRoleDetails) լրացվել է, ապա «Մասնակցի դերի ծածկագիրը» ստորադաս վավերապայմանը (ctsdo:PartyRoleCode) պետք է պարունակի «2» արժեքը՝ ծանուցվող լիազորված մարմին</w:t>
            </w:r>
          </w:p>
        </w:tc>
      </w:tr>
      <w:tr w:rsidR="0047449C" w:rsidRPr="005A5687" w:rsidTr="005A5687">
        <w:trPr>
          <w:jc w:val="center"/>
        </w:trPr>
        <w:tc>
          <w:tcPr>
            <w:tcW w:w="1598"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14</w:t>
            </w:r>
          </w:p>
        </w:tc>
        <w:tc>
          <w:tcPr>
            <w:tcW w:w="7709"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2"/>
              <w:jc w:val="left"/>
              <w:rPr>
                <w:rFonts w:ascii="Sylfaen" w:hAnsi="Sylfaen"/>
                <w:sz w:val="20"/>
                <w:szCs w:val="24"/>
              </w:rPr>
            </w:pPr>
            <w:r w:rsidRPr="005A5687">
              <w:rPr>
                <w:rStyle w:val="Bodytext212pt"/>
                <w:rFonts w:ascii="Sylfaen" w:hAnsi="Sylfaen"/>
                <w:sz w:val="20"/>
              </w:rPr>
              <w:t>եթե «Անդամ պետության ծանուցում» վավերապայմանի (ctcdo:AuthorityNotificationDetails) կազմում</w:t>
            </w:r>
            <w:r w:rsidRPr="005A5687">
              <w:rPr>
                <w:rFonts w:ascii="Sylfaen" w:hAnsi="Sylfaen"/>
                <w:sz w:val="20"/>
                <w:szCs w:val="24"/>
              </w:rPr>
              <w:t xml:space="preserve"> </w:t>
            </w:r>
            <w:r w:rsidRPr="005A5687">
              <w:rPr>
                <w:rStyle w:val="Bodytext212pt"/>
                <w:rFonts w:ascii="Sylfaen" w:hAnsi="Sylfaen"/>
                <w:sz w:val="20"/>
              </w:rPr>
              <w:t>«Մասնակցի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bl>
    <w:p w:rsidR="0047449C" w:rsidRPr="000E14C0" w:rsidRDefault="0047449C" w:rsidP="000E14C0">
      <w:pPr>
        <w:spacing w:after="160" w:line="360" w:lineRule="auto"/>
        <w:jc w:val="both"/>
        <w:rPr>
          <w:rFonts w:ascii="Sylfaen" w:hAnsi="Sylfaen"/>
        </w:rPr>
      </w:pPr>
    </w:p>
    <w:p w:rsidR="0047449C" w:rsidRPr="00137FC3" w:rsidRDefault="0047449C" w:rsidP="005A568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30.</w:t>
      </w:r>
      <w:r w:rsidR="005A5687" w:rsidRPr="005A5687">
        <w:rPr>
          <w:rFonts w:ascii="Sylfaen" w:hAnsi="Sylfaen"/>
          <w:sz w:val="24"/>
          <w:szCs w:val="24"/>
        </w:rPr>
        <w:tab/>
      </w:r>
      <w:r w:rsidRPr="000E14C0">
        <w:rPr>
          <w:rFonts w:ascii="Sylfaen" w:hAnsi="Sylfaen"/>
          <w:sz w:val="24"/>
          <w:szCs w:val="24"/>
        </w:rPr>
        <w:t>«Գների պետական կարգավորումը երկարաձգելու մասին դիմում» հաղորդագրությամբ (Р.АТ.01.MSG.026)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 բերված են 19-րդ աղյուսակում:</w:t>
      </w:r>
    </w:p>
    <w:p w:rsidR="005A5687" w:rsidRPr="00137FC3" w:rsidRDefault="005A5687" w:rsidP="005A568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5A568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19</w:t>
      </w:r>
    </w:p>
    <w:p w:rsidR="0047449C" w:rsidRPr="000E14C0" w:rsidRDefault="0047449C" w:rsidP="005A5687">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«Գների պետական կարգավորումը երկարաձգելու մասին դիմում» հաղորդագրությամբ (Р.АТ.01.MSG.026)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30" w:type="dxa"/>
        <w:jc w:val="center"/>
        <w:tblLayout w:type="fixed"/>
        <w:tblCellMar>
          <w:left w:w="10" w:type="dxa"/>
          <w:right w:w="10" w:type="dxa"/>
        </w:tblCellMar>
        <w:tblLook w:val="0000" w:firstRow="0" w:lastRow="0" w:firstColumn="0" w:lastColumn="0" w:noHBand="0" w:noVBand="0"/>
      </w:tblPr>
      <w:tblGrid>
        <w:gridCol w:w="1638"/>
        <w:gridCol w:w="7692"/>
      </w:tblGrid>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ծածկագիրը</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ձ</w:t>
            </w:r>
            <w:r w:rsidR="000E14C0" w:rsidRPr="005A5687">
              <w:rPr>
                <w:rStyle w:val="Bodytext212pt"/>
                <w:rFonts w:ascii="Sylfaen" w:hAnsi="Sylfaen"/>
                <w:sz w:val="20"/>
              </w:rPr>
              <w:t>եւ</w:t>
            </w:r>
            <w:r w:rsidRPr="005A5687">
              <w:rPr>
                <w:rStyle w:val="Bodytext212pt"/>
                <w:rFonts w:ascii="Sylfaen" w:hAnsi="Sylfaen"/>
                <w:sz w:val="20"/>
              </w:rPr>
              <w:t>ակերպումը</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ind w:left="73"/>
              <w:jc w:val="left"/>
              <w:rPr>
                <w:rFonts w:ascii="Sylfaen" w:hAnsi="Sylfaen"/>
                <w:sz w:val="20"/>
                <w:szCs w:val="24"/>
              </w:rPr>
            </w:pPr>
            <w:r w:rsidRPr="005A568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A5687" w:rsidTr="005A5687">
        <w:trPr>
          <w:jc w:val="center"/>
        </w:trPr>
        <w:tc>
          <w:tcPr>
            <w:tcW w:w="1638"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7692"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պետք է լրացվի «Անդամ պետության ծանուցում»</w:t>
            </w:r>
            <w:r w:rsidR="000E14C0" w:rsidRPr="005A5687">
              <w:rPr>
                <w:rStyle w:val="Bodytext212pt"/>
                <w:rFonts w:ascii="Sylfaen" w:hAnsi="Sylfaen"/>
                <w:sz w:val="20"/>
              </w:rPr>
              <w:t xml:space="preserve"> </w:t>
            </w:r>
            <w:r w:rsidRPr="005A5687">
              <w:rPr>
                <w:rStyle w:val="Bodytext212pt"/>
                <w:rFonts w:ascii="Sylfaen" w:hAnsi="Sylfaen"/>
                <w:sz w:val="20"/>
              </w:rPr>
              <w:t>վավերապայմանի (ctcdo:AuthorityNotificationDetails) 1 օրինակ</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3</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4</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5</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6</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7</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«Անդամ պետության լիազորված մարմինը» (ctcdo:AuthorityDetails), «Պահանջը» (ctsdo:RequirementText), «Ամսաթիվը» (csdo:EventDate) վավերապայմանները պետք է լրացվեն</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8</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«Փաստաթուղթը» վավերապայմանը</w:t>
            </w:r>
            <w:r w:rsidR="000E14C0" w:rsidRPr="005A5687">
              <w:rPr>
                <w:rStyle w:val="Bodytext212pt"/>
                <w:rFonts w:ascii="Sylfaen" w:hAnsi="Sylfaen"/>
                <w:sz w:val="20"/>
              </w:rPr>
              <w:t xml:space="preserve"> </w:t>
            </w:r>
            <w:r w:rsidRPr="005A5687">
              <w:rPr>
                <w:rStyle w:val="Bodytext212pt"/>
                <w:rFonts w:ascii="Sylfaen" w:hAnsi="Sylfaen"/>
                <w:sz w:val="20"/>
              </w:rPr>
              <w:t>(ctcdo:DocContentV2Details) պետք է լրացվի</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9</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«Հանձնաժողովի կառուցվածքային ստորաբաժանումը» վավերապայմանը (ctsdo:EecDepartmentName) չի լրացվում</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10</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«Պաշտոնատար անձը» վավերապայմանը (ctcdo:AuthorityOfficerDetails) չի լրացվում</w:t>
            </w: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11</w:t>
            </w:r>
          </w:p>
        </w:tc>
        <w:tc>
          <w:tcPr>
            <w:tcW w:w="7692" w:type="dxa"/>
            <w:tcBorders>
              <w:top w:val="single" w:sz="4" w:space="0" w:color="auto"/>
              <w:left w:val="single" w:sz="4" w:space="0" w:color="auto"/>
              <w:right w:val="single" w:sz="4" w:space="0" w:color="auto"/>
            </w:tcBorders>
            <w:shd w:val="clear" w:color="auto" w:fill="FFFFFF"/>
          </w:tcPr>
          <w:p w:rsidR="0047449C" w:rsidRPr="00137FC3" w:rsidRDefault="0047449C" w:rsidP="005A5687">
            <w:pPr>
              <w:pStyle w:val="Bodytext20"/>
              <w:shd w:val="clear" w:color="auto" w:fill="auto"/>
              <w:spacing w:before="0" w:after="120" w:line="240" w:lineRule="auto"/>
              <w:jc w:val="left"/>
              <w:rPr>
                <w:rStyle w:val="Bodytext212pt"/>
                <w:rFonts w:ascii="Sylfaen" w:hAnsi="Sylfaen"/>
                <w:sz w:val="20"/>
              </w:rPr>
            </w:pPr>
            <w:r w:rsidRPr="005A5687">
              <w:rPr>
                <w:rStyle w:val="Bodytext212pt"/>
                <w:rFonts w:ascii="Sylfaen" w:hAnsi="Sylfaen"/>
                <w:sz w:val="20"/>
              </w:rPr>
              <w:t>«Տեղեկատվության հարցում» վավերապայմանը (ctcdo:InfoRequestDetails) չի լրացվում</w:t>
            </w:r>
          </w:p>
          <w:p w:rsidR="005A5687" w:rsidRPr="00137FC3" w:rsidRDefault="005A5687" w:rsidP="005A5687">
            <w:pPr>
              <w:pStyle w:val="Bodytext20"/>
              <w:shd w:val="clear" w:color="auto" w:fill="auto"/>
              <w:spacing w:before="0" w:after="120" w:line="240" w:lineRule="auto"/>
              <w:jc w:val="left"/>
              <w:rPr>
                <w:rFonts w:ascii="Sylfaen" w:hAnsi="Sylfaen"/>
                <w:sz w:val="20"/>
                <w:szCs w:val="24"/>
              </w:rPr>
            </w:pPr>
          </w:p>
        </w:tc>
      </w:tr>
      <w:tr w:rsidR="0047449C" w:rsidRPr="005A5687" w:rsidTr="005A5687">
        <w:trPr>
          <w:jc w:val="center"/>
        </w:trPr>
        <w:tc>
          <w:tcPr>
            <w:tcW w:w="1638"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lastRenderedPageBreak/>
              <w:t>12</w:t>
            </w:r>
          </w:p>
        </w:tc>
        <w:tc>
          <w:tcPr>
            <w:tcW w:w="7692"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որոշում» վավերապայմանը (ctcdo:PriceRegulationDecisionDetails) չի լրացվում</w:t>
            </w:r>
          </w:p>
        </w:tc>
      </w:tr>
      <w:tr w:rsidR="0047449C" w:rsidRPr="005A5687" w:rsidTr="005A5687">
        <w:trPr>
          <w:jc w:val="center"/>
        </w:trPr>
        <w:tc>
          <w:tcPr>
            <w:tcW w:w="1638"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13</w:t>
            </w:r>
          </w:p>
        </w:tc>
        <w:tc>
          <w:tcPr>
            <w:tcW w:w="7692"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«Գների կարգավորման մասին դիմում» վավերապայմանի (ctcdo:PriceRegulationApplicationDetails) կազմում «Անդամ պետության լիազորված մարմինը» վավերապայմանի (ctcdo:AuthorityDetails) կազմում «Մասնակցի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r w:rsidR="0047449C" w:rsidRPr="005A5687" w:rsidTr="005A5687">
        <w:trPr>
          <w:jc w:val="center"/>
        </w:trPr>
        <w:tc>
          <w:tcPr>
            <w:tcW w:w="1638"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14</w:t>
            </w:r>
          </w:p>
        </w:tc>
        <w:tc>
          <w:tcPr>
            <w:tcW w:w="7692"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«Անդամ պետության ծանուցում» վավերապայմանի (ctcdo:AuthorityNotificationDetails) կազմում</w:t>
            </w:r>
            <w:r w:rsidRPr="005A5687">
              <w:rPr>
                <w:rFonts w:ascii="Sylfaen" w:hAnsi="Sylfaen"/>
                <w:sz w:val="20"/>
                <w:szCs w:val="24"/>
              </w:rPr>
              <w:t xml:space="preserve"> </w:t>
            </w:r>
            <w:r w:rsidRPr="005A5687">
              <w:rPr>
                <w:rStyle w:val="Bodytext212pt"/>
                <w:rFonts w:ascii="Sylfaen" w:hAnsi="Sylfaen"/>
                <w:sz w:val="20"/>
              </w:rPr>
              <w:t>«Մասնակցի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bl>
    <w:p w:rsidR="0047449C" w:rsidRPr="000E14C0" w:rsidRDefault="0047449C" w:rsidP="000E14C0">
      <w:pPr>
        <w:spacing w:after="160" w:line="360" w:lineRule="auto"/>
        <w:jc w:val="both"/>
        <w:rPr>
          <w:rFonts w:ascii="Sylfaen" w:hAnsi="Sylfaen"/>
        </w:rPr>
      </w:pPr>
    </w:p>
    <w:p w:rsidR="0047449C" w:rsidRPr="000E14C0" w:rsidRDefault="0047449C" w:rsidP="005223F7">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31.</w:t>
      </w:r>
      <w:r w:rsidR="005A5687" w:rsidRPr="005A5687">
        <w:rPr>
          <w:rFonts w:ascii="Sylfaen" w:hAnsi="Sylfaen"/>
          <w:sz w:val="24"/>
          <w:szCs w:val="24"/>
        </w:rPr>
        <w:tab/>
      </w:r>
      <w:r w:rsidRPr="000E14C0">
        <w:rPr>
          <w:rFonts w:ascii="Sylfaen" w:hAnsi="Sylfaen"/>
          <w:sz w:val="24"/>
          <w:szCs w:val="24"/>
        </w:rPr>
        <w:t xml:space="preserve">«Գների պետական կարգավորման հարցերի շուրջ </w:t>
      </w:r>
      <w:r w:rsidRPr="005223F7">
        <w:rPr>
          <w:rFonts w:ascii="Sylfaen" w:hAnsi="Sylfaen"/>
          <w:spacing w:val="-6"/>
          <w:sz w:val="24"/>
          <w:szCs w:val="24"/>
        </w:rPr>
        <w:t>խորհրդակցությունների արձանագրություն» հաղորդագրությամբ (P.AT.01.MSG.027) փոխանցվող՝ «Գների կարգավորման մասին տեղեկություններ» էլեկտրոնային փաստաթղթերի (տեղեկությունների) (R.CT.AT.01.002) վավերապայմանների</w:t>
      </w:r>
      <w:r w:rsidR="000E14C0" w:rsidRPr="005223F7">
        <w:rPr>
          <w:rFonts w:ascii="Sylfaen" w:hAnsi="Sylfaen"/>
          <w:spacing w:val="-6"/>
          <w:sz w:val="24"/>
          <w:szCs w:val="24"/>
        </w:rPr>
        <w:t xml:space="preserve"> </w:t>
      </w:r>
      <w:r w:rsidRPr="005223F7">
        <w:rPr>
          <w:rFonts w:ascii="Sylfaen" w:hAnsi="Sylfaen"/>
          <w:spacing w:val="-6"/>
          <w:sz w:val="24"/>
          <w:szCs w:val="24"/>
        </w:rPr>
        <w:t>լրացմանը ներկայացվող պահանջները բերված են 20-րդ</w:t>
      </w:r>
      <w:r w:rsidRPr="000E14C0">
        <w:rPr>
          <w:rFonts w:ascii="Sylfaen" w:hAnsi="Sylfaen"/>
          <w:sz w:val="24"/>
          <w:szCs w:val="24"/>
        </w:rPr>
        <w:t xml:space="preserve"> աղյուսակում:</w:t>
      </w:r>
    </w:p>
    <w:p w:rsidR="0047449C" w:rsidRPr="000E14C0" w:rsidRDefault="0047449C" w:rsidP="005223F7">
      <w:pPr>
        <w:pStyle w:val="Bodytext20"/>
        <w:shd w:val="clear" w:color="auto" w:fill="auto"/>
        <w:spacing w:before="0" w:after="160" w:line="336" w:lineRule="auto"/>
        <w:ind w:firstLine="567"/>
        <w:rPr>
          <w:rFonts w:ascii="Sylfaen" w:hAnsi="Sylfaen"/>
          <w:sz w:val="24"/>
          <w:szCs w:val="24"/>
        </w:rPr>
      </w:pPr>
    </w:p>
    <w:p w:rsidR="0047449C" w:rsidRPr="000E14C0" w:rsidRDefault="0047449C" w:rsidP="005223F7">
      <w:pPr>
        <w:pStyle w:val="Bodytext20"/>
        <w:shd w:val="clear" w:color="auto" w:fill="auto"/>
        <w:spacing w:before="0" w:after="160" w:line="336" w:lineRule="auto"/>
        <w:jc w:val="right"/>
        <w:rPr>
          <w:rFonts w:ascii="Sylfaen" w:hAnsi="Sylfaen"/>
          <w:sz w:val="24"/>
          <w:szCs w:val="24"/>
        </w:rPr>
      </w:pPr>
      <w:r w:rsidRPr="000E14C0">
        <w:rPr>
          <w:rFonts w:ascii="Sylfaen" w:hAnsi="Sylfaen"/>
          <w:sz w:val="24"/>
          <w:szCs w:val="24"/>
        </w:rPr>
        <w:t>Աղյուսակ 20</w:t>
      </w:r>
    </w:p>
    <w:p w:rsidR="0047449C" w:rsidRPr="000E14C0" w:rsidRDefault="0047449C" w:rsidP="005223F7">
      <w:pPr>
        <w:pStyle w:val="Bodytext20"/>
        <w:shd w:val="clear" w:color="auto" w:fill="auto"/>
        <w:spacing w:before="0" w:after="160" w:line="336" w:lineRule="auto"/>
        <w:jc w:val="center"/>
        <w:rPr>
          <w:rFonts w:ascii="Sylfaen" w:hAnsi="Sylfaen"/>
          <w:sz w:val="24"/>
          <w:szCs w:val="24"/>
        </w:rPr>
      </w:pPr>
      <w:r w:rsidRPr="000E14C0">
        <w:rPr>
          <w:rFonts w:ascii="Sylfaen" w:hAnsi="Sylfaen"/>
          <w:sz w:val="24"/>
          <w:szCs w:val="24"/>
        </w:rPr>
        <w:t>«Գների պետական կարգավորման հարցերի շուրջ խորհրդակցությունների արձանագրություն» հաղորդագրությամբ (P.AT.01.MSG.027)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1430"/>
        <w:gridCol w:w="7948"/>
      </w:tblGrid>
      <w:tr w:rsidR="0047449C" w:rsidRPr="005A5687" w:rsidTr="005223F7">
        <w:trPr>
          <w:trHeight w:val="882"/>
          <w:tblHeade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ծածկագիրը</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Պահանջի ձ</w:t>
            </w:r>
            <w:r w:rsidR="000E14C0" w:rsidRPr="005A5687">
              <w:rPr>
                <w:rStyle w:val="Bodytext212pt"/>
                <w:rFonts w:ascii="Sylfaen" w:hAnsi="Sylfaen"/>
                <w:sz w:val="20"/>
              </w:rPr>
              <w:t>եւ</w:t>
            </w:r>
            <w:r w:rsidRPr="005A5687">
              <w:rPr>
                <w:rStyle w:val="Bodytext212pt"/>
                <w:rFonts w:ascii="Sylfaen" w:hAnsi="Sylfaen"/>
                <w:sz w:val="20"/>
              </w:rPr>
              <w:t>ակերպումը</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2</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պետք է լրացվի «Անդամ պետության ծանուցում»</w:t>
            </w:r>
            <w:r w:rsidR="000E14C0" w:rsidRPr="005A5687">
              <w:rPr>
                <w:rStyle w:val="Bodytext212pt"/>
                <w:rFonts w:ascii="Sylfaen" w:hAnsi="Sylfaen"/>
                <w:sz w:val="20"/>
              </w:rPr>
              <w:t xml:space="preserve"> </w:t>
            </w:r>
            <w:r w:rsidRPr="005A5687">
              <w:rPr>
                <w:rStyle w:val="Bodytext212pt"/>
                <w:rFonts w:ascii="Sylfaen" w:hAnsi="Sylfaen"/>
                <w:sz w:val="20"/>
              </w:rPr>
              <w:t>վավերապայմանի (ctcdo:AuthorityNotificationDetails) առնվազն 1 օրինակ</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3</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lastRenderedPageBreak/>
              <w:t>4</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A5687" w:rsidTr="005223F7">
        <w:trPr>
          <w:jc w:val="center"/>
        </w:trPr>
        <w:tc>
          <w:tcPr>
            <w:tcW w:w="1430"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5</w:t>
            </w:r>
          </w:p>
        </w:tc>
        <w:tc>
          <w:tcPr>
            <w:tcW w:w="7948"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6</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7</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դիմում» վավերապայմանի (ctcdo:PriceRegulationApplicationDetails) կազմում «Փաստաթղթի համարը» (csdo:DocId), «Անդամ պետության լիազորված մարմինը» (ctcdo:AuthorityDetails), «Պահանջը» (ctsdo:RequirementText), «Հանձնաժողովի կառուցվածքային ստորաբաժանումը» (ctsdo:EecDepartmentName) վավերապայմանները պետք է լրացվեն</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8</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պետք է լրացվի «Փաստաթուղթը»</w:t>
            </w:r>
            <w:r w:rsidR="000E14C0" w:rsidRPr="005A5687">
              <w:rPr>
                <w:rStyle w:val="Bodytext212pt"/>
                <w:rFonts w:ascii="Sylfaen" w:hAnsi="Sylfaen"/>
                <w:sz w:val="20"/>
              </w:rPr>
              <w:t xml:space="preserve"> </w:t>
            </w:r>
            <w:r w:rsidRPr="005A5687">
              <w:rPr>
                <w:rStyle w:val="Bodytext212pt"/>
                <w:rFonts w:ascii="Sylfaen" w:hAnsi="Sylfaen"/>
                <w:sz w:val="20"/>
              </w:rPr>
              <w:t>վավերապայմանի (ctcdo:DocContentV2Details) առնվազն 1 օրինակ</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9</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«Գների կարգավորման մասին որոշում» վավերապայմանը (ctcdo:PriceRegulationDecisionDetails) չի լրացվում</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10</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«Գների կարգավորման մասին դիմում» վավերապայմանի (ctcdo:PriceRegulationApplicationDetails) կազմում</w:t>
            </w:r>
          </w:p>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«Անդամ պետության լիազորված մարմինը» վավերապայմանի (ctcdo:AuthorityDetails) կազմում «Մասնակցի դերը» վավերապայմանը (ctcdo:PartyRoleDetails) լրացվել է, ապա «Մասնակցի դերի ծածկագիրը» ստորադաս վավերապայմանը (ctsdo:PaityRoleCode) կարող է պարունակել հետեւյալ արժեքներից մեկը՝</w:t>
            </w:r>
          </w:p>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«1»՝ ծանուցող լիազորված մարմին.</w:t>
            </w:r>
          </w:p>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«2»՝ ծանուցվող լիազորված մարմին</w:t>
            </w:r>
          </w:p>
        </w:tc>
      </w:tr>
      <w:tr w:rsidR="0047449C" w:rsidRPr="005A5687" w:rsidTr="005223F7">
        <w:trPr>
          <w:jc w:val="center"/>
        </w:trPr>
        <w:tc>
          <w:tcPr>
            <w:tcW w:w="1430" w:type="dxa"/>
            <w:tcBorders>
              <w:top w:val="single" w:sz="4" w:space="0" w:color="auto"/>
              <w:lef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11</w:t>
            </w:r>
          </w:p>
        </w:tc>
        <w:tc>
          <w:tcPr>
            <w:tcW w:w="7948" w:type="dxa"/>
            <w:tcBorders>
              <w:top w:val="single" w:sz="4" w:space="0" w:color="auto"/>
              <w:left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«Գների կարգավորման մասին դիմում» վավերապայմանի (ctcdo:PriceRegulationApplicationDetails) կազմում «Պաշտոնատար անձը» վավերապայմանի</w:t>
            </w:r>
            <w:r w:rsidR="000E14C0" w:rsidRPr="005A5687">
              <w:rPr>
                <w:rStyle w:val="Bodytext212pt"/>
                <w:rFonts w:ascii="Sylfaen" w:hAnsi="Sylfaen"/>
                <w:sz w:val="20"/>
              </w:rPr>
              <w:t xml:space="preserve"> </w:t>
            </w:r>
            <w:r w:rsidRPr="005A5687">
              <w:rPr>
                <w:rStyle w:val="Bodytext212pt"/>
                <w:rFonts w:ascii="Sylfaen" w:hAnsi="Sylfaen"/>
                <w:sz w:val="20"/>
              </w:rPr>
              <w:t>(ctcdo:AuthorityOfficerDetails) կազմում «Մասնակցի դերը» վավերապայմանը (ctcdo:PartyRoleDetails) լրացվել է, ապա «Մասնակցի դերի ծածկագիրը» ստորադաս վավերապայմանը (ctsdo:PartyRoleCode) պետք է պարունակի «1» արժեքը՝ Հանձնաժողովի աշխատակից</w:t>
            </w:r>
          </w:p>
        </w:tc>
      </w:tr>
      <w:tr w:rsidR="0047449C" w:rsidRPr="005A5687" w:rsidTr="005223F7">
        <w:trPr>
          <w:jc w:val="center"/>
        </w:trPr>
        <w:tc>
          <w:tcPr>
            <w:tcW w:w="1430" w:type="dxa"/>
            <w:tcBorders>
              <w:top w:val="single" w:sz="4" w:space="0" w:color="auto"/>
              <w:left w:val="single" w:sz="4" w:space="0" w:color="auto"/>
              <w:bottom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center"/>
              <w:rPr>
                <w:rFonts w:ascii="Sylfaen" w:hAnsi="Sylfaen"/>
                <w:sz w:val="20"/>
                <w:szCs w:val="24"/>
              </w:rPr>
            </w:pPr>
            <w:r w:rsidRPr="005A5687">
              <w:rPr>
                <w:rStyle w:val="Bodytext212pt"/>
                <w:rFonts w:ascii="Sylfaen" w:hAnsi="Sylfaen"/>
                <w:sz w:val="20"/>
              </w:rPr>
              <w:t>12</w:t>
            </w:r>
          </w:p>
        </w:tc>
        <w:tc>
          <w:tcPr>
            <w:tcW w:w="7948" w:type="dxa"/>
            <w:tcBorders>
              <w:top w:val="single" w:sz="4" w:space="0" w:color="auto"/>
              <w:left w:val="single" w:sz="4" w:space="0" w:color="auto"/>
              <w:bottom w:val="single" w:sz="4" w:space="0" w:color="auto"/>
              <w:right w:val="single" w:sz="4" w:space="0" w:color="auto"/>
            </w:tcBorders>
            <w:shd w:val="clear" w:color="auto" w:fill="FFFFFF"/>
          </w:tcPr>
          <w:p w:rsidR="0047449C" w:rsidRPr="005A5687" w:rsidRDefault="0047449C" w:rsidP="005A5687">
            <w:pPr>
              <w:pStyle w:val="Bodytext20"/>
              <w:shd w:val="clear" w:color="auto" w:fill="auto"/>
              <w:spacing w:before="0" w:after="120" w:line="240" w:lineRule="auto"/>
              <w:jc w:val="left"/>
              <w:rPr>
                <w:rFonts w:ascii="Sylfaen" w:hAnsi="Sylfaen"/>
                <w:sz w:val="20"/>
                <w:szCs w:val="24"/>
              </w:rPr>
            </w:pPr>
            <w:r w:rsidRPr="005A5687">
              <w:rPr>
                <w:rStyle w:val="Bodytext212pt"/>
                <w:rFonts w:ascii="Sylfaen" w:hAnsi="Sylfaen"/>
                <w:sz w:val="20"/>
              </w:rPr>
              <w:t>եթե «Անդամ պետության ծանուցում» վավերապայմանի (ctcdo:AuthorityNotificationDetails) կազմում</w:t>
            </w:r>
            <w:r w:rsidRPr="005A5687">
              <w:rPr>
                <w:rFonts w:ascii="Sylfaen" w:hAnsi="Sylfaen"/>
                <w:sz w:val="20"/>
                <w:szCs w:val="24"/>
              </w:rPr>
              <w:t xml:space="preserve"> </w:t>
            </w:r>
            <w:r w:rsidRPr="005A5687">
              <w:rPr>
                <w:rStyle w:val="Bodytext212pt"/>
                <w:rFonts w:ascii="Sylfaen" w:hAnsi="Sylfaen"/>
                <w:sz w:val="20"/>
              </w:rPr>
              <w:t>«Մասնակցի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bl>
    <w:p w:rsidR="0047449C" w:rsidRPr="00137FC3" w:rsidRDefault="0047449C" w:rsidP="000E14C0">
      <w:pPr>
        <w:spacing w:after="160" w:line="360" w:lineRule="auto"/>
        <w:jc w:val="both"/>
        <w:rPr>
          <w:rFonts w:ascii="Sylfaen" w:hAnsi="Sylfaen"/>
        </w:rPr>
      </w:pPr>
    </w:p>
    <w:p w:rsidR="005223F7" w:rsidRPr="00137FC3" w:rsidRDefault="005223F7" w:rsidP="000E14C0">
      <w:pPr>
        <w:spacing w:after="160" w:line="360" w:lineRule="auto"/>
        <w:jc w:val="both"/>
        <w:rPr>
          <w:rFonts w:ascii="Sylfaen" w:hAnsi="Sylfaen"/>
        </w:rPr>
      </w:pPr>
    </w:p>
    <w:p w:rsidR="0047449C" w:rsidRPr="000E14C0" w:rsidRDefault="0047449C" w:rsidP="005223F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32.</w:t>
      </w:r>
      <w:r w:rsidR="005223F7" w:rsidRPr="00137FC3">
        <w:rPr>
          <w:rFonts w:ascii="Sylfaen" w:hAnsi="Sylfaen"/>
          <w:sz w:val="24"/>
          <w:szCs w:val="24"/>
        </w:rPr>
        <w:tab/>
      </w:r>
      <w:r w:rsidRPr="000E14C0">
        <w:rPr>
          <w:rFonts w:ascii="Sylfaen" w:hAnsi="Sylfaen"/>
          <w:sz w:val="24"/>
          <w:szCs w:val="24"/>
        </w:rPr>
        <w:t xml:space="preserve">«Գների պետական կարգավորման մասին տեղեկատվության հարցում» հաղորդագրությամբ (P.AT.01.MSG.028) փոխանցվող՝ «Գների կարգավորման մասին տեղեկություններ» էլեկտրոնային փաստաթղթերի (տեղեկությունների) (R.CT.AT.01.002) վավերապայմանների լրացմանը ներկայացվող պահանջները բերված են 21-րդ աղյուսակում: </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5223F7">
      <w:pPr>
        <w:pStyle w:val="Bodytext20"/>
        <w:shd w:val="clear" w:color="auto" w:fill="auto"/>
        <w:spacing w:before="0" w:after="160" w:line="360" w:lineRule="auto"/>
        <w:ind w:firstLine="567"/>
        <w:jc w:val="right"/>
        <w:rPr>
          <w:rFonts w:ascii="Sylfaen" w:hAnsi="Sylfaen"/>
          <w:sz w:val="24"/>
          <w:szCs w:val="24"/>
        </w:rPr>
      </w:pPr>
      <w:r w:rsidRPr="000E14C0">
        <w:rPr>
          <w:rFonts w:ascii="Sylfaen" w:hAnsi="Sylfaen"/>
          <w:sz w:val="24"/>
          <w:szCs w:val="24"/>
        </w:rPr>
        <w:t>Աղյուսակ 21</w:t>
      </w:r>
    </w:p>
    <w:p w:rsidR="0047449C" w:rsidRPr="000E14C0" w:rsidRDefault="0047449C" w:rsidP="005223F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«Գների պետական կարգավորման մասին տեղեկատվության հարցում» հաղորդագրությամբ (P.AT.01.MSG.028)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21" w:type="dxa"/>
        <w:jc w:val="center"/>
        <w:tblLayout w:type="fixed"/>
        <w:tblCellMar>
          <w:left w:w="10" w:type="dxa"/>
          <w:right w:w="10" w:type="dxa"/>
        </w:tblCellMar>
        <w:tblLook w:val="0000" w:firstRow="0" w:lastRow="0" w:firstColumn="0" w:lastColumn="0" w:noHBand="0" w:noVBand="0"/>
      </w:tblPr>
      <w:tblGrid>
        <w:gridCol w:w="1401"/>
        <w:gridCol w:w="7920"/>
      </w:tblGrid>
      <w:tr w:rsidR="0047449C" w:rsidRPr="005223F7" w:rsidTr="005223F7">
        <w:trPr>
          <w:trHeight w:val="634"/>
          <w:tblHeader/>
          <w:jc w:val="center"/>
        </w:trPr>
        <w:tc>
          <w:tcPr>
            <w:tcW w:w="1401" w:type="dxa"/>
            <w:vMerge w:val="restart"/>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ծածկագիրը</w:t>
            </w:r>
          </w:p>
        </w:tc>
        <w:tc>
          <w:tcPr>
            <w:tcW w:w="7920" w:type="dxa"/>
            <w:vMerge w:val="restart"/>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ձ</w:t>
            </w:r>
            <w:r w:rsidR="000E14C0" w:rsidRPr="005223F7">
              <w:rPr>
                <w:rStyle w:val="Bodytext212pt"/>
                <w:rFonts w:ascii="Sylfaen" w:hAnsi="Sylfaen"/>
                <w:sz w:val="20"/>
              </w:rPr>
              <w:t>եւ</w:t>
            </w:r>
            <w:r w:rsidRPr="005223F7">
              <w:rPr>
                <w:rStyle w:val="Bodytext212pt"/>
                <w:rFonts w:ascii="Sylfaen" w:hAnsi="Sylfaen"/>
                <w:sz w:val="20"/>
              </w:rPr>
              <w:t>ակերպումը</w:t>
            </w:r>
          </w:p>
        </w:tc>
      </w:tr>
      <w:tr w:rsidR="0047449C" w:rsidRPr="005223F7" w:rsidTr="005223F7">
        <w:trPr>
          <w:trHeight w:val="634"/>
          <w:tblHeader/>
          <w:jc w:val="center"/>
        </w:trPr>
        <w:tc>
          <w:tcPr>
            <w:tcW w:w="1401" w:type="dxa"/>
            <w:vMerge/>
            <w:tcBorders>
              <w:left w:val="single" w:sz="4" w:space="0" w:color="auto"/>
            </w:tcBorders>
            <w:shd w:val="clear" w:color="auto" w:fill="FFFFFF"/>
          </w:tcPr>
          <w:p w:rsidR="0047449C" w:rsidRPr="005223F7" w:rsidRDefault="0047449C" w:rsidP="005223F7">
            <w:pPr>
              <w:spacing w:after="120"/>
              <w:jc w:val="center"/>
              <w:rPr>
                <w:rFonts w:ascii="Sylfaen" w:hAnsi="Sylfaen"/>
                <w:sz w:val="20"/>
              </w:rPr>
            </w:pPr>
          </w:p>
        </w:tc>
        <w:tc>
          <w:tcPr>
            <w:tcW w:w="7920" w:type="dxa"/>
            <w:vMerge/>
            <w:tcBorders>
              <w:left w:val="single" w:sz="4" w:space="0" w:color="auto"/>
              <w:right w:val="single" w:sz="4" w:space="0" w:color="auto"/>
            </w:tcBorders>
            <w:shd w:val="clear" w:color="auto" w:fill="FFFFFF"/>
          </w:tcPr>
          <w:p w:rsidR="0047449C" w:rsidRPr="005223F7" w:rsidRDefault="0047449C" w:rsidP="005223F7">
            <w:pPr>
              <w:spacing w:after="120"/>
              <w:rPr>
                <w:rFonts w:ascii="Sylfaen" w:hAnsi="Sylfaen"/>
                <w:sz w:val="20"/>
              </w:rPr>
            </w:pP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2</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պետք է լրացվի «Անդամ պետության ծանուցում»</w:t>
            </w:r>
            <w:r w:rsidR="000E14C0" w:rsidRPr="005223F7">
              <w:rPr>
                <w:rStyle w:val="Bodytext212pt"/>
                <w:rFonts w:ascii="Sylfaen" w:hAnsi="Sylfaen"/>
                <w:sz w:val="20"/>
              </w:rPr>
              <w:t xml:space="preserve"> </w:t>
            </w:r>
            <w:r w:rsidRPr="005223F7">
              <w:rPr>
                <w:rStyle w:val="Bodytext212pt"/>
                <w:rFonts w:ascii="Sylfaen" w:hAnsi="Sylfaen"/>
                <w:sz w:val="20"/>
              </w:rPr>
              <w:t>վավերապայմանի (ctcdo:AuthorityNotificationDetails) 1 օրինակ</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3</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4</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5</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6</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7</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«Տեղեկատվության հարցում» վավերապայմանը (ctcdo:InfoRequestDetails) պետք է լրացվի</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lastRenderedPageBreak/>
              <w:t>8</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«Տեղեկատվության հարցում» վավերապայմանի (ctcdo:InfoRequestDetails) կազմում «Տեղեկությունների մշակման արդյունքի ծածկագիրը» վավերապայմանը (ctsdo:ResultProcessingCode) չի լրացվում</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9</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«Տեղեկատվության հարցում» վավերապայմանի (ctcdo:InfoRequestDetails) կազմում «Տեղեկությունների մշակման արդյունքի նկարագրությունը» վավերապայմանը (ctsdo:ResultDescriptionText) չի լրացվում</w:t>
            </w:r>
          </w:p>
        </w:tc>
      </w:tr>
      <w:tr w:rsidR="0047449C" w:rsidRPr="005223F7" w:rsidTr="005223F7">
        <w:trPr>
          <w:jc w:val="center"/>
        </w:trPr>
        <w:tc>
          <w:tcPr>
            <w:tcW w:w="1401"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10</w:t>
            </w:r>
          </w:p>
        </w:tc>
        <w:tc>
          <w:tcPr>
            <w:tcW w:w="7920"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«Տեղեկատվության հարցում» վավերապայմանի</w:t>
            </w:r>
            <w:r w:rsidR="000E14C0" w:rsidRPr="005223F7">
              <w:rPr>
                <w:rStyle w:val="Bodytext212pt"/>
                <w:rFonts w:ascii="Sylfaen" w:hAnsi="Sylfaen"/>
                <w:sz w:val="20"/>
              </w:rPr>
              <w:t xml:space="preserve"> </w:t>
            </w:r>
            <w:r w:rsidRPr="005223F7">
              <w:rPr>
                <w:rStyle w:val="Bodytext212pt"/>
                <w:rFonts w:ascii="Sylfaen" w:hAnsi="Sylfaen"/>
                <w:sz w:val="20"/>
              </w:rPr>
              <w:t>(ctcdo:InfoRequestDetails) կազմում «Փաստաթուղթը» վավերապայմանը (ctcdo:DocContentV2Details) չի լրացվում</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11</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վավերապայմանը (ctcdo:PriceRegulationDecisionDetails) չի լրացվում</w:t>
            </w:r>
          </w:p>
        </w:tc>
      </w:tr>
      <w:tr w:rsidR="0047449C" w:rsidRPr="005223F7" w:rsidTr="005223F7">
        <w:trPr>
          <w:jc w:val="center"/>
        </w:trPr>
        <w:tc>
          <w:tcPr>
            <w:tcW w:w="1401"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12</w:t>
            </w:r>
          </w:p>
        </w:tc>
        <w:tc>
          <w:tcPr>
            <w:tcW w:w="7920"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եթե «Անդամ պետության ծանուցում» վավերապայմանի (ctcdo:AuthorityNotificationDetails) կազմում «Մասնակցի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r w:rsidR="0047449C" w:rsidRPr="005223F7" w:rsidTr="005223F7">
        <w:trPr>
          <w:jc w:val="center"/>
        </w:trPr>
        <w:tc>
          <w:tcPr>
            <w:tcW w:w="1401"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13</w:t>
            </w:r>
          </w:p>
        </w:tc>
        <w:tc>
          <w:tcPr>
            <w:tcW w:w="7920"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եթե «Տեղեկատվության հարցում» վավերապայմանի (ctcdo:InfoRequestDetails) կազմում «Մասնակցի դերը» վավերապայմանը (ctcdo։PartyRoleDetails) լրացվել է, ապա «Մասնակցի դերի ծածկագիրը» ստորադաս վավերապայմանը (ctsdo:PartyRoleCode) պետք է պարունակի հետեւյալ արժեքը՝</w:t>
            </w:r>
          </w:p>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«2»՝ լիազորված մարմին, ուր ուղարկվում է հարցումը</w:t>
            </w:r>
          </w:p>
        </w:tc>
      </w:tr>
    </w:tbl>
    <w:p w:rsidR="0047449C" w:rsidRPr="000E14C0" w:rsidRDefault="0047449C" w:rsidP="000E14C0">
      <w:pPr>
        <w:spacing w:after="160" w:line="360" w:lineRule="auto"/>
        <w:jc w:val="both"/>
        <w:rPr>
          <w:rFonts w:ascii="Sylfaen" w:hAnsi="Sylfaen"/>
        </w:rPr>
      </w:pPr>
    </w:p>
    <w:p w:rsidR="0047449C" w:rsidRPr="00137FC3" w:rsidRDefault="0047449C" w:rsidP="005223F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33.</w:t>
      </w:r>
      <w:r w:rsidR="005223F7" w:rsidRPr="005223F7">
        <w:rPr>
          <w:rFonts w:ascii="Sylfaen" w:hAnsi="Sylfaen"/>
          <w:sz w:val="24"/>
          <w:szCs w:val="24"/>
        </w:rPr>
        <w:tab/>
      </w:r>
      <w:r w:rsidRPr="000E14C0">
        <w:rPr>
          <w:rFonts w:ascii="Sylfaen" w:hAnsi="Sylfaen"/>
          <w:sz w:val="24"/>
          <w:szCs w:val="24"/>
        </w:rPr>
        <w:t>«Գների պետական կարգավորման մասին տեղեկատվություն» հաղորդագրությամբ (P.AT.01.MSG.029)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 բերված են 22-րդ աղյուսակում:</w:t>
      </w:r>
    </w:p>
    <w:p w:rsidR="005223F7" w:rsidRPr="00137FC3" w:rsidRDefault="005223F7" w:rsidP="005223F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5223F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22</w:t>
      </w:r>
    </w:p>
    <w:p w:rsidR="0047449C" w:rsidRPr="000E14C0" w:rsidRDefault="0047449C" w:rsidP="005223F7">
      <w:pPr>
        <w:pStyle w:val="Bodytext20"/>
        <w:shd w:val="clear" w:color="auto" w:fill="auto"/>
        <w:spacing w:before="0" w:after="160" w:line="360" w:lineRule="auto"/>
        <w:ind w:right="20"/>
        <w:jc w:val="center"/>
        <w:rPr>
          <w:rFonts w:ascii="Sylfaen" w:hAnsi="Sylfaen"/>
          <w:sz w:val="24"/>
          <w:szCs w:val="24"/>
        </w:rPr>
      </w:pPr>
      <w:r w:rsidRPr="000E14C0">
        <w:rPr>
          <w:rFonts w:ascii="Sylfaen" w:hAnsi="Sylfaen"/>
          <w:sz w:val="24"/>
          <w:szCs w:val="24"/>
        </w:rPr>
        <w:t>«Գների պետական կարգավորման մասին տեղեկատվություն» հաղորդագրությամբ (P.AT.01.MSG.029)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444" w:type="dxa"/>
        <w:jc w:val="center"/>
        <w:tblLayout w:type="fixed"/>
        <w:tblCellMar>
          <w:left w:w="10" w:type="dxa"/>
          <w:right w:w="10" w:type="dxa"/>
        </w:tblCellMar>
        <w:tblLook w:val="0000" w:firstRow="0" w:lastRow="0" w:firstColumn="0" w:lastColumn="0" w:noHBand="0" w:noVBand="0"/>
      </w:tblPr>
      <w:tblGrid>
        <w:gridCol w:w="1463"/>
        <w:gridCol w:w="7981"/>
      </w:tblGrid>
      <w:tr w:rsidR="0047449C" w:rsidRPr="005223F7" w:rsidTr="005223F7">
        <w:trPr>
          <w:trHeight w:val="882"/>
          <w:tblHeade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ծածկագիրը</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ձ</w:t>
            </w:r>
            <w:r w:rsidR="000E14C0" w:rsidRPr="005223F7">
              <w:rPr>
                <w:rStyle w:val="Bodytext212pt"/>
                <w:rFonts w:ascii="Sylfaen" w:hAnsi="Sylfaen"/>
                <w:sz w:val="20"/>
              </w:rPr>
              <w:t>եւ</w:t>
            </w:r>
            <w:r w:rsidRPr="005223F7">
              <w:rPr>
                <w:rStyle w:val="Bodytext212pt"/>
                <w:rFonts w:ascii="Sylfaen" w:hAnsi="Sylfaen"/>
                <w:sz w:val="20"/>
              </w:rPr>
              <w:t>ակերպումը</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2</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պետք է լրացվի «Անդամ պետության ծանուցում»</w:t>
            </w:r>
            <w:r w:rsidR="000E14C0" w:rsidRPr="005223F7">
              <w:rPr>
                <w:rStyle w:val="Bodytext212pt"/>
                <w:rFonts w:ascii="Sylfaen" w:hAnsi="Sylfaen"/>
                <w:sz w:val="20"/>
              </w:rPr>
              <w:t xml:space="preserve"> </w:t>
            </w:r>
            <w:r w:rsidRPr="005223F7">
              <w:rPr>
                <w:rStyle w:val="Bodytext212pt"/>
                <w:rFonts w:ascii="Sylfaen" w:hAnsi="Sylfaen"/>
                <w:sz w:val="20"/>
              </w:rPr>
              <w:t>վավերապայմանի (ctcdo:AuthorityNotificationDetails) 1 օրինակ</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3</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463"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4</w:t>
            </w:r>
          </w:p>
        </w:tc>
        <w:tc>
          <w:tcPr>
            <w:tcW w:w="7981"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5</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6</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7</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 xml:space="preserve">«Տեղեկատվության հարցում» վավերապայմանը (ctcdo:InfoRequestDetails) պետք է լրացվի </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8</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«Տեղեկատվության հարցում» վավերապայմանի</w:t>
            </w:r>
            <w:r w:rsidRPr="005223F7">
              <w:rPr>
                <w:rFonts w:ascii="Sylfaen" w:hAnsi="Sylfaen"/>
                <w:sz w:val="20"/>
                <w:szCs w:val="24"/>
              </w:rPr>
              <w:t xml:space="preserve"> </w:t>
            </w:r>
            <w:r w:rsidRPr="005223F7">
              <w:rPr>
                <w:rStyle w:val="Bodytext212pt"/>
                <w:rFonts w:ascii="Sylfaen" w:hAnsi="Sylfaen"/>
                <w:sz w:val="20"/>
              </w:rPr>
              <w:t>(ctcdo:InfoRequestDetails) կազմում «Տեղեկությունների մշակման արդյունքի ծածկագիրը» վավերապայմանը (ctsdo:ResultProcessingCode) պետք է լրացվի</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9</w:t>
            </w:r>
          </w:p>
        </w:tc>
        <w:tc>
          <w:tcPr>
            <w:tcW w:w="798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վավերապայմանը (ctcdo:PriceRegulationDecisionDetails) չի լրացվում</w:t>
            </w:r>
          </w:p>
        </w:tc>
      </w:tr>
      <w:tr w:rsidR="0047449C" w:rsidRPr="005223F7" w:rsidTr="005223F7">
        <w:trPr>
          <w:jc w:val="center"/>
        </w:trPr>
        <w:tc>
          <w:tcPr>
            <w:tcW w:w="146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10</w:t>
            </w:r>
          </w:p>
        </w:tc>
        <w:tc>
          <w:tcPr>
            <w:tcW w:w="7981" w:type="dxa"/>
            <w:tcBorders>
              <w:top w:val="single" w:sz="4" w:space="0" w:color="auto"/>
              <w:left w:val="single" w:sz="4" w:space="0" w:color="auto"/>
              <w:right w:val="single" w:sz="4" w:space="0" w:color="auto"/>
            </w:tcBorders>
            <w:shd w:val="clear" w:color="auto" w:fill="FFFFFF"/>
          </w:tcPr>
          <w:p w:rsidR="0047449C" w:rsidRPr="00137FC3" w:rsidRDefault="0047449C" w:rsidP="005223F7">
            <w:pPr>
              <w:pStyle w:val="Bodytext20"/>
              <w:shd w:val="clear" w:color="auto" w:fill="auto"/>
              <w:spacing w:before="0" w:after="120" w:line="240" w:lineRule="auto"/>
              <w:jc w:val="left"/>
              <w:rPr>
                <w:rStyle w:val="Bodytext212pt"/>
                <w:rFonts w:ascii="Sylfaen" w:hAnsi="Sylfaen"/>
                <w:sz w:val="20"/>
              </w:rPr>
            </w:pPr>
            <w:r w:rsidRPr="005223F7">
              <w:rPr>
                <w:rStyle w:val="Bodytext212pt"/>
                <w:rFonts w:ascii="Sylfaen" w:hAnsi="Sylfaen"/>
                <w:sz w:val="20"/>
              </w:rPr>
              <w:t>եթե «Անդամ պետության ծանուցում» վավերապայմանի (ctcdo:AuthorityNotificationDetails) կազմում «Մասնակցի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p w:rsidR="005223F7" w:rsidRPr="00137FC3" w:rsidRDefault="005223F7" w:rsidP="005223F7">
            <w:pPr>
              <w:pStyle w:val="Bodytext20"/>
              <w:shd w:val="clear" w:color="auto" w:fill="auto"/>
              <w:spacing w:before="0" w:after="120" w:line="240" w:lineRule="auto"/>
              <w:jc w:val="left"/>
              <w:rPr>
                <w:rFonts w:ascii="Sylfaen" w:hAnsi="Sylfaen"/>
                <w:sz w:val="20"/>
                <w:szCs w:val="24"/>
              </w:rPr>
            </w:pPr>
          </w:p>
        </w:tc>
      </w:tr>
      <w:tr w:rsidR="0047449C" w:rsidRPr="005223F7" w:rsidTr="005223F7">
        <w:trPr>
          <w:jc w:val="center"/>
        </w:trPr>
        <w:tc>
          <w:tcPr>
            <w:tcW w:w="1463"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lastRenderedPageBreak/>
              <w:t>11</w:t>
            </w:r>
          </w:p>
        </w:tc>
        <w:tc>
          <w:tcPr>
            <w:tcW w:w="7981"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եթե «Տեղեկատվության հարցում» վավերապայմանի (ctcdo:InfoRequestDetails) կազմում «Մասնակցի դերը» վավերապայմանը (ctcdo։PartyRoleDetails) լրացվել է, ապա «Մասնակցի դերի ծածկագիրը» ստորադաս վավերապայմանը (ctsdo:PartyRoleCode) պետք է պարունակի հետեւյալ արժեքը՝</w:t>
            </w:r>
          </w:p>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«1»՝ հարցման պատասխանը ներկայացրած լիազորված մարմին</w:t>
            </w:r>
          </w:p>
        </w:tc>
      </w:tr>
    </w:tbl>
    <w:p w:rsidR="0047449C" w:rsidRPr="000E14C0" w:rsidRDefault="0047449C" w:rsidP="000E14C0">
      <w:pPr>
        <w:spacing w:after="160" w:line="360" w:lineRule="auto"/>
        <w:jc w:val="both"/>
        <w:rPr>
          <w:rFonts w:ascii="Sylfaen" w:hAnsi="Sylfaen"/>
        </w:rPr>
      </w:pPr>
    </w:p>
    <w:p w:rsidR="0047449C" w:rsidRPr="000E14C0" w:rsidRDefault="0047449C" w:rsidP="005223F7">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34.</w:t>
      </w:r>
      <w:r w:rsidR="005223F7" w:rsidRPr="005223F7">
        <w:rPr>
          <w:rFonts w:ascii="Sylfaen" w:hAnsi="Sylfaen"/>
          <w:sz w:val="24"/>
          <w:szCs w:val="24"/>
        </w:rPr>
        <w:tab/>
      </w:r>
      <w:r w:rsidRPr="000E14C0">
        <w:rPr>
          <w:rFonts w:ascii="Sylfaen" w:hAnsi="Sylfaen"/>
          <w:sz w:val="24"/>
          <w:szCs w:val="24"/>
        </w:rPr>
        <w:t xml:space="preserve">«Դիմումի ուսումնասիրության արդյունքների հիման վրա ընդունված որոշում» հաղորդագրությամբ (Р.АТ.01.MSG.030) փոխանցվող՝ «Գների կարգավորման մասին տեղեկություններ» էլեկտրոնային փաստաթղթերի (տեղեկությունների) (R.CT.AT.01.002) վավերապայմանների լրացմանը ներկայացվող պահանջները բերված են 23-րդ աղյուսակում: </w:t>
      </w:r>
    </w:p>
    <w:p w:rsidR="0047449C" w:rsidRPr="000E14C0" w:rsidRDefault="0047449C" w:rsidP="005223F7">
      <w:pPr>
        <w:pStyle w:val="Bodytext20"/>
        <w:shd w:val="clear" w:color="auto" w:fill="auto"/>
        <w:spacing w:before="0" w:after="160" w:line="336" w:lineRule="auto"/>
        <w:ind w:firstLine="567"/>
        <w:rPr>
          <w:rFonts w:ascii="Sylfaen" w:hAnsi="Sylfaen"/>
          <w:sz w:val="24"/>
          <w:szCs w:val="24"/>
        </w:rPr>
      </w:pPr>
    </w:p>
    <w:p w:rsidR="0047449C" w:rsidRPr="000E14C0" w:rsidRDefault="0047449C" w:rsidP="005223F7">
      <w:pPr>
        <w:pStyle w:val="Bodytext20"/>
        <w:shd w:val="clear" w:color="auto" w:fill="auto"/>
        <w:spacing w:before="0" w:after="160" w:line="336" w:lineRule="auto"/>
        <w:jc w:val="right"/>
        <w:rPr>
          <w:rFonts w:ascii="Sylfaen" w:hAnsi="Sylfaen"/>
          <w:sz w:val="24"/>
          <w:szCs w:val="24"/>
        </w:rPr>
      </w:pPr>
      <w:r w:rsidRPr="000E14C0">
        <w:rPr>
          <w:rFonts w:ascii="Sylfaen" w:hAnsi="Sylfaen"/>
          <w:sz w:val="24"/>
          <w:szCs w:val="24"/>
        </w:rPr>
        <w:t>Աղյուսակ 23</w:t>
      </w:r>
    </w:p>
    <w:p w:rsidR="0047449C" w:rsidRPr="000E14C0" w:rsidRDefault="0047449C" w:rsidP="005223F7">
      <w:pPr>
        <w:pStyle w:val="Bodytext20"/>
        <w:shd w:val="clear" w:color="auto" w:fill="auto"/>
        <w:spacing w:before="0" w:after="160" w:line="336" w:lineRule="auto"/>
        <w:ind w:right="-1"/>
        <w:jc w:val="center"/>
        <w:rPr>
          <w:rFonts w:ascii="Sylfaen" w:hAnsi="Sylfaen"/>
          <w:sz w:val="24"/>
          <w:szCs w:val="24"/>
        </w:rPr>
      </w:pPr>
      <w:r w:rsidRPr="000E14C0">
        <w:rPr>
          <w:rFonts w:ascii="Sylfaen" w:hAnsi="Sylfaen"/>
          <w:sz w:val="24"/>
          <w:szCs w:val="24"/>
        </w:rPr>
        <w:t>«Դիմումի ուսումնասիրության արդյունքների հիման վրա ընդունված որոշում» հաղորդագրությամբ (Р.АТ.01.MSG.030)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324" w:type="dxa"/>
        <w:jc w:val="center"/>
        <w:tblLayout w:type="fixed"/>
        <w:tblCellMar>
          <w:left w:w="10" w:type="dxa"/>
          <w:right w:w="10" w:type="dxa"/>
        </w:tblCellMar>
        <w:tblLook w:val="0000" w:firstRow="0" w:lastRow="0" w:firstColumn="0" w:lastColumn="0" w:noHBand="0" w:noVBand="0"/>
      </w:tblPr>
      <w:tblGrid>
        <w:gridCol w:w="1573"/>
        <w:gridCol w:w="7751"/>
      </w:tblGrid>
      <w:tr w:rsidR="0047449C" w:rsidRPr="005223F7" w:rsidTr="005223F7">
        <w:trPr>
          <w:trHeight w:val="882"/>
          <w:tblHeade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ծածկագիրը</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ձ</w:t>
            </w:r>
            <w:r w:rsidR="000E14C0" w:rsidRPr="005223F7">
              <w:rPr>
                <w:rStyle w:val="Bodytext212pt"/>
                <w:rFonts w:ascii="Sylfaen" w:hAnsi="Sylfaen"/>
                <w:sz w:val="20"/>
              </w:rPr>
              <w:t>եւ</w:t>
            </w:r>
            <w:r w:rsidRPr="005223F7">
              <w:rPr>
                <w:rStyle w:val="Bodytext212pt"/>
                <w:rFonts w:ascii="Sylfaen" w:hAnsi="Sylfaen"/>
                <w:sz w:val="20"/>
              </w:rPr>
              <w:t>ակերպումը</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2</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պետք է լրացվի «Անդամ պետության ծանուցում»</w:t>
            </w:r>
            <w:r w:rsidR="000E14C0" w:rsidRPr="005223F7">
              <w:rPr>
                <w:rStyle w:val="Bodytext212pt"/>
                <w:rFonts w:ascii="Sylfaen" w:hAnsi="Sylfaen"/>
                <w:sz w:val="20"/>
              </w:rPr>
              <w:t xml:space="preserve"> </w:t>
            </w:r>
            <w:r w:rsidRPr="005223F7">
              <w:rPr>
                <w:rStyle w:val="Bodytext212pt"/>
                <w:rFonts w:ascii="Sylfaen" w:hAnsi="Sylfaen"/>
                <w:sz w:val="20"/>
              </w:rPr>
              <w:t>վավերապայմանի (ctcdo:AuthorityNotificationDetails) առնվազն 1 օրինակ</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3</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4</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lastRenderedPageBreak/>
              <w:t>5</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6</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7</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վավերապայմանի (ctcdo:PriceRegulationApplicationDetails) կազմում «Անդամ պետության լիազորված մարմինը» (ctcdo:AuthorityDetails), «Պահանջը» (ctsdo:RequirementText), «Հանձնաժողովի կառուցվածքային ստորաբաժանումը» (ctsdo:EecDepartmentName) վավերապայմանները պետք է լրացվեն</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8</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վավերապայմանը (ctcdo:PriceRegulationDecisionDetails) պետք է լրացվի</w:t>
            </w:r>
          </w:p>
        </w:tc>
      </w:tr>
      <w:tr w:rsidR="0047449C" w:rsidRPr="005223F7" w:rsidTr="005223F7">
        <w:trPr>
          <w:jc w:val="center"/>
        </w:trPr>
        <w:tc>
          <w:tcPr>
            <w:tcW w:w="1573"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9</w:t>
            </w:r>
          </w:p>
        </w:tc>
        <w:tc>
          <w:tcPr>
            <w:tcW w:w="7751"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վավերապայմանի (ctcdo:PriceRegulationDecisionDetails)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573"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10</w:t>
            </w:r>
          </w:p>
        </w:tc>
        <w:tc>
          <w:tcPr>
            <w:tcW w:w="7751"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եթե «Անդամ պետության ծանուցում» վավերապայմանի (ctcdo:AuthorityNotificationDetails) կազմում</w:t>
            </w:r>
            <w:r w:rsidRPr="005223F7">
              <w:rPr>
                <w:rFonts w:ascii="Sylfaen" w:hAnsi="Sylfaen"/>
                <w:sz w:val="20"/>
                <w:szCs w:val="24"/>
              </w:rPr>
              <w:t xml:space="preserve"> </w:t>
            </w:r>
            <w:r w:rsidRPr="005223F7">
              <w:rPr>
                <w:rStyle w:val="Bodytext212pt"/>
                <w:rFonts w:ascii="Sylfaen" w:hAnsi="Sylfaen"/>
                <w:sz w:val="20"/>
              </w:rPr>
              <w:t>«Մասնակցի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r w:rsidR="0047449C" w:rsidRPr="005223F7" w:rsidTr="005223F7">
        <w:trPr>
          <w:jc w:val="center"/>
        </w:trPr>
        <w:tc>
          <w:tcPr>
            <w:tcW w:w="1573"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11</w:t>
            </w:r>
          </w:p>
        </w:tc>
        <w:tc>
          <w:tcPr>
            <w:tcW w:w="7751"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վավերապայմանի (ctcdo:PriceRegulationDecisionDetails) կազմում «Մասնակցի դերը» վավերապայմանը (ctcdo:PartyRoleDetails) չի լրացվում</w:t>
            </w:r>
          </w:p>
        </w:tc>
      </w:tr>
    </w:tbl>
    <w:p w:rsidR="0047449C" w:rsidRPr="000E14C0" w:rsidRDefault="0047449C" w:rsidP="000E14C0">
      <w:pPr>
        <w:spacing w:after="160" w:line="360" w:lineRule="auto"/>
        <w:jc w:val="both"/>
        <w:rPr>
          <w:rFonts w:ascii="Sylfaen" w:hAnsi="Sylfaen"/>
        </w:rPr>
      </w:pPr>
    </w:p>
    <w:p w:rsidR="0047449C" w:rsidRPr="000E14C0" w:rsidRDefault="0047449C" w:rsidP="005223F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35.</w:t>
      </w:r>
      <w:r w:rsidR="005223F7" w:rsidRPr="005223F7">
        <w:rPr>
          <w:rFonts w:ascii="Sylfaen" w:hAnsi="Sylfaen"/>
          <w:sz w:val="24"/>
          <w:szCs w:val="24"/>
        </w:rPr>
        <w:tab/>
      </w:r>
      <w:r w:rsidRPr="000E14C0">
        <w:rPr>
          <w:rFonts w:ascii="Sylfaen" w:hAnsi="Sylfaen"/>
          <w:sz w:val="24"/>
          <w:szCs w:val="24"/>
        </w:rPr>
        <w:t>«Գների պետական կարգավորման հարցերով հանդիպման մասին ծանուցում» հաղորդագրությամբ (P.AT.01.MSG.031)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 բերված են 24-րդ աղյուսակում:</w:t>
      </w: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5223F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24</w:t>
      </w:r>
    </w:p>
    <w:p w:rsidR="0047449C" w:rsidRPr="000E14C0" w:rsidRDefault="0047449C" w:rsidP="005223F7">
      <w:pPr>
        <w:pStyle w:val="Bodytext20"/>
        <w:shd w:val="clear" w:color="auto" w:fill="auto"/>
        <w:spacing w:before="0" w:after="160" w:line="360" w:lineRule="auto"/>
        <w:ind w:right="20"/>
        <w:jc w:val="center"/>
        <w:rPr>
          <w:rFonts w:ascii="Sylfaen" w:hAnsi="Sylfaen"/>
          <w:sz w:val="24"/>
          <w:szCs w:val="24"/>
        </w:rPr>
      </w:pPr>
      <w:r w:rsidRPr="000E14C0">
        <w:rPr>
          <w:rFonts w:ascii="Sylfaen" w:hAnsi="Sylfaen"/>
          <w:sz w:val="24"/>
          <w:szCs w:val="24"/>
        </w:rPr>
        <w:t>«Գների պետական կարգավորման հարցերով հանդիպման մասին ծանուցում» հաղորդագրությամբ (P.AT.01.MSG.031)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462" w:type="dxa"/>
        <w:jc w:val="center"/>
        <w:tblLayout w:type="fixed"/>
        <w:tblCellMar>
          <w:left w:w="10" w:type="dxa"/>
          <w:right w:w="10" w:type="dxa"/>
        </w:tblCellMar>
        <w:tblLook w:val="0000" w:firstRow="0" w:lastRow="0" w:firstColumn="0" w:lastColumn="0" w:noHBand="0" w:noVBand="0"/>
      </w:tblPr>
      <w:tblGrid>
        <w:gridCol w:w="1679"/>
        <w:gridCol w:w="7783"/>
      </w:tblGrid>
      <w:tr w:rsidR="005223F7" w:rsidRPr="005223F7" w:rsidTr="005223F7">
        <w:trPr>
          <w:trHeight w:val="777"/>
          <w:jc w:val="center"/>
        </w:trPr>
        <w:tc>
          <w:tcPr>
            <w:tcW w:w="1679" w:type="dxa"/>
            <w:tcBorders>
              <w:top w:val="single" w:sz="4" w:space="0" w:color="auto"/>
              <w:left w:val="single" w:sz="4" w:space="0" w:color="auto"/>
            </w:tcBorders>
            <w:shd w:val="clear" w:color="auto" w:fill="FFFFFF"/>
          </w:tcPr>
          <w:p w:rsidR="005223F7" w:rsidRPr="005223F7" w:rsidRDefault="005223F7"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w:t>
            </w:r>
            <w:r>
              <w:rPr>
                <w:lang w:val="en-US"/>
              </w:rPr>
              <w:t xml:space="preserve"> </w:t>
            </w:r>
            <w:r w:rsidRPr="005223F7">
              <w:rPr>
                <w:rStyle w:val="Bodytext212pt"/>
                <w:rFonts w:ascii="Sylfaen" w:hAnsi="Sylfaen"/>
                <w:sz w:val="20"/>
              </w:rPr>
              <w:t>ծածկագիրը</w:t>
            </w:r>
          </w:p>
        </w:tc>
        <w:tc>
          <w:tcPr>
            <w:tcW w:w="7783" w:type="dxa"/>
            <w:tcBorders>
              <w:top w:val="single" w:sz="4" w:space="0" w:color="auto"/>
              <w:left w:val="single" w:sz="4" w:space="0" w:color="auto"/>
              <w:right w:val="single" w:sz="4" w:space="0" w:color="auto"/>
            </w:tcBorders>
            <w:shd w:val="clear" w:color="auto" w:fill="FFFFFF"/>
          </w:tcPr>
          <w:p w:rsidR="005223F7" w:rsidRPr="005223F7" w:rsidRDefault="005223F7"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Պահանջի ձեւակերպումը</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1</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2</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պետք է լրացվի «Անդամ պետության ծանուցում»</w:t>
            </w:r>
            <w:r w:rsidR="000E14C0" w:rsidRPr="005223F7">
              <w:rPr>
                <w:rStyle w:val="Bodytext212pt"/>
                <w:rFonts w:ascii="Sylfaen" w:hAnsi="Sylfaen"/>
                <w:sz w:val="20"/>
              </w:rPr>
              <w:t xml:space="preserve"> </w:t>
            </w:r>
            <w:r w:rsidRPr="005223F7">
              <w:rPr>
                <w:rStyle w:val="Bodytext212pt"/>
                <w:rFonts w:ascii="Sylfaen" w:hAnsi="Sylfaen"/>
                <w:sz w:val="20"/>
              </w:rPr>
              <w:t>վավերապայմանի (ctcdo:AuthorityNotificationDetails) առնվազն 1 օրինակ</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3</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եւ «Փաստաթղթի տեսակի անվանումը» (csdo:DocKindName)</w:t>
            </w:r>
          </w:p>
        </w:tc>
      </w:tr>
      <w:tr w:rsidR="0047449C" w:rsidRPr="005223F7" w:rsidTr="005223F7">
        <w:trPr>
          <w:jc w:val="center"/>
        </w:trPr>
        <w:tc>
          <w:tcPr>
            <w:tcW w:w="1679"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4</w:t>
            </w:r>
          </w:p>
        </w:tc>
        <w:tc>
          <w:tcPr>
            <w:tcW w:w="7783"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tabs>
                <w:tab w:val="left" w:pos="2618"/>
              </w:tabs>
              <w:spacing w:before="0" w:after="120" w:line="240" w:lineRule="auto"/>
              <w:jc w:val="left"/>
              <w:rPr>
                <w:rFonts w:ascii="Sylfaen" w:hAnsi="Sylfaen"/>
                <w:sz w:val="20"/>
                <w:szCs w:val="24"/>
              </w:rPr>
            </w:pPr>
            <w:r w:rsidRPr="005223F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5</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վավերապայմանը (ctcdo:PriceRegulationApplicationDetails) պետք է լրացվի</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6</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դիմում» վավերապայմանի (ctcdo:PriceRegulationApplicationDetails)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5223F7" w:rsidTr="005223F7">
        <w:trPr>
          <w:jc w:val="center"/>
        </w:trPr>
        <w:tc>
          <w:tcPr>
            <w:tcW w:w="1679" w:type="dxa"/>
            <w:tcBorders>
              <w:top w:val="single" w:sz="4" w:space="0" w:color="auto"/>
              <w:lef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7</w:t>
            </w:r>
          </w:p>
        </w:tc>
        <w:tc>
          <w:tcPr>
            <w:tcW w:w="7783" w:type="dxa"/>
            <w:tcBorders>
              <w:top w:val="single" w:sz="4" w:space="0" w:color="auto"/>
              <w:left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«Գների կարգավորման մասին որոշում» վավերապայմանը (ctcdo:PriceRegulationDecisionDetails) չպետք է լրացվի</w:t>
            </w:r>
          </w:p>
        </w:tc>
      </w:tr>
      <w:tr w:rsidR="0047449C" w:rsidRPr="005223F7" w:rsidTr="005223F7">
        <w:trPr>
          <w:jc w:val="center"/>
        </w:trPr>
        <w:tc>
          <w:tcPr>
            <w:tcW w:w="1679" w:type="dxa"/>
            <w:tcBorders>
              <w:top w:val="single" w:sz="4" w:space="0" w:color="auto"/>
              <w:left w:val="single" w:sz="4" w:space="0" w:color="auto"/>
              <w:bottom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center"/>
              <w:rPr>
                <w:rFonts w:ascii="Sylfaen" w:hAnsi="Sylfaen"/>
                <w:sz w:val="20"/>
                <w:szCs w:val="24"/>
              </w:rPr>
            </w:pPr>
            <w:r w:rsidRPr="005223F7">
              <w:rPr>
                <w:rStyle w:val="Bodytext212pt"/>
                <w:rFonts w:ascii="Sylfaen" w:hAnsi="Sylfaen"/>
                <w:sz w:val="20"/>
              </w:rPr>
              <w:t>8</w:t>
            </w:r>
          </w:p>
        </w:tc>
        <w:tc>
          <w:tcPr>
            <w:tcW w:w="7783" w:type="dxa"/>
            <w:tcBorders>
              <w:top w:val="single" w:sz="4" w:space="0" w:color="auto"/>
              <w:left w:val="single" w:sz="4" w:space="0" w:color="auto"/>
              <w:bottom w:val="single" w:sz="4" w:space="0" w:color="auto"/>
              <w:right w:val="single" w:sz="4" w:space="0" w:color="auto"/>
            </w:tcBorders>
            <w:shd w:val="clear" w:color="auto" w:fill="FFFFFF"/>
          </w:tcPr>
          <w:p w:rsidR="0047449C" w:rsidRPr="005223F7" w:rsidRDefault="0047449C" w:rsidP="005223F7">
            <w:pPr>
              <w:pStyle w:val="Bodytext20"/>
              <w:shd w:val="clear" w:color="auto" w:fill="auto"/>
              <w:spacing w:before="0" w:after="120" w:line="240" w:lineRule="auto"/>
              <w:jc w:val="left"/>
              <w:rPr>
                <w:rFonts w:ascii="Sylfaen" w:hAnsi="Sylfaen"/>
                <w:sz w:val="20"/>
                <w:szCs w:val="24"/>
              </w:rPr>
            </w:pPr>
            <w:r w:rsidRPr="005223F7">
              <w:rPr>
                <w:rStyle w:val="Bodytext212pt"/>
                <w:rFonts w:ascii="Sylfaen" w:hAnsi="Sylfaen"/>
                <w:sz w:val="20"/>
              </w:rPr>
              <w:t>եթե «Անդամ պետության ծանուցում» վավերապայմանի (ctcdo:AuthorityNotificationDetails) կազմում «Մասնակցի դերը» վավերապայմանը (ctcdo։PartyRoleDetails) լրացվել է, ապա «Մասնակցի դերի ծածկագիրը» ստորադաս վավերապայմանը (ctsdo:PartyRoleCode) պետք է պարունակի «1» արժեքը՝ ծանուցող լիազորված մարմին</w:t>
            </w:r>
          </w:p>
        </w:tc>
      </w:tr>
    </w:tbl>
    <w:p w:rsidR="005223F7" w:rsidRPr="00137FC3" w:rsidRDefault="005223F7" w:rsidP="000E14C0">
      <w:pPr>
        <w:spacing w:after="160" w:line="360" w:lineRule="auto"/>
        <w:jc w:val="both"/>
        <w:rPr>
          <w:rFonts w:ascii="Sylfaen" w:hAnsi="Sylfaen"/>
        </w:rPr>
      </w:pPr>
    </w:p>
    <w:p w:rsidR="005223F7" w:rsidRPr="00137FC3" w:rsidRDefault="005223F7" w:rsidP="000E14C0">
      <w:pPr>
        <w:spacing w:after="160" w:line="360" w:lineRule="auto"/>
        <w:jc w:val="both"/>
        <w:rPr>
          <w:rFonts w:ascii="Sylfaen" w:hAnsi="Sylfaen"/>
        </w:rPr>
      </w:pPr>
    </w:p>
    <w:p w:rsidR="005223F7" w:rsidRPr="00137FC3" w:rsidRDefault="005223F7" w:rsidP="000E14C0">
      <w:pPr>
        <w:spacing w:after="160" w:line="360" w:lineRule="auto"/>
        <w:jc w:val="both"/>
        <w:rPr>
          <w:rFonts w:ascii="Sylfaen" w:hAnsi="Sylfaen"/>
        </w:rPr>
        <w:sectPr w:rsidR="005223F7" w:rsidRPr="00137FC3" w:rsidSect="002E3423">
          <w:headerReference w:type="even" r:id="rId42"/>
          <w:headerReference w:type="first" r:id="rId43"/>
          <w:pgSz w:w="11907" w:h="16840" w:code="9"/>
          <w:pgMar w:top="1418" w:right="1418" w:bottom="1418" w:left="1418" w:header="0" w:footer="642" w:gutter="0"/>
          <w:cols w:space="720"/>
          <w:noEndnote/>
          <w:docGrid w:linePitch="360"/>
        </w:sectPr>
      </w:pPr>
    </w:p>
    <w:p w:rsidR="0047449C" w:rsidRPr="000E14C0" w:rsidRDefault="0047449C" w:rsidP="005223F7">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lastRenderedPageBreak/>
        <w:t>ՀԱՍՏԱՏՎԱԾ Է</w:t>
      </w:r>
    </w:p>
    <w:p w:rsidR="0047449C" w:rsidRPr="000E14C0" w:rsidRDefault="0047449C" w:rsidP="005223F7">
      <w:pPr>
        <w:pStyle w:val="Bodytext20"/>
        <w:shd w:val="clear" w:color="auto" w:fill="auto"/>
        <w:spacing w:before="0" w:after="160" w:line="360" w:lineRule="auto"/>
        <w:ind w:left="5103" w:right="-1"/>
        <w:jc w:val="center"/>
        <w:rPr>
          <w:rFonts w:ascii="Sylfaen" w:hAnsi="Sylfaen"/>
          <w:sz w:val="24"/>
          <w:szCs w:val="24"/>
        </w:rPr>
      </w:pPr>
      <w:r w:rsidRPr="000E14C0">
        <w:rPr>
          <w:rFonts w:ascii="Sylfaen" w:hAnsi="Sylfaen"/>
          <w:sz w:val="24"/>
          <w:szCs w:val="24"/>
        </w:rPr>
        <w:t>Եվրասիական տնտեսական հանձնաժողովի կոլեգիայի</w:t>
      </w:r>
      <w:r w:rsidR="005223F7" w:rsidRPr="005223F7">
        <w:rPr>
          <w:rFonts w:ascii="Sylfaen" w:hAnsi="Sylfaen"/>
          <w:sz w:val="24"/>
          <w:szCs w:val="24"/>
        </w:rPr>
        <w:br/>
      </w:r>
      <w:r w:rsidRPr="000E14C0">
        <w:rPr>
          <w:rFonts w:ascii="Sylfaen" w:hAnsi="Sylfaen"/>
          <w:sz w:val="24"/>
          <w:szCs w:val="24"/>
        </w:rPr>
        <w:t xml:space="preserve">2021 թվականի հունիսի 15-ի </w:t>
      </w:r>
      <w:r w:rsidR="005223F7" w:rsidRPr="005223F7">
        <w:rPr>
          <w:rFonts w:ascii="Sylfaen" w:hAnsi="Sylfaen"/>
          <w:sz w:val="24"/>
          <w:szCs w:val="24"/>
        </w:rPr>
        <w:br/>
      </w:r>
      <w:r w:rsidRPr="000E14C0">
        <w:rPr>
          <w:rFonts w:ascii="Sylfaen" w:hAnsi="Sylfaen"/>
          <w:sz w:val="24"/>
          <w:szCs w:val="24"/>
        </w:rPr>
        <w:t>թիվ 65 որոշմամբ</w:t>
      </w:r>
    </w:p>
    <w:p w:rsidR="0047449C" w:rsidRPr="000E14C0" w:rsidRDefault="0047449C" w:rsidP="005223F7">
      <w:pPr>
        <w:pStyle w:val="Heading30"/>
        <w:shd w:val="clear" w:color="auto" w:fill="auto"/>
        <w:spacing w:before="0" w:after="160" w:line="360" w:lineRule="auto"/>
        <w:ind w:left="80"/>
        <w:outlineLvl w:val="9"/>
        <w:rPr>
          <w:rStyle w:val="Heading3Spacing2pt"/>
          <w:rFonts w:ascii="Sylfaen" w:hAnsi="Sylfaen"/>
          <w:b/>
          <w:bCs/>
          <w:spacing w:val="0"/>
          <w:sz w:val="24"/>
          <w:szCs w:val="24"/>
        </w:rPr>
      </w:pPr>
      <w:bookmarkStart w:id="6" w:name="bookmark6"/>
    </w:p>
    <w:p w:rsidR="0047449C" w:rsidRPr="005223F7" w:rsidRDefault="0047449C" w:rsidP="005223F7">
      <w:pPr>
        <w:pStyle w:val="Heading30"/>
        <w:shd w:val="clear" w:color="auto" w:fill="auto"/>
        <w:spacing w:before="0" w:after="160" w:line="360" w:lineRule="auto"/>
        <w:ind w:left="80"/>
        <w:outlineLvl w:val="9"/>
        <w:rPr>
          <w:rFonts w:ascii="Sylfaen" w:hAnsi="Sylfaen"/>
          <w:b w:val="0"/>
          <w:sz w:val="24"/>
          <w:szCs w:val="24"/>
        </w:rPr>
      </w:pPr>
      <w:r w:rsidRPr="005223F7">
        <w:rPr>
          <w:rStyle w:val="Heading3Spacing2pt"/>
          <w:rFonts w:ascii="Sylfaen" w:hAnsi="Sylfaen"/>
          <w:b/>
          <w:spacing w:val="0"/>
          <w:sz w:val="24"/>
          <w:szCs w:val="24"/>
        </w:rPr>
        <w:t>ԿԱՆՈՆԱԿԱՐԳ</w:t>
      </w:r>
      <w:bookmarkEnd w:id="6"/>
    </w:p>
    <w:p w:rsidR="0047449C" w:rsidRPr="000E14C0" w:rsidRDefault="0047449C" w:rsidP="00141827">
      <w:pPr>
        <w:pStyle w:val="Bodytext30"/>
        <w:shd w:val="clear" w:color="auto" w:fill="auto"/>
        <w:spacing w:after="160" w:line="336" w:lineRule="auto"/>
        <w:ind w:left="80"/>
        <w:rPr>
          <w:rFonts w:ascii="Sylfaen" w:hAnsi="Sylfaen"/>
          <w:sz w:val="24"/>
          <w:szCs w:val="24"/>
        </w:rPr>
      </w:pPr>
      <w:r w:rsidRPr="000E14C0">
        <w:rPr>
          <w:rFonts w:ascii="Sylfaen" w:hAnsi="Sylfaen"/>
          <w:sz w:val="24"/>
          <w:szCs w:val="24"/>
        </w:rPr>
        <w:t xml:space="preserve">«Անդրսահմանային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w:t>
      </w:r>
    </w:p>
    <w:p w:rsidR="0047449C" w:rsidRPr="000E14C0" w:rsidRDefault="0047449C" w:rsidP="00141827">
      <w:pPr>
        <w:pStyle w:val="Bodytext20"/>
        <w:shd w:val="clear" w:color="auto" w:fill="auto"/>
        <w:spacing w:before="0" w:after="160" w:line="336" w:lineRule="auto"/>
        <w:rPr>
          <w:rFonts w:ascii="Sylfaen" w:hAnsi="Sylfaen"/>
          <w:sz w:val="24"/>
          <w:szCs w:val="24"/>
        </w:rPr>
      </w:pPr>
    </w:p>
    <w:p w:rsidR="0047449C" w:rsidRPr="000E14C0" w:rsidRDefault="0047449C" w:rsidP="00141827">
      <w:pPr>
        <w:pStyle w:val="Bodytext20"/>
        <w:shd w:val="clear" w:color="auto" w:fill="auto"/>
        <w:spacing w:before="0" w:after="160" w:line="336" w:lineRule="auto"/>
        <w:jc w:val="center"/>
        <w:rPr>
          <w:rFonts w:ascii="Sylfaen" w:hAnsi="Sylfaen"/>
          <w:sz w:val="24"/>
          <w:szCs w:val="24"/>
        </w:rPr>
      </w:pPr>
      <w:r w:rsidRPr="000E14C0">
        <w:rPr>
          <w:rFonts w:ascii="Sylfaen" w:hAnsi="Sylfaen"/>
          <w:sz w:val="24"/>
          <w:szCs w:val="24"/>
        </w:rPr>
        <w:t>I. Ընդհանուր դրույթներ</w:t>
      </w:r>
    </w:p>
    <w:p w:rsidR="0047449C" w:rsidRPr="000E14C0" w:rsidRDefault="0047449C" w:rsidP="00141827">
      <w:pPr>
        <w:pStyle w:val="Bodytext20"/>
        <w:shd w:val="clear" w:color="auto" w:fill="auto"/>
        <w:tabs>
          <w:tab w:val="left" w:pos="1134"/>
        </w:tabs>
        <w:spacing w:before="0" w:after="160" w:line="336" w:lineRule="auto"/>
        <w:ind w:firstLine="567"/>
        <w:rPr>
          <w:rFonts w:ascii="Sylfaen" w:hAnsi="Sylfaen"/>
          <w:sz w:val="24"/>
          <w:szCs w:val="24"/>
        </w:rPr>
      </w:pPr>
      <w:r w:rsidRPr="000E14C0">
        <w:rPr>
          <w:rFonts w:ascii="Sylfaen" w:hAnsi="Sylfaen"/>
          <w:sz w:val="24"/>
          <w:szCs w:val="24"/>
        </w:rPr>
        <w:t>1.</w:t>
      </w:r>
      <w:r w:rsidR="00141827" w:rsidRPr="00141827">
        <w:rPr>
          <w:rFonts w:ascii="Sylfaen" w:hAnsi="Sylfaen"/>
          <w:sz w:val="24"/>
          <w:szCs w:val="24"/>
        </w:rPr>
        <w:tab/>
      </w:r>
      <w:r w:rsidRPr="000E14C0">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0E14C0">
        <w:rPr>
          <w:rFonts w:ascii="Sylfaen" w:hAnsi="Sylfaen"/>
          <w:sz w:val="24"/>
          <w:szCs w:val="24"/>
        </w:rPr>
        <w:t>եւ</w:t>
      </w:r>
      <w:r w:rsidRPr="000E14C0">
        <w:rPr>
          <w:rFonts w:ascii="Sylfaen" w:hAnsi="Sylfaen"/>
          <w:sz w:val="24"/>
          <w:szCs w:val="24"/>
        </w:rPr>
        <w:t xml:space="preserve">յալ միջազգային պայմանագրերին </w:t>
      </w:r>
      <w:r w:rsidR="000E14C0">
        <w:rPr>
          <w:rFonts w:ascii="Sylfaen" w:hAnsi="Sylfaen"/>
          <w:sz w:val="24"/>
          <w:szCs w:val="24"/>
        </w:rPr>
        <w:t>եւ</w:t>
      </w:r>
      <w:r w:rsidRPr="000E14C0">
        <w:rPr>
          <w:rFonts w:ascii="Sylfaen" w:hAnsi="Sylfaen"/>
          <w:sz w:val="24"/>
          <w:szCs w:val="24"/>
        </w:rPr>
        <w:t xml:space="preserve"> ակտերին համապատասխան՝</w:t>
      </w:r>
    </w:p>
    <w:p w:rsidR="005223F7" w:rsidRPr="00137FC3"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միության մասին» 2014 թվականի մայիսի 29-ի պայմանագիր.</w:t>
      </w:r>
    </w:p>
    <w:p w:rsidR="005223F7" w:rsidRPr="00141827"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մեթոդիկայի մասին» թիվ 63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E14C0">
        <w:rPr>
          <w:rFonts w:ascii="Sylfaen" w:hAnsi="Sylfaen"/>
          <w:sz w:val="24"/>
          <w:szCs w:val="24"/>
        </w:rPr>
        <w:t>եւ</w:t>
      </w:r>
      <w:r w:rsidRPr="000E14C0">
        <w:rPr>
          <w:rFonts w:ascii="Sylfaen" w:hAnsi="Sylfaen"/>
          <w:sz w:val="24"/>
          <w:szCs w:val="24"/>
        </w:rPr>
        <w:t xml:space="preserve">, </w:t>
      </w:r>
      <w:r w:rsidR="000E14C0">
        <w:rPr>
          <w:rFonts w:ascii="Sylfaen" w:hAnsi="Sylfaen"/>
          <w:sz w:val="24"/>
          <w:szCs w:val="24"/>
        </w:rPr>
        <w:t>եւ</w:t>
      </w:r>
      <w:r w:rsidRPr="000E14C0">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141827" w:rsidRPr="00137FC3"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2018 թվականի դեկտեմբերի 25-ի «Գների պետական կարգավորում սահմանելու փաստերով Եվրասիական տնտեսական միության անդամ պետությունների կողմից Եվրասիական տնտեսական հանձնաժողով դիմումներ ներկայացնելու, </w:t>
      </w:r>
      <w:r w:rsidRPr="000E14C0">
        <w:rPr>
          <w:rFonts w:ascii="Sylfaen" w:hAnsi="Sylfaen"/>
          <w:sz w:val="24"/>
          <w:szCs w:val="24"/>
        </w:rPr>
        <w:lastRenderedPageBreak/>
        <w:t>Եվրասիական տնտեսական հանձնաժողովի կողմից դրանք ուսումնասիրելու եւ խորհրդակցություններ անցկացնելու կարգը հաստատելու եւ Եվրասիական տնտեսական հանձնաժողովի կոլեգիայի որոշ որոշումներ ուժը կորցրած ճանաչելու մասին» թիվ 221 որոշում.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Եվրասիական տնտեսական հանձնաժողովի կոլեգիայի 2019 թվականի նոյեմբերի 11-ի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ընդհանուր գործընթացի իրագործման կանոնները հաստատելու մասին» թիվ 190 որոշում։</w:t>
      </w:r>
    </w:p>
    <w:p w:rsidR="0047449C" w:rsidRPr="000E14C0" w:rsidRDefault="0047449C" w:rsidP="000E14C0">
      <w:pPr>
        <w:pStyle w:val="Bodytext20"/>
        <w:shd w:val="clear" w:color="auto" w:fill="auto"/>
        <w:spacing w:before="0" w:after="160" w:line="360" w:lineRule="auto"/>
        <w:ind w:left="3440"/>
        <w:rPr>
          <w:rFonts w:ascii="Sylfaen" w:hAnsi="Sylfaen"/>
          <w:sz w:val="24"/>
          <w:szCs w:val="24"/>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II. Կիրառման ոլորտը</w:t>
      </w:r>
    </w:p>
    <w:p w:rsidR="0047449C" w:rsidRPr="00141827" w:rsidRDefault="0047449C" w:rsidP="00141827">
      <w:pPr>
        <w:pStyle w:val="Bodytext20"/>
        <w:shd w:val="clear" w:color="auto" w:fill="auto"/>
        <w:tabs>
          <w:tab w:val="left" w:pos="1134"/>
        </w:tabs>
        <w:spacing w:before="0" w:after="160" w:line="360" w:lineRule="auto"/>
        <w:ind w:firstLine="567"/>
        <w:rPr>
          <w:rFonts w:ascii="Sylfaen" w:hAnsi="Sylfaen"/>
          <w:spacing w:val="-6"/>
          <w:sz w:val="24"/>
          <w:szCs w:val="24"/>
        </w:rPr>
      </w:pPr>
      <w:r w:rsidRPr="000E14C0">
        <w:rPr>
          <w:rFonts w:ascii="Sylfaen" w:hAnsi="Sylfaen"/>
          <w:sz w:val="24"/>
          <w:szCs w:val="24"/>
        </w:rPr>
        <w:t>2.</w:t>
      </w:r>
      <w:r w:rsidR="00141827" w:rsidRPr="00141827">
        <w:rPr>
          <w:rFonts w:ascii="Sylfaen" w:hAnsi="Sylfaen"/>
          <w:sz w:val="24"/>
          <w:szCs w:val="24"/>
        </w:rPr>
        <w:tab/>
      </w:r>
      <w:r w:rsidRPr="000E14C0">
        <w:rPr>
          <w:rFonts w:ascii="Sylfaen" w:hAnsi="Sylfaen"/>
          <w:sz w:val="24"/>
          <w:szCs w:val="24"/>
        </w:rPr>
        <w:t xml:space="preserve">Սույն կանոնակարգը մշակվել է ընդհանուր գործընթացի մասնակիցների կողմից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w:t>
      </w:r>
      <w:r w:rsidRPr="00141827">
        <w:rPr>
          <w:rFonts w:ascii="Sylfaen" w:hAnsi="Sylfaen"/>
          <w:spacing w:val="-6"/>
          <w:sz w:val="24"/>
          <w:szCs w:val="24"/>
        </w:rPr>
        <w:lastRenderedPageBreak/>
        <w:t>ընդհանուր գործընթացի (այսուհետ՝ ընդհանուր գործընթաց) տրանզակցիաների կատարման կարգի եւ պայմանների միատեսակ կիրառումն ապահովելու նպատակով։</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3.</w:t>
      </w:r>
      <w:r w:rsidR="00141827" w:rsidRPr="00141827">
        <w:rPr>
          <w:rFonts w:ascii="Sylfaen" w:hAnsi="Sylfaen"/>
          <w:sz w:val="24"/>
          <w:szCs w:val="24"/>
        </w:rPr>
        <w:tab/>
      </w:r>
      <w:r w:rsidRPr="000E14C0">
        <w:rPr>
          <w:rFonts w:ascii="Sylfaen" w:hAnsi="Sylfaen"/>
          <w:sz w:val="24"/>
          <w:szCs w:val="24"/>
        </w:rPr>
        <w:t>Սույն կանոնակարգով սահմանվում են ընդհանուր գործընթացի մասնակիցների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0E14C0">
        <w:rPr>
          <w:rFonts w:ascii="Sylfaen" w:hAnsi="Sylfaen"/>
          <w:sz w:val="24"/>
          <w:szCs w:val="24"/>
        </w:rPr>
        <w:t>եւ</w:t>
      </w:r>
      <w:r w:rsidRPr="000E14C0">
        <w:rPr>
          <w:rFonts w:ascii="Sylfaen" w:hAnsi="Sylfaen"/>
          <w:sz w:val="24"/>
          <w:szCs w:val="24"/>
        </w:rPr>
        <w:t xml:space="preserve"> պայմաններին ներկայացվող պահանջները։</w:t>
      </w:r>
    </w:p>
    <w:p w:rsidR="0047449C" w:rsidRPr="00137FC3"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4.</w:t>
      </w:r>
      <w:r w:rsidR="00141827" w:rsidRPr="00141827">
        <w:rPr>
          <w:rFonts w:ascii="Sylfaen" w:hAnsi="Sylfaen"/>
          <w:sz w:val="24"/>
          <w:szCs w:val="24"/>
        </w:rPr>
        <w:tab/>
      </w:r>
      <w:r w:rsidRPr="000E14C0">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0E14C0">
        <w:rPr>
          <w:rFonts w:ascii="Sylfaen" w:hAnsi="Sylfaen"/>
          <w:sz w:val="24"/>
          <w:szCs w:val="24"/>
        </w:rPr>
        <w:t>եւ</w:t>
      </w:r>
      <w:r w:rsidRPr="000E14C0">
        <w:rPr>
          <w:rFonts w:ascii="Sylfaen" w:hAnsi="Sylfaen"/>
          <w:sz w:val="24"/>
          <w:szCs w:val="24"/>
        </w:rPr>
        <w:t xml:space="preserve"> գործառնությունների կատարման կարգը վերահսկելիս, ինչպես նա</w:t>
      </w:r>
      <w:r w:rsidR="000E14C0">
        <w:rPr>
          <w:rFonts w:ascii="Sylfaen" w:hAnsi="Sylfaen"/>
          <w:sz w:val="24"/>
          <w:szCs w:val="24"/>
        </w:rPr>
        <w:t>եւ</w:t>
      </w:r>
      <w:r w:rsidRPr="000E14C0">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0E14C0">
        <w:rPr>
          <w:rFonts w:ascii="Sylfaen" w:hAnsi="Sylfaen"/>
          <w:sz w:val="24"/>
          <w:szCs w:val="24"/>
        </w:rPr>
        <w:t>եւ</w:t>
      </w:r>
      <w:r w:rsidRPr="000E14C0">
        <w:rPr>
          <w:rFonts w:ascii="Sylfaen" w:hAnsi="Sylfaen"/>
          <w:sz w:val="24"/>
          <w:szCs w:val="24"/>
        </w:rPr>
        <w:t xml:space="preserve"> լրամշակելիս։</w:t>
      </w:r>
    </w:p>
    <w:p w:rsidR="00141827" w:rsidRPr="00137FC3" w:rsidRDefault="00141827" w:rsidP="0014182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III. Հիմնական հասկացությունները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5.</w:t>
      </w:r>
      <w:r w:rsidR="00141827" w:rsidRPr="00137FC3">
        <w:rPr>
          <w:rFonts w:ascii="Sylfaen" w:hAnsi="Sylfaen"/>
          <w:sz w:val="24"/>
          <w:szCs w:val="24"/>
        </w:rPr>
        <w:tab/>
      </w:r>
      <w:r w:rsidRPr="000E14C0">
        <w:rPr>
          <w:rFonts w:ascii="Sylfaen" w:hAnsi="Sylfaen"/>
          <w:sz w:val="24"/>
          <w:szCs w:val="24"/>
        </w:rPr>
        <w:t>Սույն կանոնակարգի նպատակներով օգտագործվում են հասկացություններ, որոնք ունեն հետ</w:t>
      </w:r>
      <w:r w:rsidR="000E14C0">
        <w:rPr>
          <w:rFonts w:ascii="Sylfaen" w:hAnsi="Sylfaen"/>
          <w:sz w:val="24"/>
          <w:szCs w:val="24"/>
        </w:rPr>
        <w:t>եւ</w:t>
      </w:r>
      <w:r w:rsidRPr="000E14C0">
        <w:rPr>
          <w:rFonts w:ascii="Sylfaen" w:hAnsi="Sylfaen"/>
          <w:sz w:val="24"/>
          <w:szCs w:val="24"/>
        </w:rPr>
        <w:t>յալ իմաստը՝</w:t>
      </w:r>
    </w:p>
    <w:p w:rsidR="0047449C" w:rsidRPr="00141827" w:rsidRDefault="0047449C" w:rsidP="000E14C0">
      <w:pPr>
        <w:pStyle w:val="Bodytext20"/>
        <w:shd w:val="clear" w:color="auto" w:fill="auto"/>
        <w:spacing w:before="0" w:after="160" w:line="360" w:lineRule="auto"/>
        <w:ind w:firstLine="567"/>
        <w:rPr>
          <w:rFonts w:ascii="Sylfaen" w:hAnsi="Sylfaen"/>
          <w:spacing w:val="-6"/>
          <w:sz w:val="24"/>
          <w:szCs w:val="24"/>
        </w:rPr>
      </w:pPr>
      <w:r w:rsidRPr="00141827">
        <w:rPr>
          <w:rFonts w:ascii="Sylfaen" w:hAnsi="Sylfaen"/>
          <w:spacing w:val="-6"/>
          <w:sz w:val="24"/>
          <w:szCs w:val="24"/>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47449C" w:rsidRPr="00137FC3"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0E14C0">
        <w:rPr>
          <w:rFonts w:ascii="Sylfaen" w:hAnsi="Sylfaen"/>
          <w:sz w:val="24"/>
          <w:szCs w:val="24"/>
        </w:rPr>
        <w:t>եւ</w:t>
      </w:r>
      <w:r w:rsidRPr="000E14C0">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E14C0">
        <w:rPr>
          <w:rFonts w:ascii="Sylfaen" w:hAnsi="Sylfaen"/>
          <w:sz w:val="24"/>
          <w:szCs w:val="24"/>
        </w:rPr>
        <w:t>եւ</w:t>
      </w:r>
      <w:r w:rsidRPr="000E14C0">
        <w:rPr>
          <w:rFonts w:ascii="Sylfaen" w:hAnsi="Sylfaen"/>
          <w:sz w:val="24"/>
          <w:szCs w:val="24"/>
        </w:rPr>
        <w:t xml:space="preserve"> նկարագրման մեթոդիկայով սահմանված իմաստներով։</w:t>
      </w:r>
    </w:p>
    <w:p w:rsidR="00141827" w:rsidRPr="00137FC3" w:rsidRDefault="00141827" w:rsidP="000E14C0">
      <w:pPr>
        <w:pStyle w:val="Bodytext20"/>
        <w:shd w:val="clear" w:color="auto" w:fill="auto"/>
        <w:spacing w:before="0" w:after="160" w:line="360" w:lineRule="auto"/>
        <w:ind w:firstLine="567"/>
        <w:rPr>
          <w:rFonts w:ascii="Sylfaen" w:hAnsi="Sylfaen"/>
          <w:sz w:val="24"/>
          <w:szCs w:val="24"/>
        </w:rPr>
      </w:pP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lastRenderedPageBreak/>
        <w:t>Սույն կանոնակարգում օգտագործվող այլ հասկացություններ կիրառվում են Եվրասիական տնտեսական հանձնաժողովի կոլեգիայի 2021 թվականի հունիսի</w:t>
      </w:r>
      <w:r w:rsidR="00141827" w:rsidRPr="00137FC3">
        <w:rPr>
          <w:rFonts w:ascii="Sylfaen" w:hAnsi="Sylfaen"/>
          <w:sz w:val="24"/>
          <w:szCs w:val="24"/>
        </w:rPr>
        <w:t> </w:t>
      </w:r>
      <w:r w:rsidRPr="000E14C0">
        <w:rPr>
          <w:rFonts w:ascii="Sylfaen" w:hAnsi="Sylfaen"/>
          <w:sz w:val="24"/>
          <w:szCs w:val="24"/>
        </w:rPr>
        <w:t xml:space="preserve">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7449C" w:rsidRPr="000E14C0" w:rsidRDefault="0047449C" w:rsidP="000E14C0">
      <w:pPr>
        <w:pStyle w:val="Bodytext20"/>
        <w:shd w:val="clear" w:color="auto" w:fill="auto"/>
        <w:spacing w:before="0" w:after="160" w:line="360" w:lineRule="auto"/>
        <w:rPr>
          <w:rFonts w:ascii="Sylfaen" w:hAnsi="Sylfaen"/>
          <w:sz w:val="24"/>
          <w:szCs w:val="24"/>
        </w:rPr>
      </w:pPr>
    </w:p>
    <w:p w:rsidR="0047449C" w:rsidRPr="00137FC3" w:rsidRDefault="0047449C" w:rsidP="0014182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141827" w:rsidRPr="00137FC3" w:rsidRDefault="00141827" w:rsidP="00141827">
      <w:pPr>
        <w:pStyle w:val="Bodytext20"/>
        <w:shd w:val="clear" w:color="auto" w:fill="auto"/>
        <w:spacing w:before="0" w:after="160" w:line="360" w:lineRule="auto"/>
        <w:ind w:right="-1"/>
        <w:jc w:val="center"/>
        <w:rPr>
          <w:rFonts w:ascii="Sylfaen" w:hAnsi="Sylfaen"/>
          <w:sz w:val="24"/>
          <w:szCs w:val="24"/>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1. Տեղեկատվական փոխգործակցության մասնակիցները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6.</w:t>
      </w:r>
      <w:r w:rsidR="00141827" w:rsidRPr="00141827">
        <w:rPr>
          <w:rFonts w:ascii="Sylfaen" w:hAnsi="Sylfaen"/>
          <w:sz w:val="24"/>
          <w:szCs w:val="24"/>
        </w:rPr>
        <w:tab/>
      </w:r>
      <w:r w:rsidRPr="000E14C0">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141827" w:rsidRPr="00137FC3" w:rsidRDefault="00141827"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eastAsia="Times New Roman" w:hAnsi="Sylfaen" w:cs="Times New Roman"/>
        </w:rPr>
      </w:pPr>
      <w:r w:rsidRPr="000E14C0">
        <w:rPr>
          <w:rFonts w:ascii="Sylfaen" w:hAnsi="Sylfaen"/>
        </w:rPr>
        <w:br w:type="page"/>
      </w:r>
    </w:p>
    <w:p w:rsidR="0047449C" w:rsidRPr="000E14C0" w:rsidRDefault="0047449C" w:rsidP="0014182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 xml:space="preserve">Աղյուսակ 1 </w:t>
      </w: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09"/>
        <w:gridCol w:w="3496"/>
        <w:gridCol w:w="3366"/>
      </w:tblGrid>
      <w:tr w:rsidR="0047449C" w:rsidRPr="00141827" w:rsidTr="00141827">
        <w:trPr>
          <w:jc w:val="center"/>
        </w:trPr>
        <w:tc>
          <w:tcPr>
            <w:tcW w:w="250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Դերի անվանումը</w:t>
            </w:r>
          </w:p>
        </w:tc>
        <w:tc>
          <w:tcPr>
            <w:tcW w:w="349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Դերի նկարագրությունը</w:t>
            </w:r>
          </w:p>
        </w:tc>
        <w:tc>
          <w:tcPr>
            <w:tcW w:w="3366"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Դերը կատարող մասնակիցը</w:t>
            </w:r>
          </w:p>
        </w:tc>
      </w:tr>
      <w:tr w:rsidR="0047449C" w:rsidRPr="00141827" w:rsidTr="00141827">
        <w:trPr>
          <w:jc w:val="center"/>
        </w:trPr>
        <w:tc>
          <w:tcPr>
            <w:tcW w:w="250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349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3366"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r>
      <w:tr w:rsidR="0047449C" w:rsidRPr="00141827" w:rsidTr="00141827">
        <w:trPr>
          <w:jc w:val="center"/>
        </w:trPr>
        <w:tc>
          <w:tcPr>
            <w:tcW w:w="250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Տվյալներ տիրապետողը</w:t>
            </w:r>
          </w:p>
        </w:tc>
        <w:tc>
          <w:tcPr>
            <w:tcW w:w="349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իրականացնում է գների պետական կարգավորում սահմանելու մասին ծանուցումը.</w:t>
            </w:r>
          </w:p>
        </w:tc>
        <w:tc>
          <w:tcPr>
            <w:tcW w:w="3366"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նախաձեռնող լիազորված մարմին (Р.АТ.01.АСТ.002)</w:t>
            </w:r>
          </w:p>
        </w:tc>
      </w:tr>
      <w:tr w:rsidR="0047449C" w:rsidRPr="00141827" w:rsidTr="00141827">
        <w:trPr>
          <w:jc w:val="center"/>
        </w:trPr>
        <w:tc>
          <w:tcPr>
            <w:tcW w:w="2509"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Տվյալներ սպառողը</w:t>
            </w:r>
          </w:p>
        </w:tc>
        <w:tc>
          <w:tcPr>
            <w:tcW w:w="3496"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պատասխանատու է գների պետական կարգավորում սահմանելու մասին ծանուցումներն ընդունելու </w:t>
            </w:r>
            <w:r w:rsidR="000E14C0" w:rsidRPr="00141827">
              <w:rPr>
                <w:rStyle w:val="Bodytext212pt"/>
                <w:rFonts w:ascii="Sylfaen" w:hAnsi="Sylfaen"/>
                <w:sz w:val="20"/>
              </w:rPr>
              <w:t>եւ</w:t>
            </w:r>
            <w:r w:rsidRPr="00141827">
              <w:rPr>
                <w:rStyle w:val="Bodytext212pt"/>
                <w:rFonts w:ascii="Sylfaen" w:hAnsi="Sylfaen"/>
                <w:sz w:val="20"/>
              </w:rPr>
              <w:t xml:space="preserve"> մշակելու համար</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ծանուցվող լիազորված մարմին (Р.АТ.01.АСТ.003)</w:t>
            </w:r>
          </w:p>
        </w:tc>
      </w:tr>
    </w:tbl>
    <w:p w:rsidR="0047449C" w:rsidRPr="000E14C0" w:rsidRDefault="0047449C" w:rsidP="00141827">
      <w:pPr>
        <w:spacing w:after="160" w:line="360" w:lineRule="auto"/>
        <w:jc w:val="center"/>
        <w:rPr>
          <w:rFonts w:ascii="Sylfaen" w:hAnsi="Sylfaen"/>
        </w:rPr>
      </w:pPr>
    </w:p>
    <w:p w:rsidR="0047449C" w:rsidRPr="000E14C0" w:rsidRDefault="0047449C" w:rsidP="00141827">
      <w:pPr>
        <w:pStyle w:val="Bodytext20"/>
        <w:shd w:val="clear" w:color="auto" w:fill="auto"/>
        <w:spacing w:before="0" w:after="160" w:line="360" w:lineRule="auto"/>
        <w:ind w:left="20"/>
        <w:jc w:val="center"/>
        <w:rPr>
          <w:rFonts w:ascii="Sylfaen" w:hAnsi="Sylfaen"/>
          <w:sz w:val="24"/>
          <w:szCs w:val="24"/>
        </w:rPr>
      </w:pPr>
      <w:r w:rsidRPr="000E14C0">
        <w:rPr>
          <w:rFonts w:ascii="Sylfaen" w:hAnsi="Sylfaen"/>
          <w:sz w:val="24"/>
          <w:szCs w:val="24"/>
        </w:rPr>
        <w:t>2. Տեղեկատվական փոխգործակցության կառուցվածքը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7.</w:t>
      </w:r>
      <w:r w:rsidR="00141827" w:rsidRPr="00141827">
        <w:rPr>
          <w:rFonts w:ascii="Sylfaen" w:hAnsi="Sylfaen"/>
          <w:sz w:val="24"/>
          <w:szCs w:val="24"/>
        </w:rPr>
        <w:tab/>
      </w:r>
      <w:r w:rsidRPr="000E14C0">
        <w:rPr>
          <w:rFonts w:ascii="Sylfaen" w:hAnsi="Sylfaen"/>
          <w:sz w:val="24"/>
          <w:szCs w:val="24"/>
        </w:rPr>
        <w:t>Ընդհանուր գործընթացի շրջանակներում տեղեկատվական փոխգործակցությունն իրականացվում է Եվրասիական տնտեսական միության անդամ պետությունների լիազորված մարմինների միջեւ՝ անդամ պետությունների լիազորված մարմինների միջեւ փաստաթղթերի եւ (կամ) տեղեկությունների փոխանակման ժամանակ տեղեկատվական փոխգործակցության ընթացակարգին համապատասխան։</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r w:rsidRPr="000E14C0">
        <w:rPr>
          <w:rFonts w:ascii="Sylfaen" w:hAnsi="Sylfaen"/>
          <w:sz w:val="24"/>
          <w:szCs w:val="24"/>
        </w:rPr>
        <w:t>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փոխգործակցության կառուցվածքը ներկայացված է 1-ին նկարում։</w:t>
      </w:r>
    </w:p>
    <w:p w:rsidR="0047449C" w:rsidRPr="000E14C0" w:rsidRDefault="0047449C" w:rsidP="000E14C0">
      <w:pPr>
        <w:pStyle w:val="Bodytext20"/>
        <w:shd w:val="clear" w:color="auto" w:fill="auto"/>
        <w:spacing w:before="0" w:after="160" w:line="360" w:lineRule="auto"/>
        <w:ind w:firstLine="567"/>
        <w:rPr>
          <w:rFonts w:ascii="Sylfaen" w:hAnsi="Sylfaen"/>
          <w:sz w:val="24"/>
          <w:szCs w:val="24"/>
        </w:rPr>
      </w:pP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21" style="position:absolute;left:0;text-align:left;margin-left:-3.9pt;margin-top:7.7pt;width:455.15pt;height:86.4pt;z-index:251961344" coordorigin="1340,11755" coordsize="9103,1728">
            <v:rect id="_x0000_s1273" style="position:absolute;left:1340;top:12882;width:2091;height:451" stroked="f">
              <v:textbox>
                <w:txbxContent>
                  <w:p w:rsidR="00606A8B" w:rsidRPr="00ED413C" w:rsidRDefault="00606A8B" w:rsidP="0047449C">
                    <w:pPr>
                      <w:jc w:val="center"/>
                      <w:rPr>
                        <w:rFonts w:ascii="Sylfaen" w:hAnsi="Sylfaen"/>
                        <w:sz w:val="14"/>
                        <w:szCs w:val="14"/>
                      </w:rPr>
                    </w:pPr>
                    <w:r>
                      <w:rPr>
                        <w:rFonts w:ascii="Sylfaen" w:hAnsi="Sylfaen"/>
                        <w:sz w:val="14"/>
                      </w:rPr>
                      <w:t>Տվյալներ տիրապետողը</w:t>
                    </w:r>
                  </w:p>
                </w:txbxContent>
              </v:textbox>
            </v:rect>
            <v:rect id="_x0000_s1274" style="position:absolute;left:3281;top:11755;width:1465;height:413" stroked="f">
              <v:textbox>
                <w:txbxContent>
                  <w:p w:rsidR="00606A8B" w:rsidRPr="00DB6C3C" w:rsidRDefault="00606A8B" w:rsidP="0047449C">
                    <w:pPr>
                      <w:jc w:val="center"/>
                      <w:rPr>
                        <w:rFonts w:ascii="Sylfaen" w:hAnsi="Sylfaen"/>
                        <w:sz w:val="22"/>
                      </w:rPr>
                    </w:pPr>
                    <w:r w:rsidRPr="00776194">
                      <w:rPr>
                        <w:rFonts w:ascii="Sylfaen" w:hAnsi="Sylfaen"/>
                        <w:sz w:val="12"/>
                      </w:rPr>
                      <w:t>«Մասնակցություն</w:t>
                    </w:r>
                    <w:r w:rsidRPr="00DB6C3C">
                      <w:rPr>
                        <w:rFonts w:ascii="Sylfaen" w:hAnsi="Sylfaen"/>
                        <w:sz w:val="12"/>
                      </w:rPr>
                      <w:t>»</w:t>
                    </w:r>
                  </w:p>
                </w:txbxContent>
              </v:textbox>
            </v:rect>
            <v:rect id="_x0000_s1275" style="position:absolute;left:7162;top:11835;width:1453;height:333" stroked="f">
              <v:textbox inset="0,0,0,0">
                <w:txbxContent>
                  <w:p w:rsidR="00606A8B" w:rsidRPr="00DB6C3C" w:rsidRDefault="00606A8B" w:rsidP="0047449C">
                    <w:pPr>
                      <w:jc w:val="center"/>
                      <w:rPr>
                        <w:rFonts w:ascii="Sylfaen" w:hAnsi="Sylfaen"/>
                        <w:sz w:val="22"/>
                      </w:rPr>
                    </w:pPr>
                    <w:r w:rsidRPr="00776194">
                      <w:rPr>
                        <w:rFonts w:ascii="Sylfaen" w:hAnsi="Sylfaen"/>
                        <w:sz w:val="12"/>
                      </w:rPr>
                      <w:t>«Մասնակցություն»</w:t>
                    </w:r>
                  </w:p>
                </w:txbxContent>
              </v:textbox>
            </v:rect>
            <v:rect id="_x0000_s1276" style="position:absolute;left:8232;top:12882;width:2211;height:400" stroked="f">
              <v:textbox>
                <w:txbxContent>
                  <w:p w:rsidR="00606A8B" w:rsidRPr="00DB6C3C" w:rsidRDefault="00606A8B" w:rsidP="0047449C">
                    <w:pPr>
                      <w:jc w:val="center"/>
                      <w:rPr>
                        <w:rFonts w:ascii="Sylfaen" w:hAnsi="Sylfaen"/>
                      </w:rPr>
                    </w:pPr>
                    <w:r>
                      <w:rPr>
                        <w:rFonts w:ascii="Sylfaen" w:hAnsi="Sylfaen"/>
                        <w:sz w:val="14"/>
                      </w:rPr>
                      <w:t>Տվյալներ սպառողը</w:t>
                    </w:r>
                  </w:p>
                </w:txbxContent>
              </v:textbox>
            </v:rect>
            <v:rect id="_x0000_s1277" style="position:absolute;left:4019;top:12660;width:3582;height:823" stroked="f">
              <v:textbox style="mso-next-textbox:#_x0000_s1277">
                <w:txbxContent>
                  <w:p w:rsidR="00606A8B" w:rsidRPr="00DB6C3C" w:rsidRDefault="00606A8B" w:rsidP="0047449C">
                    <w:pPr>
                      <w:jc w:val="center"/>
                      <w:rPr>
                        <w:rFonts w:ascii="Sylfaen" w:hAnsi="Sylfaen"/>
                      </w:rPr>
                    </w:pPr>
                    <w:r>
                      <w:rPr>
                        <w:rFonts w:ascii="Sylfaen" w:hAnsi="Sylfaen"/>
                        <w:sz w:val="14"/>
                      </w:rPr>
                      <w:t>Տեղեկատվական փոխգործակցություն՝ գների պետական կարգավորում սահմանելիս</w:t>
                    </w:r>
                  </w:p>
                </w:txbxContent>
              </v:textbox>
            </v:rect>
          </v:group>
        </w:pict>
      </w:r>
      <w:r w:rsidR="0047449C" w:rsidRPr="000E14C0">
        <w:rPr>
          <w:rFonts w:ascii="Sylfaen" w:hAnsi="Sylfaen"/>
          <w:noProof/>
          <w:lang w:val="en-US" w:eastAsia="en-US" w:bidi="ar-SA"/>
        </w:rPr>
        <w:drawing>
          <wp:inline distT="0" distB="0" distL="0" distR="0">
            <wp:extent cx="5568315" cy="1152525"/>
            <wp:effectExtent l="19050" t="0" r="0" b="0"/>
            <wp:docPr id="14" name="Picture 14" descr="C:\Users\Tereza\Desktop\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reza\Desktop\media\image23.jpeg"/>
                    <pic:cNvPicPr>
                      <a:picLocks noChangeAspect="1" noChangeArrowheads="1"/>
                    </pic:cNvPicPr>
                  </pic:nvPicPr>
                  <pic:blipFill>
                    <a:blip r:embed="rId44" cstate="print"/>
                    <a:srcRect/>
                    <a:stretch>
                      <a:fillRect/>
                    </a:stretch>
                  </pic:blipFill>
                  <pic:spPr bwMode="auto">
                    <a:xfrm>
                      <a:off x="0" y="0"/>
                      <a:ext cx="5568315" cy="1152525"/>
                    </a:xfrm>
                    <a:prstGeom prst="rect">
                      <a:avLst/>
                    </a:prstGeom>
                    <a:noFill/>
                    <a:ln w="9525">
                      <a:noFill/>
                      <a:miter lim="800000"/>
                      <a:headEnd/>
                      <a:tailEnd/>
                    </a:ln>
                  </pic:spPr>
                </pic:pic>
              </a:graphicData>
            </a:graphic>
          </wp:inline>
        </w:drawing>
      </w:r>
    </w:p>
    <w:p w:rsidR="0047449C" w:rsidRPr="000E14C0" w:rsidRDefault="0047449C" w:rsidP="000E14C0">
      <w:pPr>
        <w:spacing w:after="160" w:line="360" w:lineRule="auto"/>
        <w:jc w:val="both"/>
        <w:rPr>
          <w:rFonts w:ascii="Sylfaen" w:hAnsi="Sylfaen"/>
        </w:rPr>
      </w:pPr>
    </w:p>
    <w:p w:rsidR="0047449C" w:rsidRPr="00141827" w:rsidRDefault="0047449C" w:rsidP="00141827">
      <w:pPr>
        <w:pStyle w:val="Picturecaption0"/>
        <w:shd w:val="clear" w:color="auto" w:fill="auto"/>
        <w:spacing w:after="160" w:line="360" w:lineRule="auto"/>
        <w:ind w:right="-1"/>
        <w:rPr>
          <w:rFonts w:ascii="Sylfaen" w:hAnsi="Sylfaen"/>
          <w:sz w:val="20"/>
          <w:szCs w:val="24"/>
        </w:rPr>
      </w:pPr>
      <w:r w:rsidRPr="00141827">
        <w:rPr>
          <w:rFonts w:ascii="Sylfaen" w:hAnsi="Sylfaen"/>
          <w:sz w:val="20"/>
          <w:szCs w:val="24"/>
        </w:rPr>
        <w:t>Նկ. 1. Անդամ պետությունների լիազորված մարմինների միջ</w:t>
      </w:r>
      <w:r w:rsidR="000E14C0" w:rsidRPr="00141827">
        <w:rPr>
          <w:rFonts w:ascii="Sylfaen" w:hAnsi="Sylfaen"/>
          <w:sz w:val="20"/>
          <w:szCs w:val="24"/>
        </w:rPr>
        <w:t>եւ</w:t>
      </w:r>
      <w:r w:rsidRPr="00141827">
        <w:rPr>
          <w:rFonts w:ascii="Sylfaen" w:hAnsi="Sylfaen"/>
          <w:sz w:val="20"/>
          <w:szCs w:val="24"/>
        </w:rPr>
        <w:t xml:space="preserve"> տեղեկատվական փոխգործակցության կառուցվածք</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lastRenderedPageBreak/>
        <w:t>8.</w:t>
      </w:r>
      <w:r w:rsidR="00141827" w:rsidRPr="00141827">
        <w:rPr>
          <w:rFonts w:ascii="Sylfaen" w:hAnsi="Sylfaen"/>
          <w:sz w:val="24"/>
          <w:szCs w:val="24"/>
        </w:rPr>
        <w:tab/>
      </w:r>
      <w:r w:rsidRPr="000E14C0">
        <w:rPr>
          <w:rFonts w:ascii="Sylfaen" w:hAnsi="Sylfaen"/>
          <w:sz w:val="24"/>
          <w:szCs w:val="24"/>
        </w:rPr>
        <w:t>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9.</w:t>
      </w:r>
      <w:r w:rsidR="00141827" w:rsidRPr="00141827">
        <w:rPr>
          <w:rFonts w:ascii="Sylfaen" w:hAnsi="Sylfaen"/>
          <w:sz w:val="24"/>
          <w:szCs w:val="24"/>
        </w:rPr>
        <w:tab/>
      </w:r>
      <w:r w:rsidRPr="000E14C0">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E14C0">
        <w:rPr>
          <w:rFonts w:ascii="Sylfaen" w:hAnsi="Sylfaen"/>
          <w:sz w:val="24"/>
          <w:szCs w:val="24"/>
        </w:rPr>
        <w:t>եւ</w:t>
      </w:r>
      <w:r w:rsidRPr="000E14C0">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0E14C0">
        <w:rPr>
          <w:rFonts w:ascii="Sylfaen" w:hAnsi="Sylfaen"/>
          <w:sz w:val="24"/>
          <w:szCs w:val="24"/>
        </w:rPr>
        <w:t>եւ</w:t>
      </w:r>
      <w:r w:rsidRPr="000E14C0">
        <w:rPr>
          <w:rFonts w:ascii="Sylfaen" w:hAnsi="Sylfaen"/>
          <w:sz w:val="24"/>
          <w:szCs w:val="24"/>
        </w:rPr>
        <w:t xml:space="preserve"> այդ գործառնություններին համապատասխանող տրանզակցիաների միջ</w:t>
      </w:r>
      <w:r w:rsidR="000E14C0">
        <w:rPr>
          <w:rFonts w:ascii="Sylfaen" w:hAnsi="Sylfaen"/>
          <w:sz w:val="24"/>
          <w:szCs w:val="24"/>
        </w:rPr>
        <w:t>եւ</w:t>
      </w:r>
      <w:r w:rsidRPr="000E14C0">
        <w:rPr>
          <w:rFonts w:ascii="Sylfaen" w:hAnsi="Sylfaen"/>
          <w:sz w:val="24"/>
          <w:szCs w:val="24"/>
        </w:rPr>
        <w:t xml:space="preserve"> փոխադարձ կապերը: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10.</w:t>
      </w:r>
      <w:r w:rsidR="00141827" w:rsidRPr="00141827">
        <w:rPr>
          <w:rFonts w:ascii="Sylfaen" w:hAnsi="Sylfaen"/>
          <w:sz w:val="24"/>
          <w:szCs w:val="24"/>
        </w:rPr>
        <w:tab/>
      </w:r>
      <w:r w:rsidRPr="000E14C0">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141827" w:rsidRPr="00141827">
        <w:rPr>
          <w:rFonts w:ascii="Sylfaen" w:hAnsi="Sylfaen"/>
          <w:sz w:val="24"/>
          <w:szCs w:val="24"/>
        </w:rPr>
        <w:t> </w:t>
      </w:r>
      <w:r w:rsidRPr="000E14C0">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0E14C0">
        <w:rPr>
          <w:rFonts w:ascii="Sylfaen" w:hAnsi="Sylfaen"/>
          <w:sz w:val="24"/>
          <w:szCs w:val="24"/>
        </w:rPr>
        <w:t>եւ</w:t>
      </w:r>
      <w:r w:rsidRPr="000E14C0">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2021 թվականի հունիսի 15-ի թիվ 65 որոշմամբ հաստատված՝ «Անդրսահմանային շուկաներում մրցակցության ընդհանուր կանոնների </w:t>
      </w:r>
      <w:r w:rsidR="000E14C0">
        <w:rPr>
          <w:rFonts w:ascii="Sylfaen" w:hAnsi="Sylfaen"/>
          <w:sz w:val="24"/>
          <w:szCs w:val="24"/>
        </w:rPr>
        <w:t>եւ</w:t>
      </w:r>
      <w:r w:rsidRPr="000E14C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0E14C0">
        <w:rPr>
          <w:rFonts w:ascii="Sylfaen" w:hAnsi="Sylfaen"/>
          <w:sz w:val="24"/>
          <w:szCs w:val="24"/>
        </w:rPr>
        <w:t>եւ</w:t>
      </w:r>
      <w:r w:rsidRPr="000E14C0">
        <w:rPr>
          <w:rFonts w:ascii="Sylfaen" w:hAnsi="Sylfaen"/>
          <w:sz w:val="24"/>
          <w:szCs w:val="24"/>
        </w:rPr>
        <w:t xml:space="preserve"> գների 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0E14C0">
        <w:rPr>
          <w:rFonts w:ascii="Sylfaen" w:hAnsi="Sylfaen"/>
          <w:sz w:val="24"/>
          <w:szCs w:val="24"/>
        </w:rPr>
        <w:t>եւ</w:t>
      </w:r>
      <w:r w:rsidRPr="000E14C0">
        <w:rPr>
          <w:rFonts w:ascii="Sylfaen" w:hAnsi="Sylfaen"/>
          <w:sz w:val="24"/>
          <w:szCs w:val="24"/>
        </w:rPr>
        <w:t xml:space="preserve"> Եվրասիական տնտեսական միության 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ապահովում» (գների </w:t>
      </w:r>
      <w:r w:rsidRPr="000E14C0">
        <w:rPr>
          <w:rFonts w:ascii="Sylfaen" w:hAnsi="Sylfaen"/>
          <w:sz w:val="24"/>
          <w:szCs w:val="24"/>
        </w:rPr>
        <w:lastRenderedPageBreak/>
        <w:t xml:space="preserve">պետական կարգավորում սահմանելիս </w:t>
      </w:r>
      <w:r w:rsidR="000E14C0">
        <w:rPr>
          <w:rFonts w:ascii="Sylfaen" w:hAnsi="Sylfaen"/>
          <w:sz w:val="24"/>
          <w:szCs w:val="24"/>
        </w:rPr>
        <w:t>եւ</w:t>
      </w:r>
      <w:r w:rsidRPr="000E14C0">
        <w:rPr>
          <w:rFonts w:ascii="Sylfaen" w:hAnsi="Sylfaen"/>
          <w:sz w:val="24"/>
          <w:szCs w:val="24"/>
        </w:rPr>
        <w:t xml:space="preserve"> այն սահմանելու մասին որոշումները վիճարկելիս փաստաթղթերի </w:t>
      </w:r>
      <w:r w:rsidR="000E14C0">
        <w:rPr>
          <w:rFonts w:ascii="Sylfaen" w:hAnsi="Sylfaen"/>
          <w:sz w:val="24"/>
          <w:szCs w:val="24"/>
        </w:rPr>
        <w:t>եւ</w:t>
      </w:r>
      <w:r w:rsidRPr="000E14C0">
        <w:rPr>
          <w:rFonts w:ascii="Sylfaen" w:hAnsi="Sylfaen"/>
          <w:sz w:val="24"/>
          <w:szCs w:val="24"/>
        </w:rPr>
        <w:t xml:space="preserve"> (կամ) տեղեկությունների փոխանակման մասով)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(այսուհետ՝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w:t>
      </w:r>
      <w:r w:rsidR="000E14C0">
        <w:rPr>
          <w:rFonts w:ascii="Sylfaen" w:hAnsi="Sylfaen"/>
          <w:sz w:val="24"/>
          <w:szCs w:val="24"/>
        </w:rPr>
        <w:t>եւ</w:t>
      </w:r>
      <w:r w:rsidRPr="000E14C0">
        <w:rPr>
          <w:rFonts w:ascii="Sylfaen" w:hAnsi="Sylfaen"/>
          <w:sz w:val="24"/>
          <w:szCs w:val="24"/>
        </w:rPr>
        <w:t xml:space="preserve"> կառուցվածքների նկարագրություն)։</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11.</w:t>
      </w:r>
      <w:r w:rsidR="00141827" w:rsidRPr="00141827">
        <w:rPr>
          <w:rFonts w:ascii="Sylfaen" w:hAnsi="Sylfaen"/>
          <w:sz w:val="24"/>
          <w:szCs w:val="24"/>
        </w:rPr>
        <w:tab/>
      </w:r>
      <w:r w:rsidRPr="000E14C0">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7449C" w:rsidRPr="000E14C0" w:rsidRDefault="0047449C" w:rsidP="000E14C0">
      <w:pPr>
        <w:pStyle w:val="Bodytext20"/>
        <w:shd w:val="clear" w:color="auto" w:fill="auto"/>
        <w:spacing w:before="0" w:after="160" w:line="360" w:lineRule="auto"/>
        <w:ind w:firstLine="800"/>
        <w:rPr>
          <w:rFonts w:ascii="Sylfaen" w:hAnsi="Sylfaen"/>
          <w:sz w:val="24"/>
          <w:szCs w:val="24"/>
        </w:rPr>
      </w:pPr>
    </w:p>
    <w:p w:rsidR="0047449C" w:rsidRPr="000E14C0" w:rsidRDefault="0047449C" w:rsidP="0014182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V. Տեղեկատվական փոխգործակցություն՝ անդամ պետությունների լիազորված մարմինների միջեւ փաստաթղթերի եւ (կամ) տեղեկությունների փոխանակման ընթացակարգի շրջանակներում</w:t>
      </w:r>
    </w:p>
    <w:p w:rsidR="0047449C" w:rsidRPr="00137FC3" w:rsidRDefault="0047449C" w:rsidP="00141827">
      <w:pPr>
        <w:tabs>
          <w:tab w:val="left" w:pos="1134"/>
        </w:tabs>
        <w:spacing w:after="160" w:line="360" w:lineRule="auto"/>
        <w:ind w:firstLine="567"/>
        <w:jc w:val="both"/>
        <w:rPr>
          <w:rFonts w:ascii="Sylfaen" w:hAnsi="Sylfaen"/>
        </w:rPr>
      </w:pPr>
      <w:r w:rsidRPr="000E14C0">
        <w:rPr>
          <w:rFonts w:ascii="Sylfaen" w:hAnsi="Sylfaen"/>
        </w:rPr>
        <w:t>12.</w:t>
      </w:r>
      <w:r w:rsidR="00141827" w:rsidRPr="00141827">
        <w:rPr>
          <w:rFonts w:ascii="Sylfaen" w:hAnsi="Sylfaen"/>
        </w:rPr>
        <w:tab/>
      </w:r>
      <w:r w:rsidRPr="000E14C0">
        <w:rPr>
          <w:rFonts w:ascii="Sylfaen" w:hAnsi="Sylfaen"/>
        </w:rPr>
        <w:t>Անդամ պետությունների լիազորված մարմինների միջ</w:t>
      </w:r>
      <w:r w:rsidR="000E14C0">
        <w:rPr>
          <w:rFonts w:ascii="Sylfaen" w:hAnsi="Sylfaen"/>
        </w:rPr>
        <w:t>եւ</w:t>
      </w:r>
      <w:r w:rsidRPr="000E14C0">
        <w:rPr>
          <w:rFonts w:ascii="Sylfaen" w:hAnsi="Sylfaen"/>
        </w:rPr>
        <w:t xml:space="preserve"> փաստաթղթերի եւ (կամ) տեղեկությունների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0E14C0">
        <w:rPr>
          <w:rFonts w:ascii="Sylfaen" w:hAnsi="Sylfaen"/>
        </w:rPr>
        <w:t>եւ</w:t>
      </w:r>
      <w:r w:rsidRPr="000E14C0">
        <w:rPr>
          <w:rFonts w:ascii="Sylfaen" w:hAnsi="Sylfaen"/>
        </w:rPr>
        <w:t xml:space="preserve"> վերջնական վիճակների </w:t>
      </w:r>
      <w:r w:rsidR="000E14C0">
        <w:rPr>
          <w:rFonts w:ascii="Sylfaen" w:hAnsi="Sylfaen"/>
        </w:rPr>
        <w:t>եւ</w:t>
      </w:r>
      <w:r w:rsidRPr="000E14C0">
        <w:rPr>
          <w:rFonts w:ascii="Sylfaen" w:hAnsi="Sylfaen"/>
        </w:rPr>
        <w:t xml:space="preserve"> ընդհանուր գործընթացի տրանզակցիաների միջ</w:t>
      </w:r>
      <w:r w:rsidR="000E14C0">
        <w:rPr>
          <w:rFonts w:ascii="Sylfaen" w:hAnsi="Sylfaen"/>
        </w:rPr>
        <w:t>եւ</w:t>
      </w:r>
      <w:r w:rsidRPr="000E14C0">
        <w:rPr>
          <w:rFonts w:ascii="Sylfaen" w:hAnsi="Sylfaen"/>
        </w:rPr>
        <w:t xml:space="preserve"> կապը։ </w:t>
      </w:r>
    </w:p>
    <w:p w:rsidR="00141827" w:rsidRPr="00137FC3" w:rsidRDefault="00141827" w:rsidP="00141827">
      <w:pPr>
        <w:tabs>
          <w:tab w:val="left" w:pos="1134"/>
        </w:tabs>
        <w:spacing w:after="160" w:line="360" w:lineRule="auto"/>
        <w:ind w:firstLine="567"/>
        <w:jc w:val="both"/>
        <w:rPr>
          <w:rFonts w:ascii="Sylfaen" w:hAnsi="Sylfaen"/>
        </w:rPr>
      </w:pPr>
    </w:p>
    <w:p w:rsidR="0047449C" w:rsidRPr="000E14C0" w:rsidRDefault="0047449C" w:rsidP="000E14C0">
      <w:pPr>
        <w:spacing w:after="160" w:line="360" w:lineRule="auto"/>
        <w:jc w:val="both"/>
        <w:rPr>
          <w:rFonts w:ascii="Sylfaen" w:hAnsi="Sylfaen"/>
        </w:rPr>
      </w:pPr>
      <w:r w:rsidRPr="000E14C0">
        <w:rPr>
          <w:rFonts w:ascii="Sylfaen" w:hAnsi="Sylfaen"/>
        </w:rPr>
        <w:br w:type="page"/>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lastRenderedPageBreak/>
        <w:pict>
          <v:group id="_x0000_s1322" style="position:absolute;left:0;text-align:left;margin-left:5.6pt;margin-top:3.9pt;width:430.3pt;height:126.2pt;z-index:251966464" coordorigin="1530,1496" coordsize="8606,2524">
            <v:rect id="_x0000_s1279" style="position:absolute;left:1650;top:1496;width:1897;height:288" stroked="f">
              <v:textbox inset="0,0,0,0">
                <w:txbxContent>
                  <w:p w:rsidR="00606A8B" w:rsidRPr="007B68B4" w:rsidRDefault="00606A8B" w:rsidP="0047449C">
                    <w:pPr>
                      <w:jc w:val="center"/>
                      <w:rPr>
                        <w:rFonts w:ascii="Sylfaen" w:hAnsi="Sylfaen"/>
                        <w:sz w:val="14"/>
                        <w:szCs w:val="14"/>
                      </w:rPr>
                    </w:pPr>
                    <w:r>
                      <w:rPr>
                        <w:rFonts w:ascii="Sylfaen" w:hAnsi="Sylfaen"/>
                        <w:sz w:val="14"/>
                      </w:rPr>
                      <w:t>Տվյալներ տիրապետողը</w:t>
                    </w:r>
                  </w:p>
                </w:txbxContent>
              </v:textbox>
            </v:rect>
            <v:rect id="_x0000_s1280" style="position:absolute;left:7890;top:1496;width:2246;height:288" stroked="f">
              <v:textbox inset="0,0,0,0">
                <w:txbxContent>
                  <w:p w:rsidR="00606A8B" w:rsidRPr="007B68B4" w:rsidRDefault="00606A8B" w:rsidP="0047449C">
                    <w:pPr>
                      <w:jc w:val="center"/>
                      <w:rPr>
                        <w:rFonts w:ascii="Sylfaen" w:hAnsi="Sylfaen"/>
                        <w:sz w:val="14"/>
                        <w:szCs w:val="14"/>
                      </w:rPr>
                    </w:pPr>
                    <w:r>
                      <w:rPr>
                        <w:rFonts w:ascii="Sylfaen" w:hAnsi="Sylfaen"/>
                        <w:sz w:val="14"/>
                      </w:rPr>
                      <w:t>Տվյալներ սպառողը</w:t>
                    </w:r>
                  </w:p>
                </w:txbxContent>
              </v:textbox>
            </v:rect>
            <v:rect id="_x0000_s1281" style="position:absolute;left:1935;top:2510;width:6777;height:1510" stroked="f">
              <v:textbox style="mso-next-textbox:#_x0000_s1281" inset="0,0,0,0">
                <w:txbxContent>
                  <w:p w:rsidR="00606A8B" w:rsidRDefault="00606A8B" w:rsidP="00DB6C3C">
                    <w:pPr>
                      <w:jc w:val="center"/>
                      <w:rPr>
                        <w:rFonts w:ascii="Sylfaen" w:hAnsi="Sylfaen"/>
                        <w:sz w:val="14"/>
                        <w:szCs w:val="14"/>
                      </w:rPr>
                    </w:pPr>
                    <w:r>
                      <w:rPr>
                        <w:rFonts w:ascii="Sylfaen" w:hAnsi="Sylfaen"/>
                        <w:sz w:val="14"/>
                      </w:rPr>
                      <w:t>[անդամ պետության կողմից որոշում է ընդունվել գների պետական կարգավորում սահմանելու մասին]</w:t>
                    </w:r>
                  </w:p>
                  <w:p w:rsidR="00606A8B" w:rsidRPr="004E5AC8" w:rsidRDefault="00606A8B" w:rsidP="0047449C">
                    <w:pPr>
                      <w:rPr>
                        <w:rFonts w:ascii="Sylfaen" w:hAnsi="Sylfaen"/>
                        <w:sz w:val="14"/>
                        <w:szCs w:val="14"/>
                      </w:rPr>
                    </w:pPr>
                  </w:p>
                  <w:p w:rsidR="00606A8B" w:rsidRPr="004E5AC8" w:rsidRDefault="00606A8B" w:rsidP="0047449C">
                    <w:pPr>
                      <w:rPr>
                        <w:rFonts w:ascii="Sylfaen" w:hAnsi="Sylfaen"/>
                        <w:sz w:val="14"/>
                        <w:szCs w:val="14"/>
                      </w:rPr>
                    </w:pPr>
                  </w:p>
                  <w:p w:rsidR="00606A8B" w:rsidRPr="004E5AC8" w:rsidRDefault="00606A8B" w:rsidP="0047449C">
                    <w:pPr>
                      <w:rPr>
                        <w:rFonts w:ascii="Sylfaen" w:hAnsi="Sylfaen"/>
                        <w:sz w:val="14"/>
                        <w:szCs w:val="14"/>
                      </w:rPr>
                    </w:pPr>
                  </w:p>
                  <w:p w:rsidR="00606A8B" w:rsidRPr="007B68B4" w:rsidRDefault="00606A8B" w:rsidP="0047449C">
                    <w:pPr>
                      <w:jc w:val="center"/>
                      <w:rPr>
                        <w:rFonts w:ascii="Sylfaen" w:hAnsi="Sylfaen"/>
                        <w:sz w:val="14"/>
                        <w:szCs w:val="14"/>
                      </w:rPr>
                    </w:pPr>
                    <w:r>
                      <w:rPr>
                        <w:rFonts w:ascii="Sylfaen" w:hAnsi="Sylfaen"/>
                        <w:sz w:val="14"/>
                      </w:rPr>
                      <w:t>Լիազորված մարմինների՝ գների պետական կարգավորում սահմանելու մասին ծանուցում (P.AT.01.TRN.022)</w:t>
                    </w:r>
                  </w:p>
                </w:txbxContent>
              </v:textbox>
            </v:rect>
            <v:rect id="_x0000_s1282" style="position:absolute;left:1530;top:2373;width:280;height:338" stroked="f">
              <v:textbox inset="0,0,0,0">
                <w:txbxContent>
                  <w:p w:rsidR="00606A8B" w:rsidRPr="007B68B4" w:rsidRDefault="00606A8B" w:rsidP="0047449C">
                    <w:pPr>
                      <w:rPr>
                        <w:rFonts w:ascii="Sylfaen" w:hAnsi="Sylfaen"/>
                        <w:sz w:val="12"/>
                        <w:szCs w:val="12"/>
                      </w:rPr>
                    </w:pPr>
                    <w:r>
                      <w:rPr>
                        <w:rFonts w:ascii="Sylfaen" w:hAnsi="Sylfaen"/>
                        <w:sz w:val="12"/>
                      </w:rPr>
                      <w:t>opt</w:t>
                    </w:r>
                  </w:p>
                </w:txbxContent>
              </v:textbox>
            </v:rect>
          </v:group>
        </w:pict>
      </w:r>
      <w:r w:rsidR="0047449C" w:rsidRPr="000E14C0">
        <w:rPr>
          <w:rFonts w:ascii="Sylfaen" w:hAnsi="Sylfaen"/>
          <w:noProof/>
          <w:lang w:val="en-US" w:eastAsia="en-US" w:bidi="ar-SA"/>
        </w:rPr>
        <w:drawing>
          <wp:inline distT="0" distB="0" distL="0" distR="0">
            <wp:extent cx="5776595" cy="2304415"/>
            <wp:effectExtent l="19050" t="0" r="0" b="0"/>
            <wp:docPr id="15" name="Picture 15" descr="C:\Users\Tereza\Desktop\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reza\Desktop\media\image24.jpeg"/>
                    <pic:cNvPicPr>
                      <a:picLocks noChangeAspect="1" noChangeArrowheads="1"/>
                    </pic:cNvPicPr>
                  </pic:nvPicPr>
                  <pic:blipFill>
                    <a:blip r:embed="rId45" cstate="print"/>
                    <a:srcRect/>
                    <a:stretch>
                      <a:fillRect/>
                    </a:stretch>
                  </pic:blipFill>
                  <pic:spPr bwMode="auto">
                    <a:xfrm>
                      <a:off x="0" y="0"/>
                      <a:ext cx="5776595" cy="2304415"/>
                    </a:xfrm>
                    <a:prstGeom prst="rect">
                      <a:avLst/>
                    </a:prstGeom>
                    <a:noFill/>
                    <a:ln w="9525">
                      <a:noFill/>
                      <a:miter lim="800000"/>
                      <a:headEnd/>
                      <a:tailEnd/>
                    </a:ln>
                  </pic:spPr>
                </pic:pic>
              </a:graphicData>
            </a:graphic>
          </wp:inline>
        </w:drawing>
      </w:r>
    </w:p>
    <w:p w:rsidR="0047449C" w:rsidRPr="00137FC3" w:rsidRDefault="0047449C" w:rsidP="00141827">
      <w:pPr>
        <w:pStyle w:val="Picturecaption0"/>
        <w:shd w:val="clear" w:color="auto" w:fill="auto"/>
        <w:spacing w:after="160" w:line="360" w:lineRule="auto"/>
        <w:rPr>
          <w:rFonts w:ascii="Sylfaen" w:hAnsi="Sylfaen"/>
          <w:sz w:val="20"/>
          <w:szCs w:val="24"/>
        </w:rPr>
      </w:pPr>
      <w:r w:rsidRPr="00141827">
        <w:rPr>
          <w:rFonts w:ascii="Sylfaen" w:hAnsi="Sylfaen"/>
          <w:sz w:val="20"/>
          <w:szCs w:val="24"/>
        </w:rPr>
        <w:t>Նկ. 2. Անդամ պետությունների լիազորված մարմինների միջ</w:t>
      </w:r>
      <w:r w:rsidR="000E14C0" w:rsidRPr="00141827">
        <w:rPr>
          <w:rFonts w:ascii="Sylfaen" w:hAnsi="Sylfaen"/>
          <w:sz w:val="20"/>
          <w:szCs w:val="24"/>
        </w:rPr>
        <w:t>եւ</w:t>
      </w:r>
      <w:r w:rsidRPr="00141827">
        <w:rPr>
          <w:rFonts w:ascii="Sylfaen" w:hAnsi="Sylfaen"/>
          <w:sz w:val="20"/>
          <w:szCs w:val="24"/>
        </w:rPr>
        <w:t xml:space="preserve"> փաստաթղթերի եւ (կամ) տեղեկությունների փոխանակման ժամանակ ընդհանուր գործընթացի տրանզակցիաների կատարման սխեմա</w:t>
      </w:r>
    </w:p>
    <w:p w:rsidR="00141827" w:rsidRPr="00137FC3" w:rsidRDefault="00141827" w:rsidP="00141827">
      <w:pPr>
        <w:pStyle w:val="Picturecaption0"/>
        <w:shd w:val="clear" w:color="auto" w:fill="auto"/>
        <w:spacing w:after="160" w:line="360" w:lineRule="auto"/>
        <w:rPr>
          <w:rFonts w:ascii="Sylfaen" w:hAnsi="Sylfaen"/>
          <w:sz w:val="20"/>
          <w:szCs w:val="24"/>
        </w:rPr>
      </w:pPr>
    </w:p>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sectPr w:rsidR="0047449C" w:rsidRPr="000E14C0" w:rsidSect="004B4DF3">
          <w:pgSz w:w="11907" w:h="16840" w:code="9"/>
          <w:pgMar w:top="1418" w:right="1418" w:bottom="1418" w:left="1418" w:header="0" w:footer="783" w:gutter="0"/>
          <w:pgNumType w:start="1"/>
          <w:cols w:space="720"/>
          <w:noEndnote/>
          <w:titlePg/>
          <w:docGrid w:linePitch="360"/>
        </w:sectPr>
      </w:pPr>
    </w:p>
    <w:p w:rsidR="0047449C" w:rsidRPr="000E14C0" w:rsidRDefault="0047449C" w:rsidP="00141827">
      <w:pPr>
        <w:pStyle w:val="Bodytext20"/>
        <w:shd w:val="clear" w:color="auto" w:fill="auto"/>
        <w:spacing w:before="0" w:after="160" w:line="360" w:lineRule="auto"/>
        <w:ind w:left="220"/>
        <w:jc w:val="right"/>
        <w:rPr>
          <w:rFonts w:ascii="Sylfaen" w:hAnsi="Sylfaen"/>
          <w:sz w:val="24"/>
          <w:szCs w:val="24"/>
        </w:rPr>
      </w:pPr>
      <w:r w:rsidRPr="000E14C0">
        <w:rPr>
          <w:rFonts w:ascii="Sylfaen" w:hAnsi="Sylfaen"/>
          <w:sz w:val="24"/>
          <w:szCs w:val="24"/>
        </w:rPr>
        <w:lastRenderedPageBreak/>
        <w:t>Աղյուսակ 2</w:t>
      </w: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Անդամ պետությունների լիազորված մարմինների միջ</w:t>
      </w:r>
      <w:r w:rsidR="000E14C0">
        <w:rPr>
          <w:rFonts w:ascii="Sylfaen" w:hAnsi="Sylfaen"/>
          <w:sz w:val="24"/>
          <w:szCs w:val="24"/>
        </w:rPr>
        <w:t>եւ</w:t>
      </w:r>
      <w:r w:rsidRPr="000E14C0">
        <w:rPr>
          <w:rFonts w:ascii="Sylfaen" w:hAnsi="Sylfaen"/>
          <w:sz w:val="24"/>
          <w:szCs w:val="24"/>
        </w:rPr>
        <w:t xml:space="preserve"> փաստաթղթերի եւ (կամ) տեղեկությունների փոխանակման ժամանակ ընդհանուր գործընթացի տրանզակցիաների ցանկը</w:t>
      </w:r>
    </w:p>
    <w:tbl>
      <w:tblPr>
        <w:tblOverlap w:val="never"/>
        <w:tblW w:w="15087" w:type="dxa"/>
        <w:jc w:val="center"/>
        <w:tblLayout w:type="fixed"/>
        <w:tblCellMar>
          <w:left w:w="10" w:type="dxa"/>
          <w:right w:w="10" w:type="dxa"/>
        </w:tblCellMar>
        <w:tblLook w:val="0000" w:firstRow="0" w:lastRow="0" w:firstColumn="0" w:lastColumn="0" w:noHBand="0" w:noVBand="0"/>
      </w:tblPr>
      <w:tblGrid>
        <w:gridCol w:w="1156"/>
        <w:gridCol w:w="3121"/>
        <w:gridCol w:w="3265"/>
        <w:gridCol w:w="2761"/>
        <w:gridCol w:w="2462"/>
        <w:gridCol w:w="2322"/>
      </w:tblGrid>
      <w:tr w:rsidR="0047449C" w:rsidRPr="00141827" w:rsidTr="00141827">
        <w:trPr>
          <w:jc w:val="center"/>
        </w:trPr>
        <w:tc>
          <w:tcPr>
            <w:tcW w:w="115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Համարը՝ ը/կ</w:t>
            </w:r>
          </w:p>
        </w:tc>
        <w:tc>
          <w:tcPr>
            <w:tcW w:w="3121"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Նախաձեռնողի կողմից կատարվող գործառնությունը</w:t>
            </w:r>
          </w:p>
        </w:tc>
        <w:tc>
          <w:tcPr>
            <w:tcW w:w="3265"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Ընդհանուր գործընթացի տեղեկատվական օբյեկտի միջանկյալ վիճակը</w:t>
            </w:r>
          </w:p>
        </w:tc>
        <w:tc>
          <w:tcPr>
            <w:tcW w:w="2761"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Ռեսպոնդենտի կողմից կատարվող գործառնությունը</w:t>
            </w:r>
          </w:p>
        </w:tc>
        <w:tc>
          <w:tcPr>
            <w:tcW w:w="246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Ընդհանուր գործընթացի տեղեկատվական օբյեկտի վերջնական վիճակը</w:t>
            </w:r>
          </w:p>
        </w:tc>
        <w:tc>
          <w:tcPr>
            <w:tcW w:w="2322"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Ընդհանուր գործընթացի տրանզակցիան</w:t>
            </w:r>
          </w:p>
        </w:tc>
      </w:tr>
      <w:tr w:rsidR="0047449C" w:rsidRPr="00141827" w:rsidTr="00141827">
        <w:trPr>
          <w:jc w:val="center"/>
        </w:trPr>
        <w:tc>
          <w:tcPr>
            <w:tcW w:w="115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3121"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3265"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c>
          <w:tcPr>
            <w:tcW w:w="2761"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4</w:t>
            </w:r>
          </w:p>
        </w:tc>
        <w:tc>
          <w:tcPr>
            <w:tcW w:w="246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5</w:t>
            </w:r>
          </w:p>
        </w:tc>
        <w:tc>
          <w:tcPr>
            <w:tcW w:w="2322"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6</w:t>
            </w:r>
          </w:p>
        </w:tc>
      </w:tr>
      <w:tr w:rsidR="0047449C" w:rsidRPr="00141827" w:rsidTr="00141827">
        <w:trPr>
          <w:jc w:val="center"/>
        </w:trPr>
        <w:tc>
          <w:tcPr>
            <w:tcW w:w="115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13931" w:type="dxa"/>
            <w:gridSpan w:val="5"/>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Գների պետական կարգավորում սահմանելու մասին լիազորված մարմինների ծանուցում (P.AT.01.PRC.024)</w:t>
            </w:r>
          </w:p>
        </w:tc>
      </w:tr>
      <w:tr w:rsidR="0047449C" w:rsidRPr="00141827" w:rsidTr="00141827">
        <w:trPr>
          <w:jc w:val="center"/>
        </w:trPr>
        <w:tc>
          <w:tcPr>
            <w:tcW w:w="1156"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106"/>
              <w:jc w:val="center"/>
              <w:rPr>
                <w:rFonts w:ascii="Sylfaen" w:hAnsi="Sylfaen"/>
                <w:sz w:val="20"/>
                <w:szCs w:val="24"/>
              </w:rPr>
            </w:pPr>
            <w:r w:rsidRPr="00141827">
              <w:rPr>
                <w:rStyle w:val="Bodytext212pt"/>
                <w:rFonts w:ascii="Sylfaen" w:hAnsi="Sylfaen"/>
                <w:sz w:val="20"/>
              </w:rPr>
              <w:t>1.1</w:t>
            </w:r>
          </w:p>
        </w:tc>
        <w:tc>
          <w:tcPr>
            <w:tcW w:w="3121"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Գների պետական կարգավորում սահմանելու մասին ծանուցման ուղարկում լիազորված մարմիններ (P.AT.01.OPR.079)։ Գների պետական կարգավորում սահմանելու մասին ծանուցումը ընդունելու </w:t>
            </w:r>
            <w:r w:rsidR="000E14C0" w:rsidRPr="00141827">
              <w:rPr>
                <w:rStyle w:val="Bodytext212pt"/>
                <w:rFonts w:ascii="Sylfaen" w:hAnsi="Sylfaen"/>
                <w:sz w:val="20"/>
              </w:rPr>
              <w:t>եւ</w:t>
            </w:r>
            <w:r w:rsidRPr="00141827">
              <w:rPr>
                <w:rStyle w:val="Bodytext212pt"/>
                <w:rFonts w:ascii="Sylfaen" w:hAnsi="Sylfaen"/>
                <w:sz w:val="20"/>
              </w:rPr>
              <w:t xml:space="preserve"> մշակելու վերաբերյալ ծանուցման ստացում լիազորված մարմնի կողմից (P.AT.01.OPR.081)</w:t>
            </w:r>
          </w:p>
        </w:tc>
        <w:tc>
          <w:tcPr>
            <w:tcW w:w="3265"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պետական կարգավորում սահմանելու մասին ծանուցում (Р.АТ.01.BEN.009)՝ սահմանելու մասին ծանուցումը ներկայացվել է</w:t>
            </w:r>
          </w:p>
        </w:tc>
        <w:tc>
          <w:tcPr>
            <w:tcW w:w="2761"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Fonts w:ascii="Sylfaen" w:hAnsi="Sylfaen" w:cs="Sylfaen"/>
                <w:sz w:val="20"/>
                <w:szCs w:val="24"/>
              </w:rPr>
              <w:t>գների</w:t>
            </w:r>
            <w:r w:rsidRPr="00141827">
              <w:rPr>
                <w:rFonts w:ascii="Sylfaen" w:hAnsi="Sylfaen"/>
                <w:sz w:val="20"/>
                <w:szCs w:val="24"/>
              </w:rPr>
              <w:t xml:space="preserve"> </w:t>
            </w:r>
            <w:r w:rsidRPr="00141827">
              <w:rPr>
                <w:rFonts w:ascii="Sylfaen" w:hAnsi="Sylfaen" w:cs="Sylfaen"/>
                <w:sz w:val="20"/>
                <w:szCs w:val="24"/>
              </w:rPr>
              <w:t>պետական</w:t>
            </w:r>
            <w:r w:rsidRPr="00141827">
              <w:rPr>
                <w:rFonts w:ascii="Sylfaen" w:hAnsi="Sylfaen"/>
                <w:sz w:val="20"/>
                <w:szCs w:val="24"/>
              </w:rPr>
              <w:t xml:space="preserve"> </w:t>
            </w:r>
            <w:r w:rsidRPr="00141827">
              <w:rPr>
                <w:rFonts w:ascii="Sylfaen" w:hAnsi="Sylfaen" w:cs="Sylfaen"/>
                <w:sz w:val="20"/>
                <w:szCs w:val="24"/>
              </w:rPr>
              <w:t>կարգավորում</w:t>
            </w:r>
            <w:r w:rsidRPr="00141827">
              <w:rPr>
                <w:rFonts w:ascii="Sylfaen" w:hAnsi="Sylfaen"/>
                <w:sz w:val="20"/>
                <w:szCs w:val="24"/>
              </w:rPr>
              <w:t xml:space="preserve"> </w:t>
            </w:r>
            <w:r w:rsidRPr="00141827">
              <w:rPr>
                <w:rFonts w:ascii="Sylfaen" w:hAnsi="Sylfaen" w:cs="Sylfaen"/>
                <w:sz w:val="20"/>
                <w:szCs w:val="24"/>
              </w:rPr>
              <w:t>սահմանելու</w:t>
            </w:r>
            <w:r w:rsidRPr="00141827">
              <w:rPr>
                <w:rFonts w:ascii="Sylfaen" w:hAnsi="Sylfaen"/>
                <w:sz w:val="20"/>
                <w:szCs w:val="24"/>
              </w:rPr>
              <w:t xml:space="preserve"> </w:t>
            </w:r>
            <w:r w:rsidRPr="00141827">
              <w:rPr>
                <w:rFonts w:ascii="Sylfaen" w:hAnsi="Sylfaen" w:cs="Sylfaen"/>
                <w:sz w:val="20"/>
                <w:szCs w:val="24"/>
              </w:rPr>
              <w:t>մասին</w:t>
            </w:r>
            <w:r w:rsidRPr="00141827">
              <w:rPr>
                <w:rFonts w:ascii="Sylfaen" w:hAnsi="Sylfaen"/>
                <w:sz w:val="20"/>
                <w:szCs w:val="24"/>
              </w:rPr>
              <w:t xml:space="preserve"> </w:t>
            </w:r>
            <w:r w:rsidRPr="00141827">
              <w:rPr>
                <w:rFonts w:ascii="Sylfaen" w:hAnsi="Sylfaen" w:cs="Sylfaen"/>
                <w:sz w:val="20"/>
                <w:szCs w:val="24"/>
              </w:rPr>
              <w:t>ծանուցման</w:t>
            </w:r>
            <w:r w:rsidRPr="00141827">
              <w:rPr>
                <w:rFonts w:ascii="Sylfaen" w:hAnsi="Sylfaen"/>
                <w:sz w:val="20"/>
                <w:szCs w:val="24"/>
              </w:rPr>
              <w:t xml:space="preserve"> </w:t>
            </w:r>
            <w:r w:rsidRPr="00141827">
              <w:rPr>
                <w:rFonts w:ascii="Sylfaen" w:hAnsi="Sylfaen" w:cs="Sylfaen"/>
                <w:sz w:val="20"/>
                <w:szCs w:val="24"/>
              </w:rPr>
              <w:t>ընդունում</w:t>
            </w:r>
            <w:r w:rsidRPr="00141827">
              <w:rPr>
                <w:rFonts w:ascii="Sylfaen" w:hAnsi="Sylfaen"/>
                <w:sz w:val="20"/>
                <w:szCs w:val="24"/>
              </w:rPr>
              <w:t xml:space="preserve"> </w:t>
            </w:r>
            <w:r w:rsidR="000E14C0" w:rsidRPr="00141827">
              <w:rPr>
                <w:rFonts w:ascii="Sylfaen" w:hAnsi="Sylfaen" w:cs="Sylfaen"/>
                <w:sz w:val="20"/>
                <w:szCs w:val="24"/>
              </w:rPr>
              <w:t>եւ</w:t>
            </w:r>
            <w:r w:rsidRPr="00141827">
              <w:rPr>
                <w:rFonts w:ascii="Sylfaen" w:hAnsi="Sylfaen"/>
                <w:sz w:val="20"/>
                <w:szCs w:val="24"/>
              </w:rPr>
              <w:t xml:space="preserve"> </w:t>
            </w:r>
            <w:r w:rsidRPr="00141827">
              <w:rPr>
                <w:rFonts w:ascii="Sylfaen" w:hAnsi="Sylfaen" w:cs="Sylfaen"/>
                <w:sz w:val="20"/>
                <w:szCs w:val="24"/>
              </w:rPr>
              <w:t>մշակում</w:t>
            </w:r>
            <w:r w:rsidRPr="00141827">
              <w:rPr>
                <w:rStyle w:val="Bodytext212pt"/>
                <w:rFonts w:ascii="Sylfaen" w:hAnsi="Sylfaen"/>
                <w:sz w:val="20"/>
              </w:rPr>
              <w:t xml:space="preserve"> </w:t>
            </w:r>
            <w:r w:rsidRPr="00141827">
              <w:rPr>
                <w:rFonts w:ascii="Sylfaen" w:hAnsi="Sylfaen" w:cs="Sylfaen"/>
                <w:sz w:val="20"/>
                <w:szCs w:val="24"/>
              </w:rPr>
              <w:t>լիազորված</w:t>
            </w:r>
            <w:r w:rsidRPr="00141827">
              <w:rPr>
                <w:rFonts w:ascii="Sylfaen" w:hAnsi="Sylfaen"/>
                <w:sz w:val="20"/>
                <w:szCs w:val="24"/>
              </w:rPr>
              <w:t xml:space="preserve"> </w:t>
            </w:r>
            <w:r w:rsidRPr="00141827">
              <w:rPr>
                <w:rFonts w:ascii="Sylfaen" w:hAnsi="Sylfaen" w:cs="Sylfaen"/>
                <w:sz w:val="20"/>
                <w:szCs w:val="24"/>
              </w:rPr>
              <w:t>մարմնի</w:t>
            </w:r>
            <w:r w:rsidRPr="00141827">
              <w:rPr>
                <w:rFonts w:ascii="Sylfaen" w:hAnsi="Sylfaen"/>
                <w:sz w:val="20"/>
                <w:szCs w:val="24"/>
              </w:rPr>
              <w:t xml:space="preserve"> </w:t>
            </w:r>
            <w:r w:rsidRPr="00141827">
              <w:rPr>
                <w:rFonts w:ascii="Sylfaen" w:hAnsi="Sylfaen" w:cs="Sylfaen"/>
                <w:sz w:val="20"/>
                <w:szCs w:val="24"/>
              </w:rPr>
              <w:t>կողմից</w:t>
            </w:r>
            <w:r w:rsidRPr="00141827">
              <w:rPr>
                <w:rStyle w:val="Bodytext212pt"/>
                <w:rFonts w:ascii="Sylfaen" w:hAnsi="Sylfaen"/>
                <w:sz w:val="20"/>
              </w:rPr>
              <w:t xml:space="preserve"> (P.AT.01.OPR.080)</w:t>
            </w:r>
          </w:p>
        </w:tc>
        <w:tc>
          <w:tcPr>
            <w:tcW w:w="2462"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պետական կարգավորում սահմանելու մասին ծանուցում (Р.АТ.01.BEN.009)՝ սահմանելու մասին ծանուցումն ստացվել է</w:t>
            </w:r>
          </w:p>
        </w:tc>
        <w:tc>
          <w:tcPr>
            <w:tcW w:w="2322"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լիազորված մարմինների՝ գների պետական կարգավորում սահմանելու մասին ծանուցում (Р.АТ.01.TRN.022)</w:t>
            </w:r>
          </w:p>
        </w:tc>
      </w:tr>
    </w:tbl>
    <w:p w:rsidR="0047449C" w:rsidRPr="000E14C0" w:rsidRDefault="0047449C" w:rsidP="000E14C0">
      <w:pPr>
        <w:spacing w:after="160" w:line="360" w:lineRule="auto"/>
        <w:jc w:val="both"/>
        <w:rPr>
          <w:rFonts w:ascii="Sylfaen" w:hAnsi="Sylfaen"/>
        </w:rPr>
      </w:pPr>
    </w:p>
    <w:p w:rsidR="0047449C" w:rsidRPr="000E14C0" w:rsidRDefault="0047449C" w:rsidP="000E14C0">
      <w:pPr>
        <w:spacing w:after="160" w:line="360" w:lineRule="auto"/>
        <w:jc w:val="both"/>
        <w:rPr>
          <w:rFonts w:ascii="Sylfaen" w:hAnsi="Sylfaen"/>
        </w:rPr>
      </w:pPr>
    </w:p>
    <w:p w:rsidR="0047449C" w:rsidRPr="000E14C0" w:rsidRDefault="0047449C" w:rsidP="000E14C0">
      <w:pPr>
        <w:pStyle w:val="Bodytext20"/>
        <w:shd w:val="clear" w:color="auto" w:fill="auto"/>
        <w:spacing w:before="0" w:after="160" w:line="360" w:lineRule="auto"/>
        <w:rPr>
          <w:rFonts w:ascii="Sylfaen" w:hAnsi="Sylfaen"/>
          <w:sz w:val="24"/>
          <w:szCs w:val="24"/>
        </w:rPr>
        <w:sectPr w:rsidR="0047449C" w:rsidRPr="000E14C0" w:rsidSect="004B4DF3">
          <w:pgSz w:w="16840" w:h="11907" w:code="9"/>
          <w:pgMar w:top="1418" w:right="1418" w:bottom="1418" w:left="1418" w:header="0" w:footer="825" w:gutter="0"/>
          <w:cols w:space="720"/>
          <w:noEndnote/>
          <w:docGrid w:linePitch="360"/>
        </w:sect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lastRenderedPageBreak/>
        <w:t>VI. Ընդհանուր գործընթացի հաղորդագրությունների նկարագրությունը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13.</w:t>
      </w:r>
      <w:r w:rsidR="00141827" w:rsidRPr="00141827">
        <w:rPr>
          <w:rFonts w:ascii="Sylfaen" w:hAnsi="Sylfaen"/>
          <w:sz w:val="24"/>
          <w:szCs w:val="24"/>
        </w:rPr>
        <w:tab/>
      </w:r>
      <w:r w:rsidRPr="000E14C0">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rsidR="0047449C" w:rsidRPr="000E14C0" w:rsidRDefault="0047449C" w:rsidP="000E14C0">
      <w:pPr>
        <w:pStyle w:val="Tablecaption0"/>
        <w:shd w:val="clear" w:color="auto" w:fill="auto"/>
        <w:spacing w:after="160" w:line="360" w:lineRule="auto"/>
        <w:jc w:val="both"/>
        <w:rPr>
          <w:rFonts w:ascii="Sylfaen" w:hAnsi="Sylfaen"/>
          <w:sz w:val="24"/>
          <w:szCs w:val="24"/>
        </w:rPr>
      </w:pPr>
    </w:p>
    <w:p w:rsidR="0047449C" w:rsidRPr="000E14C0" w:rsidRDefault="0047449C" w:rsidP="00141827">
      <w:pPr>
        <w:pStyle w:val="Tablecaption0"/>
        <w:shd w:val="clear" w:color="auto" w:fill="auto"/>
        <w:spacing w:after="160" w:line="360" w:lineRule="auto"/>
        <w:jc w:val="right"/>
        <w:rPr>
          <w:rFonts w:ascii="Sylfaen" w:hAnsi="Sylfaen"/>
          <w:sz w:val="24"/>
          <w:szCs w:val="24"/>
        </w:rPr>
      </w:pPr>
      <w:r w:rsidRPr="000E14C0">
        <w:rPr>
          <w:rFonts w:ascii="Sylfaen" w:hAnsi="Sylfaen"/>
          <w:sz w:val="24"/>
          <w:szCs w:val="24"/>
        </w:rPr>
        <w:t>Աղյուսակ 3</w:t>
      </w:r>
    </w:p>
    <w:p w:rsidR="0047449C" w:rsidRPr="000E14C0" w:rsidRDefault="0047449C" w:rsidP="00141827">
      <w:pPr>
        <w:pStyle w:val="Tablecaption0"/>
        <w:shd w:val="clear" w:color="auto" w:fill="auto"/>
        <w:spacing w:after="160" w:line="360" w:lineRule="auto"/>
        <w:jc w:val="center"/>
        <w:rPr>
          <w:rFonts w:ascii="Sylfaen" w:hAnsi="Sylfaen"/>
          <w:sz w:val="24"/>
          <w:szCs w:val="24"/>
        </w:rPr>
      </w:pPr>
      <w:r w:rsidRPr="000E14C0">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8"/>
        <w:gridCol w:w="3510"/>
        <w:gridCol w:w="3348"/>
      </w:tblGrid>
      <w:tr w:rsidR="0047449C" w:rsidRPr="00141827" w:rsidTr="00141827">
        <w:trPr>
          <w:jc w:val="center"/>
        </w:trPr>
        <w:tc>
          <w:tcPr>
            <w:tcW w:w="249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Ծածկագրային</w:t>
            </w:r>
            <w:r w:rsidR="000E14C0" w:rsidRPr="00141827">
              <w:rPr>
                <w:rStyle w:val="Bodytext212pt"/>
                <w:rFonts w:ascii="Sylfaen" w:hAnsi="Sylfaen"/>
                <w:sz w:val="20"/>
              </w:rPr>
              <w:t xml:space="preserve"> </w:t>
            </w:r>
            <w:r w:rsidRPr="00141827">
              <w:rPr>
                <w:rStyle w:val="Bodytext212pt"/>
                <w:rFonts w:ascii="Sylfaen" w:hAnsi="Sylfaen"/>
                <w:sz w:val="20"/>
              </w:rPr>
              <w:t>նշագիրը</w:t>
            </w:r>
          </w:p>
        </w:tc>
        <w:tc>
          <w:tcPr>
            <w:tcW w:w="3510"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Անվանումը</w:t>
            </w:r>
          </w:p>
        </w:tc>
        <w:tc>
          <w:tcPr>
            <w:tcW w:w="3348"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Էլեկտրոնային փաստաթղթի (տեղեկությունների) կառուցվածքը</w:t>
            </w:r>
          </w:p>
        </w:tc>
      </w:tr>
      <w:tr w:rsidR="0047449C" w:rsidRPr="00141827" w:rsidTr="00141827">
        <w:trPr>
          <w:jc w:val="center"/>
        </w:trPr>
        <w:tc>
          <w:tcPr>
            <w:tcW w:w="249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3510"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3348"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r>
      <w:tr w:rsidR="0047449C" w:rsidRPr="00141827" w:rsidTr="00141827">
        <w:trPr>
          <w:jc w:val="center"/>
        </w:trPr>
        <w:tc>
          <w:tcPr>
            <w:tcW w:w="249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Р.АТ.01.MSG.014</w:t>
            </w:r>
          </w:p>
        </w:tc>
        <w:tc>
          <w:tcPr>
            <w:tcW w:w="3510"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տեղեկությունների ընդունման </w:t>
            </w:r>
            <w:r w:rsidR="000E14C0" w:rsidRPr="00141827">
              <w:rPr>
                <w:rStyle w:val="Bodytext212pt"/>
                <w:rFonts w:ascii="Sylfaen" w:hAnsi="Sylfaen"/>
                <w:sz w:val="20"/>
              </w:rPr>
              <w:t>եւ</w:t>
            </w:r>
            <w:r w:rsidRPr="00141827">
              <w:rPr>
                <w:rStyle w:val="Bodytext212pt"/>
                <w:rFonts w:ascii="Sylfaen" w:hAnsi="Sylfaen"/>
                <w:sz w:val="20"/>
              </w:rPr>
              <w:t xml:space="preserve"> մշակման մասին ծանուցում</w:t>
            </w:r>
          </w:p>
        </w:tc>
        <w:tc>
          <w:tcPr>
            <w:tcW w:w="3348"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մշակման արդյունքի մասին ծանուցում (R.006)</w:t>
            </w:r>
          </w:p>
        </w:tc>
      </w:tr>
      <w:tr w:rsidR="0047449C" w:rsidRPr="00141827" w:rsidTr="00141827">
        <w:trPr>
          <w:jc w:val="center"/>
        </w:trPr>
        <w:tc>
          <w:tcPr>
            <w:tcW w:w="2498"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Р.АТ.01.MSG.024</w:t>
            </w:r>
          </w:p>
        </w:tc>
        <w:tc>
          <w:tcPr>
            <w:tcW w:w="3510"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պետական կարգավորում սահմանելու մասին ծանուցում</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կարգավորման մասին տեղեկություններ (R.CT.AT.01.002)</w:t>
            </w:r>
          </w:p>
        </w:tc>
      </w:tr>
    </w:tbl>
    <w:p w:rsidR="0047449C" w:rsidRPr="000E14C0" w:rsidRDefault="0047449C" w:rsidP="000E14C0">
      <w:pPr>
        <w:spacing w:after="160" w:line="360" w:lineRule="auto"/>
        <w:jc w:val="both"/>
        <w:rPr>
          <w:rFonts w:ascii="Sylfaen" w:hAnsi="Sylfaen"/>
        </w:rPr>
      </w:pPr>
    </w:p>
    <w:p w:rsidR="0047449C" w:rsidRPr="00137FC3"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VII. Ընդհանուր գործընթացի տրանզակցիաների նկարագրությունը</w:t>
      </w:r>
    </w:p>
    <w:p w:rsidR="00141827" w:rsidRPr="00137FC3" w:rsidRDefault="00141827" w:rsidP="00141827">
      <w:pPr>
        <w:pStyle w:val="Bodytext20"/>
        <w:shd w:val="clear" w:color="auto" w:fill="auto"/>
        <w:spacing w:before="0" w:after="160" w:line="360" w:lineRule="auto"/>
        <w:jc w:val="center"/>
        <w:rPr>
          <w:rFonts w:ascii="Sylfaen" w:hAnsi="Sylfaen"/>
          <w:sz w:val="24"/>
          <w:szCs w:val="24"/>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1. Ընդհանուր գործընթացի «Լիազորված մարմինների՝ գների պետական կարգավորում սահմանելու մասին ծանուցում» տրանզակցիան (Р.АТ.01.TRN.022)</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14.</w:t>
      </w:r>
      <w:r w:rsidR="00141827" w:rsidRPr="00141827">
        <w:rPr>
          <w:rFonts w:ascii="Sylfaen" w:hAnsi="Sylfaen"/>
          <w:sz w:val="24"/>
          <w:szCs w:val="24"/>
        </w:rPr>
        <w:tab/>
      </w:r>
      <w:r w:rsidRPr="000E14C0">
        <w:rPr>
          <w:rFonts w:ascii="Sylfaen" w:hAnsi="Sylfaen"/>
          <w:sz w:val="24"/>
          <w:szCs w:val="24"/>
        </w:rPr>
        <w:t xml:space="preserve">Ընդհանուր գործընթացի «Լիազորված մարմինների՝ գների պետական կարգավորում սահմանելու մասին ծանուցում» տրանզակցիան (Р.АТ.01.TRN.022) կատարվում է գների պետական կարգավորում սահմանելու մասին ծանուցումն </w:t>
      </w:r>
      <w:r w:rsidRPr="000E14C0">
        <w:rPr>
          <w:rFonts w:ascii="Sylfaen" w:hAnsi="Sylfaen"/>
          <w:sz w:val="24"/>
          <w:szCs w:val="24"/>
        </w:rPr>
        <w:lastRenderedPageBreak/>
        <w:t>անդամ պետության լիազորված մարմնի կողմից անդամ պետությունների ծանուցվող լիազորված մարմիններ ուղարկվելու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47449C" w:rsidRPr="000E14C0" w:rsidRDefault="007C2E63" w:rsidP="000E14C0">
      <w:pPr>
        <w:spacing w:after="160" w:line="360" w:lineRule="auto"/>
        <w:jc w:val="both"/>
        <w:rPr>
          <w:rFonts w:ascii="Sylfaen" w:hAnsi="Sylfaen"/>
        </w:rPr>
      </w:pPr>
      <w:r>
        <w:rPr>
          <w:rFonts w:ascii="Sylfaen" w:hAnsi="Sylfaen"/>
          <w:noProof/>
          <w:lang w:val="en-US" w:eastAsia="en-US" w:bidi="ar-SA"/>
        </w:rPr>
        <w:pict>
          <v:group id="_x0000_s1323" style="position:absolute;left:0;text-align:left;margin-left:18.65pt;margin-top:2.85pt;width:428.7pt;height:178.05pt;z-index:251976704" coordorigin="1791,4005" coordsize="8574,3561">
            <v:rect id="_x0000_s1284" style="position:absolute;left:3343;top:4005;width:1691;height:240" stroked="f">
              <v:textbox inset="0,0,0,0">
                <w:txbxContent>
                  <w:p w:rsidR="00606A8B" w:rsidRPr="009F24AA" w:rsidRDefault="00606A8B" w:rsidP="00DB6C3C">
                    <w:pPr>
                      <w:jc w:val="center"/>
                      <w:rPr>
                        <w:rFonts w:ascii="Sylfaen" w:hAnsi="Sylfaen"/>
                        <w:sz w:val="14"/>
                        <w:szCs w:val="14"/>
                      </w:rPr>
                    </w:pPr>
                    <w:r>
                      <w:rPr>
                        <w:rFonts w:ascii="Sylfaen" w:hAnsi="Sylfaen"/>
                        <w:sz w:val="14"/>
                      </w:rPr>
                      <w:t>Նախաձեռնող</w:t>
                    </w:r>
                  </w:p>
                </w:txbxContent>
              </v:textbox>
            </v:rect>
            <v:rect id="_x0000_s1285" style="position:absolute;left:8189;top:4005;width:1603;height:240" stroked="f">
              <v:textbox inset="0,0,0,0">
                <w:txbxContent>
                  <w:p w:rsidR="00606A8B" w:rsidRPr="00DB6C3C" w:rsidRDefault="00606A8B" w:rsidP="00DB6C3C">
                    <w:pPr>
                      <w:jc w:val="center"/>
                      <w:rPr>
                        <w:rFonts w:ascii="Sylfaen" w:hAnsi="Sylfaen"/>
                      </w:rPr>
                    </w:pPr>
                    <w:r>
                      <w:rPr>
                        <w:rFonts w:ascii="Sylfaen" w:hAnsi="Sylfaen"/>
                        <w:sz w:val="14"/>
                      </w:rPr>
                      <w:t>Ռեսպոնդենտ</w:t>
                    </w:r>
                  </w:p>
                </w:txbxContent>
              </v:textbox>
            </v:rect>
            <v:rect id="_x0000_s1286" style="position:absolute;left:1791;top:4759;width:1026;height:458" stroked="f">
              <v:textbox inset="0,0,0,0">
                <w:txbxContent>
                  <w:p w:rsidR="00606A8B" w:rsidRPr="00DB6C3C" w:rsidRDefault="00606A8B" w:rsidP="0047449C">
                    <w:pPr>
                      <w:jc w:val="center"/>
                      <w:rPr>
                        <w:rFonts w:ascii="Sylfaen" w:hAnsi="Sylfaen"/>
                      </w:rPr>
                    </w:pPr>
                    <w:r>
                      <w:rPr>
                        <w:rFonts w:ascii="Sylfaen" w:hAnsi="Sylfaen"/>
                        <w:sz w:val="14"/>
                      </w:rPr>
                      <w:t xml:space="preserve">Հսկողության </w:t>
                    </w:r>
                    <w:r w:rsidRPr="00DB6C3C">
                      <w:rPr>
                        <w:rFonts w:ascii="Sylfaen" w:hAnsi="Sylfaen"/>
                        <w:sz w:val="14"/>
                      </w:rPr>
                      <w:t>սխալ</w:t>
                    </w:r>
                  </w:p>
                </w:txbxContent>
              </v:textbox>
            </v:rect>
            <v:rect id="_x0000_s1287" style="position:absolute;left:3832;top:7363;width:1202;height:203" stroked="f">
              <v:textbox inset="0,0,0,0">
                <w:txbxContent>
                  <w:p w:rsidR="00606A8B" w:rsidRPr="00C26D53" w:rsidRDefault="00606A8B" w:rsidP="0047449C">
                    <w:pPr>
                      <w:rPr>
                        <w:rFonts w:ascii="Sylfaen" w:hAnsi="Sylfaen"/>
                      </w:rPr>
                    </w:pPr>
                    <w:r>
                      <w:rPr>
                        <w:rFonts w:ascii="Sylfaen" w:hAnsi="Sylfaen"/>
                        <w:sz w:val="14"/>
                      </w:rPr>
                      <w:t>Հաջողված է</w:t>
                    </w:r>
                  </w:p>
                </w:txbxContent>
              </v:textbox>
            </v:rect>
            <v:rect id="_x0000_s1288" style="position:absolute;left:7926;top:4965;width:2439;height:933" stroked="f">
              <v:textbox inset="0,0,0,0">
                <w:txbxContent>
                  <w:p w:rsidR="00606A8B" w:rsidRPr="00DB6C3C" w:rsidRDefault="00606A8B" w:rsidP="0047449C">
                    <w:pPr>
                      <w:jc w:val="center"/>
                      <w:rPr>
                        <w:rFonts w:ascii="Sylfaen" w:hAnsi="Sylfaen"/>
                      </w:rPr>
                    </w:pPr>
                    <w:r>
                      <w:rPr>
                        <w:rFonts w:ascii="Sylfaen" w:hAnsi="Sylfaen"/>
                        <w:sz w:val="14"/>
                      </w:rPr>
                      <w:t>Գների պետական կարգավորում սահմանելու մասին ծանուցման ընդունում և մշակում լիազորված մարմնի կողմից</w:t>
                    </w:r>
                  </w:p>
                </w:txbxContent>
              </v:textbox>
            </v:rect>
            <v:rect id="_x0000_s1289" style="position:absolute;left:5535;top:4650;width:2166;height:720" stroked="f">
              <v:textbox inset="0,0,0,0">
                <w:txbxContent>
                  <w:p w:rsidR="00606A8B" w:rsidRPr="00DB6C3C" w:rsidRDefault="00606A8B" w:rsidP="0047449C">
                    <w:pPr>
                      <w:jc w:val="center"/>
                      <w:rPr>
                        <w:rFonts w:ascii="Sylfaen" w:hAnsi="Sylfaen"/>
                      </w:rPr>
                    </w:pPr>
                    <w:r>
                      <w:rPr>
                        <w:rFonts w:ascii="Sylfaen" w:hAnsi="Sylfaen"/>
                        <w:sz w:val="14"/>
                      </w:rPr>
                      <w:t>Գների պետական կարգավորում սահմանելու մասին ծանուցում (P.AT.01.</w:t>
                    </w:r>
                    <w:r>
                      <w:rPr>
                        <w:rFonts w:ascii="Sylfaen" w:hAnsi="Sylfaen"/>
                        <w:sz w:val="14"/>
                        <w:lang w:val="en-US"/>
                      </w:rPr>
                      <w:t>MSG</w:t>
                    </w:r>
                    <w:r>
                      <w:rPr>
                        <w:rFonts w:ascii="Sylfaen" w:hAnsi="Sylfaen"/>
                        <w:sz w:val="14"/>
                      </w:rPr>
                      <w:t>.024)</w:t>
                    </w:r>
                  </w:p>
                </w:txbxContent>
              </v:textbox>
            </v:rect>
            <v:rect id="_x0000_s1290" style="position:absolute;left:5535;top:5580;width:2191;height:525" stroked="f">
              <v:textbox inset="0,0,0,0">
                <w:txbxContent>
                  <w:p w:rsidR="00606A8B" w:rsidRPr="00DB6C3C" w:rsidRDefault="00606A8B" w:rsidP="0047449C">
                    <w:pPr>
                      <w:jc w:val="center"/>
                      <w:rPr>
                        <w:rFonts w:ascii="Sylfaen" w:hAnsi="Sylfaen"/>
                      </w:rPr>
                    </w:pPr>
                    <w:r w:rsidRPr="00D5562F">
                      <w:rPr>
                        <w:rFonts w:ascii="Sylfaen" w:hAnsi="Sylfaen"/>
                        <w:sz w:val="12"/>
                      </w:rPr>
                      <w:t xml:space="preserve">Տեղեկությունների ընդունման և մշակման մասին ծանուցում </w:t>
                    </w:r>
                    <w:r>
                      <w:rPr>
                        <w:rFonts w:ascii="Sylfaen" w:hAnsi="Sylfaen"/>
                        <w:sz w:val="14"/>
                      </w:rPr>
                      <w:t>(P.AT.01.MSG.014)</w:t>
                    </w:r>
                  </w:p>
                </w:txbxContent>
              </v:textbox>
            </v:rect>
            <v:rect id="_x0000_s1291" style="position:absolute;left:3090;top:5072;width:2280;height:748" stroked="f">
              <v:textbox inset="0,0,0,0">
                <w:txbxContent>
                  <w:p w:rsidR="00606A8B" w:rsidRPr="00C26D53" w:rsidRDefault="00606A8B" w:rsidP="0047449C">
                    <w:pPr>
                      <w:jc w:val="center"/>
                      <w:rPr>
                        <w:rFonts w:ascii="Sylfaen" w:hAnsi="Sylfaen"/>
                        <w:sz w:val="22"/>
                      </w:rPr>
                    </w:pPr>
                    <w:r w:rsidRPr="00DB6C3C">
                      <w:rPr>
                        <w:rFonts w:ascii="Sylfaen" w:hAnsi="Sylfaen"/>
                        <w:sz w:val="12"/>
                      </w:rPr>
                      <w:t>Գների պետական կարգավորում սահմանելու մասին ծանուցման ուղարկում լիազորված մարմիններ</w:t>
                    </w:r>
                  </w:p>
                </w:txbxContent>
              </v:textbox>
            </v:rect>
            <v:rect id="_x0000_s1292" style="position:absolute;left:2025;top:6390;width:4687;height:435" stroked="f">
              <v:textbox inset="0,0,0,0">
                <w:txbxContent>
                  <w:p w:rsidR="00606A8B" w:rsidRPr="00DB6C3C" w:rsidRDefault="00606A8B" w:rsidP="0047449C">
                    <w:pPr>
                      <w:jc w:val="center"/>
                      <w:rPr>
                        <w:rFonts w:ascii="Sylfaen" w:hAnsi="Sylfaen"/>
                      </w:rPr>
                    </w:pPr>
                    <w:r>
                      <w:rPr>
                        <w:rFonts w:ascii="Sylfaen" w:hAnsi="Sylfaen"/>
                        <w:sz w:val="14"/>
                      </w:rPr>
                      <w:t xml:space="preserve"> Գների պետական կարգավորում սահմանելու մասին ծանուցում [սահմանելու մասին ծանուցումն ստացվել է]</w:t>
                    </w:r>
                  </w:p>
                </w:txbxContent>
              </v:textbox>
            </v:rect>
          </v:group>
        </w:pict>
      </w:r>
      <w:r w:rsidR="0047449C" w:rsidRPr="000E14C0">
        <w:rPr>
          <w:rFonts w:ascii="Sylfaen" w:hAnsi="Sylfaen"/>
          <w:noProof/>
          <w:lang w:val="en-US" w:eastAsia="en-US" w:bidi="ar-SA"/>
        </w:rPr>
        <w:drawing>
          <wp:inline distT="0" distB="0" distL="0" distR="0">
            <wp:extent cx="5776595" cy="2364105"/>
            <wp:effectExtent l="19050" t="0" r="0" b="0"/>
            <wp:docPr id="16" name="Picture 16" descr="C:\Users\Tereza\Desktop\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reza\Desktop\media\image25.jpeg"/>
                    <pic:cNvPicPr>
                      <a:picLocks noChangeAspect="1" noChangeArrowheads="1"/>
                    </pic:cNvPicPr>
                  </pic:nvPicPr>
                  <pic:blipFill>
                    <a:blip r:embed="rId46" cstate="print"/>
                    <a:srcRect/>
                    <a:stretch>
                      <a:fillRect/>
                    </a:stretch>
                  </pic:blipFill>
                  <pic:spPr bwMode="auto">
                    <a:xfrm>
                      <a:off x="0" y="0"/>
                      <a:ext cx="5776595" cy="2364105"/>
                    </a:xfrm>
                    <a:prstGeom prst="rect">
                      <a:avLst/>
                    </a:prstGeom>
                    <a:noFill/>
                    <a:ln w="9525">
                      <a:noFill/>
                      <a:miter lim="800000"/>
                      <a:headEnd/>
                      <a:tailEnd/>
                    </a:ln>
                  </pic:spPr>
                </pic:pic>
              </a:graphicData>
            </a:graphic>
          </wp:inline>
        </w:drawing>
      </w:r>
    </w:p>
    <w:p w:rsidR="0047449C" w:rsidRPr="00141827" w:rsidRDefault="0047449C" w:rsidP="00141827">
      <w:pPr>
        <w:pStyle w:val="Picturecaption0"/>
        <w:shd w:val="clear" w:color="auto" w:fill="auto"/>
        <w:spacing w:after="160" w:line="360" w:lineRule="auto"/>
        <w:rPr>
          <w:rFonts w:ascii="Sylfaen" w:hAnsi="Sylfaen"/>
          <w:sz w:val="20"/>
          <w:szCs w:val="24"/>
        </w:rPr>
      </w:pPr>
      <w:r w:rsidRPr="00141827">
        <w:rPr>
          <w:rFonts w:ascii="Sylfaen" w:hAnsi="Sylfaen"/>
          <w:sz w:val="20"/>
          <w:szCs w:val="24"/>
        </w:rPr>
        <w:t>Նկ. 3. Ընդհանուր գործընթացի «Լիազորված մարմինների՝ գների պետական կարգավորում սահմանելու մասին ծանուցում» տրանզակցիայի (P.AT.01.TRN.022) կատարման սխեմա</w:t>
      </w:r>
    </w:p>
    <w:p w:rsidR="0047449C" w:rsidRPr="000E14C0" w:rsidRDefault="0047449C" w:rsidP="000E14C0">
      <w:pPr>
        <w:spacing w:after="160" w:line="360" w:lineRule="auto"/>
        <w:jc w:val="both"/>
        <w:rPr>
          <w:rFonts w:ascii="Sylfaen" w:hAnsi="Sylfaen"/>
        </w:rPr>
      </w:pPr>
    </w:p>
    <w:p w:rsidR="0047449C" w:rsidRPr="000E14C0" w:rsidRDefault="0047449C" w:rsidP="0014182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t>Աղյուսակ 4</w:t>
      </w: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Ընդհանուր գործընթացի «Լիազորված մարմինների՝ </w:t>
      </w:r>
      <w:r w:rsidR="00141827" w:rsidRPr="00141827">
        <w:rPr>
          <w:rFonts w:ascii="Sylfaen" w:hAnsi="Sylfaen"/>
          <w:sz w:val="24"/>
          <w:szCs w:val="24"/>
        </w:rPr>
        <w:br/>
      </w:r>
      <w:r w:rsidRPr="000E14C0">
        <w:rPr>
          <w:rFonts w:ascii="Sylfaen" w:hAnsi="Sylfaen"/>
          <w:sz w:val="24"/>
          <w:szCs w:val="24"/>
        </w:rPr>
        <w:t xml:space="preserve">գների պետական կարգավորում սահմանելու մասին ծանուցում» </w:t>
      </w:r>
      <w:r w:rsidR="00141827" w:rsidRPr="00141827">
        <w:rPr>
          <w:rFonts w:ascii="Sylfaen" w:hAnsi="Sylfaen"/>
          <w:sz w:val="24"/>
          <w:szCs w:val="24"/>
        </w:rPr>
        <w:br/>
      </w:r>
      <w:r w:rsidRPr="000E14C0">
        <w:rPr>
          <w:rFonts w:ascii="Sylfaen" w:hAnsi="Sylfaen"/>
          <w:sz w:val="24"/>
          <w:szCs w:val="24"/>
        </w:rPr>
        <w:t>տրանզակցիայի (P.AT.01.TRN.022) նկարագրությունը</w:t>
      </w:r>
    </w:p>
    <w:tbl>
      <w:tblPr>
        <w:tblOverlap w:val="never"/>
        <w:tblW w:w="9517" w:type="dxa"/>
        <w:jc w:val="center"/>
        <w:tblLayout w:type="fixed"/>
        <w:tblCellMar>
          <w:left w:w="10" w:type="dxa"/>
          <w:right w:w="10" w:type="dxa"/>
        </w:tblCellMar>
        <w:tblLook w:val="0000" w:firstRow="0" w:lastRow="0" w:firstColumn="0" w:lastColumn="0" w:noHBand="0" w:noVBand="0"/>
      </w:tblPr>
      <w:tblGrid>
        <w:gridCol w:w="852"/>
        <w:gridCol w:w="3248"/>
        <w:gridCol w:w="5417"/>
      </w:tblGrid>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Համարը՝ ը/կ</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Պարտադիր տարրը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Նկարագրությունը</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Ծածկագրային</w:t>
            </w:r>
            <w:r w:rsidR="000E14C0" w:rsidRPr="00141827">
              <w:rPr>
                <w:rStyle w:val="Bodytext212pt"/>
                <w:rFonts w:ascii="Sylfaen" w:hAnsi="Sylfaen"/>
                <w:sz w:val="20"/>
              </w:rPr>
              <w:t xml:space="preserve"> </w:t>
            </w:r>
            <w:r w:rsidRPr="00141827">
              <w:rPr>
                <w:rStyle w:val="Bodytext212pt"/>
                <w:rFonts w:ascii="Sylfaen" w:hAnsi="Sylfaen"/>
                <w:sz w:val="20"/>
              </w:rPr>
              <w:t>նշագիրը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Р.АТ.01.TRN.022</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 անվանումը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լիազորված մարմինների՝ գների պետական կարգավորում սահմանելու մասին ծանուցում</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 ձ</w:t>
            </w:r>
            <w:r w:rsidR="000E14C0" w:rsidRPr="00141827">
              <w:rPr>
                <w:rStyle w:val="Bodytext212pt"/>
                <w:rFonts w:ascii="Sylfaen" w:hAnsi="Sylfaen"/>
                <w:sz w:val="20"/>
              </w:rPr>
              <w:t>եւ</w:t>
            </w:r>
            <w:r w:rsidRPr="00141827">
              <w:rPr>
                <w:rStyle w:val="Bodytext212pt"/>
                <w:rFonts w:ascii="Sylfaen" w:hAnsi="Sylfaen"/>
                <w:sz w:val="20"/>
              </w:rPr>
              <w:t>անմուշը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հարցում/պատասխան</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4</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Սկզբնավորող դերը</w:t>
            </w:r>
          </w:p>
        </w:tc>
        <w:tc>
          <w:tcPr>
            <w:tcW w:w="5417" w:type="dxa"/>
            <w:tcBorders>
              <w:top w:val="single" w:sz="4" w:space="0" w:color="auto"/>
              <w:left w:val="single" w:sz="4" w:space="0" w:color="auto"/>
              <w:right w:val="single" w:sz="4" w:space="0" w:color="auto"/>
            </w:tcBorders>
            <w:shd w:val="clear" w:color="auto" w:fill="FFFFFF"/>
          </w:tcPr>
          <w:p w:rsidR="0047449C" w:rsidRDefault="0047449C" w:rsidP="00141827">
            <w:pPr>
              <w:pStyle w:val="Bodytext20"/>
              <w:shd w:val="clear" w:color="auto" w:fill="auto"/>
              <w:spacing w:before="0" w:after="120" w:line="240" w:lineRule="auto"/>
              <w:jc w:val="left"/>
              <w:rPr>
                <w:rStyle w:val="Bodytext212pt"/>
                <w:rFonts w:ascii="Sylfaen" w:hAnsi="Sylfaen"/>
                <w:sz w:val="20"/>
                <w:lang w:val="en-US"/>
              </w:rPr>
            </w:pPr>
            <w:r w:rsidRPr="00141827">
              <w:rPr>
                <w:rStyle w:val="Bodytext212pt"/>
                <w:rFonts w:ascii="Sylfaen" w:hAnsi="Sylfaen"/>
                <w:sz w:val="20"/>
              </w:rPr>
              <w:t>նախաձեռնող</w:t>
            </w:r>
          </w:p>
          <w:p w:rsidR="00141827" w:rsidRPr="00141827" w:rsidRDefault="00141827" w:rsidP="00141827">
            <w:pPr>
              <w:pStyle w:val="Bodytext20"/>
              <w:shd w:val="clear" w:color="auto" w:fill="auto"/>
              <w:spacing w:before="0" w:after="120" w:line="240" w:lineRule="auto"/>
              <w:jc w:val="left"/>
              <w:rPr>
                <w:rFonts w:ascii="Sylfaen" w:hAnsi="Sylfaen"/>
                <w:sz w:val="20"/>
                <w:szCs w:val="24"/>
                <w:lang w:val="en-US"/>
              </w:rPr>
            </w:pP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lastRenderedPageBreak/>
              <w:t>5</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Սկզբնավորող գործառնությունը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պետական կարգավորում սահմանելու մասին ծանուցման ուղարկում լիազորված մարմիններ</w:t>
            </w:r>
          </w:p>
        </w:tc>
      </w:tr>
      <w:tr w:rsidR="0047449C" w:rsidRPr="00141827" w:rsidTr="00141827">
        <w:trPr>
          <w:jc w:val="center"/>
        </w:trPr>
        <w:tc>
          <w:tcPr>
            <w:tcW w:w="852"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6</w:t>
            </w:r>
          </w:p>
        </w:tc>
        <w:tc>
          <w:tcPr>
            <w:tcW w:w="3248"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Արձագանքող դերը</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ռեսպոնդենտ</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7</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Ընդունող գործառնությունը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գների պետական կարգավորում սահմանելու մասին ծանուցման ընդունում </w:t>
            </w:r>
            <w:r w:rsidR="000E14C0" w:rsidRPr="00141827">
              <w:rPr>
                <w:rStyle w:val="Bodytext212pt"/>
                <w:rFonts w:ascii="Sylfaen" w:hAnsi="Sylfaen"/>
                <w:sz w:val="20"/>
              </w:rPr>
              <w:t>եւ</w:t>
            </w:r>
            <w:r w:rsidRPr="00141827">
              <w:rPr>
                <w:rStyle w:val="Bodytext212pt"/>
                <w:rFonts w:ascii="Sylfaen" w:hAnsi="Sylfaen"/>
                <w:sz w:val="20"/>
              </w:rPr>
              <w:t xml:space="preserve"> մշակում լիազորված մարմնի կողմից</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8</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գների պետական կարգավորում սահմանելու </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կատարման արդյունքը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մասին ծանուցում (Р.АТ.01.BEN.009)՝ սահմանելու մասին ծանուցումն ստացվել է</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9</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 պարամետրերը՝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spacing w:after="120"/>
              <w:rPr>
                <w:rFonts w:ascii="Sylfaen" w:hAnsi="Sylfaen"/>
                <w:sz w:val="20"/>
              </w:rPr>
            </w:pP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ստացումը հաստատելու ժամանակը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30 րոպե</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մշակման համար ընդունումը հաստատելու ժամանակը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4 ժամ</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պատասխանին սպասելու ժամանակը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6 ժամ</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ավտորիզացման հատկանիշը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այո</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կրկնությունների քանակը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3</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10</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 հաղորդագրությունները՝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spacing w:after="120"/>
              <w:rPr>
                <w:rFonts w:ascii="Sylfaen" w:hAnsi="Sylfaen"/>
                <w:sz w:val="20"/>
              </w:rPr>
            </w:pP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սկզբնավորող</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պետական կարգավորում սահմանելու</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հաղորդագրությունը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մասին ծանուցում (P.AT.01.MSG.024)</w:t>
            </w: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պատասխան հաղորդագրությունը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տեղեկությունների ընդունման </w:t>
            </w:r>
            <w:r w:rsidR="000E14C0" w:rsidRPr="00141827">
              <w:rPr>
                <w:rStyle w:val="Bodytext212pt"/>
                <w:rFonts w:ascii="Sylfaen" w:hAnsi="Sylfaen"/>
                <w:sz w:val="20"/>
              </w:rPr>
              <w:t>եւ</w:t>
            </w:r>
            <w:r w:rsidRPr="00141827">
              <w:rPr>
                <w:rStyle w:val="Bodytext212pt"/>
                <w:rFonts w:ascii="Sylfaen" w:hAnsi="Sylfaen"/>
                <w:sz w:val="20"/>
              </w:rPr>
              <w:t xml:space="preserve"> մշակման մասին ծանուցում (Р.AT.01.MSG.014)</w:t>
            </w:r>
          </w:p>
        </w:tc>
      </w:tr>
      <w:tr w:rsidR="0047449C" w:rsidRPr="00141827" w:rsidTr="00141827">
        <w:trPr>
          <w:jc w:val="center"/>
        </w:trPr>
        <w:tc>
          <w:tcPr>
            <w:tcW w:w="85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11</w:t>
            </w:r>
          </w:p>
        </w:tc>
        <w:tc>
          <w:tcPr>
            <w:tcW w:w="3248"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տրանզակցիայի հաղորդագրությունների պարամետրերը՝</w:t>
            </w:r>
          </w:p>
        </w:tc>
        <w:tc>
          <w:tcPr>
            <w:tcW w:w="5417" w:type="dxa"/>
            <w:tcBorders>
              <w:top w:val="single" w:sz="4" w:space="0" w:color="auto"/>
              <w:left w:val="single" w:sz="4" w:space="0" w:color="auto"/>
              <w:right w:val="single" w:sz="4" w:space="0" w:color="auto"/>
            </w:tcBorders>
            <w:shd w:val="clear" w:color="auto" w:fill="FFFFFF"/>
          </w:tcPr>
          <w:p w:rsidR="0047449C" w:rsidRPr="00141827" w:rsidRDefault="0047449C" w:rsidP="00141827">
            <w:pPr>
              <w:spacing w:after="120"/>
              <w:rPr>
                <w:rFonts w:ascii="Sylfaen" w:hAnsi="Sylfaen"/>
                <w:sz w:val="20"/>
              </w:rPr>
            </w:pPr>
          </w:p>
        </w:tc>
      </w:tr>
      <w:tr w:rsidR="0047449C" w:rsidRPr="00141827" w:rsidTr="00141827">
        <w:trPr>
          <w:jc w:val="center"/>
        </w:trPr>
        <w:tc>
          <w:tcPr>
            <w:tcW w:w="852" w:type="dxa"/>
            <w:tcBorders>
              <w:left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ԷԹՍ-ի հատկանիշը</w:t>
            </w:r>
          </w:p>
        </w:tc>
        <w:tc>
          <w:tcPr>
            <w:tcW w:w="5417" w:type="dxa"/>
            <w:tcBorders>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ոչ</w:t>
            </w:r>
          </w:p>
        </w:tc>
      </w:tr>
      <w:tr w:rsidR="0047449C" w:rsidRPr="00141827" w:rsidTr="00141827">
        <w:trPr>
          <w:jc w:val="center"/>
        </w:trPr>
        <w:tc>
          <w:tcPr>
            <w:tcW w:w="852" w:type="dxa"/>
            <w:tcBorders>
              <w:left w:val="single" w:sz="4" w:space="0" w:color="auto"/>
              <w:bottom w:val="single" w:sz="4" w:space="0" w:color="auto"/>
            </w:tcBorders>
            <w:shd w:val="clear" w:color="auto" w:fill="FFFFFF"/>
          </w:tcPr>
          <w:p w:rsidR="0047449C" w:rsidRPr="00141827" w:rsidRDefault="0047449C" w:rsidP="00141827">
            <w:pPr>
              <w:spacing w:after="120"/>
              <w:jc w:val="center"/>
              <w:rPr>
                <w:rFonts w:ascii="Sylfaen" w:hAnsi="Sylfaen"/>
                <w:sz w:val="20"/>
              </w:rPr>
            </w:pPr>
          </w:p>
        </w:tc>
        <w:tc>
          <w:tcPr>
            <w:tcW w:w="3248" w:type="dxa"/>
            <w:tcBorders>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420"/>
              <w:jc w:val="left"/>
              <w:rPr>
                <w:rFonts w:ascii="Sylfaen" w:hAnsi="Sylfaen"/>
                <w:sz w:val="20"/>
                <w:szCs w:val="24"/>
              </w:rPr>
            </w:pPr>
            <w:r w:rsidRPr="00141827">
              <w:rPr>
                <w:rStyle w:val="Bodytext212pt"/>
                <w:rFonts w:ascii="Sylfaen" w:hAnsi="Sylfaen"/>
                <w:sz w:val="20"/>
              </w:rPr>
              <w:t>ոչ ճշգրիտ ԷԹՍ-ով էլեկտրոնային փաստաթղթի փոխանցումը</w:t>
            </w:r>
          </w:p>
        </w:tc>
        <w:tc>
          <w:tcPr>
            <w:tcW w:w="5417" w:type="dxa"/>
            <w:tcBorders>
              <w:left w:val="single" w:sz="4" w:space="0" w:color="auto"/>
              <w:bottom w:val="single" w:sz="4" w:space="0" w:color="auto"/>
              <w:right w:val="single" w:sz="4" w:space="0" w:color="auto"/>
            </w:tcBorders>
            <w:shd w:val="clear" w:color="auto" w:fill="FFFFFF"/>
          </w:tcPr>
          <w:p w:rsidR="0047449C" w:rsidRPr="00141827" w:rsidRDefault="0047449C" w:rsidP="00141827">
            <w:pPr>
              <w:spacing w:after="120"/>
              <w:rPr>
                <w:rFonts w:ascii="Sylfaen" w:hAnsi="Sylfaen"/>
                <w:sz w:val="20"/>
              </w:rPr>
            </w:pPr>
            <w:r w:rsidRPr="00141827">
              <w:rPr>
                <w:rFonts w:ascii="Sylfaen" w:hAnsi="Sylfaen"/>
                <w:sz w:val="20"/>
              </w:rPr>
              <w:t>—</w:t>
            </w:r>
          </w:p>
        </w:tc>
      </w:tr>
    </w:tbl>
    <w:p w:rsidR="0047449C" w:rsidRPr="000E14C0" w:rsidRDefault="0047449C" w:rsidP="000E14C0">
      <w:pPr>
        <w:spacing w:after="160" w:line="360" w:lineRule="auto"/>
        <w:jc w:val="both"/>
        <w:rPr>
          <w:rFonts w:ascii="Sylfaen" w:hAnsi="Sylfaen"/>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VIII. Արտակարգ իրավիճակներում գործողությունների կարգը</w:t>
      </w:r>
    </w:p>
    <w:p w:rsidR="0047449C" w:rsidRPr="000E14C0"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15.</w:t>
      </w:r>
      <w:r w:rsidR="00141827" w:rsidRPr="00141827">
        <w:rPr>
          <w:rFonts w:ascii="Sylfaen" w:hAnsi="Sylfaen"/>
          <w:sz w:val="24"/>
          <w:szCs w:val="24"/>
        </w:rPr>
        <w:tab/>
      </w:r>
      <w:r w:rsidRPr="000E14C0">
        <w:rPr>
          <w:rFonts w:ascii="Sylfaen" w:hAnsi="Sylfaen"/>
          <w:sz w:val="24"/>
          <w:szCs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w:t>
      </w:r>
      <w:r w:rsidRPr="000E14C0">
        <w:rPr>
          <w:rFonts w:ascii="Sylfaen" w:hAnsi="Sylfaen"/>
          <w:sz w:val="24"/>
          <w:szCs w:val="24"/>
        </w:rPr>
        <w:lastRenderedPageBreak/>
        <w:t xml:space="preserve">իրավիճակներն առաջանում են տեխնիկական խափանումների, սպասման ժամանակը լրանալու </w:t>
      </w:r>
      <w:r w:rsidR="000E14C0">
        <w:rPr>
          <w:rFonts w:ascii="Sylfaen" w:hAnsi="Sylfaen"/>
          <w:sz w:val="24"/>
          <w:szCs w:val="24"/>
        </w:rPr>
        <w:t>եւ</w:t>
      </w:r>
      <w:r w:rsidRPr="000E14C0">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0E14C0">
        <w:rPr>
          <w:rFonts w:ascii="Sylfaen" w:hAnsi="Sylfaen"/>
          <w:sz w:val="24"/>
          <w:szCs w:val="24"/>
        </w:rPr>
        <w:t>եւ</w:t>
      </w:r>
      <w:r w:rsidRPr="000E14C0">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rsidR="0047449C" w:rsidRPr="00137FC3"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16.</w:t>
      </w:r>
      <w:r w:rsidR="00141827" w:rsidRPr="00141827">
        <w:rPr>
          <w:rFonts w:ascii="Sylfaen" w:hAnsi="Sylfaen"/>
          <w:sz w:val="24"/>
          <w:szCs w:val="24"/>
        </w:rPr>
        <w:tab/>
      </w:r>
      <w:r w:rsidRPr="000E14C0">
        <w:rPr>
          <w:rFonts w:ascii="Sylfaen" w:hAnsi="Sylfaen"/>
          <w:sz w:val="24"/>
          <w:szCs w:val="24"/>
        </w:rPr>
        <w:t xml:space="preserve">Անդամ պետության լիազորված մարմինն անցկացնում է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ձ</w:t>
      </w:r>
      <w:r w:rsidR="000E14C0">
        <w:rPr>
          <w:rFonts w:ascii="Sylfaen" w:hAnsi="Sylfaen"/>
          <w:sz w:val="24"/>
          <w:szCs w:val="24"/>
        </w:rPr>
        <w:t>եւ</w:t>
      </w:r>
      <w:r w:rsidRPr="000E14C0">
        <w:rPr>
          <w:rFonts w:ascii="Sylfaen" w:hAnsi="Sylfaen"/>
          <w:sz w:val="24"/>
          <w:szCs w:val="24"/>
        </w:rPr>
        <w:t xml:space="preserve">աչափերի ու կառուցվածքների նկարագրությանը </w:t>
      </w:r>
      <w:r w:rsidR="000E14C0">
        <w:rPr>
          <w:rFonts w:ascii="Sylfaen" w:hAnsi="Sylfaen"/>
          <w:sz w:val="24"/>
          <w:szCs w:val="24"/>
        </w:rPr>
        <w:t>եւ</w:t>
      </w:r>
      <w:r w:rsidRPr="000E14C0">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 </w:t>
      </w:r>
    </w:p>
    <w:p w:rsidR="00141827" w:rsidRPr="00137FC3" w:rsidRDefault="00141827" w:rsidP="00141827">
      <w:pPr>
        <w:pStyle w:val="Bodytext20"/>
        <w:shd w:val="clear" w:color="auto" w:fill="auto"/>
        <w:tabs>
          <w:tab w:val="left" w:pos="1134"/>
        </w:tabs>
        <w:spacing w:before="0" w:after="160" w:line="360" w:lineRule="auto"/>
        <w:ind w:firstLine="567"/>
        <w:rPr>
          <w:rFonts w:ascii="Sylfaen" w:hAnsi="Sylfaen"/>
          <w:sz w:val="24"/>
          <w:szCs w:val="24"/>
        </w:rPr>
      </w:pPr>
    </w:p>
    <w:p w:rsidR="00141827" w:rsidRPr="00137FC3" w:rsidRDefault="00141827">
      <w:pPr>
        <w:widowControl/>
        <w:spacing w:after="200" w:line="276" w:lineRule="auto"/>
        <w:rPr>
          <w:rFonts w:ascii="Sylfaen" w:eastAsia="Times New Roman" w:hAnsi="Sylfaen" w:cs="Times New Roman"/>
          <w:color w:val="auto"/>
        </w:rPr>
      </w:pPr>
      <w:r w:rsidRPr="00137FC3">
        <w:rPr>
          <w:rFonts w:ascii="Sylfaen" w:hAnsi="Sylfaen"/>
        </w:rPr>
        <w:br w:type="page"/>
      </w:r>
    </w:p>
    <w:p w:rsidR="0047449C" w:rsidRPr="000E14C0" w:rsidRDefault="0047449C" w:rsidP="00141827">
      <w:pPr>
        <w:pStyle w:val="Bodytext20"/>
        <w:shd w:val="clear" w:color="auto" w:fill="auto"/>
        <w:spacing w:before="0" w:after="160" w:line="360" w:lineRule="auto"/>
        <w:jc w:val="right"/>
        <w:rPr>
          <w:rFonts w:ascii="Sylfaen" w:hAnsi="Sylfaen"/>
          <w:sz w:val="24"/>
          <w:szCs w:val="24"/>
        </w:rPr>
      </w:pPr>
      <w:r w:rsidRPr="000E14C0">
        <w:rPr>
          <w:rFonts w:ascii="Sylfaen" w:hAnsi="Sylfaen"/>
          <w:sz w:val="24"/>
          <w:szCs w:val="24"/>
        </w:rPr>
        <w:lastRenderedPageBreak/>
        <w:t>Աղյուսակ 5</w:t>
      </w: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Գործողություններն արտակարգ իրավիճակներում</w:t>
      </w:r>
    </w:p>
    <w:tbl>
      <w:tblPr>
        <w:tblOverlap w:val="never"/>
        <w:tblW w:w="9432" w:type="dxa"/>
        <w:jc w:val="center"/>
        <w:tblLayout w:type="fixed"/>
        <w:tblCellMar>
          <w:left w:w="10" w:type="dxa"/>
          <w:right w:w="10" w:type="dxa"/>
        </w:tblCellMar>
        <w:tblLook w:val="0000" w:firstRow="0" w:lastRow="0" w:firstColumn="0" w:lastColumn="0" w:noHBand="0" w:noVBand="0"/>
      </w:tblPr>
      <w:tblGrid>
        <w:gridCol w:w="1746"/>
        <w:gridCol w:w="2272"/>
        <w:gridCol w:w="2527"/>
        <w:gridCol w:w="2887"/>
      </w:tblGrid>
      <w:tr w:rsidR="0047449C" w:rsidRPr="00141827" w:rsidTr="00141827">
        <w:trPr>
          <w:jc w:val="center"/>
        </w:trPr>
        <w:tc>
          <w:tcPr>
            <w:tcW w:w="174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Արտակարգ իրավիճակի ծածկագիրը</w:t>
            </w:r>
          </w:p>
        </w:tc>
        <w:tc>
          <w:tcPr>
            <w:tcW w:w="227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Արտակարգ իրավիճակի նկարագրությունը</w:t>
            </w:r>
          </w:p>
        </w:tc>
        <w:tc>
          <w:tcPr>
            <w:tcW w:w="2527"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Արտակարգ իրավիճակի պատճառները</w:t>
            </w:r>
          </w:p>
        </w:tc>
        <w:tc>
          <w:tcPr>
            <w:tcW w:w="288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Արտակարգ իրավիճակի առաջացման դեպքում գործողությունների նկարագրությունը</w:t>
            </w:r>
          </w:p>
        </w:tc>
      </w:tr>
      <w:tr w:rsidR="0047449C" w:rsidRPr="00141827" w:rsidTr="00141827">
        <w:trPr>
          <w:jc w:val="center"/>
        </w:trPr>
        <w:tc>
          <w:tcPr>
            <w:tcW w:w="174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227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2527"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c>
          <w:tcPr>
            <w:tcW w:w="288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4</w:t>
            </w:r>
          </w:p>
        </w:tc>
      </w:tr>
      <w:tr w:rsidR="0047449C" w:rsidRPr="00141827" w:rsidTr="00141827">
        <w:trPr>
          <w:jc w:val="center"/>
        </w:trPr>
        <w:tc>
          <w:tcPr>
            <w:tcW w:w="1746"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29"/>
              <w:jc w:val="left"/>
              <w:rPr>
                <w:rFonts w:ascii="Sylfaen" w:hAnsi="Sylfaen"/>
                <w:sz w:val="20"/>
                <w:szCs w:val="24"/>
              </w:rPr>
            </w:pPr>
            <w:r w:rsidRPr="00141827">
              <w:rPr>
                <w:rStyle w:val="Bodytext212pt"/>
                <w:rFonts w:ascii="Sylfaen" w:hAnsi="Sylfaen"/>
                <w:sz w:val="20"/>
              </w:rPr>
              <w:t>Р.ЕХС.002</w:t>
            </w:r>
          </w:p>
        </w:tc>
        <w:tc>
          <w:tcPr>
            <w:tcW w:w="2272"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right="141"/>
              <w:jc w:val="left"/>
              <w:rPr>
                <w:rFonts w:ascii="Sylfaen" w:hAnsi="Sylfaen"/>
                <w:sz w:val="20"/>
                <w:szCs w:val="24"/>
              </w:rPr>
            </w:pPr>
            <w:r w:rsidRPr="00141827">
              <w:rPr>
                <w:rStyle w:val="Bodytext212pt"/>
                <w:rFonts w:ascii="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27"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87"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անհրաժեշտ է հարցում ուղարկել այն ազգային հատվածի տեխնիկական աջակցության</w:t>
            </w:r>
            <w:r w:rsidR="000E14C0" w:rsidRPr="00141827">
              <w:rPr>
                <w:rStyle w:val="Bodytext212pt"/>
                <w:rFonts w:ascii="Sylfaen" w:hAnsi="Sylfaen"/>
                <w:sz w:val="20"/>
              </w:rPr>
              <w:t xml:space="preserve"> </w:t>
            </w:r>
            <w:r w:rsidRPr="00141827">
              <w:rPr>
                <w:rStyle w:val="Bodytext212pt"/>
                <w:rFonts w:ascii="Sylfaen" w:hAnsi="Sylfaen"/>
                <w:sz w:val="20"/>
              </w:rPr>
              <w:t>ծառայություն, որտեղ ձ</w:t>
            </w:r>
            <w:r w:rsidR="000E14C0" w:rsidRPr="00141827">
              <w:rPr>
                <w:rStyle w:val="Bodytext212pt"/>
                <w:rFonts w:ascii="Sylfaen" w:hAnsi="Sylfaen"/>
                <w:sz w:val="20"/>
              </w:rPr>
              <w:t>եւ</w:t>
            </w:r>
            <w:r w:rsidRPr="00141827">
              <w:rPr>
                <w:rStyle w:val="Bodytext212pt"/>
                <w:rFonts w:ascii="Sylfaen" w:hAnsi="Sylfaen"/>
                <w:sz w:val="20"/>
              </w:rPr>
              <w:t>ավորվել է հաղորդագրությունը</w:t>
            </w:r>
          </w:p>
        </w:tc>
      </w:tr>
      <w:tr w:rsidR="0047449C" w:rsidRPr="00141827" w:rsidTr="00141827">
        <w:trPr>
          <w:jc w:val="center"/>
        </w:trPr>
        <w:tc>
          <w:tcPr>
            <w:tcW w:w="1746"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ind w:left="29"/>
              <w:jc w:val="left"/>
              <w:rPr>
                <w:rFonts w:ascii="Sylfaen" w:hAnsi="Sylfaen"/>
                <w:sz w:val="20"/>
                <w:szCs w:val="24"/>
              </w:rPr>
            </w:pPr>
            <w:r w:rsidRPr="00141827">
              <w:rPr>
                <w:rStyle w:val="Bodytext212pt"/>
                <w:rFonts w:ascii="Sylfaen" w:hAnsi="Sylfaen"/>
                <w:sz w:val="20"/>
              </w:rPr>
              <w:t>Р.ЕХС.004</w:t>
            </w:r>
          </w:p>
        </w:tc>
        <w:tc>
          <w:tcPr>
            <w:tcW w:w="2272"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տրանզակցիան նախաձեռնողը սխալի մասին ծանուցում է ստացել</w:t>
            </w:r>
          </w:p>
        </w:tc>
        <w:tc>
          <w:tcPr>
            <w:tcW w:w="2527"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2887"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w:t>
            </w:r>
          </w:p>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47449C" w:rsidRPr="000E14C0" w:rsidRDefault="0047449C" w:rsidP="000E14C0">
      <w:pPr>
        <w:spacing w:after="160" w:line="360" w:lineRule="auto"/>
        <w:jc w:val="both"/>
        <w:rPr>
          <w:rFonts w:ascii="Sylfaen" w:hAnsi="Sylfaen"/>
        </w:rPr>
      </w:pPr>
    </w:p>
    <w:p w:rsidR="0047449C" w:rsidRPr="000E14C0" w:rsidRDefault="0047449C" w:rsidP="00141827">
      <w:pPr>
        <w:pStyle w:val="Bodytext20"/>
        <w:shd w:val="clear" w:color="auto" w:fill="auto"/>
        <w:spacing w:before="0" w:after="160" w:line="360" w:lineRule="auto"/>
        <w:jc w:val="center"/>
        <w:rPr>
          <w:rFonts w:ascii="Sylfaen" w:hAnsi="Sylfaen"/>
          <w:sz w:val="24"/>
          <w:szCs w:val="24"/>
        </w:rPr>
      </w:pPr>
      <w:r w:rsidRPr="000E14C0">
        <w:rPr>
          <w:rFonts w:ascii="Sylfaen" w:hAnsi="Sylfaen"/>
          <w:sz w:val="24"/>
          <w:szCs w:val="24"/>
        </w:rPr>
        <w:t xml:space="preserve">IX. Էլեկտրոնային փաստաթղթերի </w:t>
      </w:r>
      <w:r w:rsidR="000E14C0">
        <w:rPr>
          <w:rFonts w:ascii="Sylfaen" w:hAnsi="Sylfaen"/>
          <w:sz w:val="24"/>
          <w:szCs w:val="24"/>
        </w:rPr>
        <w:t>եւ</w:t>
      </w:r>
      <w:r w:rsidRPr="000E14C0">
        <w:rPr>
          <w:rFonts w:ascii="Sylfaen" w:hAnsi="Sylfaen"/>
          <w:sz w:val="24"/>
          <w:szCs w:val="24"/>
        </w:rPr>
        <w:t xml:space="preserve"> տեղեկությունների լրացմանը ներկայացվող պահանջները</w:t>
      </w:r>
    </w:p>
    <w:p w:rsidR="0047449C" w:rsidRPr="00137FC3" w:rsidRDefault="0047449C" w:rsidP="00141827">
      <w:pPr>
        <w:pStyle w:val="Bodytext20"/>
        <w:shd w:val="clear" w:color="auto" w:fill="auto"/>
        <w:tabs>
          <w:tab w:val="left" w:pos="1134"/>
        </w:tabs>
        <w:spacing w:before="0" w:after="160" w:line="360" w:lineRule="auto"/>
        <w:ind w:firstLine="567"/>
        <w:rPr>
          <w:rFonts w:ascii="Sylfaen" w:hAnsi="Sylfaen"/>
          <w:sz w:val="24"/>
          <w:szCs w:val="24"/>
        </w:rPr>
      </w:pPr>
      <w:r w:rsidRPr="000E14C0">
        <w:rPr>
          <w:rFonts w:ascii="Sylfaen" w:hAnsi="Sylfaen"/>
          <w:sz w:val="24"/>
          <w:szCs w:val="24"/>
        </w:rPr>
        <w:t>17.</w:t>
      </w:r>
      <w:r w:rsidR="00141827" w:rsidRPr="00141827">
        <w:rPr>
          <w:rFonts w:ascii="Sylfaen" w:hAnsi="Sylfaen"/>
          <w:sz w:val="24"/>
          <w:szCs w:val="24"/>
        </w:rPr>
        <w:tab/>
      </w:r>
      <w:r w:rsidRPr="000E14C0">
        <w:rPr>
          <w:rFonts w:ascii="Sylfaen" w:hAnsi="Sylfaen"/>
          <w:sz w:val="24"/>
          <w:szCs w:val="24"/>
        </w:rPr>
        <w:t>«Տեղեկությունների ընդունման եւ մշակման մասին ծանուցում» հաղորդագրությամբ (</w:t>
      </w:r>
      <w:r w:rsidRPr="000E14C0">
        <w:rPr>
          <w:rStyle w:val="Bodytext212pt"/>
          <w:rFonts w:ascii="Sylfaen" w:hAnsi="Sylfaen"/>
        </w:rPr>
        <w:t>Р.АТ.01.MSG.014) փոխանցվող՝</w:t>
      </w:r>
      <w:r w:rsidRPr="000E14C0">
        <w:rPr>
          <w:rFonts w:ascii="Sylfaen" w:hAnsi="Sylfaen"/>
          <w:sz w:val="24"/>
          <w:szCs w:val="24"/>
        </w:rPr>
        <w:t xml:space="preserve"> «Մշակման արդյունքի մասին ծանուցում» էլեկտրոնային փաստաթղթերի (տեղեկությունների) (R.006) </w:t>
      </w:r>
      <w:r w:rsidRPr="000E14C0">
        <w:rPr>
          <w:rFonts w:ascii="Sylfaen" w:hAnsi="Sylfaen"/>
          <w:sz w:val="24"/>
          <w:szCs w:val="24"/>
        </w:rPr>
        <w:lastRenderedPageBreak/>
        <w:t>վավերապայմանների լրացմանը ներկայացվող պահանջները բերված են 6-րդ աղյուսակում։</w:t>
      </w:r>
    </w:p>
    <w:p w:rsidR="00141827" w:rsidRPr="00137FC3" w:rsidRDefault="00141827" w:rsidP="00141827">
      <w:pPr>
        <w:pStyle w:val="Bodytext20"/>
        <w:shd w:val="clear" w:color="auto" w:fill="auto"/>
        <w:tabs>
          <w:tab w:val="left" w:pos="1134"/>
        </w:tabs>
        <w:spacing w:before="0" w:after="160" w:line="360" w:lineRule="auto"/>
        <w:ind w:firstLine="567"/>
        <w:rPr>
          <w:rFonts w:ascii="Sylfaen" w:hAnsi="Sylfaen"/>
          <w:sz w:val="24"/>
          <w:szCs w:val="24"/>
        </w:rPr>
      </w:pPr>
    </w:p>
    <w:p w:rsidR="0047449C" w:rsidRPr="000E14C0" w:rsidRDefault="0047449C" w:rsidP="00141827">
      <w:pPr>
        <w:pStyle w:val="Bodytext20"/>
        <w:shd w:val="clear" w:color="auto" w:fill="auto"/>
        <w:spacing w:before="0" w:after="160" w:line="360" w:lineRule="auto"/>
        <w:ind w:right="-1"/>
        <w:jc w:val="right"/>
        <w:rPr>
          <w:rFonts w:ascii="Sylfaen" w:hAnsi="Sylfaen"/>
          <w:sz w:val="24"/>
          <w:szCs w:val="24"/>
        </w:rPr>
      </w:pPr>
      <w:r w:rsidRPr="000E14C0">
        <w:rPr>
          <w:rFonts w:ascii="Sylfaen" w:hAnsi="Sylfaen"/>
          <w:sz w:val="24"/>
          <w:szCs w:val="24"/>
        </w:rPr>
        <w:t>Աղյուսակ 6</w:t>
      </w:r>
    </w:p>
    <w:p w:rsidR="0047449C" w:rsidRPr="000E14C0" w:rsidRDefault="0047449C" w:rsidP="0014182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«Տեղեկությունների ընդունման եւ մշակման մասին ծանուցում» հաղորդագրությամբ (P.AT.01.MSG.014) փոխանցվող՝ «Մշակման արդյունքի մասին ծանուցում» էլեկտրոնային փաստաթղթերի (տեղեկությունների) (R.006)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4"/>
        <w:gridCol w:w="7769"/>
      </w:tblGrid>
      <w:tr w:rsidR="0047449C" w:rsidRPr="00141827" w:rsidTr="00141827">
        <w:trPr>
          <w:jc w:val="center"/>
        </w:trPr>
        <w:tc>
          <w:tcPr>
            <w:tcW w:w="1584"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Պահանջի ծածկագիրը</w:t>
            </w:r>
          </w:p>
        </w:tc>
        <w:tc>
          <w:tcPr>
            <w:tcW w:w="7769"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Պահանջի ձ</w:t>
            </w:r>
            <w:r w:rsidR="000E14C0" w:rsidRPr="00141827">
              <w:rPr>
                <w:rStyle w:val="Bodytext212pt"/>
                <w:rFonts w:ascii="Sylfaen" w:hAnsi="Sylfaen"/>
                <w:sz w:val="20"/>
              </w:rPr>
              <w:t>եւ</w:t>
            </w:r>
            <w:r w:rsidRPr="00141827">
              <w:rPr>
                <w:rStyle w:val="Bodytext212pt"/>
                <w:rFonts w:ascii="Sylfaen" w:hAnsi="Sylfaen"/>
                <w:sz w:val="20"/>
              </w:rPr>
              <w:t>ակերպումը</w:t>
            </w:r>
          </w:p>
        </w:tc>
      </w:tr>
      <w:tr w:rsidR="0047449C" w:rsidRPr="00141827" w:rsidTr="00141827">
        <w:trPr>
          <w:jc w:val="center"/>
        </w:trPr>
        <w:tc>
          <w:tcPr>
            <w:tcW w:w="1584"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7769"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«Էլեկտրոնային փաստաթղթի (տեղեկությունների) ծածկագիրը» վավերապայմանը (csdo:EDocCode) պետք է պարունակի «R.006» արժեքը</w:t>
            </w:r>
          </w:p>
        </w:tc>
      </w:tr>
      <w:tr w:rsidR="0047449C" w:rsidRPr="00141827" w:rsidTr="00141827">
        <w:trPr>
          <w:jc w:val="center"/>
        </w:trPr>
        <w:tc>
          <w:tcPr>
            <w:tcW w:w="1584"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7769"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«Մշակման արդյունքի ծածկագիրը» վավերապայմանը (csdo:ProcessingResultV2Code) պետք է պարունակի ծածկագիր՝ էլեկտրոնային փաստաթղթերի եւ տեղեկությունների մշակման արդյունքների տեղեկագրքին համապատասխան</w:t>
            </w:r>
          </w:p>
        </w:tc>
      </w:tr>
    </w:tbl>
    <w:p w:rsidR="0047449C" w:rsidRPr="000E14C0" w:rsidRDefault="0047449C" w:rsidP="000E14C0">
      <w:pPr>
        <w:spacing w:after="160" w:line="360" w:lineRule="auto"/>
        <w:jc w:val="both"/>
        <w:rPr>
          <w:rFonts w:ascii="Sylfaen" w:hAnsi="Sylfaen"/>
        </w:rPr>
      </w:pPr>
    </w:p>
    <w:p w:rsidR="0047449C" w:rsidRPr="00137FC3" w:rsidRDefault="0047449C" w:rsidP="00141827">
      <w:pPr>
        <w:pStyle w:val="Bodytext20"/>
        <w:shd w:val="clear" w:color="auto" w:fill="auto"/>
        <w:tabs>
          <w:tab w:val="left" w:pos="1134"/>
        </w:tabs>
        <w:spacing w:before="0" w:after="160" w:line="360" w:lineRule="auto"/>
        <w:ind w:right="-1" w:firstLine="567"/>
        <w:rPr>
          <w:rFonts w:ascii="Sylfaen" w:hAnsi="Sylfaen"/>
          <w:sz w:val="24"/>
          <w:szCs w:val="24"/>
        </w:rPr>
      </w:pPr>
      <w:r w:rsidRPr="000E14C0">
        <w:rPr>
          <w:rFonts w:ascii="Sylfaen" w:hAnsi="Sylfaen"/>
          <w:sz w:val="24"/>
          <w:szCs w:val="24"/>
        </w:rPr>
        <w:t>18.</w:t>
      </w:r>
      <w:r w:rsidR="00141827" w:rsidRPr="00141827">
        <w:rPr>
          <w:rFonts w:ascii="Sylfaen" w:hAnsi="Sylfaen"/>
          <w:sz w:val="24"/>
          <w:szCs w:val="24"/>
        </w:rPr>
        <w:tab/>
      </w:r>
      <w:r w:rsidRPr="000E14C0">
        <w:rPr>
          <w:rFonts w:ascii="Sylfaen" w:hAnsi="Sylfaen"/>
          <w:sz w:val="24"/>
          <w:szCs w:val="24"/>
        </w:rPr>
        <w:t>«Գների պետական կարգավորում սահմանելու մասին ծանուցում» հաղորդագրությամբ (Р.АТ.01.MSG.024)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 բերված են 7-րդ աղյուսակում:</w:t>
      </w:r>
    </w:p>
    <w:p w:rsidR="00141827" w:rsidRPr="00137FC3" w:rsidRDefault="00141827" w:rsidP="00141827">
      <w:pPr>
        <w:pStyle w:val="Bodytext20"/>
        <w:shd w:val="clear" w:color="auto" w:fill="auto"/>
        <w:tabs>
          <w:tab w:val="left" w:pos="1134"/>
        </w:tabs>
        <w:spacing w:before="0" w:after="160" w:line="360" w:lineRule="auto"/>
        <w:ind w:right="-1" w:firstLine="567"/>
        <w:rPr>
          <w:rFonts w:ascii="Sylfaen" w:hAnsi="Sylfaen"/>
          <w:sz w:val="24"/>
          <w:szCs w:val="24"/>
        </w:rPr>
      </w:pPr>
    </w:p>
    <w:p w:rsidR="00141827" w:rsidRPr="00137FC3" w:rsidRDefault="00141827">
      <w:pPr>
        <w:widowControl/>
        <w:spacing w:after="200" w:line="276" w:lineRule="auto"/>
        <w:rPr>
          <w:rFonts w:ascii="Sylfaen" w:eastAsia="Times New Roman" w:hAnsi="Sylfaen" w:cs="Times New Roman"/>
          <w:color w:val="auto"/>
        </w:rPr>
      </w:pPr>
      <w:r w:rsidRPr="00137FC3">
        <w:rPr>
          <w:rFonts w:ascii="Sylfaen" w:hAnsi="Sylfaen"/>
        </w:rPr>
        <w:br w:type="page"/>
      </w:r>
    </w:p>
    <w:p w:rsidR="0047449C" w:rsidRPr="000E14C0" w:rsidRDefault="0047449C" w:rsidP="00141827">
      <w:pPr>
        <w:pStyle w:val="Bodytext20"/>
        <w:shd w:val="clear" w:color="auto" w:fill="auto"/>
        <w:spacing w:before="0" w:after="160" w:line="360" w:lineRule="auto"/>
        <w:ind w:right="-1"/>
        <w:jc w:val="right"/>
        <w:rPr>
          <w:rFonts w:ascii="Sylfaen" w:hAnsi="Sylfaen"/>
          <w:sz w:val="24"/>
          <w:szCs w:val="24"/>
        </w:rPr>
      </w:pPr>
      <w:r w:rsidRPr="000E14C0">
        <w:rPr>
          <w:rFonts w:ascii="Sylfaen" w:hAnsi="Sylfaen"/>
          <w:sz w:val="24"/>
          <w:szCs w:val="24"/>
        </w:rPr>
        <w:lastRenderedPageBreak/>
        <w:t>Աղյուսակ 7</w:t>
      </w:r>
    </w:p>
    <w:p w:rsidR="0047449C" w:rsidRPr="000E14C0" w:rsidRDefault="0047449C" w:rsidP="00141827">
      <w:pPr>
        <w:pStyle w:val="Bodytext20"/>
        <w:shd w:val="clear" w:color="auto" w:fill="auto"/>
        <w:spacing w:before="0" w:after="160" w:line="360" w:lineRule="auto"/>
        <w:ind w:right="-1"/>
        <w:jc w:val="center"/>
        <w:rPr>
          <w:rFonts w:ascii="Sylfaen" w:hAnsi="Sylfaen"/>
          <w:sz w:val="24"/>
          <w:szCs w:val="24"/>
        </w:rPr>
      </w:pPr>
      <w:r w:rsidRPr="000E14C0">
        <w:rPr>
          <w:rFonts w:ascii="Sylfaen" w:hAnsi="Sylfaen"/>
          <w:sz w:val="24"/>
          <w:szCs w:val="24"/>
        </w:rPr>
        <w:t>«Գների պետական կարգավորում սահմանելու մասին ծանուցում» հաղորդագրությամբ (Р.АТ.01.MSG.024) փոխանցվող՝ «Գների կարգավորման մասին տեղեկություններ» էլեկտրոնային փաստաթղթերի (տեղեկությունների) (R.CT.AT.01.002) վավերապայմանների</w:t>
      </w:r>
      <w:r w:rsidR="000E14C0">
        <w:rPr>
          <w:rFonts w:ascii="Sylfaen" w:hAnsi="Sylfaen"/>
          <w:sz w:val="24"/>
          <w:szCs w:val="24"/>
        </w:rPr>
        <w:t xml:space="preserve"> </w:t>
      </w:r>
      <w:r w:rsidRPr="000E14C0">
        <w:rPr>
          <w:rFonts w:ascii="Sylfaen" w:hAnsi="Sylfaen"/>
          <w:sz w:val="24"/>
          <w:szCs w:val="24"/>
        </w:rPr>
        <w:t>լրացմանը ներկայացվող պահանջները</w:t>
      </w:r>
    </w:p>
    <w:tbl>
      <w:tblPr>
        <w:tblOverlap w:val="never"/>
        <w:tblW w:w="9582" w:type="dxa"/>
        <w:jc w:val="center"/>
        <w:tblLayout w:type="fixed"/>
        <w:tblCellMar>
          <w:left w:w="10" w:type="dxa"/>
          <w:right w:w="10" w:type="dxa"/>
        </w:tblCellMar>
        <w:tblLook w:val="0000" w:firstRow="0" w:lastRow="0" w:firstColumn="0" w:lastColumn="0" w:noHBand="0" w:noVBand="0"/>
      </w:tblPr>
      <w:tblGrid>
        <w:gridCol w:w="1379"/>
        <w:gridCol w:w="8203"/>
      </w:tblGrid>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Պահանջի ծածկագիրը</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Պահանջի ձ</w:t>
            </w:r>
            <w:r w:rsidR="000E14C0" w:rsidRPr="00141827">
              <w:rPr>
                <w:rStyle w:val="Bodytext212pt"/>
                <w:rFonts w:ascii="Sylfaen" w:hAnsi="Sylfaen"/>
                <w:sz w:val="20"/>
              </w:rPr>
              <w:t>եւ</w:t>
            </w:r>
            <w:r w:rsidRPr="00141827">
              <w:rPr>
                <w:rStyle w:val="Bodytext212pt"/>
                <w:rFonts w:ascii="Sylfaen" w:hAnsi="Sylfaen"/>
                <w:sz w:val="20"/>
              </w:rPr>
              <w:t>ակերպումը</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«Էլեկտրոնային փաստաթղթի (տեղեկությունների) ծածկագիրը» վավերապայմանը (csdo:EDocCode) պետք է պարունակի «R.CT.AT.01.002» արժեքը</w:t>
            </w:r>
          </w:p>
        </w:tc>
      </w:tr>
      <w:tr w:rsidR="0047449C" w:rsidRPr="00141827" w:rsidTr="00141827">
        <w:trPr>
          <w:jc w:val="center"/>
        </w:trPr>
        <w:tc>
          <w:tcPr>
            <w:tcW w:w="1379"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2</w:t>
            </w:r>
          </w:p>
        </w:tc>
        <w:tc>
          <w:tcPr>
            <w:tcW w:w="8203"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պետք է լրացվի «Անդամ պետության ծանուցում»</w:t>
            </w:r>
            <w:r w:rsidR="000E14C0" w:rsidRPr="00141827">
              <w:rPr>
                <w:rStyle w:val="Bodytext212pt"/>
                <w:rFonts w:ascii="Sylfaen" w:hAnsi="Sylfaen"/>
                <w:sz w:val="20"/>
              </w:rPr>
              <w:t xml:space="preserve"> </w:t>
            </w:r>
            <w:r w:rsidRPr="00141827">
              <w:rPr>
                <w:rStyle w:val="Bodytext212pt"/>
                <w:rFonts w:ascii="Sylfaen" w:hAnsi="Sylfaen"/>
                <w:sz w:val="20"/>
              </w:rPr>
              <w:t>վավերապայմանի (ctcdo:AuthorityNotificationDetails) 1 օրինակ</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3</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«Անդամ պետության ծանուցում» վավերապայմանի (ctcdo:AuthorityNotificationDetails) կազմում պետք է լրացվի հետեւյալ վավերապայմաններից մեկը՝ «Փաստաթղթի տեսակի ծածկագիրը» (csdo:DocKindCode) կամ «Փաստաթղթի տեսակի անվանումը» (csdo:DocKindName)</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4</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«Երկրի ծածկագիրը (csdo:UnifiedCountryCode)» վավերապայմանը պետք է պարունակի անդամ պետության ծածկագրային նշագիրը՝ աշխարհի երկրների դասակարգչին համապատասխան,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5</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«Ապրանքի նկարագրությունը (ctsdo:GoodsDescriptionText)» վավերապայմանը պետք է լրացվի</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6</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«Ժամանակահատվածի ծածկագիրը (сtsdо: PeriodCode)» վավերապայմանը պետք է լրացվի</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7</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կարգավորման մասին դիմում» վավերապայմանը (ctcdo:PriceRegulationApplicationDetails) չի լրացվում</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8</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«Տեղեկատվության հարցում» վավերապայմանը</w:t>
            </w:r>
            <w:r w:rsidR="000E14C0" w:rsidRPr="00141827">
              <w:rPr>
                <w:rStyle w:val="Bodytext212pt"/>
                <w:rFonts w:ascii="Sylfaen" w:hAnsi="Sylfaen"/>
                <w:sz w:val="20"/>
              </w:rPr>
              <w:t xml:space="preserve"> </w:t>
            </w:r>
            <w:r w:rsidRPr="00141827">
              <w:rPr>
                <w:rStyle w:val="Bodytext212pt"/>
                <w:rFonts w:ascii="Sylfaen" w:hAnsi="Sylfaen"/>
                <w:sz w:val="20"/>
              </w:rPr>
              <w:t>(ctcdo:InfoRequestDetails) չի լրացվում</w:t>
            </w:r>
          </w:p>
        </w:tc>
      </w:tr>
      <w:tr w:rsidR="0047449C" w:rsidRPr="00141827" w:rsidTr="00141827">
        <w:trPr>
          <w:jc w:val="center"/>
        </w:trPr>
        <w:tc>
          <w:tcPr>
            <w:tcW w:w="1379" w:type="dxa"/>
            <w:tcBorders>
              <w:top w:val="single" w:sz="4" w:space="0" w:color="auto"/>
              <w:lef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9</w:t>
            </w:r>
          </w:p>
        </w:tc>
        <w:tc>
          <w:tcPr>
            <w:tcW w:w="8203" w:type="dxa"/>
            <w:tcBorders>
              <w:top w:val="single" w:sz="4" w:space="0" w:color="auto"/>
              <w:left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«Գների կարգավորման մասին որոշում» վավերապայմանը (ctcdo:PriceRegulationDecisionDetails) չի լրացվում</w:t>
            </w:r>
          </w:p>
        </w:tc>
      </w:tr>
      <w:tr w:rsidR="0047449C" w:rsidRPr="00141827" w:rsidTr="00141827">
        <w:trPr>
          <w:jc w:val="center"/>
        </w:trPr>
        <w:tc>
          <w:tcPr>
            <w:tcW w:w="1379" w:type="dxa"/>
            <w:tcBorders>
              <w:top w:val="single" w:sz="4" w:space="0" w:color="auto"/>
              <w:left w:val="single" w:sz="4" w:space="0" w:color="auto"/>
              <w:bottom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center"/>
              <w:rPr>
                <w:rFonts w:ascii="Sylfaen" w:hAnsi="Sylfaen"/>
                <w:sz w:val="20"/>
                <w:szCs w:val="24"/>
              </w:rPr>
            </w:pPr>
            <w:r w:rsidRPr="00141827">
              <w:rPr>
                <w:rStyle w:val="Bodytext212pt"/>
                <w:rFonts w:ascii="Sylfaen" w:hAnsi="Sylfaen"/>
                <w:sz w:val="20"/>
              </w:rPr>
              <w:t>10</w:t>
            </w:r>
          </w:p>
        </w:tc>
        <w:tc>
          <w:tcPr>
            <w:tcW w:w="8203" w:type="dxa"/>
            <w:tcBorders>
              <w:top w:val="single" w:sz="4" w:space="0" w:color="auto"/>
              <w:left w:val="single" w:sz="4" w:space="0" w:color="auto"/>
              <w:bottom w:val="single" w:sz="4" w:space="0" w:color="auto"/>
              <w:right w:val="single" w:sz="4" w:space="0" w:color="auto"/>
            </w:tcBorders>
            <w:shd w:val="clear" w:color="auto" w:fill="FFFFFF"/>
          </w:tcPr>
          <w:p w:rsidR="0047449C" w:rsidRPr="00141827" w:rsidRDefault="0047449C" w:rsidP="00141827">
            <w:pPr>
              <w:pStyle w:val="Bodytext20"/>
              <w:shd w:val="clear" w:color="auto" w:fill="auto"/>
              <w:spacing w:before="0" w:after="120" w:line="240" w:lineRule="auto"/>
              <w:jc w:val="left"/>
              <w:rPr>
                <w:rFonts w:ascii="Sylfaen" w:hAnsi="Sylfaen"/>
                <w:sz w:val="20"/>
                <w:szCs w:val="24"/>
              </w:rPr>
            </w:pPr>
            <w:r w:rsidRPr="00141827">
              <w:rPr>
                <w:rStyle w:val="Bodytext212pt"/>
                <w:rFonts w:ascii="Sylfaen" w:hAnsi="Sylfaen"/>
                <w:sz w:val="20"/>
              </w:rPr>
              <w:t xml:space="preserve">եթե «Անդամ պետության ծանուցում» վավերապայմանի (ctcdo:AuthorityNotificationDetails) </w:t>
            </w:r>
            <w:r w:rsidRPr="00C26D53">
              <w:rPr>
                <w:rStyle w:val="Bodytext212pt"/>
                <w:rFonts w:ascii="Sylfaen" w:hAnsi="Sylfaen"/>
                <w:spacing w:val="-4"/>
                <w:sz w:val="20"/>
              </w:rPr>
              <w:t>կազմում «Մասնակցի դերը» վավերապայմանը (ctcdo։PartyRoleDetails) լրացվել է, ապա «Մասնակցի դերի ծածկագիրը» ստորադաս վավերապայմանը (ctsdo:PartyRoleCode</w:t>
            </w:r>
            <w:r w:rsidRPr="00141827">
              <w:rPr>
                <w:rStyle w:val="Bodytext212pt"/>
                <w:rFonts w:ascii="Sylfaen" w:hAnsi="Sylfaen"/>
                <w:sz w:val="20"/>
              </w:rPr>
              <w:t>) պետք է պարունակի «1» արժեքը՝ ծանուցող լիազորված մարմին</w:t>
            </w:r>
          </w:p>
        </w:tc>
      </w:tr>
    </w:tbl>
    <w:p w:rsidR="00E70A02" w:rsidRPr="000E14C0" w:rsidRDefault="00E70A02" w:rsidP="000E14C0">
      <w:pPr>
        <w:spacing w:after="160" w:line="360" w:lineRule="auto"/>
        <w:jc w:val="both"/>
        <w:rPr>
          <w:rFonts w:ascii="Sylfaen" w:hAnsi="Sylfaen"/>
        </w:rPr>
      </w:pPr>
    </w:p>
    <w:sectPr w:rsidR="00E70A02" w:rsidRPr="000E14C0" w:rsidSect="00141827">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E63" w:rsidRDefault="007C2E63" w:rsidP="006B0674">
      <w:r>
        <w:separator/>
      </w:r>
    </w:p>
  </w:endnote>
  <w:endnote w:type="continuationSeparator" w:id="0">
    <w:p w:rsidR="007C2E63" w:rsidRDefault="007C2E63" w:rsidP="006B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7312"/>
      <w:docPartObj>
        <w:docPartGallery w:val="Page Numbers (Bottom of Page)"/>
        <w:docPartUnique/>
      </w:docPartObj>
    </w:sdtPr>
    <w:sdtEndPr>
      <w:rPr>
        <w:rFonts w:ascii="Sylfaen" w:hAnsi="Sylfaen"/>
      </w:rPr>
    </w:sdtEndPr>
    <w:sdtContent>
      <w:p w:rsidR="002E3423" w:rsidRPr="002E3423" w:rsidRDefault="0008602E" w:rsidP="002E3423">
        <w:pPr>
          <w:pStyle w:val="Footer"/>
          <w:jc w:val="center"/>
          <w:rPr>
            <w:rFonts w:ascii="Sylfaen" w:hAnsi="Sylfaen"/>
          </w:rPr>
        </w:pPr>
        <w:r w:rsidRPr="002E3423">
          <w:rPr>
            <w:rFonts w:ascii="Sylfaen" w:hAnsi="Sylfaen"/>
          </w:rPr>
          <w:fldChar w:fldCharType="begin"/>
        </w:r>
        <w:r w:rsidR="002E3423" w:rsidRPr="002E3423">
          <w:rPr>
            <w:rFonts w:ascii="Sylfaen" w:hAnsi="Sylfaen"/>
          </w:rPr>
          <w:instrText xml:space="preserve"> PAGE   \* MERGEFORMAT </w:instrText>
        </w:r>
        <w:r w:rsidRPr="002E3423">
          <w:rPr>
            <w:rFonts w:ascii="Sylfaen" w:hAnsi="Sylfaen"/>
          </w:rPr>
          <w:fldChar w:fldCharType="separate"/>
        </w:r>
        <w:r w:rsidR="00CC3BA4">
          <w:rPr>
            <w:rFonts w:ascii="Sylfaen" w:hAnsi="Sylfaen"/>
            <w:noProof/>
          </w:rPr>
          <w:t>24</w:t>
        </w:r>
        <w:r w:rsidRPr="002E342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E63" w:rsidRDefault="007C2E63" w:rsidP="006B0674">
      <w:r>
        <w:separator/>
      </w:r>
    </w:p>
  </w:footnote>
  <w:footnote w:type="continuationSeparator" w:id="0">
    <w:p w:rsidR="007C2E63" w:rsidRDefault="007C2E63" w:rsidP="006B0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7C2E63">
    <w:pPr>
      <w:rPr>
        <w:sz w:val="2"/>
        <w:szCs w:val="2"/>
      </w:rPr>
    </w:pPr>
    <w:r>
      <w:pict>
        <v:shapetype id="_x0000_t202" coordsize="21600,21600" o:spt="202" path="m,l,21600r21600,l21600,xe">
          <v:stroke joinstyle="miter"/>
          <v:path gradientshapeok="t" o:connecttype="rect"/>
        </v:shapetype>
        <v:shape id="_x0000_s2049" type="#_x0000_t202" style="position:absolute;margin-left:716.65pt;margin-top:96.4pt;width:64.1pt;height:11.9pt;z-index:-251660800;mso-wrap-style:none;mso-wrap-distance-left:5pt;mso-wrap-distance-right:5pt;mso-position-horizontal-relative:page;mso-position-vertical-relative:page" wrapcoords="0 0" filled="f" stroked="f">
          <v:textbox style="mso-next-textbox:#_x0000_s2049;mso-fit-shape-to-text:t" inset="0,0,0,0">
            <w:txbxContent>
              <w:p w:rsidR="00606A8B" w:rsidRDefault="00606A8B">
                <w:pPr>
                  <w:pStyle w:val="Headerorfooter0"/>
                  <w:shd w:val="clear" w:color="auto" w:fill="auto"/>
                  <w:spacing w:line="240" w:lineRule="auto"/>
                </w:pPr>
                <w:r>
                  <w:t xml:space="preserve">Աղյուսակ </w:t>
                </w:r>
                <w:r w:rsidR="007C2E63">
                  <w:rPr>
                    <w:noProof/>
                  </w:rPr>
                  <w:fldChar w:fldCharType="begin"/>
                </w:r>
                <w:r w:rsidR="007C2E63">
                  <w:rPr>
                    <w:noProof/>
                  </w:rPr>
                  <w:instrText xml:space="preserve"> PAGE \* MERGEFORMAT </w:instrText>
                </w:r>
                <w:r w:rsidR="007C2E63">
                  <w:rPr>
                    <w:noProof/>
                  </w:rPr>
                  <w:fldChar w:fldCharType="separate"/>
                </w:r>
                <w:r>
                  <w:rPr>
                    <w:noProof/>
                  </w:rPr>
                  <w:t>41</w:t>
                </w:r>
                <w:r w:rsidR="007C2E63">
                  <w:rPr>
                    <w:noProof/>
                  </w:rP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7C2E63">
    <w:pPr>
      <w:rPr>
        <w:sz w:val="2"/>
        <w:szCs w:val="2"/>
      </w:rPr>
    </w:pPr>
    <w:r>
      <w:pict>
        <v:shapetype id="_x0000_t202" coordsize="21600,21600" o:spt="202" path="m,l,21600r21600,l21600,xe">
          <v:stroke joinstyle="miter"/>
          <v:path gradientshapeok="t" o:connecttype="rect"/>
        </v:shapetype>
        <v:shape id="_x0000_s2050" type="#_x0000_t202" style="position:absolute;margin-left:716.65pt;margin-top:96.4pt;width:64.1pt;height:11.9pt;z-index:-251659776;mso-wrap-style:none;mso-wrap-distance-left:5pt;mso-wrap-distance-right:5pt;mso-position-horizontal-relative:page;mso-position-vertical-relative:page" wrapcoords="0 0" filled="f" stroked="f">
          <v:textbox style="mso-next-textbox:#_x0000_s2050;mso-fit-shape-to-text:t" inset="0,0,0,0">
            <w:txbxContent>
              <w:p w:rsidR="00606A8B" w:rsidRDefault="00606A8B">
                <w:pPr>
                  <w:pStyle w:val="Headerorfooter0"/>
                  <w:shd w:val="clear" w:color="auto" w:fill="auto"/>
                  <w:spacing w:line="240" w:lineRule="auto"/>
                </w:pPr>
                <w:r>
                  <w:t xml:space="preserve">Աղյուսակ </w:t>
                </w:r>
                <w:r w:rsidR="007C2E63">
                  <w:rPr>
                    <w:noProof/>
                  </w:rPr>
                  <w:fldChar w:fldCharType="begin"/>
                </w:r>
                <w:r w:rsidR="007C2E63">
                  <w:rPr>
                    <w:noProof/>
                  </w:rPr>
                  <w:instrText xml:space="preserve"> PAGE \* MERGEFORMAT </w:instrText>
                </w:r>
                <w:r w:rsidR="007C2E63">
                  <w:rPr>
                    <w:noProof/>
                  </w:rPr>
                  <w:fldChar w:fldCharType="separate"/>
                </w:r>
                <w:r w:rsidR="00CC3BA4">
                  <w:rPr>
                    <w:noProof/>
                  </w:rPr>
                  <w:t>17</w:t>
                </w:r>
                <w:r w:rsidR="007C2E63">
                  <w:rPr>
                    <w:noProof/>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7C2E63">
    <w:pPr>
      <w:rPr>
        <w:sz w:val="2"/>
        <w:szCs w:val="2"/>
      </w:rPr>
    </w:pPr>
    <w:r>
      <w:pict>
        <v:shapetype id="_x0000_t202" coordsize="21600,21600" o:spt="202" path="m,l,21600r21600,l21600,xe">
          <v:stroke joinstyle="miter"/>
          <v:path gradientshapeok="t" o:connecttype="rect"/>
        </v:shapetype>
        <v:shape id="_x0000_s2051" type="#_x0000_t202" style="position:absolute;margin-left:716.75pt;margin-top:95.6pt;width:64.1pt;height:11.7pt;z-index:-251658752;mso-wrap-style:none;mso-wrap-distance-left:5pt;mso-wrap-distance-right:5pt;mso-position-horizontal-relative:page;mso-position-vertical-relative:page" wrapcoords="0 0" filled="f" stroked="f">
          <v:textbox style="mso-next-textbox:#_x0000_s2051;mso-fit-shape-to-text:t" inset="0,0,0,0">
            <w:txbxContent>
              <w:p w:rsidR="00606A8B" w:rsidRDefault="00606A8B">
                <w:pPr>
                  <w:pStyle w:val="Headerorfooter0"/>
                  <w:shd w:val="clear" w:color="auto" w:fill="auto"/>
                  <w:spacing w:line="240" w:lineRule="auto"/>
                </w:pPr>
                <w:r>
                  <w:t xml:space="preserve">Աղյուսակ </w:t>
                </w:r>
                <w:r w:rsidR="007C2E63">
                  <w:rPr>
                    <w:noProof/>
                  </w:rPr>
                  <w:fldChar w:fldCharType="begin"/>
                </w:r>
                <w:r w:rsidR="007C2E63">
                  <w:rPr>
                    <w:noProof/>
                  </w:rPr>
                  <w:instrText xml:space="preserve"> PAGE \* MERGEFORMAT </w:instrText>
                </w:r>
                <w:r w:rsidR="007C2E63">
                  <w:rPr>
                    <w:noProof/>
                  </w:rPr>
                  <w:fldChar w:fldCharType="separate"/>
                </w:r>
                <w:r>
                  <w:rPr>
                    <w:noProof/>
                  </w:rPr>
                  <w:t>8</w:t>
                </w:r>
                <w:r w:rsidR="007C2E63">
                  <w:rPr>
                    <w:noProof/>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7C2E63">
    <w:pPr>
      <w:rPr>
        <w:sz w:val="2"/>
        <w:szCs w:val="2"/>
      </w:rPr>
    </w:pPr>
    <w:r>
      <w:pict>
        <v:shapetype id="_x0000_t202" coordsize="21600,21600" o:spt="202" path="m,l,21600r21600,l21600,xe">
          <v:stroke joinstyle="miter"/>
          <v:path gradientshapeok="t" o:connecttype="rect"/>
        </v:shapetype>
        <v:shape id="_x0000_s2052" type="#_x0000_t202" style="position:absolute;margin-left:719.85pt;margin-top:95.9pt;width:64.1pt;height:12.25pt;z-index:-251657728;mso-wrap-style:none;mso-wrap-distance-left:5pt;mso-wrap-distance-right:5pt;mso-position-horizontal-relative:page;mso-position-vertical-relative:page" wrapcoords="0 0" filled="f" stroked="f">
          <v:textbox style="mso-next-textbox:#_x0000_s2052;mso-fit-shape-to-text:t" inset="0,0,0,0">
            <w:txbxContent>
              <w:p w:rsidR="00606A8B" w:rsidRDefault="00606A8B">
                <w:pPr>
                  <w:pStyle w:val="Headerorfooter0"/>
                  <w:shd w:val="clear" w:color="auto" w:fill="auto"/>
                  <w:spacing w:line="240" w:lineRule="auto"/>
                </w:pPr>
                <w:r>
                  <w:t>Աղյուսակ 2</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A8B" w:rsidRDefault="00606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921"/>
    <w:multiLevelType w:val="multilevel"/>
    <w:tmpl w:val="44002BD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0272F"/>
    <w:multiLevelType w:val="multilevel"/>
    <w:tmpl w:val="FE860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E2B62"/>
    <w:multiLevelType w:val="multilevel"/>
    <w:tmpl w:val="313C140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FE7CA6"/>
    <w:multiLevelType w:val="multilevel"/>
    <w:tmpl w:val="927E78C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EF13A5"/>
    <w:multiLevelType w:val="multilevel"/>
    <w:tmpl w:val="C9F67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7A677E"/>
    <w:multiLevelType w:val="multilevel"/>
    <w:tmpl w:val="1F38F3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3758E"/>
    <w:multiLevelType w:val="multilevel"/>
    <w:tmpl w:val="1A104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76383A"/>
    <w:multiLevelType w:val="multilevel"/>
    <w:tmpl w:val="83362A3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F55B18"/>
    <w:multiLevelType w:val="multilevel"/>
    <w:tmpl w:val="D68430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D74BE"/>
    <w:multiLevelType w:val="multilevel"/>
    <w:tmpl w:val="DF74E79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4B56AC"/>
    <w:multiLevelType w:val="multilevel"/>
    <w:tmpl w:val="ABE891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6D6538"/>
    <w:multiLevelType w:val="multilevel"/>
    <w:tmpl w:val="B4CC70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914926"/>
    <w:multiLevelType w:val="multilevel"/>
    <w:tmpl w:val="0164AB7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812E22"/>
    <w:multiLevelType w:val="multilevel"/>
    <w:tmpl w:val="173A6D76"/>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E10408"/>
    <w:multiLevelType w:val="multilevel"/>
    <w:tmpl w:val="C2A82C2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532251"/>
    <w:multiLevelType w:val="multilevel"/>
    <w:tmpl w:val="7C368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3A684B"/>
    <w:multiLevelType w:val="multilevel"/>
    <w:tmpl w:val="C0E0F83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A45D4D"/>
    <w:multiLevelType w:val="multilevel"/>
    <w:tmpl w:val="45BCC32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3B1336"/>
    <w:multiLevelType w:val="multilevel"/>
    <w:tmpl w:val="690EBA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8041A2"/>
    <w:multiLevelType w:val="multilevel"/>
    <w:tmpl w:val="4050A4C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AE6C0D"/>
    <w:multiLevelType w:val="multilevel"/>
    <w:tmpl w:val="1C1838B4"/>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226305"/>
    <w:multiLevelType w:val="multilevel"/>
    <w:tmpl w:val="E2CC481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0C61EF"/>
    <w:multiLevelType w:val="multilevel"/>
    <w:tmpl w:val="C0CCC5A6"/>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E1575D"/>
    <w:multiLevelType w:val="multilevel"/>
    <w:tmpl w:val="8D384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FA03FF"/>
    <w:multiLevelType w:val="multilevel"/>
    <w:tmpl w:val="05C6FFF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10E52"/>
    <w:multiLevelType w:val="multilevel"/>
    <w:tmpl w:val="2EC81D7A"/>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F174CD"/>
    <w:multiLevelType w:val="multilevel"/>
    <w:tmpl w:val="4BBA9B2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986C6C"/>
    <w:multiLevelType w:val="multilevel"/>
    <w:tmpl w:val="95BE2226"/>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D1303E"/>
    <w:multiLevelType w:val="multilevel"/>
    <w:tmpl w:val="E93EB0D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480155"/>
    <w:multiLevelType w:val="multilevel"/>
    <w:tmpl w:val="7B26F87E"/>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4"/>
  </w:num>
  <w:num w:numId="4">
    <w:abstractNumId w:val="15"/>
  </w:num>
  <w:num w:numId="5">
    <w:abstractNumId w:val="12"/>
  </w:num>
  <w:num w:numId="6">
    <w:abstractNumId w:val="20"/>
  </w:num>
  <w:num w:numId="7">
    <w:abstractNumId w:val="25"/>
  </w:num>
  <w:num w:numId="8">
    <w:abstractNumId w:val="2"/>
  </w:num>
  <w:num w:numId="9">
    <w:abstractNumId w:val="13"/>
  </w:num>
  <w:num w:numId="10">
    <w:abstractNumId w:val="22"/>
  </w:num>
  <w:num w:numId="11">
    <w:abstractNumId w:val="5"/>
  </w:num>
  <w:num w:numId="12">
    <w:abstractNumId w:val="23"/>
  </w:num>
  <w:num w:numId="13">
    <w:abstractNumId w:val="19"/>
  </w:num>
  <w:num w:numId="14">
    <w:abstractNumId w:val="0"/>
  </w:num>
  <w:num w:numId="15">
    <w:abstractNumId w:val="9"/>
  </w:num>
  <w:num w:numId="16">
    <w:abstractNumId w:val="14"/>
  </w:num>
  <w:num w:numId="17">
    <w:abstractNumId w:val="11"/>
  </w:num>
  <w:num w:numId="18">
    <w:abstractNumId w:val="6"/>
  </w:num>
  <w:num w:numId="19">
    <w:abstractNumId w:val="24"/>
  </w:num>
  <w:num w:numId="20">
    <w:abstractNumId w:val="8"/>
  </w:num>
  <w:num w:numId="21">
    <w:abstractNumId w:val="28"/>
  </w:num>
  <w:num w:numId="22">
    <w:abstractNumId w:val="10"/>
  </w:num>
  <w:num w:numId="23">
    <w:abstractNumId w:val="18"/>
  </w:num>
  <w:num w:numId="24">
    <w:abstractNumId w:val="17"/>
  </w:num>
  <w:num w:numId="25">
    <w:abstractNumId w:val="26"/>
  </w:num>
  <w:num w:numId="26">
    <w:abstractNumId w:val="21"/>
  </w:num>
  <w:num w:numId="27">
    <w:abstractNumId w:val="29"/>
  </w:num>
  <w:num w:numId="28">
    <w:abstractNumId w:val="27"/>
  </w:num>
  <w:num w:numId="29">
    <w:abstractNumId w:val="1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141"/>
  <w:drawingGridHorizontalSpacing w:val="120"/>
  <w:displayHorizontalDrawingGridEvery w:val="2"/>
  <w:characterSpacingControl w:val="doNotCompress"/>
  <w:hdrShapeDefaults>
    <o:shapedefaults v:ext="edit" spidmax="2053" fillcolor="white" stroke="f">
      <v:fill color="white"/>
      <v:stroke on="f"/>
      <v:textbox inset="0,0,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51F8"/>
    <w:rsid w:val="00015D47"/>
    <w:rsid w:val="00020778"/>
    <w:rsid w:val="000264A8"/>
    <w:rsid w:val="000312A6"/>
    <w:rsid w:val="0008112F"/>
    <w:rsid w:val="0008602E"/>
    <w:rsid w:val="0009532E"/>
    <w:rsid w:val="000E14C0"/>
    <w:rsid w:val="001211B4"/>
    <w:rsid w:val="00137FC3"/>
    <w:rsid w:val="00140265"/>
    <w:rsid w:val="00141827"/>
    <w:rsid w:val="0016066A"/>
    <w:rsid w:val="00171A4C"/>
    <w:rsid w:val="00194CC9"/>
    <w:rsid w:val="001A19A8"/>
    <w:rsid w:val="001C26C8"/>
    <w:rsid w:val="00201E11"/>
    <w:rsid w:val="00225298"/>
    <w:rsid w:val="002359F2"/>
    <w:rsid w:val="002536B7"/>
    <w:rsid w:val="00263D6B"/>
    <w:rsid w:val="00283EB9"/>
    <w:rsid w:val="00285074"/>
    <w:rsid w:val="002E3423"/>
    <w:rsid w:val="002E69F2"/>
    <w:rsid w:val="002E79F8"/>
    <w:rsid w:val="002F58E2"/>
    <w:rsid w:val="002F622C"/>
    <w:rsid w:val="00307B1C"/>
    <w:rsid w:val="00315C0C"/>
    <w:rsid w:val="003308D7"/>
    <w:rsid w:val="00345A06"/>
    <w:rsid w:val="003610F6"/>
    <w:rsid w:val="00365A10"/>
    <w:rsid w:val="0039268F"/>
    <w:rsid w:val="003B6ACA"/>
    <w:rsid w:val="003C310B"/>
    <w:rsid w:val="003C66C6"/>
    <w:rsid w:val="004015FB"/>
    <w:rsid w:val="00435664"/>
    <w:rsid w:val="004411DF"/>
    <w:rsid w:val="0046177B"/>
    <w:rsid w:val="0047449C"/>
    <w:rsid w:val="00477CE2"/>
    <w:rsid w:val="004B4DF3"/>
    <w:rsid w:val="004C4050"/>
    <w:rsid w:val="004E57E5"/>
    <w:rsid w:val="004F1DA7"/>
    <w:rsid w:val="00504801"/>
    <w:rsid w:val="00512D5D"/>
    <w:rsid w:val="005223F7"/>
    <w:rsid w:val="00537B69"/>
    <w:rsid w:val="00540B85"/>
    <w:rsid w:val="00553909"/>
    <w:rsid w:val="0059781D"/>
    <w:rsid w:val="005A1992"/>
    <w:rsid w:val="005A1CFD"/>
    <w:rsid w:val="005A5687"/>
    <w:rsid w:val="005B1F7B"/>
    <w:rsid w:val="005C30DD"/>
    <w:rsid w:val="00606A8B"/>
    <w:rsid w:val="006466CC"/>
    <w:rsid w:val="006947A6"/>
    <w:rsid w:val="006B0674"/>
    <w:rsid w:val="006B69F2"/>
    <w:rsid w:val="006C3055"/>
    <w:rsid w:val="006D609A"/>
    <w:rsid w:val="006E5294"/>
    <w:rsid w:val="006E73C4"/>
    <w:rsid w:val="00716C60"/>
    <w:rsid w:val="007A51F8"/>
    <w:rsid w:val="007B4BBC"/>
    <w:rsid w:val="007C2E63"/>
    <w:rsid w:val="007C78E6"/>
    <w:rsid w:val="007D328D"/>
    <w:rsid w:val="007E42F6"/>
    <w:rsid w:val="007F592E"/>
    <w:rsid w:val="00802C4C"/>
    <w:rsid w:val="00804CF1"/>
    <w:rsid w:val="0080750B"/>
    <w:rsid w:val="00817AAA"/>
    <w:rsid w:val="00834FEA"/>
    <w:rsid w:val="008532EA"/>
    <w:rsid w:val="008760BE"/>
    <w:rsid w:val="00891E66"/>
    <w:rsid w:val="008A258D"/>
    <w:rsid w:val="008A7887"/>
    <w:rsid w:val="008B22C7"/>
    <w:rsid w:val="008B4732"/>
    <w:rsid w:val="008C1212"/>
    <w:rsid w:val="008E2809"/>
    <w:rsid w:val="008E40F0"/>
    <w:rsid w:val="00910430"/>
    <w:rsid w:val="00956964"/>
    <w:rsid w:val="00971EBD"/>
    <w:rsid w:val="00974B18"/>
    <w:rsid w:val="00993719"/>
    <w:rsid w:val="009D35E8"/>
    <w:rsid w:val="009D4C2D"/>
    <w:rsid w:val="009E615E"/>
    <w:rsid w:val="00A17619"/>
    <w:rsid w:val="00A23509"/>
    <w:rsid w:val="00A4546F"/>
    <w:rsid w:val="00A52BF9"/>
    <w:rsid w:val="00A561E6"/>
    <w:rsid w:val="00A71BC3"/>
    <w:rsid w:val="00AB27E2"/>
    <w:rsid w:val="00AE3420"/>
    <w:rsid w:val="00AE6815"/>
    <w:rsid w:val="00B036E8"/>
    <w:rsid w:val="00B04B7A"/>
    <w:rsid w:val="00B15FCD"/>
    <w:rsid w:val="00B32F34"/>
    <w:rsid w:val="00B43793"/>
    <w:rsid w:val="00B60E22"/>
    <w:rsid w:val="00B72093"/>
    <w:rsid w:val="00B85C83"/>
    <w:rsid w:val="00B9290A"/>
    <w:rsid w:val="00BB507B"/>
    <w:rsid w:val="00BD33E7"/>
    <w:rsid w:val="00BD5C83"/>
    <w:rsid w:val="00C12B29"/>
    <w:rsid w:val="00C26D53"/>
    <w:rsid w:val="00C43B52"/>
    <w:rsid w:val="00C76A55"/>
    <w:rsid w:val="00CC3BA4"/>
    <w:rsid w:val="00CD0D52"/>
    <w:rsid w:val="00CD28A5"/>
    <w:rsid w:val="00D10979"/>
    <w:rsid w:val="00D614EE"/>
    <w:rsid w:val="00DB3941"/>
    <w:rsid w:val="00DB6C3C"/>
    <w:rsid w:val="00DD340E"/>
    <w:rsid w:val="00DF2917"/>
    <w:rsid w:val="00DF3444"/>
    <w:rsid w:val="00E11542"/>
    <w:rsid w:val="00E36D09"/>
    <w:rsid w:val="00E70A02"/>
    <w:rsid w:val="00E8700E"/>
    <w:rsid w:val="00EA37CA"/>
    <w:rsid w:val="00EA5209"/>
    <w:rsid w:val="00EA634F"/>
    <w:rsid w:val="00EB556E"/>
    <w:rsid w:val="00ED7C3C"/>
    <w:rsid w:val="00EE42AD"/>
    <w:rsid w:val="00EE4B02"/>
    <w:rsid w:val="00F23CE1"/>
    <w:rsid w:val="00F33D5B"/>
    <w:rsid w:val="00F42D78"/>
    <w:rsid w:val="00F47B3A"/>
    <w:rsid w:val="00F60739"/>
    <w:rsid w:val="00F664C1"/>
    <w:rsid w:val="00F8275A"/>
    <w:rsid w:val="00FB042D"/>
    <w:rsid w:val="00FB6194"/>
    <w:rsid w:val="00FF3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fillcolor="white" stroke="f">
      <v:fill color="white"/>
      <v:stroke on="f"/>
      <v:textbox inset="0,0,0,0"/>
    </o:shapedefaults>
    <o:shapelayout v:ext="edit">
      <o:idmap v:ext="edit" data="1"/>
    </o:shapelayout>
  </w:shapeDefaults>
  <w:decimalSymbol w:val="."/>
  <w:listSeparator w:val=","/>
  <w15:docId w15:val="{7BB27D58-99DD-477E-AFA2-FC1D9CD6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A51F8"/>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7A51F8"/>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7A51F8"/>
    <w:rPr>
      <w:rFonts w:ascii="Times New Roman" w:eastAsia="Times New Roman" w:hAnsi="Times New Roman" w:cs="Times New Roman"/>
      <w:b/>
      <w:bCs/>
      <w:sz w:val="34"/>
      <w:szCs w:val="34"/>
      <w:shd w:val="clear" w:color="auto" w:fill="FFFFFF"/>
    </w:rPr>
  </w:style>
  <w:style w:type="character" w:customStyle="1" w:styleId="Bodytext3Spacing4pt">
    <w:name w:val="Body text (3) + Spacing 4 pt"/>
    <w:basedOn w:val="Bodytext3"/>
    <w:rsid w:val="007A51F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7A51F8"/>
    <w:rPr>
      <w:rFonts w:ascii="Times New Roman" w:eastAsia="Times New Roman" w:hAnsi="Times New Roman" w:cs="Times New Roman"/>
      <w:sz w:val="30"/>
      <w:szCs w:val="30"/>
      <w:shd w:val="clear" w:color="auto" w:fill="FFFFFF"/>
    </w:rPr>
  </w:style>
  <w:style w:type="character" w:customStyle="1" w:styleId="Bodytext2TrebuchetMS">
    <w:name w:val="Body text (2) + Trebuchet MS"/>
    <w:aliases w:val="14 pt,Spacing 1 pt"/>
    <w:basedOn w:val="Bodytext2"/>
    <w:rsid w:val="007A51F8"/>
    <w:rPr>
      <w:rFonts w:ascii="Trebuchet MS" w:eastAsia="Trebuchet MS" w:hAnsi="Trebuchet MS" w:cs="Trebuchet MS"/>
      <w:color w:val="000000"/>
      <w:spacing w:val="30"/>
      <w:w w:val="100"/>
      <w:position w:val="0"/>
      <w:sz w:val="28"/>
      <w:szCs w:val="28"/>
      <w:shd w:val="clear" w:color="auto" w:fill="FFFFFF"/>
      <w:lang w:val="hy-AM" w:eastAsia="hy-AM" w:bidi="hy-AM"/>
    </w:rPr>
  </w:style>
  <w:style w:type="character" w:customStyle="1" w:styleId="Heading3">
    <w:name w:val="Heading #3_"/>
    <w:basedOn w:val="DefaultParagraphFont"/>
    <w:link w:val="Heading30"/>
    <w:rsid w:val="007A51F8"/>
    <w:rPr>
      <w:rFonts w:ascii="Times New Roman" w:eastAsia="Times New Roman" w:hAnsi="Times New Roman" w:cs="Times New Roman"/>
      <w:b/>
      <w:bCs/>
      <w:sz w:val="30"/>
      <w:szCs w:val="30"/>
      <w:shd w:val="clear" w:color="auto" w:fill="FFFFFF"/>
    </w:rPr>
  </w:style>
  <w:style w:type="character" w:customStyle="1" w:styleId="Heading3Spacing2pt">
    <w:name w:val="Heading #3 + Spacing 2 pt"/>
    <w:basedOn w:val="Heading3"/>
    <w:rsid w:val="007A51F8"/>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7A51F8"/>
    <w:rPr>
      <w:rFonts w:ascii="Times New Roman" w:eastAsia="Times New Roman" w:hAnsi="Times New Roman" w:cs="Times New Roman"/>
      <w:sz w:val="30"/>
      <w:szCs w:val="30"/>
      <w:shd w:val="clear" w:color="auto" w:fill="FFFFFF"/>
    </w:rPr>
  </w:style>
  <w:style w:type="character" w:customStyle="1" w:styleId="Bodytext212pt">
    <w:name w:val="Body text (2) + 12 pt"/>
    <w:basedOn w:val="Bodytext2"/>
    <w:rsid w:val="007A51F8"/>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Picturecaption">
    <w:name w:val="Picture caption_"/>
    <w:basedOn w:val="DefaultParagraphFont"/>
    <w:link w:val="Picturecaption0"/>
    <w:rsid w:val="007A51F8"/>
    <w:rPr>
      <w:rFonts w:ascii="Times New Roman" w:eastAsia="Times New Roman" w:hAnsi="Times New Roman" w:cs="Times New Roman"/>
      <w:shd w:val="clear" w:color="auto" w:fill="FFFFFF"/>
    </w:rPr>
  </w:style>
  <w:style w:type="character" w:customStyle="1" w:styleId="Picturecaption4">
    <w:name w:val="Picture caption (4)_"/>
    <w:basedOn w:val="DefaultParagraphFont"/>
    <w:link w:val="Picturecaption40"/>
    <w:rsid w:val="007A51F8"/>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7A51F8"/>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7A51F8"/>
    <w:pPr>
      <w:shd w:val="clear" w:color="auto" w:fill="FFFFFF"/>
      <w:spacing w:before="120" w:after="1020" w:line="0" w:lineRule="atLeast"/>
      <w:jc w:val="center"/>
      <w:outlineLvl w:val="0"/>
    </w:pPr>
    <w:rPr>
      <w:rFonts w:ascii="Times New Roman" w:eastAsia="Times New Roman" w:hAnsi="Times New Roman" w:cs="Times New Roman"/>
      <w:b/>
      <w:bCs/>
      <w:color w:val="auto"/>
      <w:sz w:val="34"/>
      <w:szCs w:val="34"/>
    </w:rPr>
  </w:style>
  <w:style w:type="paragraph" w:customStyle="1" w:styleId="Bodytext20">
    <w:name w:val="Body text (2)"/>
    <w:basedOn w:val="Normal"/>
    <w:link w:val="Bodytext2"/>
    <w:rsid w:val="007A51F8"/>
    <w:pPr>
      <w:shd w:val="clear" w:color="auto" w:fill="FFFFFF"/>
      <w:spacing w:before="420" w:after="540" w:line="0" w:lineRule="atLeast"/>
      <w:jc w:val="both"/>
    </w:pPr>
    <w:rPr>
      <w:rFonts w:ascii="Times New Roman" w:eastAsia="Times New Roman" w:hAnsi="Times New Roman" w:cs="Times New Roman"/>
      <w:color w:val="auto"/>
      <w:sz w:val="30"/>
      <w:szCs w:val="30"/>
    </w:rPr>
  </w:style>
  <w:style w:type="paragraph" w:customStyle="1" w:styleId="Heading30">
    <w:name w:val="Heading #3"/>
    <w:basedOn w:val="Normal"/>
    <w:link w:val="Heading3"/>
    <w:rsid w:val="007A51F8"/>
    <w:pPr>
      <w:shd w:val="clear" w:color="auto" w:fill="FFFFFF"/>
      <w:spacing w:before="660" w:line="346" w:lineRule="exact"/>
      <w:jc w:val="center"/>
      <w:outlineLvl w:val="2"/>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7A51F8"/>
    <w:pPr>
      <w:shd w:val="clear" w:color="auto" w:fill="FFFFFF"/>
      <w:spacing w:line="0" w:lineRule="atLeas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7A51F8"/>
    <w:pPr>
      <w:shd w:val="clear" w:color="auto" w:fill="FFFFFF"/>
      <w:spacing w:line="277" w:lineRule="exact"/>
      <w:jc w:val="center"/>
    </w:pPr>
    <w:rPr>
      <w:rFonts w:ascii="Times New Roman" w:eastAsia="Times New Roman" w:hAnsi="Times New Roman" w:cs="Times New Roman"/>
      <w:color w:val="auto"/>
      <w:sz w:val="22"/>
      <w:szCs w:val="22"/>
    </w:rPr>
  </w:style>
  <w:style w:type="paragraph" w:customStyle="1" w:styleId="Picturecaption40">
    <w:name w:val="Picture caption (4)"/>
    <w:basedOn w:val="Normal"/>
    <w:link w:val="Picturecaption4"/>
    <w:rsid w:val="007A51F8"/>
    <w:pPr>
      <w:shd w:val="clear" w:color="auto" w:fill="FFFFFF"/>
      <w:spacing w:before="180" w:line="518" w:lineRule="exact"/>
      <w:ind w:firstLine="740"/>
      <w:jc w:val="both"/>
    </w:pPr>
    <w:rPr>
      <w:rFonts w:ascii="Times New Roman" w:eastAsia="Times New Roman" w:hAnsi="Times New Roman" w:cs="Times New Roman"/>
      <w:color w:val="auto"/>
      <w:sz w:val="30"/>
      <w:szCs w:val="30"/>
    </w:rPr>
  </w:style>
  <w:style w:type="paragraph" w:styleId="BalloonText">
    <w:name w:val="Balloon Text"/>
    <w:basedOn w:val="Normal"/>
    <w:link w:val="BalloonTextChar"/>
    <w:uiPriority w:val="99"/>
    <w:semiHidden/>
    <w:unhideWhenUsed/>
    <w:rsid w:val="00BD5C83"/>
    <w:rPr>
      <w:rFonts w:ascii="Tahoma" w:hAnsi="Tahoma" w:cs="Tahoma"/>
      <w:sz w:val="16"/>
      <w:szCs w:val="16"/>
    </w:rPr>
  </w:style>
  <w:style w:type="character" w:customStyle="1" w:styleId="BalloonTextChar">
    <w:name w:val="Balloon Text Char"/>
    <w:basedOn w:val="DefaultParagraphFont"/>
    <w:link w:val="BalloonText"/>
    <w:uiPriority w:val="99"/>
    <w:semiHidden/>
    <w:rsid w:val="00BD5C83"/>
    <w:rPr>
      <w:rFonts w:ascii="Tahoma" w:eastAsia="Microsoft Sans Serif" w:hAnsi="Tahoma" w:cs="Tahoma"/>
      <w:color w:val="000000"/>
      <w:sz w:val="16"/>
      <w:szCs w:val="16"/>
    </w:rPr>
  </w:style>
  <w:style w:type="character" w:styleId="CommentReference">
    <w:name w:val="annotation reference"/>
    <w:basedOn w:val="DefaultParagraphFont"/>
    <w:uiPriority w:val="99"/>
    <w:semiHidden/>
    <w:unhideWhenUsed/>
    <w:rsid w:val="00A4546F"/>
    <w:rPr>
      <w:sz w:val="16"/>
      <w:szCs w:val="16"/>
    </w:rPr>
  </w:style>
  <w:style w:type="paragraph" w:styleId="CommentText">
    <w:name w:val="annotation text"/>
    <w:basedOn w:val="Normal"/>
    <w:link w:val="CommentTextChar"/>
    <w:uiPriority w:val="99"/>
    <w:semiHidden/>
    <w:unhideWhenUsed/>
    <w:rsid w:val="00A4546F"/>
    <w:rPr>
      <w:sz w:val="20"/>
      <w:szCs w:val="20"/>
    </w:rPr>
  </w:style>
  <w:style w:type="character" w:customStyle="1" w:styleId="CommentTextChar">
    <w:name w:val="Comment Text Char"/>
    <w:basedOn w:val="DefaultParagraphFont"/>
    <w:link w:val="CommentText"/>
    <w:uiPriority w:val="99"/>
    <w:semiHidden/>
    <w:rsid w:val="00A4546F"/>
    <w:rPr>
      <w:rFonts w:ascii="Microsoft Sans Serif" w:eastAsia="Microsoft Sans Serif" w:hAnsi="Microsoft Sans Serif" w:cs="Microsoft Sans Serif"/>
      <w:color w:val="000000"/>
      <w:sz w:val="20"/>
      <w:szCs w:val="20"/>
    </w:rPr>
  </w:style>
  <w:style w:type="paragraph" w:styleId="CommentSubject">
    <w:name w:val="annotation subject"/>
    <w:basedOn w:val="CommentText"/>
    <w:next w:val="CommentText"/>
    <w:link w:val="CommentSubjectChar"/>
    <w:uiPriority w:val="99"/>
    <w:semiHidden/>
    <w:unhideWhenUsed/>
    <w:rsid w:val="00A4546F"/>
    <w:rPr>
      <w:b/>
      <w:bCs/>
    </w:rPr>
  </w:style>
  <w:style w:type="character" w:customStyle="1" w:styleId="CommentSubjectChar">
    <w:name w:val="Comment Subject Char"/>
    <w:basedOn w:val="CommentTextChar"/>
    <w:link w:val="CommentSubject"/>
    <w:uiPriority w:val="99"/>
    <w:semiHidden/>
    <w:rsid w:val="00A4546F"/>
    <w:rPr>
      <w:rFonts w:ascii="Microsoft Sans Serif" w:eastAsia="Microsoft Sans Serif" w:hAnsi="Microsoft Sans Serif" w:cs="Microsoft Sans Serif"/>
      <w:b/>
      <w:bCs/>
      <w:color w:val="000000"/>
      <w:sz w:val="20"/>
      <w:szCs w:val="20"/>
    </w:rPr>
  </w:style>
  <w:style w:type="character" w:styleId="Hyperlink">
    <w:name w:val="Hyperlink"/>
    <w:basedOn w:val="DefaultParagraphFont"/>
    <w:rsid w:val="0047449C"/>
    <w:rPr>
      <w:color w:val="0066CC"/>
      <w:u w:val="single"/>
    </w:rPr>
  </w:style>
  <w:style w:type="character" w:customStyle="1" w:styleId="Tablecaption4">
    <w:name w:val="Table caption (4)_"/>
    <w:basedOn w:val="DefaultParagraphFont"/>
    <w:link w:val="Tablecaption40"/>
    <w:rsid w:val="0047449C"/>
    <w:rPr>
      <w:rFonts w:ascii="Times New Roman" w:eastAsia="Times New Roman" w:hAnsi="Times New Roman" w:cs="Times New Roman"/>
      <w:sz w:val="30"/>
      <w:szCs w:val="30"/>
      <w:shd w:val="clear" w:color="auto" w:fill="FFFFFF"/>
    </w:rPr>
  </w:style>
  <w:style w:type="character" w:customStyle="1" w:styleId="Headerorfooter">
    <w:name w:val="Header or footer_"/>
    <w:basedOn w:val="DefaultParagraphFont"/>
    <w:link w:val="Headerorfooter0"/>
    <w:rsid w:val="0047449C"/>
    <w:rPr>
      <w:rFonts w:ascii="Times New Roman" w:eastAsia="Times New Roman" w:hAnsi="Times New Roman" w:cs="Times New Roman"/>
      <w:sz w:val="30"/>
      <w:szCs w:val="30"/>
      <w:shd w:val="clear" w:color="auto" w:fill="FFFFFF"/>
    </w:rPr>
  </w:style>
  <w:style w:type="character" w:customStyle="1" w:styleId="Bodytext2Garamond">
    <w:name w:val="Body text (2) + Garamond"/>
    <w:aliases w:val="5.5 pt"/>
    <w:basedOn w:val="Bodytext2"/>
    <w:rsid w:val="0047449C"/>
    <w:rPr>
      <w:rFonts w:ascii="Garamond" w:eastAsia="Garamond" w:hAnsi="Garamond" w:cs="Garamond"/>
      <w:color w:val="000000"/>
      <w:spacing w:val="0"/>
      <w:w w:val="100"/>
      <w:position w:val="0"/>
      <w:sz w:val="11"/>
      <w:szCs w:val="11"/>
      <w:shd w:val="clear" w:color="auto" w:fill="FFFFFF"/>
      <w:lang w:val="hy-AM" w:eastAsia="hy-AM" w:bidi="hy-AM"/>
    </w:rPr>
  </w:style>
  <w:style w:type="character" w:customStyle="1" w:styleId="Bodytext275pt">
    <w:name w:val="Body text (2) + 7.5 pt"/>
    <w:aliases w:val="Italic,Body text (2) + 11.5 pt,Bold"/>
    <w:basedOn w:val="Bodytext2"/>
    <w:rsid w:val="0047449C"/>
    <w:rPr>
      <w:rFonts w:ascii="Times New Roman" w:eastAsia="Times New Roman" w:hAnsi="Times New Roman" w:cs="Times New Roman"/>
      <w:i/>
      <w:iCs/>
      <w:color w:val="000000"/>
      <w:spacing w:val="0"/>
      <w:w w:val="100"/>
      <w:position w:val="0"/>
      <w:sz w:val="15"/>
      <w:szCs w:val="15"/>
      <w:shd w:val="clear" w:color="auto" w:fill="FFFFFF"/>
      <w:lang w:val="hy-AM" w:eastAsia="hy-AM" w:bidi="hy-AM"/>
    </w:rPr>
  </w:style>
  <w:style w:type="character" w:customStyle="1" w:styleId="Heading23">
    <w:name w:val="Heading #2 (3)_"/>
    <w:basedOn w:val="DefaultParagraphFont"/>
    <w:link w:val="Heading230"/>
    <w:rsid w:val="0047449C"/>
    <w:rPr>
      <w:rFonts w:ascii="Times New Roman" w:eastAsia="Times New Roman" w:hAnsi="Times New Roman" w:cs="Times New Roman"/>
      <w:spacing w:val="20"/>
      <w:sz w:val="26"/>
      <w:szCs w:val="26"/>
      <w:shd w:val="clear" w:color="auto" w:fill="FFFFFF"/>
    </w:rPr>
  </w:style>
  <w:style w:type="character" w:customStyle="1" w:styleId="Bodytext28pt">
    <w:name w:val="Body text (2) + 8 pt"/>
    <w:basedOn w:val="Bodytext2"/>
    <w:rsid w:val="0047449C"/>
    <w:rPr>
      <w:rFonts w:ascii="Times New Roman" w:eastAsia="Times New Roman" w:hAnsi="Times New Roman" w:cs="Times New Roman"/>
      <w:color w:val="000000"/>
      <w:spacing w:val="0"/>
      <w:w w:val="100"/>
      <w:position w:val="0"/>
      <w:sz w:val="16"/>
      <w:szCs w:val="16"/>
      <w:shd w:val="clear" w:color="auto" w:fill="FFFFFF"/>
      <w:lang w:val="hy-AM" w:eastAsia="hy-AM" w:bidi="hy-AM"/>
    </w:rPr>
  </w:style>
  <w:style w:type="character" w:customStyle="1" w:styleId="Bodytext2Exact">
    <w:name w:val="Body text (2) Exact"/>
    <w:basedOn w:val="DefaultParagraphFont"/>
    <w:rsid w:val="0047449C"/>
    <w:rPr>
      <w:rFonts w:ascii="Times New Roman" w:eastAsia="Times New Roman" w:hAnsi="Times New Roman" w:cs="Times New Roman"/>
      <w:b w:val="0"/>
      <w:bCs w:val="0"/>
      <w:i w:val="0"/>
      <w:iCs w:val="0"/>
      <w:smallCaps w:val="0"/>
      <w:strike w:val="0"/>
      <w:sz w:val="30"/>
      <w:szCs w:val="30"/>
      <w:u w:val="none"/>
    </w:rPr>
  </w:style>
  <w:style w:type="paragraph" w:customStyle="1" w:styleId="Tablecaption40">
    <w:name w:val="Table caption (4)"/>
    <w:basedOn w:val="Normal"/>
    <w:link w:val="Tablecaption4"/>
    <w:rsid w:val="0047449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47449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230">
    <w:name w:val="Heading #2 (3)"/>
    <w:basedOn w:val="Normal"/>
    <w:link w:val="Heading23"/>
    <w:rsid w:val="0047449C"/>
    <w:pPr>
      <w:shd w:val="clear" w:color="auto" w:fill="FFFFFF"/>
      <w:spacing w:line="518" w:lineRule="exact"/>
      <w:jc w:val="both"/>
      <w:outlineLvl w:val="1"/>
    </w:pPr>
    <w:rPr>
      <w:rFonts w:ascii="Times New Roman" w:eastAsia="Times New Roman" w:hAnsi="Times New Roman" w:cs="Times New Roman"/>
      <w:color w:val="auto"/>
      <w:spacing w:val="20"/>
      <w:sz w:val="26"/>
      <w:szCs w:val="26"/>
    </w:rPr>
  </w:style>
  <w:style w:type="paragraph" w:styleId="Footer">
    <w:name w:val="footer"/>
    <w:basedOn w:val="Normal"/>
    <w:link w:val="FooterChar"/>
    <w:uiPriority w:val="99"/>
    <w:unhideWhenUsed/>
    <w:rsid w:val="0047449C"/>
    <w:pPr>
      <w:tabs>
        <w:tab w:val="center" w:pos="4680"/>
        <w:tab w:val="right" w:pos="9360"/>
      </w:tabs>
    </w:pPr>
  </w:style>
  <w:style w:type="character" w:customStyle="1" w:styleId="FooterChar">
    <w:name w:val="Footer Char"/>
    <w:basedOn w:val="DefaultParagraphFont"/>
    <w:link w:val="Footer"/>
    <w:uiPriority w:val="99"/>
    <w:rsid w:val="0047449C"/>
    <w:rPr>
      <w:rFonts w:ascii="Microsoft Sans Serif" w:eastAsia="Microsoft Sans Serif" w:hAnsi="Microsoft Sans Serif" w:cs="Microsoft Sans Serif"/>
      <w:color w:val="000000"/>
      <w:sz w:val="24"/>
      <w:szCs w:val="24"/>
    </w:rPr>
  </w:style>
  <w:style w:type="paragraph" w:styleId="Header">
    <w:name w:val="header"/>
    <w:basedOn w:val="Normal"/>
    <w:link w:val="HeaderChar"/>
    <w:uiPriority w:val="99"/>
    <w:semiHidden/>
    <w:unhideWhenUsed/>
    <w:rsid w:val="0047449C"/>
    <w:pPr>
      <w:tabs>
        <w:tab w:val="center" w:pos="4680"/>
        <w:tab w:val="right" w:pos="9360"/>
      </w:tabs>
    </w:pPr>
  </w:style>
  <w:style w:type="character" w:customStyle="1" w:styleId="HeaderChar">
    <w:name w:val="Header Char"/>
    <w:basedOn w:val="DefaultParagraphFont"/>
    <w:link w:val="Header"/>
    <w:uiPriority w:val="99"/>
    <w:semiHidden/>
    <w:rsid w:val="0047449C"/>
    <w:rPr>
      <w:rFonts w:ascii="Microsoft Sans Serif" w:eastAsia="Microsoft Sans Serif" w:hAnsi="Microsoft Sans Serif" w:cs="Microsoft Sans Serif"/>
      <w:color w:val="000000"/>
      <w:sz w:val="24"/>
      <w:szCs w:val="24"/>
    </w:rPr>
  </w:style>
  <w:style w:type="paragraph" w:styleId="Revision">
    <w:name w:val="Revision"/>
    <w:hidden/>
    <w:uiPriority w:val="99"/>
    <w:semiHidden/>
    <w:rsid w:val="000E14C0"/>
    <w:pPr>
      <w:spacing w:after="0" w:line="240" w:lineRule="auto"/>
    </w:pPr>
    <w:rPr>
      <w:rFonts w:ascii="Microsoft Sans Serif" w:eastAsia="Microsoft Sans Serif" w:hAnsi="Microsoft Sans Serif" w:cs="Microsoft Sans Serif"/>
      <w:color w:val="000000"/>
      <w:sz w:val="24"/>
      <w:szCs w:val="24"/>
    </w:rPr>
  </w:style>
  <w:style w:type="paragraph" w:styleId="ListParagraph">
    <w:name w:val="List Paragraph"/>
    <w:basedOn w:val="Normal"/>
    <w:uiPriority w:val="34"/>
    <w:qFormat/>
    <w:rsid w:val="000E1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image" Target="media/image11.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5.jpeg"/><Relationship Id="rId42" Type="http://schemas.openxmlformats.org/officeDocument/2006/relationships/header" Target="header1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3.xml"/><Relationship Id="rId29" Type="http://schemas.openxmlformats.org/officeDocument/2006/relationships/image" Target="media/image12.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7.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header" Target="header11.xml"/><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image" Target="media/image16.jpeg"/><Relationship Id="rId43" Type="http://schemas.openxmlformats.org/officeDocument/2006/relationships/header" Target="header13.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Գրասենյակ">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Գրասենյակ">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Գրասենյակ">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E4CE3-32ED-4EDF-B793-28D74CBF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196</Pages>
  <Words>38971</Words>
  <Characters>222139</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Erik Ivanyan</cp:lastModifiedBy>
  <cp:revision>60</cp:revision>
  <dcterms:created xsi:type="dcterms:W3CDTF">2021-08-26T07:31:00Z</dcterms:created>
  <dcterms:modified xsi:type="dcterms:W3CDTF">2022-06-13T10:32:00Z</dcterms:modified>
</cp:coreProperties>
</file>