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34FB6" w14:textId="6062D824" w:rsidR="007D421E" w:rsidRDefault="005774B5">
      <w:pPr>
        <w:pStyle w:val="BodyText"/>
        <w:ind w:left="6037"/>
      </w:pPr>
      <w:r>
        <w:t xml:space="preserve">    </w:t>
      </w:r>
      <w:r>
        <w:rPr>
          <w:w w:val="105"/>
        </w:rPr>
        <w:t>Հավելված N 51</w:t>
      </w:r>
    </w:p>
    <w:p w14:paraId="68C5C312" w14:textId="77777777" w:rsidR="007D421E" w:rsidRDefault="005774B5">
      <w:pPr>
        <w:pStyle w:val="BodyText"/>
        <w:spacing w:before="74" w:line="307" w:lineRule="auto"/>
        <w:ind w:left="5135" w:right="1856" w:firstLine="2"/>
        <w:jc w:val="center"/>
      </w:pPr>
      <w:r>
        <w:rPr>
          <w:w w:val="110"/>
        </w:rPr>
        <w:t>ՀՀ կառավարության 2021</w:t>
      </w:r>
      <w:r>
        <w:rPr>
          <w:spacing w:val="-31"/>
          <w:w w:val="110"/>
        </w:rPr>
        <w:t xml:space="preserve"> </w:t>
      </w:r>
      <w:r>
        <w:rPr>
          <w:w w:val="110"/>
        </w:rPr>
        <w:t>թվականի դեկտեմբերի</w:t>
      </w:r>
      <w:r>
        <w:rPr>
          <w:spacing w:val="-13"/>
          <w:w w:val="110"/>
        </w:rPr>
        <w:t xml:space="preserve"> </w:t>
      </w:r>
      <w:r>
        <w:rPr>
          <w:w w:val="110"/>
        </w:rPr>
        <w:t>16-ի</w:t>
      </w:r>
      <w:r>
        <w:rPr>
          <w:spacing w:val="-13"/>
          <w:w w:val="110"/>
        </w:rPr>
        <w:t xml:space="preserve"> </w:t>
      </w:r>
      <w:r>
        <w:rPr>
          <w:w w:val="110"/>
        </w:rPr>
        <w:t>N</w:t>
      </w:r>
      <w:r>
        <w:rPr>
          <w:spacing w:val="-14"/>
          <w:w w:val="110"/>
        </w:rPr>
        <w:t xml:space="preserve"> </w:t>
      </w:r>
      <w:r>
        <w:rPr>
          <w:w w:val="110"/>
        </w:rPr>
        <w:t>2096-Ա</w:t>
      </w:r>
      <w:r>
        <w:rPr>
          <w:spacing w:val="-13"/>
          <w:w w:val="110"/>
        </w:rPr>
        <w:t xml:space="preserve"> </w:t>
      </w:r>
      <w:r>
        <w:rPr>
          <w:w w:val="110"/>
        </w:rPr>
        <w:t>որոշման</w:t>
      </w:r>
    </w:p>
    <w:p w14:paraId="05D96E19" w14:textId="77777777" w:rsidR="007D421E" w:rsidRDefault="007D421E">
      <w:pPr>
        <w:pStyle w:val="BodyText"/>
        <w:rPr>
          <w:sz w:val="24"/>
        </w:rPr>
      </w:pPr>
    </w:p>
    <w:p w14:paraId="01615F6C" w14:textId="77777777" w:rsidR="007D421E" w:rsidRDefault="007D421E">
      <w:pPr>
        <w:pStyle w:val="BodyText"/>
        <w:spacing w:before="2"/>
        <w:rPr>
          <w:sz w:val="28"/>
        </w:rPr>
      </w:pPr>
    </w:p>
    <w:p w14:paraId="0F965767" w14:textId="77777777" w:rsidR="007D421E" w:rsidRDefault="005774B5">
      <w:pPr>
        <w:pStyle w:val="BodyText"/>
        <w:ind w:left="4707" w:right="5173"/>
        <w:jc w:val="center"/>
      </w:pPr>
      <w:r>
        <w:rPr>
          <w:w w:val="110"/>
        </w:rPr>
        <w:t>Ց Ա Ն Կ</w:t>
      </w:r>
    </w:p>
    <w:p w14:paraId="15A3C17F" w14:textId="77777777" w:rsidR="007D421E" w:rsidRDefault="007D421E">
      <w:pPr>
        <w:pStyle w:val="BodyText"/>
        <w:rPr>
          <w:sz w:val="24"/>
        </w:rPr>
      </w:pPr>
    </w:p>
    <w:p w14:paraId="4642D128" w14:textId="77777777" w:rsidR="007D421E" w:rsidRDefault="005774B5">
      <w:pPr>
        <w:pStyle w:val="BodyText"/>
        <w:tabs>
          <w:tab w:val="left" w:pos="6680"/>
          <w:tab w:val="left" w:pos="9199"/>
        </w:tabs>
        <w:spacing w:before="206" w:line="288" w:lineRule="auto"/>
        <w:ind w:left="469" w:right="925" w:hanging="1"/>
        <w:jc w:val="center"/>
      </w:pPr>
      <w:r>
        <w:rPr>
          <w:spacing w:val="-7"/>
          <w:w w:val="105"/>
        </w:rPr>
        <w:t xml:space="preserve">ՀԱՅԱՍՏԱՆԻ  </w:t>
      </w:r>
      <w:r>
        <w:rPr>
          <w:spacing w:val="-8"/>
          <w:w w:val="105"/>
        </w:rPr>
        <w:t xml:space="preserve">ՀԱՆՐԱՊԵՏՈՒԹՅԱՆ  ԿԱՌԱՎԱՐՈՒԹՅԱՆ </w:t>
      </w:r>
      <w:r>
        <w:rPr>
          <w:spacing w:val="-6"/>
          <w:w w:val="105"/>
        </w:rPr>
        <w:t xml:space="preserve">2018 </w:t>
      </w:r>
      <w:r>
        <w:rPr>
          <w:spacing w:val="-7"/>
          <w:w w:val="105"/>
        </w:rPr>
        <w:t xml:space="preserve">ԹՎԱԿԱՆԻ  ՀՈՒԼԻՍԻ  </w:t>
      </w:r>
      <w:r>
        <w:rPr>
          <w:spacing w:val="-6"/>
          <w:w w:val="105"/>
        </w:rPr>
        <w:t xml:space="preserve">4-Ի   </w:t>
      </w:r>
      <w:r>
        <w:rPr>
          <w:w w:val="105"/>
        </w:rPr>
        <w:t xml:space="preserve">N 762-Ն ՈՐՈՇՄԱՆ 8-ՐԴ ԿԵՏԻ ՀԱՄԱՁԱՅՆ՝ ՀԱՅԱՍՏԱՆԻ ՀԱՆՐԱՊԵՏՈՒԹՅԱՆ ԱՇԽԱՏԱՆՔԻ ԵՎ ՍՈՑԻԱԼԱԿԱՆ ՀԱՐՑԵՐԻ ՆԱԽԱՐԱՐՈՒԹՅԱՆՆ ԱՄՐԱՑՎԱԾ ԳՈՒՅՔԻՑ («ՎԱՆԱՁՈՐԻ ԵՐԵԽԱՆԵՐԻ ԽՆԱՄՔԻ ԵՎ ՊԱՇՏՊԱՆՈՒԹՅԱՆ N 1 </w:t>
      </w:r>
      <w:r>
        <w:rPr>
          <w:spacing w:val="-7"/>
          <w:w w:val="105"/>
        </w:rPr>
        <w:t xml:space="preserve">ԳԻՇԵՐՕԹԻԿ </w:t>
      </w:r>
      <w:r>
        <w:rPr>
          <w:spacing w:val="-8"/>
          <w:w w:val="105"/>
        </w:rPr>
        <w:t xml:space="preserve">ՀԱՍՏԱՏՈՒԹՅՈՒՆ» ՊԵՏԱԿԱՆ </w:t>
      </w:r>
      <w:r>
        <w:rPr>
          <w:spacing w:val="-4"/>
          <w:w w:val="105"/>
        </w:rPr>
        <w:t xml:space="preserve">ՈՉ </w:t>
      </w:r>
      <w:r>
        <w:rPr>
          <w:spacing w:val="-7"/>
          <w:w w:val="105"/>
        </w:rPr>
        <w:t xml:space="preserve">ԱՌԵՎՏՐԱՅԻՆ </w:t>
      </w:r>
      <w:r>
        <w:rPr>
          <w:spacing w:val="-8"/>
          <w:w w:val="105"/>
        </w:rPr>
        <w:t xml:space="preserve">ԿԱԶՄԱԿԵՐՊՈՒԹՅԱՆ </w:t>
      </w:r>
      <w:r>
        <w:rPr>
          <w:w w:val="105"/>
        </w:rPr>
        <w:t>ՎԵՐԱՆՎԱՆՄԱՆ ԱՐԴՅՈՒՆ</w:t>
      </w:r>
      <w:r>
        <w:rPr>
          <w:w w:val="105"/>
        </w:rPr>
        <w:t xml:space="preserve">ՔՈՒՄ) ՀԵՏ ՎԵՐՑՎՈՂ ԵՎ ՈՐՊԵՍ ԲՆԱԻՐԱՅԻՆ ՕԳՆՈՒԹՅՈՒՆ   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ՀԱՅԱՍՏԱՆԻ   </w:t>
      </w:r>
      <w:r>
        <w:rPr>
          <w:spacing w:val="23"/>
          <w:w w:val="105"/>
        </w:rPr>
        <w:t xml:space="preserve"> </w:t>
      </w:r>
      <w:r>
        <w:rPr>
          <w:w w:val="105"/>
        </w:rPr>
        <w:t>ՀԱՆՐԱՊԵՏՈՒԹՅԱՆ</w:t>
      </w:r>
      <w:r>
        <w:rPr>
          <w:w w:val="105"/>
        </w:rPr>
        <w:tab/>
        <w:t>ԿԱՌԱՎԱՐՈՒԹՅԱՆ</w:t>
      </w:r>
      <w:r>
        <w:rPr>
          <w:w w:val="105"/>
        </w:rPr>
        <w:tab/>
        <w:t xml:space="preserve">2019 ԹՎԱԿԱՆԻ ՀՈԿՏԵՄԲԵՐԻ 31-Ի N 1507-Ն ՈՐՈՇՄԱՆ ՀԱՄԱՁԱՅՆ՝ «ԳՅՈՒՄՐՈՒ </w:t>
      </w:r>
      <w:r>
        <w:rPr>
          <w:spacing w:val="-7"/>
          <w:w w:val="105"/>
        </w:rPr>
        <w:t xml:space="preserve">ԵՐԵԽԱՆԵՐԻ ԽՆԱՄՔԻ </w:t>
      </w:r>
      <w:r>
        <w:rPr>
          <w:spacing w:val="-4"/>
          <w:w w:val="105"/>
        </w:rPr>
        <w:t xml:space="preserve">ԵՎ </w:t>
      </w:r>
      <w:r>
        <w:rPr>
          <w:spacing w:val="-8"/>
          <w:w w:val="105"/>
        </w:rPr>
        <w:t xml:space="preserve">ՊԱՇՏՊԱՆՈՒԹՅԱՆ </w:t>
      </w:r>
      <w:r>
        <w:rPr>
          <w:w w:val="105"/>
        </w:rPr>
        <w:t xml:space="preserve">N 1 </w:t>
      </w:r>
      <w:r>
        <w:rPr>
          <w:spacing w:val="-7"/>
          <w:w w:val="105"/>
        </w:rPr>
        <w:t xml:space="preserve">ԳԻՇԵՐՕԹԻԿ </w:t>
      </w:r>
      <w:r>
        <w:rPr>
          <w:spacing w:val="-8"/>
          <w:w w:val="105"/>
        </w:rPr>
        <w:t xml:space="preserve">ՀԱՍՏԱՏՈՒԹՅՈՒՆ» </w:t>
      </w:r>
      <w:r>
        <w:rPr>
          <w:spacing w:val="-4"/>
          <w:w w:val="105"/>
        </w:rPr>
        <w:t xml:space="preserve">ՊԵՏԱԿԱՆ </w:t>
      </w:r>
      <w:r>
        <w:rPr>
          <w:w w:val="105"/>
        </w:rPr>
        <w:t xml:space="preserve">ՈՉ </w:t>
      </w:r>
      <w:r>
        <w:rPr>
          <w:spacing w:val="-4"/>
          <w:w w:val="105"/>
        </w:rPr>
        <w:t>ԱՌԵՎՏՐԱՅԻՆ ԿԱԶՄԱԿԵՐՊՈՒԹ</w:t>
      </w:r>
      <w:r>
        <w:rPr>
          <w:spacing w:val="-4"/>
          <w:w w:val="105"/>
        </w:rPr>
        <w:t xml:space="preserve">ՅԱՆ ԼՈՒԾԱՐՄԱՆ ԱՐԴՅՈՒՆՔՈՒՄ </w:t>
      </w:r>
      <w:r>
        <w:rPr>
          <w:spacing w:val="-8"/>
          <w:w w:val="105"/>
        </w:rPr>
        <w:t xml:space="preserve">ԿԵՆՍԱԲԱՆԱԿԱՆ </w:t>
      </w:r>
      <w:r>
        <w:rPr>
          <w:spacing w:val="-7"/>
          <w:w w:val="105"/>
        </w:rPr>
        <w:t xml:space="preserve">ԸՆՏԱՆԻՔ ՏԵՂԱՓՈԽՎԱԾ ՆԱԽԿԻՆ ՍԱՆԵՐ </w:t>
      </w:r>
      <w:r>
        <w:rPr>
          <w:spacing w:val="-6"/>
          <w:w w:val="105"/>
        </w:rPr>
        <w:t xml:space="preserve">ԴԱՎԻԹ </w:t>
      </w:r>
      <w:r>
        <w:rPr>
          <w:spacing w:val="-4"/>
          <w:w w:val="105"/>
        </w:rPr>
        <w:t xml:space="preserve">ԵՎ </w:t>
      </w:r>
      <w:r>
        <w:rPr>
          <w:spacing w:val="-7"/>
          <w:w w:val="105"/>
        </w:rPr>
        <w:t xml:space="preserve">ԱՐԹՈՒՐ </w:t>
      </w:r>
      <w:r>
        <w:rPr>
          <w:w w:val="105"/>
        </w:rPr>
        <w:t>ԼՈՌՅԱՆՆԵՐԻՆ ՏՐԱՄԱԴՐՎՈՂ</w:t>
      </w:r>
      <w:r>
        <w:rPr>
          <w:spacing w:val="11"/>
          <w:w w:val="105"/>
        </w:rPr>
        <w:t xml:space="preserve"> </w:t>
      </w:r>
      <w:r>
        <w:rPr>
          <w:w w:val="105"/>
        </w:rPr>
        <w:t>ԳՈՒՅՔԻ</w:t>
      </w:r>
    </w:p>
    <w:p w14:paraId="0C5ECD94" w14:textId="77777777" w:rsidR="007D421E" w:rsidRDefault="007D421E">
      <w:pPr>
        <w:pStyle w:val="BodyText"/>
        <w:rPr>
          <w:sz w:val="20"/>
        </w:rPr>
      </w:pPr>
    </w:p>
    <w:p w14:paraId="2C016110" w14:textId="77777777" w:rsidR="007D421E" w:rsidRDefault="007D421E">
      <w:pPr>
        <w:pStyle w:val="BodyText"/>
        <w:rPr>
          <w:sz w:val="20"/>
        </w:rPr>
      </w:pPr>
    </w:p>
    <w:p w14:paraId="4BF5626D" w14:textId="77777777" w:rsidR="007D421E" w:rsidRDefault="007D421E">
      <w:pPr>
        <w:pStyle w:val="BodyText"/>
        <w:rPr>
          <w:sz w:val="20"/>
        </w:rPr>
      </w:pPr>
    </w:p>
    <w:p w14:paraId="1FCDD19B" w14:textId="77777777" w:rsidR="007D421E" w:rsidRDefault="007D421E">
      <w:pPr>
        <w:pStyle w:val="BodyText"/>
        <w:rPr>
          <w:sz w:val="20"/>
        </w:rPr>
      </w:pPr>
    </w:p>
    <w:p w14:paraId="35EEF144" w14:textId="77777777" w:rsidR="007D421E" w:rsidRDefault="007D421E">
      <w:pPr>
        <w:pStyle w:val="BodyText"/>
        <w:rPr>
          <w:sz w:val="20"/>
        </w:rPr>
      </w:pPr>
    </w:p>
    <w:p w14:paraId="2AAA7BE5" w14:textId="77777777" w:rsidR="007D421E" w:rsidRDefault="007D421E">
      <w:pPr>
        <w:pStyle w:val="BodyText"/>
        <w:rPr>
          <w:sz w:val="20"/>
        </w:rPr>
      </w:pPr>
    </w:p>
    <w:p w14:paraId="695FD0E3" w14:textId="77777777" w:rsidR="007D421E" w:rsidRDefault="007D421E">
      <w:pPr>
        <w:pStyle w:val="BodyText"/>
        <w:rPr>
          <w:sz w:val="20"/>
        </w:rPr>
      </w:pPr>
    </w:p>
    <w:p w14:paraId="1BDD865C" w14:textId="77777777" w:rsidR="007D421E" w:rsidRDefault="007D421E">
      <w:pPr>
        <w:pStyle w:val="BodyText"/>
        <w:rPr>
          <w:sz w:val="20"/>
        </w:rPr>
      </w:pPr>
    </w:p>
    <w:p w14:paraId="1C782E7F" w14:textId="77777777" w:rsidR="007D421E" w:rsidRDefault="007D421E">
      <w:pPr>
        <w:pStyle w:val="BodyText"/>
        <w:rPr>
          <w:sz w:val="20"/>
        </w:rPr>
      </w:pPr>
    </w:p>
    <w:p w14:paraId="499C8505" w14:textId="77777777" w:rsidR="007D421E" w:rsidRDefault="007D421E">
      <w:pPr>
        <w:pStyle w:val="BodyText"/>
        <w:rPr>
          <w:sz w:val="20"/>
        </w:rPr>
      </w:pPr>
    </w:p>
    <w:p w14:paraId="14A7E437" w14:textId="77777777" w:rsidR="007D421E" w:rsidRDefault="007D421E">
      <w:pPr>
        <w:pStyle w:val="BodyText"/>
        <w:rPr>
          <w:sz w:val="20"/>
        </w:rPr>
      </w:pPr>
    </w:p>
    <w:p w14:paraId="07EACBD4" w14:textId="77777777" w:rsidR="007D421E" w:rsidRDefault="007D421E">
      <w:pPr>
        <w:pStyle w:val="BodyText"/>
        <w:spacing w:before="10"/>
        <w:rPr>
          <w:sz w:val="23"/>
        </w:rPr>
      </w:pPr>
    </w:p>
    <w:p w14:paraId="559A402F" w14:textId="78B2DD87" w:rsidR="007D421E" w:rsidRDefault="005774B5">
      <w:pPr>
        <w:spacing w:before="99"/>
        <w:ind w:right="320"/>
        <w:jc w:val="right"/>
        <w:rPr>
          <w:sz w:val="18"/>
        </w:rPr>
      </w:pPr>
      <w:r>
        <w:pict w14:anchorId="59E0E45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.5pt;margin-top:-118.4pt;width:506.05pt;height:139.35pt;z-index:1048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64"/>
                    <w:gridCol w:w="1968"/>
                    <w:gridCol w:w="1219"/>
                    <w:gridCol w:w="1183"/>
                    <w:gridCol w:w="1772"/>
                    <w:gridCol w:w="1573"/>
                    <w:gridCol w:w="1826"/>
                  </w:tblGrid>
                  <w:tr w:rsidR="007D421E" w14:paraId="426D9C28" w14:textId="77777777">
                    <w:trPr>
                      <w:trHeight w:val="1144"/>
                    </w:trPr>
                    <w:tc>
                      <w:tcPr>
                        <w:tcW w:w="564" w:type="dxa"/>
                        <w:vMerge w:val="restart"/>
                      </w:tcPr>
                      <w:p w14:paraId="52B24ACA" w14:textId="77777777" w:rsidR="007D421E" w:rsidRDefault="007D421E">
                        <w:pPr>
                          <w:pStyle w:val="TableParagraph"/>
                          <w:rPr>
                            <w:rFonts w:ascii="Arial"/>
                          </w:rPr>
                        </w:pPr>
                      </w:p>
                      <w:p w14:paraId="1CEC1B60" w14:textId="77777777" w:rsidR="007D421E" w:rsidRDefault="007D421E">
                        <w:pPr>
                          <w:pStyle w:val="TableParagraph"/>
                          <w:spacing w:before="5"/>
                          <w:rPr>
                            <w:rFonts w:ascii="Arial"/>
                            <w:sz w:val="27"/>
                          </w:rPr>
                        </w:pPr>
                      </w:p>
                      <w:p w14:paraId="28E2EC3F" w14:textId="77777777" w:rsidR="007D421E" w:rsidRDefault="005774B5">
                        <w:pPr>
                          <w:pStyle w:val="TableParagraph"/>
                          <w:ind w:left="129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NN</w:t>
                        </w:r>
                      </w:p>
                      <w:p w14:paraId="248DF379" w14:textId="77777777" w:rsidR="007D421E" w:rsidRDefault="005774B5">
                        <w:pPr>
                          <w:pStyle w:val="TableParagraph"/>
                          <w:spacing w:before="51"/>
                          <w:ind w:left="127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120"/>
                            <w:sz w:val="20"/>
                            <w:szCs w:val="20"/>
                          </w:rPr>
                          <w:t>ը/կ</w:t>
                        </w:r>
                      </w:p>
                    </w:tc>
                    <w:tc>
                      <w:tcPr>
                        <w:tcW w:w="1968" w:type="dxa"/>
                        <w:vMerge w:val="restart"/>
                      </w:tcPr>
                      <w:p w14:paraId="74C2207A" w14:textId="77777777" w:rsidR="007D421E" w:rsidRDefault="007D421E">
                        <w:pPr>
                          <w:pStyle w:val="TableParagraph"/>
                          <w:spacing w:before="10"/>
                          <w:rPr>
                            <w:rFonts w:ascii="Arial"/>
                            <w:sz w:val="33"/>
                          </w:rPr>
                        </w:pPr>
                      </w:p>
                      <w:p w14:paraId="5664D903" w14:textId="77777777" w:rsidR="007D421E" w:rsidRDefault="005774B5">
                        <w:pPr>
                          <w:pStyle w:val="TableParagraph"/>
                          <w:spacing w:line="288" w:lineRule="auto"/>
                          <w:ind w:left="275" w:right="268" w:firstLine="3"/>
                          <w:jc w:val="center"/>
                        </w:pPr>
                        <w:r>
                          <w:rPr>
                            <w:w w:val="105"/>
                          </w:rPr>
                          <w:t>Գույքի անվանումը և մակնիշը</w:t>
                        </w:r>
                      </w:p>
                    </w:tc>
                    <w:tc>
                      <w:tcPr>
                        <w:tcW w:w="1219" w:type="dxa"/>
                        <w:vMerge w:val="restart"/>
                      </w:tcPr>
                      <w:p w14:paraId="75E6291E" w14:textId="77777777" w:rsidR="007D421E" w:rsidRDefault="007D421E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14:paraId="19C46CB8" w14:textId="77777777" w:rsidR="007D421E" w:rsidRDefault="007D421E">
                        <w:pPr>
                          <w:pStyle w:val="TableParagraph"/>
                          <w:spacing w:before="2"/>
                          <w:rPr>
                            <w:rFonts w:ascii="Arial"/>
                            <w:sz w:val="23"/>
                          </w:rPr>
                        </w:pPr>
                      </w:p>
                      <w:p w14:paraId="1F8B9C66" w14:textId="77777777" w:rsidR="007D421E" w:rsidRDefault="005774B5">
                        <w:pPr>
                          <w:pStyle w:val="TableParagraph"/>
                          <w:spacing w:line="288" w:lineRule="auto"/>
                          <w:ind w:left="131" w:right="118" w:firstLine="144"/>
                        </w:pPr>
                        <w:r>
                          <w:rPr>
                            <w:w w:val="110"/>
                          </w:rPr>
                          <w:t>Չափի միավորը</w:t>
                        </w:r>
                      </w:p>
                    </w:tc>
                    <w:tc>
                      <w:tcPr>
                        <w:tcW w:w="1183" w:type="dxa"/>
                        <w:vMerge w:val="restart"/>
                      </w:tcPr>
                      <w:p w14:paraId="49FBA875" w14:textId="77777777" w:rsidR="007D421E" w:rsidRDefault="007D421E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14:paraId="567A5B35" w14:textId="77777777" w:rsidR="007D421E" w:rsidRDefault="007D421E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14:paraId="2F09DDC4" w14:textId="77777777" w:rsidR="007D421E" w:rsidRDefault="005774B5">
                        <w:pPr>
                          <w:pStyle w:val="TableParagraph"/>
                          <w:spacing w:before="142"/>
                          <w:ind w:left="124"/>
                        </w:pPr>
                        <w:r>
                          <w:rPr>
                            <w:w w:val="110"/>
                          </w:rPr>
                          <w:t>Քանակը</w:t>
                        </w:r>
                      </w:p>
                    </w:tc>
                    <w:tc>
                      <w:tcPr>
                        <w:tcW w:w="1772" w:type="dxa"/>
                      </w:tcPr>
                      <w:p w14:paraId="288D760E" w14:textId="77777777" w:rsidR="007D421E" w:rsidRDefault="007D421E">
                        <w:pPr>
                          <w:pStyle w:val="TableParagraph"/>
                          <w:spacing w:before="1"/>
                          <w:rPr>
                            <w:rFonts w:ascii="Arial"/>
                            <w:sz w:val="26"/>
                          </w:rPr>
                        </w:pPr>
                      </w:p>
                      <w:p w14:paraId="55F6C65C" w14:textId="77777777" w:rsidR="007D421E" w:rsidRDefault="005774B5">
                        <w:pPr>
                          <w:pStyle w:val="TableParagraph"/>
                          <w:spacing w:before="1" w:line="288" w:lineRule="auto"/>
                          <w:ind w:left="600" w:right="356" w:hanging="224"/>
                        </w:pPr>
                        <w:r>
                          <w:rPr>
                            <w:w w:val="110"/>
                          </w:rPr>
                          <w:t>Միավորի գինը</w:t>
                        </w:r>
                      </w:p>
                    </w:tc>
                    <w:tc>
                      <w:tcPr>
                        <w:tcW w:w="1573" w:type="dxa"/>
                      </w:tcPr>
                      <w:p w14:paraId="77249800" w14:textId="77777777" w:rsidR="007D421E" w:rsidRDefault="007D421E">
                        <w:pPr>
                          <w:pStyle w:val="TableParagraph"/>
                          <w:spacing w:before="1"/>
                          <w:rPr>
                            <w:rFonts w:ascii="Arial"/>
                            <w:sz w:val="26"/>
                          </w:rPr>
                        </w:pPr>
                      </w:p>
                      <w:p w14:paraId="51E83D5F" w14:textId="77777777" w:rsidR="007D421E" w:rsidRDefault="005774B5">
                        <w:pPr>
                          <w:pStyle w:val="TableParagraph"/>
                          <w:spacing w:before="1" w:line="288" w:lineRule="auto"/>
                          <w:ind w:left="376" w:right="114" w:hanging="240"/>
                        </w:pPr>
                        <w:r>
                          <w:rPr>
                            <w:w w:val="110"/>
                          </w:rPr>
                          <w:t>Սկզբնական արժեքը</w:t>
                        </w:r>
                      </w:p>
                    </w:tc>
                    <w:tc>
                      <w:tcPr>
                        <w:tcW w:w="1826" w:type="dxa"/>
                      </w:tcPr>
                      <w:p w14:paraId="55874BA3" w14:textId="77777777" w:rsidR="007D421E" w:rsidRDefault="005774B5">
                        <w:pPr>
                          <w:pStyle w:val="TableParagraph"/>
                          <w:spacing w:before="147" w:line="288" w:lineRule="auto"/>
                          <w:ind w:left="142" w:right="128"/>
                          <w:jc w:val="center"/>
                        </w:pPr>
                        <w:r>
                          <w:rPr>
                            <w:w w:val="110"/>
                          </w:rPr>
                          <w:t>Հաշվեկշռային (մնացորդային արժեքը)</w:t>
                        </w:r>
                      </w:p>
                    </w:tc>
                  </w:tr>
                  <w:tr w:rsidR="007D421E" w14:paraId="70D4F7DE" w14:textId="77777777">
                    <w:trPr>
                      <w:trHeight w:val="477"/>
                    </w:trPr>
                    <w:tc>
                      <w:tcPr>
                        <w:tcW w:w="564" w:type="dxa"/>
                        <w:vMerge/>
                        <w:tcBorders>
                          <w:top w:val="nil"/>
                        </w:tcBorders>
                      </w:tcPr>
                      <w:p w14:paraId="020C929C" w14:textId="77777777" w:rsidR="007D421E" w:rsidRDefault="007D421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68" w:type="dxa"/>
                        <w:vMerge/>
                        <w:tcBorders>
                          <w:top w:val="nil"/>
                        </w:tcBorders>
                      </w:tcPr>
                      <w:p w14:paraId="3761299D" w14:textId="77777777" w:rsidR="007D421E" w:rsidRDefault="007D421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19" w:type="dxa"/>
                        <w:vMerge/>
                        <w:tcBorders>
                          <w:top w:val="nil"/>
                        </w:tcBorders>
                      </w:tcPr>
                      <w:p w14:paraId="258635B2" w14:textId="77777777" w:rsidR="007D421E" w:rsidRDefault="007D421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83" w:type="dxa"/>
                        <w:vMerge/>
                        <w:tcBorders>
                          <w:top w:val="nil"/>
                        </w:tcBorders>
                      </w:tcPr>
                      <w:p w14:paraId="28C6A6FC" w14:textId="77777777" w:rsidR="007D421E" w:rsidRDefault="007D421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72" w:type="dxa"/>
                      </w:tcPr>
                      <w:p w14:paraId="6800E9A9" w14:textId="77777777" w:rsidR="007D421E" w:rsidRDefault="005774B5">
                        <w:pPr>
                          <w:pStyle w:val="TableParagraph"/>
                          <w:spacing w:before="118"/>
                          <w:ind w:left="377" w:right="369"/>
                          <w:jc w:val="center"/>
                        </w:pPr>
                        <w:r>
                          <w:rPr>
                            <w:w w:val="105"/>
                          </w:rPr>
                          <w:t>(դրամ)</w:t>
                        </w:r>
                      </w:p>
                    </w:tc>
                    <w:tc>
                      <w:tcPr>
                        <w:tcW w:w="1573" w:type="dxa"/>
                      </w:tcPr>
                      <w:p w14:paraId="0610E99D" w14:textId="77777777" w:rsidR="007D421E" w:rsidRDefault="005774B5">
                        <w:pPr>
                          <w:pStyle w:val="TableParagraph"/>
                          <w:spacing w:before="118"/>
                          <w:ind w:left="279" w:right="267"/>
                          <w:jc w:val="center"/>
                        </w:pPr>
                        <w:r>
                          <w:rPr>
                            <w:w w:val="105"/>
                          </w:rPr>
                          <w:t>(դրամ)</w:t>
                        </w:r>
                      </w:p>
                    </w:tc>
                    <w:tc>
                      <w:tcPr>
                        <w:tcW w:w="1826" w:type="dxa"/>
                      </w:tcPr>
                      <w:p w14:paraId="51DEF11E" w14:textId="77777777" w:rsidR="007D421E" w:rsidRDefault="005774B5">
                        <w:pPr>
                          <w:pStyle w:val="TableParagraph"/>
                          <w:spacing w:before="118"/>
                          <w:ind w:left="137" w:right="128"/>
                          <w:jc w:val="center"/>
                        </w:pPr>
                        <w:r>
                          <w:rPr>
                            <w:w w:val="105"/>
                          </w:rPr>
                          <w:t>(դրամ)</w:t>
                        </w:r>
                      </w:p>
                    </w:tc>
                  </w:tr>
                  <w:tr w:rsidR="007D421E" w14:paraId="391B75E2" w14:textId="77777777">
                    <w:trPr>
                      <w:trHeight w:val="523"/>
                    </w:trPr>
                    <w:tc>
                      <w:tcPr>
                        <w:tcW w:w="564" w:type="dxa"/>
                      </w:tcPr>
                      <w:p w14:paraId="3535F609" w14:textId="77777777" w:rsidR="007D421E" w:rsidRDefault="005774B5">
                        <w:pPr>
                          <w:pStyle w:val="TableParagraph"/>
                          <w:spacing w:before="145"/>
                          <w:ind w:left="11"/>
                          <w:jc w:val="center"/>
                        </w:pPr>
                        <w:r>
                          <w:rPr>
                            <w:w w:val="86"/>
                          </w:rPr>
                          <w:t>1</w:t>
                        </w:r>
                      </w:p>
                    </w:tc>
                    <w:tc>
                      <w:tcPr>
                        <w:tcW w:w="1968" w:type="dxa"/>
                      </w:tcPr>
                      <w:p w14:paraId="722C90CE" w14:textId="77777777" w:rsidR="007D421E" w:rsidRDefault="005774B5">
                        <w:pPr>
                          <w:pStyle w:val="TableParagraph"/>
                          <w:spacing w:before="145"/>
                          <w:ind w:left="7"/>
                          <w:jc w:val="center"/>
                        </w:pPr>
                        <w:r>
                          <w:rPr>
                            <w:w w:val="112"/>
                          </w:rPr>
                          <w:t>2</w:t>
                        </w:r>
                      </w:p>
                    </w:tc>
                    <w:tc>
                      <w:tcPr>
                        <w:tcW w:w="1219" w:type="dxa"/>
                      </w:tcPr>
                      <w:p w14:paraId="32BC315D" w14:textId="77777777" w:rsidR="007D421E" w:rsidRDefault="005774B5">
                        <w:pPr>
                          <w:pStyle w:val="TableParagraph"/>
                          <w:spacing w:before="145"/>
                          <w:ind w:left="7"/>
                          <w:jc w:val="center"/>
                        </w:pPr>
                        <w:r>
                          <w:rPr>
                            <w:w w:val="115"/>
                          </w:rPr>
                          <w:t>3</w:t>
                        </w:r>
                      </w:p>
                    </w:tc>
                    <w:tc>
                      <w:tcPr>
                        <w:tcW w:w="1183" w:type="dxa"/>
                      </w:tcPr>
                      <w:p w14:paraId="78BE8071" w14:textId="77777777" w:rsidR="007D421E" w:rsidRDefault="005774B5">
                        <w:pPr>
                          <w:pStyle w:val="TableParagraph"/>
                          <w:spacing w:before="145"/>
                          <w:ind w:left="528"/>
                        </w:pPr>
                        <w:r>
                          <w:rPr>
                            <w:w w:val="117"/>
                          </w:rPr>
                          <w:t>4</w:t>
                        </w:r>
                      </w:p>
                    </w:tc>
                    <w:tc>
                      <w:tcPr>
                        <w:tcW w:w="1772" w:type="dxa"/>
                      </w:tcPr>
                      <w:p w14:paraId="3F527014" w14:textId="77777777" w:rsidR="007D421E" w:rsidRDefault="005774B5">
                        <w:pPr>
                          <w:pStyle w:val="TableParagraph"/>
                          <w:spacing w:before="145"/>
                          <w:ind w:left="9"/>
                          <w:jc w:val="center"/>
                        </w:pPr>
                        <w:r>
                          <w:rPr>
                            <w:w w:val="112"/>
                          </w:rPr>
                          <w:t>5</w:t>
                        </w:r>
                      </w:p>
                    </w:tc>
                    <w:tc>
                      <w:tcPr>
                        <w:tcW w:w="1573" w:type="dxa"/>
                      </w:tcPr>
                      <w:p w14:paraId="58A28103" w14:textId="77777777" w:rsidR="007D421E" w:rsidRDefault="005774B5">
                        <w:pPr>
                          <w:pStyle w:val="TableParagraph"/>
                          <w:spacing w:before="145"/>
                          <w:ind w:left="7"/>
                          <w:jc w:val="center"/>
                        </w:pPr>
                        <w:r>
                          <w:rPr>
                            <w:w w:val="125"/>
                          </w:rPr>
                          <w:t>6</w:t>
                        </w:r>
                      </w:p>
                    </w:tc>
                    <w:tc>
                      <w:tcPr>
                        <w:tcW w:w="1826" w:type="dxa"/>
                      </w:tcPr>
                      <w:p w14:paraId="6D3C3072" w14:textId="77777777" w:rsidR="007D421E" w:rsidRDefault="005774B5">
                        <w:pPr>
                          <w:pStyle w:val="TableParagraph"/>
                          <w:spacing w:before="145"/>
                          <w:ind w:left="8"/>
                          <w:jc w:val="center"/>
                        </w:pPr>
                        <w:r>
                          <w:rPr>
                            <w:w w:val="110"/>
                          </w:rPr>
                          <w:t>7</w:t>
                        </w:r>
                      </w:p>
                    </w:tc>
                  </w:tr>
                  <w:tr w:rsidR="007D421E" w14:paraId="75E0482B" w14:textId="77777777">
                    <w:trPr>
                      <w:trHeight w:val="591"/>
                    </w:trPr>
                    <w:tc>
                      <w:tcPr>
                        <w:tcW w:w="564" w:type="dxa"/>
                      </w:tcPr>
                      <w:p w14:paraId="6D862B4D" w14:textId="77777777" w:rsidR="007D421E" w:rsidRDefault="005774B5">
                        <w:pPr>
                          <w:pStyle w:val="TableParagraph"/>
                          <w:spacing w:before="177"/>
                          <w:ind w:left="6"/>
                          <w:jc w:val="center"/>
                        </w:pPr>
                        <w:r>
                          <w:rPr>
                            <w:w w:val="73"/>
                          </w:rPr>
                          <w:t>1</w:t>
                        </w:r>
                      </w:p>
                    </w:tc>
                    <w:tc>
                      <w:tcPr>
                        <w:tcW w:w="1968" w:type="dxa"/>
                      </w:tcPr>
                      <w:p w14:paraId="4F381EC2" w14:textId="77777777" w:rsidR="007D421E" w:rsidRDefault="005774B5">
                        <w:pPr>
                          <w:pStyle w:val="TableParagraph"/>
                          <w:spacing w:before="177"/>
                          <w:ind w:left="99"/>
                        </w:pPr>
                        <w:r>
                          <w:rPr>
                            <w:w w:val="110"/>
                          </w:rPr>
                          <w:t>Մահճակալ</w:t>
                        </w:r>
                      </w:p>
                    </w:tc>
                    <w:tc>
                      <w:tcPr>
                        <w:tcW w:w="1219" w:type="dxa"/>
                      </w:tcPr>
                      <w:p w14:paraId="3700E6FF" w14:textId="77777777" w:rsidR="007D421E" w:rsidRDefault="005774B5">
                        <w:pPr>
                          <w:pStyle w:val="TableParagraph"/>
                          <w:spacing w:before="177"/>
                          <w:ind w:left="334" w:right="331"/>
                          <w:jc w:val="center"/>
                        </w:pPr>
                        <w:r>
                          <w:rPr>
                            <w:w w:val="110"/>
                          </w:rPr>
                          <w:t>հատ</w:t>
                        </w:r>
                      </w:p>
                    </w:tc>
                    <w:tc>
                      <w:tcPr>
                        <w:tcW w:w="1183" w:type="dxa"/>
                      </w:tcPr>
                      <w:p w14:paraId="38AA9B68" w14:textId="77777777" w:rsidR="007D421E" w:rsidRDefault="005774B5">
                        <w:pPr>
                          <w:pStyle w:val="TableParagraph"/>
                          <w:spacing w:before="177"/>
                          <w:ind w:left="549"/>
                        </w:pPr>
                        <w:r>
                          <w:rPr>
                            <w:w w:val="73"/>
                          </w:rPr>
                          <w:t>1</w:t>
                        </w:r>
                      </w:p>
                    </w:tc>
                    <w:tc>
                      <w:tcPr>
                        <w:tcW w:w="1772" w:type="dxa"/>
                      </w:tcPr>
                      <w:p w14:paraId="0418A54C" w14:textId="77777777" w:rsidR="007D421E" w:rsidRDefault="005774B5">
                        <w:pPr>
                          <w:pStyle w:val="TableParagraph"/>
                          <w:spacing w:before="177"/>
                          <w:ind w:left="377" w:right="377"/>
                          <w:jc w:val="center"/>
                        </w:pPr>
                        <w:r>
                          <w:rPr>
                            <w:w w:val="110"/>
                          </w:rPr>
                          <w:t>38,400.00</w:t>
                        </w:r>
                      </w:p>
                    </w:tc>
                    <w:tc>
                      <w:tcPr>
                        <w:tcW w:w="1573" w:type="dxa"/>
                      </w:tcPr>
                      <w:p w14:paraId="408A1725" w14:textId="77777777" w:rsidR="007D421E" w:rsidRDefault="005774B5">
                        <w:pPr>
                          <w:pStyle w:val="TableParagraph"/>
                          <w:spacing w:before="177"/>
                          <w:ind w:left="279" w:right="275"/>
                          <w:jc w:val="center"/>
                        </w:pPr>
                        <w:r>
                          <w:rPr>
                            <w:w w:val="110"/>
                          </w:rPr>
                          <w:t>38,400.00</w:t>
                        </w:r>
                      </w:p>
                    </w:tc>
                    <w:tc>
                      <w:tcPr>
                        <w:tcW w:w="1826" w:type="dxa"/>
                      </w:tcPr>
                      <w:p w14:paraId="0CA6CBAC" w14:textId="77777777" w:rsidR="007D421E" w:rsidRDefault="005774B5">
                        <w:pPr>
                          <w:pStyle w:val="TableParagraph"/>
                          <w:spacing w:before="177"/>
                          <w:ind w:left="129" w:right="128"/>
                          <w:jc w:val="center"/>
                        </w:pPr>
                        <w:r>
                          <w:rPr>
                            <w:w w:val="110"/>
                          </w:rPr>
                          <w:t>0.00</w:t>
                        </w:r>
                      </w:p>
                    </w:tc>
                  </w:tr>
                </w:tbl>
                <w:p w14:paraId="383D8CC9" w14:textId="77777777" w:rsidR="007D421E" w:rsidRDefault="007D421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p w14:paraId="199D1F72" w14:textId="77777777" w:rsidR="007D421E" w:rsidRDefault="007D421E">
      <w:pPr>
        <w:pStyle w:val="BodyText"/>
        <w:rPr>
          <w:sz w:val="20"/>
        </w:rPr>
      </w:pPr>
    </w:p>
    <w:p w14:paraId="3BCC201F" w14:textId="77777777" w:rsidR="007D421E" w:rsidRDefault="007D421E">
      <w:pPr>
        <w:pStyle w:val="BodyText"/>
        <w:rPr>
          <w:sz w:val="20"/>
        </w:rPr>
      </w:pPr>
    </w:p>
    <w:p w14:paraId="20F91896" w14:textId="77777777" w:rsidR="007D421E" w:rsidRDefault="007D421E">
      <w:pPr>
        <w:pStyle w:val="BodyText"/>
        <w:rPr>
          <w:sz w:val="20"/>
        </w:rPr>
      </w:pPr>
    </w:p>
    <w:p w14:paraId="0F30E55F" w14:textId="77777777" w:rsidR="007D421E" w:rsidRDefault="007D421E">
      <w:pPr>
        <w:pStyle w:val="BodyText"/>
        <w:rPr>
          <w:sz w:val="20"/>
        </w:rPr>
      </w:pPr>
    </w:p>
    <w:p w14:paraId="61DC2DCC" w14:textId="77777777" w:rsidR="007D421E" w:rsidRDefault="007D421E">
      <w:pPr>
        <w:pStyle w:val="BodyText"/>
        <w:rPr>
          <w:sz w:val="20"/>
        </w:rPr>
      </w:pPr>
    </w:p>
    <w:p w14:paraId="56D5E577" w14:textId="77777777" w:rsidR="007D421E" w:rsidRDefault="005774B5">
      <w:pPr>
        <w:pStyle w:val="BodyText"/>
        <w:spacing w:before="213" w:line="288" w:lineRule="auto"/>
        <w:ind w:left="1755" w:right="3863" w:hanging="124"/>
      </w:pPr>
      <w:r>
        <w:rPr>
          <w:w w:val="105"/>
        </w:rPr>
        <w:t>ՀԱՅԱՍՏԱՆԻ ՀԱՆՐԱՊԵՏՈՒԹՅԱՆ ՎԱՐՉԱՊԵՏԻ ԱՇԽԱՏԱԿԱԶՄԻ</w:t>
      </w:r>
    </w:p>
    <w:p w14:paraId="66D0F7D2" w14:textId="77777777" w:rsidR="007D421E" w:rsidRDefault="005774B5">
      <w:pPr>
        <w:pStyle w:val="BodyText"/>
        <w:tabs>
          <w:tab w:val="left" w:pos="6924"/>
        </w:tabs>
        <w:spacing w:before="5"/>
        <w:ind w:left="2467"/>
      </w:pPr>
      <w:r>
        <w:rPr>
          <w:w w:val="105"/>
        </w:rPr>
        <w:t>ՂԵԿԱՎԱՐ</w:t>
      </w:r>
      <w:r>
        <w:rPr>
          <w:w w:val="105"/>
        </w:rPr>
        <w:tab/>
        <w:t>Ա.</w:t>
      </w:r>
      <w:r>
        <w:rPr>
          <w:spacing w:val="7"/>
          <w:w w:val="105"/>
        </w:rPr>
        <w:t xml:space="preserve"> </w:t>
      </w:r>
      <w:r>
        <w:rPr>
          <w:w w:val="105"/>
        </w:rPr>
        <w:t>ՀԱՐՈՒԹՅՈՒՆՅԱՆ</w:t>
      </w:r>
    </w:p>
    <w:p w14:paraId="79C01B36" w14:textId="77777777" w:rsidR="007D421E" w:rsidRDefault="005774B5">
      <w:pPr>
        <w:spacing w:before="87"/>
        <w:ind w:right="441"/>
        <w:jc w:val="right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3A4FC61" wp14:editId="0B72EB1C">
            <wp:simplePos x="0" y="0"/>
            <wp:positionH relativeFrom="page">
              <wp:posOffset>6409880</wp:posOffset>
            </wp:positionH>
            <wp:positionV relativeFrom="paragraph">
              <wp:posOffset>227267</wp:posOffset>
            </wp:positionV>
            <wp:extent cx="95731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10.03.2022</w:t>
      </w:r>
    </w:p>
    <w:sectPr w:rsidR="007D421E">
      <w:type w:val="continuous"/>
      <w:pgSz w:w="12240" w:h="15840"/>
      <w:pgMar w:top="1320" w:right="5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21E"/>
    <w:rsid w:val="005774B5"/>
    <w:rsid w:val="007D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15CB6F5"/>
  <w15:docId w15:val="{C3A9636D-4A90-4311-955C-64EBAA01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creator>KristinaP</dc:creator>
  <cp:lastModifiedBy>Tatevik</cp:lastModifiedBy>
  <cp:revision>2</cp:revision>
  <dcterms:created xsi:type="dcterms:W3CDTF">2022-03-10T11:21:00Z</dcterms:created>
  <dcterms:modified xsi:type="dcterms:W3CDTF">2022-03-11T05:50:00Z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LastSaved">
    <vt:filetime>2022-03-10T00:00:00Z</vt:filetime>
  </property>
</Properties>
</file>