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40D1" w14:textId="3A5FA6C3" w:rsidR="007E25A0" w:rsidRPr="00B532C1" w:rsidRDefault="007E25A0" w:rsidP="00B532C1">
      <w:pPr>
        <w:spacing w:after="160" w:line="360" w:lineRule="auto"/>
        <w:jc w:val="center"/>
        <w:rPr>
          <w:rFonts w:ascii="GHEA Grapalat" w:hAnsi="GHEA Grapalat" w:cs="Sylfaen"/>
          <w:bCs/>
        </w:rPr>
      </w:pPr>
    </w:p>
    <w:p w14:paraId="55833DBA" w14:textId="77777777" w:rsidR="007E25A0" w:rsidRPr="00B532C1" w:rsidRDefault="00F74981" w:rsidP="00B532C1">
      <w:pPr>
        <w:spacing w:after="160" w:line="360" w:lineRule="auto"/>
        <w:ind w:left="10206" w:right="-30"/>
        <w:jc w:val="center"/>
        <w:rPr>
          <w:rFonts w:ascii="GHEA Grapalat" w:hAnsi="GHEA Grapalat" w:cs="Sylfaen"/>
          <w:bCs/>
        </w:rPr>
      </w:pPr>
      <w:r w:rsidRPr="00B532C1">
        <w:rPr>
          <w:rFonts w:ascii="GHEA Grapalat" w:hAnsi="GHEA Grapalat" w:cs="Sylfaen"/>
          <w:bCs/>
        </w:rPr>
        <w:t>ՀԱՍՏԱՏՎԱԾ Է</w:t>
      </w:r>
    </w:p>
    <w:p w14:paraId="26E3E1D0" w14:textId="77777777" w:rsidR="007E25A0" w:rsidRPr="00B532C1" w:rsidRDefault="00F74981" w:rsidP="00B532C1">
      <w:pPr>
        <w:spacing w:after="160" w:line="360" w:lineRule="auto"/>
        <w:ind w:left="10206" w:right="-30"/>
        <w:jc w:val="center"/>
        <w:rPr>
          <w:rFonts w:ascii="GHEA Grapalat" w:hAnsi="GHEA Grapalat" w:cs="Sylfaen"/>
          <w:bCs/>
        </w:rPr>
      </w:pPr>
      <w:r w:rsidRPr="00B532C1">
        <w:rPr>
          <w:rFonts w:ascii="GHEA Grapalat" w:hAnsi="GHEA Grapalat" w:cs="Sylfaen"/>
          <w:bCs/>
        </w:rPr>
        <w:t>Եվրասիական տնտեսական հանձնաժողովի կոլեգիայի</w:t>
      </w:r>
      <w:r w:rsidR="00F6370F" w:rsidRPr="00B532C1">
        <w:rPr>
          <w:rFonts w:ascii="GHEA Grapalat" w:hAnsi="GHEA Grapalat" w:cs="Sylfaen"/>
          <w:bCs/>
        </w:rPr>
        <w:t xml:space="preserve"> </w:t>
      </w:r>
      <w:r w:rsidR="00F6370F" w:rsidRPr="00B532C1">
        <w:rPr>
          <w:rFonts w:ascii="GHEA Grapalat" w:hAnsi="GHEA Grapalat" w:cs="Sylfaen"/>
          <w:bCs/>
        </w:rPr>
        <w:br/>
      </w:r>
      <w:r w:rsidRPr="00B532C1">
        <w:rPr>
          <w:rFonts w:ascii="GHEA Grapalat" w:hAnsi="GHEA Grapalat" w:cs="Sylfaen"/>
          <w:bCs/>
        </w:rPr>
        <w:t xml:space="preserve">2018 թվականի օգոստոսի 21-ի </w:t>
      </w:r>
      <w:r w:rsidR="00084C3F" w:rsidRPr="00B532C1">
        <w:rPr>
          <w:rFonts w:ascii="GHEA Grapalat" w:hAnsi="GHEA Grapalat" w:cs="Sylfaen"/>
          <w:bCs/>
        </w:rPr>
        <w:t>N</w:t>
      </w:r>
      <w:r w:rsidRPr="00B532C1">
        <w:rPr>
          <w:rFonts w:ascii="GHEA Grapalat" w:hAnsi="GHEA Grapalat" w:cs="Sylfaen"/>
          <w:bCs/>
        </w:rPr>
        <w:t xml:space="preserve"> 133 որոշմամբ</w:t>
      </w:r>
    </w:p>
    <w:p w14:paraId="0F5AA8DB" w14:textId="77777777" w:rsidR="00856FF3" w:rsidRPr="00B532C1" w:rsidRDefault="00856FF3" w:rsidP="00B532C1">
      <w:pPr>
        <w:spacing w:after="160" w:line="360" w:lineRule="auto"/>
        <w:jc w:val="center"/>
        <w:rPr>
          <w:rFonts w:ascii="GHEA Grapalat" w:hAnsi="GHEA Grapalat" w:cs="Sylfaen"/>
          <w:bCs/>
        </w:rPr>
      </w:pPr>
    </w:p>
    <w:p w14:paraId="240C8731" w14:textId="77777777" w:rsidR="007E25A0" w:rsidRPr="00B532C1" w:rsidRDefault="00F74981" w:rsidP="00B532C1">
      <w:pPr>
        <w:spacing w:after="160" w:line="360" w:lineRule="auto"/>
        <w:jc w:val="center"/>
        <w:rPr>
          <w:rFonts w:ascii="GHEA Grapalat" w:hAnsi="GHEA Grapalat" w:cs="Sylfaen"/>
          <w:bCs/>
        </w:rPr>
      </w:pPr>
      <w:r w:rsidRPr="00B532C1">
        <w:rPr>
          <w:rFonts w:ascii="GHEA Grapalat" w:hAnsi="GHEA Grapalat" w:cs="Sylfaen"/>
          <w:bCs/>
        </w:rPr>
        <w:t>ՑԱՆԿ</w:t>
      </w:r>
    </w:p>
    <w:p w14:paraId="0FAB2E08" w14:textId="77777777" w:rsidR="007E25A0" w:rsidRPr="00B532C1" w:rsidRDefault="00F74981" w:rsidP="00B532C1">
      <w:pPr>
        <w:spacing w:after="160" w:line="360" w:lineRule="auto"/>
        <w:jc w:val="center"/>
        <w:rPr>
          <w:rFonts w:ascii="GHEA Grapalat" w:hAnsi="GHEA Grapalat" w:cs="Sylfaen"/>
          <w:bCs/>
        </w:rPr>
      </w:pPr>
      <w:r w:rsidRPr="00B532C1">
        <w:rPr>
          <w:rFonts w:ascii="GHEA Grapalat" w:hAnsi="GHEA Grapalat" w:cs="Sylfaen"/>
          <w:bCs/>
        </w:rPr>
        <w:t xml:space="preserve">այն արտադրանքի, որի </w:t>
      </w:r>
      <w:r w:rsidR="00903591" w:rsidRPr="00B532C1">
        <w:rPr>
          <w:rFonts w:ascii="GHEA Grapalat" w:hAnsi="GHEA Grapalat" w:cs="Sylfaen"/>
          <w:bCs/>
        </w:rPr>
        <w:t xml:space="preserve">առնչությամբ </w:t>
      </w:r>
      <w:r w:rsidRPr="00B532C1">
        <w:rPr>
          <w:rFonts w:ascii="GHEA Grapalat" w:hAnsi="GHEA Grapalat" w:cs="Sylfaen"/>
          <w:bCs/>
        </w:rPr>
        <w:t>մաքսային հայտարարագի</w:t>
      </w:r>
      <w:r w:rsidR="00DF3BCA" w:rsidRPr="00B532C1">
        <w:rPr>
          <w:rFonts w:ascii="GHEA Grapalat" w:hAnsi="GHEA Grapalat" w:cs="Sylfaen"/>
          <w:bCs/>
        </w:rPr>
        <w:t>ր</w:t>
      </w:r>
      <w:r w:rsidRPr="00B532C1">
        <w:rPr>
          <w:rFonts w:ascii="GHEA Grapalat" w:hAnsi="GHEA Grapalat" w:cs="Sylfaen"/>
          <w:bCs/>
        </w:rPr>
        <w:t xml:space="preserve"> ներկայացնելն ուղեկցվում է </w:t>
      </w:r>
      <w:r w:rsidR="00F6370F" w:rsidRPr="00B532C1">
        <w:rPr>
          <w:rFonts w:ascii="GHEA Grapalat" w:hAnsi="GHEA Grapalat" w:cs="Sylfaen"/>
          <w:bCs/>
        </w:rPr>
        <w:br/>
      </w:r>
      <w:r w:rsidRPr="00B532C1">
        <w:rPr>
          <w:rFonts w:ascii="GHEA Grapalat" w:hAnsi="GHEA Grapalat" w:cs="Sylfaen"/>
          <w:bCs/>
        </w:rPr>
        <w:t>«Հանքային պարարտանյութերին ներկայացվող պահանջներ</w:t>
      </w:r>
      <w:r w:rsidR="00903591" w:rsidRPr="00B532C1">
        <w:rPr>
          <w:rFonts w:ascii="GHEA Grapalat" w:hAnsi="GHEA Grapalat" w:cs="Sylfaen"/>
          <w:bCs/>
        </w:rPr>
        <w:t>ի մասին</w:t>
      </w:r>
      <w:r w:rsidRPr="00B532C1">
        <w:rPr>
          <w:rFonts w:ascii="GHEA Grapalat" w:hAnsi="GHEA Grapalat" w:cs="Sylfaen"/>
          <w:bCs/>
        </w:rPr>
        <w:t>» Եվրասիական տնտեսական միության տեխնիկական կանոնակարգի (ԵԱՏՄ ՏԿ 039/2016) պահանջներին համապատասխանության գնահատման մասին փաստաթ</w:t>
      </w:r>
      <w:r w:rsidR="00DF3BCA" w:rsidRPr="00B532C1">
        <w:rPr>
          <w:rFonts w:ascii="GHEA Grapalat" w:hAnsi="GHEA Grapalat" w:cs="Sylfaen"/>
          <w:bCs/>
        </w:rPr>
        <w:t>ու</w:t>
      </w:r>
      <w:r w:rsidRPr="00B532C1">
        <w:rPr>
          <w:rFonts w:ascii="GHEA Grapalat" w:hAnsi="GHEA Grapalat" w:cs="Sylfaen"/>
          <w:bCs/>
        </w:rPr>
        <w:t>ղթ</w:t>
      </w:r>
      <w:r w:rsidR="00DF3BCA" w:rsidRPr="00B532C1">
        <w:rPr>
          <w:rFonts w:ascii="GHEA Grapalat" w:hAnsi="GHEA Grapalat" w:cs="Sylfaen"/>
          <w:bCs/>
        </w:rPr>
        <w:t>ը</w:t>
      </w:r>
      <w:r w:rsidRPr="00B532C1">
        <w:rPr>
          <w:rFonts w:ascii="GHEA Grapalat" w:hAnsi="GHEA Grapalat" w:cs="Sylfaen"/>
          <w:bCs/>
        </w:rPr>
        <w:t xml:space="preserve"> </w:t>
      </w:r>
      <w:r w:rsidR="00DF3BCA" w:rsidRPr="00B532C1">
        <w:rPr>
          <w:rFonts w:ascii="GHEA Grapalat" w:hAnsi="GHEA Grapalat" w:cs="Sylfaen"/>
          <w:bCs/>
        </w:rPr>
        <w:t>ներկայացնելով</w:t>
      </w:r>
    </w:p>
    <w:tbl>
      <w:tblPr>
        <w:tblOverlap w:val="never"/>
        <w:tblW w:w="138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1"/>
        <w:gridCol w:w="2364"/>
        <w:gridCol w:w="4441"/>
        <w:gridCol w:w="1871"/>
      </w:tblGrid>
      <w:tr w:rsidR="007E25A0" w:rsidRPr="00B532C1" w14:paraId="54FEA914" w14:textId="77777777" w:rsidTr="00F6370F">
        <w:trPr>
          <w:tblHeader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1AA78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lastRenderedPageBreak/>
              <w:t>Արտադրանքի անվանումը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594F7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ԵԱՏՄ ԱՏԳ ԱԱ ծածկագիրը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07344" w14:textId="77777777" w:rsidR="007E25A0" w:rsidRPr="00B532C1" w:rsidRDefault="00F74981" w:rsidP="00B532C1">
            <w:pPr>
              <w:spacing w:after="120" w:line="360" w:lineRule="auto"/>
              <w:ind w:right="132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Համապատասխանության գնահատման մասին փաստաթուղթը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2BFA4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Ծանոթագրություն</w:t>
            </w:r>
          </w:p>
        </w:tc>
      </w:tr>
      <w:tr w:rsidR="007E25A0" w:rsidRPr="00B532C1" w14:paraId="08544630" w14:textId="77777777" w:rsidTr="00F6370F">
        <w:trPr>
          <w:tblHeader/>
          <w:jc w:val="center"/>
        </w:trPr>
        <w:tc>
          <w:tcPr>
            <w:tcW w:w="51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94E70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3074A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AB6B3D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DD655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4</w:t>
            </w:r>
          </w:p>
        </w:tc>
      </w:tr>
      <w:tr w:rsidR="007E25A0" w:rsidRPr="00B532C1" w14:paraId="1824073D" w14:textId="77777777" w:rsidTr="00F6370F">
        <w:trPr>
          <w:jc w:val="center"/>
        </w:trPr>
        <w:tc>
          <w:tcPr>
            <w:tcW w:w="5161" w:type="dxa"/>
            <w:tcBorders>
              <w:top w:val="single" w:sz="4" w:space="0" w:color="auto"/>
            </w:tcBorders>
            <w:shd w:val="clear" w:color="auto" w:fill="FFFFFF"/>
          </w:tcPr>
          <w:p w14:paraId="2415419B" w14:textId="77777777" w:rsidR="007E25A0" w:rsidRPr="00B532C1" w:rsidRDefault="00C00DE2" w:rsidP="00B532C1">
            <w:pPr>
              <w:tabs>
                <w:tab w:val="left" w:pos="552"/>
              </w:tabs>
              <w:spacing w:after="120" w:line="360" w:lineRule="auto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1.</w:t>
            </w:r>
            <w:r w:rsidRPr="00B532C1">
              <w:rPr>
                <w:rFonts w:ascii="GHEA Grapalat" w:hAnsi="GHEA Grapalat" w:cs="Sylfaen"/>
                <w:bCs/>
                <w:lang w:val="en-US"/>
              </w:rPr>
              <w:tab/>
            </w:r>
            <w:r w:rsidR="00F74981" w:rsidRPr="00B532C1">
              <w:rPr>
                <w:rFonts w:ascii="GHEA Grapalat" w:hAnsi="GHEA Grapalat" w:cs="Sylfaen"/>
                <w:bCs/>
              </w:rPr>
              <w:t>Պարարտանութեր՝ ազոտական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82AA8D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2814 20 000 0-ից</w:t>
            </w:r>
          </w:p>
          <w:p w14:paraId="55D5DBDB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2827 10 000 0-ից</w:t>
            </w:r>
          </w:p>
          <w:p w14:paraId="08604B56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2834 29 800 0-ից</w:t>
            </w:r>
          </w:p>
          <w:p w14:paraId="7136CF7F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3102-ից</w:t>
            </w:r>
          </w:p>
        </w:tc>
        <w:tc>
          <w:tcPr>
            <w:tcW w:w="4441" w:type="dxa"/>
            <w:tcBorders>
              <w:top w:val="single" w:sz="4" w:space="0" w:color="auto"/>
            </w:tcBorders>
            <w:shd w:val="clear" w:color="auto" w:fill="FFFFFF"/>
          </w:tcPr>
          <w:p w14:paraId="5EC33040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հանքային պարարտանյութի գրանցման վկայական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FFFFFF"/>
          </w:tcPr>
          <w:p w14:paraId="011EDD7F" w14:textId="77777777" w:rsidR="007E25A0" w:rsidRPr="00B532C1" w:rsidRDefault="007E25A0" w:rsidP="00B532C1">
            <w:pPr>
              <w:spacing w:after="120" w:line="360" w:lineRule="auto"/>
              <w:jc w:val="both"/>
              <w:rPr>
                <w:rFonts w:ascii="GHEA Grapalat" w:hAnsi="GHEA Grapalat" w:cs="Sylfaen"/>
                <w:bCs/>
              </w:rPr>
            </w:pPr>
          </w:p>
        </w:tc>
      </w:tr>
      <w:tr w:rsidR="007E25A0" w:rsidRPr="00B532C1" w14:paraId="056B26DE" w14:textId="77777777" w:rsidTr="00B26E68">
        <w:trPr>
          <w:jc w:val="center"/>
        </w:trPr>
        <w:tc>
          <w:tcPr>
            <w:tcW w:w="5161" w:type="dxa"/>
            <w:shd w:val="clear" w:color="auto" w:fill="FFFFFF"/>
          </w:tcPr>
          <w:p w14:paraId="3936682F" w14:textId="77777777" w:rsidR="007E25A0" w:rsidRPr="00B532C1" w:rsidRDefault="00C00DE2" w:rsidP="00B532C1">
            <w:pPr>
              <w:tabs>
                <w:tab w:val="left" w:pos="552"/>
              </w:tabs>
              <w:spacing w:after="120" w:line="360" w:lineRule="auto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2.</w:t>
            </w:r>
            <w:r w:rsidRPr="00B532C1">
              <w:rPr>
                <w:rFonts w:ascii="GHEA Grapalat" w:hAnsi="GHEA Grapalat" w:cs="Sylfaen"/>
                <w:bCs/>
              </w:rPr>
              <w:tab/>
            </w:r>
            <w:r w:rsidR="00F74981" w:rsidRPr="00B532C1">
              <w:rPr>
                <w:rFonts w:ascii="GHEA Grapalat" w:hAnsi="GHEA Grapalat" w:cs="Sylfaen"/>
                <w:bCs/>
              </w:rPr>
              <w:t>Պարարտանյութեր՝ ֆոսֆորական</w:t>
            </w:r>
          </w:p>
        </w:tc>
        <w:tc>
          <w:tcPr>
            <w:tcW w:w="2364" w:type="dxa"/>
            <w:shd w:val="clear" w:color="auto" w:fill="FFFFFF"/>
          </w:tcPr>
          <w:p w14:paraId="77479AD1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2510 20 000 0-ից</w:t>
            </w:r>
          </w:p>
          <w:p w14:paraId="110B2DE1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2835 25 000 0-ից</w:t>
            </w:r>
          </w:p>
          <w:p w14:paraId="74EBBE38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2835 26 000 0-ից</w:t>
            </w:r>
          </w:p>
          <w:p w14:paraId="12ED4E00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3103-ից</w:t>
            </w:r>
          </w:p>
        </w:tc>
        <w:tc>
          <w:tcPr>
            <w:tcW w:w="4441" w:type="dxa"/>
            <w:shd w:val="clear" w:color="auto" w:fill="FFFFFF"/>
          </w:tcPr>
          <w:p w14:paraId="34D61FF5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հանքային պարարտանյութի գրանցման վկայական</w:t>
            </w:r>
          </w:p>
        </w:tc>
        <w:tc>
          <w:tcPr>
            <w:tcW w:w="1871" w:type="dxa"/>
            <w:shd w:val="clear" w:color="auto" w:fill="FFFFFF"/>
          </w:tcPr>
          <w:p w14:paraId="1594B833" w14:textId="77777777" w:rsidR="007E25A0" w:rsidRPr="00B532C1" w:rsidRDefault="007E25A0" w:rsidP="00B532C1">
            <w:pPr>
              <w:spacing w:after="120" w:line="360" w:lineRule="auto"/>
              <w:jc w:val="both"/>
              <w:rPr>
                <w:rFonts w:ascii="GHEA Grapalat" w:hAnsi="GHEA Grapalat" w:cs="Sylfaen"/>
                <w:bCs/>
              </w:rPr>
            </w:pPr>
          </w:p>
        </w:tc>
      </w:tr>
      <w:tr w:rsidR="007E25A0" w:rsidRPr="00B532C1" w14:paraId="32492483" w14:textId="77777777" w:rsidTr="00F6370F">
        <w:trPr>
          <w:jc w:val="center"/>
        </w:trPr>
        <w:tc>
          <w:tcPr>
            <w:tcW w:w="5161" w:type="dxa"/>
            <w:shd w:val="clear" w:color="auto" w:fill="FFFFFF"/>
          </w:tcPr>
          <w:p w14:paraId="7ABEB7CF" w14:textId="77777777" w:rsidR="007E25A0" w:rsidRPr="00B532C1" w:rsidRDefault="00C00DE2" w:rsidP="00B532C1">
            <w:pPr>
              <w:tabs>
                <w:tab w:val="left" w:pos="552"/>
                <w:tab w:val="left" w:pos="612"/>
              </w:tabs>
              <w:spacing w:after="120" w:line="360" w:lineRule="auto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3.</w:t>
            </w:r>
            <w:r w:rsidRPr="00B532C1">
              <w:rPr>
                <w:rFonts w:ascii="GHEA Grapalat" w:hAnsi="GHEA Grapalat" w:cs="Sylfaen"/>
                <w:bCs/>
              </w:rPr>
              <w:tab/>
            </w:r>
            <w:r w:rsidR="00F74981" w:rsidRPr="00B532C1">
              <w:rPr>
                <w:rFonts w:ascii="GHEA Grapalat" w:hAnsi="GHEA Grapalat" w:cs="Sylfaen"/>
                <w:bCs/>
              </w:rPr>
              <w:t>Պարարտանյութեր՝ կալիումական</w:t>
            </w:r>
          </w:p>
        </w:tc>
        <w:tc>
          <w:tcPr>
            <w:tcW w:w="2364" w:type="dxa"/>
            <w:shd w:val="clear" w:color="auto" w:fill="FFFFFF"/>
            <w:vAlign w:val="bottom"/>
          </w:tcPr>
          <w:p w14:paraId="019E8401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2827 39 850 0-ից</w:t>
            </w:r>
          </w:p>
          <w:p w14:paraId="393ABAF5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2833 29 800 0-ից</w:t>
            </w:r>
          </w:p>
          <w:p w14:paraId="1D23235F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3104-ից</w:t>
            </w:r>
          </w:p>
        </w:tc>
        <w:tc>
          <w:tcPr>
            <w:tcW w:w="4441" w:type="dxa"/>
            <w:shd w:val="clear" w:color="auto" w:fill="FFFFFF"/>
          </w:tcPr>
          <w:p w14:paraId="6810B4B2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հանքային պարարտանյութի գրանցման վկայական</w:t>
            </w:r>
          </w:p>
        </w:tc>
        <w:tc>
          <w:tcPr>
            <w:tcW w:w="1871" w:type="dxa"/>
            <w:shd w:val="clear" w:color="auto" w:fill="FFFFFF"/>
          </w:tcPr>
          <w:p w14:paraId="63F111EA" w14:textId="77777777" w:rsidR="007E25A0" w:rsidRPr="00B532C1" w:rsidRDefault="007E25A0" w:rsidP="00B532C1">
            <w:pPr>
              <w:spacing w:after="120" w:line="360" w:lineRule="auto"/>
              <w:jc w:val="both"/>
              <w:rPr>
                <w:rFonts w:ascii="GHEA Grapalat" w:hAnsi="GHEA Grapalat" w:cs="Sylfaen"/>
                <w:bCs/>
              </w:rPr>
            </w:pPr>
          </w:p>
        </w:tc>
      </w:tr>
      <w:tr w:rsidR="007E25A0" w:rsidRPr="00B532C1" w14:paraId="43244136" w14:textId="77777777" w:rsidTr="00F6370F">
        <w:trPr>
          <w:jc w:val="center"/>
        </w:trPr>
        <w:tc>
          <w:tcPr>
            <w:tcW w:w="5161" w:type="dxa"/>
            <w:shd w:val="clear" w:color="auto" w:fill="FFFFFF"/>
            <w:vAlign w:val="center"/>
          </w:tcPr>
          <w:p w14:paraId="3B0A7BA6" w14:textId="77777777" w:rsidR="007E25A0" w:rsidRPr="00B532C1" w:rsidRDefault="00C00DE2" w:rsidP="00B532C1">
            <w:pPr>
              <w:tabs>
                <w:tab w:val="left" w:pos="552"/>
                <w:tab w:val="left" w:pos="612"/>
              </w:tabs>
              <w:spacing w:after="120" w:line="360" w:lineRule="auto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4.</w:t>
            </w:r>
            <w:r w:rsidRPr="00B532C1">
              <w:rPr>
                <w:rFonts w:ascii="GHEA Grapalat" w:hAnsi="GHEA Grapalat" w:cs="Sylfaen"/>
                <w:bCs/>
              </w:rPr>
              <w:tab/>
            </w:r>
            <w:r w:rsidR="00B313E8" w:rsidRPr="00B532C1">
              <w:rPr>
                <w:rFonts w:ascii="GHEA Grapalat" w:hAnsi="GHEA Grapalat" w:cs="Sylfaen"/>
                <w:bCs/>
              </w:rPr>
              <w:t xml:space="preserve">Համալիր պարարտանյութեր՝ </w:t>
            </w:r>
            <w:r w:rsidR="00F74981" w:rsidRPr="00B532C1">
              <w:rPr>
                <w:rFonts w:ascii="GHEA Grapalat" w:hAnsi="GHEA Grapalat" w:cs="Sylfaen"/>
                <w:bCs/>
              </w:rPr>
              <w:t xml:space="preserve">մի քանի </w:t>
            </w:r>
            <w:r w:rsidR="00F74981" w:rsidRPr="00B532C1">
              <w:rPr>
                <w:rFonts w:ascii="GHEA Grapalat" w:hAnsi="GHEA Grapalat" w:cs="Sylfaen"/>
                <w:bCs/>
              </w:rPr>
              <w:lastRenderedPageBreak/>
              <w:t>հիմնական սննդարար տարրերի</w:t>
            </w:r>
            <w:r w:rsidR="00B313E8" w:rsidRPr="00B532C1">
              <w:rPr>
                <w:rFonts w:ascii="GHEA Grapalat" w:hAnsi="GHEA Grapalat" w:cs="Sylfaen"/>
                <w:bCs/>
              </w:rPr>
              <w:t>,</w:t>
            </w:r>
            <w:r w:rsidR="00F74981" w:rsidRPr="00B532C1">
              <w:rPr>
                <w:rFonts w:ascii="GHEA Grapalat" w:hAnsi="GHEA Grapalat" w:cs="Sylfaen"/>
                <w:bCs/>
              </w:rPr>
              <w:t xml:space="preserve"> այդ </w:t>
            </w:r>
            <w:r w:rsidR="00B313E8" w:rsidRPr="00B532C1">
              <w:rPr>
                <w:rFonts w:ascii="GHEA Grapalat" w:hAnsi="GHEA Grapalat" w:cs="Sylfaen"/>
                <w:bCs/>
              </w:rPr>
              <w:t xml:space="preserve">թվում՝ </w:t>
            </w:r>
            <w:r w:rsidR="00F74981" w:rsidRPr="00B532C1">
              <w:rPr>
                <w:rFonts w:ascii="GHEA Grapalat" w:hAnsi="GHEA Grapalat" w:cs="Sylfaen"/>
                <w:bCs/>
              </w:rPr>
              <w:t xml:space="preserve">մակրոտարրերի </w:t>
            </w:r>
            <w:r w:rsidR="00084C3F" w:rsidRPr="00B532C1">
              <w:rPr>
                <w:rFonts w:ascii="GHEA Grapalat" w:hAnsi="GHEA Grapalat" w:cs="Sylfaen"/>
                <w:bCs/>
              </w:rPr>
              <w:t>և</w:t>
            </w:r>
            <w:r w:rsidR="00F74981" w:rsidRPr="00B532C1">
              <w:rPr>
                <w:rFonts w:ascii="GHEA Grapalat" w:hAnsi="GHEA Grapalat" w:cs="Sylfaen"/>
                <w:bCs/>
              </w:rPr>
              <w:t xml:space="preserve"> միկրոտարրերի հայտավորված բաղադրությամբ</w:t>
            </w:r>
          </w:p>
        </w:tc>
        <w:tc>
          <w:tcPr>
            <w:tcW w:w="2364" w:type="dxa"/>
            <w:shd w:val="clear" w:color="auto" w:fill="FFFFFF"/>
            <w:vAlign w:val="center"/>
          </w:tcPr>
          <w:p w14:paraId="1C3662C7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lastRenderedPageBreak/>
              <w:t>2834 21 000 0-ից</w:t>
            </w:r>
          </w:p>
          <w:p w14:paraId="6D782D1A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lastRenderedPageBreak/>
              <w:t>2835 00 000 0-ից</w:t>
            </w:r>
          </w:p>
          <w:p w14:paraId="36674338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3105-ից</w:t>
            </w:r>
          </w:p>
        </w:tc>
        <w:tc>
          <w:tcPr>
            <w:tcW w:w="4441" w:type="dxa"/>
            <w:shd w:val="clear" w:color="auto" w:fill="FFFFFF"/>
          </w:tcPr>
          <w:p w14:paraId="328A9017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lastRenderedPageBreak/>
              <w:t xml:space="preserve">հանքային պարարտանյութի </w:t>
            </w:r>
            <w:r w:rsidRPr="00B532C1">
              <w:rPr>
                <w:rFonts w:ascii="GHEA Grapalat" w:hAnsi="GHEA Grapalat" w:cs="Sylfaen"/>
                <w:bCs/>
              </w:rPr>
              <w:lastRenderedPageBreak/>
              <w:t>գրանցման վկայական</w:t>
            </w:r>
          </w:p>
        </w:tc>
        <w:tc>
          <w:tcPr>
            <w:tcW w:w="1871" w:type="dxa"/>
            <w:shd w:val="clear" w:color="auto" w:fill="FFFFFF"/>
          </w:tcPr>
          <w:p w14:paraId="08C6868B" w14:textId="77777777" w:rsidR="007E25A0" w:rsidRPr="00B532C1" w:rsidRDefault="007E25A0" w:rsidP="00B532C1">
            <w:pPr>
              <w:spacing w:after="120" w:line="360" w:lineRule="auto"/>
              <w:jc w:val="both"/>
              <w:rPr>
                <w:rFonts w:ascii="GHEA Grapalat" w:hAnsi="GHEA Grapalat" w:cs="Sylfaen"/>
                <w:bCs/>
              </w:rPr>
            </w:pPr>
          </w:p>
        </w:tc>
      </w:tr>
      <w:tr w:rsidR="007E25A0" w:rsidRPr="00B532C1" w14:paraId="255BC076" w14:textId="77777777" w:rsidTr="00F6370F">
        <w:trPr>
          <w:jc w:val="center"/>
        </w:trPr>
        <w:tc>
          <w:tcPr>
            <w:tcW w:w="5161" w:type="dxa"/>
            <w:shd w:val="clear" w:color="auto" w:fill="FFFFFF"/>
          </w:tcPr>
          <w:p w14:paraId="60E68FBA" w14:textId="77777777" w:rsidR="007E25A0" w:rsidRPr="00B532C1" w:rsidRDefault="003B066F" w:rsidP="00B532C1">
            <w:pPr>
              <w:tabs>
                <w:tab w:val="left" w:pos="552"/>
                <w:tab w:val="left" w:pos="612"/>
              </w:tabs>
              <w:spacing w:after="120" w:line="360" w:lineRule="auto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5.</w:t>
            </w:r>
            <w:r w:rsidR="00C00DE2" w:rsidRPr="00B532C1">
              <w:rPr>
                <w:rFonts w:ascii="GHEA Grapalat" w:hAnsi="GHEA Grapalat" w:cs="Sylfaen"/>
                <w:bCs/>
                <w:lang w:val="en-US"/>
              </w:rPr>
              <w:tab/>
            </w:r>
            <w:r w:rsidR="00F74981" w:rsidRPr="00B532C1">
              <w:rPr>
                <w:rFonts w:ascii="GHEA Grapalat" w:hAnsi="GHEA Grapalat" w:cs="Sylfaen"/>
                <w:bCs/>
              </w:rPr>
              <w:t>Միկրոպարարտանյութեր</w:t>
            </w:r>
          </w:p>
        </w:tc>
        <w:tc>
          <w:tcPr>
            <w:tcW w:w="2364" w:type="dxa"/>
            <w:shd w:val="clear" w:color="auto" w:fill="FFFFFF"/>
            <w:vAlign w:val="bottom"/>
          </w:tcPr>
          <w:p w14:paraId="0824CDFB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2810 00-ից</w:t>
            </w:r>
          </w:p>
          <w:p w14:paraId="06FECFE2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2827-ից</w:t>
            </w:r>
          </w:p>
          <w:p w14:paraId="7879BF54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2833-ից</w:t>
            </w:r>
          </w:p>
          <w:p w14:paraId="71ADFC7D" w14:textId="77777777" w:rsidR="00856FF3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2840-ից</w:t>
            </w:r>
          </w:p>
          <w:p w14:paraId="3ABC34BB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2841 70 000 0-ից</w:t>
            </w:r>
          </w:p>
        </w:tc>
        <w:tc>
          <w:tcPr>
            <w:tcW w:w="4441" w:type="dxa"/>
            <w:shd w:val="clear" w:color="auto" w:fill="FFFFFF"/>
          </w:tcPr>
          <w:p w14:paraId="613FC45F" w14:textId="77777777" w:rsidR="007E25A0" w:rsidRPr="00B532C1" w:rsidRDefault="00F74981" w:rsidP="00B532C1">
            <w:pPr>
              <w:spacing w:after="120" w:line="360" w:lineRule="auto"/>
              <w:jc w:val="center"/>
              <w:rPr>
                <w:rFonts w:ascii="GHEA Grapalat" w:hAnsi="GHEA Grapalat" w:cs="Sylfaen"/>
                <w:bCs/>
              </w:rPr>
            </w:pPr>
            <w:r w:rsidRPr="00B532C1">
              <w:rPr>
                <w:rFonts w:ascii="GHEA Grapalat" w:hAnsi="GHEA Grapalat" w:cs="Sylfaen"/>
                <w:bCs/>
              </w:rPr>
              <w:t>հանքային պարարտանյութի գրանցման վկայական</w:t>
            </w:r>
          </w:p>
        </w:tc>
        <w:tc>
          <w:tcPr>
            <w:tcW w:w="1871" w:type="dxa"/>
            <w:shd w:val="clear" w:color="auto" w:fill="FFFFFF"/>
          </w:tcPr>
          <w:p w14:paraId="665D5391" w14:textId="77777777" w:rsidR="007E25A0" w:rsidRPr="00B532C1" w:rsidRDefault="007E25A0" w:rsidP="00B532C1">
            <w:pPr>
              <w:spacing w:after="120" w:line="360" w:lineRule="auto"/>
              <w:jc w:val="both"/>
              <w:rPr>
                <w:rFonts w:ascii="GHEA Grapalat" w:hAnsi="GHEA Grapalat" w:cs="Sylfaen"/>
                <w:bCs/>
              </w:rPr>
            </w:pPr>
          </w:p>
        </w:tc>
      </w:tr>
    </w:tbl>
    <w:p w14:paraId="4BF34017" w14:textId="77777777" w:rsidR="007E25A0" w:rsidRPr="00B532C1" w:rsidRDefault="007E25A0" w:rsidP="00B532C1">
      <w:pPr>
        <w:spacing w:after="160" w:line="360" w:lineRule="auto"/>
        <w:jc w:val="both"/>
        <w:rPr>
          <w:rFonts w:ascii="GHEA Grapalat" w:hAnsi="GHEA Grapalat" w:cs="Sylfaen"/>
          <w:bCs/>
        </w:rPr>
      </w:pPr>
    </w:p>
    <w:p w14:paraId="4DEE884C" w14:textId="77777777" w:rsidR="007E25A0" w:rsidRPr="00B532C1" w:rsidRDefault="00F74981" w:rsidP="00B532C1">
      <w:pPr>
        <w:tabs>
          <w:tab w:val="left" w:pos="1134"/>
        </w:tabs>
        <w:spacing w:after="160" w:line="360" w:lineRule="auto"/>
        <w:ind w:left="2552" w:hanging="2552"/>
        <w:jc w:val="both"/>
        <w:rPr>
          <w:rFonts w:ascii="GHEA Grapalat" w:hAnsi="GHEA Grapalat" w:cs="Sylfaen"/>
          <w:bCs/>
        </w:rPr>
      </w:pPr>
      <w:r w:rsidRPr="00B532C1">
        <w:rPr>
          <w:rFonts w:ascii="GHEA Grapalat" w:hAnsi="GHEA Grapalat" w:cs="Sylfaen"/>
          <w:bCs/>
        </w:rPr>
        <w:t>Ծանոթագրություններ</w:t>
      </w:r>
      <w:r w:rsidR="003B066F" w:rsidRPr="00B532C1">
        <w:rPr>
          <w:rFonts w:ascii="GHEA Grapalat" w:hAnsi="GHEA Grapalat" w:cs="Sylfaen"/>
          <w:bCs/>
        </w:rPr>
        <w:t>. 1.</w:t>
      </w:r>
      <w:r w:rsidR="003B066F" w:rsidRPr="00B532C1">
        <w:rPr>
          <w:rFonts w:ascii="GHEA Grapalat" w:hAnsi="GHEA Grapalat" w:cs="Sylfaen"/>
          <w:bCs/>
        </w:rPr>
        <w:tab/>
      </w:r>
      <w:r w:rsidRPr="00B532C1">
        <w:rPr>
          <w:rFonts w:ascii="GHEA Grapalat" w:hAnsi="GHEA Grapalat" w:cs="Sylfaen"/>
          <w:bCs/>
        </w:rPr>
        <w:t xml:space="preserve">Սույն ցանկը կիրառելու նպատակներով անհրաժեշտ է </w:t>
      </w:r>
      <w:r w:rsidR="004E7934" w:rsidRPr="00B532C1">
        <w:rPr>
          <w:rFonts w:ascii="GHEA Grapalat" w:hAnsi="GHEA Grapalat" w:cs="Sylfaen"/>
          <w:bCs/>
        </w:rPr>
        <w:t xml:space="preserve">օգտվել </w:t>
      </w:r>
      <w:r w:rsidRPr="00B532C1">
        <w:rPr>
          <w:rFonts w:ascii="GHEA Grapalat" w:hAnsi="GHEA Grapalat" w:cs="Sylfaen"/>
          <w:bCs/>
        </w:rPr>
        <w:t>ինչպես արտադրանքի անվանում</w:t>
      </w:r>
      <w:r w:rsidR="005247C4" w:rsidRPr="00B532C1">
        <w:rPr>
          <w:rFonts w:ascii="GHEA Grapalat" w:hAnsi="GHEA Grapalat" w:cs="Sylfaen"/>
          <w:bCs/>
        </w:rPr>
        <w:t>ից</w:t>
      </w:r>
      <w:r w:rsidRPr="00B532C1">
        <w:rPr>
          <w:rFonts w:ascii="GHEA Grapalat" w:hAnsi="GHEA Grapalat" w:cs="Sylfaen"/>
          <w:bCs/>
        </w:rPr>
        <w:t xml:space="preserve">, այնպես էլ ԵԱՏՄ ԱՏԳ ԱԱ </w:t>
      </w:r>
      <w:r w:rsidR="005247C4" w:rsidRPr="00B532C1">
        <w:rPr>
          <w:rFonts w:ascii="GHEA Grapalat" w:hAnsi="GHEA Grapalat" w:cs="Sylfaen"/>
          <w:bCs/>
        </w:rPr>
        <w:t>ծածկագրից</w:t>
      </w:r>
      <w:r w:rsidRPr="00B532C1">
        <w:rPr>
          <w:rFonts w:ascii="GHEA Grapalat" w:hAnsi="GHEA Grapalat" w:cs="Sylfaen"/>
          <w:bCs/>
        </w:rPr>
        <w:t>։</w:t>
      </w:r>
    </w:p>
    <w:p w14:paraId="52EFB28F" w14:textId="77777777" w:rsidR="007E25A0" w:rsidRPr="00B532C1" w:rsidRDefault="003B066F" w:rsidP="00B532C1">
      <w:pPr>
        <w:tabs>
          <w:tab w:val="left" w:pos="1134"/>
        </w:tabs>
        <w:spacing w:after="160" w:line="360" w:lineRule="auto"/>
        <w:ind w:left="2552" w:hanging="425"/>
        <w:jc w:val="both"/>
        <w:rPr>
          <w:rFonts w:ascii="GHEA Grapalat" w:hAnsi="GHEA Grapalat" w:cs="Sylfaen"/>
          <w:bCs/>
          <w:spacing w:val="-6"/>
        </w:rPr>
      </w:pPr>
      <w:r w:rsidRPr="00B532C1">
        <w:rPr>
          <w:rFonts w:ascii="GHEA Grapalat" w:hAnsi="GHEA Grapalat" w:cs="Sylfaen"/>
          <w:bCs/>
        </w:rPr>
        <w:t>2.</w:t>
      </w:r>
      <w:r w:rsidRPr="00B532C1">
        <w:rPr>
          <w:rFonts w:ascii="GHEA Grapalat" w:hAnsi="GHEA Grapalat" w:cs="Sylfaen"/>
          <w:bCs/>
        </w:rPr>
        <w:tab/>
      </w:r>
      <w:r w:rsidR="00F74981" w:rsidRPr="00B532C1">
        <w:rPr>
          <w:rFonts w:ascii="GHEA Grapalat" w:hAnsi="GHEA Grapalat" w:cs="Sylfaen"/>
          <w:bCs/>
          <w:spacing w:val="-6"/>
        </w:rPr>
        <w:t xml:space="preserve">Եվրասիական տնտեսական միության «Հանքային պարարտանյութերին ներկայացվող պահանջների մասին» տեխնիկական կանոնակարգի (ԵԱՏՄ ՏԿ 039/2016) պահանջները չեն տարածվում </w:t>
      </w:r>
      <w:r w:rsidR="005247C4" w:rsidRPr="00B532C1">
        <w:rPr>
          <w:rFonts w:ascii="GHEA Grapalat" w:hAnsi="GHEA Grapalat" w:cs="Sylfaen"/>
          <w:bCs/>
          <w:spacing w:val="-6"/>
        </w:rPr>
        <w:t xml:space="preserve">օրգանական </w:t>
      </w:r>
      <w:r w:rsidR="00084C3F" w:rsidRPr="00B532C1">
        <w:rPr>
          <w:rFonts w:ascii="GHEA Grapalat" w:hAnsi="GHEA Grapalat" w:cs="Sylfaen"/>
          <w:bCs/>
          <w:spacing w:val="-6"/>
        </w:rPr>
        <w:t>և</w:t>
      </w:r>
      <w:r w:rsidR="00F74981" w:rsidRPr="00B532C1">
        <w:rPr>
          <w:rFonts w:ascii="GHEA Grapalat" w:hAnsi="GHEA Grapalat" w:cs="Sylfaen"/>
          <w:bCs/>
          <w:spacing w:val="-6"/>
        </w:rPr>
        <w:t xml:space="preserve"> </w:t>
      </w:r>
      <w:r w:rsidR="00F74981" w:rsidRPr="00B532C1">
        <w:rPr>
          <w:rFonts w:ascii="GHEA Grapalat" w:hAnsi="GHEA Grapalat" w:cs="Sylfaen"/>
          <w:bCs/>
          <w:spacing w:val="-6"/>
        </w:rPr>
        <w:lastRenderedPageBreak/>
        <w:t>օրգանահանքային պարարտանյութերի վրա:</w:t>
      </w:r>
    </w:p>
    <w:sectPr w:rsidR="007E25A0" w:rsidRPr="00B532C1" w:rsidSect="00E85109">
      <w:footerReference w:type="default" r:id="rId6"/>
      <w:pgSz w:w="16840" w:h="11907" w:code="9"/>
      <w:pgMar w:top="1418" w:right="1418" w:bottom="1418" w:left="1418" w:header="0" w:footer="38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AF707" w14:textId="77777777" w:rsidR="003609B3" w:rsidRDefault="003609B3" w:rsidP="007E25A0">
      <w:r>
        <w:separator/>
      </w:r>
    </w:p>
  </w:endnote>
  <w:endnote w:type="continuationSeparator" w:id="0">
    <w:p w14:paraId="318645B8" w14:textId="77777777" w:rsidR="003609B3" w:rsidRDefault="003609B3" w:rsidP="007E2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BFD9" w14:textId="77777777" w:rsidR="003B066F" w:rsidRPr="00F6370F" w:rsidRDefault="002912D3" w:rsidP="00B26E68">
    <w:pPr>
      <w:pStyle w:val="Footer"/>
      <w:tabs>
        <w:tab w:val="clear" w:pos="4680"/>
        <w:tab w:val="clear" w:pos="9360"/>
      </w:tabs>
      <w:jc w:val="center"/>
      <w:rPr>
        <w:rFonts w:ascii="GHEA Grapalat" w:hAnsi="GHEA Grapalat"/>
      </w:rPr>
    </w:pPr>
    <w:r w:rsidRPr="00F6370F">
      <w:rPr>
        <w:rFonts w:ascii="GHEA Grapalat" w:hAnsi="GHEA Grapalat"/>
      </w:rPr>
      <w:fldChar w:fldCharType="begin"/>
    </w:r>
    <w:r w:rsidR="003B066F" w:rsidRPr="00F6370F">
      <w:rPr>
        <w:rFonts w:ascii="GHEA Grapalat" w:hAnsi="GHEA Grapalat"/>
      </w:rPr>
      <w:instrText xml:space="preserve"> PAGE   \* MERGEFORMAT </w:instrText>
    </w:r>
    <w:r w:rsidRPr="00F6370F">
      <w:rPr>
        <w:rFonts w:ascii="GHEA Grapalat" w:hAnsi="GHEA Grapalat"/>
      </w:rPr>
      <w:fldChar w:fldCharType="separate"/>
    </w:r>
    <w:r w:rsidR="00084C3F">
      <w:rPr>
        <w:rFonts w:ascii="GHEA Grapalat" w:hAnsi="GHEA Grapalat"/>
        <w:noProof/>
      </w:rPr>
      <w:t>2</w:t>
    </w:r>
    <w:r w:rsidRPr="00F6370F">
      <w:rPr>
        <w:rFonts w:ascii="GHEA Grapalat" w:hAnsi="GHEA Grapala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56B3" w14:textId="77777777" w:rsidR="003609B3" w:rsidRDefault="003609B3"/>
  </w:footnote>
  <w:footnote w:type="continuationSeparator" w:id="0">
    <w:p w14:paraId="75BB4C38" w14:textId="77777777" w:rsidR="003609B3" w:rsidRDefault="003609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0"/>
    <w:rsid w:val="00050FCC"/>
    <w:rsid w:val="00060727"/>
    <w:rsid w:val="00084C3F"/>
    <w:rsid w:val="000A718D"/>
    <w:rsid w:val="001D609B"/>
    <w:rsid w:val="00205D78"/>
    <w:rsid w:val="002446A1"/>
    <w:rsid w:val="002912D3"/>
    <w:rsid w:val="00302FF6"/>
    <w:rsid w:val="003609B3"/>
    <w:rsid w:val="003B066F"/>
    <w:rsid w:val="003C4059"/>
    <w:rsid w:val="003C794F"/>
    <w:rsid w:val="003D0282"/>
    <w:rsid w:val="004056CF"/>
    <w:rsid w:val="00412A97"/>
    <w:rsid w:val="004350F7"/>
    <w:rsid w:val="004D5814"/>
    <w:rsid w:val="004E7934"/>
    <w:rsid w:val="005247C4"/>
    <w:rsid w:val="00533D37"/>
    <w:rsid w:val="00542E41"/>
    <w:rsid w:val="00591E99"/>
    <w:rsid w:val="005A0FEB"/>
    <w:rsid w:val="005A1B12"/>
    <w:rsid w:val="006A3F44"/>
    <w:rsid w:val="006C41A8"/>
    <w:rsid w:val="006D310F"/>
    <w:rsid w:val="007072FB"/>
    <w:rsid w:val="00716C33"/>
    <w:rsid w:val="007E25A0"/>
    <w:rsid w:val="008240FB"/>
    <w:rsid w:val="00850CFA"/>
    <w:rsid w:val="00856FF3"/>
    <w:rsid w:val="00882731"/>
    <w:rsid w:val="008A5D96"/>
    <w:rsid w:val="008B4C34"/>
    <w:rsid w:val="008C7B21"/>
    <w:rsid w:val="008F25B7"/>
    <w:rsid w:val="00903591"/>
    <w:rsid w:val="0093515E"/>
    <w:rsid w:val="009439DD"/>
    <w:rsid w:val="009D6B54"/>
    <w:rsid w:val="00A417B5"/>
    <w:rsid w:val="00A437D9"/>
    <w:rsid w:val="00A667D7"/>
    <w:rsid w:val="00AE6E00"/>
    <w:rsid w:val="00B07235"/>
    <w:rsid w:val="00B26E68"/>
    <w:rsid w:val="00B313E8"/>
    <w:rsid w:val="00B532C1"/>
    <w:rsid w:val="00B563E3"/>
    <w:rsid w:val="00B76145"/>
    <w:rsid w:val="00BB6140"/>
    <w:rsid w:val="00BD5B24"/>
    <w:rsid w:val="00C00DE2"/>
    <w:rsid w:val="00C056C9"/>
    <w:rsid w:val="00C11053"/>
    <w:rsid w:val="00C252EE"/>
    <w:rsid w:val="00C42E09"/>
    <w:rsid w:val="00C66B40"/>
    <w:rsid w:val="00C67110"/>
    <w:rsid w:val="00C815B3"/>
    <w:rsid w:val="00CA1DA6"/>
    <w:rsid w:val="00D3314A"/>
    <w:rsid w:val="00D450C0"/>
    <w:rsid w:val="00D83306"/>
    <w:rsid w:val="00DF3BCA"/>
    <w:rsid w:val="00E2695E"/>
    <w:rsid w:val="00E73B5A"/>
    <w:rsid w:val="00E811F5"/>
    <w:rsid w:val="00E85109"/>
    <w:rsid w:val="00F158CA"/>
    <w:rsid w:val="00F374DD"/>
    <w:rsid w:val="00F6370F"/>
    <w:rsid w:val="00F74981"/>
    <w:rsid w:val="00FF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53C59"/>
  <w15:docId w15:val="{E2143A63-DE12-4692-A8ED-867E18FA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25A0"/>
    <w:pPr>
      <w:widowControl w:val="0"/>
    </w:pPr>
    <w:rPr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E25A0"/>
    <w:rPr>
      <w:color w:val="0066CC"/>
      <w:u w:val="single"/>
    </w:rPr>
  </w:style>
  <w:style w:type="character" w:customStyle="1" w:styleId="Bodytext3">
    <w:name w:val="Body text (3)_"/>
    <w:link w:val="Bodytext30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link w:val="Tablecaption0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link w:val="Bodytext20"/>
    <w:rsid w:val="007E2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rsid w:val="007E25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0">
    <w:name w:val="Body text (2) + Bold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4pt">
    <w:name w:val="Body text (3) + Spacing 4 pt"/>
    <w:rsid w:val="007E25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E25A0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Heading10">
    <w:name w:val="Heading #1"/>
    <w:basedOn w:val="Normal"/>
    <w:link w:val="Heading1"/>
    <w:rsid w:val="007E25A0"/>
    <w:pPr>
      <w:shd w:val="clear" w:color="auto" w:fill="FFFFFF"/>
      <w:spacing w:before="6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customStyle="1" w:styleId="Tablecaption0">
    <w:name w:val="Table caption"/>
    <w:basedOn w:val="Normal"/>
    <w:link w:val="Tablecaption"/>
    <w:rsid w:val="007E25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Bodytext20">
    <w:name w:val="Body text (2)"/>
    <w:basedOn w:val="Normal"/>
    <w:link w:val="Bodytext2"/>
    <w:rsid w:val="007E25A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91"/>
    <w:rPr>
      <w:rFonts w:cs="Times New Roman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0359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B0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066F"/>
    <w:rPr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unhideWhenUsed/>
    <w:rsid w:val="003B0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66F"/>
    <w:rPr>
      <w:color w:val="000000"/>
      <w:sz w:val="24"/>
      <w:szCs w:val="24"/>
      <w:lang w:val="hy-AM" w:eastAsia="hy-AM" w:bidi="hy-AM"/>
    </w:rPr>
  </w:style>
  <w:style w:type="character" w:customStyle="1" w:styleId="Bodytext">
    <w:name w:val="Body text_"/>
    <w:basedOn w:val="DefaultParagraphFont"/>
    <w:link w:val="BodyText1"/>
    <w:rsid w:val="00B532C1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B532C1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 Bayadyan</dc:creator>
  <cp:keywords>https:/mul2-mineconomy.gov.am/tasks/194104/oneclick/ETHK_voroshum_N133_2018_arm.docx?token=966186d7cf32bacd32274f262df13896</cp:keywords>
  <cp:lastModifiedBy>Lusine Khazarian</cp:lastModifiedBy>
  <cp:revision>7</cp:revision>
  <dcterms:created xsi:type="dcterms:W3CDTF">2021-07-15T14:16:00Z</dcterms:created>
  <dcterms:modified xsi:type="dcterms:W3CDTF">2021-11-29T12:40:00Z</dcterms:modified>
</cp:coreProperties>
</file>