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28E" w:rsidRPr="002D4371" w:rsidRDefault="00B0628E" w:rsidP="00AB2A81">
      <w:pPr>
        <w:spacing w:line="276" w:lineRule="auto"/>
        <w:rPr>
          <w:rFonts w:ascii="GHEA Grapalat" w:hAnsi="GHEA Grapalat"/>
        </w:rPr>
      </w:pPr>
    </w:p>
    <w:p w:rsidR="00B0628E" w:rsidRPr="002D4371" w:rsidRDefault="00B0628E" w:rsidP="00AB2A81">
      <w:pPr>
        <w:spacing w:line="276" w:lineRule="auto"/>
        <w:rPr>
          <w:rFonts w:ascii="GHEA Grapalat" w:hAnsi="GHEA Grapalat"/>
        </w:rPr>
      </w:pPr>
    </w:p>
    <w:p w:rsidR="00B0628E" w:rsidRPr="002D4371" w:rsidRDefault="00B0628E" w:rsidP="00AB2A81">
      <w:pPr>
        <w:spacing w:line="276" w:lineRule="auto"/>
        <w:rPr>
          <w:rFonts w:ascii="GHEA Grapalat" w:hAnsi="GHEA Grapalat"/>
        </w:rPr>
      </w:pPr>
    </w:p>
    <w:p w:rsidR="00B0628E" w:rsidRPr="002D4371" w:rsidRDefault="00B0628E" w:rsidP="00AB2A81">
      <w:pPr>
        <w:spacing w:line="276" w:lineRule="auto"/>
        <w:rPr>
          <w:rFonts w:ascii="GHEA Grapalat" w:hAnsi="GHEA Grapalat"/>
        </w:rPr>
      </w:pPr>
    </w:p>
    <w:p w:rsidR="00B0628E" w:rsidRPr="002D4371" w:rsidRDefault="00B0628E" w:rsidP="00AB2A81">
      <w:pPr>
        <w:spacing w:line="276" w:lineRule="auto"/>
        <w:rPr>
          <w:rFonts w:ascii="GHEA Grapalat" w:hAnsi="GHEA Grapalat"/>
        </w:rPr>
      </w:pPr>
    </w:p>
    <w:tbl>
      <w:tblPr>
        <w:tblStyle w:val="TableGrid"/>
        <w:tblW w:w="77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4678"/>
      </w:tblGrid>
      <w:tr w:rsidR="001B332B" w:rsidRPr="00935102" w:rsidTr="00B0628E">
        <w:trPr>
          <w:jc w:val="center"/>
        </w:trPr>
        <w:tc>
          <w:tcPr>
            <w:tcW w:w="3038" w:type="dxa"/>
          </w:tcPr>
          <w:p w:rsidR="001B332B" w:rsidRPr="00935102" w:rsidRDefault="001B332B" w:rsidP="00AB2A81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935102">
              <w:rPr>
                <w:rFonts w:ascii="GHEA Grapalat" w:hAnsi="GHEA Grapalat"/>
                <w:noProof/>
                <w:lang w:val="en-US" w:eastAsia="en-US" w:bidi="ar-SA"/>
              </w:rPr>
              <w:drawing>
                <wp:inline distT="0" distB="0" distL="0" distR="0">
                  <wp:extent cx="790575" cy="619125"/>
                  <wp:effectExtent l="19050" t="0" r="9525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1B332B" w:rsidRPr="00935102" w:rsidRDefault="001B332B" w:rsidP="00AB2A81">
            <w:pPr>
              <w:spacing w:line="276" w:lineRule="auto"/>
              <w:jc w:val="both"/>
              <w:rPr>
                <w:rFonts w:ascii="GHEA Grapalat" w:hAnsi="GHEA Grapalat"/>
              </w:rPr>
            </w:pPr>
          </w:p>
        </w:tc>
      </w:tr>
      <w:tr w:rsidR="001B332B" w:rsidRPr="00935102" w:rsidTr="00B0628E">
        <w:trPr>
          <w:jc w:val="center"/>
        </w:trPr>
        <w:tc>
          <w:tcPr>
            <w:tcW w:w="3038" w:type="dxa"/>
          </w:tcPr>
          <w:p w:rsidR="001B332B" w:rsidRPr="00935102" w:rsidRDefault="001B332B" w:rsidP="00AB2A81">
            <w:pPr>
              <w:spacing w:line="276" w:lineRule="auto"/>
              <w:jc w:val="right"/>
              <w:rPr>
                <w:rFonts w:ascii="GHEA Grapalat" w:hAnsi="GHEA Grapalat"/>
                <w:sz w:val="20"/>
              </w:rPr>
            </w:pPr>
            <w:r w:rsidRPr="00935102">
              <w:rPr>
                <w:rFonts w:ascii="GHEA Grapalat" w:hAnsi="GHEA Grapalat"/>
                <w:sz w:val="20"/>
              </w:rPr>
              <w:t xml:space="preserve">Միավորված ազգերի կրթության, գիտության </w:t>
            </w:r>
            <w:r w:rsidR="00416B3E" w:rsidRPr="00935102">
              <w:rPr>
                <w:rFonts w:ascii="GHEA Grapalat" w:hAnsi="GHEA Grapalat"/>
                <w:sz w:val="20"/>
              </w:rPr>
              <w:t>և</w:t>
            </w:r>
            <w:r w:rsidRPr="00935102">
              <w:rPr>
                <w:rFonts w:ascii="GHEA Grapalat" w:hAnsi="GHEA Grapalat"/>
                <w:sz w:val="20"/>
              </w:rPr>
              <w:t xml:space="preserve"> մշակույթի կազմակերպություն</w:t>
            </w:r>
          </w:p>
          <w:p w:rsidR="00B0628E" w:rsidRPr="00935102" w:rsidRDefault="00B0628E" w:rsidP="00AB2A81">
            <w:pPr>
              <w:spacing w:line="276" w:lineRule="auto"/>
              <w:jc w:val="right"/>
              <w:rPr>
                <w:rFonts w:ascii="GHEA Grapalat" w:hAnsi="GHEA Grapalat"/>
                <w:sz w:val="20"/>
              </w:rPr>
            </w:pPr>
          </w:p>
          <w:p w:rsidR="001B332B" w:rsidRPr="00935102" w:rsidRDefault="001B332B" w:rsidP="00AB2A81">
            <w:pPr>
              <w:spacing w:line="276" w:lineRule="auto"/>
              <w:jc w:val="right"/>
              <w:rPr>
                <w:rFonts w:ascii="GHEA Grapalat" w:hAnsi="GHEA Grapalat"/>
                <w:sz w:val="20"/>
              </w:rPr>
            </w:pPr>
            <w:r w:rsidRPr="00935102">
              <w:rPr>
                <w:rFonts w:ascii="GHEA Grapalat" w:hAnsi="GHEA Grapalat"/>
                <w:sz w:val="20"/>
              </w:rPr>
              <w:t>Organisation des Nations Unies pour l’éducation, la science et la culture</w:t>
            </w:r>
          </w:p>
          <w:p w:rsidR="00B0628E" w:rsidRPr="00935102" w:rsidRDefault="00B0628E" w:rsidP="00AB2A81">
            <w:pPr>
              <w:spacing w:line="276" w:lineRule="auto"/>
              <w:jc w:val="right"/>
              <w:rPr>
                <w:rFonts w:ascii="GHEA Grapalat" w:hAnsi="GHEA Grapalat"/>
                <w:sz w:val="20"/>
              </w:rPr>
            </w:pPr>
          </w:p>
          <w:p w:rsidR="001B332B" w:rsidRPr="00935102" w:rsidRDefault="001B332B" w:rsidP="00AB2A81">
            <w:pPr>
              <w:spacing w:line="276" w:lineRule="auto"/>
              <w:jc w:val="right"/>
              <w:rPr>
                <w:rFonts w:ascii="GHEA Grapalat" w:hAnsi="GHEA Grapalat"/>
                <w:sz w:val="20"/>
              </w:rPr>
            </w:pPr>
            <w:r w:rsidRPr="00935102">
              <w:rPr>
                <w:rFonts w:ascii="GHEA Grapalat" w:hAnsi="GHEA Grapalat"/>
                <w:sz w:val="20"/>
              </w:rPr>
              <w:t>Organizatión de las Naciones Unidas para la Educatión, la Ciencia у la Cultura</w:t>
            </w:r>
          </w:p>
          <w:p w:rsidR="001B332B" w:rsidRPr="00935102" w:rsidRDefault="001B332B" w:rsidP="00AB2A81">
            <w:pPr>
              <w:spacing w:line="276" w:lineRule="auto"/>
              <w:rPr>
                <w:rFonts w:ascii="GHEA Grapalat" w:hAnsi="GHEA Grapalat"/>
              </w:rPr>
            </w:pPr>
          </w:p>
        </w:tc>
        <w:tc>
          <w:tcPr>
            <w:tcW w:w="4678" w:type="dxa"/>
            <w:vAlign w:val="center"/>
          </w:tcPr>
          <w:p w:rsidR="001B332B" w:rsidRPr="00935102" w:rsidRDefault="001B332B" w:rsidP="00AB2A81">
            <w:pPr>
              <w:pStyle w:val="Bodytext30"/>
              <w:shd w:val="clear" w:color="auto" w:fill="auto"/>
              <w:spacing w:after="0" w:line="276" w:lineRule="auto"/>
              <w:ind w:left="40"/>
              <w:rPr>
                <w:rFonts w:ascii="GHEA Grapalat" w:hAnsi="GHEA Grapalat"/>
                <w:color w:val="0070C0"/>
                <w:sz w:val="24"/>
                <w:szCs w:val="24"/>
              </w:rPr>
            </w:pPr>
            <w:r w:rsidRPr="00935102">
              <w:rPr>
                <w:rStyle w:val="Bodytext31"/>
                <w:rFonts w:ascii="GHEA Grapalat" w:hAnsi="GHEA Grapalat"/>
                <w:b/>
                <w:color w:val="0070C0"/>
                <w:sz w:val="24"/>
                <w:szCs w:val="24"/>
              </w:rPr>
              <w:t xml:space="preserve">Ասիայի </w:t>
            </w:r>
            <w:r w:rsidR="00416B3E" w:rsidRPr="00935102">
              <w:rPr>
                <w:rStyle w:val="Bodytext31"/>
                <w:rFonts w:ascii="GHEA Grapalat" w:hAnsi="GHEA Grapalat"/>
                <w:b/>
                <w:color w:val="0070C0"/>
                <w:sz w:val="24"/>
                <w:szCs w:val="24"/>
              </w:rPr>
              <w:t>և</w:t>
            </w:r>
            <w:r w:rsidRPr="00935102">
              <w:rPr>
                <w:rStyle w:val="Bodytext31"/>
                <w:rFonts w:ascii="GHEA Grapalat" w:hAnsi="GHEA Grapalat"/>
                <w:b/>
                <w:color w:val="0070C0"/>
                <w:sz w:val="24"/>
                <w:szCs w:val="24"/>
              </w:rPr>
              <w:t xml:space="preserve"> Խաղաղօվկիանոսյան ավազանի երկրների բարձրագույն կրթության որակավորումների ճանաչման տարածաշրջանային կոնվենցիա</w:t>
            </w:r>
          </w:p>
        </w:tc>
      </w:tr>
    </w:tbl>
    <w:p w:rsidR="0077051A" w:rsidRPr="00935102" w:rsidRDefault="0077051A" w:rsidP="00AB2A81">
      <w:pPr>
        <w:spacing w:line="276" w:lineRule="auto"/>
        <w:jc w:val="both"/>
        <w:rPr>
          <w:rFonts w:ascii="GHEA Grapalat" w:hAnsi="GHEA Grapalat"/>
        </w:rPr>
      </w:pPr>
    </w:p>
    <w:p w:rsidR="00D66074" w:rsidRPr="00935102" w:rsidRDefault="00D66074" w:rsidP="00AB2A81">
      <w:pPr>
        <w:spacing w:line="276" w:lineRule="auto"/>
        <w:jc w:val="both"/>
        <w:rPr>
          <w:rFonts w:ascii="GHEA Grapalat" w:hAnsi="GHEA Grapalat"/>
        </w:rPr>
      </w:pPr>
    </w:p>
    <w:p w:rsidR="00D66074" w:rsidRPr="00935102" w:rsidRDefault="00D66074" w:rsidP="00AB2A81">
      <w:pPr>
        <w:pStyle w:val="Bodytext30"/>
        <w:shd w:val="clear" w:color="auto" w:fill="auto"/>
        <w:spacing w:after="0" w:line="276" w:lineRule="auto"/>
        <w:ind w:left="40"/>
        <w:jc w:val="both"/>
        <w:rPr>
          <w:rFonts w:ascii="GHEA Grapalat" w:hAnsi="GHEA Grapalat"/>
          <w:sz w:val="24"/>
          <w:szCs w:val="24"/>
        </w:rPr>
      </w:pPr>
    </w:p>
    <w:p w:rsidR="00BB1240" w:rsidRPr="00935102" w:rsidRDefault="00BB1240" w:rsidP="00AB2A81">
      <w:pPr>
        <w:spacing w:line="276" w:lineRule="auto"/>
        <w:rPr>
          <w:rFonts w:ascii="GHEA Grapalat" w:hAnsi="GHEA Grapalat"/>
        </w:rPr>
        <w:sectPr w:rsidR="00BB1240" w:rsidRPr="00935102" w:rsidSect="00BB1240">
          <w:footerReference w:type="default" r:id="rId9"/>
          <w:pgSz w:w="11900" w:h="16840" w:code="9"/>
          <w:pgMar w:top="1418" w:right="1418" w:bottom="1418" w:left="1418" w:header="0" w:footer="276" w:gutter="0"/>
          <w:pgBorders w:display="firstPage" w:offsetFrom="page">
            <w:top w:val="threeDEmboss" w:sz="24" w:space="24" w:color="17365D" w:themeColor="text2" w:themeShade="BF"/>
            <w:left w:val="threeDEmboss" w:sz="24" w:space="24" w:color="17365D" w:themeColor="text2" w:themeShade="BF"/>
            <w:bottom w:val="threeDEngrave" w:sz="24" w:space="24" w:color="17365D" w:themeColor="text2" w:themeShade="BF"/>
            <w:right w:val="threeDEngrave" w:sz="24" w:space="24" w:color="17365D" w:themeColor="text2" w:themeShade="BF"/>
          </w:pgBorders>
          <w:cols w:space="720"/>
          <w:noEndnote/>
          <w:titlePg/>
          <w:docGrid w:linePitch="360"/>
        </w:sect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0628E" w:rsidRPr="00935102" w:rsidRDefault="00B0628E" w:rsidP="00AB2A81">
      <w:pPr>
        <w:spacing w:line="276" w:lineRule="auto"/>
        <w:jc w:val="center"/>
        <w:rPr>
          <w:rFonts w:ascii="GHEA Grapalat" w:hAnsi="GHEA Grapalat"/>
        </w:rPr>
      </w:pPr>
    </w:p>
    <w:p w:rsidR="00B0628E" w:rsidRPr="00935102" w:rsidRDefault="00B0628E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13DCD" w:rsidRPr="00935102" w:rsidRDefault="00B13DCD" w:rsidP="00AB2A81">
      <w:pPr>
        <w:spacing w:line="276" w:lineRule="auto"/>
        <w:jc w:val="center"/>
        <w:rPr>
          <w:rFonts w:ascii="GHEA Grapalat" w:hAnsi="GHEA Grapalat"/>
        </w:rPr>
      </w:pPr>
    </w:p>
    <w:p w:rsidR="00B0628E" w:rsidRPr="00935102" w:rsidRDefault="00B0628E" w:rsidP="00AB2A81">
      <w:pPr>
        <w:spacing w:line="276" w:lineRule="auto"/>
        <w:jc w:val="center"/>
        <w:rPr>
          <w:rFonts w:ascii="GHEA Grapalat" w:hAnsi="GHEA Grapalat"/>
        </w:rPr>
      </w:pPr>
    </w:p>
    <w:p w:rsidR="00B0628E" w:rsidRPr="00935102" w:rsidRDefault="00B0628E" w:rsidP="00AB2A81">
      <w:pPr>
        <w:spacing w:line="276" w:lineRule="auto"/>
        <w:jc w:val="center"/>
        <w:rPr>
          <w:rFonts w:ascii="GHEA Grapalat" w:hAnsi="GHEA Grapalat"/>
        </w:rPr>
      </w:pPr>
    </w:p>
    <w:p w:rsidR="00B0628E" w:rsidRPr="00935102" w:rsidRDefault="00B0628E" w:rsidP="00AB2A81">
      <w:pPr>
        <w:spacing w:line="276" w:lineRule="auto"/>
        <w:jc w:val="center"/>
        <w:rPr>
          <w:rFonts w:ascii="GHEA Grapalat" w:hAnsi="GHEA Grapalat"/>
        </w:rPr>
      </w:pPr>
    </w:p>
    <w:p w:rsidR="0077051A" w:rsidRPr="00935102" w:rsidRDefault="00D66074" w:rsidP="00AB2A81">
      <w:pPr>
        <w:pStyle w:val="Bodytext40"/>
        <w:shd w:val="clear" w:color="auto" w:fill="auto"/>
        <w:spacing w:after="0" w:line="276" w:lineRule="auto"/>
        <w:ind w:right="-8"/>
        <w:rPr>
          <w:rFonts w:ascii="GHEA Grapalat" w:hAnsi="GHEA Grapalat"/>
          <w:sz w:val="20"/>
          <w:szCs w:val="24"/>
        </w:rPr>
      </w:pPr>
      <w:r w:rsidRPr="00935102">
        <w:rPr>
          <w:rFonts w:ascii="GHEA Grapalat" w:hAnsi="GHEA Grapalat"/>
          <w:sz w:val="20"/>
          <w:szCs w:val="24"/>
        </w:rPr>
        <w:t>Տպագիր տարբերակ՝ ՅՈՒՆԵՍԿ</w:t>
      </w:r>
      <w:r w:rsidR="00447B6F" w:rsidRPr="00935102">
        <w:rPr>
          <w:rFonts w:ascii="GHEA Grapalat" w:hAnsi="GHEA Grapalat"/>
          <w:sz w:val="20"/>
          <w:szCs w:val="24"/>
        </w:rPr>
        <w:t>Օ</w:t>
      </w:r>
      <w:r w:rsidRPr="00935102">
        <w:rPr>
          <w:rFonts w:ascii="GHEA Grapalat" w:hAnsi="GHEA Grapalat"/>
          <w:sz w:val="20"/>
          <w:szCs w:val="24"/>
        </w:rPr>
        <w:t>, 2012 թվական</w:t>
      </w:r>
    </w:p>
    <w:p w:rsidR="001B332B" w:rsidRPr="00935102" w:rsidRDefault="00D66074" w:rsidP="00AB2A81">
      <w:pPr>
        <w:pStyle w:val="Bodytext40"/>
        <w:shd w:val="clear" w:color="auto" w:fill="auto"/>
        <w:spacing w:after="0" w:line="276" w:lineRule="auto"/>
        <w:ind w:right="-8"/>
        <w:rPr>
          <w:rFonts w:ascii="GHEA Grapalat" w:hAnsi="GHEA Grapalat"/>
          <w:sz w:val="20"/>
          <w:szCs w:val="24"/>
        </w:rPr>
      </w:pPr>
      <w:r w:rsidRPr="00935102">
        <w:rPr>
          <w:rFonts w:ascii="GHEA Grapalat" w:hAnsi="GHEA Grapalat"/>
          <w:sz w:val="20"/>
          <w:szCs w:val="24"/>
        </w:rPr>
        <w:t>Ներբեռնման համար հասանելի է նա</w:t>
      </w:r>
      <w:r w:rsidR="00416B3E" w:rsidRPr="00935102">
        <w:rPr>
          <w:rFonts w:ascii="GHEA Grapalat" w:hAnsi="GHEA Grapalat"/>
          <w:sz w:val="20"/>
          <w:szCs w:val="24"/>
        </w:rPr>
        <w:t>և</w:t>
      </w:r>
      <w:r w:rsidRPr="00935102">
        <w:rPr>
          <w:rFonts w:ascii="GHEA Grapalat" w:hAnsi="GHEA Grapalat"/>
          <w:sz w:val="20"/>
          <w:szCs w:val="24"/>
        </w:rPr>
        <w:t xml:space="preserve"> հետ</w:t>
      </w:r>
      <w:r w:rsidR="00416B3E" w:rsidRPr="00935102">
        <w:rPr>
          <w:rFonts w:ascii="GHEA Grapalat" w:hAnsi="GHEA Grapalat"/>
          <w:sz w:val="20"/>
          <w:szCs w:val="24"/>
        </w:rPr>
        <w:t>և</w:t>
      </w:r>
      <w:r w:rsidRPr="00935102">
        <w:rPr>
          <w:rFonts w:ascii="GHEA Grapalat" w:hAnsi="GHEA Grapalat"/>
          <w:sz w:val="20"/>
          <w:szCs w:val="24"/>
        </w:rPr>
        <w:t>յալ հղումով՝</w:t>
      </w:r>
      <w:r w:rsidR="00541DFD" w:rsidRPr="00935102">
        <w:rPr>
          <w:rFonts w:ascii="GHEA Grapalat" w:hAnsi="GHEA Grapalat"/>
          <w:sz w:val="20"/>
          <w:szCs w:val="24"/>
        </w:rPr>
        <w:br/>
      </w:r>
      <w:hyperlink r:id="rId10">
        <w:r w:rsidRPr="00935102">
          <w:rPr>
            <w:rStyle w:val="Hyperlink"/>
            <w:rFonts w:ascii="GHEA Grapalat" w:hAnsi="GHEA Grapalat"/>
            <w:sz w:val="20"/>
            <w:szCs w:val="24"/>
          </w:rPr>
          <w:t>www.unesco.org</w:t>
        </w:r>
      </w:hyperlink>
      <w:r w:rsidRPr="00935102">
        <w:rPr>
          <w:rFonts w:ascii="GHEA Grapalat" w:hAnsi="GHEA Grapalat"/>
          <w:sz w:val="20"/>
          <w:szCs w:val="24"/>
        </w:rPr>
        <w:t xml:space="preserve"> (Ռեսուրսներ/Կոնվենցիաներ)</w:t>
      </w:r>
    </w:p>
    <w:p w:rsidR="00BB1240" w:rsidRPr="00935102" w:rsidRDefault="00BB1240" w:rsidP="00AB2A81">
      <w:pPr>
        <w:spacing w:line="276" w:lineRule="auto"/>
        <w:rPr>
          <w:rFonts w:ascii="GHEA Grapalat" w:eastAsia="Arial" w:hAnsi="GHEA Grapalat" w:cs="Arial"/>
          <w:b/>
          <w:bCs/>
        </w:rPr>
        <w:sectPr w:rsidR="00BB1240" w:rsidRPr="00935102" w:rsidSect="00BB1240">
          <w:pgSz w:w="11900" w:h="16840" w:code="9"/>
          <w:pgMar w:top="1418" w:right="1418" w:bottom="1418" w:left="1418" w:header="0" w:footer="276" w:gutter="0"/>
          <w:pgBorders w:display="firstPage" w:offsetFrom="page">
            <w:top w:val="threeDEmboss" w:sz="24" w:space="24" w:color="17365D" w:themeColor="text2" w:themeShade="BF"/>
            <w:left w:val="threeDEmboss" w:sz="24" w:space="24" w:color="17365D" w:themeColor="text2" w:themeShade="BF"/>
            <w:bottom w:val="threeDEngrave" w:sz="24" w:space="24" w:color="17365D" w:themeColor="text2" w:themeShade="BF"/>
            <w:right w:val="threeDEngrave" w:sz="24" w:space="24" w:color="17365D" w:themeColor="text2" w:themeShade="BF"/>
          </w:pgBorders>
          <w:cols w:space="720"/>
          <w:noEndnote/>
          <w:titlePg/>
          <w:docGrid w:linePitch="360"/>
        </w:sectPr>
      </w:pPr>
    </w:p>
    <w:p w:rsidR="00B13DCD" w:rsidRPr="00935102" w:rsidRDefault="00B13DCD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B0628E" w:rsidRPr="00935102" w:rsidRDefault="00B0628E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B0628E" w:rsidRPr="00935102" w:rsidRDefault="00B0628E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B0628E" w:rsidRPr="00935102" w:rsidRDefault="00B0628E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B0628E" w:rsidRPr="00935102" w:rsidRDefault="00B0628E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B0628E" w:rsidRPr="00935102" w:rsidRDefault="00B0628E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B0628E" w:rsidRPr="00935102" w:rsidRDefault="00B0628E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B0628E" w:rsidRPr="00935102" w:rsidRDefault="00B0628E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B13DCD" w:rsidRPr="00935102" w:rsidRDefault="00B13DCD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</w:p>
    <w:p w:rsidR="00D66074" w:rsidRPr="00935102" w:rsidRDefault="00D66074" w:rsidP="00AB2A81">
      <w:pPr>
        <w:pStyle w:val="Bodytext50"/>
        <w:shd w:val="clear" w:color="auto" w:fill="auto"/>
        <w:spacing w:line="276" w:lineRule="auto"/>
        <w:ind w:right="60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Բացատրական նշումներ </w:t>
      </w:r>
    </w:p>
    <w:p w:rsidR="00B13DCD" w:rsidRPr="00935102" w:rsidRDefault="00B13DCD" w:rsidP="00AB2A81">
      <w:pPr>
        <w:pStyle w:val="Bodytext30"/>
        <w:shd w:val="clear" w:color="auto" w:fill="auto"/>
        <w:spacing w:after="0" w:line="276" w:lineRule="auto"/>
        <w:ind w:right="60"/>
        <w:rPr>
          <w:rFonts w:ascii="GHEA Grapalat" w:hAnsi="GHEA Grapalat"/>
          <w:sz w:val="24"/>
          <w:szCs w:val="24"/>
        </w:rPr>
      </w:pPr>
    </w:p>
    <w:p w:rsidR="00BB1240" w:rsidRPr="00935102" w:rsidRDefault="00BB1240" w:rsidP="00AB2A81">
      <w:pPr>
        <w:spacing w:line="276" w:lineRule="auto"/>
        <w:jc w:val="center"/>
        <w:rPr>
          <w:rFonts w:ascii="GHEA Grapalat" w:eastAsia="Arial" w:hAnsi="GHEA Grapalat" w:cs="Arial"/>
          <w:b/>
          <w:bCs/>
        </w:rPr>
        <w:sectPr w:rsidR="00BB1240" w:rsidRPr="00935102" w:rsidSect="00BB1240">
          <w:pgSz w:w="11900" w:h="16840" w:code="9"/>
          <w:pgMar w:top="1418" w:right="1418" w:bottom="1418" w:left="1418" w:header="0" w:footer="418" w:gutter="0"/>
          <w:pgBorders w:display="firstPage" w:offsetFrom="page">
            <w:top w:val="threeDEmboss" w:sz="24" w:space="24" w:color="17365D" w:themeColor="text2" w:themeShade="BF"/>
            <w:left w:val="threeDEmboss" w:sz="24" w:space="24" w:color="17365D" w:themeColor="text2" w:themeShade="BF"/>
            <w:bottom w:val="threeDEngrave" w:sz="24" w:space="24" w:color="17365D" w:themeColor="text2" w:themeShade="BF"/>
            <w:right w:val="threeDEngrave" w:sz="24" w:space="24" w:color="17365D" w:themeColor="text2" w:themeShade="BF"/>
          </w:pgBorders>
          <w:cols w:space="720"/>
          <w:noEndnote/>
          <w:titlePg/>
          <w:docGrid w:linePitch="360"/>
        </w:sectPr>
      </w:pPr>
    </w:p>
    <w:p w:rsidR="00413CED" w:rsidRPr="00935102" w:rsidRDefault="00413CED" w:rsidP="00AB2A81">
      <w:pPr>
        <w:pStyle w:val="Bodytext30"/>
        <w:shd w:val="clear" w:color="auto" w:fill="auto"/>
        <w:spacing w:after="0" w:line="276" w:lineRule="auto"/>
        <w:ind w:right="60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lastRenderedPageBreak/>
        <w:t>Բացատրական նշումներ</w:t>
      </w:r>
    </w:p>
    <w:p w:rsidR="0077051A" w:rsidRPr="00935102" w:rsidRDefault="0077051A" w:rsidP="00AB2A81">
      <w:pPr>
        <w:pStyle w:val="Bodytext30"/>
        <w:shd w:val="clear" w:color="auto" w:fill="auto"/>
        <w:spacing w:after="0" w:line="276" w:lineRule="auto"/>
        <w:ind w:right="60"/>
        <w:jc w:val="both"/>
        <w:rPr>
          <w:rFonts w:ascii="GHEA Grapalat" w:hAnsi="GHEA Grapalat"/>
          <w:sz w:val="24"/>
          <w:szCs w:val="24"/>
        </w:rPr>
      </w:pPr>
    </w:p>
    <w:p w:rsidR="0077051A" w:rsidRPr="00935102" w:rsidRDefault="00D66074" w:rsidP="00AB2A81">
      <w:pPr>
        <w:pStyle w:val="Bodytext100"/>
        <w:shd w:val="clear" w:color="auto" w:fill="auto"/>
        <w:spacing w:before="0" w:after="0" w:line="276" w:lineRule="auto"/>
        <w:ind w:firstLine="567"/>
        <w:rPr>
          <w:rFonts w:ascii="GHEA Grapalat" w:hAnsi="GHEA Grapalat"/>
        </w:rPr>
      </w:pPr>
      <w:r w:rsidRPr="00935102">
        <w:rPr>
          <w:rFonts w:ascii="GHEA Grapalat" w:hAnsi="GHEA Grapalat"/>
        </w:rPr>
        <w:t>Ներածություն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ՅՈՒՆԵՍԿ</w:t>
      </w:r>
      <w:r w:rsidR="00D326A6" w:rsidRPr="00935102">
        <w:rPr>
          <w:rFonts w:ascii="GHEA Grapalat" w:hAnsi="GHEA Grapalat"/>
          <w:sz w:val="24"/>
          <w:szCs w:val="24"/>
        </w:rPr>
        <w:t>Օ</w:t>
      </w:r>
      <w:r w:rsidRPr="00935102">
        <w:rPr>
          <w:rFonts w:ascii="GHEA Grapalat" w:hAnsi="GHEA Grapalat"/>
          <w:sz w:val="24"/>
          <w:szCs w:val="24"/>
        </w:rPr>
        <w:t xml:space="preserve">-ի հովանու </w:t>
      </w:r>
      <w:r w:rsidR="00197946" w:rsidRPr="00935102">
        <w:rPr>
          <w:rFonts w:ascii="GHEA Grapalat" w:hAnsi="GHEA Grapalat"/>
          <w:sz w:val="24"/>
          <w:szCs w:val="24"/>
        </w:rPr>
        <w:t xml:space="preserve">ներքո </w:t>
      </w:r>
      <w:r w:rsidRPr="00935102">
        <w:rPr>
          <w:rFonts w:ascii="GHEA Grapalat" w:hAnsi="GHEA Grapalat"/>
          <w:sz w:val="24"/>
          <w:szCs w:val="24"/>
        </w:rPr>
        <w:t>ընդունված</w:t>
      </w:r>
      <w:r w:rsidR="00416B3E" w:rsidRPr="00935102">
        <w:rPr>
          <w:rFonts w:ascii="GHEA Grapalat" w:hAnsi="GHEA Grapalat"/>
          <w:sz w:val="24"/>
          <w:szCs w:val="24"/>
        </w:rPr>
        <w:t>՝</w:t>
      </w:r>
      <w:r w:rsidRPr="00935102">
        <w:rPr>
          <w:rFonts w:ascii="GHEA Grapalat" w:hAnsi="GHEA Grapalat"/>
          <w:sz w:val="24"/>
          <w:szCs w:val="24"/>
        </w:rPr>
        <w:t xml:space="preserve"> բարձրագույն կրթության </w:t>
      </w:r>
      <w:r w:rsidR="00C16757" w:rsidRPr="00935102">
        <w:rPr>
          <w:rFonts w:ascii="GHEA Grapalat" w:hAnsi="GHEA Grapalat"/>
          <w:sz w:val="24"/>
          <w:szCs w:val="24"/>
        </w:rPr>
        <w:t xml:space="preserve">ոլորտում </w:t>
      </w:r>
      <w:r w:rsidRPr="00935102">
        <w:rPr>
          <w:rFonts w:ascii="GHEA Grapalat" w:hAnsi="GHEA Grapalat"/>
          <w:sz w:val="24"/>
          <w:szCs w:val="24"/>
        </w:rPr>
        <w:t>ուսումնա</w:t>
      </w:r>
      <w:r w:rsidR="006318E4" w:rsidRPr="00935102">
        <w:rPr>
          <w:rFonts w:ascii="GHEA Grapalat" w:hAnsi="GHEA Grapalat"/>
          <w:sz w:val="24"/>
          <w:szCs w:val="24"/>
        </w:rPr>
        <w:t>կան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FA53DB" w:rsidRPr="00935102">
        <w:rPr>
          <w:rFonts w:ascii="GHEA Grapalat" w:hAnsi="GHEA Grapalat"/>
          <w:sz w:val="24"/>
          <w:szCs w:val="24"/>
        </w:rPr>
        <w:t>դասընթաց</w:t>
      </w:r>
      <w:r w:rsidRPr="00935102">
        <w:rPr>
          <w:rFonts w:ascii="GHEA Grapalat" w:hAnsi="GHEA Grapalat"/>
          <w:sz w:val="24"/>
          <w:szCs w:val="24"/>
        </w:rPr>
        <w:t xml:space="preserve">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որակավորումների ճանաչման վեց կոնվենցիաները թվագրվում են 1970-ականների վերջից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1980-ականների սկզբից: Ընդունվել են բարձրագույն կրթության ոլորտում ուսումնա</w:t>
      </w:r>
      <w:r w:rsidR="0049546B" w:rsidRPr="00935102">
        <w:rPr>
          <w:rFonts w:ascii="GHEA Grapalat" w:hAnsi="GHEA Grapalat"/>
          <w:sz w:val="24"/>
          <w:szCs w:val="24"/>
        </w:rPr>
        <w:t>կան դասընթացների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փոխ</w:t>
      </w:r>
      <w:r w:rsidR="00C836DB" w:rsidRPr="00935102">
        <w:rPr>
          <w:rFonts w:ascii="GHEA Grapalat" w:hAnsi="GHEA Grapalat"/>
          <w:sz w:val="24"/>
          <w:szCs w:val="24"/>
        </w:rPr>
        <w:t>ադարձ</w:t>
      </w:r>
      <w:r w:rsidR="00307A9F" w:rsidRPr="00935102">
        <w:rPr>
          <w:rFonts w:ascii="GHEA Grapalat" w:hAnsi="GHEA Grapalat"/>
          <w:sz w:val="24"/>
          <w:szCs w:val="24"/>
        </w:rPr>
        <w:t>աբար</w:t>
      </w:r>
      <w:r w:rsidR="00C836DB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ճանաչման գործընթացը կարգավորող վեց նորմատիվ փաստաթղթեր՝ սկսած «Լատինական Ամերիկայում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Կարիբյան ավազանում բարձրագույն կրթության ոլորտում ուսումնա</w:t>
      </w:r>
      <w:r w:rsidR="00EC1CA7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ան </w:t>
      </w:r>
      <w:r w:rsidR="00EC1CA7" w:rsidRPr="00935102">
        <w:rPr>
          <w:rFonts w:ascii="GHEA Grapalat" w:hAnsi="GHEA Grapalat"/>
          <w:sz w:val="24"/>
          <w:szCs w:val="24"/>
        </w:rPr>
        <w:t>դասընթաց</w:t>
      </w:r>
      <w:r w:rsidRPr="00935102">
        <w:rPr>
          <w:rFonts w:ascii="GHEA Grapalat" w:hAnsi="GHEA Grapalat"/>
          <w:sz w:val="24"/>
          <w:szCs w:val="24"/>
        </w:rPr>
        <w:t xml:space="preserve">ների,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ճանաչման մասին» տարածաշրջանային </w:t>
      </w:r>
      <w:r w:rsidR="00D46D65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ոնվենցիայից (1974 թվականի հունիս):</w:t>
      </w:r>
      <w:r w:rsidR="00A40ABD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Հաջորդ տասը տարիներին դրան հետ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եցին աշխարհի բոլոր տարածաշրջաններն ընդգրկող հինգ նմանատիպ կոնվենցիաներ՝ </w:t>
      </w:r>
      <w:r w:rsidR="00C30CA6" w:rsidRPr="00935102">
        <w:rPr>
          <w:rFonts w:ascii="GHEA Grapalat" w:hAnsi="GHEA Grapalat"/>
          <w:sz w:val="24"/>
          <w:szCs w:val="24"/>
        </w:rPr>
        <w:t>«</w:t>
      </w:r>
      <w:r w:rsidR="00ED3D0A" w:rsidRPr="00935102">
        <w:rPr>
          <w:rFonts w:ascii="GHEA Grapalat" w:hAnsi="GHEA Grapalat"/>
          <w:sz w:val="24"/>
          <w:szCs w:val="24"/>
        </w:rPr>
        <w:t xml:space="preserve">Միջերկրածովյան ավազանին սահմանակից արաբական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ED3D0A" w:rsidRPr="00935102">
        <w:rPr>
          <w:rFonts w:ascii="GHEA Grapalat" w:hAnsi="GHEA Grapalat"/>
          <w:sz w:val="24"/>
          <w:szCs w:val="24"/>
        </w:rPr>
        <w:t xml:space="preserve"> եվրոպական պետություններում </w:t>
      </w:r>
      <w:r w:rsidR="00C30CA6" w:rsidRPr="00935102">
        <w:rPr>
          <w:rFonts w:ascii="GHEA Grapalat" w:hAnsi="GHEA Grapalat"/>
          <w:sz w:val="24"/>
          <w:szCs w:val="24"/>
        </w:rPr>
        <w:t>բ</w:t>
      </w:r>
      <w:r w:rsidRPr="00935102">
        <w:rPr>
          <w:rFonts w:ascii="GHEA Grapalat" w:hAnsi="GHEA Grapalat"/>
          <w:sz w:val="24"/>
          <w:szCs w:val="24"/>
        </w:rPr>
        <w:t>արձրագույն կրթության ոլորտում ուսումնա</w:t>
      </w:r>
      <w:r w:rsidR="00F3517B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ան </w:t>
      </w:r>
      <w:r w:rsidR="00F3517B" w:rsidRPr="00935102">
        <w:rPr>
          <w:rFonts w:ascii="GHEA Grapalat" w:hAnsi="GHEA Grapalat"/>
          <w:sz w:val="24"/>
          <w:szCs w:val="24"/>
        </w:rPr>
        <w:t>դասընթացների</w:t>
      </w:r>
      <w:r w:rsidRPr="00935102">
        <w:rPr>
          <w:rFonts w:ascii="GHEA Grapalat" w:hAnsi="GHEA Grapalat"/>
          <w:sz w:val="24"/>
          <w:szCs w:val="24"/>
        </w:rPr>
        <w:t xml:space="preserve">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ճանաչման մասին» միջազգային </w:t>
      </w:r>
      <w:r w:rsidR="00485BC2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 (Միջերկրածովյան կոնվենցիա)</w:t>
      </w:r>
      <w:r w:rsidR="00307A9F" w:rsidRPr="00935102">
        <w:rPr>
          <w:rFonts w:ascii="GHEA Grapalat" w:hAnsi="GHEA Grapalat"/>
          <w:sz w:val="24"/>
          <w:szCs w:val="24"/>
        </w:rPr>
        <w:t>,</w:t>
      </w:r>
      <w:r w:rsidRPr="00935102">
        <w:rPr>
          <w:rFonts w:ascii="GHEA Grapalat" w:hAnsi="GHEA Grapalat"/>
          <w:sz w:val="24"/>
          <w:szCs w:val="24"/>
        </w:rPr>
        <w:t xml:space="preserve"> (1976 թվական), Արաբական պետություններում (1978 թվական), Եվրոպայում (1979 թվական), Աֆրիկայում (1981 թվական), Ասիայում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Խաղաղ օվկիանոսի ավազանում (1983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Pr="00935102">
        <w:rPr>
          <w:rFonts w:ascii="GHEA Grapalat" w:hAnsi="GHEA Grapalat"/>
          <w:sz w:val="24"/>
          <w:szCs w:val="24"/>
        </w:rPr>
        <w:t>թվական):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«Ասիայում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Խաղաղ օվկիանոսի ավազանում բարձրագույն կրթության ոլորտում ուսումնա</w:t>
      </w:r>
      <w:r w:rsidR="008F4A3C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ան </w:t>
      </w:r>
      <w:r w:rsidR="008F4A3C" w:rsidRPr="00935102">
        <w:rPr>
          <w:rFonts w:ascii="GHEA Grapalat" w:hAnsi="GHEA Grapalat"/>
          <w:sz w:val="24"/>
          <w:szCs w:val="24"/>
        </w:rPr>
        <w:t>դասընթաց</w:t>
      </w:r>
      <w:r w:rsidRPr="00935102">
        <w:rPr>
          <w:rFonts w:ascii="GHEA Grapalat" w:hAnsi="GHEA Grapalat"/>
          <w:sz w:val="24"/>
          <w:szCs w:val="24"/>
        </w:rPr>
        <w:t xml:space="preserve">ների,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ճանաչման մասին» տարածաշրջանային </w:t>
      </w:r>
      <w:r w:rsidR="00EF08D8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ոնվենցիան ընդունվել է 1983 թվականի դեկտեմբերի 16-ին Թաիլանդի Բանգկոկ քաղաքում կայացած Պետությունների միջազգային կոնֆերանսում: Սույն </w:t>
      </w:r>
      <w:r w:rsidR="002741D8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ոնվենցիայի նպատակն է ապահովել բարձրագույն կրթության ոլորտում ուսումնա</w:t>
      </w:r>
      <w:r w:rsidR="001E5D44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ան </w:t>
      </w:r>
      <w:r w:rsidR="00363BB0" w:rsidRPr="00935102">
        <w:rPr>
          <w:rFonts w:ascii="GHEA Grapalat" w:hAnsi="GHEA Grapalat"/>
          <w:sz w:val="24"/>
          <w:szCs w:val="24"/>
        </w:rPr>
        <w:t>դասընթաց</w:t>
      </w:r>
      <w:r w:rsidRPr="00935102">
        <w:rPr>
          <w:rFonts w:ascii="GHEA Grapalat" w:hAnsi="GHEA Grapalat"/>
          <w:sz w:val="24"/>
          <w:szCs w:val="24"/>
        </w:rPr>
        <w:t xml:space="preserve">ների,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հնարավորինս լայն ճանաչումը՝ հաշվի առնելով Ասիայում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Խաղաղ օվկիանոսի ավազանի տարածաշրջանում կրթական համակարգերի մեծ բազմազանությունը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մշակութային, սոցիալական, քաղաքական, փիլիսոփայական, կրոնական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տնտեսական առանձնահատկությունները: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Ասիական-խաղաղօվկիանոսյան (48) անդամ պետություններ իրավունք ունեին վավերացնելու 1983 թվականի </w:t>
      </w:r>
      <w:r w:rsidR="00F62F63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ոնվենցիան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մասնակցելու դրան: Ներկայումս քսանմեկ երկրներ են միացել դրա վավերացմանը, մինչդեռ մյուս անդամ պետությունները սպասում են դրա վերանայմանը՝ պակաս </w:t>
      </w:r>
      <w:r w:rsidR="00605371" w:rsidRPr="00935102">
        <w:rPr>
          <w:rFonts w:ascii="GHEA Grapalat" w:hAnsi="GHEA Grapalat"/>
          <w:sz w:val="24"/>
          <w:szCs w:val="24"/>
        </w:rPr>
        <w:t xml:space="preserve">իմպերատիվ </w:t>
      </w:r>
      <w:r w:rsidRPr="00935102">
        <w:rPr>
          <w:rFonts w:ascii="GHEA Grapalat" w:hAnsi="GHEA Grapalat"/>
          <w:sz w:val="24"/>
          <w:szCs w:val="24"/>
        </w:rPr>
        <w:t>իրավական տեքստով: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1983 թվականից ի վեր բարձրագույն կրթության ոլորտում տեղի են ունեցել </w:t>
      </w:r>
      <w:r w:rsidRPr="00935102">
        <w:rPr>
          <w:rFonts w:ascii="GHEA Grapalat" w:hAnsi="GHEA Grapalat"/>
          <w:sz w:val="24"/>
          <w:szCs w:val="24"/>
        </w:rPr>
        <w:lastRenderedPageBreak/>
        <w:t xml:space="preserve">զգալի փոփոխություններ, որոնցից էին մասնավոր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պետական ծառայություններ մատուցողների թվի զգալի աճը, միջսահմանային ծառայություններ մատուցողների թվի ավելացումը, տեղեկատվական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հաղորդակցական տեխնոլոգիաների զարգացումը, բարձրագույն կրթությամբ բնակչության հետաքրքրվածության շարունակական մեծացումը, որոնք արմատապես փոխեցին բարձրագույն ուսումնական հաստատությունների ղեկավարման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կառավարման գործընթացները. վերոնշյալ փոփոխություններից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Pr="00935102">
        <w:rPr>
          <w:rFonts w:ascii="GHEA Grapalat" w:hAnsi="GHEA Grapalat"/>
          <w:sz w:val="24"/>
          <w:szCs w:val="24"/>
        </w:rPr>
        <w:t>էին նա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հարատ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կրթության առաջացումը, հեռա</w:t>
      </w:r>
      <w:r w:rsidR="00307A9F" w:rsidRPr="00935102">
        <w:rPr>
          <w:rFonts w:ascii="GHEA Grapalat" w:hAnsi="GHEA Grapalat"/>
          <w:sz w:val="24"/>
          <w:szCs w:val="24"/>
        </w:rPr>
        <w:t>վ</w:t>
      </w:r>
      <w:r w:rsidRPr="00935102">
        <w:rPr>
          <w:rFonts w:ascii="GHEA Grapalat" w:hAnsi="GHEA Grapalat"/>
          <w:sz w:val="24"/>
          <w:szCs w:val="24"/>
        </w:rPr>
        <w:t>ար ուսուցման արդյունքում ձեռք բեր</w:t>
      </w:r>
      <w:r w:rsidR="00C87C45" w:rsidRPr="00935102">
        <w:rPr>
          <w:rFonts w:ascii="GHEA Grapalat" w:hAnsi="GHEA Grapalat"/>
          <w:sz w:val="24"/>
          <w:szCs w:val="24"/>
        </w:rPr>
        <w:t>վ</w:t>
      </w:r>
      <w:r w:rsidRPr="00935102">
        <w:rPr>
          <w:rFonts w:ascii="GHEA Grapalat" w:hAnsi="GHEA Grapalat"/>
          <w:sz w:val="24"/>
          <w:szCs w:val="24"/>
        </w:rPr>
        <w:t xml:space="preserve">ած որակավորումները, որակի ապահովման ավելի </w:t>
      </w:r>
      <w:r w:rsidR="00F532F7" w:rsidRPr="00935102">
        <w:rPr>
          <w:rFonts w:ascii="GHEA Grapalat" w:hAnsi="GHEA Grapalat"/>
          <w:sz w:val="24"/>
          <w:szCs w:val="24"/>
        </w:rPr>
        <w:t>ուժեղ</w:t>
      </w:r>
      <w:r w:rsidRPr="00935102">
        <w:rPr>
          <w:rFonts w:ascii="GHEA Grapalat" w:hAnsi="GHEA Grapalat"/>
          <w:sz w:val="24"/>
          <w:szCs w:val="24"/>
        </w:rPr>
        <w:t xml:space="preserve"> շեշտադրումը, որակավորման ազգային շրջանակների մշակումը, ուսումնառության արդյունքները չափելու համար գնահատման գործիքների մշակումը, ազգային կարողությունների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բարձրագույն կրթության կայուն ազգային համակարգեր ստեղծելու անհրաժեշտությունը: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Այս գործոններ</w:t>
      </w:r>
      <w:r w:rsidR="00113625" w:rsidRPr="00935102">
        <w:rPr>
          <w:rFonts w:ascii="GHEA Grapalat" w:hAnsi="GHEA Grapalat"/>
          <w:sz w:val="24"/>
          <w:szCs w:val="24"/>
        </w:rPr>
        <w:t>ն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113625" w:rsidRPr="00935102">
        <w:rPr>
          <w:rFonts w:ascii="GHEA Grapalat" w:hAnsi="GHEA Grapalat"/>
          <w:sz w:val="24"/>
          <w:szCs w:val="24"/>
        </w:rPr>
        <w:t>առաջա</w:t>
      </w:r>
      <w:r w:rsidRPr="00935102">
        <w:rPr>
          <w:rFonts w:ascii="GHEA Grapalat" w:hAnsi="GHEA Grapalat"/>
          <w:sz w:val="24"/>
          <w:szCs w:val="24"/>
        </w:rPr>
        <w:t xml:space="preserve">ցրել են </w:t>
      </w:r>
      <w:r w:rsidR="004A05B9" w:rsidRPr="00935102">
        <w:rPr>
          <w:rFonts w:ascii="GHEA Grapalat" w:hAnsi="GHEA Grapalat"/>
          <w:sz w:val="24"/>
          <w:szCs w:val="24"/>
        </w:rPr>
        <w:t>երկրներից մեկում ձեռք բերված որակավորումներն այլ երկրներում ճանաչել</w:t>
      </w:r>
      <w:r w:rsidR="00EC72CA" w:rsidRPr="00935102">
        <w:rPr>
          <w:rFonts w:ascii="GHEA Grapalat" w:hAnsi="GHEA Grapalat"/>
          <w:sz w:val="24"/>
          <w:szCs w:val="24"/>
        </w:rPr>
        <w:t>ու</w:t>
      </w:r>
      <w:r w:rsidR="004A05B9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ավելի մեծ </w:t>
      </w:r>
      <w:r w:rsidR="00E72919" w:rsidRPr="00935102">
        <w:rPr>
          <w:rFonts w:ascii="GHEA Grapalat" w:hAnsi="GHEA Grapalat"/>
          <w:sz w:val="24"/>
          <w:szCs w:val="24"/>
        </w:rPr>
        <w:t>անհրաժեշտություն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F532F7" w:rsidRPr="00935102">
        <w:rPr>
          <w:rFonts w:ascii="GHEA Grapalat" w:hAnsi="GHEA Grapalat"/>
          <w:sz w:val="24"/>
          <w:szCs w:val="24"/>
        </w:rPr>
        <w:t>,</w:t>
      </w:r>
      <w:r w:rsidRPr="00935102">
        <w:rPr>
          <w:rFonts w:ascii="GHEA Grapalat" w:hAnsi="GHEA Grapalat"/>
          <w:sz w:val="24"/>
          <w:szCs w:val="24"/>
        </w:rPr>
        <w:t xml:space="preserve"> հետ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>աբար</w:t>
      </w:r>
      <w:r w:rsidR="00F532F7" w:rsidRPr="00935102">
        <w:rPr>
          <w:rFonts w:ascii="GHEA Grapalat" w:hAnsi="GHEA Grapalat"/>
          <w:sz w:val="24"/>
          <w:szCs w:val="24"/>
        </w:rPr>
        <w:t>,</w:t>
      </w:r>
      <w:r w:rsidRPr="00935102">
        <w:rPr>
          <w:rFonts w:ascii="GHEA Grapalat" w:hAnsi="GHEA Grapalat"/>
          <w:sz w:val="24"/>
          <w:szCs w:val="24"/>
        </w:rPr>
        <w:t xml:space="preserve"> հանգեցրել են նա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այս հայեցակետերը վերանայված կոնվենցիաներում ներառելու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արտացոլելու </w:t>
      </w:r>
      <w:r w:rsidR="00477961" w:rsidRPr="00935102">
        <w:rPr>
          <w:rFonts w:ascii="GHEA Grapalat" w:hAnsi="GHEA Grapalat"/>
          <w:sz w:val="24"/>
          <w:szCs w:val="24"/>
        </w:rPr>
        <w:t>հրամայականի</w:t>
      </w:r>
      <w:r w:rsidRPr="00935102">
        <w:rPr>
          <w:rFonts w:ascii="GHEA Grapalat" w:hAnsi="GHEA Grapalat"/>
          <w:sz w:val="24"/>
          <w:szCs w:val="24"/>
        </w:rPr>
        <w:t xml:space="preserve">: Ասիական-խաղաղօվկիանոսյան տարածաշրջանում բարձրագույն կրթության ոլորտում տեղի ունեցող այս նոր փոփոխություններին արձագանքելու նպատակով առաջարկվեց վերանայել «Ասիայում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Խաղաղ օվկիանոսի ավազանում բարձրագույն կրթության ոլորտում ուսումնա</w:t>
      </w:r>
      <w:r w:rsidR="005C4C8B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ան </w:t>
      </w:r>
      <w:r w:rsidR="005576B1" w:rsidRPr="00935102">
        <w:rPr>
          <w:rFonts w:ascii="GHEA Grapalat" w:hAnsi="GHEA Grapalat"/>
          <w:sz w:val="24"/>
          <w:szCs w:val="24"/>
        </w:rPr>
        <w:t>դասընթաց</w:t>
      </w:r>
      <w:r w:rsidRPr="00935102">
        <w:rPr>
          <w:rFonts w:ascii="GHEA Grapalat" w:hAnsi="GHEA Grapalat"/>
          <w:sz w:val="24"/>
          <w:szCs w:val="24"/>
        </w:rPr>
        <w:t xml:space="preserve">ների,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ճանաչման մասին» 1983 թվականի տարածաշրջանային </w:t>
      </w:r>
      <w:r w:rsidR="006C75F2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ոնվենցիան 2005 թվականի մայիսի 24-25-ը Չինաստանի Կունմին քաղաքում կայացած </w:t>
      </w:r>
      <w:r w:rsidR="00E84ED4" w:rsidRPr="00935102">
        <w:rPr>
          <w:rFonts w:ascii="GHEA Grapalat" w:hAnsi="GHEA Grapalat"/>
          <w:sz w:val="24"/>
          <w:szCs w:val="24"/>
        </w:rPr>
        <w:t>Տ</w:t>
      </w:r>
      <w:r w:rsidRPr="00935102">
        <w:rPr>
          <w:rFonts w:ascii="GHEA Grapalat" w:hAnsi="GHEA Grapalat"/>
          <w:sz w:val="24"/>
          <w:szCs w:val="24"/>
        </w:rPr>
        <w:t>արածաշրջանային կոմիտեի 8-րդ նստաշրջանի ընթացքում:</w:t>
      </w:r>
    </w:p>
    <w:p w:rsidR="00413CED" w:rsidRPr="00935102" w:rsidRDefault="00413CED" w:rsidP="00AB2A81">
      <w:pPr>
        <w:pStyle w:val="Bodytext20"/>
        <w:shd w:val="clear" w:color="auto" w:fill="auto"/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77051A" w:rsidRPr="00935102" w:rsidRDefault="00D66074" w:rsidP="00AB2A81">
      <w:pPr>
        <w:pStyle w:val="Bodytext100"/>
        <w:shd w:val="clear" w:color="auto" w:fill="auto"/>
        <w:spacing w:before="0" w:after="0" w:line="276" w:lineRule="auto"/>
        <w:ind w:firstLine="567"/>
        <w:rPr>
          <w:rFonts w:ascii="GHEA Grapalat" w:hAnsi="GHEA Grapalat"/>
        </w:rPr>
      </w:pPr>
      <w:r w:rsidRPr="00935102">
        <w:rPr>
          <w:rFonts w:ascii="GHEA Grapalat" w:hAnsi="GHEA Grapalat"/>
        </w:rPr>
        <w:t>Վերանայման գործընթացը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Տարածաշրջանային կոմիտեի ութերորդ նստաշրջանի ժամանակ ներկայացված առաջարկությունների համաձայն՝ նախաձեռնվեց վերանայման գործընթաց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հրավիրվեց աշխատաժողով, որը երկու խորհրդականների աջակցությամբ ղեկավարվում էր տեխնիկական աշխատանքային խմբի կողմից: Ասիական-խաղաղօվկիանոսյան տարածաշրջանային </w:t>
      </w:r>
      <w:r w:rsidR="00F532F7" w:rsidRPr="00935102">
        <w:rPr>
          <w:rFonts w:ascii="GHEA Grapalat" w:hAnsi="GHEA Grapalat"/>
          <w:sz w:val="24"/>
          <w:szCs w:val="24"/>
        </w:rPr>
        <w:t xml:space="preserve">վերանայված </w:t>
      </w:r>
      <w:r w:rsidR="001E6966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ոնվենցիայի նպատակն էր</w:t>
      </w:r>
      <w:r w:rsidR="00EC4B6C" w:rsidRPr="00935102">
        <w:rPr>
          <w:rFonts w:ascii="GHEA Grapalat" w:hAnsi="GHEA Grapalat"/>
          <w:sz w:val="24"/>
          <w:szCs w:val="24"/>
        </w:rPr>
        <w:t>՝</w:t>
      </w:r>
      <w:r w:rsidRPr="00935102">
        <w:rPr>
          <w:rFonts w:ascii="GHEA Grapalat" w:hAnsi="GHEA Grapalat"/>
          <w:sz w:val="24"/>
          <w:szCs w:val="24"/>
        </w:rPr>
        <w:t xml:space="preserve"> 1) դյուրացնել ակադեմիական շարժունությունը որպես գլխավոր ռազմավարություն ճանաչելու մեխանիզմների ստեղծումը՝ Ասիական-խաղաղօվկիանոսյան ավազանի երկրներում փոխըմբռնումը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համերաշխությունը խթանելու նպատակով, 2) ամրապնդել մշակութային ինքնությունը՝ բարձրագույն կրթության ոլորտում տարածաշրջանային բեղմնավոր համագործակցություն ձեռք բերելու նպատակով, 3) ճանաչել տարածաշրջանի տարբեր երկրներում առաջարկվող ակադեմիական ծրագրերի յուրօրինակ բնույթն ու </w:t>
      </w:r>
      <w:r w:rsidRPr="00935102">
        <w:rPr>
          <w:rFonts w:ascii="GHEA Grapalat" w:hAnsi="GHEA Grapalat"/>
          <w:sz w:val="24"/>
          <w:szCs w:val="24"/>
        </w:rPr>
        <w:lastRenderedPageBreak/>
        <w:t xml:space="preserve">բազմազանությունը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կարողությունների ու որակավորումների համեմատելիության բարդությունը՝ հարատ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ուսումնառությունը խթանելու նպատակով: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«Ասիայում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Խաղաղ օվկիանոսի ավազանում բարձրագույն կրթության ոլորտում ուսումնա</w:t>
      </w:r>
      <w:r w:rsidR="00BA733E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ան </w:t>
      </w:r>
      <w:r w:rsidR="00BA733E" w:rsidRPr="00935102">
        <w:rPr>
          <w:rFonts w:ascii="GHEA Grapalat" w:hAnsi="GHEA Grapalat"/>
          <w:sz w:val="24"/>
          <w:szCs w:val="24"/>
        </w:rPr>
        <w:t>դասընթաց</w:t>
      </w:r>
      <w:r w:rsidRPr="00935102">
        <w:rPr>
          <w:rFonts w:ascii="GHEA Grapalat" w:hAnsi="GHEA Grapalat"/>
          <w:sz w:val="24"/>
          <w:szCs w:val="24"/>
        </w:rPr>
        <w:t xml:space="preserve">ների,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ճանաչման մասին» 1983 թվականի տարածաշրջանային </w:t>
      </w:r>
      <w:r w:rsidR="00BA733E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ոնվենցիայի վերանայման գործընթացը քննարկվել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հաստատվել է </w:t>
      </w:r>
      <w:r w:rsidR="00890B3B" w:rsidRPr="00935102">
        <w:rPr>
          <w:rFonts w:ascii="GHEA Grapalat" w:hAnsi="GHEA Grapalat"/>
          <w:sz w:val="24"/>
          <w:szCs w:val="24"/>
        </w:rPr>
        <w:t>ՅՈՒՆԵՍԿ</w:t>
      </w:r>
      <w:r w:rsidR="009035B3" w:rsidRPr="00935102">
        <w:rPr>
          <w:rFonts w:ascii="GHEA Grapalat" w:hAnsi="GHEA Grapalat"/>
          <w:sz w:val="24"/>
          <w:szCs w:val="24"/>
        </w:rPr>
        <w:t>Օ</w:t>
      </w:r>
      <w:r w:rsidRPr="00935102">
        <w:rPr>
          <w:rFonts w:ascii="GHEA Grapalat" w:hAnsi="GHEA Grapalat"/>
          <w:sz w:val="24"/>
          <w:szCs w:val="24"/>
        </w:rPr>
        <w:t>-ի Գործադիր խորհրդի 181-րդ նստաշրջանի</w:t>
      </w:r>
      <w:r w:rsidR="00C87C45" w:rsidRPr="00935102">
        <w:rPr>
          <w:rFonts w:ascii="GHEA Grapalat" w:hAnsi="GHEA Grapalat"/>
          <w:sz w:val="24"/>
          <w:szCs w:val="24"/>
        </w:rPr>
        <w:t xml:space="preserve"> ժամանակ</w:t>
      </w:r>
      <w:r w:rsidRPr="00935102">
        <w:rPr>
          <w:rFonts w:ascii="GHEA Grapalat" w:hAnsi="GHEA Grapalat"/>
          <w:sz w:val="24"/>
          <w:szCs w:val="24"/>
        </w:rPr>
        <w:t xml:space="preserve"> (2009 թվականի ապրիլի 14-30-ը): </w:t>
      </w:r>
      <w:r w:rsidR="00717CC9" w:rsidRPr="00935102">
        <w:rPr>
          <w:rFonts w:ascii="GHEA Grapalat" w:hAnsi="GHEA Grapalat"/>
          <w:sz w:val="24"/>
          <w:szCs w:val="24"/>
        </w:rPr>
        <w:t xml:space="preserve">Վերանայված </w:t>
      </w:r>
      <w:r w:rsidRPr="00935102">
        <w:rPr>
          <w:rFonts w:ascii="GHEA Grapalat" w:hAnsi="GHEA Grapalat"/>
          <w:sz w:val="24"/>
          <w:szCs w:val="24"/>
        </w:rPr>
        <w:t xml:space="preserve">Տարածաշրջանային </w:t>
      </w:r>
      <w:r w:rsidR="001E5D44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ոնվենցիայի նախագիծը ներկայացվել է </w:t>
      </w:r>
      <w:r w:rsidR="000137B9" w:rsidRPr="00935102">
        <w:rPr>
          <w:rFonts w:ascii="GHEA Grapalat" w:hAnsi="GHEA Grapalat"/>
          <w:sz w:val="24"/>
          <w:szCs w:val="24"/>
        </w:rPr>
        <w:t>Տ</w:t>
      </w:r>
      <w:r w:rsidRPr="00935102">
        <w:rPr>
          <w:rFonts w:ascii="GHEA Grapalat" w:hAnsi="GHEA Grapalat"/>
          <w:sz w:val="24"/>
          <w:szCs w:val="24"/>
        </w:rPr>
        <w:t xml:space="preserve">արածաշրջանային </w:t>
      </w:r>
      <w:r w:rsidR="00FC4105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ոմիտեի 10-րդ նստաշրջան, որի ժամանակ նախագիծն ընդունվել է չնչին փոփոխություններով,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առաջարկվել է </w:t>
      </w:r>
      <w:r w:rsidR="00F40C44" w:rsidRPr="00935102">
        <w:rPr>
          <w:rFonts w:ascii="GHEA Grapalat" w:hAnsi="GHEA Grapalat"/>
          <w:sz w:val="24"/>
          <w:szCs w:val="24"/>
        </w:rPr>
        <w:t>վերանայված Տ</w:t>
      </w:r>
      <w:r w:rsidRPr="00935102">
        <w:rPr>
          <w:rFonts w:ascii="GHEA Grapalat" w:hAnsi="GHEA Grapalat"/>
          <w:sz w:val="24"/>
          <w:szCs w:val="24"/>
        </w:rPr>
        <w:t xml:space="preserve">արածաշրջանային </w:t>
      </w:r>
      <w:r w:rsidR="00121605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ոնվենցիան ուղարկել 2009 թվականի հոկտեմբերին կայանալիք</w:t>
      </w:r>
      <w:r w:rsidR="00EC4B6C" w:rsidRPr="00935102">
        <w:rPr>
          <w:rFonts w:ascii="GHEA Grapalat" w:hAnsi="GHEA Grapalat"/>
          <w:sz w:val="24"/>
          <w:szCs w:val="24"/>
        </w:rPr>
        <w:t>՝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CD3292" w:rsidRPr="00935102">
        <w:rPr>
          <w:rFonts w:ascii="GHEA Grapalat" w:hAnsi="GHEA Grapalat"/>
          <w:sz w:val="24"/>
          <w:szCs w:val="24"/>
        </w:rPr>
        <w:t>ՅՈՒՆԵՍԿ</w:t>
      </w:r>
      <w:r w:rsidR="00F11009" w:rsidRPr="00935102">
        <w:rPr>
          <w:rFonts w:ascii="GHEA Grapalat" w:hAnsi="GHEA Grapalat"/>
          <w:sz w:val="24"/>
          <w:szCs w:val="24"/>
        </w:rPr>
        <w:t>Օ</w:t>
      </w:r>
      <w:r w:rsidRPr="00935102">
        <w:rPr>
          <w:rFonts w:ascii="GHEA Grapalat" w:hAnsi="GHEA Grapalat"/>
          <w:sz w:val="24"/>
          <w:szCs w:val="24"/>
        </w:rPr>
        <w:t xml:space="preserve">-ի Գլխավոր կոնֆերանս, որտեղ վերջնական որոշում է կայացվել 2010–2011 թվականներին՝ երկամյա ժամկետում, հրավիրել </w:t>
      </w:r>
      <w:r w:rsidR="00AC6870" w:rsidRPr="00935102">
        <w:rPr>
          <w:rFonts w:ascii="GHEA Grapalat" w:hAnsi="GHEA Grapalat"/>
          <w:sz w:val="24"/>
          <w:szCs w:val="24"/>
        </w:rPr>
        <w:t>Պ</w:t>
      </w:r>
      <w:r w:rsidRPr="00935102">
        <w:rPr>
          <w:rFonts w:ascii="GHEA Grapalat" w:hAnsi="GHEA Grapalat"/>
          <w:sz w:val="24"/>
          <w:szCs w:val="24"/>
        </w:rPr>
        <w:t xml:space="preserve">ետությունների միջազգային կոնֆերանս (1-ին կատեգորիա)՝ «Ասիայում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Խաղաղ օվկիանոսի ավազանում բարձրագույն կրթության ոլորտում </w:t>
      </w:r>
      <w:r w:rsidR="00C55D19" w:rsidRPr="00935102">
        <w:rPr>
          <w:rFonts w:ascii="GHEA Grapalat" w:hAnsi="GHEA Grapalat"/>
          <w:sz w:val="24"/>
          <w:szCs w:val="24"/>
        </w:rPr>
        <w:t>ուսումնական դասընթաց</w:t>
      </w:r>
      <w:r w:rsidRPr="00935102">
        <w:rPr>
          <w:rFonts w:ascii="GHEA Grapalat" w:hAnsi="GHEA Grapalat"/>
          <w:sz w:val="24"/>
          <w:szCs w:val="24"/>
        </w:rPr>
        <w:t xml:space="preserve">ների,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ճանաչման մասին» 1983 թվականի տարածաշրջանային </w:t>
      </w:r>
      <w:r w:rsidR="00450CB4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ոնվենցիայի փոփոխություններն ուսումնասիրելու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ընդունելու նպատակով:</w:t>
      </w:r>
    </w:p>
    <w:p w:rsidR="00413CED" w:rsidRPr="00935102" w:rsidRDefault="00413CED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77051A" w:rsidRPr="00935102" w:rsidRDefault="00D66074" w:rsidP="00AB2A81">
      <w:pPr>
        <w:pStyle w:val="Bodytext100"/>
        <w:shd w:val="clear" w:color="auto" w:fill="auto"/>
        <w:spacing w:before="0" w:after="0" w:line="276" w:lineRule="auto"/>
        <w:ind w:firstLine="567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Վերանայված </w:t>
      </w:r>
      <w:r w:rsidR="00104445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ոնվենցիան</w:t>
      </w:r>
    </w:p>
    <w:p w:rsidR="00A40ABD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Ասիական-խաղաղօվկիանոսյան ավազանի երկրները կար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>որ են համարում վերանայումներում ընդգրկել հետ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>յալ տարրերը/բաժինները՝ ճանաչման հարցերով իրավասու մարմինները, որակավորումների գնահատմանը վերաբերող հիմնական սկզբունքները, մասնակի ուսումնառությունը, փախստականների, տեղ</w:t>
      </w:r>
      <w:r w:rsidR="00054670" w:rsidRPr="00935102">
        <w:rPr>
          <w:rFonts w:ascii="GHEA Grapalat" w:hAnsi="GHEA Grapalat"/>
          <w:sz w:val="24"/>
          <w:szCs w:val="24"/>
        </w:rPr>
        <w:t>ա</w:t>
      </w:r>
      <w:r w:rsidRPr="00935102">
        <w:rPr>
          <w:rFonts w:ascii="GHEA Grapalat" w:hAnsi="GHEA Grapalat"/>
          <w:sz w:val="24"/>
          <w:szCs w:val="24"/>
        </w:rPr>
        <w:t xml:space="preserve">հանված անձանց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D92D33" w:rsidRPr="00935102">
        <w:rPr>
          <w:rFonts w:ascii="GHEA Grapalat" w:hAnsi="GHEA Grapalat"/>
          <w:sz w:val="24"/>
          <w:szCs w:val="24"/>
        </w:rPr>
        <w:t>համանման իրավիճակում հայտնված</w:t>
      </w:r>
      <w:r w:rsidRPr="00935102">
        <w:rPr>
          <w:rFonts w:ascii="GHEA Grapalat" w:hAnsi="GHEA Grapalat"/>
          <w:sz w:val="24"/>
          <w:szCs w:val="24"/>
        </w:rPr>
        <w:t xml:space="preserve"> անձանց որակավորումների ճանաչումը, բարձրագույն ուսումնական հաստատությունների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ծրագրերի գնահատմանը վերաբերող տեղեկությունները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կիրարկման մեխանիզմները: Սույն վերանայումը </w:t>
      </w:r>
      <w:r w:rsidR="00143B33" w:rsidRPr="00935102">
        <w:rPr>
          <w:rFonts w:ascii="GHEA Grapalat" w:hAnsi="GHEA Grapalat"/>
          <w:sz w:val="24"/>
          <w:szCs w:val="24"/>
        </w:rPr>
        <w:t>կ</w:t>
      </w:r>
      <w:r w:rsidR="00FB25AF" w:rsidRPr="00935102">
        <w:rPr>
          <w:rFonts w:ascii="GHEA Grapalat" w:hAnsi="GHEA Grapalat"/>
          <w:sz w:val="24"/>
          <w:szCs w:val="24"/>
        </w:rPr>
        <w:t>ապահովի</w:t>
      </w:r>
      <w:r w:rsidR="008F5782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որակավորումների ճանաչման ու որակի ապահովման </w:t>
      </w:r>
      <w:r w:rsidR="004F557A" w:rsidRPr="00935102">
        <w:rPr>
          <w:rFonts w:ascii="GHEA Grapalat" w:hAnsi="GHEA Grapalat"/>
          <w:sz w:val="24"/>
          <w:szCs w:val="24"/>
        </w:rPr>
        <w:t>վերաբերյալ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FB25AF" w:rsidRPr="00935102">
        <w:rPr>
          <w:rFonts w:ascii="GHEA Grapalat" w:hAnsi="GHEA Grapalat"/>
          <w:sz w:val="24"/>
          <w:szCs w:val="24"/>
        </w:rPr>
        <w:t>հավաստի</w:t>
      </w:r>
      <w:r w:rsidRPr="00935102">
        <w:rPr>
          <w:rFonts w:ascii="GHEA Grapalat" w:hAnsi="GHEA Grapalat"/>
          <w:sz w:val="24"/>
          <w:szCs w:val="24"/>
        </w:rPr>
        <w:t xml:space="preserve"> տեղեկությ</w:t>
      </w:r>
      <w:r w:rsidR="00FB25AF" w:rsidRPr="00935102">
        <w:rPr>
          <w:rFonts w:ascii="GHEA Grapalat" w:hAnsi="GHEA Grapalat"/>
          <w:sz w:val="24"/>
          <w:szCs w:val="24"/>
        </w:rPr>
        <w:t>ան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FB25AF" w:rsidRPr="00935102">
        <w:rPr>
          <w:rFonts w:ascii="GHEA Grapalat" w:hAnsi="GHEA Grapalat"/>
          <w:sz w:val="24"/>
          <w:szCs w:val="24"/>
        </w:rPr>
        <w:t>առկայությու</w:t>
      </w:r>
      <w:r w:rsidRPr="00935102">
        <w:rPr>
          <w:rFonts w:ascii="GHEA Grapalat" w:hAnsi="GHEA Grapalat"/>
          <w:sz w:val="24"/>
          <w:szCs w:val="24"/>
        </w:rPr>
        <w:t>ն</w:t>
      </w:r>
      <w:r w:rsidR="00FB25AF" w:rsidRPr="00935102">
        <w:rPr>
          <w:rFonts w:ascii="GHEA Grapalat" w:hAnsi="GHEA Grapalat"/>
          <w:sz w:val="24"/>
          <w:szCs w:val="24"/>
        </w:rPr>
        <w:t>ը և թափանցիկությունը</w:t>
      </w:r>
      <w:r w:rsidRPr="00935102">
        <w:rPr>
          <w:rFonts w:ascii="GHEA Grapalat" w:hAnsi="GHEA Grapalat"/>
          <w:sz w:val="24"/>
          <w:szCs w:val="24"/>
        </w:rPr>
        <w:t>:</w:t>
      </w:r>
      <w:r w:rsidR="00EC4B6C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Այն նա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տարածաշրջանի երկրներին </w:t>
      </w:r>
      <w:r w:rsidR="00524FE0" w:rsidRPr="00935102">
        <w:rPr>
          <w:rFonts w:ascii="GHEA Grapalat" w:hAnsi="GHEA Grapalat"/>
          <w:sz w:val="24"/>
          <w:szCs w:val="24"/>
        </w:rPr>
        <w:t xml:space="preserve">հնարավորություն կընձեռի </w:t>
      </w:r>
      <w:r w:rsidRPr="00935102">
        <w:rPr>
          <w:rFonts w:ascii="GHEA Grapalat" w:hAnsi="GHEA Grapalat"/>
          <w:sz w:val="24"/>
          <w:szCs w:val="24"/>
        </w:rPr>
        <w:t>արդյունավետորեն արձագանքել Ասիական-խաղաղօվկիանոսյան ավազան</w:t>
      </w:r>
      <w:r w:rsidR="00F11707" w:rsidRPr="00935102">
        <w:rPr>
          <w:rFonts w:ascii="GHEA Grapalat" w:hAnsi="GHEA Grapalat"/>
          <w:sz w:val="24"/>
          <w:szCs w:val="24"/>
        </w:rPr>
        <w:t>ի երկրներ</w:t>
      </w:r>
      <w:r w:rsidRPr="00935102">
        <w:rPr>
          <w:rFonts w:ascii="GHEA Grapalat" w:hAnsi="GHEA Grapalat"/>
          <w:sz w:val="24"/>
          <w:szCs w:val="24"/>
        </w:rPr>
        <w:t>ում բարձրագույն կրթության վրա գլոբալիզացման ազդեցությանը:</w:t>
      </w:r>
      <w:r w:rsidR="00524FE0" w:rsidRPr="00935102">
        <w:rPr>
          <w:rFonts w:ascii="GHEA Grapalat" w:hAnsi="GHEA Grapalat"/>
          <w:sz w:val="24"/>
          <w:szCs w:val="24"/>
        </w:rPr>
        <w:t xml:space="preserve"> </w:t>
      </w:r>
    </w:p>
    <w:p w:rsidR="00A40ABD" w:rsidRPr="00935102" w:rsidRDefault="00A40ABD" w:rsidP="00AB2A81">
      <w:pPr>
        <w:spacing w:line="276" w:lineRule="auto"/>
        <w:rPr>
          <w:rFonts w:ascii="GHEA Grapalat" w:eastAsia="Arial" w:hAnsi="GHEA Grapalat" w:cs="Arial"/>
        </w:rPr>
      </w:pP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Ասիական-խաղաղօվկիանոսյան տարածաշրջանային </w:t>
      </w:r>
      <w:r w:rsidR="009D4D06" w:rsidRPr="00935102">
        <w:rPr>
          <w:rFonts w:ascii="GHEA Grapalat" w:hAnsi="GHEA Grapalat"/>
          <w:sz w:val="24"/>
          <w:szCs w:val="24"/>
        </w:rPr>
        <w:t xml:space="preserve">վերանայված </w:t>
      </w:r>
      <w:r w:rsidR="0071268A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ոնվենցիան իրավական </w:t>
      </w:r>
      <w:r w:rsidR="00BD3929" w:rsidRPr="00935102">
        <w:rPr>
          <w:rFonts w:ascii="GHEA Grapalat" w:hAnsi="GHEA Grapalat"/>
          <w:sz w:val="24"/>
          <w:szCs w:val="24"/>
        </w:rPr>
        <w:t xml:space="preserve">գործիք </w:t>
      </w:r>
      <w:r w:rsidRPr="00935102">
        <w:rPr>
          <w:rFonts w:ascii="GHEA Grapalat" w:hAnsi="GHEA Grapalat"/>
          <w:sz w:val="24"/>
          <w:szCs w:val="24"/>
        </w:rPr>
        <w:t xml:space="preserve">է, որն ապահովում է ընդհանուր ուղեցույցներ՝ </w:t>
      </w:r>
      <w:r w:rsidRPr="00935102">
        <w:rPr>
          <w:rFonts w:ascii="GHEA Grapalat" w:hAnsi="GHEA Grapalat"/>
          <w:sz w:val="24"/>
          <w:szCs w:val="24"/>
        </w:rPr>
        <w:lastRenderedPageBreak/>
        <w:t>նախատեսված բարձրագույն կրթության ոլորտում որակավորումների ճանաչման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Pr="00935102">
        <w:rPr>
          <w:rFonts w:ascii="GHEA Grapalat" w:hAnsi="GHEA Grapalat"/>
          <w:sz w:val="24"/>
          <w:szCs w:val="24"/>
        </w:rPr>
        <w:t>մասով տարածաշրջանային համագործակցության իրականացման դյուրացման</w:t>
      </w:r>
      <w:r w:rsidR="009D4D06" w:rsidRPr="00935102">
        <w:rPr>
          <w:rFonts w:ascii="GHEA Grapalat" w:hAnsi="GHEA Grapalat"/>
          <w:sz w:val="24"/>
          <w:szCs w:val="24"/>
        </w:rPr>
        <w:t>ը</w:t>
      </w:r>
      <w:r w:rsidRPr="00935102">
        <w:rPr>
          <w:rFonts w:ascii="GHEA Grapalat" w:hAnsi="GHEA Grapalat"/>
          <w:sz w:val="24"/>
          <w:szCs w:val="24"/>
        </w:rPr>
        <w:t xml:space="preserve"> ազգային, երկկողմ, ենթատարածաշրջանային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տարածաշրջանային մեխանիզմներով, որոնք արդեն առկա են կամ ստեղծվել են այս նպատակով: Նախատեսվում է, որ Ասիական-խաղաղօվկիանոսյան տարածաշրջանային </w:t>
      </w:r>
      <w:r w:rsidR="009D4D06" w:rsidRPr="00935102">
        <w:rPr>
          <w:rFonts w:ascii="GHEA Grapalat" w:hAnsi="GHEA Grapalat"/>
          <w:sz w:val="24"/>
          <w:szCs w:val="24"/>
        </w:rPr>
        <w:t xml:space="preserve">վերանայված </w:t>
      </w:r>
      <w:r w:rsidR="00D94BC0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ոնվենցիան կլինի դինամիկ գործիք, որը պետք է պարբերաբար համապատասխանեցվի բարձրագույն կրթության ոլորտում տեղի ունեցող զարգացումներին</w:t>
      </w:r>
      <w:r w:rsidR="009D4D06" w:rsidRPr="00935102">
        <w:rPr>
          <w:rFonts w:ascii="GHEA Grapalat" w:hAnsi="GHEA Grapalat"/>
          <w:sz w:val="24"/>
          <w:szCs w:val="24"/>
        </w:rPr>
        <w:t>,</w:t>
      </w:r>
      <w:r w:rsidRPr="00935102">
        <w:rPr>
          <w:rFonts w:ascii="GHEA Grapalat" w:hAnsi="GHEA Grapalat"/>
          <w:sz w:val="24"/>
          <w:szCs w:val="24"/>
        </w:rPr>
        <w:t xml:space="preserve"> ինչպես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Pr="00935102">
        <w:rPr>
          <w:rFonts w:ascii="GHEA Grapalat" w:hAnsi="GHEA Grapalat"/>
          <w:sz w:val="24"/>
          <w:szCs w:val="24"/>
        </w:rPr>
        <w:t>Ասիական-խաղաղօվկիանոսյան տարածաշրջանային, այնպես էլ միջազգային մակարդակում:</w:t>
      </w:r>
      <w:r w:rsidR="009D4D06" w:rsidRPr="00935102">
        <w:rPr>
          <w:rFonts w:ascii="GHEA Grapalat" w:hAnsi="GHEA Grapalat"/>
          <w:sz w:val="24"/>
          <w:szCs w:val="24"/>
        </w:rPr>
        <w:t xml:space="preserve"> </w:t>
      </w:r>
    </w:p>
    <w:p w:rsidR="006436CD" w:rsidRPr="00935102" w:rsidRDefault="006436CD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:rsidR="0077051A" w:rsidRPr="00935102" w:rsidRDefault="00D66074" w:rsidP="00AB2A81">
      <w:pPr>
        <w:pStyle w:val="Bodytext100"/>
        <w:shd w:val="clear" w:color="auto" w:fill="auto"/>
        <w:spacing w:before="0" w:after="0" w:line="276" w:lineRule="auto"/>
        <w:ind w:firstLine="567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Սույն </w:t>
      </w:r>
      <w:r w:rsidR="00F45E1B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կապը 1983 թվականին ընդունված </w:t>
      </w:r>
      <w:r w:rsidR="008F03B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հետ</w:t>
      </w:r>
      <w:r w:rsidR="00B41CEA" w:rsidRPr="00935102">
        <w:rPr>
          <w:rFonts w:ascii="GHEA Grapalat" w:hAnsi="GHEA Grapalat"/>
        </w:rPr>
        <w:t xml:space="preserve"> </w:t>
      </w:r>
    </w:p>
    <w:p w:rsidR="00D66074" w:rsidRPr="00935102" w:rsidRDefault="009A0632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Վ</w:t>
      </w:r>
      <w:r w:rsidR="004F5914" w:rsidRPr="00935102">
        <w:rPr>
          <w:rFonts w:ascii="GHEA Grapalat" w:hAnsi="GHEA Grapalat"/>
          <w:sz w:val="24"/>
          <w:szCs w:val="24"/>
        </w:rPr>
        <w:t xml:space="preserve">երանայված </w:t>
      </w:r>
      <w:r w:rsidR="00D66074" w:rsidRPr="00935102">
        <w:rPr>
          <w:rFonts w:ascii="GHEA Grapalat" w:hAnsi="GHEA Grapalat"/>
          <w:sz w:val="24"/>
          <w:szCs w:val="24"/>
        </w:rPr>
        <w:t xml:space="preserve">Տարածաշրջանային </w:t>
      </w:r>
      <w:r w:rsidR="004F5914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>ոնվենցիայի X.3 հոդվածով սահմանվում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="00D66074" w:rsidRPr="00935102">
        <w:rPr>
          <w:rFonts w:ascii="GHEA Grapalat" w:hAnsi="GHEA Grapalat"/>
          <w:sz w:val="24"/>
          <w:szCs w:val="24"/>
        </w:rPr>
        <w:t xml:space="preserve">է սույն </w:t>
      </w:r>
      <w:r w:rsidR="00171F4C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D66074" w:rsidRPr="00935102">
        <w:rPr>
          <w:rFonts w:ascii="GHEA Grapalat" w:hAnsi="GHEA Grapalat"/>
          <w:sz w:val="24"/>
          <w:szCs w:val="24"/>
        </w:rPr>
        <w:t xml:space="preserve"> «Ասիայում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D66074" w:rsidRPr="00935102">
        <w:rPr>
          <w:rFonts w:ascii="GHEA Grapalat" w:hAnsi="GHEA Grapalat"/>
          <w:sz w:val="24"/>
          <w:szCs w:val="24"/>
        </w:rPr>
        <w:t xml:space="preserve"> Խաղաղ օվկիանոսի ավազանում բարձրագույն կրթության ոլորտում ուսումնա</w:t>
      </w:r>
      <w:r w:rsidR="008209AE" w:rsidRPr="00935102">
        <w:rPr>
          <w:rFonts w:ascii="GHEA Grapalat" w:hAnsi="GHEA Grapalat"/>
          <w:sz w:val="24"/>
          <w:szCs w:val="24"/>
        </w:rPr>
        <w:t>կան</w:t>
      </w:r>
      <w:r w:rsidR="00D66074" w:rsidRPr="00935102">
        <w:rPr>
          <w:rFonts w:ascii="GHEA Grapalat" w:hAnsi="GHEA Grapalat"/>
          <w:sz w:val="24"/>
          <w:szCs w:val="24"/>
        </w:rPr>
        <w:t xml:space="preserve"> </w:t>
      </w:r>
      <w:r w:rsidR="00CC2C16" w:rsidRPr="00935102">
        <w:rPr>
          <w:rFonts w:ascii="GHEA Grapalat" w:hAnsi="GHEA Grapalat"/>
          <w:sz w:val="24"/>
          <w:szCs w:val="24"/>
        </w:rPr>
        <w:t>դասընթացների</w:t>
      </w:r>
      <w:r w:rsidR="00D66074" w:rsidRPr="00935102">
        <w:rPr>
          <w:rFonts w:ascii="GHEA Grapalat" w:hAnsi="GHEA Grapalat"/>
          <w:sz w:val="24"/>
          <w:szCs w:val="24"/>
        </w:rPr>
        <w:t xml:space="preserve">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D66074" w:rsidRPr="00935102">
        <w:rPr>
          <w:rFonts w:ascii="GHEA Grapalat" w:hAnsi="GHEA Grapalat"/>
          <w:sz w:val="24"/>
          <w:szCs w:val="24"/>
        </w:rPr>
        <w:t xml:space="preserve"> գիտական աստիճանների ճանաչման մասին» </w:t>
      </w:r>
      <w:r w:rsidR="00FC1936" w:rsidRPr="00935102">
        <w:rPr>
          <w:rFonts w:ascii="GHEA Grapalat" w:hAnsi="GHEA Grapalat"/>
          <w:sz w:val="24"/>
          <w:szCs w:val="24"/>
        </w:rPr>
        <w:t>ՅՈՒՆԵՍԿ</w:t>
      </w:r>
      <w:r w:rsidR="008F426C" w:rsidRPr="00935102">
        <w:rPr>
          <w:rFonts w:ascii="GHEA Grapalat" w:hAnsi="GHEA Grapalat"/>
          <w:sz w:val="24"/>
          <w:szCs w:val="24"/>
        </w:rPr>
        <w:t>Օ</w:t>
      </w:r>
      <w:r w:rsidR="00D66074" w:rsidRPr="00935102">
        <w:rPr>
          <w:rFonts w:ascii="GHEA Grapalat" w:hAnsi="GHEA Grapalat"/>
          <w:sz w:val="24"/>
          <w:szCs w:val="24"/>
        </w:rPr>
        <w:t xml:space="preserve">-ի տարածաշրջանային </w:t>
      </w:r>
      <w:r w:rsidR="00B41CEA" w:rsidRPr="00935102">
        <w:rPr>
          <w:rFonts w:ascii="GHEA Grapalat" w:hAnsi="GHEA Grapalat"/>
          <w:sz w:val="24"/>
          <w:szCs w:val="24"/>
        </w:rPr>
        <w:t xml:space="preserve">նախկին </w:t>
      </w:r>
      <w:r w:rsidR="003D6B69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>ոնվենցիայի (1983 թվական) միջ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D66074" w:rsidRPr="00935102">
        <w:rPr>
          <w:rFonts w:ascii="GHEA Grapalat" w:hAnsi="GHEA Grapalat"/>
          <w:sz w:val="24"/>
          <w:szCs w:val="24"/>
        </w:rPr>
        <w:t xml:space="preserve"> կապը: Հոդվածում ընդգծվում է սույն </w:t>
      </w:r>
      <w:r w:rsidR="00C20DDA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>ոնվենցիայի գործառույթը որպես փոխարինող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="00C20DDA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>ոնվենցիա</w:t>
      </w:r>
      <w:r w:rsidR="00082802" w:rsidRPr="00935102">
        <w:rPr>
          <w:rFonts w:ascii="GHEA Grapalat" w:hAnsi="GHEA Grapalat"/>
          <w:sz w:val="24"/>
          <w:szCs w:val="24"/>
        </w:rPr>
        <w:t xml:space="preserve"> այն առումով,</w:t>
      </w:r>
      <w:r w:rsidR="00D66074" w:rsidRPr="00935102">
        <w:rPr>
          <w:rFonts w:ascii="GHEA Grapalat" w:hAnsi="GHEA Grapalat"/>
          <w:sz w:val="24"/>
          <w:szCs w:val="24"/>
        </w:rPr>
        <w:t xml:space="preserve"> որ սույն </w:t>
      </w:r>
      <w:r w:rsidR="00C20DDA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կողմ հանդիսացող ցանկացած Կողմ դադարում է </w:t>
      </w:r>
      <w:r w:rsidR="00A70CB2" w:rsidRPr="00935102">
        <w:rPr>
          <w:rFonts w:ascii="GHEA Grapalat" w:hAnsi="GHEA Grapalat"/>
          <w:sz w:val="24"/>
          <w:szCs w:val="24"/>
        </w:rPr>
        <w:t xml:space="preserve">կիրառել </w:t>
      </w:r>
      <w:r w:rsidR="00D66074" w:rsidRPr="00935102">
        <w:rPr>
          <w:rFonts w:ascii="GHEA Grapalat" w:hAnsi="GHEA Grapalat"/>
          <w:sz w:val="24"/>
          <w:szCs w:val="24"/>
        </w:rPr>
        <w:t>սույն հոդվածում նշված</w:t>
      </w:r>
      <w:r w:rsidR="00B41CEA" w:rsidRPr="00935102">
        <w:rPr>
          <w:rFonts w:ascii="GHEA Grapalat" w:hAnsi="GHEA Grapalat"/>
          <w:sz w:val="24"/>
          <w:szCs w:val="24"/>
        </w:rPr>
        <w:t>՝</w:t>
      </w:r>
      <w:r w:rsidR="00D66074" w:rsidRPr="00935102">
        <w:rPr>
          <w:rFonts w:ascii="GHEA Grapalat" w:hAnsi="GHEA Grapalat"/>
          <w:sz w:val="24"/>
          <w:szCs w:val="24"/>
        </w:rPr>
        <w:t xml:space="preserve"> 1983 թվականի </w:t>
      </w:r>
      <w:r w:rsidR="007C4D58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>ոնվենցիա</w:t>
      </w:r>
      <w:r w:rsidR="00A70CB2" w:rsidRPr="00935102">
        <w:rPr>
          <w:rFonts w:ascii="GHEA Grapalat" w:hAnsi="GHEA Grapalat"/>
          <w:sz w:val="24"/>
          <w:szCs w:val="24"/>
        </w:rPr>
        <w:t>ն</w:t>
      </w:r>
      <w:r w:rsidR="00D66074" w:rsidRPr="00935102">
        <w:rPr>
          <w:rFonts w:ascii="GHEA Grapalat" w:hAnsi="GHEA Grapalat"/>
          <w:sz w:val="24"/>
          <w:szCs w:val="24"/>
        </w:rPr>
        <w:t>, որի Կողմ է</w:t>
      </w:r>
      <w:r w:rsidR="007D170E" w:rsidRPr="00935102">
        <w:rPr>
          <w:rFonts w:ascii="GHEA Grapalat" w:hAnsi="GHEA Grapalat"/>
          <w:sz w:val="24"/>
          <w:szCs w:val="24"/>
        </w:rPr>
        <w:t xml:space="preserve"> ինքը</w:t>
      </w:r>
      <w:r w:rsidR="00D66074" w:rsidRPr="00935102">
        <w:rPr>
          <w:rFonts w:ascii="GHEA Grapalat" w:hAnsi="GHEA Grapalat"/>
          <w:sz w:val="24"/>
          <w:szCs w:val="24"/>
        </w:rPr>
        <w:t>, սակայն բացառապես սույն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="007C4D58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>ոնվենցիայի կողմ հանդիսացող այլ Կողմերի առնչությամբ: Պայմանավորվող պետությունները դեռ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D66074" w:rsidRPr="00935102">
        <w:rPr>
          <w:rFonts w:ascii="GHEA Grapalat" w:hAnsi="GHEA Grapalat"/>
          <w:sz w:val="24"/>
          <w:szCs w:val="24"/>
        </w:rPr>
        <w:t>ս պարտավոր</w:t>
      </w:r>
      <w:r w:rsidR="00321BFB" w:rsidRPr="00935102">
        <w:rPr>
          <w:rFonts w:ascii="GHEA Grapalat" w:hAnsi="GHEA Grapalat"/>
          <w:sz w:val="24"/>
          <w:szCs w:val="24"/>
        </w:rPr>
        <w:t>ություն</w:t>
      </w:r>
      <w:r w:rsidR="00D66074" w:rsidRPr="00935102">
        <w:rPr>
          <w:rFonts w:ascii="GHEA Grapalat" w:hAnsi="GHEA Grapalat"/>
          <w:sz w:val="24"/>
          <w:szCs w:val="24"/>
        </w:rPr>
        <w:t xml:space="preserve"> են</w:t>
      </w:r>
      <w:r w:rsidR="00321BFB" w:rsidRPr="00935102">
        <w:rPr>
          <w:rFonts w:ascii="GHEA Grapalat" w:hAnsi="GHEA Grapalat"/>
          <w:sz w:val="24"/>
          <w:szCs w:val="24"/>
        </w:rPr>
        <w:t xml:space="preserve"> կրում</w:t>
      </w:r>
      <w:r w:rsidR="00D66074" w:rsidRPr="00935102">
        <w:rPr>
          <w:rFonts w:ascii="GHEA Grapalat" w:hAnsi="GHEA Grapalat"/>
          <w:sz w:val="24"/>
          <w:szCs w:val="24"/>
        </w:rPr>
        <w:t xml:space="preserve"> 1983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="00D66074" w:rsidRPr="00935102">
        <w:rPr>
          <w:rFonts w:ascii="GHEA Grapalat" w:hAnsi="GHEA Grapalat"/>
          <w:sz w:val="24"/>
          <w:szCs w:val="24"/>
        </w:rPr>
        <w:t xml:space="preserve">թվականի </w:t>
      </w:r>
      <w:r w:rsidR="00554F09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մասով, որի Պայմանավորվող </w:t>
      </w:r>
      <w:r w:rsidR="00753074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ողմ են հանդիսանում իրենք 1983 թվականի </w:t>
      </w:r>
      <w:r w:rsidR="000D63EF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մյուս Պայմանավորվող </w:t>
      </w:r>
      <w:r w:rsidR="00EC4E6E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ողմերի, սակայն ոչ սույն </w:t>
      </w:r>
      <w:r w:rsidR="00251F34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Կողմերի </w:t>
      </w:r>
      <w:r w:rsidR="008229C9" w:rsidRPr="00935102">
        <w:rPr>
          <w:rFonts w:ascii="GHEA Grapalat" w:hAnsi="GHEA Grapalat"/>
          <w:sz w:val="24"/>
          <w:szCs w:val="24"/>
        </w:rPr>
        <w:t>նկատմամբ</w:t>
      </w:r>
      <w:r w:rsidR="00D66074" w:rsidRPr="00935102">
        <w:rPr>
          <w:rFonts w:ascii="GHEA Grapalat" w:hAnsi="GHEA Grapalat"/>
          <w:sz w:val="24"/>
          <w:szCs w:val="24"/>
        </w:rPr>
        <w:t>: Հետ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D66074" w:rsidRPr="00935102">
        <w:rPr>
          <w:rFonts w:ascii="GHEA Grapalat" w:hAnsi="GHEA Grapalat"/>
          <w:sz w:val="24"/>
          <w:szCs w:val="24"/>
        </w:rPr>
        <w:t>աբար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="00D66074" w:rsidRPr="00935102">
        <w:rPr>
          <w:rFonts w:ascii="GHEA Grapalat" w:hAnsi="GHEA Grapalat"/>
          <w:sz w:val="24"/>
          <w:szCs w:val="24"/>
        </w:rPr>
        <w:t>1983</w:t>
      </w:r>
      <w:r w:rsidR="00A40ABD" w:rsidRPr="00935102">
        <w:rPr>
          <w:rFonts w:ascii="Courier New" w:hAnsi="Courier New" w:cs="Courier New"/>
          <w:sz w:val="24"/>
          <w:szCs w:val="24"/>
        </w:rPr>
        <w:t> </w:t>
      </w:r>
      <w:r w:rsidR="00D66074" w:rsidRPr="00935102">
        <w:rPr>
          <w:rFonts w:ascii="GHEA Grapalat" w:hAnsi="GHEA Grapalat"/>
          <w:sz w:val="24"/>
          <w:szCs w:val="24"/>
        </w:rPr>
        <w:t xml:space="preserve">թվականի </w:t>
      </w:r>
      <w:r w:rsidR="00B25226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կոնկրետ կիրառման դեպքերը կնվազեցվեն՝ պայմանավորված սույն </w:t>
      </w:r>
      <w:r w:rsidR="00667F62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Կողմ հանդիսացող երկրների թվաքանակի աճով: Ակնկալվում է, որ սույն </w:t>
      </w:r>
      <w:r w:rsidR="00F7208E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ոնվենցիան, ի վերջո, կփոխարինի 1983 թվականի </w:t>
      </w:r>
      <w:r w:rsidR="00F7208E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>ոնվենցիային: Բացի այդ</w:t>
      </w:r>
      <w:r w:rsidR="007C7C38" w:rsidRPr="00935102">
        <w:rPr>
          <w:rFonts w:ascii="GHEA Grapalat" w:hAnsi="GHEA Grapalat"/>
          <w:sz w:val="24"/>
          <w:szCs w:val="24"/>
        </w:rPr>
        <w:t>՝</w:t>
      </w:r>
      <w:r w:rsidR="00D66074" w:rsidRPr="00935102">
        <w:rPr>
          <w:rFonts w:ascii="GHEA Grapalat" w:hAnsi="GHEA Grapalat"/>
          <w:sz w:val="24"/>
          <w:szCs w:val="24"/>
        </w:rPr>
        <w:t xml:space="preserve"> սույն </w:t>
      </w:r>
      <w:r w:rsidR="00F7208E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Կողմերը </w:t>
      </w:r>
      <w:r w:rsidR="00C6619E" w:rsidRPr="00935102">
        <w:rPr>
          <w:rFonts w:ascii="GHEA Grapalat" w:hAnsi="GHEA Grapalat"/>
          <w:sz w:val="24"/>
          <w:szCs w:val="24"/>
        </w:rPr>
        <w:t>հանձն</w:t>
      </w:r>
      <w:r w:rsidR="007C7C38" w:rsidRPr="00935102">
        <w:rPr>
          <w:rFonts w:ascii="GHEA Grapalat" w:hAnsi="GHEA Grapalat"/>
          <w:sz w:val="24"/>
          <w:szCs w:val="24"/>
        </w:rPr>
        <w:t xml:space="preserve"> են առնում </w:t>
      </w:r>
      <w:r w:rsidR="00D66074" w:rsidRPr="00935102">
        <w:rPr>
          <w:rFonts w:ascii="GHEA Grapalat" w:hAnsi="GHEA Grapalat"/>
          <w:sz w:val="24"/>
          <w:szCs w:val="24"/>
        </w:rPr>
        <w:t xml:space="preserve">զերծ մնալ 1983 թվականի </w:t>
      </w:r>
      <w:r w:rsidR="00F7208E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 xml:space="preserve">ոնվենցիայի Պայմանավորվող </w:t>
      </w:r>
      <w:r w:rsidR="00C27A67" w:rsidRPr="00935102">
        <w:rPr>
          <w:rFonts w:ascii="GHEA Grapalat" w:hAnsi="GHEA Grapalat"/>
          <w:sz w:val="24"/>
          <w:szCs w:val="24"/>
        </w:rPr>
        <w:t>կ</w:t>
      </w:r>
      <w:r w:rsidR="00D66074" w:rsidRPr="00935102">
        <w:rPr>
          <w:rFonts w:ascii="GHEA Grapalat" w:hAnsi="GHEA Grapalat"/>
          <w:sz w:val="24"/>
          <w:szCs w:val="24"/>
        </w:rPr>
        <w:t>ողմ դառնալուց:</w:t>
      </w:r>
    </w:p>
    <w:p w:rsidR="00A40ABD" w:rsidRPr="00935102" w:rsidRDefault="00A40ABD" w:rsidP="00AB2A81">
      <w:pPr>
        <w:spacing w:line="276" w:lineRule="auto"/>
        <w:rPr>
          <w:rFonts w:ascii="GHEA Grapalat" w:eastAsia="Arial" w:hAnsi="GHEA Grapalat" w:cs="Arial"/>
        </w:rPr>
      </w:pPr>
      <w:r w:rsidRPr="00935102">
        <w:rPr>
          <w:rFonts w:ascii="GHEA Grapalat" w:hAnsi="GHEA Grapalat"/>
        </w:rPr>
        <w:br w:type="page"/>
      </w:r>
    </w:p>
    <w:p w:rsidR="0077051A" w:rsidRPr="00935102" w:rsidRDefault="00D66074" w:rsidP="00AB2A81">
      <w:pPr>
        <w:pStyle w:val="Bodytext20"/>
        <w:shd w:val="clear" w:color="auto" w:fill="auto"/>
        <w:tabs>
          <w:tab w:val="left" w:pos="1134"/>
        </w:tabs>
        <w:spacing w:after="0" w:line="276" w:lineRule="auto"/>
        <w:ind w:left="1134" w:hanging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lastRenderedPageBreak/>
        <w:t xml:space="preserve">* </w:t>
      </w:r>
      <w:r w:rsidR="00A40ABD" w:rsidRPr="00935102">
        <w:rPr>
          <w:rFonts w:ascii="GHEA Grapalat" w:hAnsi="GHEA Grapalat"/>
          <w:sz w:val="24"/>
          <w:szCs w:val="24"/>
        </w:rPr>
        <w:tab/>
      </w:r>
      <w:r w:rsidRPr="00935102">
        <w:rPr>
          <w:rFonts w:ascii="GHEA Grapalat" w:hAnsi="GHEA Grapalat"/>
          <w:sz w:val="24"/>
          <w:szCs w:val="24"/>
        </w:rPr>
        <w:t xml:space="preserve">Ներկայումս 1983 թվականին ընդունված </w:t>
      </w:r>
      <w:r w:rsidR="00A55356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</w:t>
      </w:r>
      <w:r w:rsidR="005363B6" w:rsidRPr="00935102">
        <w:rPr>
          <w:rFonts w:ascii="GHEA Grapalat" w:hAnsi="GHEA Grapalat"/>
          <w:sz w:val="24"/>
          <w:szCs w:val="24"/>
        </w:rPr>
        <w:t>ն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5363B6" w:rsidRPr="00935102">
        <w:rPr>
          <w:rFonts w:ascii="GHEA Grapalat" w:hAnsi="GHEA Grapalat"/>
          <w:sz w:val="24"/>
          <w:szCs w:val="24"/>
        </w:rPr>
        <w:t xml:space="preserve">ստորագրած </w:t>
      </w:r>
      <w:r w:rsidRPr="00935102">
        <w:rPr>
          <w:rFonts w:ascii="GHEA Grapalat" w:hAnsi="GHEA Grapalat"/>
          <w:sz w:val="24"/>
          <w:szCs w:val="24"/>
        </w:rPr>
        <w:t>կողմ երկրների ցանկը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3"/>
        <w:gridCol w:w="4251"/>
      </w:tblGrid>
      <w:tr w:rsidR="005069A7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5069A7" w:rsidRPr="00935102" w:rsidRDefault="005069A7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Style w:val="Bodytext25pt"/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4251" w:type="dxa"/>
            <w:shd w:val="clear" w:color="auto" w:fill="FFFFFF"/>
          </w:tcPr>
          <w:p w:rsidR="005069A7" w:rsidRPr="00935102" w:rsidRDefault="005069A7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Style w:val="Bodytext25pt"/>
                <w:rFonts w:ascii="GHEA Grapalat" w:hAnsi="GHEA Grapalat"/>
                <w:b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b/>
                <w:sz w:val="16"/>
                <w:szCs w:val="16"/>
              </w:rPr>
              <w:t>Փաստաթղթեր</w:t>
            </w:r>
            <w:r w:rsidR="000E33CF" w:rsidRPr="00935102">
              <w:rPr>
                <w:rStyle w:val="Bodytext25pt"/>
                <w:rFonts w:ascii="GHEA Grapalat" w:hAnsi="GHEA Grapalat"/>
                <w:b/>
                <w:sz w:val="16"/>
                <w:szCs w:val="16"/>
              </w:rPr>
              <w:t>ն ի պահ</w:t>
            </w:r>
            <w:r w:rsidRPr="00935102">
              <w:rPr>
                <w:rStyle w:val="Bodytext25pt"/>
                <w:rFonts w:ascii="GHEA Grapalat" w:hAnsi="GHEA Grapalat"/>
                <w:b/>
                <w:sz w:val="16"/>
                <w:szCs w:val="16"/>
              </w:rPr>
              <w:t xml:space="preserve"> հանձն</w:t>
            </w:r>
            <w:r w:rsidR="00B64707" w:rsidRPr="00935102">
              <w:rPr>
                <w:rStyle w:val="Bodytext25pt"/>
                <w:rFonts w:ascii="GHEA Grapalat" w:hAnsi="GHEA Grapalat"/>
                <w:b/>
                <w:sz w:val="16"/>
                <w:szCs w:val="16"/>
              </w:rPr>
              <w:t>ելու</w:t>
            </w:r>
            <w:r w:rsidRPr="00935102">
              <w:rPr>
                <w:rStyle w:val="Bodytext25pt"/>
                <w:rFonts w:ascii="GHEA Grapalat" w:hAnsi="GHEA Grapalat"/>
                <w:b/>
                <w:sz w:val="16"/>
                <w:szCs w:val="16"/>
              </w:rPr>
              <w:t xml:space="preserve"> ամսաթիվը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Չինաստան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1984 թվականի սեպտեմբերի 25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Ավստրալիա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1985 թվականի սեպտեմբերի 23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Շրի Լանկա</w:t>
            </w:r>
          </w:p>
        </w:tc>
        <w:tc>
          <w:tcPr>
            <w:tcW w:w="4251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1986 թվականի հունվարի 10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Թուրքիա</w:t>
            </w:r>
          </w:p>
        </w:tc>
        <w:tc>
          <w:tcPr>
            <w:tcW w:w="4251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1988 թվականի ապրիլի 28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Կորեայի Ժողովրդադեմ</w:t>
            </w:r>
            <w:r w:rsidR="0097405C"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ո</w:t>
            </w: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կրատական Հանրապետություն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1989 թվականի ապրիլի 26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Կորեայի Հանրապետություն</w:t>
            </w:r>
          </w:p>
        </w:tc>
        <w:tc>
          <w:tcPr>
            <w:tcW w:w="4251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1989 թվականի օգոստոսի 29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Նեպալ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1989 թվականի նոյեմբերի 2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Մալդիվներ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1990 թվականի մայիսի 14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Ռուսաստանի Դաշնություն</w:t>
            </w:r>
          </w:p>
        </w:tc>
        <w:tc>
          <w:tcPr>
            <w:tcW w:w="4251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1990 թվականի նոյեմբերի 16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Մոնղոլիա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1991 թվականի հոկտեմբերի 10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Տաջիկստան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1993 թվականի օգոստոսի 28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Հայաստան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1993 թվականի սեպտեմբերի 5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Ադրբեջան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1995 թվականի ապրիլի 24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Սուրբ Աթոռ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1995 թվականի հուլիսի 10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Ղրղզստան</w:t>
            </w:r>
          </w:p>
        </w:tc>
        <w:tc>
          <w:tcPr>
            <w:tcW w:w="4251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1995 թվականի նոյեմբերի 7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Թուրքմենստան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1996 թվականի հունիսի 4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Ղազախստան</w:t>
            </w:r>
          </w:p>
        </w:tc>
        <w:tc>
          <w:tcPr>
            <w:tcW w:w="4251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1997 թվականի մարտի 14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Հնդկաստան</w:t>
            </w:r>
          </w:p>
        </w:tc>
        <w:tc>
          <w:tcPr>
            <w:tcW w:w="4251" w:type="dxa"/>
            <w:shd w:val="clear" w:color="auto" w:fill="FFFFFF"/>
            <w:vAlign w:val="center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2000 թվականի օգոստոսի 2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Լաոյի Ժողովրդադեմ</w:t>
            </w:r>
            <w:r w:rsidR="00913904"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ո</w:t>
            </w: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կրատական Հանրապետություն</w:t>
            </w:r>
          </w:p>
        </w:tc>
        <w:tc>
          <w:tcPr>
            <w:tcW w:w="4251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2003 թվականի հունվարի 2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Ֆիլիպիններ</w:t>
            </w:r>
          </w:p>
        </w:tc>
        <w:tc>
          <w:tcPr>
            <w:tcW w:w="4251" w:type="dxa"/>
            <w:shd w:val="clear" w:color="auto" w:fill="FFFFFF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 xml:space="preserve">2003 թվականի նոյեմբերի 26 </w:t>
            </w:r>
          </w:p>
        </w:tc>
      </w:tr>
      <w:tr w:rsidR="0077051A" w:rsidRPr="00935102" w:rsidTr="00A40ABD">
        <w:trPr>
          <w:jc w:val="center"/>
        </w:trPr>
        <w:tc>
          <w:tcPr>
            <w:tcW w:w="4543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Ինդոնեզիա</w:t>
            </w:r>
          </w:p>
        </w:tc>
        <w:tc>
          <w:tcPr>
            <w:tcW w:w="4251" w:type="dxa"/>
            <w:shd w:val="clear" w:color="auto" w:fill="FFFFFF"/>
            <w:vAlign w:val="bottom"/>
          </w:tcPr>
          <w:p w:rsidR="0077051A" w:rsidRPr="00935102" w:rsidRDefault="00D66074" w:rsidP="00AB2A81">
            <w:pPr>
              <w:pStyle w:val="Bodytext20"/>
              <w:shd w:val="clear" w:color="auto" w:fill="auto"/>
              <w:spacing w:after="0" w:line="276" w:lineRule="auto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935102">
              <w:rPr>
                <w:rStyle w:val="Bodytext25pt"/>
                <w:rFonts w:ascii="GHEA Grapalat" w:hAnsi="GHEA Grapalat"/>
                <w:sz w:val="16"/>
                <w:szCs w:val="16"/>
              </w:rPr>
              <w:t>2008 թվականի հունվարի 30</w:t>
            </w:r>
          </w:p>
        </w:tc>
      </w:tr>
    </w:tbl>
    <w:p w:rsidR="00CD58D1" w:rsidRPr="00935102" w:rsidRDefault="00CD58D1" w:rsidP="00AB2A81">
      <w:pPr>
        <w:spacing w:line="276" w:lineRule="auto"/>
        <w:jc w:val="both"/>
        <w:rPr>
          <w:rFonts w:ascii="GHEA Grapalat" w:hAnsi="GHEA Grapalat"/>
        </w:rPr>
      </w:pPr>
    </w:p>
    <w:p w:rsidR="0032006A" w:rsidRPr="00935102" w:rsidRDefault="0032006A" w:rsidP="00AB2A81">
      <w:pPr>
        <w:spacing w:line="276" w:lineRule="auto"/>
        <w:rPr>
          <w:rStyle w:val="Bodytext21"/>
          <w:rFonts w:ascii="GHEA Grapalat" w:hAnsi="GHEA Grapalat"/>
          <w:sz w:val="24"/>
          <w:szCs w:val="24"/>
        </w:rPr>
        <w:sectPr w:rsidR="0032006A" w:rsidRPr="00935102" w:rsidSect="00BB1240">
          <w:pgSz w:w="11900" w:h="16840" w:code="9"/>
          <w:pgMar w:top="1418" w:right="1418" w:bottom="1418" w:left="1418" w:header="0" w:footer="398" w:gutter="0"/>
          <w:pgBorders w:display="firstPage" w:offsetFrom="page">
            <w:top w:val="threeDEmboss" w:sz="24" w:space="24" w:color="17365D" w:themeColor="text2" w:themeShade="BF"/>
            <w:left w:val="threeDEmboss" w:sz="24" w:space="24" w:color="17365D" w:themeColor="text2" w:themeShade="BF"/>
            <w:bottom w:val="threeDEngrave" w:sz="24" w:space="24" w:color="17365D" w:themeColor="text2" w:themeShade="BF"/>
            <w:right w:val="threeDEngrave" w:sz="24" w:space="24" w:color="17365D" w:themeColor="text2" w:themeShade="BF"/>
          </w:pgBorders>
          <w:pgNumType w:start="1"/>
          <w:cols w:space="720"/>
          <w:noEndnote/>
          <w:docGrid w:linePitch="360"/>
        </w:sectPr>
      </w:pPr>
    </w:p>
    <w:p w:rsidR="00CD58D1" w:rsidRPr="00935102" w:rsidRDefault="00CD58D1" w:rsidP="00AB2A81">
      <w:pPr>
        <w:spacing w:line="276" w:lineRule="auto"/>
        <w:rPr>
          <w:rStyle w:val="Bodytext21"/>
          <w:rFonts w:ascii="GHEA Grapalat" w:hAnsi="GHEA Grapalat"/>
          <w:sz w:val="24"/>
          <w:szCs w:val="24"/>
        </w:rPr>
      </w:pPr>
    </w:p>
    <w:p w:rsidR="00CF3E6B" w:rsidRPr="00935102" w:rsidRDefault="00CF3E6B" w:rsidP="00AB2A81">
      <w:pPr>
        <w:spacing w:line="276" w:lineRule="auto"/>
      </w:pPr>
    </w:p>
    <w:p w:rsidR="00CF3E6B" w:rsidRPr="00935102" w:rsidRDefault="00CF3E6B" w:rsidP="00AB2A81">
      <w:pPr>
        <w:spacing w:line="276" w:lineRule="auto"/>
      </w:pPr>
    </w:p>
    <w:p w:rsidR="00CF3E6B" w:rsidRPr="00935102" w:rsidRDefault="00CF3E6B" w:rsidP="00AB2A81">
      <w:pPr>
        <w:spacing w:line="276" w:lineRule="auto"/>
      </w:pPr>
    </w:p>
    <w:p w:rsidR="00CF3E6B" w:rsidRPr="00935102" w:rsidRDefault="00CF3E6B" w:rsidP="00AB2A81">
      <w:pPr>
        <w:spacing w:line="276" w:lineRule="auto"/>
      </w:pPr>
    </w:p>
    <w:p w:rsidR="00CF3E6B" w:rsidRPr="00935102" w:rsidRDefault="00CF3E6B" w:rsidP="00AB2A81">
      <w:pPr>
        <w:spacing w:line="276" w:lineRule="auto"/>
      </w:pPr>
    </w:p>
    <w:p w:rsidR="00CF3E6B" w:rsidRPr="00935102" w:rsidRDefault="00CF3E6B" w:rsidP="00AB2A81">
      <w:pPr>
        <w:spacing w:line="276" w:lineRule="auto"/>
      </w:pPr>
    </w:p>
    <w:p w:rsidR="00CF3E6B" w:rsidRPr="00935102" w:rsidRDefault="00CF3E6B" w:rsidP="00AB2A81">
      <w:pPr>
        <w:spacing w:line="276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087"/>
      </w:tblGrid>
      <w:tr w:rsidR="00CD58D1" w:rsidRPr="00935102" w:rsidTr="00CF3E6B">
        <w:trPr>
          <w:jc w:val="center"/>
        </w:trPr>
        <w:tc>
          <w:tcPr>
            <w:tcW w:w="3544" w:type="dxa"/>
          </w:tcPr>
          <w:p w:rsidR="00CD58D1" w:rsidRPr="00935102" w:rsidRDefault="00CD58D1" w:rsidP="00AB2A81">
            <w:pPr>
              <w:spacing w:line="276" w:lineRule="auto"/>
              <w:jc w:val="right"/>
              <w:rPr>
                <w:rFonts w:ascii="GHEA Grapalat" w:hAnsi="GHEA Grapalat"/>
              </w:rPr>
            </w:pPr>
            <w:r w:rsidRPr="00935102">
              <w:rPr>
                <w:rFonts w:ascii="GHEA Grapalat" w:hAnsi="GHEA Grapalat"/>
                <w:noProof/>
                <w:lang w:val="en-US" w:eastAsia="en-US" w:bidi="ar-SA"/>
              </w:rPr>
              <w:drawing>
                <wp:inline distT="0" distB="0" distL="0" distR="0">
                  <wp:extent cx="790575" cy="619125"/>
                  <wp:effectExtent l="19050" t="0" r="9525" b="0"/>
                  <wp:docPr id="6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vMerge w:val="restart"/>
          </w:tcPr>
          <w:p w:rsidR="00CD58D1" w:rsidRPr="00935102" w:rsidRDefault="00CD58D1" w:rsidP="00AB2A81">
            <w:pPr>
              <w:spacing w:line="276" w:lineRule="auto"/>
              <w:jc w:val="center"/>
              <w:rPr>
                <w:rStyle w:val="Bodytext2Calibri"/>
                <w:rFonts w:ascii="GHEA Grapalat" w:hAnsi="GHEA Grapalat"/>
                <w:sz w:val="24"/>
                <w:szCs w:val="24"/>
              </w:rPr>
            </w:pPr>
            <w:r w:rsidRPr="00935102">
              <w:rPr>
                <w:rStyle w:val="Bodytext2Calibri"/>
                <w:rFonts w:ascii="GHEA Grapalat" w:hAnsi="GHEA Grapalat"/>
                <w:sz w:val="24"/>
                <w:szCs w:val="24"/>
              </w:rPr>
              <w:t xml:space="preserve">Ասիայի </w:t>
            </w:r>
            <w:r w:rsidR="00416B3E" w:rsidRPr="00935102">
              <w:rPr>
                <w:rStyle w:val="Bodytext2Calibri"/>
                <w:rFonts w:ascii="GHEA Grapalat" w:hAnsi="GHEA Grapalat"/>
                <w:sz w:val="24"/>
                <w:szCs w:val="24"/>
              </w:rPr>
              <w:t>և</w:t>
            </w:r>
            <w:r w:rsidRPr="00935102">
              <w:rPr>
                <w:rStyle w:val="Bodytext2Calibri"/>
                <w:rFonts w:ascii="GHEA Grapalat" w:hAnsi="GHEA Grapalat"/>
                <w:sz w:val="24"/>
                <w:szCs w:val="24"/>
              </w:rPr>
              <w:t xml:space="preserve"> Խաղաղօվկիանոսյան ավազանի երկրների բարձրագույն կրթության որակավորումների ճանաչման տարածաշրջանային կոնվենցիա</w:t>
            </w:r>
          </w:p>
          <w:p w:rsidR="00CD58D1" w:rsidRPr="00935102" w:rsidRDefault="00CD58D1" w:rsidP="00AB2A81">
            <w:pPr>
              <w:spacing w:line="276" w:lineRule="auto"/>
              <w:jc w:val="center"/>
              <w:rPr>
                <w:rFonts w:ascii="GHEA Grapalat" w:hAnsi="GHEA Grapalat"/>
              </w:rPr>
            </w:pPr>
            <w:r w:rsidRPr="00935102">
              <w:rPr>
                <w:rStyle w:val="Bodytext213pt"/>
                <w:rFonts w:ascii="GHEA Grapalat" w:hAnsi="GHEA Grapalat"/>
                <w:b w:val="0"/>
                <w:sz w:val="24"/>
                <w:szCs w:val="24"/>
              </w:rPr>
              <w:t xml:space="preserve">Տոկիո, </w:t>
            </w:r>
            <w:r w:rsidR="00913904" w:rsidRPr="00935102">
              <w:rPr>
                <w:rStyle w:val="Bodytext213pt"/>
                <w:rFonts w:ascii="GHEA Grapalat" w:hAnsi="GHEA Grapalat"/>
                <w:b w:val="0"/>
                <w:sz w:val="24"/>
                <w:szCs w:val="24"/>
              </w:rPr>
              <w:t>26</w:t>
            </w:r>
            <w:r w:rsidR="005363B6" w:rsidRPr="00935102">
              <w:rPr>
                <w:rStyle w:val="Bodytext213pt"/>
                <w:rFonts w:ascii="GHEA Grapalat" w:hAnsi="GHEA Grapalat"/>
                <w:b w:val="0"/>
                <w:sz w:val="24"/>
                <w:szCs w:val="24"/>
              </w:rPr>
              <w:t>-ը</w:t>
            </w:r>
            <w:r w:rsidR="00913904" w:rsidRPr="00935102">
              <w:rPr>
                <w:rStyle w:val="Bodytext213pt"/>
                <w:rFonts w:ascii="GHEA Grapalat" w:hAnsi="GHEA Grapalat"/>
                <w:b w:val="0"/>
                <w:sz w:val="24"/>
                <w:szCs w:val="24"/>
              </w:rPr>
              <w:t xml:space="preserve"> նոյեմբերի </w:t>
            </w:r>
            <w:r w:rsidRPr="00935102">
              <w:rPr>
                <w:rStyle w:val="Bodytext213pt"/>
                <w:rFonts w:ascii="GHEA Grapalat" w:hAnsi="GHEA Grapalat"/>
                <w:b w:val="0"/>
                <w:sz w:val="24"/>
                <w:szCs w:val="24"/>
              </w:rPr>
              <w:t xml:space="preserve">2011 թվական </w:t>
            </w:r>
          </w:p>
        </w:tc>
      </w:tr>
      <w:tr w:rsidR="00CD58D1" w:rsidRPr="00935102" w:rsidTr="00CF3E6B">
        <w:trPr>
          <w:jc w:val="center"/>
        </w:trPr>
        <w:tc>
          <w:tcPr>
            <w:tcW w:w="3544" w:type="dxa"/>
          </w:tcPr>
          <w:p w:rsidR="00CD58D1" w:rsidRPr="00935102" w:rsidRDefault="00CD58D1" w:rsidP="00AB2A81">
            <w:pPr>
              <w:pStyle w:val="Bodytext20"/>
              <w:shd w:val="clear" w:color="auto" w:fill="auto"/>
              <w:spacing w:after="0" w:line="276" w:lineRule="auto"/>
              <w:ind w:right="140"/>
              <w:jc w:val="right"/>
              <w:rPr>
                <w:rFonts w:ascii="GHEA Grapalat" w:hAnsi="GHEA Grapalat"/>
                <w:sz w:val="24"/>
                <w:szCs w:val="24"/>
              </w:rPr>
            </w:pPr>
            <w:r w:rsidRPr="00935102">
              <w:rPr>
                <w:rStyle w:val="Bodytext21"/>
                <w:rFonts w:ascii="GHEA Grapalat" w:hAnsi="GHEA Grapalat"/>
                <w:sz w:val="24"/>
                <w:szCs w:val="24"/>
              </w:rPr>
              <w:t xml:space="preserve">Միավորված ազգերի կրթության, գիտության </w:t>
            </w:r>
            <w:r w:rsidR="00416B3E" w:rsidRPr="00935102">
              <w:rPr>
                <w:rStyle w:val="Bodytext21"/>
                <w:rFonts w:ascii="GHEA Grapalat" w:hAnsi="GHEA Grapalat"/>
                <w:sz w:val="24"/>
                <w:szCs w:val="24"/>
              </w:rPr>
              <w:t>և</w:t>
            </w:r>
            <w:r w:rsidRPr="00935102">
              <w:rPr>
                <w:rStyle w:val="Bodytext21"/>
                <w:rFonts w:ascii="GHEA Grapalat" w:hAnsi="GHEA Grapalat"/>
                <w:sz w:val="24"/>
                <w:szCs w:val="24"/>
              </w:rPr>
              <w:t xml:space="preserve"> մշակույթի կազմակերպություն</w:t>
            </w:r>
          </w:p>
        </w:tc>
        <w:tc>
          <w:tcPr>
            <w:tcW w:w="4087" w:type="dxa"/>
            <w:vMerge/>
          </w:tcPr>
          <w:p w:rsidR="00CD58D1" w:rsidRPr="00935102" w:rsidRDefault="00CD58D1" w:rsidP="00AB2A81">
            <w:pPr>
              <w:pStyle w:val="Bodytext20"/>
              <w:shd w:val="clear" w:color="auto" w:fill="auto"/>
              <w:spacing w:after="0" w:line="276" w:lineRule="auto"/>
              <w:ind w:right="140"/>
              <w:jc w:val="right"/>
              <w:rPr>
                <w:rStyle w:val="Bodytext21"/>
                <w:rFonts w:ascii="GHEA Grapalat" w:hAnsi="GHEA Grapalat"/>
                <w:sz w:val="24"/>
                <w:szCs w:val="24"/>
              </w:rPr>
            </w:pPr>
          </w:p>
        </w:tc>
      </w:tr>
    </w:tbl>
    <w:p w:rsidR="00CD58D1" w:rsidRPr="00935102" w:rsidRDefault="00CD58D1" w:rsidP="00AB2A81">
      <w:pPr>
        <w:pStyle w:val="Bodytext20"/>
        <w:shd w:val="clear" w:color="auto" w:fill="auto"/>
        <w:spacing w:after="0" w:line="276" w:lineRule="auto"/>
        <w:ind w:right="140"/>
        <w:jc w:val="both"/>
        <w:rPr>
          <w:rStyle w:val="Bodytext21"/>
          <w:rFonts w:ascii="GHEA Grapalat" w:hAnsi="GHEA Grapalat"/>
          <w:sz w:val="24"/>
          <w:szCs w:val="24"/>
        </w:rPr>
      </w:pPr>
    </w:p>
    <w:p w:rsidR="00CD58D1" w:rsidRPr="00935102" w:rsidRDefault="00CD58D1" w:rsidP="00AB2A81">
      <w:pPr>
        <w:pStyle w:val="Bodytext20"/>
        <w:shd w:val="clear" w:color="auto" w:fill="auto"/>
        <w:spacing w:after="0" w:line="276" w:lineRule="auto"/>
        <w:ind w:right="140"/>
        <w:jc w:val="both"/>
        <w:rPr>
          <w:rFonts w:ascii="GHEA Grapalat" w:hAnsi="GHEA Grapalat"/>
          <w:sz w:val="24"/>
          <w:szCs w:val="24"/>
        </w:rPr>
      </w:pPr>
    </w:p>
    <w:p w:rsidR="0032006A" w:rsidRPr="00935102" w:rsidRDefault="0032006A" w:rsidP="00AB2A81">
      <w:pPr>
        <w:spacing w:line="276" w:lineRule="auto"/>
        <w:rPr>
          <w:rFonts w:ascii="GHEA Grapalat" w:hAnsi="GHEA Grapalat"/>
        </w:rPr>
      </w:pPr>
    </w:p>
    <w:p w:rsidR="0032006A" w:rsidRPr="00935102" w:rsidRDefault="0032006A" w:rsidP="00AB2A81">
      <w:pPr>
        <w:spacing w:line="276" w:lineRule="auto"/>
        <w:rPr>
          <w:rFonts w:ascii="GHEA Grapalat" w:hAnsi="GHEA Grapalat"/>
        </w:rPr>
        <w:sectPr w:rsidR="0032006A" w:rsidRPr="00935102" w:rsidSect="00BB1240">
          <w:pgSz w:w="11900" w:h="16840" w:code="9"/>
          <w:pgMar w:top="1418" w:right="1418" w:bottom="1418" w:left="1418" w:header="0" w:footer="6" w:gutter="0"/>
          <w:pgBorders w:display="firstPage" w:offsetFrom="page">
            <w:top w:val="thickThinMediumGap" w:sz="24" w:space="24" w:color="5F497A" w:themeColor="accent4" w:themeShade="BF"/>
            <w:left w:val="thickThinMediumGap" w:sz="24" w:space="24" w:color="5F497A" w:themeColor="accent4" w:themeShade="BF"/>
            <w:bottom w:val="thinThickMediumGap" w:sz="24" w:space="24" w:color="5F497A" w:themeColor="accent4" w:themeShade="BF"/>
            <w:right w:val="thinThickMediumGap" w:sz="24" w:space="24" w:color="5F497A" w:themeColor="accent4" w:themeShade="BF"/>
          </w:pgBorders>
          <w:cols w:space="720"/>
          <w:noEndnote/>
          <w:titlePg/>
          <w:docGrid w:linePitch="360"/>
        </w:sectPr>
      </w:pPr>
    </w:p>
    <w:p w:rsidR="0077051A" w:rsidRPr="00935102" w:rsidRDefault="00D66074" w:rsidP="00AB2A81">
      <w:pPr>
        <w:pStyle w:val="Bodytext170"/>
        <w:shd w:val="clear" w:color="auto" w:fill="auto"/>
        <w:spacing w:after="0" w:line="276" w:lineRule="auto"/>
        <w:ind w:firstLine="567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lastRenderedPageBreak/>
        <w:t>ՆԱԽԱԲԱՆ</w:t>
      </w:r>
    </w:p>
    <w:p w:rsidR="00541DFD" w:rsidRPr="00935102" w:rsidRDefault="00541DFD" w:rsidP="00AB2A81">
      <w:pPr>
        <w:pStyle w:val="Bodytext170"/>
        <w:shd w:val="clear" w:color="auto" w:fill="auto"/>
        <w:spacing w:after="0" w:line="276" w:lineRule="auto"/>
        <w:ind w:firstLine="567"/>
        <w:rPr>
          <w:rFonts w:ascii="GHEA Grapalat" w:hAnsi="GHEA Grapalat"/>
          <w:sz w:val="24"/>
          <w:szCs w:val="24"/>
        </w:rPr>
      </w:pP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Սույն </w:t>
      </w:r>
      <w:r w:rsidR="00A55356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ոնվենցիայի կողմերը,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ղեկավարվելով </w:t>
      </w:r>
      <w:r w:rsidRPr="00935102">
        <w:rPr>
          <w:rFonts w:ascii="GHEA Grapalat" w:hAnsi="GHEA Grapalat"/>
          <w:sz w:val="24"/>
          <w:szCs w:val="24"/>
        </w:rPr>
        <w:t xml:space="preserve">իրենց աշխարհագրական, մշակութային, կրթական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տնտեսական կապերն ամրապնդելու ընդհանուր ցանկությամբ,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վկայակոչելով </w:t>
      </w:r>
      <w:r w:rsidR="00CC47F7" w:rsidRPr="00935102">
        <w:rPr>
          <w:rFonts w:ascii="GHEA Grapalat" w:hAnsi="GHEA Grapalat"/>
          <w:sz w:val="24"/>
          <w:szCs w:val="24"/>
        </w:rPr>
        <w:t>ՅՈՒՆԵՍԿ</w:t>
      </w:r>
      <w:r w:rsidR="00054C51" w:rsidRPr="00935102">
        <w:rPr>
          <w:rFonts w:ascii="GHEA Grapalat" w:hAnsi="GHEA Grapalat"/>
          <w:sz w:val="24"/>
          <w:szCs w:val="24"/>
        </w:rPr>
        <w:t>Օ</w:t>
      </w:r>
      <w:r w:rsidRPr="00935102">
        <w:rPr>
          <w:rFonts w:ascii="GHEA Grapalat" w:hAnsi="GHEA Grapalat"/>
          <w:sz w:val="24"/>
          <w:szCs w:val="24"/>
        </w:rPr>
        <w:t xml:space="preserve">-ի </w:t>
      </w:r>
      <w:r w:rsidR="00CD2B6C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անոնադրությամբ սահմանված այն փաստը, որ «Կազմակերպության նպատակն է նպաստել խաղաղության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անվտանգության ամրապնդմանը կրթության, գիտության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մշակույթի բնագավառներում ազգերի համագործակցության միջոցով», 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ճանաչելով </w:t>
      </w:r>
      <w:r w:rsidRPr="00935102">
        <w:rPr>
          <w:rFonts w:ascii="GHEA Grapalat" w:hAnsi="GHEA Grapalat"/>
          <w:sz w:val="24"/>
          <w:szCs w:val="24"/>
        </w:rPr>
        <w:t xml:space="preserve">Ասիական-խաղաղօվկիանոսյան ավազանի երկրներում կրթական ավանդույթների, համակարգերի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արժեքների շրջանում առկա էական բազմազանությունը,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համոզված լինելով</w:t>
      </w:r>
      <w:r w:rsidRPr="00935102">
        <w:rPr>
          <w:rFonts w:ascii="GHEA Grapalat" w:hAnsi="GHEA Grapalat"/>
          <w:sz w:val="24"/>
          <w:szCs w:val="24"/>
        </w:rPr>
        <w:t xml:space="preserve">, որ Ասիական-խաղաղօվկիանոսյան ավազանի երկրներում գոյություն ունեցող մշակույթների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բարձրագույն կրթ</w:t>
      </w:r>
      <w:r w:rsidR="001E5D44" w:rsidRPr="00935102">
        <w:rPr>
          <w:rFonts w:ascii="GHEA Grapalat" w:hAnsi="GHEA Grapalat"/>
          <w:sz w:val="24"/>
          <w:szCs w:val="24"/>
        </w:rPr>
        <w:t>ությ</w:t>
      </w:r>
      <w:r w:rsidRPr="00935102">
        <w:rPr>
          <w:rFonts w:ascii="GHEA Grapalat" w:hAnsi="GHEA Grapalat"/>
          <w:sz w:val="24"/>
          <w:szCs w:val="24"/>
        </w:rPr>
        <w:t>ան համակարգերի բազմազանությունը բացառիկ ռեսուրս է,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bCs w:val="0"/>
          <w:sz w:val="24"/>
          <w:szCs w:val="24"/>
        </w:rPr>
        <w:t>ձգտելով</w:t>
      </w:r>
      <w:r w:rsidRPr="00935102">
        <w:rPr>
          <w:b/>
          <w:bCs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ամրապնդել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ընդլայնել Կողմերի միջ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համագործակցությունը՝ </w:t>
      </w:r>
      <w:r w:rsidR="000F3F59" w:rsidRPr="00935102">
        <w:rPr>
          <w:rFonts w:ascii="GHEA Grapalat" w:hAnsi="GHEA Grapalat"/>
          <w:sz w:val="24"/>
          <w:szCs w:val="24"/>
        </w:rPr>
        <w:t xml:space="preserve">նպատակ ունենալով </w:t>
      </w:r>
      <w:r w:rsidR="00A16A5E" w:rsidRPr="00935102">
        <w:rPr>
          <w:rFonts w:ascii="GHEA Grapalat" w:hAnsi="GHEA Grapalat"/>
          <w:sz w:val="24"/>
          <w:szCs w:val="24"/>
        </w:rPr>
        <w:t xml:space="preserve">առավելագույնս օգտագործելու </w:t>
      </w:r>
      <w:r w:rsidRPr="00935102">
        <w:rPr>
          <w:rFonts w:ascii="GHEA Grapalat" w:hAnsi="GHEA Grapalat"/>
          <w:sz w:val="24"/>
          <w:szCs w:val="24"/>
        </w:rPr>
        <w:t>նրանց մարդկային ներուժ</w:t>
      </w:r>
      <w:r w:rsidR="005363B6" w:rsidRPr="00935102">
        <w:rPr>
          <w:rFonts w:ascii="GHEA Grapalat" w:hAnsi="GHEA Grapalat"/>
          <w:sz w:val="24"/>
          <w:szCs w:val="24"/>
        </w:rPr>
        <w:t>ը</w:t>
      </w:r>
      <w:r w:rsidRPr="00935102">
        <w:rPr>
          <w:rFonts w:ascii="GHEA Grapalat" w:hAnsi="GHEA Grapalat"/>
          <w:sz w:val="24"/>
          <w:szCs w:val="24"/>
        </w:rPr>
        <w:t xml:space="preserve"> ՝ Ասիական-խաղաղօվկիանոսյան տարածաշրջանի երկրներում գիտելիքների առաջընթացը </w:t>
      </w:r>
      <w:r w:rsidR="000F3F59" w:rsidRPr="00935102">
        <w:rPr>
          <w:rFonts w:ascii="GHEA Grapalat" w:hAnsi="GHEA Grapalat"/>
          <w:sz w:val="24"/>
          <w:szCs w:val="24"/>
        </w:rPr>
        <w:t xml:space="preserve">խրախուսելու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բարձրագույն կրթության որակի շարունակական բարելավ</w:t>
      </w:r>
      <w:r w:rsidR="000F3F59" w:rsidRPr="00935102">
        <w:rPr>
          <w:rFonts w:ascii="GHEA Grapalat" w:hAnsi="GHEA Grapalat"/>
          <w:sz w:val="24"/>
          <w:szCs w:val="24"/>
        </w:rPr>
        <w:t>ելու</w:t>
      </w:r>
      <w:r w:rsidRPr="00935102">
        <w:rPr>
          <w:rFonts w:ascii="GHEA Grapalat" w:hAnsi="GHEA Grapalat"/>
          <w:sz w:val="24"/>
          <w:szCs w:val="24"/>
        </w:rPr>
        <w:t xml:space="preserve"> համար,</w:t>
      </w:r>
    </w:p>
    <w:p w:rsidR="00541DFD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ցանկանալով </w:t>
      </w:r>
      <w:r w:rsidRPr="00935102">
        <w:rPr>
          <w:rFonts w:ascii="GHEA Grapalat" w:hAnsi="GHEA Grapalat"/>
          <w:sz w:val="24"/>
          <w:szCs w:val="24"/>
        </w:rPr>
        <w:t>հնարավորություն ընձեռել Ասիական-խաղաղօվկիանոսյան տարածաշրջանի ժողովուրդներին լիարժեք օգտվել մշակութային ռեսուրսներից՝ դյուրացնելով յուրաքանչյուր Կողմի քաղաքացիների, մասնավորապես</w:t>
      </w:r>
      <w:r w:rsidR="00216E7F" w:rsidRPr="00935102">
        <w:rPr>
          <w:rFonts w:ascii="GHEA Grapalat" w:hAnsi="GHEA Grapalat"/>
          <w:sz w:val="24"/>
          <w:szCs w:val="24"/>
        </w:rPr>
        <w:t>՝</w:t>
      </w:r>
      <w:r w:rsidRPr="00935102">
        <w:rPr>
          <w:rFonts w:ascii="GHEA Grapalat" w:hAnsi="GHEA Grapalat"/>
          <w:sz w:val="24"/>
          <w:szCs w:val="24"/>
        </w:rPr>
        <w:t xml:space="preserve"> ուսանողների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գիտնականների համար յուրաքանչյուր Կողմի կրթական ռեսուրսների հասանելիությունը՝ պատշաճ կերպով պահպանելով ներպետական կարգավորումները,</w:t>
      </w:r>
    </w:p>
    <w:p w:rsidR="0077051A" w:rsidRPr="00935102" w:rsidRDefault="00D66074" w:rsidP="00AB2A81">
      <w:pPr>
        <w:spacing w:line="276" w:lineRule="auto"/>
        <w:ind w:firstLine="567"/>
        <w:rPr>
          <w:rFonts w:ascii="GHEA Grapalat" w:eastAsia="Arial" w:hAnsi="GHEA Grapalat" w:cs="Arial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համոզված լինելով</w:t>
      </w:r>
      <w:r w:rsidRPr="00935102">
        <w:rPr>
          <w:rFonts w:ascii="GHEA Grapalat" w:hAnsi="GHEA Grapalat"/>
        </w:rPr>
        <w:t xml:space="preserve">, որ այս համագործակցության շրջանակում բարձրագույն կրթության ոլորտում որակավորումների ճանաչումը կդյուրացնի ուսանողների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գիտնականների միջազգային շարժունությունը,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հաշվի առնելով </w:t>
      </w:r>
      <w:r w:rsidRPr="00935102">
        <w:rPr>
          <w:rFonts w:ascii="GHEA Grapalat" w:hAnsi="GHEA Grapalat"/>
          <w:sz w:val="24"/>
          <w:szCs w:val="24"/>
        </w:rPr>
        <w:t xml:space="preserve">մշակութային փոխանակումն ակտիվացնելու անհրաժեշտությունը՝ տնտեսական, սոցիալական, մշակութային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տեխնոլոգիական զարգացումը դյուրացնելու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Ասիական-խաղաղօվկիանոսյան տարածաշրջանում խաղաղությունը խթանելու նպատակով,</w:t>
      </w:r>
    </w:p>
    <w:p w:rsidR="00647054" w:rsidRPr="00935102" w:rsidRDefault="00647054" w:rsidP="00AB2A81">
      <w:pPr>
        <w:spacing w:line="276" w:lineRule="auto"/>
        <w:jc w:val="both"/>
        <w:rPr>
          <w:rFonts w:ascii="GHEA Grapalat" w:eastAsia="Arial" w:hAnsi="GHEA Grapalat" w:cs="Arial"/>
        </w:rPr>
      </w:pPr>
      <w:r w:rsidRPr="00935102">
        <w:rPr>
          <w:rFonts w:ascii="GHEA Grapalat" w:eastAsia="Arial" w:hAnsi="GHEA Grapalat" w:cs="Arial"/>
        </w:rPr>
        <w:tab/>
      </w:r>
      <w:r w:rsidRPr="00935102">
        <w:rPr>
          <w:rStyle w:val="Bodytext2Bold"/>
          <w:rFonts w:ascii="GHEA Grapalat" w:hAnsi="GHEA Grapalat"/>
          <w:sz w:val="24"/>
          <w:szCs w:val="24"/>
        </w:rPr>
        <w:t>վկայակոչելով,</w:t>
      </w:r>
      <w:r w:rsidRPr="00935102">
        <w:rPr>
          <w:rFonts w:ascii="GHEA Grapalat" w:eastAsia="Arial" w:hAnsi="GHEA Grapalat" w:cs="Arial"/>
        </w:rPr>
        <w:t xml:space="preserve"> որ շատ Կողմեր կնքել են երկկողմանի կամ ենթատարածաշրջանային համաձայնագրեր՝ իրենց միջև որակավորումները ճանաչելու մասին, սակայն ցանկանում են ամրապնդել նման ջանքերը՝ ընդլայնելով համագործակցությունը ողջ Ասիայում և Խաղաղօվկիանոսյան </w:t>
      </w:r>
      <w:r w:rsidRPr="00935102">
        <w:rPr>
          <w:rFonts w:ascii="GHEA Grapalat" w:eastAsia="Arial" w:hAnsi="GHEA Grapalat" w:cs="Arial"/>
        </w:rPr>
        <w:lastRenderedPageBreak/>
        <w:t>տարածաշրջանում սույն Կոնվենցիայի միջոցով,</w:t>
      </w:r>
    </w:p>
    <w:p w:rsidR="0077051A" w:rsidRPr="00935102" w:rsidRDefault="00D66074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հաշվի առնելով</w:t>
      </w:r>
      <w:r w:rsidRPr="00935102">
        <w:rPr>
          <w:rFonts w:ascii="GHEA Grapalat" w:hAnsi="GHEA Grapalat"/>
          <w:sz w:val="24"/>
          <w:szCs w:val="24"/>
        </w:rPr>
        <w:t xml:space="preserve">, որ սույն </w:t>
      </w:r>
      <w:r w:rsidR="0043152C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ոնվենցիան պետք է </w:t>
      </w:r>
      <w:r w:rsidR="00641938" w:rsidRPr="00935102">
        <w:rPr>
          <w:rFonts w:ascii="GHEA Grapalat" w:hAnsi="GHEA Grapalat"/>
          <w:sz w:val="24"/>
          <w:szCs w:val="24"/>
        </w:rPr>
        <w:t>նա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641938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դիտարկվի </w:t>
      </w:r>
      <w:r w:rsidR="00025D24" w:rsidRPr="00935102">
        <w:rPr>
          <w:rFonts w:ascii="GHEA Grapalat" w:hAnsi="GHEA Grapalat"/>
          <w:sz w:val="24"/>
          <w:szCs w:val="24"/>
        </w:rPr>
        <w:t>ՅՈՒՆԵՍԿ</w:t>
      </w:r>
      <w:r w:rsidR="00DF77C4" w:rsidRPr="00935102">
        <w:rPr>
          <w:rFonts w:ascii="GHEA Grapalat" w:hAnsi="GHEA Grapalat"/>
          <w:sz w:val="24"/>
          <w:szCs w:val="24"/>
        </w:rPr>
        <w:t>Օ</w:t>
      </w:r>
      <w:r w:rsidRPr="00935102">
        <w:rPr>
          <w:rFonts w:ascii="GHEA Grapalat" w:hAnsi="GHEA Grapalat"/>
          <w:sz w:val="24"/>
          <w:szCs w:val="24"/>
        </w:rPr>
        <w:t>-ի՝ աշխարհի այլ տարածաշրջաններին վերաբերող ճանաչման կոնվենցիաների, ինչպես նա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Բարձրագույն կրթության ոլորտում ուսումնա</w:t>
      </w:r>
      <w:r w:rsidR="00641938" w:rsidRPr="00935102">
        <w:rPr>
          <w:rFonts w:ascii="GHEA Grapalat" w:hAnsi="GHEA Grapalat"/>
          <w:sz w:val="24"/>
          <w:szCs w:val="24"/>
        </w:rPr>
        <w:t>կան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085070" w:rsidRPr="00935102">
        <w:rPr>
          <w:rFonts w:ascii="GHEA Grapalat" w:hAnsi="GHEA Grapalat"/>
          <w:sz w:val="24"/>
          <w:szCs w:val="24"/>
        </w:rPr>
        <w:t>առարկա</w:t>
      </w:r>
      <w:r w:rsidRPr="00935102">
        <w:rPr>
          <w:rFonts w:ascii="GHEA Grapalat" w:hAnsi="GHEA Grapalat"/>
          <w:sz w:val="24"/>
          <w:szCs w:val="24"/>
        </w:rPr>
        <w:t xml:space="preserve">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որակավորումների ճանաչման վերաբերյալ </w:t>
      </w:r>
      <w:r w:rsidR="00D34F95" w:rsidRPr="00935102">
        <w:rPr>
          <w:rFonts w:ascii="GHEA Grapalat" w:hAnsi="GHEA Grapalat"/>
          <w:sz w:val="24"/>
          <w:szCs w:val="24"/>
        </w:rPr>
        <w:t>ՅՈՒՆԵՍԿ</w:t>
      </w:r>
      <w:r w:rsidR="007F2A70" w:rsidRPr="00935102">
        <w:rPr>
          <w:rFonts w:ascii="GHEA Grapalat" w:hAnsi="GHEA Grapalat"/>
          <w:sz w:val="24"/>
          <w:szCs w:val="24"/>
        </w:rPr>
        <w:t>Օ</w:t>
      </w:r>
      <w:r w:rsidRPr="00935102">
        <w:rPr>
          <w:rFonts w:ascii="GHEA Grapalat" w:hAnsi="GHEA Grapalat"/>
          <w:sz w:val="24"/>
          <w:szCs w:val="24"/>
        </w:rPr>
        <w:t>-ի 1993 թվականի առաջարկության համատեքստում,</w:t>
      </w:r>
    </w:p>
    <w:p w:rsidR="00F15AAD" w:rsidRPr="00935102" w:rsidRDefault="004E3704" w:rsidP="00AB2A81">
      <w:pPr>
        <w:pStyle w:val="BodyText"/>
        <w:spacing w:after="0" w:line="276" w:lineRule="auto"/>
        <w:jc w:val="both"/>
        <w:rPr>
          <w:rFonts w:ascii="GHEA Grapalat" w:eastAsia="Arial" w:hAnsi="GHEA Grapalat" w:cs="Arial"/>
          <w:color w:val="000000"/>
          <w:lang w:val="hy-AM" w:eastAsia="hy-AM" w:bidi="hy-AM"/>
        </w:rPr>
      </w:pPr>
      <w:r w:rsidRPr="00935102">
        <w:rPr>
          <w:rFonts w:ascii="GHEA Grapalat" w:eastAsia="Arial" w:hAnsi="GHEA Grapalat" w:cs="Arial"/>
          <w:color w:val="000000"/>
          <w:lang w:val="hy-AM" w:eastAsia="hy-AM" w:bidi="hy-AM"/>
        </w:rPr>
        <w:tab/>
      </w:r>
      <w:r w:rsidRPr="00935102">
        <w:rPr>
          <w:rStyle w:val="Bodytext2Bold"/>
          <w:rFonts w:ascii="GHEA Grapalat" w:hAnsi="GHEA Grapalat"/>
          <w:sz w:val="24"/>
          <w:szCs w:val="24"/>
        </w:rPr>
        <w:t>գիտակցելով</w:t>
      </w:r>
      <w:r w:rsidR="00F15AAD" w:rsidRPr="00935102">
        <w:rPr>
          <w:rFonts w:ascii="GHEA Grapalat" w:eastAsia="Arial" w:hAnsi="GHEA Grapalat" w:cs="Arial"/>
          <w:color w:val="000000"/>
          <w:lang w:val="hy-AM" w:eastAsia="hy-AM" w:bidi="hy-AM"/>
        </w:rPr>
        <w:t xml:space="preserve"> </w:t>
      </w:r>
      <w:r w:rsidRPr="00935102">
        <w:rPr>
          <w:rFonts w:ascii="GHEA Grapalat" w:hAnsi="GHEA Grapalat"/>
          <w:lang w:val="hy-AM"/>
        </w:rPr>
        <w:t xml:space="preserve">այս կոնվենցիաների ընդունումից հետո </w:t>
      </w:r>
      <w:r w:rsidR="00F15AAD" w:rsidRPr="00935102">
        <w:rPr>
          <w:rFonts w:ascii="GHEA Grapalat" w:eastAsia="Arial" w:hAnsi="GHEA Grapalat" w:cs="Arial"/>
          <w:color w:val="000000"/>
          <w:lang w:val="hy-AM" w:eastAsia="hy-AM" w:bidi="hy-AM"/>
        </w:rPr>
        <w:t>Ասիայում և Խաղաղօվկիանոսյան տարածաշրջանում բարձրագույն կրթության  ոլորտում լայնածավալ փոփոխություններ</w:t>
      </w:r>
      <w:r w:rsidRPr="00935102">
        <w:rPr>
          <w:rFonts w:ascii="GHEA Grapalat" w:eastAsia="Arial" w:hAnsi="GHEA Grapalat" w:cs="Arial"/>
          <w:color w:val="000000"/>
          <w:lang w:val="hy-AM" w:eastAsia="hy-AM" w:bidi="hy-AM"/>
        </w:rPr>
        <w:t xml:space="preserve">ը, </w:t>
      </w:r>
      <w:r w:rsidR="00F15AAD" w:rsidRPr="00935102">
        <w:rPr>
          <w:rFonts w:ascii="GHEA Grapalat" w:eastAsia="Arial" w:hAnsi="GHEA Grapalat" w:cs="Arial"/>
          <w:color w:val="000000"/>
          <w:lang w:val="hy-AM" w:eastAsia="hy-AM" w:bidi="hy-AM"/>
        </w:rPr>
        <w:t>որոնց արդյունքում զգալիորեն մեծացել է բազմազանությունը ազգային կրթական համակարգերում և դրանց միջև</w:t>
      </w:r>
      <w:r w:rsidRPr="00935102">
        <w:rPr>
          <w:rFonts w:ascii="GHEA Grapalat" w:eastAsia="Arial" w:hAnsi="GHEA Grapalat" w:cs="Arial"/>
          <w:color w:val="000000"/>
          <w:lang w:val="hy-AM" w:eastAsia="hy-AM" w:bidi="hy-AM"/>
        </w:rPr>
        <w:t xml:space="preserve">, </w:t>
      </w:r>
      <w:r w:rsidRPr="00935102">
        <w:rPr>
          <w:rFonts w:ascii="GHEA Grapalat" w:hAnsi="GHEA Grapalat"/>
          <w:lang w:val="hy-AM"/>
        </w:rPr>
        <w:t>ինչպես նաև գիտակցելով</w:t>
      </w:r>
      <w:r w:rsidR="00F15AAD" w:rsidRPr="00935102">
        <w:rPr>
          <w:rFonts w:ascii="GHEA Grapalat" w:eastAsia="Arial" w:hAnsi="GHEA Grapalat" w:cs="Arial"/>
          <w:color w:val="000000"/>
          <w:lang w:val="hy-AM" w:eastAsia="hy-AM" w:bidi="hy-AM"/>
        </w:rPr>
        <w:t xml:space="preserve"> այդ զարգացումներն արտացոլող իրավական փաստաթղթերի և գործելակարգի ընդունման կարիքը,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ցանկանալով </w:t>
      </w:r>
      <w:r w:rsidR="005A03FF" w:rsidRPr="00935102">
        <w:rPr>
          <w:rFonts w:ascii="GHEA Grapalat" w:hAnsi="GHEA Grapalat"/>
          <w:sz w:val="24"/>
          <w:szCs w:val="24"/>
        </w:rPr>
        <w:t xml:space="preserve">լայնամասշտաբ </w:t>
      </w:r>
      <w:r w:rsidR="001E5D44" w:rsidRPr="00935102">
        <w:rPr>
          <w:rFonts w:ascii="GHEA Grapalat" w:hAnsi="GHEA Grapalat"/>
          <w:sz w:val="24"/>
          <w:szCs w:val="24"/>
        </w:rPr>
        <w:t>մակարդակով ներգրավվել ՅՈՒՆԵՍԿ</w:t>
      </w:r>
      <w:r w:rsidR="00F25CF8" w:rsidRPr="00935102">
        <w:rPr>
          <w:rFonts w:ascii="GHEA Grapalat" w:hAnsi="GHEA Grapalat"/>
          <w:sz w:val="24"/>
          <w:szCs w:val="24"/>
        </w:rPr>
        <w:t>Օ</w:t>
      </w:r>
      <w:r w:rsidR="001E5D44" w:rsidRPr="00935102">
        <w:rPr>
          <w:rFonts w:ascii="GHEA Grapalat" w:hAnsi="GHEA Grapalat"/>
          <w:sz w:val="24"/>
          <w:szCs w:val="24"/>
        </w:rPr>
        <w:t>-ի այլ տարածաշրջանային կոնվենցիաների կողմ հանդիսացող Կողմերի հետ ակտիվ համագործակցությանը,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գիտակցելով </w:t>
      </w:r>
      <w:r w:rsidR="001E5D44" w:rsidRPr="00935102">
        <w:rPr>
          <w:rFonts w:ascii="GHEA Grapalat" w:hAnsi="GHEA Grapalat"/>
          <w:sz w:val="24"/>
          <w:szCs w:val="24"/>
        </w:rPr>
        <w:t xml:space="preserve">բարձրագույն կրթության ոլորտում որակավորումների ճանաչմանն առնչվող գործնական մարտահրավերներին ընդհանուր լուծումներ գտնելու անհրաժեշտությունը, որը կդյուրացնի Ասիական-խաղաղօվկիանոսյան տարածաշրջանում ուսանողների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1E5D44" w:rsidRPr="00935102">
        <w:rPr>
          <w:rFonts w:ascii="GHEA Grapalat" w:hAnsi="GHEA Grapalat"/>
          <w:sz w:val="24"/>
          <w:szCs w:val="24"/>
        </w:rPr>
        <w:t xml:space="preserve"> գիտնականների շարժունությունը,</w:t>
      </w:r>
    </w:p>
    <w:p w:rsidR="00521A5D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գիտակցելով </w:t>
      </w:r>
      <w:r w:rsidRPr="00935102">
        <w:rPr>
          <w:rFonts w:ascii="GHEA Grapalat" w:hAnsi="GHEA Grapalat"/>
          <w:sz w:val="24"/>
          <w:szCs w:val="24"/>
        </w:rPr>
        <w:t xml:space="preserve">ճանաչման ներկայիս </w:t>
      </w:r>
      <w:r w:rsidR="00521A5D" w:rsidRPr="00935102">
        <w:rPr>
          <w:rFonts w:ascii="GHEA Grapalat" w:hAnsi="GHEA Grapalat"/>
          <w:sz w:val="24"/>
          <w:szCs w:val="24"/>
        </w:rPr>
        <w:t>գործելակերպը</w:t>
      </w:r>
      <w:r w:rsidRPr="00935102">
        <w:rPr>
          <w:rFonts w:ascii="GHEA Grapalat" w:hAnsi="GHEA Grapalat"/>
          <w:sz w:val="24"/>
          <w:szCs w:val="24"/>
        </w:rPr>
        <w:t xml:space="preserve"> բարելավելու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Ասիական-խաղաղօվկիանոսյան ավազանի երկրներում բարձրագույն կրթության ոլորտում այն ավելի թափանցիկ ու ներկա իրավիճակին ավելի համապատասխան դարձնելու անհրաժեշտությունը,</w:t>
      </w:r>
      <w:r w:rsidR="004E3704" w:rsidRPr="00935102">
        <w:rPr>
          <w:rFonts w:ascii="GHEA Grapalat" w:hAnsi="GHEA Grapalat"/>
          <w:sz w:val="24"/>
          <w:szCs w:val="24"/>
        </w:rPr>
        <w:t xml:space="preserve"> </w:t>
      </w:r>
    </w:p>
    <w:p w:rsidR="00F15AAD" w:rsidRPr="00935102" w:rsidRDefault="004E3704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 xml:space="preserve"> </w:t>
      </w:r>
      <w:r w:rsidR="00775098" w:rsidRPr="00935102">
        <w:rPr>
          <w:rFonts w:ascii="GHEA Grapalat" w:hAnsi="GHEA Grapalat"/>
          <w:b/>
          <w:sz w:val="24"/>
          <w:szCs w:val="24"/>
        </w:rPr>
        <w:t>գ</w:t>
      </w:r>
      <w:r w:rsidR="00F15AAD" w:rsidRPr="00935102">
        <w:rPr>
          <w:rFonts w:ascii="GHEA Grapalat" w:hAnsi="GHEA Grapalat"/>
          <w:b/>
          <w:sz w:val="24"/>
          <w:szCs w:val="24"/>
        </w:rPr>
        <w:t>իտակցելով</w:t>
      </w:r>
      <w:r w:rsidR="00F15AAD" w:rsidRPr="00935102">
        <w:rPr>
          <w:rFonts w:ascii="GHEA Grapalat" w:hAnsi="GHEA Grapalat"/>
          <w:sz w:val="24"/>
          <w:szCs w:val="24"/>
        </w:rPr>
        <w:t xml:space="preserve"> բարձրագույն կրթության որակավորումների ճանաչման հետ կապված գործնական մարտահրավերների համար ընդհանուր լուծումներ գտնելու անհրաժեշտությունը, որը կնպաստի Ասիայում և Խաղաղօվկիանոսյան տարածաշրջանում ուսանողների և  դասախոսական կազմի շարժունությանը, 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հաշվի առնելով, </w:t>
      </w:r>
      <w:r w:rsidR="001E5D44" w:rsidRPr="00935102">
        <w:rPr>
          <w:rFonts w:ascii="GHEA Grapalat" w:hAnsi="GHEA Grapalat"/>
          <w:sz w:val="24"/>
          <w:szCs w:val="24"/>
        </w:rPr>
        <w:t>որ յուրաքանչյուր Կողմի կողմից այլ Կողմի</w:t>
      </w:r>
      <w:r w:rsidR="008B29F8" w:rsidRPr="00935102">
        <w:rPr>
          <w:rFonts w:ascii="GHEA Grapalat" w:hAnsi="GHEA Grapalat"/>
          <w:sz w:val="24"/>
          <w:szCs w:val="24"/>
        </w:rPr>
        <w:t>՝</w:t>
      </w:r>
      <w:r w:rsidR="001E5D44" w:rsidRPr="00935102">
        <w:rPr>
          <w:rFonts w:ascii="GHEA Grapalat" w:hAnsi="GHEA Grapalat"/>
          <w:sz w:val="24"/>
          <w:szCs w:val="24"/>
        </w:rPr>
        <w:t xml:space="preserve"> բարձրագույն կրթության ոլորտում շնորհած որակավորումների ճանաչումը Կողմերի միջ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1E5D44" w:rsidRPr="00935102">
        <w:rPr>
          <w:rFonts w:ascii="GHEA Grapalat" w:hAnsi="GHEA Grapalat"/>
          <w:sz w:val="24"/>
          <w:szCs w:val="24"/>
        </w:rPr>
        <w:t xml:space="preserve"> ակադեմիական շարժունությունը խթանելու կար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1E5D44" w:rsidRPr="00935102">
        <w:rPr>
          <w:rFonts w:ascii="GHEA Grapalat" w:hAnsi="GHEA Grapalat"/>
          <w:sz w:val="24"/>
          <w:szCs w:val="24"/>
        </w:rPr>
        <w:t>որ միջոց է,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ցանկանալով </w:t>
      </w:r>
      <w:r w:rsidR="001E5D44" w:rsidRPr="00935102">
        <w:rPr>
          <w:rFonts w:ascii="GHEA Grapalat" w:hAnsi="GHEA Grapalat"/>
          <w:sz w:val="24"/>
          <w:szCs w:val="24"/>
        </w:rPr>
        <w:t xml:space="preserve">ապահովել բարձրագույն կրթության ոլորտում որակավորումների հնարավորինս լայնորեն ճանաչումը՝ </w:t>
      </w:r>
      <w:r w:rsidR="00E6031C" w:rsidRPr="00935102">
        <w:rPr>
          <w:rFonts w:ascii="GHEA Grapalat" w:hAnsi="GHEA Grapalat"/>
          <w:sz w:val="24"/>
          <w:szCs w:val="24"/>
        </w:rPr>
        <w:t>շարունակական</w:t>
      </w:r>
      <w:r w:rsidR="001E5D44" w:rsidRPr="00935102">
        <w:rPr>
          <w:rFonts w:ascii="GHEA Grapalat" w:hAnsi="GHEA Grapalat"/>
          <w:sz w:val="24"/>
          <w:szCs w:val="24"/>
        </w:rPr>
        <w:t xml:space="preserve"> </w:t>
      </w:r>
      <w:r w:rsidR="00E6031C" w:rsidRPr="00935102">
        <w:rPr>
          <w:rFonts w:ascii="GHEA Grapalat" w:hAnsi="GHEA Grapalat"/>
          <w:sz w:val="24"/>
          <w:szCs w:val="24"/>
        </w:rPr>
        <w:t>ուսուցումը</w:t>
      </w:r>
      <w:r w:rsidR="001E5D44" w:rsidRPr="00935102">
        <w:rPr>
          <w:rFonts w:ascii="GHEA Grapalat" w:hAnsi="GHEA Grapalat"/>
          <w:sz w:val="24"/>
          <w:szCs w:val="24"/>
        </w:rPr>
        <w:t xml:space="preserve">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1E5D44" w:rsidRPr="00935102">
        <w:rPr>
          <w:rFonts w:ascii="GHEA Grapalat" w:hAnsi="GHEA Grapalat"/>
          <w:sz w:val="24"/>
          <w:szCs w:val="24"/>
        </w:rPr>
        <w:t xml:space="preserve"> յուրաքանչյուր Կողմի մշակութային համատեքստին համապատասխան ձ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1E5D44" w:rsidRPr="00935102">
        <w:rPr>
          <w:rFonts w:ascii="GHEA Grapalat" w:hAnsi="GHEA Grapalat"/>
          <w:sz w:val="24"/>
          <w:szCs w:val="24"/>
        </w:rPr>
        <w:t>ով կրթության ժողովրդավարացումը խթանելու նպատակով,</w:t>
      </w:r>
      <w:r w:rsidR="006F65BE" w:rsidRPr="00935102">
        <w:rPr>
          <w:rFonts w:ascii="GHEA Grapalat" w:hAnsi="GHEA Grapalat"/>
          <w:sz w:val="24"/>
          <w:szCs w:val="24"/>
        </w:rPr>
        <w:t xml:space="preserve"> </w:t>
      </w:r>
    </w:p>
    <w:p w:rsidR="00351EF1" w:rsidRPr="00935102" w:rsidRDefault="00DC0DF7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հարգելով </w:t>
      </w:r>
      <w:r w:rsidR="001E5D44" w:rsidRPr="00935102">
        <w:rPr>
          <w:rFonts w:ascii="GHEA Grapalat" w:hAnsi="GHEA Grapalat"/>
          <w:sz w:val="24"/>
          <w:szCs w:val="24"/>
        </w:rPr>
        <w:t xml:space="preserve">յուրաքանչյուր Կողմի՝ որակավորումների համակարգ մշակելու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1E5D44" w:rsidRPr="00935102">
        <w:rPr>
          <w:rFonts w:ascii="GHEA Grapalat" w:hAnsi="GHEA Grapalat"/>
          <w:sz w:val="24"/>
          <w:szCs w:val="24"/>
        </w:rPr>
        <w:t xml:space="preserve"> ներդնելու իրավունքը, ինչպես նա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1E5D44" w:rsidRPr="00935102">
        <w:rPr>
          <w:rFonts w:ascii="GHEA Grapalat" w:hAnsi="GHEA Grapalat"/>
          <w:sz w:val="24"/>
          <w:szCs w:val="24"/>
        </w:rPr>
        <w:t xml:space="preserve"> նրա հաստատությունների անկախությունը,</w:t>
      </w:r>
      <w:r w:rsidR="00A40ABD" w:rsidRPr="00935102">
        <w:rPr>
          <w:rFonts w:ascii="GHEA Grapalat" w:hAnsi="GHEA Grapalat"/>
          <w:sz w:val="24"/>
          <w:szCs w:val="24"/>
        </w:rPr>
        <w:t xml:space="preserve"> 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համաձայնեցին հետ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>յալի շուրջ.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351EF1" w:rsidRPr="00935102" w:rsidRDefault="00351EF1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ԲԱԺԻՆ I.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ԵԶՐՈՒՅԹՆԵՐԻ ՍԱՀՄԱՆՈՒՄՆԵՐԸ </w:t>
      </w:r>
    </w:p>
    <w:p w:rsidR="00541DFD" w:rsidRPr="00935102" w:rsidRDefault="00541DFD" w:rsidP="00AB2A81">
      <w:pPr>
        <w:pStyle w:val="Bodytext180"/>
        <w:shd w:val="clear" w:color="auto" w:fill="auto"/>
        <w:spacing w:before="0" w:line="276" w:lineRule="auto"/>
        <w:ind w:right="-8" w:firstLine="567"/>
        <w:jc w:val="both"/>
        <w:rPr>
          <w:rFonts w:ascii="GHEA Grapalat" w:hAnsi="GHEA Grapalat"/>
        </w:rPr>
      </w:pPr>
    </w:p>
    <w:p w:rsidR="00351EF1" w:rsidRPr="00935102" w:rsidRDefault="00351EF1" w:rsidP="00AB2A81">
      <w:pPr>
        <w:pStyle w:val="Bodytext180"/>
        <w:shd w:val="clear" w:color="auto" w:fill="auto"/>
        <w:spacing w:before="0" w:line="276" w:lineRule="auto"/>
        <w:ind w:right="-8" w:firstLine="567"/>
        <w:jc w:val="both"/>
        <w:rPr>
          <w:rFonts w:ascii="GHEA Grapalat" w:hAnsi="GHEA Grapalat"/>
          <w:b w:val="0"/>
        </w:rPr>
      </w:pPr>
      <w:r w:rsidRPr="00935102">
        <w:rPr>
          <w:rStyle w:val="Bodytext1811pt"/>
          <w:rFonts w:ascii="GHEA Grapalat" w:hAnsi="GHEA Grapalat"/>
          <w:b/>
          <w:sz w:val="24"/>
          <w:szCs w:val="24"/>
        </w:rPr>
        <w:t>Հոդված I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Սույն կոնվենցիայի նպատակով կիրառվում են հետ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>յալ սահմանումները</w:t>
      </w:r>
      <w:r w:rsidR="003E670E" w:rsidRPr="00935102">
        <w:rPr>
          <w:rFonts w:ascii="GHEA Grapalat" w:hAnsi="GHEA Grapalat" w:cs="Times New Roman"/>
          <w:sz w:val="24"/>
          <w:szCs w:val="24"/>
        </w:rPr>
        <w:t>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1983 թվականի </w:t>
      </w:r>
      <w:r w:rsidR="007655A7" w:rsidRPr="00935102">
        <w:rPr>
          <w:rStyle w:val="Bodytext2Bold"/>
          <w:rFonts w:ascii="GHEA Grapalat" w:hAnsi="GHEA Grapalat"/>
          <w:sz w:val="24"/>
          <w:szCs w:val="24"/>
        </w:rPr>
        <w:t>կ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ոնվենցիա </w:t>
      </w:r>
      <w:r w:rsidRPr="00935102">
        <w:rPr>
          <w:rFonts w:ascii="GHEA Grapalat" w:hAnsi="GHEA Grapalat"/>
          <w:sz w:val="24"/>
          <w:szCs w:val="24"/>
        </w:rPr>
        <w:t>նշանակում է</w:t>
      </w:r>
      <w:r w:rsidR="005A03FF" w:rsidRPr="00935102">
        <w:rPr>
          <w:rFonts w:ascii="GHEA Grapalat" w:hAnsi="GHEA Grapalat"/>
          <w:sz w:val="24"/>
          <w:szCs w:val="24"/>
        </w:rPr>
        <w:t>՝</w:t>
      </w:r>
      <w:r w:rsidRPr="00935102">
        <w:rPr>
          <w:rFonts w:ascii="GHEA Grapalat" w:hAnsi="GHEA Grapalat"/>
          <w:sz w:val="24"/>
          <w:szCs w:val="24"/>
        </w:rPr>
        <w:t xml:space="preserve"> 1983 թվականի դեկտեմբերի 16-ին Բանգկոկում ընդունված</w:t>
      </w:r>
      <w:r w:rsidR="005A03FF" w:rsidRPr="00935102">
        <w:rPr>
          <w:rFonts w:ascii="GHEA Grapalat" w:hAnsi="GHEA Grapalat"/>
          <w:sz w:val="24"/>
          <w:szCs w:val="24"/>
        </w:rPr>
        <w:t>՝</w:t>
      </w:r>
      <w:r w:rsidRPr="00935102">
        <w:rPr>
          <w:rFonts w:ascii="GHEA Grapalat" w:hAnsi="GHEA Grapalat"/>
          <w:sz w:val="24"/>
          <w:szCs w:val="24"/>
        </w:rPr>
        <w:t xml:space="preserve"> «Ասիայում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Խաղաղ օվկիանոսի ավազանում բարձրագույն կրթության ոլորտում ուսումնա</w:t>
      </w:r>
      <w:r w:rsidR="00A1478F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 xml:space="preserve">ան </w:t>
      </w:r>
      <w:r w:rsidR="00A1478F" w:rsidRPr="00935102">
        <w:rPr>
          <w:rFonts w:ascii="GHEA Grapalat" w:hAnsi="GHEA Grapalat"/>
          <w:sz w:val="24"/>
          <w:szCs w:val="24"/>
        </w:rPr>
        <w:t>դասընթաց</w:t>
      </w:r>
      <w:r w:rsidRPr="00935102">
        <w:rPr>
          <w:rFonts w:ascii="GHEA Grapalat" w:hAnsi="GHEA Grapalat"/>
          <w:sz w:val="24"/>
          <w:szCs w:val="24"/>
        </w:rPr>
        <w:t xml:space="preserve">ների, դիպլոմների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գիտական աստիճանների ճանաչման մասին» տարածաշրջանային </w:t>
      </w:r>
      <w:r w:rsidR="00A1478F" w:rsidRPr="00935102">
        <w:rPr>
          <w:rFonts w:ascii="GHEA Grapalat" w:hAnsi="GHEA Grapalat"/>
          <w:sz w:val="24"/>
          <w:szCs w:val="24"/>
        </w:rPr>
        <w:t>կ</w:t>
      </w:r>
      <w:r w:rsidRPr="00935102">
        <w:rPr>
          <w:rFonts w:ascii="GHEA Grapalat" w:hAnsi="GHEA Grapalat"/>
          <w:sz w:val="24"/>
          <w:szCs w:val="24"/>
        </w:rPr>
        <w:t>ոնվենցիա</w:t>
      </w:r>
      <w:r w:rsidR="00957FD9" w:rsidRPr="00935102">
        <w:rPr>
          <w:rFonts w:ascii="GHEA Grapalat" w:hAnsi="GHEA Grapalat"/>
          <w:sz w:val="24"/>
          <w:szCs w:val="24"/>
        </w:rPr>
        <w:t>.</w:t>
      </w:r>
    </w:p>
    <w:p w:rsidR="00F15AAD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Arial Armenian" w:hAnsi="Arial Armenian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հ</w:t>
      </w:r>
      <w:r w:rsidR="003527EF" w:rsidRPr="00935102">
        <w:rPr>
          <w:rStyle w:val="Bodytext2Bold"/>
          <w:rFonts w:ascii="GHEA Grapalat" w:hAnsi="GHEA Grapalat"/>
          <w:sz w:val="24"/>
          <w:szCs w:val="24"/>
        </w:rPr>
        <w:t>ասանելի</w:t>
      </w:r>
      <w:r w:rsidRPr="00935102">
        <w:rPr>
          <w:rStyle w:val="Bodytext2Bold"/>
          <w:rFonts w:ascii="GHEA Grapalat" w:hAnsi="GHEA Grapalat"/>
          <w:sz w:val="24"/>
          <w:szCs w:val="24"/>
        </w:rPr>
        <w:t>ություն (բարձրագույն կրթությ</w:t>
      </w:r>
      <w:r w:rsidR="00776EB0" w:rsidRPr="00935102">
        <w:rPr>
          <w:rStyle w:val="Bodytext2Bold"/>
          <w:rFonts w:ascii="GHEA Grapalat" w:hAnsi="GHEA Grapalat"/>
          <w:sz w:val="24"/>
          <w:szCs w:val="24"/>
        </w:rPr>
        <w:t>ա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ն) </w:t>
      </w:r>
      <w:r w:rsidR="006F65BE" w:rsidRPr="00935102">
        <w:rPr>
          <w:rFonts w:ascii="GHEA Grapalat" w:hAnsi="GHEA Grapalat"/>
          <w:sz w:val="24"/>
          <w:szCs w:val="24"/>
        </w:rPr>
        <w:t>նշանակում է որակյալ թեկնածուների բարձրագույն կրթության համար դիմելու և ընդունելության համար քննարկվելու իրավունքը</w:t>
      </w:r>
      <w:r w:rsidR="004A1BFF" w:rsidRPr="00935102">
        <w:rPr>
          <w:rFonts w:ascii="GHEA Grapalat" w:hAnsi="GHEA Grapalat"/>
          <w:sz w:val="24"/>
          <w:szCs w:val="24"/>
        </w:rPr>
        <w:t>.</w:t>
      </w:r>
      <w:r w:rsidR="00F15AAD" w:rsidRPr="00935102">
        <w:rPr>
          <w:rFonts w:ascii="GHEA Grapalat" w:hAnsi="GHEA Grapalat"/>
          <w:sz w:val="24"/>
          <w:szCs w:val="24"/>
        </w:rPr>
        <w:t xml:space="preserve"> </w:t>
      </w:r>
    </w:p>
    <w:p w:rsidR="00F15AAD" w:rsidRPr="00935102" w:rsidRDefault="00F15AAD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հավատարմագրում </w:t>
      </w:r>
      <w:r w:rsidR="00DC0DF7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87672C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="00BB4FEE"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գնահատման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վերանայման գործընթաց, որը հնարավորություն է տալիս, որ բարձրագույն ուսումնական որ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է հաստատություն կամ ծրագիր ճանաչվի կամ </w:t>
      </w:r>
      <w:r w:rsidR="00F83889" w:rsidRPr="00935102">
        <w:rPr>
          <w:rFonts w:ascii="GHEA Grapalat" w:hAnsi="GHEA Grapalat"/>
          <w:sz w:val="24"/>
          <w:szCs w:val="24"/>
        </w:rPr>
        <w:t>հավաստագր</w:t>
      </w:r>
      <w:r w:rsidRPr="00935102">
        <w:rPr>
          <w:rFonts w:ascii="GHEA Grapalat" w:hAnsi="GHEA Grapalat"/>
          <w:sz w:val="24"/>
          <w:szCs w:val="24"/>
        </w:rPr>
        <w:t>վի որպես համապատասխան ստանդարտներ</w:t>
      </w:r>
      <w:r w:rsidR="0018698A" w:rsidRPr="00935102">
        <w:rPr>
          <w:rFonts w:ascii="GHEA Grapalat" w:hAnsi="GHEA Grapalat"/>
          <w:sz w:val="24"/>
          <w:szCs w:val="24"/>
        </w:rPr>
        <w:t>ը</w:t>
      </w:r>
      <w:r w:rsidRPr="00935102">
        <w:rPr>
          <w:rFonts w:ascii="GHEA Grapalat" w:hAnsi="GHEA Grapalat"/>
          <w:sz w:val="24"/>
          <w:szCs w:val="24"/>
        </w:rPr>
        <w:t xml:space="preserve"> բավարարող.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ընդունելություն (բարձրագույն </w:t>
      </w:r>
      <w:r w:rsidR="00E764E0" w:rsidRPr="00935102">
        <w:rPr>
          <w:rStyle w:val="Bodytext2Bold"/>
          <w:rFonts w:ascii="GHEA Grapalat" w:hAnsi="GHEA Grapalat"/>
          <w:sz w:val="24"/>
          <w:szCs w:val="24"/>
        </w:rPr>
        <w:t xml:space="preserve">ուսումնական 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հաստատություն </w:t>
      </w:r>
      <w:r w:rsidR="00416B3E" w:rsidRPr="00935102">
        <w:rPr>
          <w:rStyle w:val="Bodytext2Bold"/>
          <w:rFonts w:ascii="GHEA Grapalat" w:hAnsi="GHEA Grapalat"/>
          <w:sz w:val="24"/>
          <w:szCs w:val="24"/>
        </w:rPr>
        <w:t>և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ծրագրեր</w:t>
      </w:r>
      <w:r w:rsidR="008D4BDC" w:rsidRPr="00935102">
        <w:rPr>
          <w:rStyle w:val="Bodytext2Bold"/>
          <w:rFonts w:ascii="GHEA Grapalat" w:hAnsi="GHEA Grapalat"/>
          <w:sz w:val="24"/>
          <w:szCs w:val="24"/>
        </w:rPr>
        <w:t>ին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) </w:t>
      </w:r>
      <w:r w:rsidR="00161244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87672C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գործողություն կամ համակարգ, որը համապատասխան որակավորում ունեցող թեկնածուներին թույլ է տալիս շարունակելու ուսումը բարձրագույն ուսումնական որ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է հաստատությունում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>/կամ որ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>է ծրագրով.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գնահատում (հաստատությունների կամ ծրագրերի) </w:t>
      </w:r>
      <w:r w:rsidR="007808BC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87672C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բարձրագույն ուսումնական հաստատության կամ ծրագրերի կրթական որակը որոշող գործընթաց.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գնահատում (անհատական որակավորումների) </w:t>
      </w:r>
      <w:r w:rsidR="00875628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703D4F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ճանաչման հարցերով իրավասու մարմնի գրավոր եզրակացություն կամ գնահատական անհատի՝ արտասահմանում ձեռք բերած որակավորումների վերաբերյալ.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տեղահանված անձ </w:t>
      </w:r>
      <w:r w:rsidR="00875628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703D4F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անձ, որը հարկադրված լքել է իր բնակության վայրը կամ միջավայրը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մասնագիտական գործունեությունը.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ճանաչման հարցերով իրավասու մարմին </w:t>
      </w:r>
      <w:r w:rsidR="00875628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703D4F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պետական կամ հասարակական մարմին, որը պաշտոնապես իրավասու է արտասահմանում ձեռք բեր</w:t>
      </w:r>
      <w:r w:rsidR="003A4B54" w:rsidRPr="00935102">
        <w:rPr>
          <w:rFonts w:ascii="GHEA Grapalat" w:hAnsi="GHEA Grapalat"/>
          <w:sz w:val="24"/>
          <w:szCs w:val="24"/>
        </w:rPr>
        <w:t>վ</w:t>
      </w:r>
      <w:r w:rsidRPr="00935102">
        <w:rPr>
          <w:rFonts w:ascii="GHEA Grapalat" w:hAnsi="GHEA Grapalat"/>
          <w:sz w:val="24"/>
          <w:szCs w:val="24"/>
        </w:rPr>
        <w:t>ած որակավորումների ճանաչման վերաբերյալ որոշումներ ընդունել.</w:t>
      </w:r>
    </w:p>
    <w:p w:rsidR="00351EF1" w:rsidRPr="00935102" w:rsidRDefault="00EF00B4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Կ</w:t>
      </w:r>
      <w:r w:rsidR="00351EF1" w:rsidRPr="00935102">
        <w:rPr>
          <w:rStyle w:val="Bodytext2Bold"/>
          <w:rFonts w:ascii="GHEA Grapalat" w:hAnsi="GHEA Grapalat"/>
          <w:sz w:val="24"/>
          <w:szCs w:val="24"/>
        </w:rPr>
        <w:t xml:space="preserve">ողմի վարչատարածքային միավորներ </w:t>
      </w:r>
      <w:r w:rsidR="00875628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703D4F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="00351EF1"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="00351EF1" w:rsidRPr="00935102">
        <w:rPr>
          <w:rFonts w:ascii="GHEA Grapalat" w:hAnsi="GHEA Grapalat"/>
          <w:sz w:val="24"/>
          <w:szCs w:val="24"/>
        </w:rPr>
        <w:t xml:space="preserve">ազգային, տարածքային, դաշնային կամ տարածաշրջանային մակարդակի պետական </w:t>
      </w:r>
      <w:r w:rsidR="009D56E9" w:rsidRPr="00935102">
        <w:rPr>
          <w:rFonts w:ascii="GHEA Grapalat" w:hAnsi="GHEA Grapalat"/>
          <w:sz w:val="24"/>
          <w:szCs w:val="24"/>
        </w:rPr>
        <w:t>մարմիններ</w:t>
      </w:r>
      <w:r w:rsidR="00351EF1" w:rsidRPr="00935102">
        <w:rPr>
          <w:rFonts w:ascii="GHEA Grapalat" w:hAnsi="GHEA Grapalat"/>
          <w:sz w:val="24"/>
          <w:szCs w:val="24"/>
        </w:rPr>
        <w:t>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ընդհանուր պահանջներ (բարձրագույն կրթությ</w:t>
      </w:r>
      <w:r w:rsidR="002972CD" w:rsidRPr="00935102">
        <w:rPr>
          <w:rStyle w:val="Bodytext2Bold"/>
          <w:rFonts w:ascii="GHEA Grapalat" w:hAnsi="GHEA Grapalat"/>
          <w:sz w:val="24"/>
          <w:szCs w:val="24"/>
        </w:rPr>
        <w:t>ա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ն </w:t>
      </w:r>
      <w:r w:rsidR="002972CD" w:rsidRPr="00935102">
        <w:rPr>
          <w:rStyle w:val="Bodytext2Bold"/>
          <w:rFonts w:ascii="GHEA Grapalat" w:hAnsi="GHEA Grapalat"/>
          <w:sz w:val="24"/>
          <w:szCs w:val="24"/>
        </w:rPr>
        <w:t>հասանելիության</w:t>
      </w:r>
      <w:r w:rsidRPr="00935102">
        <w:rPr>
          <w:rStyle w:val="Bodytext2Bold"/>
          <w:rFonts w:ascii="GHEA Grapalat" w:hAnsi="GHEA Grapalat"/>
          <w:sz w:val="24"/>
          <w:szCs w:val="24"/>
        </w:rPr>
        <w:t>)</w:t>
      </w:r>
      <w:r w:rsidR="00A937DF"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="00A937DF" w:rsidRPr="00935102">
        <w:rPr>
          <w:rStyle w:val="Bodytext2Bold"/>
          <w:rFonts w:ascii="GHEA Grapalat" w:hAnsi="GHEA Grapalat"/>
          <w:b w:val="0"/>
          <w:sz w:val="24"/>
          <w:szCs w:val="24"/>
        </w:rPr>
        <w:lastRenderedPageBreak/>
        <w:t>նշանակում է</w:t>
      </w:r>
      <w:r w:rsidR="00703D4F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պայմաններ, որոնք պետք է կատարվեն բոլոր դեպքերում՝ բարձրագույն կրթությ</w:t>
      </w:r>
      <w:r w:rsidR="00E70C7B" w:rsidRPr="00935102">
        <w:rPr>
          <w:rFonts w:ascii="GHEA Grapalat" w:hAnsi="GHEA Grapalat"/>
          <w:sz w:val="24"/>
          <w:szCs w:val="24"/>
        </w:rPr>
        <w:t>ա</w:t>
      </w:r>
      <w:r w:rsidRPr="00935102">
        <w:rPr>
          <w:rFonts w:ascii="GHEA Grapalat" w:hAnsi="GHEA Grapalat"/>
          <w:sz w:val="24"/>
          <w:szCs w:val="24"/>
        </w:rPr>
        <w:t>ն</w:t>
      </w:r>
      <w:r w:rsidR="00E70C7B" w:rsidRPr="00935102">
        <w:rPr>
          <w:rFonts w:ascii="GHEA Grapalat" w:hAnsi="GHEA Grapalat"/>
          <w:sz w:val="24"/>
          <w:szCs w:val="24"/>
        </w:rPr>
        <w:t>ը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E70C7B" w:rsidRPr="00935102">
        <w:rPr>
          <w:rFonts w:ascii="GHEA Grapalat" w:hAnsi="GHEA Grapalat"/>
          <w:sz w:val="24"/>
          <w:szCs w:val="24"/>
        </w:rPr>
        <w:t>հասանելիություն</w:t>
      </w:r>
      <w:r w:rsidRPr="00935102">
        <w:rPr>
          <w:rFonts w:ascii="GHEA Grapalat" w:hAnsi="GHEA Grapalat"/>
          <w:sz w:val="24"/>
          <w:szCs w:val="24"/>
        </w:rPr>
        <w:t xml:space="preserve"> ունենալու համար.</w:t>
      </w:r>
    </w:p>
    <w:p w:rsidR="006C6684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Arial Armenian" w:hAnsi="Arial Armenian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բարձրագույն </w:t>
      </w:r>
      <w:r w:rsidRPr="00935102">
        <w:rPr>
          <w:rStyle w:val="Bodytext2Bold"/>
          <w:rFonts w:ascii="GHEA Grapalat" w:hAnsi="GHEA Grapalat"/>
          <w:bCs w:val="0"/>
          <w:sz w:val="24"/>
          <w:szCs w:val="24"/>
        </w:rPr>
        <w:t>կրթություն</w:t>
      </w:r>
      <w:r w:rsidR="006C6684" w:rsidRPr="00935102">
        <w:rPr>
          <w:rFonts w:ascii="GHEA Grapalat" w:hAnsi="GHEA Grapalat"/>
          <w:sz w:val="24"/>
          <w:szCs w:val="24"/>
        </w:rPr>
        <w:t xml:space="preserve"> նշանակում է կրթություն միջնակարգից հետո, վերապատրաստում կամ հետազոտություն, որը Կողմի համապատասխան մարմինների կողմից ճանաչվում է՝ որպես իր բարձրագույն կրթության համակարգին պատկանող:</w:t>
      </w:r>
      <w:r w:rsidR="006C6684" w:rsidRPr="00935102">
        <w:rPr>
          <w:rFonts w:ascii="Arial Armenian" w:hAnsi="Arial Armenian"/>
        </w:rPr>
        <w:t xml:space="preserve"> 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բարձրագույն ուսումնական հաստատություն </w:t>
      </w:r>
      <w:r w:rsidR="00073E13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703D4F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Կողմի իրավասու մարմինների ճանաչած հաստատություն, որը </w:t>
      </w:r>
      <w:r w:rsidR="002718A1" w:rsidRPr="00935102">
        <w:rPr>
          <w:rFonts w:ascii="GHEA Grapalat" w:hAnsi="GHEA Grapalat"/>
          <w:sz w:val="24"/>
          <w:szCs w:val="24"/>
        </w:rPr>
        <w:t>տ</w:t>
      </w:r>
      <w:r w:rsidR="00703D4F" w:rsidRPr="00935102">
        <w:rPr>
          <w:rFonts w:ascii="GHEA Grapalat" w:hAnsi="GHEA Grapalat"/>
          <w:sz w:val="24"/>
          <w:szCs w:val="24"/>
        </w:rPr>
        <w:t>ալիս</w:t>
      </w:r>
      <w:r w:rsidR="002718A1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է բարձրագույն կրթություն.</w:t>
      </w:r>
    </w:p>
    <w:p w:rsidR="00F62B0D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բարձրագույն կրթության ծրագիր</w:t>
      </w:r>
      <w:r w:rsidRPr="00935102">
        <w:rPr>
          <w:b/>
          <w:bCs/>
        </w:rPr>
        <w:t xml:space="preserve"> </w:t>
      </w:r>
      <w:r w:rsidR="00F62B0D" w:rsidRPr="00935102">
        <w:rPr>
          <w:rFonts w:ascii="GHEA Grapalat" w:hAnsi="GHEA Grapalat"/>
          <w:sz w:val="24"/>
          <w:szCs w:val="24"/>
        </w:rPr>
        <w:t xml:space="preserve">նշանակում է ուսուցման ծրագիր, որը Կողմի </w:t>
      </w:r>
      <w:r w:rsidR="004A1BFF" w:rsidRPr="00935102">
        <w:rPr>
          <w:rFonts w:ascii="GHEA Grapalat" w:hAnsi="GHEA Grapalat"/>
          <w:sz w:val="24"/>
          <w:szCs w:val="24"/>
        </w:rPr>
        <w:t xml:space="preserve">իրավասու մարմնի կողմից ճանաչվում է </w:t>
      </w:r>
      <w:r w:rsidR="00F62B0D" w:rsidRPr="00935102">
        <w:rPr>
          <w:rFonts w:ascii="GHEA Grapalat" w:hAnsi="GHEA Grapalat"/>
          <w:sz w:val="24"/>
          <w:szCs w:val="24"/>
        </w:rPr>
        <w:t>որպես իր բարձրագույն կրթության համակարգին պատկանող և որի ավարտին ուսանողին տրամադրվում է բարձրագույն կրթության որակավորում: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Mutatis Mutandis</w:t>
      </w:r>
      <w:r w:rsidR="00703D4F" w:rsidRPr="00935102">
        <w:rPr>
          <w:rStyle w:val="Bodytext2Bold"/>
          <w:rFonts w:ascii="GHEA Grapalat" w:hAnsi="GHEA Grapalat"/>
          <w:sz w:val="24"/>
          <w:szCs w:val="24"/>
        </w:rPr>
        <w:t xml:space="preserve"> -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լատիներեն </w:t>
      </w:r>
      <w:r w:rsidR="004A1BFF" w:rsidRPr="00935102">
        <w:rPr>
          <w:rFonts w:ascii="GHEA Grapalat" w:hAnsi="GHEA Grapalat" w:cs="GHEA Grapalat"/>
        </w:rPr>
        <w:t>դարձվածք</w:t>
      </w:r>
      <w:r w:rsidR="004A1BFF" w:rsidRPr="00935102">
        <w:rPr>
          <w:rFonts w:ascii="Arial Armenian" w:hAnsi="Arial Armenian"/>
        </w:rPr>
        <w:t xml:space="preserve"> </w:t>
      </w:r>
      <w:r w:rsidR="004A1BFF" w:rsidRPr="00935102">
        <w:rPr>
          <w:rFonts w:ascii="GHEA Grapalat" w:hAnsi="GHEA Grapalat" w:cs="GHEA Grapalat"/>
        </w:rPr>
        <w:t>է,</w:t>
      </w:r>
      <w:r w:rsidR="004A1BFF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որը նշանակում է</w:t>
      </w:r>
      <w:r w:rsidR="00703D4F" w:rsidRPr="00935102">
        <w:rPr>
          <w:rFonts w:ascii="GHEA Grapalat" w:hAnsi="GHEA Grapalat"/>
          <w:sz w:val="24"/>
          <w:szCs w:val="24"/>
        </w:rPr>
        <w:t>՝</w:t>
      </w:r>
      <w:r w:rsidRPr="00935102">
        <w:rPr>
          <w:rFonts w:ascii="GHEA Grapalat" w:hAnsi="GHEA Grapalat"/>
          <w:sz w:val="24"/>
          <w:szCs w:val="24"/>
        </w:rPr>
        <w:t xml:space="preserve"> «հաշվի առնելով համապատասխան փոփոխությունները».</w:t>
      </w:r>
    </w:p>
    <w:p w:rsidR="0042550C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ոչ ավանդական </w:t>
      </w:r>
      <w:r w:rsidR="003265F1" w:rsidRPr="00935102">
        <w:rPr>
          <w:rStyle w:val="Bodytext2Bold"/>
          <w:rFonts w:ascii="GHEA Grapalat" w:hAnsi="GHEA Grapalat"/>
          <w:sz w:val="24"/>
          <w:szCs w:val="24"/>
        </w:rPr>
        <w:t>մոդել</w:t>
      </w:r>
      <w:r w:rsidRPr="00935102">
        <w:rPr>
          <w:rStyle w:val="Bodytext2Bold"/>
          <w:rFonts w:ascii="GHEA Grapalat" w:hAnsi="GHEA Grapalat"/>
          <w:sz w:val="24"/>
          <w:szCs w:val="24"/>
        </w:rPr>
        <w:t>ներ</w:t>
      </w:r>
      <w:r w:rsidR="00703D4F" w:rsidRPr="00935102">
        <w:rPr>
          <w:rStyle w:val="Bodytext2Bold"/>
          <w:rFonts w:ascii="GHEA Grapalat" w:hAnsi="GHEA Grapalat"/>
          <w:sz w:val="24"/>
          <w:szCs w:val="24"/>
        </w:rPr>
        <w:t xml:space="preserve"> -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վերաբերում է մատուցման այլընտրանքային մեխանիզմներով ձեռք բերված որակավորումներին.</w:t>
      </w:r>
    </w:p>
    <w:p w:rsidR="0042550C" w:rsidRPr="00935102" w:rsidRDefault="00302FE3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մ</w:t>
      </w:r>
      <w:r w:rsidR="00F62B0D" w:rsidRPr="00935102">
        <w:rPr>
          <w:rStyle w:val="Bodytext2Bold"/>
          <w:rFonts w:ascii="GHEA Grapalat" w:hAnsi="GHEA Grapalat"/>
          <w:sz w:val="24"/>
          <w:szCs w:val="24"/>
        </w:rPr>
        <w:t>ասնակի կրթություն</w:t>
      </w:r>
      <w:r w:rsidR="007B2900" w:rsidRPr="00935102">
        <w:rPr>
          <w:rFonts w:ascii="GHEA Grapalat" w:hAnsi="GHEA Grapalat" w:cs="GHEA Grapalat"/>
          <w:b/>
        </w:rPr>
        <w:t xml:space="preserve"> -</w:t>
      </w:r>
      <w:r w:rsidR="00F62B0D" w:rsidRPr="00935102">
        <w:rPr>
          <w:rFonts w:ascii="Arial Armenian" w:hAnsi="Arial Armenian"/>
        </w:rPr>
        <w:t xml:space="preserve"> </w:t>
      </w:r>
      <w:r w:rsidR="00F62B0D" w:rsidRPr="00935102">
        <w:rPr>
          <w:rFonts w:ascii="GHEA Grapalat" w:hAnsi="GHEA Grapalat"/>
          <w:sz w:val="24"/>
          <w:szCs w:val="24"/>
        </w:rPr>
        <w:t>նշանակում է բարձրագույն կրթության ծրագրի ցանկացած համասեռ մաս, որը թեպետ ինքնին չի հանդիսանում կրթական ավարտուն ծրագիր, սակայն կարող է հավասարեցվել գիտելիքի կամ հմտության նշանակալից ձեռքբերման հետ</w:t>
      </w:r>
      <w:r w:rsidR="0014286B" w:rsidRPr="00935102">
        <w:rPr>
          <w:rFonts w:ascii="GHEA Grapalat" w:hAnsi="GHEA Grapalat"/>
          <w:sz w:val="24"/>
          <w:szCs w:val="24"/>
        </w:rPr>
        <w:t>.</w:t>
      </w:r>
      <w:r w:rsidR="00F62B0D" w:rsidRPr="00935102">
        <w:rPr>
          <w:rFonts w:ascii="GHEA Grapalat" w:hAnsi="GHEA Grapalat"/>
          <w:sz w:val="24"/>
          <w:szCs w:val="24"/>
        </w:rPr>
        <w:t xml:space="preserve"> </w:t>
      </w:r>
    </w:p>
    <w:p w:rsidR="0014286B" w:rsidRPr="00935102" w:rsidRDefault="0042550C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բ</w:t>
      </w:r>
      <w:r w:rsidR="00F62B0D" w:rsidRPr="00935102">
        <w:rPr>
          <w:rStyle w:val="Bodytext2Bold"/>
          <w:rFonts w:ascii="GHEA Grapalat" w:hAnsi="GHEA Grapalat"/>
          <w:sz w:val="24"/>
          <w:szCs w:val="24"/>
        </w:rPr>
        <w:t xml:space="preserve">արձրագույն կրթության 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հասանելիություն ընձեռող </w:t>
      </w:r>
      <w:r w:rsidR="00F62B0D" w:rsidRPr="00935102">
        <w:rPr>
          <w:rStyle w:val="Bodytext2Bold"/>
          <w:rFonts w:ascii="GHEA Grapalat" w:hAnsi="GHEA Grapalat"/>
          <w:sz w:val="24"/>
          <w:szCs w:val="24"/>
        </w:rPr>
        <w:t>որակավորում</w:t>
      </w:r>
      <w:r w:rsidR="00F62B0D" w:rsidRPr="00935102">
        <w:rPr>
          <w:rFonts w:ascii="Arial Armenian" w:hAnsi="Arial Armenian"/>
        </w:rPr>
        <w:t xml:space="preserve"> </w:t>
      </w:r>
      <w:r w:rsidR="00F62B0D" w:rsidRPr="00935102">
        <w:rPr>
          <w:rFonts w:ascii="GHEA Grapalat" w:hAnsi="GHEA Grapalat"/>
          <w:sz w:val="24"/>
          <w:szCs w:val="24"/>
        </w:rPr>
        <w:t>նշանակում է</w:t>
      </w:r>
      <w:r w:rsidRPr="00935102">
        <w:rPr>
          <w:rFonts w:ascii="GHEA Grapalat" w:hAnsi="GHEA Grapalat"/>
          <w:sz w:val="24"/>
          <w:szCs w:val="24"/>
        </w:rPr>
        <w:t>՝</w:t>
      </w:r>
      <w:r w:rsidR="00F62B0D" w:rsidRPr="00935102">
        <w:rPr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 xml:space="preserve">իրավասու մարմնի </w:t>
      </w:r>
      <w:r w:rsidR="00F62B0D" w:rsidRPr="00935102">
        <w:rPr>
          <w:rFonts w:ascii="GHEA Grapalat" w:hAnsi="GHEA Grapalat"/>
          <w:sz w:val="24"/>
          <w:szCs w:val="24"/>
        </w:rPr>
        <w:t>կողմից շնորհված ցանկացած որակավորում, որը հավաստում է կրթական ծրագրի բարեհաջող ավարտը և որակավորում ունեցողին տալիս է բարձրագույն ուսումնական հաստատության ընդունելության համար դիտարկվելու իրավունք</w:t>
      </w:r>
      <w:r w:rsidR="0014286B" w:rsidRPr="00935102">
        <w:rPr>
          <w:rFonts w:ascii="GHEA Grapalat" w:hAnsi="GHEA Grapalat"/>
          <w:sz w:val="24"/>
          <w:szCs w:val="24"/>
        </w:rPr>
        <w:t>.</w:t>
      </w:r>
    </w:p>
    <w:p w:rsidR="00F62B0D" w:rsidRPr="00935102" w:rsidRDefault="0014286B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բ</w:t>
      </w:r>
      <w:r w:rsidR="00F62B0D" w:rsidRPr="00935102">
        <w:rPr>
          <w:rStyle w:val="Bodytext2Bold"/>
          <w:rFonts w:ascii="GHEA Grapalat" w:hAnsi="GHEA Grapalat"/>
          <w:sz w:val="24"/>
          <w:szCs w:val="24"/>
        </w:rPr>
        <w:t xml:space="preserve">արձրագույն կրթության որակավորում </w:t>
      </w:r>
      <w:r w:rsidR="00F62B0D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 կրթական ծրագրի</w:t>
      </w:r>
      <w:r w:rsidR="00F62B0D" w:rsidRPr="00935102">
        <w:rPr>
          <w:rFonts w:ascii="Arial Armenian" w:hAnsi="Arial Armenian"/>
        </w:rPr>
        <w:t xml:space="preserve"> </w:t>
      </w:r>
      <w:r w:rsidR="00F62B0D" w:rsidRPr="00935102">
        <w:rPr>
          <w:rFonts w:ascii="GHEA Grapalat" w:hAnsi="GHEA Grapalat"/>
          <w:sz w:val="24"/>
          <w:szCs w:val="24"/>
        </w:rPr>
        <w:t>բարեհաջող ավարտը հավաստող ցանկացած աստիճան, դիպլոմ կամ այլ վկայական, որը շնորհվել է բարձրագույն ուսումնական հաստատության կողմից</w:t>
      </w:r>
      <w:r w:rsidRPr="00935102">
        <w:rPr>
          <w:rFonts w:ascii="GHEA Grapalat" w:hAnsi="GHEA Grapalat"/>
          <w:sz w:val="24"/>
          <w:szCs w:val="24"/>
        </w:rPr>
        <w:t>.</w:t>
      </w:r>
    </w:p>
    <w:p w:rsidR="00351EF1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որակի ապահովում </w:t>
      </w:r>
      <w:r w:rsidR="00A425BE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B25534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Pr="00935102">
        <w:rPr>
          <w:rFonts w:ascii="GHEA Grapalat" w:hAnsi="GHEA Grapalat"/>
          <w:sz w:val="24"/>
          <w:szCs w:val="24"/>
        </w:rPr>
        <w:t>բարձրագույն կրթ</w:t>
      </w:r>
      <w:r w:rsidR="001E5D44" w:rsidRPr="00935102">
        <w:rPr>
          <w:rFonts w:ascii="GHEA Grapalat" w:hAnsi="GHEA Grapalat"/>
          <w:sz w:val="24"/>
          <w:szCs w:val="24"/>
        </w:rPr>
        <w:t>ությ</w:t>
      </w:r>
      <w:r w:rsidRPr="00935102">
        <w:rPr>
          <w:rFonts w:ascii="GHEA Grapalat" w:hAnsi="GHEA Grapalat"/>
          <w:sz w:val="24"/>
          <w:szCs w:val="24"/>
        </w:rPr>
        <w:t>ան համակարգի, բարձրագույն ուսումնական հաստատության կամ ծրագրի որակի գնահատման</w:t>
      </w:r>
      <w:r w:rsidR="004C32B3" w:rsidRPr="00935102">
        <w:rPr>
          <w:rFonts w:ascii="GHEA Grapalat" w:hAnsi="GHEA Grapalat"/>
          <w:sz w:val="24"/>
          <w:szCs w:val="24"/>
        </w:rPr>
        <w:t>ը</w:t>
      </w:r>
      <w:r w:rsidRPr="00935102">
        <w:rPr>
          <w:rFonts w:ascii="GHEA Grapalat" w:hAnsi="GHEA Grapalat"/>
          <w:sz w:val="24"/>
          <w:szCs w:val="24"/>
        </w:rPr>
        <w:t xml:space="preserve">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Pr="00935102">
        <w:rPr>
          <w:rFonts w:ascii="GHEA Grapalat" w:hAnsi="GHEA Grapalat"/>
          <w:sz w:val="24"/>
          <w:szCs w:val="24"/>
        </w:rPr>
        <w:t xml:space="preserve"> դրա բար</w:t>
      </w:r>
      <w:r w:rsidR="004C32B3" w:rsidRPr="00935102">
        <w:rPr>
          <w:rFonts w:ascii="GHEA Grapalat" w:hAnsi="GHEA Grapalat"/>
          <w:sz w:val="24"/>
          <w:szCs w:val="24"/>
        </w:rPr>
        <w:t>ելավ</w:t>
      </w:r>
      <w:r w:rsidRPr="00935102">
        <w:rPr>
          <w:rFonts w:ascii="GHEA Grapalat" w:hAnsi="GHEA Grapalat"/>
          <w:sz w:val="24"/>
          <w:szCs w:val="24"/>
        </w:rPr>
        <w:t xml:space="preserve">մանն ուղղված ընթացիկ գործընթաց, որը </w:t>
      </w:r>
      <w:r w:rsidR="00452A1A" w:rsidRPr="00935102">
        <w:rPr>
          <w:rFonts w:ascii="GHEA Grapalat" w:hAnsi="GHEA Grapalat"/>
          <w:sz w:val="24"/>
          <w:szCs w:val="24"/>
        </w:rPr>
        <w:t xml:space="preserve">շահագրգիռ կողմերի համար ընդունելի ստանդարտների պահպանման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452A1A" w:rsidRPr="00935102">
        <w:rPr>
          <w:rFonts w:ascii="GHEA Grapalat" w:hAnsi="GHEA Grapalat"/>
          <w:sz w:val="24"/>
          <w:szCs w:val="24"/>
        </w:rPr>
        <w:t xml:space="preserve"> ընդլայնման </w:t>
      </w:r>
      <w:r w:rsidRPr="00935102">
        <w:rPr>
          <w:rFonts w:ascii="GHEA Grapalat" w:hAnsi="GHEA Grapalat"/>
          <w:sz w:val="24"/>
          <w:szCs w:val="24"/>
        </w:rPr>
        <w:t>երաշխիք է.</w:t>
      </w:r>
    </w:p>
    <w:p w:rsidR="00351EF1" w:rsidRPr="00935102" w:rsidRDefault="002135BE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նախորդ </w:t>
      </w:r>
      <w:r w:rsidR="00351EF1" w:rsidRPr="00935102">
        <w:rPr>
          <w:rStyle w:val="Bodytext2Bold"/>
          <w:rFonts w:ascii="GHEA Grapalat" w:hAnsi="GHEA Grapalat"/>
          <w:sz w:val="24"/>
          <w:szCs w:val="24"/>
        </w:rPr>
        <w:t xml:space="preserve">ուսումնառության ճանաչում </w:t>
      </w:r>
      <w:r w:rsidR="00A425BE" w:rsidRPr="00935102">
        <w:rPr>
          <w:rStyle w:val="Bodytext2Bold"/>
          <w:rFonts w:ascii="GHEA Grapalat" w:hAnsi="GHEA Grapalat"/>
          <w:b w:val="0"/>
          <w:sz w:val="24"/>
          <w:szCs w:val="24"/>
        </w:rPr>
        <w:t>նշանակում է</w:t>
      </w:r>
      <w:r w:rsidR="00B25534" w:rsidRPr="00935102">
        <w:rPr>
          <w:rStyle w:val="Bodytext2Bold"/>
          <w:rFonts w:ascii="GHEA Grapalat" w:hAnsi="GHEA Grapalat"/>
          <w:b w:val="0"/>
          <w:sz w:val="24"/>
          <w:szCs w:val="24"/>
        </w:rPr>
        <w:t>՝</w:t>
      </w:r>
      <w:r w:rsidR="00351EF1" w:rsidRPr="00935102">
        <w:rPr>
          <w:rStyle w:val="Bodytext2Bold"/>
          <w:rFonts w:ascii="GHEA Grapalat" w:hAnsi="GHEA Grapalat"/>
          <w:sz w:val="24"/>
          <w:szCs w:val="24"/>
        </w:rPr>
        <w:t xml:space="preserve"> </w:t>
      </w:r>
      <w:r w:rsidR="00351EF1" w:rsidRPr="00935102">
        <w:rPr>
          <w:rFonts w:ascii="GHEA Grapalat" w:hAnsi="GHEA Grapalat"/>
          <w:sz w:val="24"/>
          <w:szCs w:val="24"/>
        </w:rPr>
        <w:t xml:space="preserve">ֆորմալ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FD4DCA" w:rsidRPr="00935102">
        <w:rPr>
          <w:rFonts w:ascii="GHEA Grapalat" w:hAnsi="GHEA Grapalat"/>
          <w:sz w:val="24"/>
          <w:szCs w:val="24"/>
        </w:rPr>
        <w:t xml:space="preserve"> </w:t>
      </w:r>
      <w:r w:rsidR="00351EF1" w:rsidRPr="00935102">
        <w:rPr>
          <w:rFonts w:ascii="GHEA Grapalat" w:hAnsi="GHEA Grapalat"/>
          <w:sz w:val="24"/>
          <w:szCs w:val="24"/>
        </w:rPr>
        <w:t xml:space="preserve">(կամ) ոչ ֆորմալ ուսուցման արդյունքում անձի ձեռք բերած գիտելիքները </w:t>
      </w:r>
      <w:r w:rsidR="00416B3E" w:rsidRPr="00935102">
        <w:rPr>
          <w:rFonts w:ascii="GHEA Grapalat" w:hAnsi="GHEA Grapalat"/>
          <w:sz w:val="24"/>
          <w:szCs w:val="24"/>
        </w:rPr>
        <w:t>և</w:t>
      </w:r>
      <w:r w:rsidR="00351EF1" w:rsidRPr="00935102">
        <w:rPr>
          <w:rFonts w:ascii="GHEA Grapalat" w:hAnsi="GHEA Grapalat"/>
          <w:sz w:val="24"/>
          <w:szCs w:val="24"/>
        </w:rPr>
        <w:t xml:space="preserve"> հմտությունները պաշտոնապես ճանաչելու գործընթաց.</w:t>
      </w:r>
    </w:p>
    <w:p w:rsidR="00247114" w:rsidRPr="00935102" w:rsidRDefault="00351EF1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 xml:space="preserve">որակավորումների ճանաչում </w:t>
      </w:r>
      <w:r w:rsidR="00DA296F" w:rsidRPr="00935102">
        <w:rPr>
          <w:rFonts w:ascii="GHEA Grapalat" w:hAnsi="GHEA Grapalat"/>
          <w:sz w:val="24"/>
          <w:szCs w:val="24"/>
        </w:rPr>
        <w:t xml:space="preserve">նշանակում է՝ արտասահմանյան կրթության </w:t>
      </w:r>
      <w:r w:rsidR="00DA296F" w:rsidRPr="00935102">
        <w:rPr>
          <w:rFonts w:ascii="GHEA Grapalat" w:hAnsi="GHEA Grapalat"/>
          <w:sz w:val="24"/>
          <w:szCs w:val="24"/>
        </w:rPr>
        <w:lastRenderedPageBreak/>
        <w:t>որակավորման արժեքի պաշտոնական ճանաչում` Կողմի ճանաչման իրավասու մարմինների կողմից սահմանված և տրամադրված ձևով.</w:t>
      </w:r>
    </w:p>
    <w:p w:rsidR="0064478A" w:rsidRPr="00935102" w:rsidRDefault="00247114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935102">
        <w:rPr>
          <w:rFonts w:ascii="GHEA Grapalat" w:hAnsi="GHEA Grapalat" w:cs="GHEA Grapalat"/>
          <w:b/>
        </w:rPr>
        <w:t>մ</w:t>
      </w:r>
      <w:r w:rsidR="0064478A" w:rsidRPr="00935102">
        <w:rPr>
          <w:rFonts w:ascii="GHEA Grapalat" w:hAnsi="GHEA Grapalat" w:cs="GHEA Grapalat"/>
          <w:b/>
        </w:rPr>
        <w:t>իջնակարգ</w:t>
      </w:r>
      <w:r w:rsidR="0064478A" w:rsidRPr="00935102">
        <w:rPr>
          <w:rFonts w:ascii="Arial Armenian" w:hAnsi="Arial Armenian"/>
          <w:b/>
        </w:rPr>
        <w:t xml:space="preserve"> </w:t>
      </w:r>
      <w:r w:rsidR="0064478A" w:rsidRPr="00935102">
        <w:rPr>
          <w:rFonts w:ascii="GHEA Grapalat" w:hAnsi="GHEA Grapalat" w:cs="GHEA Grapalat"/>
          <w:b/>
        </w:rPr>
        <w:t>կրթություն</w:t>
      </w:r>
      <w:r w:rsidR="0064478A" w:rsidRPr="00935102">
        <w:rPr>
          <w:rFonts w:ascii="Arial Armenian" w:hAnsi="Arial Armenian"/>
          <w:b/>
        </w:rPr>
        <w:t xml:space="preserve"> </w:t>
      </w:r>
      <w:r w:rsidR="0064478A" w:rsidRPr="00935102">
        <w:rPr>
          <w:rFonts w:ascii="GHEA Grapalat" w:hAnsi="GHEA Grapalat"/>
          <w:sz w:val="24"/>
          <w:szCs w:val="24"/>
        </w:rPr>
        <w:t>նշանակում է</w:t>
      </w:r>
      <w:r w:rsidRPr="00935102">
        <w:rPr>
          <w:rFonts w:ascii="GHEA Grapalat" w:hAnsi="GHEA Grapalat"/>
          <w:sz w:val="24"/>
          <w:szCs w:val="24"/>
        </w:rPr>
        <w:t>՝</w:t>
      </w:r>
      <w:r w:rsidR="0064478A" w:rsidRPr="00935102">
        <w:rPr>
          <w:rFonts w:ascii="GHEA Grapalat" w:hAnsi="GHEA Grapalat"/>
          <w:sz w:val="24"/>
          <w:szCs w:val="24"/>
        </w:rPr>
        <w:t xml:space="preserve"> ցանկացած տեսակի ուսման այն փուլը, որը հաջորդում է նախնական, տարրական, նախապատրաստական կամ միջին մակարդակի կամ բազային կրթությանը և որի նպատակները կարող են </w:t>
      </w:r>
      <w:r w:rsidR="00C61484" w:rsidRPr="00935102">
        <w:rPr>
          <w:rFonts w:ascii="GHEA Grapalat" w:hAnsi="GHEA Grapalat"/>
          <w:sz w:val="24"/>
          <w:szCs w:val="24"/>
        </w:rPr>
        <w:t>ներառել</w:t>
      </w:r>
      <w:r w:rsidR="0064478A" w:rsidRPr="00935102">
        <w:rPr>
          <w:rFonts w:ascii="GHEA Grapalat" w:hAnsi="GHEA Grapalat"/>
          <w:sz w:val="24"/>
          <w:szCs w:val="24"/>
        </w:rPr>
        <w:t xml:space="preserve"> ուսանողներին բարձրագույն կրթության համար նախապատրաստելը, հանգեցնելով միջնակարգ դպրոցի ավարտական վկայականի կամ հնարավորություն տալով ուսանողներին գրանցվելու բարձրագույն կրթության հաստատությունում:</w:t>
      </w:r>
    </w:p>
    <w:p w:rsidR="006A2267" w:rsidRPr="00935102" w:rsidRDefault="004A5FBF" w:rsidP="00AB2A81">
      <w:pPr>
        <w:pStyle w:val="Bodytext20"/>
        <w:shd w:val="clear" w:color="auto" w:fill="auto"/>
        <w:spacing w:after="0" w:line="276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b/>
          <w:sz w:val="24"/>
          <w:szCs w:val="24"/>
        </w:rPr>
        <w:t>կ</w:t>
      </w:r>
      <w:r w:rsidR="006A2267" w:rsidRPr="00935102">
        <w:rPr>
          <w:rFonts w:ascii="GHEA Grapalat" w:hAnsi="GHEA Grapalat"/>
          <w:b/>
          <w:sz w:val="24"/>
          <w:szCs w:val="24"/>
        </w:rPr>
        <w:t>ոնկրետ պահանջներ (բարձրագույն ուսումնական հաստատություն ընդունվելու համար)</w:t>
      </w:r>
      <w:r w:rsidR="006A2267" w:rsidRPr="00935102">
        <w:rPr>
          <w:rFonts w:ascii="GHEA Grapalat" w:hAnsi="GHEA Grapalat"/>
          <w:sz w:val="24"/>
          <w:szCs w:val="24"/>
        </w:rPr>
        <w:t xml:space="preserve"> նշանակում է</w:t>
      </w:r>
      <w:r w:rsidR="00B25534" w:rsidRPr="00935102">
        <w:rPr>
          <w:rFonts w:ascii="GHEA Grapalat" w:hAnsi="GHEA Grapalat"/>
          <w:sz w:val="24"/>
          <w:szCs w:val="24"/>
        </w:rPr>
        <w:t>՝</w:t>
      </w:r>
      <w:r w:rsidR="006A2267" w:rsidRPr="00935102">
        <w:rPr>
          <w:rFonts w:ascii="GHEA Grapalat" w:hAnsi="GHEA Grapalat"/>
          <w:sz w:val="24"/>
          <w:szCs w:val="24"/>
        </w:rPr>
        <w:t xml:space="preserve"> պահանջներ, որոնք</w:t>
      </w:r>
      <w:r w:rsidR="005E2634" w:rsidRPr="00935102">
        <w:rPr>
          <w:rFonts w:ascii="GHEA Grapalat" w:hAnsi="GHEA Grapalat"/>
          <w:sz w:val="24"/>
          <w:szCs w:val="24"/>
        </w:rPr>
        <w:t xml:space="preserve">, ի լրումն ներկայացվող ընդհանուր պահանջների, </w:t>
      </w:r>
      <w:r w:rsidR="006A2267" w:rsidRPr="00935102">
        <w:rPr>
          <w:rFonts w:ascii="GHEA Grapalat" w:hAnsi="GHEA Grapalat"/>
          <w:sz w:val="24"/>
          <w:szCs w:val="24"/>
        </w:rPr>
        <w:t>պետք է բավարարվեն</w:t>
      </w:r>
      <w:r w:rsidR="00AE310C" w:rsidRPr="00935102">
        <w:rPr>
          <w:rFonts w:ascii="GHEA Grapalat" w:hAnsi="GHEA Grapalat"/>
          <w:sz w:val="24"/>
          <w:szCs w:val="24"/>
        </w:rPr>
        <w:t xml:space="preserve"> </w:t>
      </w:r>
      <w:r w:rsidR="008036BA" w:rsidRPr="00935102">
        <w:rPr>
          <w:rFonts w:ascii="GHEA Grapalat" w:hAnsi="GHEA Grapalat"/>
          <w:sz w:val="24"/>
          <w:szCs w:val="24"/>
        </w:rPr>
        <w:t xml:space="preserve">բարձրագույն </w:t>
      </w:r>
      <w:r w:rsidR="001E5D44" w:rsidRPr="00935102">
        <w:rPr>
          <w:rFonts w:ascii="GHEA Grapalat" w:hAnsi="GHEA Grapalat"/>
          <w:sz w:val="24"/>
          <w:szCs w:val="24"/>
        </w:rPr>
        <w:t>կրթության</w:t>
      </w:r>
      <w:r w:rsidR="00D444F3" w:rsidRPr="00935102">
        <w:rPr>
          <w:rFonts w:ascii="GHEA Grapalat" w:hAnsi="GHEA Grapalat"/>
          <w:sz w:val="24"/>
          <w:szCs w:val="24"/>
        </w:rPr>
        <w:t xml:space="preserve"> </w:t>
      </w:r>
      <w:r w:rsidR="00FD379D" w:rsidRPr="00935102">
        <w:rPr>
          <w:rFonts w:ascii="GHEA Grapalat" w:hAnsi="GHEA Grapalat"/>
          <w:sz w:val="24"/>
          <w:szCs w:val="24"/>
        </w:rPr>
        <w:t xml:space="preserve">կոնկրետ ծրագրին </w:t>
      </w:r>
      <w:r w:rsidR="00607378" w:rsidRPr="00935102">
        <w:rPr>
          <w:rFonts w:ascii="GHEA Grapalat" w:hAnsi="GHEA Grapalat"/>
          <w:sz w:val="24"/>
          <w:szCs w:val="24"/>
        </w:rPr>
        <w:t xml:space="preserve">ընդունվելու </w:t>
      </w:r>
      <w:r w:rsidR="00D444F3" w:rsidRPr="00935102">
        <w:rPr>
          <w:rFonts w:ascii="GHEA Grapalat" w:hAnsi="GHEA Grapalat"/>
          <w:sz w:val="24"/>
          <w:szCs w:val="24"/>
        </w:rPr>
        <w:t xml:space="preserve">կամ բարձրագույն կրթության որոշակի ոլորտում կոնկրետ որակավորում ստանալու </w:t>
      </w:r>
      <w:r w:rsidR="00607378" w:rsidRPr="00935102">
        <w:rPr>
          <w:rFonts w:ascii="GHEA Grapalat" w:hAnsi="GHEA Grapalat"/>
          <w:sz w:val="24"/>
          <w:szCs w:val="24"/>
        </w:rPr>
        <w:t>համար</w:t>
      </w:r>
      <w:r w:rsidR="00C611BF" w:rsidRPr="00935102">
        <w:rPr>
          <w:rFonts w:ascii="GHEA Grapalat" w:hAnsi="GHEA Grapalat"/>
          <w:sz w:val="24"/>
          <w:szCs w:val="24"/>
        </w:rPr>
        <w:t>.</w:t>
      </w:r>
    </w:p>
    <w:p w:rsidR="00FB454C" w:rsidRPr="00935102" w:rsidRDefault="00FB454C" w:rsidP="00AB2A81">
      <w:pPr>
        <w:spacing w:line="276" w:lineRule="auto"/>
        <w:ind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 w:cs="GHEA Grapalat"/>
          <w:b/>
          <w:shd w:val="clear" w:color="auto" w:fill="FDFDFD"/>
        </w:rPr>
        <w:t>ՅՈՒՆԵՍԿՕ</w:t>
      </w:r>
      <w:r w:rsidRPr="00935102">
        <w:rPr>
          <w:rFonts w:ascii="Arial Armenian" w:hAnsi="Arial Armenian" w:cs="Arial"/>
          <w:b/>
          <w:shd w:val="clear" w:color="auto" w:fill="FDFDFD"/>
        </w:rPr>
        <w:t>-</w:t>
      </w:r>
      <w:r w:rsidRPr="00935102">
        <w:rPr>
          <w:rFonts w:ascii="GHEA Grapalat" w:hAnsi="GHEA Grapalat" w:cs="GHEA Grapalat"/>
          <w:b/>
          <w:shd w:val="clear" w:color="auto" w:fill="FDFDFD"/>
        </w:rPr>
        <w:t>ի</w:t>
      </w:r>
      <w:r w:rsidRPr="00935102">
        <w:rPr>
          <w:rFonts w:ascii="Arial Armenian" w:hAnsi="Arial Armenian" w:cs="Arial"/>
          <w:b/>
        </w:rPr>
        <w:t xml:space="preserve"> </w:t>
      </w:r>
      <w:r w:rsidRPr="00935102">
        <w:rPr>
          <w:rFonts w:ascii="GHEA Grapalat" w:hAnsi="GHEA Grapalat" w:cs="GHEA Grapalat"/>
          <w:b/>
        </w:rPr>
        <w:t>դիպլոմի</w:t>
      </w:r>
      <w:r w:rsidRPr="00935102">
        <w:rPr>
          <w:rFonts w:ascii="Arial Armenian" w:hAnsi="Arial Armenian" w:cs="Arial"/>
          <w:b/>
        </w:rPr>
        <w:t xml:space="preserve"> </w:t>
      </w:r>
      <w:r w:rsidRPr="00935102">
        <w:rPr>
          <w:rFonts w:ascii="GHEA Grapalat" w:hAnsi="GHEA Grapalat" w:cs="GHEA Grapalat"/>
          <w:b/>
        </w:rPr>
        <w:t>հավելված</w:t>
      </w:r>
      <w:r w:rsidR="004E679B" w:rsidRPr="00935102">
        <w:rPr>
          <w:rFonts w:ascii="GHEA Grapalat" w:hAnsi="GHEA Grapalat" w:cs="GHEA Grapalat"/>
          <w:b/>
        </w:rPr>
        <w:t xml:space="preserve"> </w:t>
      </w:r>
      <w:r w:rsidR="004E679B" w:rsidRPr="00935102">
        <w:rPr>
          <w:rFonts w:ascii="GHEA Grapalat" w:hAnsi="GHEA Grapalat"/>
        </w:rPr>
        <w:t>նշանակում է՝</w:t>
      </w:r>
      <w:r w:rsidRPr="00935102">
        <w:rPr>
          <w:rFonts w:ascii="GHEA Grapalat" w:hAnsi="GHEA Grapalat"/>
        </w:rPr>
        <w:t xml:space="preserve"> </w:t>
      </w:r>
      <w:r w:rsidR="004E679B" w:rsidRPr="00935102">
        <w:rPr>
          <w:rFonts w:ascii="GHEA Grapalat" w:hAnsi="GHEA Grapalat"/>
        </w:rPr>
        <w:t>«</w:t>
      </w:r>
      <w:r w:rsidRPr="00935102">
        <w:rPr>
          <w:rFonts w:ascii="GHEA Grapalat" w:hAnsi="GHEA Grapalat"/>
        </w:rPr>
        <w:t xml:space="preserve">Եվրոպական տարածաշրջանում բարձրագույն կրթության որակավորումների </w:t>
      </w:r>
      <w:r w:rsidR="004E679B" w:rsidRPr="00935102">
        <w:rPr>
          <w:rFonts w:ascii="GHEA Grapalat" w:hAnsi="GHEA Grapalat"/>
        </w:rPr>
        <w:t xml:space="preserve">մասին» </w:t>
      </w:r>
      <w:r w:rsidRPr="00935102">
        <w:rPr>
          <w:rFonts w:ascii="GHEA Grapalat" w:hAnsi="GHEA Grapalat"/>
        </w:rPr>
        <w:t xml:space="preserve">կոնվենցիայում վկայակոչվող փաստաթուղթ, հայտնի է որպես Լիսաբոնի ճանաչման կոնվենցիա, նշանակում է փաստաթուղթ, որում ներկայացված է այն անհատի կողմից ստացված և հաջողությամբ ավարտած ուսման բնույթը, մակարդակը, համատեքստը, բովանդակությունը և կարգավիճակը, ում անունը նշված է տվյալ հավելվածին կցված որակավորման բնօրինակում: </w:t>
      </w:r>
    </w:p>
    <w:p w:rsidR="00FB454C" w:rsidRPr="00935102" w:rsidRDefault="00FB454C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right="-8" w:firstLine="567"/>
        <w:jc w:val="both"/>
        <w:rPr>
          <w:rFonts w:ascii="GHEA Grapalat" w:hAnsi="GHEA Grapalat"/>
          <w:color w:val="auto"/>
        </w:rPr>
      </w:pPr>
      <w:r w:rsidRPr="00935102">
        <w:rPr>
          <w:rFonts w:ascii="GHEA Grapalat" w:hAnsi="GHEA Grapalat"/>
          <w:color w:val="auto"/>
        </w:rPr>
        <w:t>ԲԱԺԻՆ II.</w:t>
      </w:r>
      <w:r w:rsidR="00541DFD" w:rsidRPr="00935102">
        <w:rPr>
          <w:rFonts w:ascii="GHEA Grapalat" w:hAnsi="GHEA Grapalat"/>
          <w:color w:val="auto"/>
        </w:rPr>
        <w:tab/>
      </w:r>
      <w:r w:rsidRPr="00935102">
        <w:rPr>
          <w:rFonts w:ascii="GHEA Grapalat" w:hAnsi="GHEA Grapalat"/>
          <w:color w:val="auto"/>
        </w:rPr>
        <w:t xml:space="preserve">ՃԱՆԱՉՄԱՆ ՀԱՐՑԵՐՈՎ ԻՐԱՎԱՍՈՒ ՄԱՐՄԻՆՆԵՐԸ </w:t>
      </w:r>
    </w:p>
    <w:p w:rsidR="00395AEF" w:rsidRPr="00935102" w:rsidRDefault="00395AEF" w:rsidP="00AB2A81">
      <w:pPr>
        <w:pStyle w:val="Bodytext180"/>
        <w:shd w:val="clear" w:color="auto" w:fill="auto"/>
        <w:spacing w:before="0" w:line="276" w:lineRule="auto"/>
        <w:ind w:right="-8" w:firstLine="567"/>
        <w:jc w:val="both"/>
        <w:rPr>
          <w:rFonts w:ascii="GHEA Grapalat" w:hAnsi="GHEA Grapalat"/>
          <w:color w:val="auto"/>
        </w:rPr>
      </w:pPr>
      <w:r w:rsidRPr="00935102">
        <w:rPr>
          <w:rStyle w:val="Bodytext1811pt"/>
          <w:rFonts w:ascii="GHEA Grapalat" w:hAnsi="GHEA Grapalat"/>
          <w:b/>
          <w:color w:val="auto"/>
          <w:sz w:val="24"/>
          <w:szCs w:val="24"/>
        </w:rPr>
        <w:t>Հոդված II.1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  <w:color w:val="auto"/>
        </w:rPr>
      </w:pPr>
      <w:r w:rsidRPr="00935102">
        <w:rPr>
          <w:rFonts w:ascii="GHEA Grapalat" w:hAnsi="GHEA Grapalat"/>
          <w:color w:val="auto"/>
        </w:rPr>
        <w:t>1.</w:t>
      </w:r>
      <w:r w:rsidR="00541DFD" w:rsidRPr="00935102">
        <w:rPr>
          <w:rFonts w:ascii="GHEA Grapalat" w:hAnsi="GHEA Grapalat"/>
          <w:color w:val="auto"/>
        </w:rPr>
        <w:tab/>
      </w:r>
      <w:r w:rsidRPr="00935102">
        <w:rPr>
          <w:rFonts w:ascii="GHEA Grapalat" w:hAnsi="GHEA Grapalat"/>
          <w:color w:val="auto"/>
        </w:rPr>
        <w:t xml:space="preserve">Եթե ճանաչման հարցերով որոշումներ ընդունելու համար իրավասու են Կողմի կենտրոնական մարմինները, ապա այդ Կողմն անմիջապես պարտավորված է </w:t>
      </w:r>
      <w:r w:rsidR="00EC4C44" w:rsidRPr="00935102">
        <w:rPr>
          <w:rFonts w:ascii="GHEA Grapalat" w:hAnsi="GHEA Grapalat"/>
          <w:color w:val="auto"/>
        </w:rPr>
        <w:t xml:space="preserve">համարվում </w:t>
      </w:r>
      <w:r w:rsidRPr="00935102">
        <w:rPr>
          <w:rFonts w:ascii="GHEA Grapalat" w:hAnsi="GHEA Grapalat"/>
          <w:color w:val="auto"/>
        </w:rPr>
        <w:t xml:space="preserve">սույն </w:t>
      </w:r>
      <w:r w:rsidR="008B2FBA" w:rsidRPr="00935102">
        <w:rPr>
          <w:rFonts w:ascii="GHEA Grapalat" w:hAnsi="GHEA Grapalat"/>
          <w:color w:val="auto"/>
        </w:rPr>
        <w:t>կ</w:t>
      </w:r>
      <w:r w:rsidRPr="00935102">
        <w:rPr>
          <w:rFonts w:ascii="GHEA Grapalat" w:hAnsi="GHEA Grapalat"/>
          <w:color w:val="auto"/>
        </w:rPr>
        <w:t xml:space="preserve">ոնվենցիայի դրույթներով </w:t>
      </w:r>
      <w:r w:rsidR="00416B3E" w:rsidRPr="00935102">
        <w:rPr>
          <w:rFonts w:ascii="GHEA Grapalat" w:hAnsi="GHEA Grapalat"/>
          <w:color w:val="auto"/>
        </w:rPr>
        <w:t>և</w:t>
      </w:r>
      <w:r w:rsidRPr="00935102">
        <w:rPr>
          <w:rFonts w:ascii="GHEA Grapalat" w:hAnsi="GHEA Grapalat"/>
          <w:color w:val="auto"/>
        </w:rPr>
        <w:t xml:space="preserve"> անհրաժեշտ միջոցներ է ձեռնարկում իր տարածքում այդ դրույթների իրագործումն ապահովելու համար: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  <w:color w:val="auto"/>
        </w:rPr>
        <w:t>2.</w:t>
      </w:r>
      <w:r w:rsidR="00541DFD" w:rsidRPr="00935102">
        <w:rPr>
          <w:rFonts w:ascii="GHEA Grapalat" w:hAnsi="GHEA Grapalat"/>
          <w:color w:val="auto"/>
        </w:rPr>
        <w:tab/>
      </w:r>
      <w:r w:rsidRPr="00935102">
        <w:rPr>
          <w:rFonts w:ascii="GHEA Grapalat" w:hAnsi="GHEA Grapalat"/>
          <w:color w:val="auto"/>
        </w:rPr>
        <w:t>Եթե ճանաչման հարցերով որոշումներ ընդունելու իրավասությունը</w:t>
      </w:r>
      <w:r w:rsidRPr="00935102">
        <w:rPr>
          <w:rFonts w:ascii="GHEA Grapalat" w:hAnsi="GHEA Grapalat"/>
        </w:rPr>
        <w:t xml:space="preserve"> պատկանում է Կողմի վարչատարածքային միավորներին, ապա այդ Կողմը ստորագրելիս կամ վավերագիրը, ընդունման, հաստատման կամ միանալու մասին փաստաթուղթն ի պահ տալիս կամ դրանից հետո՝ ցանկացած ժամանակ, պահառուին է ներկայացնում իր սահմանադրական կարգավիճակի կամ կառուցվածքի </w:t>
      </w:r>
      <w:r w:rsidR="0045351A" w:rsidRPr="00935102">
        <w:rPr>
          <w:rFonts w:ascii="GHEA Grapalat" w:hAnsi="GHEA Grapalat"/>
        </w:rPr>
        <w:t xml:space="preserve">վերաբերյալ </w:t>
      </w:r>
      <w:r w:rsidRPr="00935102">
        <w:rPr>
          <w:rFonts w:ascii="GHEA Grapalat" w:hAnsi="GHEA Grapalat"/>
        </w:rPr>
        <w:t>համառոտ հա</w:t>
      </w:r>
      <w:r w:rsidR="00DA61EE" w:rsidRPr="00935102">
        <w:rPr>
          <w:rFonts w:ascii="GHEA Grapalat" w:hAnsi="GHEA Grapalat"/>
        </w:rPr>
        <w:t>յտարար</w:t>
      </w:r>
      <w:r w:rsidRPr="00935102">
        <w:rPr>
          <w:rFonts w:ascii="GHEA Grapalat" w:hAnsi="GHEA Grapalat"/>
        </w:rPr>
        <w:t>ություն: Նման դեպքերում տվյալ Կողմի վարչատարածքային միավորների ճանաչման հարցերով իրավասու մարմինները ձեռնարկում են անհրաժեշտ միջոցներ</w:t>
      </w:r>
      <w:r w:rsidR="003A4B54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</w:t>
      </w:r>
      <w:r w:rsidR="00B723B6" w:rsidRPr="00935102">
        <w:rPr>
          <w:rFonts w:ascii="GHEA Grapalat" w:hAnsi="GHEA Grapalat"/>
        </w:rPr>
        <w:t xml:space="preserve">Կողմի </w:t>
      </w:r>
      <w:r w:rsidRPr="00935102">
        <w:rPr>
          <w:rFonts w:ascii="GHEA Grapalat" w:hAnsi="GHEA Grapalat"/>
        </w:rPr>
        <w:t xml:space="preserve">տարածքում սույն </w:t>
      </w:r>
      <w:r w:rsidR="00445981" w:rsidRPr="00935102">
        <w:rPr>
          <w:rFonts w:ascii="GHEA Grapalat" w:hAnsi="GHEA Grapalat"/>
        </w:rPr>
        <w:lastRenderedPageBreak/>
        <w:t>կ</w:t>
      </w:r>
      <w:r w:rsidRPr="00935102">
        <w:rPr>
          <w:rFonts w:ascii="GHEA Grapalat" w:hAnsi="GHEA Grapalat"/>
        </w:rPr>
        <w:t xml:space="preserve">ոնվենցիայի դրույթների </w:t>
      </w:r>
      <w:r w:rsidR="00536D43" w:rsidRPr="00935102">
        <w:rPr>
          <w:rFonts w:ascii="GHEA Grapalat" w:hAnsi="GHEA Grapalat"/>
        </w:rPr>
        <w:t xml:space="preserve">կիրարկումն </w:t>
      </w:r>
      <w:r w:rsidRPr="00935102">
        <w:rPr>
          <w:rFonts w:ascii="GHEA Grapalat" w:hAnsi="GHEA Grapalat"/>
        </w:rPr>
        <w:t>ապահովելու համար: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3.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Եթե ճանաչման հարցերով որոշումներ ընդունելու իրավասությունը պատկանում է առանձին բարձրագույն ուսումնական հաստատությունների կամ այլ մարմինների, ապա յուրաքանչյուր Կողմ, համաձայն իր սահմանադրական կարգավիճակի կամ կառուցվածքի, սույն </w:t>
      </w:r>
      <w:r w:rsidR="00FC386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տեքստը փոխանցում է այդ հաստատություններին կամ մարմիններին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ձեռնարկում է հնարավոր բոլոր քայլերը` նրանց կողմից սույն </w:t>
      </w:r>
      <w:r w:rsidR="00CA08C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դրույթների </w:t>
      </w:r>
      <w:r w:rsidR="00103B19" w:rsidRPr="00935102">
        <w:rPr>
          <w:rFonts w:ascii="GHEA Grapalat" w:hAnsi="GHEA Grapalat"/>
        </w:rPr>
        <w:t xml:space="preserve">բարեհաջող </w:t>
      </w:r>
      <w:r w:rsidRPr="00935102">
        <w:rPr>
          <w:rFonts w:ascii="GHEA Grapalat" w:hAnsi="GHEA Grapalat"/>
        </w:rPr>
        <w:t xml:space="preserve">քննարկումը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կիրա</w:t>
      </w:r>
      <w:r w:rsidR="001924B7" w:rsidRPr="00935102">
        <w:rPr>
          <w:rFonts w:ascii="GHEA Grapalat" w:hAnsi="GHEA Grapalat"/>
        </w:rPr>
        <w:t>րկ</w:t>
      </w:r>
      <w:r w:rsidRPr="00935102">
        <w:rPr>
          <w:rFonts w:ascii="GHEA Grapalat" w:hAnsi="GHEA Grapalat"/>
        </w:rPr>
        <w:t>ումը խրախուսելու համար: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4.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հոդվածի 1-ին, 2-րդ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3-րդ պարբերությունների դրույթները կիրառվում են, </w:t>
      </w:r>
      <w:r w:rsidRPr="00935102">
        <w:rPr>
          <w:rStyle w:val="Bodytext2Italic"/>
          <w:rFonts w:ascii="GHEA Grapalat" w:hAnsi="GHEA Grapalat"/>
          <w:sz w:val="24"/>
          <w:szCs w:val="24"/>
        </w:rPr>
        <w:t>mutatis mutandis,</w:t>
      </w:r>
      <w:r w:rsidRPr="00935102">
        <w:rPr>
          <w:rFonts w:ascii="GHEA Grapalat" w:hAnsi="GHEA Grapalat"/>
        </w:rPr>
        <w:t xml:space="preserve"> սույն </w:t>
      </w:r>
      <w:r w:rsidR="00CF3E18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հետագա հոդվածների համաձայն Կողմերի ստանձնած պարտավորությունների նկատմամբ: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II.2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Ստորագրելիս կամ վավերագիրը, ընդունման, հաստատման կամ միանալու մասին փաստաթուղթն ի պահ տալիս կամ դրանից հետո՝ ցանկացած ժամանակ, յուրաքանչյուր Կողմ տեղեկացնում է սույն </w:t>
      </w:r>
      <w:r w:rsidR="009425DC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պահառուին այն մարմինների մասին, որոնք իրավասու են ճանաչման հարցերով տարբեր </w:t>
      </w:r>
      <w:r w:rsidR="002F0478" w:rsidRPr="00935102">
        <w:rPr>
          <w:rFonts w:ascii="GHEA Grapalat" w:hAnsi="GHEA Grapalat"/>
        </w:rPr>
        <w:t>տեսակի</w:t>
      </w:r>
      <w:r w:rsidRPr="00935102">
        <w:rPr>
          <w:rFonts w:ascii="GHEA Grapalat" w:hAnsi="GHEA Grapalat"/>
        </w:rPr>
        <w:t xml:space="preserve"> որոշումներ կայացնել: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II.3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Sylfaen" w:hAnsi="Sylfaen"/>
          <w:color w:val="FF0000"/>
        </w:rPr>
      </w:pPr>
      <w:r w:rsidRPr="00935102">
        <w:rPr>
          <w:rFonts w:ascii="GHEA Grapalat" w:hAnsi="GHEA Grapalat"/>
        </w:rPr>
        <w:t xml:space="preserve">Սույն </w:t>
      </w:r>
      <w:r w:rsidR="0046291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</w:t>
      </w:r>
      <w:r w:rsidR="00390975" w:rsidRPr="00935102">
        <w:rPr>
          <w:rFonts w:ascii="GHEA Grapalat" w:hAnsi="GHEA Grapalat"/>
        </w:rPr>
        <w:t>որևէ</w:t>
      </w:r>
      <w:r w:rsidRPr="00935102">
        <w:rPr>
          <w:rFonts w:ascii="GHEA Grapalat" w:hAnsi="GHEA Grapalat"/>
        </w:rPr>
        <w:t xml:space="preserve"> դրույթ չի համարվ</w:t>
      </w:r>
      <w:r w:rsidR="00390975" w:rsidRPr="00935102">
        <w:rPr>
          <w:rFonts w:ascii="GHEA Grapalat" w:hAnsi="GHEA Grapalat"/>
        </w:rPr>
        <w:t xml:space="preserve">ում  </w:t>
      </w:r>
      <w:r w:rsidRPr="00935102">
        <w:rPr>
          <w:rFonts w:ascii="GHEA Grapalat" w:hAnsi="GHEA Grapalat"/>
        </w:rPr>
        <w:t>Կողմերից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է մեկում տրված </w:t>
      </w:r>
      <w:r w:rsidR="0042644F" w:rsidRPr="00935102">
        <w:rPr>
          <w:rFonts w:ascii="GHEA Grapalat" w:hAnsi="GHEA Grapalat"/>
        </w:rPr>
        <w:t xml:space="preserve">բարձրագույն կրթության </w:t>
      </w:r>
      <w:r w:rsidRPr="00935102">
        <w:rPr>
          <w:rFonts w:ascii="GHEA Grapalat" w:hAnsi="GHEA Grapalat"/>
        </w:rPr>
        <w:t xml:space="preserve">որակավորումների ճանաչման </w:t>
      </w:r>
      <w:r w:rsidR="0042644F" w:rsidRPr="00935102">
        <w:rPr>
          <w:rFonts w:ascii="GHEA Grapalat" w:hAnsi="GHEA Grapalat"/>
        </w:rPr>
        <w:t xml:space="preserve">ավելի նպաստավոր դրույթների չեղյալ հայտարարում, որոնք  </w:t>
      </w:r>
      <w:r w:rsidRPr="00935102">
        <w:rPr>
          <w:rFonts w:ascii="GHEA Grapalat" w:hAnsi="GHEA Grapalat"/>
        </w:rPr>
        <w:t xml:space="preserve">պարունակվում կամ բխում </w:t>
      </w:r>
      <w:r w:rsidR="0042644F" w:rsidRPr="00935102">
        <w:rPr>
          <w:rFonts w:ascii="GHEA Grapalat" w:hAnsi="GHEA Grapalat"/>
        </w:rPr>
        <w:t>են</w:t>
      </w:r>
      <w:r w:rsidR="00541DA0" w:rsidRPr="00935102">
        <w:rPr>
          <w:rFonts w:ascii="GHEA Grapalat" w:hAnsi="GHEA Grapalat"/>
        </w:rPr>
        <w:t xml:space="preserve"> </w:t>
      </w:r>
      <w:r w:rsidR="0042644F" w:rsidRPr="00935102">
        <w:rPr>
          <w:rFonts w:ascii="GHEA Grapalat" w:hAnsi="GHEA Grapalat"/>
        </w:rPr>
        <w:t>գոյություն ունեցող</w:t>
      </w:r>
      <w:r w:rsidRPr="00935102">
        <w:rPr>
          <w:rFonts w:ascii="GHEA Grapalat" w:hAnsi="GHEA Grapalat"/>
        </w:rPr>
        <w:t xml:space="preserve"> կամ ապագա պայմանա</w:t>
      </w:r>
      <w:r w:rsidR="000E7952" w:rsidRPr="00935102">
        <w:rPr>
          <w:rFonts w:ascii="GHEA Grapalat" w:hAnsi="GHEA Grapalat"/>
        </w:rPr>
        <w:t>գր</w:t>
      </w:r>
      <w:r w:rsidRPr="00935102">
        <w:rPr>
          <w:rFonts w:ascii="GHEA Grapalat" w:hAnsi="GHEA Grapalat"/>
        </w:rPr>
        <w:t xml:space="preserve">ից, որով </w:t>
      </w:r>
      <w:r w:rsidR="0042644F" w:rsidRPr="00935102">
        <w:rPr>
          <w:rFonts w:ascii="GHEA Grapalat" w:hAnsi="GHEA Grapalat"/>
        </w:rPr>
        <w:t>պարտավորվում</w:t>
      </w:r>
      <w:r w:rsidRPr="00935102">
        <w:rPr>
          <w:rFonts w:ascii="GHEA Grapalat" w:hAnsi="GHEA Grapalat"/>
        </w:rPr>
        <w:t xml:space="preserve"> է Կողմը:</w:t>
      </w:r>
      <w:r w:rsidR="005E32E3" w:rsidRPr="00935102">
        <w:rPr>
          <w:rFonts w:ascii="GHEA Grapalat" w:hAnsi="GHEA Grapalat"/>
          <w:color w:val="FF0000"/>
        </w:rPr>
        <w:t xml:space="preserve"> </w:t>
      </w:r>
    </w:p>
    <w:p w:rsidR="00F94A04" w:rsidRPr="00935102" w:rsidRDefault="00F94A04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left="1985" w:right="-8" w:hanging="1418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left="1985" w:right="-8" w:hanging="1418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ԲԱԺԻՆ III.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ՈՐԱԿԱՎՈՐՈՒՄՆԵՐԻ ԳՆԱՀԱՏՄԱՆԸ ՎԵՐԱԲԵՐՈՂ ՀԻՄՆԱԿԱՆ ՍԿԶԲՈՒՆՔՆԵՐԸ</w:t>
      </w:r>
    </w:p>
    <w:p w:rsidR="00541DFD" w:rsidRPr="00935102" w:rsidRDefault="00541DFD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III.1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Sylfaen" w:hAnsi="Sylfaen"/>
          <w:color w:val="FF0000"/>
        </w:rPr>
      </w:pPr>
      <w:r w:rsidRPr="00935102">
        <w:rPr>
          <w:rFonts w:ascii="GHEA Grapalat" w:hAnsi="GHEA Grapalat"/>
        </w:rPr>
        <w:t>1.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Կողմերից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է </w:t>
      </w:r>
      <w:r w:rsidR="00983723" w:rsidRPr="00935102">
        <w:rPr>
          <w:rFonts w:ascii="GHEA Grapalat" w:hAnsi="GHEA Grapalat"/>
        </w:rPr>
        <w:t>մեկի կողմից</w:t>
      </w:r>
      <w:r w:rsidRPr="00935102">
        <w:rPr>
          <w:rFonts w:ascii="GHEA Grapalat" w:hAnsi="GHEA Grapalat"/>
        </w:rPr>
        <w:t xml:space="preserve"> տրված որակավո</w:t>
      </w:r>
      <w:r w:rsidR="00983723" w:rsidRPr="00935102">
        <w:rPr>
          <w:rFonts w:ascii="GHEA Grapalat" w:hAnsi="GHEA Grapalat"/>
        </w:rPr>
        <w:t>րում</w:t>
      </w:r>
      <w:r w:rsidRPr="00935102">
        <w:rPr>
          <w:rFonts w:ascii="GHEA Grapalat" w:hAnsi="GHEA Grapalat"/>
        </w:rPr>
        <w:t xml:space="preserve"> ունեցողները, ճանաչման իրավասու մարմ</w:t>
      </w:r>
      <w:r w:rsidR="009E0085" w:rsidRPr="00935102">
        <w:rPr>
          <w:rFonts w:ascii="GHEA Grapalat" w:hAnsi="GHEA Grapalat"/>
        </w:rPr>
        <w:t>ն</w:t>
      </w:r>
      <w:r w:rsidR="00C77895" w:rsidRPr="00935102">
        <w:rPr>
          <w:rFonts w:ascii="GHEA Grapalat" w:hAnsi="GHEA Grapalat"/>
        </w:rPr>
        <w:t>ի</w:t>
      </w:r>
      <w:r w:rsidR="00983723" w:rsidRPr="00935102">
        <w:rPr>
          <w:rFonts w:ascii="GHEA Grapalat" w:hAnsi="GHEA Grapalat"/>
        </w:rPr>
        <w:t xml:space="preserve"> պահանջով</w:t>
      </w:r>
      <w:r w:rsidRPr="00935102">
        <w:rPr>
          <w:rFonts w:ascii="GHEA Grapalat" w:hAnsi="GHEA Grapalat"/>
        </w:rPr>
        <w:t xml:space="preserve">, </w:t>
      </w:r>
      <w:r w:rsidR="00983723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ունեն</w:t>
      </w:r>
      <w:r w:rsidR="00983723" w:rsidRPr="00935102">
        <w:rPr>
          <w:rFonts w:ascii="GHEA Grapalat" w:hAnsi="GHEA Grapalat"/>
        </w:rPr>
        <w:t>ան</w:t>
      </w:r>
      <w:r w:rsidRPr="00935102">
        <w:rPr>
          <w:rFonts w:ascii="GHEA Grapalat" w:hAnsi="GHEA Grapalat"/>
        </w:rPr>
        <w:t xml:space="preserve"> այդ որակավորումներ</w:t>
      </w:r>
      <w:r w:rsidR="008B29F8" w:rsidRPr="00935102">
        <w:rPr>
          <w:rFonts w:ascii="GHEA Grapalat" w:hAnsi="GHEA Grapalat"/>
        </w:rPr>
        <w:t>ը</w:t>
      </w:r>
      <w:r w:rsidRPr="00935102">
        <w:rPr>
          <w:rFonts w:ascii="GHEA Grapalat" w:hAnsi="GHEA Grapalat"/>
        </w:rPr>
        <w:t xml:space="preserve"> </w:t>
      </w:r>
      <w:r w:rsidR="0010004B" w:rsidRPr="00935102">
        <w:rPr>
          <w:rFonts w:ascii="GHEA Grapalat" w:hAnsi="GHEA Grapalat"/>
        </w:rPr>
        <w:t xml:space="preserve">ժամանակին </w:t>
      </w:r>
      <w:r w:rsidRPr="00935102">
        <w:rPr>
          <w:rFonts w:ascii="GHEA Grapalat" w:hAnsi="GHEA Grapalat"/>
        </w:rPr>
        <w:t>գնահատ</w:t>
      </w:r>
      <w:r w:rsidR="008B29F8" w:rsidRPr="00935102">
        <w:rPr>
          <w:rFonts w:ascii="GHEA Grapalat" w:hAnsi="GHEA Grapalat"/>
        </w:rPr>
        <w:t>ելու</w:t>
      </w:r>
      <w:r w:rsidRPr="00935102">
        <w:rPr>
          <w:rFonts w:ascii="GHEA Grapalat" w:hAnsi="GHEA Grapalat"/>
        </w:rPr>
        <w:t xml:space="preserve"> </w:t>
      </w:r>
      <w:r w:rsidR="008E3BF2" w:rsidRPr="00935102">
        <w:rPr>
          <w:rFonts w:ascii="GHEA Grapalat" w:hAnsi="GHEA Grapalat"/>
        </w:rPr>
        <w:t>բավարար</w:t>
      </w:r>
      <w:r w:rsidR="00901BE0" w:rsidRPr="00935102">
        <w:rPr>
          <w:rFonts w:ascii="GHEA Grapalat" w:hAnsi="GHEA Grapalat"/>
        </w:rPr>
        <w:t xml:space="preserve"> </w:t>
      </w:r>
      <w:r w:rsidR="00983723" w:rsidRPr="00935102">
        <w:rPr>
          <w:rFonts w:ascii="GHEA Grapalat" w:hAnsi="GHEA Grapalat"/>
        </w:rPr>
        <w:t>հնարավորություն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Որակավորումներ ունեցողների այս իրավունքն ապահովելու համար յուրաքանչյուր Կողմ</w:t>
      </w:r>
      <w:r w:rsidR="00A40ABD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 xml:space="preserve">ձեռնարկում է համապատասխան միջոցներ, որպեսզի որակավորումների ճանաչման համար դիմումը գնահատվի </w:t>
      </w:r>
      <w:r w:rsidR="00440C47" w:rsidRPr="00935102">
        <w:rPr>
          <w:rFonts w:ascii="GHEA Grapalat" w:hAnsi="GHEA Grapalat"/>
        </w:rPr>
        <w:t xml:space="preserve">հիմնականում </w:t>
      </w:r>
      <w:r w:rsidRPr="00935102">
        <w:rPr>
          <w:rFonts w:ascii="GHEA Grapalat" w:hAnsi="GHEA Grapalat"/>
        </w:rPr>
        <w:t xml:space="preserve">ձեռք բերված գիտելիքների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հմտությունների հիման վրա:</w:t>
      </w: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III.2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lastRenderedPageBreak/>
        <w:t xml:space="preserve">Յուրաքանչյուր Կողմ ապահովում է, որ որակավորումների գնահատման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ճանաչման ընթացակարգերն ու չափանիշները լինեն թափանցիկ, համաձայնեցված, հուսալի, արդար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ոչ խտրական:</w:t>
      </w: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III.3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1.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Ճանաչման վերաբերյալ որոշումներն ընդունվում են այն որակավորումների մասին համապատասխան տեղեկությունների հիման վրա, որոնց ճանաչումը հայցվում է:</w:t>
      </w:r>
    </w:p>
    <w:p w:rsidR="00541DFD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Համապատասխան տեղեկություն տրամադրելու պատասխանատվությունն առաջին հերթին ընկնում է որակավորում ունեցող անձի վրա, որը պետք է բարեխղճորեն տրամադրի այդ տեղեկությունը:</w:t>
      </w:r>
    </w:p>
    <w:p w:rsidR="00395AEF" w:rsidRPr="00935102" w:rsidRDefault="00395AEF" w:rsidP="00AB2A81">
      <w:pPr>
        <w:spacing w:line="276" w:lineRule="auto"/>
        <w:ind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3.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Կողմերը կարգադրում կամ անհրաժեշտության դեպքում խրախուսում</w:t>
      </w:r>
      <w:r w:rsidR="00541DFD" w:rsidRPr="00935102">
        <w:rPr>
          <w:rFonts w:ascii="Courier New" w:hAnsi="Courier New" w:cs="Courier New"/>
        </w:rPr>
        <w:t> </w:t>
      </w:r>
      <w:r w:rsidRPr="00935102">
        <w:rPr>
          <w:rFonts w:ascii="GHEA Grapalat" w:hAnsi="GHEA Grapalat"/>
        </w:rPr>
        <w:t>են իրենց կրթական համակարգեր</w:t>
      </w:r>
      <w:r w:rsidR="003252D7" w:rsidRPr="00935102">
        <w:rPr>
          <w:rFonts w:ascii="GHEA Grapalat" w:hAnsi="GHEA Grapalat"/>
        </w:rPr>
        <w:t>ում</w:t>
      </w:r>
      <w:r w:rsidRPr="00935102">
        <w:rPr>
          <w:rFonts w:ascii="GHEA Grapalat" w:hAnsi="GHEA Grapalat"/>
        </w:rPr>
        <w:t xml:space="preserve"> </w:t>
      </w:r>
      <w:r w:rsidR="000E623D" w:rsidRPr="00935102">
        <w:rPr>
          <w:rFonts w:ascii="GHEA Grapalat" w:hAnsi="GHEA Grapalat"/>
        </w:rPr>
        <w:t>գործ</w:t>
      </w:r>
      <w:r w:rsidRPr="00935102">
        <w:rPr>
          <w:rFonts w:ascii="GHEA Grapalat" w:hAnsi="GHEA Grapalat"/>
        </w:rPr>
        <w:t xml:space="preserve">ող բոլոր ուսումնական հաստատություններին` բավարարել տեղեկություն </w:t>
      </w:r>
      <w:r w:rsidR="00DD4BE1" w:rsidRPr="00935102">
        <w:rPr>
          <w:rFonts w:ascii="GHEA Grapalat" w:hAnsi="GHEA Grapalat"/>
        </w:rPr>
        <w:t>ստանա</w:t>
      </w:r>
      <w:r w:rsidRPr="00935102">
        <w:rPr>
          <w:rFonts w:ascii="GHEA Grapalat" w:hAnsi="GHEA Grapalat"/>
        </w:rPr>
        <w:t>լու համար ներկայացված ցանկացած պատշաճ խնդրանք՝ այդ հաստատություններում ձեռք բերված որակավորումները գնահատելու նպատակով: Մասնավորապես, Կողմերը խրախուսում</w:t>
      </w:r>
      <w:r w:rsidR="00A40ABD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են իրենց կրթական համակարգեր</w:t>
      </w:r>
      <w:r w:rsidR="001872C7" w:rsidRPr="00935102">
        <w:rPr>
          <w:rFonts w:ascii="GHEA Grapalat" w:hAnsi="GHEA Grapalat"/>
        </w:rPr>
        <w:t>ում</w:t>
      </w:r>
      <w:r w:rsidRPr="00935102">
        <w:rPr>
          <w:rFonts w:ascii="GHEA Grapalat" w:hAnsi="GHEA Grapalat"/>
        </w:rPr>
        <w:t xml:space="preserve"> </w:t>
      </w:r>
      <w:r w:rsidR="001872C7" w:rsidRPr="00935102">
        <w:rPr>
          <w:rFonts w:ascii="GHEA Grapalat" w:hAnsi="GHEA Grapalat"/>
        </w:rPr>
        <w:t>գործ</w:t>
      </w:r>
      <w:r w:rsidRPr="00935102">
        <w:rPr>
          <w:rFonts w:ascii="GHEA Grapalat" w:hAnsi="GHEA Grapalat"/>
        </w:rPr>
        <w:t xml:space="preserve">ող ուսումնական հաստատություններին որակավորում ունեցող անձի խնդրանքով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ողջամիտ ժամկետներում տրամադրել համապատասխան տեղեկություն որակավորում ունեցող անձին, այն հաստատությանը կամ այն Կողմի ճանաչման հարցերով իրավասու մարմիններին, որտեղ ճանաչումը հայցվում է: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4.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Որակավորումների գնահատման համար համապատասխան տեղեկությունները պատշաճ կերպով տրամադրելուց հետո դիմումի համապատասխան պայմանները չբավարարել</w:t>
      </w:r>
      <w:r w:rsidR="00B731F2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 xml:space="preserve"> </w:t>
      </w:r>
      <w:r w:rsidR="00B731F2" w:rsidRPr="00935102">
        <w:rPr>
          <w:rFonts w:ascii="GHEA Grapalat" w:hAnsi="GHEA Grapalat"/>
        </w:rPr>
        <w:t>ապացուցելու</w:t>
      </w:r>
      <w:r w:rsidRPr="00935102">
        <w:rPr>
          <w:rFonts w:ascii="GHEA Grapalat" w:hAnsi="GHEA Grapalat"/>
        </w:rPr>
        <w:t xml:space="preserve"> պատասխանատվությունը</w:t>
      </w:r>
      <w:r w:rsidR="00AC433D" w:rsidRPr="00935102">
        <w:rPr>
          <w:rFonts w:ascii="GHEA Grapalat" w:hAnsi="GHEA Grapalat"/>
        </w:rPr>
        <w:t xml:space="preserve"> կրում</w:t>
      </w:r>
      <w:r w:rsidRPr="00935102">
        <w:rPr>
          <w:rFonts w:ascii="GHEA Grapalat" w:hAnsi="GHEA Grapalat"/>
        </w:rPr>
        <w:t xml:space="preserve"> է ճանաչման հարցերով իրավասու մարմին</w:t>
      </w:r>
      <w:r w:rsidR="00FE6FCB" w:rsidRPr="00935102">
        <w:rPr>
          <w:rFonts w:ascii="GHEA Grapalat" w:hAnsi="GHEA Grapalat"/>
        </w:rPr>
        <w:t>ը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III.4.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Որակավորման ճանաչումը դյուրացնելու նպատակով յուրաքանչյուր Կողմ ապահովում է իր կրթական համակարգին վերաբերող</w:t>
      </w:r>
      <w:r w:rsidR="009E0085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համապատասխան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հստակ տեղեկության տրամադրումը: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III.5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Որակավորումների ճանաչման վերաբերյալ որոշումներն ընդունվում են ճանաչման հարցերով իրավասու մարմինների կողմից նախօրոք հստակեցված ողջամիտ ժամկետում, որը հաշվարկվում է դիմումի քննարկման համար անհրաժեշտ բոլոր տեղեկությունների տրամադրման պահից: Եթե ճանաչումը մերժվում է, ապա նշվում են ճանաչումը մերժ</w:t>
      </w:r>
      <w:r w:rsidR="00152411" w:rsidRPr="00935102">
        <w:rPr>
          <w:rFonts w:ascii="GHEA Grapalat" w:hAnsi="GHEA Grapalat"/>
        </w:rPr>
        <w:t>ելու</w:t>
      </w:r>
      <w:r w:rsidRPr="00935102">
        <w:rPr>
          <w:rFonts w:ascii="GHEA Grapalat" w:hAnsi="GHEA Grapalat"/>
        </w:rPr>
        <w:t xml:space="preserve"> պատճառները,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տեղեկություն է </w:t>
      </w:r>
      <w:r w:rsidRPr="00935102">
        <w:rPr>
          <w:rFonts w:ascii="GHEA Grapalat" w:hAnsi="GHEA Grapalat"/>
        </w:rPr>
        <w:lastRenderedPageBreak/>
        <w:t>տրվում այն մասին, թե ինչ հնարավոր միջոցներ կարող է ձեռնարկել որակավորում ունեցող անձը՝ հետագայում ճանաչումը ձեռք բերելու նպատակով: Եթե ճանաչումը մերժվում է, կամ եթե որոշում չի ընդունվում, որակավորում ունեցող անձը կարող է Կողմ</w:t>
      </w:r>
      <w:r w:rsidR="00D1230C" w:rsidRPr="00935102">
        <w:rPr>
          <w:rFonts w:ascii="GHEA Grapalat" w:hAnsi="GHEA Grapalat"/>
        </w:rPr>
        <w:t>երից յուրաքանչյուր</w:t>
      </w:r>
      <w:r w:rsidRPr="00935102">
        <w:rPr>
          <w:rFonts w:ascii="GHEA Grapalat" w:hAnsi="GHEA Grapalat"/>
        </w:rPr>
        <w:t xml:space="preserve">ում </w:t>
      </w:r>
      <w:r w:rsidR="00E972AC" w:rsidRPr="00935102">
        <w:rPr>
          <w:rFonts w:ascii="GHEA Grapalat" w:hAnsi="GHEA Grapalat"/>
        </w:rPr>
        <w:t>խելամիտ ժամկետներում</w:t>
      </w:r>
      <w:r w:rsidR="00E972AC" w:rsidRPr="00935102" w:rsidDel="00D1230C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համապատասխան ընթացակարգերով բողոքարկել: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left="1985" w:right="-6" w:hanging="1418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ԲԱԺԻՆ IV.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ԲԱՐՁՐԱԳՈՒՅՆ ԿՐԹՈՒԹՅ</w:t>
      </w:r>
      <w:r w:rsidR="004C2610" w:rsidRPr="00935102">
        <w:rPr>
          <w:rFonts w:ascii="GHEA Grapalat" w:hAnsi="GHEA Grapalat"/>
        </w:rPr>
        <w:t>Ա</w:t>
      </w:r>
      <w:r w:rsidRPr="00935102">
        <w:rPr>
          <w:rFonts w:ascii="GHEA Grapalat" w:hAnsi="GHEA Grapalat"/>
        </w:rPr>
        <w:t xml:space="preserve">Ն </w:t>
      </w:r>
      <w:r w:rsidR="004C2610" w:rsidRPr="00935102">
        <w:rPr>
          <w:rFonts w:ascii="GHEA Grapalat" w:hAnsi="GHEA Grapalat"/>
        </w:rPr>
        <w:t>ՀԱՍԱՆԵԼԻ</w:t>
      </w:r>
      <w:r w:rsidRPr="00935102">
        <w:rPr>
          <w:rFonts w:ascii="GHEA Grapalat" w:hAnsi="GHEA Grapalat"/>
        </w:rPr>
        <w:t>ՈՒԹՅՈՒՆ ԸՆՁԵՌՈՂ ՈՐԱԿԱՎՈՐՈՒՄՆԵՐԻ ՃԱՆԱՉՈՒՄԸ</w:t>
      </w:r>
    </w:p>
    <w:p w:rsidR="00541DFD" w:rsidRPr="00935102" w:rsidRDefault="00541DFD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left="1985" w:right="-6" w:hanging="1418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6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IV.1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Յուրաքանչյուր Կողմ իր բարձրագույն կրթության ծրագրերից յուրաքանչյուր</w:t>
      </w:r>
      <w:r w:rsidR="001E5D44" w:rsidRPr="00935102">
        <w:rPr>
          <w:rFonts w:ascii="GHEA Grapalat" w:hAnsi="GHEA Grapalat"/>
        </w:rPr>
        <w:t>ին</w:t>
      </w:r>
      <w:r w:rsidRPr="00935102">
        <w:rPr>
          <w:rFonts w:ascii="GHEA Grapalat" w:hAnsi="GHEA Grapalat"/>
        </w:rPr>
        <w:t xml:space="preserve"> </w:t>
      </w:r>
      <w:r w:rsidR="00C51F97" w:rsidRPr="00935102">
        <w:rPr>
          <w:rFonts w:ascii="GHEA Grapalat" w:hAnsi="GHEA Grapalat"/>
        </w:rPr>
        <w:t>հասանելիության</w:t>
      </w:r>
      <w:r w:rsidRPr="00935102">
        <w:rPr>
          <w:rFonts w:ascii="GHEA Grapalat" w:hAnsi="GHEA Grapalat"/>
        </w:rPr>
        <w:t xml:space="preserve"> նպատակով ճանաչում է մյուս Կողմերի տված որակավորումները, որոնք բավարարում են բարձրագույն կրթության </w:t>
      </w:r>
      <w:r w:rsidR="00994720" w:rsidRPr="00935102">
        <w:rPr>
          <w:rFonts w:ascii="GHEA Grapalat" w:hAnsi="GHEA Grapalat"/>
        </w:rPr>
        <w:t>տվյալ</w:t>
      </w:r>
      <w:r w:rsidRPr="00935102">
        <w:rPr>
          <w:rFonts w:ascii="GHEA Grapalat" w:hAnsi="GHEA Grapalat"/>
        </w:rPr>
        <w:t xml:space="preserve"> ծրագրերի</w:t>
      </w:r>
      <w:r w:rsidR="00EB3F7C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 xml:space="preserve"> </w:t>
      </w:r>
      <w:r w:rsidR="00EB3F7C" w:rsidRPr="00935102">
        <w:rPr>
          <w:rFonts w:ascii="GHEA Grapalat" w:hAnsi="GHEA Grapalat"/>
        </w:rPr>
        <w:t>հասանելի</w:t>
      </w:r>
      <w:r w:rsidRPr="00935102">
        <w:rPr>
          <w:rFonts w:ascii="GHEA Grapalat" w:hAnsi="GHEA Grapalat"/>
        </w:rPr>
        <w:t>ության ընդհանուր պահանջները, եթե</w:t>
      </w:r>
      <w:r w:rsidR="00541DFD" w:rsidRPr="00935102">
        <w:rPr>
          <w:rFonts w:ascii="Courier New" w:hAnsi="Courier New" w:cs="Courier New"/>
        </w:rPr>
        <w:t> </w:t>
      </w:r>
      <w:r w:rsidR="00CD2EC4" w:rsidRPr="00935102">
        <w:rPr>
          <w:rFonts w:ascii="GHEA Grapalat" w:hAnsi="GHEA Grapalat"/>
        </w:rPr>
        <w:t>հասանելիության</w:t>
      </w:r>
      <w:r w:rsidR="00586BB2" w:rsidRPr="00935102">
        <w:rPr>
          <w:rFonts w:ascii="GHEA Grapalat" w:hAnsi="GHEA Grapalat"/>
        </w:rPr>
        <w:t xml:space="preserve"> վերաբերյալ</w:t>
      </w:r>
      <w:r w:rsidR="00CD2EC4" w:rsidRPr="00935102">
        <w:rPr>
          <w:rFonts w:ascii="GHEA Grapalat" w:hAnsi="GHEA Grapalat"/>
        </w:rPr>
        <w:t xml:space="preserve"> ընդհանուր պահանջների էական տարբերություն չկա</w:t>
      </w:r>
      <w:r w:rsidR="00CB780D" w:rsidRPr="00935102">
        <w:rPr>
          <w:rFonts w:ascii="GHEA Grapalat" w:hAnsi="GHEA Grapalat"/>
        </w:rPr>
        <w:t xml:space="preserve"> որակավորում ձեռք բերած և որակավորմանը ճանաչում շնորհող Կողմերի միջև: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6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IV.2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Որպես այլընտրանք՝ բավարար է, որ Կողմ</w:t>
      </w:r>
      <w:r w:rsidR="005470D6" w:rsidRPr="00935102">
        <w:rPr>
          <w:rFonts w:ascii="GHEA Grapalat" w:hAnsi="GHEA Grapalat"/>
        </w:rPr>
        <w:t>երից մեկը</w:t>
      </w:r>
      <w:r w:rsidRPr="00935102">
        <w:rPr>
          <w:rFonts w:ascii="GHEA Grapalat" w:hAnsi="GHEA Grapalat"/>
        </w:rPr>
        <w:t xml:space="preserve"> մյուս Կողմերից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>է մեկում տրված որակավորում</w:t>
      </w:r>
      <w:r w:rsidR="00C118EE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 xml:space="preserve"> ունեցող անձին, նրա իսկ խնդրանքով, հնարավորություն տա ձեռք բերելու այդ որակավորման գնահա</w:t>
      </w:r>
      <w:r w:rsidR="00E77D7F" w:rsidRPr="00935102">
        <w:rPr>
          <w:rFonts w:ascii="GHEA Grapalat" w:hAnsi="GHEA Grapalat"/>
        </w:rPr>
        <w:t>տականը</w:t>
      </w:r>
      <w:r w:rsidRPr="00935102">
        <w:rPr>
          <w:rFonts w:ascii="GHEA Grapalat" w:hAnsi="GHEA Grapalat"/>
        </w:rPr>
        <w:t xml:space="preserve">,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IV.1 հոդվածի դրույթները, </w:t>
      </w:r>
      <w:r w:rsidRPr="00935102">
        <w:rPr>
          <w:rStyle w:val="Bodytext2Italic"/>
          <w:rFonts w:ascii="GHEA Grapalat" w:hAnsi="GHEA Grapalat"/>
          <w:sz w:val="24"/>
          <w:szCs w:val="24"/>
        </w:rPr>
        <w:t>mutatis mutandis</w:t>
      </w:r>
      <w:r w:rsidRPr="00935102">
        <w:rPr>
          <w:rFonts w:ascii="GHEA Grapalat" w:hAnsi="GHEA Grapalat"/>
        </w:rPr>
        <w:t>, կիրառվում են այս դեպք</w:t>
      </w:r>
      <w:r w:rsidR="003C230E" w:rsidRPr="00935102">
        <w:rPr>
          <w:rFonts w:ascii="GHEA Grapalat" w:hAnsi="GHEA Grapalat"/>
        </w:rPr>
        <w:t>ում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6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IV.3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Եթե բարձրագույն կրթության որոշակի </w:t>
      </w:r>
      <w:r w:rsidRPr="00935102">
        <w:rPr>
          <w:rFonts w:ascii="GHEA Grapalat" w:hAnsi="GHEA Grapalat"/>
          <w:color w:val="auto"/>
        </w:rPr>
        <w:t>ծրագր</w:t>
      </w:r>
      <w:r w:rsidR="00843CF6" w:rsidRPr="00935102">
        <w:rPr>
          <w:rFonts w:ascii="GHEA Grapalat" w:hAnsi="GHEA Grapalat"/>
          <w:color w:val="auto"/>
        </w:rPr>
        <w:t>ում</w:t>
      </w:r>
      <w:r w:rsidRPr="00935102">
        <w:rPr>
          <w:rFonts w:ascii="GHEA Grapalat" w:hAnsi="GHEA Grapalat"/>
          <w:color w:val="auto"/>
        </w:rPr>
        <w:t xml:space="preserve"> ընդունվելը, ի լրումն</w:t>
      </w:r>
      <w:r w:rsidRPr="00935102">
        <w:rPr>
          <w:rFonts w:ascii="GHEA Grapalat" w:hAnsi="GHEA Grapalat"/>
        </w:rPr>
        <w:t xml:space="preserve"> </w:t>
      </w:r>
      <w:r w:rsidR="00153FB2" w:rsidRPr="00935102">
        <w:rPr>
          <w:rFonts w:ascii="GHEA Grapalat" w:hAnsi="GHEA Grapalat"/>
        </w:rPr>
        <w:t xml:space="preserve">հասանելիության </w:t>
      </w:r>
      <w:r w:rsidRPr="00935102">
        <w:rPr>
          <w:rFonts w:ascii="GHEA Grapalat" w:hAnsi="GHEA Grapalat"/>
        </w:rPr>
        <w:t xml:space="preserve">ընդհանուր պահանջների, </w:t>
      </w:r>
      <w:r w:rsidR="00057037" w:rsidRPr="00935102">
        <w:rPr>
          <w:rFonts w:ascii="GHEA Grapalat" w:hAnsi="GHEA Grapalat"/>
        </w:rPr>
        <w:t xml:space="preserve">պայմանավորված </w:t>
      </w:r>
      <w:r w:rsidRPr="00935102">
        <w:rPr>
          <w:rFonts w:ascii="GHEA Grapalat" w:hAnsi="GHEA Grapalat"/>
        </w:rPr>
        <w:t>է առանձնահատուկ պահանջների կատարմ</w:t>
      </w:r>
      <w:r w:rsidR="004E0DFE" w:rsidRPr="00935102">
        <w:rPr>
          <w:rFonts w:ascii="GHEA Grapalat" w:hAnsi="GHEA Grapalat"/>
        </w:rPr>
        <w:t>ամբ</w:t>
      </w:r>
      <w:r w:rsidRPr="00935102">
        <w:rPr>
          <w:rFonts w:ascii="GHEA Grapalat" w:hAnsi="GHEA Grapalat"/>
        </w:rPr>
        <w:t>, ապա շահագրգիռ Կողմի՝ ճանաչման հարցերով իրավասու մարմինները կարող են լրացուցիչ պահանջները ներկայացնել այլ Կողմերում ձեռք բերած բարձրագույն կրթության որակավորում</w:t>
      </w:r>
      <w:r w:rsidR="00843CF6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 xml:space="preserve"> ունեցող անձանց կամ գնահատել</w:t>
      </w:r>
      <w:r w:rsidR="00843CF6" w:rsidRPr="00935102">
        <w:rPr>
          <w:rFonts w:ascii="GHEA Grapalat" w:hAnsi="GHEA Grapalat"/>
        </w:rPr>
        <w:t>, թե</w:t>
      </w:r>
      <w:r w:rsidRPr="00935102">
        <w:rPr>
          <w:rFonts w:ascii="GHEA Grapalat" w:hAnsi="GHEA Grapalat"/>
        </w:rPr>
        <w:t xml:space="preserve"> արդյո</w:t>
      </w:r>
      <w:r w:rsidR="00843CF6" w:rsidRPr="00935102">
        <w:rPr>
          <w:rFonts w:ascii="GHEA Grapalat" w:hAnsi="GHEA Grapalat"/>
        </w:rPr>
        <w:t>՞</w:t>
      </w:r>
      <w:r w:rsidRPr="00935102">
        <w:rPr>
          <w:rFonts w:ascii="GHEA Grapalat" w:hAnsi="GHEA Grapalat"/>
        </w:rPr>
        <w:t xml:space="preserve">ք այլ Կողմերում բարձրագույն կրթության որակավորում </w:t>
      </w:r>
      <w:r w:rsidR="00912465" w:rsidRPr="00935102">
        <w:rPr>
          <w:rFonts w:ascii="GHEA Grapalat" w:hAnsi="GHEA Grapalat"/>
        </w:rPr>
        <w:t>ունեցող անձը</w:t>
      </w:r>
      <w:r w:rsidRPr="00935102">
        <w:rPr>
          <w:rFonts w:ascii="GHEA Grapalat" w:hAnsi="GHEA Grapalat"/>
        </w:rPr>
        <w:t xml:space="preserve"> կատարել </w:t>
      </w:r>
      <w:r w:rsidR="00E61DC3" w:rsidRPr="00935102">
        <w:rPr>
          <w:rFonts w:ascii="GHEA Grapalat" w:hAnsi="GHEA Grapalat"/>
        </w:rPr>
        <w:t xml:space="preserve">է </w:t>
      </w:r>
      <w:r w:rsidRPr="00935102">
        <w:rPr>
          <w:rFonts w:ascii="GHEA Grapalat" w:hAnsi="GHEA Grapalat"/>
        </w:rPr>
        <w:t>համարժեք պահանջները: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IV.4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Եթե այն Կողմում, որտեղ դրանք ձեռք են բերվել, միջնակարգ դպրոցի ավարտական վկայականները բարձրագույն կրթության</w:t>
      </w:r>
      <w:r w:rsidR="005A20A7" w:rsidRPr="00935102">
        <w:rPr>
          <w:rFonts w:ascii="GHEA Grapalat" w:hAnsi="GHEA Grapalat"/>
        </w:rPr>
        <w:t>ը</w:t>
      </w:r>
      <w:r w:rsidRPr="00935102">
        <w:rPr>
          <w:rFonts w:ascii="GHEA Grapalat" w:hAnsi="GHEA Grapalat"/>
        </w:rPr>
        <w:t xml:space="preserve"> </w:t>
      </w:r>
      <w:r w:rsidR="005A20A7" w:rsidRPr="00935102">
        <w:rPr>
          <w:rFonts w:ascii="GHEA Grapalat" w:hAnsi="GHEA Grapalat"/>
        </w:rPr>
        <w:t>հասանելի</w:t>
      </w:r>
      <w:r w:rsidRPr="00935102">
        <w:rPr>
          <w:rFonts w:ascii="GHEA Grapalat" w:hAnsi="GHEA Grapalat"/>
        </w:rPr>
        <w:t xml:space="preserve">ություն են տալիս միայն լրացուցիչ որակավորման քննությունների համակցությամբ՝ որպես ընդունելության նախապայման, ապա մյուս Կողմերը կարող են </w:t>
      </w:r>
      <w:r w:rsidR="00F61D11" w:rsidRPr="00935102">
        <w:rPr>
          <w:rFonts w:ascii="GHEA Grapalat" w:hAnsi="GHEA Grapalat"/>
        </w:rPr>
        <w:t>հասանելի</w:t>
      </w:r>
      <w:r w:rsidRPr="00935102">
        <w:rPr>
          <w:rFonts w:ascii="GHEA Grapalat" w:hAnsi="GHEA Grapalat"/>
        </w:rPr>
        <w:t xml:space="preserve">ությունը </w:t>
      </w:r>
      <w:r w:rsidRPr="00935102">
        <w:rPr>
          <w:rFonts w:ascii="GHEA Grapalat" w:hAnsi="GHEA Grapalat"/>
        </w:rPr>
        <w:lastRenderedPageBreak/>
        <w:t>պայմանավորել նույն պահանջներով կամ առաջարկել այլընտրանք՝ այդպիսի լրացուցիչ պահանջներն իրենց կրթական համակարգի սահմաններում</w:t>
      </w:r>
      <w:r w:rsidR="00A516DB" w:rsidRPr="00935102">
        <w:rPr>
          <w:rFonts w:ascii="GHEA Grapalat" w:hAnsi="GHEA Grapalat"/>
        </w:rPr>
        <w:t xml:space="preserve"> բավարարելու համար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IV.5</w:t>
      </w:r>
    </w:p>
    <w:p w:rsidR="00395AEF" w:rsidRPr="00935102" w:rsidRDefault="00690AA4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Չհակասելով</w:t>
      </w:r>
      <w:r w:rsidR="00395AEF" w:rsidRPr="00935102">
        <w:rPr>
          <w:rFonts w:ascii="GHEA Grapalat" w:hAnsi="GHEA Grapalat"/>
        </w:rPr>
        <w:t xml:space="preserve"> IV.1-IV.4 հոդվածների դրույթներ</w:t>
      </w:r>
      <w:r w:rsidR="00843CF6" w:rsidRPr="00935102">
        <w:rPr>
          <w:rFonts w:ascii="GHEA Grapalat" w:hAnsi="GHEA Grapalat"/>
        </w:rPr>
        <w:t>ին</w:t>
      </w:r>
      <w:r w:rsidR="00395AEF" w:rsidRPr="00935102">
        <w:rPr>
          <w:rFonts w:ascii="GHEA Grapalat" w:hAnsi="GHEA Grapalat"/>
        </w:rPr>
        <w:t xml:space="preserve">` տվյալ բարձրագույն ուսումնական հաստատություն կամ տվյալ հաստատության բարձրագույն </w:t>
      </w:r>
      <w:r w:rsidR="00395AEF" w:rsidRPr="00935102">
        <w:rPr>
          <w:rFonts w:ascii="GHEA Grapalat" w:hAnsi="GHEA Grapalat"/>
          <w:color w:val="auto"/>
        </w:rPr>
        <w:t>կրթության ծրագր</w:t>
      </w:r>
      <w:r w:rsidR="00843CF6" w:rsidRPr="00935102">
        <w:rPr>
          <w:rFonts w:ascii="GHEA Grapalat" w:hAnsi="GHEA Grapalat"/>
          <w:color w:val="auto"/>
        </w:rPr>
        <w:t>ում</w:t>
      </w:r>
      <w:r w:rsidR="00395AEF" w:rsidRPr="00935102">
        <w:rPr>
          <w:rFonts w:ascii="GHEA Grapalat" w:hAnsi="GHEA Grapalat"/>
          <w:color w:val="auto"/>
        </w:rPr>
        <w:t xml:space="preserve"> ընդունելությունը կարող է լինել</w:t>
      </w:r>
      <w:r w:rsidR="00395AEF" w:rsidRPr="00935102">
        <w:rPr>
          <w:rFonts w:ascii="GHEA Grapalat" w:hAnsi="GHEA Grapalat"/>
        </w:rPr>
        <w:t xml:space="preserve"> սահմանափակ կամ ընտրությամբ: Այն դեպքերում, երբ բարձրագույն ուսումնական հաստատություն </w:t>
      </w:r>
      <w:r w:rsidR="00416B3E" w:rsidRPr="00935102">
        <w:rPr>
          <w:rFonts w:ascii="GHEA Grapalat" w:hAnsi="GHEA Grapalat"/>
        </w:rPr>
        <w:t>և</w:t>
      </w:r>
      <w:r w:rsidR="00395AEF" w:rsidRPr="00935102">
        <w:rPr>
          <w:rFonts w:ascii="GHEA Grapalat" w:hAnsi="GHEA Grapalat"/>
        </w:rPr>
        <w:t>/կամ բարձրագույն կրթության ծրագր</w:t>
      </w:r>
      <w:r w:rsidR="00843CF6" w:rsidRPr="00935102">
        <w:rPr>
          <w:rFonts w:ascii="GHEA Grapalat" w:hAnsi="GHEA Grapalat"/>
        </w:rPr>
        <w:t>ում</w:t>
      </w:r>
      <w:r w:rsidR="00395AEF" w:rsidRPr="00935102">
        <w:rPr>
          <w:rFonts w:ascii="GHEA Grapalat" w:hAnsi="GHEA Grapalat"/>
        </w:rPr>
        <w:t xml:space="preserve"> ընդունելությունն ընտրությամբ է կատարվում,</w:t>
      </w:r>
      <w:r w:rsidR="008031BE" w:rsidRPr="00935102">
        <w:rPr>
          <w:rFonts w:ascii="GHEA Grapalat" w:hAnsi="GHEA Grapalat"/>
        </w:rPr>
        <w:t xml:space="preserve"> </w:t>
      </w:r>
      <w:r w:rsidR="00395AEF" w:rsidRPr="00935102">
        <w:rPr>
          <w:rFonts w:ascii="GHEA Grapalat" w:hAnsi="GHEA Grapalat"/>
        </w:rPr>
        <w:t xml:space="preserve">ընդունելության ընթացակարգը սահմանվում է այնպես, որ </w:t>
      </w:r>
      <w:r w:rsidR="00ED5C45" w:rsidRPr="00935102">
        <w:rPr>
          <w:rFonts w:ascii="GHEA Grapalat" w:hAnsi="GHEA Grapalat"/>
        </w:rPr>
        <w:t>ապահովվի</w:t>
      </w:r>
      <w:r w:rsidR="00395AEF" w:rsidRPr="00935102">
        <w:rPr>
          <w:rFonts w:ascii="GHEA Grapalat" w:hAnsi="GHEA Grapalat"/>
        </w:rPr>
        <w:t xml:space="preserve"> արտասահմանյան բարձրագույն կրթության </w:t>
      </w:r>
      <w:r w:rsidR="00395AEF" w:rsidRPr="00935102">
        <w:rPr>
          <w:rFonts w:ascii="GHEA Grapalat" w:hAnsi="GHEA Grapalat"/>
          <w:color w:val="auto"/>
        </w:rPr>
        <w:t>որակավորումների հավատարմագր</w:t>
      </w:r>
      <w:r w:rsidR="00D331F7" w:rsidRPr="00935102">
        <w:rPr>
          <w:rFonts w:ascii="GHEA Grapalat" w:hAnsi="GHEA Grapalat"/>
          <w:color w:val="auto"/>
        </w:rPr>
        <w:t>ման իրականացումը</w:t>
      </w:r>
      <w:r w:rsidR="00395AEF" w:rsidRPr="00935102">
        <w:rPr>
          <w:rFonts w:ascii="GHEA Grapalat" w:hAnsi="GHEA Grapalat"/>
          <w:color w:val="auto"/>
        </w:rPr>
        <w:t xml:space="preserve"> </w:t>
      </w:r>
      <w:r w:rsidR="00395AEF" w:rsidRPr="00935102">
        <w:rPr>
          <w:rFonts w:ascii="GHEA Grapalat" w:hAnsi="GHEA Grapalat"/>
        </w:rPr>
        <w:t>III բաժնում նկարագրված</w:t>
      </w:r>
      <w:r w:rsidR="00843CF6" w:rsidRPr="00935102">
        <w:rPr>
          <w:rFonts w:ascii="GHEA Grapalat" w:hAnsi="GHEA Grapalat"/>
        </w:rPr>
        <w:t>՝</w:t>
      </w:r>
      <w:r w:rsidR="00395AEF" w:rsidRPr="00935102">
        <w:rPr>
          <w:rFonts w:ascii="GHEA Grapalat" w:hAnsi="GHEA Grapalat"/>
        </w:rPr>
        <w:t xml:space="preserve"> արդարության </w:t>
      </w:r>
      <w:r w:rsidR="00416B3E" w:rsidRPr="00935102">
        <w:rPr>
          <w:rFonts w:ascii="GHEA Grapalat" w:hAnsi="GHEA Grapalat"/>
        </w:rPr>
        <w:t>և</w:t>
      </w:r>
      <w:r w:rsidR="00395AEF" w:rsidRPr="00935102">
        <w:rPr>
          <w:rFonts w:ascii="GHEA Grapalat" w:hAnsi="GHEA Grapalat"/>
        </w:rPr>
        <w:t xml:space="preserve"> խտրականության </w:t>
      </w:r>
      <w:r w:rsidR="00D331F7" w:rsidRPr="00935102">
        <w:rPr>
          <w:rFonts w:ascii="GHEA Grapalat" w:hAnsi="GHEA Grapalat"/>
        </w:rPr>
        <w:t xml:space="preserve">բացառման  հիմնարար </w:t>
      </w:r>
      <w:r w:rsidR="00395AEF" w:rsidRPr="00935102">
        <w:rPr>
          <w:rFonts w:ascii="GHEA Grapalat" w:hAnsi="GHEA Grapalat"/>
        </w:rPr>
        <w:t xml:space="preserve">սկզբունքների </w:t>
      </w:r>
      <w:r w:rsidR="00D331F7" w:rsidRPr="00935102">
        <w:rPr>
          <w:rFonts w:ascii="GHEA Grapalat" w:hAnsi="GHEA Grapalat"/>
        </w:rPr>
        <w:t>համաձայն</w:t>
      </w:r>
      <w:r w:rsidR="00395AEF" w:rsidRPr="00935102">
        <w:rPr>
          <w:rFonts w:ascii="GHEA Grapalat" w:hAnsi="GHEA Grapalat"/>
        </w:rPr>
        <w:t>:</w:t>
      </w:r>
    </w:p>
    <w:p w:rsidR="00843CF6" w:rsidRPr="00935102" w:rsidRDefault="00843CF6" w:rsidP="00AB2A81">
      <w:pPr>
        <w:spacing w:line="276" w:lineRule="auto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firstLine="567"/>
        <w:rPr>
          <w:rFonts w:ascii="GHEA Grapalat" w:hAnsi="GHEA Grapalat"/>
          <w:b/>
          <w:bCs/>
        </w:rPr>
      </w:pPr>
      <w:r w:rsidRPr="00935102">
        <w:rPr>
          <w:rFonts w:ascii="GHEA Grapalat" w:hAnsi="GHEA Grapalat"/>
          <w:b/>
          <w:bCs/>
        </w:rPr>
        <w:t>Հոդված IV.6</w:t>
      </w:r>
    </w:p>
    <w:p w:rsidR="00395AEF" w:rsidRPr="00935102" w:rsidRDefault="00667910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Չհակասելով</w:t>
      </w:r>
      <w:r w:rsidR="00395AEF" w:rsidRPr="00935102">
        <w:rPr>
          <w:rFonts w:ascii="GHEA Grapalat" w:hAnsi="GHEA Grapalat"/>
        </w:rPr>
        <w:t xml:space="preserve"> IV.1-IV.5 հոդվածների դրույթների</w:t>
      </w:r>
      <w:r w:rsidR="008B29F8" w:rsidRPr="00935102">
        <w:rPr>
          <w:rFonts w:ascii="GHEA Grapalat" w:hAnsi="GHEA Grapalat"/>
        </w:rPr>
        <w:t>ն</w:t>
      </w:r>
      <w:r w:rsidR="00395AEF" w:rsidRPr="00935102">
        <w:rPr>
          <w:rFonts w:ascii="GHEA Grapalat" w:hAnsi="GHEA Grapalat"/>
        </w:rPr>
        <w:t>` տվյալ բարձրագույն ուսումնական հաստատություն ընդունվել</w:t>
      </w:r>
      <w:r w:rsidR="005672CD" w:rsidRPr="00935102">
        <w:rPr>
          <w:rFonts w:ascii="GHEA Grapalat" w:hAnsi="GHEA Grapalat"/>
        </w:rPr>
        <w:t>ու նախապայման</w:t>
      </w:r>
      <w:r w:rsidR="00395AEF" w:rsidRPr="00935102">
        <w:rPr>
          <w:rFonts w:ascii="GHEA Grapalat" w:hAnsi="GHEA Grapalat"/>
        </w:rPr>
        <w:t xml:space="preserve"> կարող է լինել որակավորում ունեցող անձի կողմից տվյալ հաստատության ուսուցման լեզվի կամ լեզուների կամ այլ նշված լեզուների բավարար տիրապետման </w:t>
      </w:r>
      <w:r w:rsidR="009C3E8D" w:rsidRPr="00935102">
        <w:rPr>
          <w:rFonts w:ascii="GHEA Grapalat" w:hAnsi="GHEA Grapalat"/>
        </w:rPr>
        <w:t>փաստ</w:t>
      </w:r>
      <w:r w:rsidR="00031D18" w:rsidRPr="00935102">
        <w:rPr>
          <w:rFonts w:ascii="GHEA Grapalat" w:hAnsi="GHEA Grapalat"/>
        </w:rPr>
        <w:t>ը</w:t>
      </w:r>
      <w:r w:rsidR="00395AEF" w:rsidRPr="00935102">
        <w:rPr>
          <w:rFonts w:ascii="GHEA Grapalat" w:hAnsi="GHEA Grapalat"/>
        </w:rPr>
        <w:t xml:space="preserve">՝ որակավորում ունեցող անձի կողմից </w:t>
      </w:r>
      <w:r w:rsidR="0089645A" w:rsidRPr="00935102">
        <w:rPr>
          <w:rFonts w:ascii="GHEA Grapalat" w:hAnsi="GHEA Grapalat"/>
        </w:rPr>
        <w:t xml:space="preserve">այդ ուսումնական </w:t>
      </w:r>
      <w:r w:rsidR="00395AEF" w:rsidRPr="00935102">
        <w:rPr>
          <w:rFonts w:ascii="GHEA Grapalat" w:hAnsi="GHEA Grapalat"/>
        </w:rPr>
        <w:t>դասընթաց</w:t>
      </w:r>
      <w:r w:rsidR="0089645A" w:rsidRPr="00935102">
        <w:rPr>
          <w:rFonts w:ascii="GHEA Grapalat" w:hAnsi="GHEA Grapalat"/>
        </w:rPr>
        <w:t>ներն</w:t>
      </w:r>
      <w:r w:rsidR="00395AEF" w:rsidRPr="00935102">
        <w:rPr>
          <w:rFonts w:ascii="GHEA Grapalat" w:hAnsi="GHEA Grapalat"/>
        </w:rPr>
        <w:t xml:space="preserve"> արդյունավետորեն ա</w:t>
      </w:r>
      <w:r w:rsidR="00A87909" w:rsidRPr="00935102">
        <w:rPr>
          <w:rFonts w:ascii="GHEA Grapalat" w:hAnsi="GHEA Grapalat"/>
        </w:rPr>
        <w:t>ն</w:t>
      </w:r>
      <w:r w:rsidR="00395AEF" w:rsidRPr="00935102">
        <w:rPr>
          <w:rFonts w:ascii="GHEA Grapalat" w:hAnsi="GHEA Grapalat"/>
        </w:rPr>
        <w:t>ցնելու նպատակով: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IV.7</w:t>
      </w:r>
    </w:p>
    <w:p w:rsidR="00223F99" w:rsidRPr="00935102" w:rsidRDefault="00223F99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Մի կողմում ոչ ավանդական ձևով ձեռք բերված բարձրագույն կրթության ընդունելության հնարավորություն տվող որակավորումները գնահատում են անաչառ կ</w:t>
      </w:r>
      <w:r w:rsidR="0018327F">
        <w:rPr>
          <w:rFonts w:ascii="GHEA Grapalat" w:hAnsi="GHEA Grapalat"/>
        </w:rPr>
        <w:t>ե</w:t>
      </w:r>
      <w:r w:rsidRPr="00935102">
        <w:rPr>
          <w:rFonts w:ascii="GHEA Grapalat" w:hAnsi="GHEA Grapalat"/>
        </w:rPr>
        <w:t>րպով մյուս Կողմերում: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IV.8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Բարձրագույն կրթական ծրագրեր</w:t>
      </w:r>
      <w:r w:rsidR="00843CF6" w:rsidRPr="00935102">
        <w:rPr>
          <w:rFonts w:ascii="GHEA Grapalat" w:hAnsi="GHEA Grapalat"/>
        </w:rPr>
        <w:t>ում</w:t>
      </w:r>
      <w:r w:rsidRPr="00935102">
        <w:rPr>
          <w:rFonts w:ascii="GHEA Grapalat" w:hAnsi="GHEA Grapalat"/>
        </w:rPr>
        <w:t xml:space="preserve"> ընդունելության նպատակով յուրաքանչյուր Կողմ կարող է ճանաչել իր տարածքում գործող օտարերկրյա ուսումնական հաստատությունների</w:t>
      </w:r>
      <w:r w:rsidR="002C4D89" w:rsidRPr="00935102">
        <w:rPr>
          <w:rFonts w:ascii="GHEA Grapalat" w:hAnsi="GHEA Grapalat"/>
        </w:rPr>
        <w:t xml:space="preserve"> կողմից </w:t>
      </w:r>
      <w:r w:rsidRPr="00935102">
        <w:rPr>
          <w:rFonts w:ascii="GHEA Grapalat" w:hAnsi="GHEA Grapalat"/>
        </w:rPr>
        <w:t>տված որակավորումները</w:t>
      </w:r>
      <w:r w:rsidR="004D5637" w:rsidRPr="00935102">
        <w:rPr>
          <w:rFonts w:ascii="GHEA Grapalat" w:hAnsi="GHEA Grapalat"/>
        </w:rPr>
        <w:t>՝</w:t>
      </w:r>
      <w:r w:rsidR="002C4D89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ազգային օրենսդրության հ</w:t>
      </w:r>
      <w:r w:rsidR="009911A1" w:rsidRPr="00935102">
        <w:rPr>
          <w:rFonts w:ascii="GHEA Grapalat" w:hAnsi="GHEA Grapalat"/>
        </w:rPr>
        <w:t>ստակ</w:t>
      </w:r>
      <w:r w:rsidRPr="00935102">
        <w:rPr>
          <w:rFonts w:ascii="GHEA Grapalat" w:hAnsi="GHEA Grapalat"/>
        </w:rPr>
        <w:t xml:space="preserve"> պահանջների կամ </w:t>
      </w:r>
      <w:r w:rsidR="002C4D89" w:rsidRPr="00935102">
        <w:rPr>
          <w:rFonts w:ascii="GHEA Grapalat" w:hAnsi="GHEA Grapalat"/>
        </w:rPr>
        <w:t xml:space="preserve">տվյալ երկրին պատկանող Կողմի </w:t>
      </w:r>
      <w:r w:rsidRPr="00935102">
        <w:rPr>
          <w:rFonts w:ascii="GHEA Grapalat" w:hAnsi="GHEA Grapalat"/>
        </w:rPr>
        <w:t xml:space="preserve">հաստատությունների </w:t>
      </w:r>
      <w:r w:rsidR="002C4D89" w:rsidRPr="00935102">
        <w:rPr>
          <w:rFonts w:ascii="GHEA Grapalat" w:hAnsi="GHEA Grapalat"/>
        </w:rPr>
        <w:t>հետ</w:t>
      </w:r>
      <w:r w:rsidR="00FD1BE3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կնքված</w:t>
      </w:r>
      <w:r w:rsidR="002C4D89" w:rsidRPr="00935102">
        <w:rPr>
          <w:rFonts w:ascii="GHEA Grapalat" w:hAnsi="GHEA Grapalat"/>
        </w:rPr>
        <w:t xml:space="preserve"> հատուկ</w:t>
      </w:r>
      <w:r w:rsidRPr="00935102">
        <w:rPr>
          <w:rFonts w:ascii="GHEA Grapalat" w:hAnsi="GHEA Grapalat"/>
        </w:rPr>
        <w:t xml:space="preserve"> համաձայնագրերի հիման վրա: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left="1985" w:right="-8" w:hanging="1418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ԲԱԺԻՆ V.</w:t>
      </w:r>
      <w:r w:rsidR="00541DFD" w:rsidRPr="00935102">
        <w:rPr>
          <w:rFonts w:ascii="GHEA Grapalat" w:hAnsi="GHEA Grapalat"/>
        </w:rPr>
        <w:tab/>
      </w:r>
      <w:r w:rsidR="00C737C4" w:rsidRPr="00935102">
        <w:rPr>
          <w:rFonts w:ascii="GHEA Grapalat" w:hAnsi="GHEA Grapalat"/>
        </w:rPr>
        <w:t xml:space="preserve">ՄԱՍՆԱԿԻ </w:t>
      </w:r>
      <w:r w:rsidRPr="00935102">
        <w:rPr>
          <w:rFonts w:ascii="GHEA Grapalat" w:hAnsi="GHEA Grapalat"/>
        </w:rPr>
        <w:t>ՈՒՍ</w:t>
      </w:r>
      <w:r w:rsidR="00582C62" w:rsidRPr="00935102">
        <w:rPr>
          <w:rFonts w:ascii="GHEA Grapalat" w:hAnsi="GHEA Grapalat"/>
        </w:rPr>
        <w:t>ՈՒՄՆԱԿ</w:t>
      </w:r>
      <w:r w:rsidRPr="00935102">
        <w:rPr>
          <w:rFonts w:ascii="GHEA Grapalat" w:hAnsi="GHEA Grapalat"/>
        </w:rPr>
        <w:t xml:space="preserve">ԱՆ </w:t>
      </w:r>
      <w:r w:rsidR="00C737C4" w:rsidRPr="00935102">
        <w:rPr>
          <w:rFonts w:ascii="GHEA Grapalat" w:hAnsi="GHEA Grapalat"/>
        </w:rPr>
        <w:t>ԴԱՍԸՆԹԱՑ</w:t>
      </w:r>
      <w:r w:rsidRPr="00935102">
        <w:rPr>
          <w:rFonts w:ascii="GHEA Grapalat" w:hAnsi="GHEA Grapalat"/>
        </w:rPr>
        <w:t>ՆԵՐԻ ՃԱՆԱՉՈՒՄԸ</w:t>
      </w:r>
    </w:p>
    <w:p w:rsidR="00541DFD" w:rsidRPr="00935102" w:rsidRDefault="00541DFD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left="1985" w:right="-8" w:hanging="1418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V.1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lastRenderedPageBreak/>
        <w:t xml:space="preserve">Յուրաքանչյուր Կողմ անհրաժեշտության դեպքում ճանաչում կամ առնվազն գնահատում է մյուս Կողմի բարձրագույն կրթության ծրագրի շրջանակներում </w:t>
      </w:r>
      <w:r w:rsidR="00C77ED0" w:rsidRPr="00935102">
        <w:rPr>
          <w:rFonts w:ascii="GHEA Grapalat" w:hAnsi="GHEA Grapalat"/>
        </w:rPr>
        <w:t xml:space="preserve">անցած </w:t>
      </w:r>
      <w:r w:rsidRPr="00935102">
        <w:rPr>
          <w:rFonts w:ascii="GHEA Grapalat" w:hAnsi="GHEA Grapalat"/>
        </w:rPr>
        <w:t>ուս</w:t>
      </w:r>
      <w:r w:rsidR="00C77ED0" w:rsidRPr="00935102">
        <w:rPr>
          <w:rFonts w:ascii="GHEA Grapalat" w:hAnsi="GHEA Grapalat"/>
        </w:rPr>
        <w:t>ու</w:t>
      </w:r>
      <w:r w:rsidRPr="00935102">
        <w:rPr>
          <w:rFonts w:ascii="GHEA Grapalat" w:hAnsi="GHEA Grapalat"/>
        </w:rPr>
        <w:t>մն</w:t>
      </w:r>
      <w:r w:rsidR="00C77ED0" w:rsidRPr="00935102">
        <w:rPr>
          <w:rFonts w:ascii="GHEA Grapalat" w:hAnsi="GHEA Grapalat"/>
        </w:rPr>
        <w:t>ական</w:t>
      </w:r>
      <w:r w:rsidRPr="00935102">
        <w:rPr>
          <w:rFonts w:ascii="GHEA Grapalat" w:hAnsi="GHEA Grapalat"/>
        </w:rPr>
        <w:t xml:space="preserve"> </w:t>
      </w:r>
      <w:r w:rsidR="00F05937" w:rsidRPr="00935102">
        <w:rPr>
          <w:rFonts w:ascii="GHEA Grapalat" w:hAnsi="GHEA Grapalat"/>
        </w:rPr>
        <w:t>դասընթաց</w:t>
      </w:r>
      <w:r w:rsidRPr="00935102">
        <w:rPr>
          <w:rFonts w:ascii="GHEA Grapalat" w:hAnsi="GHEA Grapalat"/>
        </w:rPr>
        <w:t>ները: Այ</w:t>
      </w:r>
      <w:r w:rsidR="00917693" w:rsidRPr="00935102">
        <w:rPr>
          <w:rFonts w:ascii="GHEA Grapalat" w:hAnsi="GHEA Grapalat"/>
        </w:rPr>
        <w:t>դ</w:t>
      </w:r>
      <w:r w:rsidRPr="00935102">
        <w:rPr>
          <w:rFonts w:ascii="GHEA Grapalat" w:hAnsi="GHEA Grapalat"/>
        </w:rPr>
        <w:t xml:space="preserve"> ճանաչումը </w:t>
      </w:r>
      <w:r w:rsidR="00B77634" w:rsidRPr="00935102">
        <w:rPr>
          <w:rFonts w:ascii="GHEA Grapalat" w:hAnsi="GHEA Grapalat"/>
        </w:rPr>
        <w:t xml:space="preserve">ներառում </w:t>
      </w:r>
      <w:r w:rsidRPr="00935102">
        <w:rPr>
          <w:rFonts w:ascii="GHEA Grapalat" w:hAnsi="GHEA Grapalat"/>
        </w:rPr>
        <w:t xml:space="preserve">է </w:t>
      </w:r>
      <w:r w:rsidR="004D1BE3" w:rsidRPr="00935102">
        <w:rPr>
          <w:rFonts w:ascii="GHEA Grapalat" w:hAnsi="GHEA Grapalat"/>
        </w:rPr>
        <w:t xml:space="preserve">այնպիսի մասնակի </w:t>
      </w:r>
      <w:r w:rsidRPr="00935102">
        <w:rPr>
          <w:rFonts w:ascii="GHEA Grapalat" w:hAnsi="GHEA Grapalat"/>
        </w:rPr>
        <w:t>ուս</w:t>
      </w:r>
      <w:r w:rsidR="00DA3EC3" w:rsidRPr="00935102">
        <w:rPr>
          <w:rFonts w:ascii="GHEA Grapalat" w:hAnsi="GHEA Grapalat"/>
        </w:rPr>
        <w:t>ու</w:t>
      </w:r>
      <w:r w:rsidRPr="00935102">
        <w:rPr>
          <w:rFonts w:ascii="GHEA Grapalat" w:hAnsi="GHEA Grapalat"/>
        </w:rPr>
        <w:t>մ</w:t>
      </w:r>
      <w:r w:rsidR="00DA3EC3" w:rsidRPr="00935102">
        <w:rPr>
          <w:rFonts w:ascii="GHEA Grapalat" w:hAnsi="GHEA Grapalat"/>
        </w:rPr>
        <w:t>նակ</w:t>
      </w:r>
      <w:r w:rsidRPr="00935102">
        <w:rPr>
          <w:rFonts w:ascii="GHEA Grapalat" w:hAnsi="GHEA Grapalat"/>
        </w:rPr>
        <w:t xml:space="preserve">ան </w:t>
      </w:r>
      <w:r w:rsidR="004D1BE3" w:rsidRPr="00935102">
        <w:rPr>
          <w:rFonts w:ascii="GHEA Grapalat" w:hAnsi="GHEA Grapalat"/>
        </w:rPr>
        <w:t>դասընթացները</w:t>
      </w:r>
      <w:r w:rsidR="00636412" w:rsidRPr="00935102">
        <w:rPr>
          <w:rFonts w:ascii="GHEA Grapalat" w:hAnsi="GHEA Grapalat"/>
        </w:rPr>
        <w:t xml:space="preserve"> հաշվի առնելը</w:t>
      </w:r>
      <w:r w:rsidRPr="00935102">
        <w:rPr>
          <w:rFonts w:ascii="GHEA Grapalat" w:hAnsi="GHEA Grapalat"/>
        </w:rPr>
        <w:t>, որոնք վերաբերում են բարձրագույն ուսումնական ծրագ</w:t>
      </w:r>
      <w:r w:rsidR="00843CF6" w:rsidRPr="00935102">
        <w:rPr>
          <w:rFonts w:ascii="GHEA Grapalat" w:hAnsi="GHEA Grapalat"/>
        </w:rPr>
        <w:t>իրն</w:t>
      </w:r>
      <w:r w:rsidRPr="00935102">
        <w:rPr>
          <w:rFonts w:ascii="GHEA Grapalat" w:hAnsi="GHEA Grapalat"/>
        </w:rPr>
        <w:t xml:space="preserve"> ավարտելուն այն Կողմում, որտեղ հայցվում է ճանաչումը, եթե մյուս Կողմում </w:t>
      </w:r>
      <w:r w:rsidR="00DC53DF" w:rsidRPr="00935102">
        <w:rPr>
          <w:rFonts w:ascii="GHEA Grapalat" w:hAnsi="GHEA Grapalat"/>
        </w:rPr>
        <w:t xml:space="preserve">անցած </w:t>
      </w:r>
      <w:r w:rsidR="00062F95" w:rsidRPr="00935102">
        <w:rPr>
          <w:rFonts w:ascii="GHEA Grapalat" w:hAnsi="GHEA Grapalat"/>
        </w:rPr>
        <w:t xml:space="preserve">մասնակի </w:t>
      </w:r>
      <w:r w:rsidRPr="00935102">
        <w:rPr>
          <w:rFonts w:ascii="GHEA Grapalat" w:hAnsi="GHEA Grapalat"/>
        </w:rPr>
        <w:t>ուս</w:t>
      </w:r>
      <w:r w:rsidR="00436E56" w:rsidRPr="00935102">
        <w:rPr>
          <w:rFonts w:ascii="GHEA Grapalat" w:hAnsi="GHEA Grapalat"/>
        </w:rPr>
        <w:t>ու</w:t>
      </w:r>
      <w:r w:rsidRPr="00935102">
        <w:rPr>
          <w:rFonts w:ascii="GHEA Grapalat" w:hAnsi="GHEA Grapalat"/>
        </w:rPr>
        <w:t>մ</w:t>
      </w:r>
      <w:r w:rsidR="00436E56" w:rsidRPr="00935102">
        <w:rPr>
          <w:rFonts w:ascii="GHEA Grapalat" w:hAnsi="GHEA Grapalat"/>
        </w:rPr>
        <w:t>նակ</w:t>
      </w:r>
      <w:r w:rsidRPr="00935102">
        <w:rPr>
          <w:rFonts w:ascii="GHEA Grapalat" w:hAnsi="GHEA Grapalat"/>
        </w:rPr>
        <w:t xml:space="preserve">ան </w:t>
      </w:r>
      <w:r w:rsidR="00ED058C" w:rsidRPr="00935102">
        <w:rPr>
          <w:rFonts w:ascii="GHEA Grapalat" w:hAnsi="GHEA Grapalat"/>
        </w:rPr>
        <w:t xml:space="preserve">դասընթացների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այդ Կողմում (որտեղ հայցվում է ճանաչումը) </w:t>
      </w:r>
      <w:r w:rsidR="007956FF" w:rsidRPr="00935102">
        <w:rPr>
          <w:rFonts w:ascii="GHEA Grapalat" w:hAnsi="GHEA Grapalat"/>
        </w:rPr>
        <w:t xml:space="preserve">իրականացվող </w:t>
      </w:r>
      <w:r w:rsidRPr="00935102">
        <w:rPr>
          <w:rFonts w:ascii="GHEA Grapalat" w:hAnsi="GHEA Grapalat"/>
        </w:rPr>
        <w:t>բարձրագույն կրթության ամբողջ ծրագրի կամ դրա մի մասի միջ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էական տարբերություն</w:t>
      </w:r>
      <w:r w:rsidR="007956FF" w:rsidRPr="00935102">
        <w:rPr>
          <w:rFonts w:ascii="GHEA Grapalat" w:hAnsi="GHEA Grapalat"/>
        </w:rPr>
        <w:t>ներ</w:t>
      </w:r>
      <w:r w:rsidRPr="00935102">
        <w:rPr>
          <w:rFonts w:ascii="GHEA Grapalat" w:hAnsi="GHEA Grapalat"/>
        </w:rPr>
        <w:t xml:space="preserve"> չկա</w:t>
      </w:r>
      <w:r w:rsidR="00A771F7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V.2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V.1 հոդվածի դրույթները, </w:t>
      </w:r>
      <w:r w:rsidRPr="00935102">
        <w:rPr>
          <w:rStyle w:val="Bodytext2Italic"/>
          <w:rFonts w:ascii="GHEA Grapalat" w:hAnsi="GHEA Grapalat"/>
          <w:sz w:val="24"/>
          <w:szCs w:val="24"/>
        </w:rPr>
        <w:t>mutatis mutandis</w:t>
      </w:r>
      <w:r w:rsidRPr="00935102">
        <w:rPr>
          <w:rFonts w:ascii="GHEA Grapalat" w:hAnsi="GHEA Grapalat"/>
        </w:rPr>
        <w:t xml:space="preserve">, կիրառվում են ոչ ավանդական </w:t>
      </w:r>
      <w:r w:rsidR="000E5B3C" w:rsidRPr="00935102">
        <w:rPr>
          <w:rFonts w:ascii="GHEA Grapalat" w:hAnsi="GHEA Grapalat"/>
        </w:rPr>
        <w:t>մոդելն</w:t>
      </w:r>
      <w:r w:rsidRPr="00935102">
        <w:rPr>
          <w:rFonts w:ascii="GHEA Grapalat" w:hAnsi="GHEA Grapalat"/>
        </w:rPr>
        <w:t>եր</w:t>
      </w:r>
      <w:r w:rsidR="000E5B3C" w:rsidRPr="00935102">
        <w:rPr>
          <w:rFonts w:ascii="GHEA Grapalat" w:hAnsi="GHEA Grapalat"/>
        </w:rPr>
        <w:t>ի միջոց</w:t>
      </w:r>
      <w:r w:rsidRPr="00935102">
        <w:rPr>
          <w:rFonts w:ascii="GHEA Grapalat" w:hAnsi="GHEA Grapalat"/>
        </w:rPr>
        <w:t xml:space="preserve">ով իրականացված </w:t>
      </w:r>
      <w:r w:rsidR="00E9506B" w:rsidRPr="00935102">
        <w:rPr>
          <w:rFonts w:ascii="GHEA Grapalat" w:hAnsi="GHEA Grapalat"/>
        </w:rPr>
        <w:t xml:space="preserve">մասնակի </w:t>
      </w:r>
      <w:r w:rsidRPr="00935102">
        <w:rPr>
          <w:rFonts w:ascii="GHEA Grapalat" w:hAnsi="GHEA Grapalat"/>
        </w:rPr>
        <w:t>ուս</w:t>
      </w:r>
      <w:r w:rsidR="00A77486" w:rsidRPr="00935102">
        <w:rPr>
          <w:rFonts w:ascii="GHEA Grapalat" w:hAnsi="GHEA Grapalat"/>
        </w:rPr>
        <w:t>ումնակ</w:t>
      </w:r>
      <w:r w:rsidRPr="00935102">
        <w:rPr>
          <w:rFonts w:ascii="GHEA Grapalat" w:hAnsi="GHEA Grapalat"/>
        </w:rPr>
        <w:t xml:space="preserve">ան </w:t>
      </w:r>
      <w:r w:rsidR="00E02ABE" w:rsidRPr="00935102">
        <w:rPr>
          <w:rFonts w:ascii="GHEA Grapalat" w:hAnsi="GHEA Grapalat"/>
        </w:rPr>
        <w:t xml:space="preserve">դասընթացների </w:t>
      </w:r>
      <w:r w:rsidRPr="00935102">
        <w:rPr>
          <w:rFonts w:ascii="GHEA Grapalat" w:hAnsi="GHEA Grapalat"/>
        </w:rPr>
        <w:t xml:space="preserve">նկատմամբ: 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Հոդված V.3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Times New Roman" w:hAnsi="Times New Roman" w:cs="Times New Roman"/>
        </w:rPr>
      </w:pPr>
      <w:r w:rsidRPr="00935102">
        <w:rPr>
          <w:rFonts w:ascii="GHEA Grapalat" w:hAnsi="GHEA Grapalat"/>
        </w:rPr>
        <w:t xml:space="preserve">Մասնավորապես, յուրաքանչյուր Կողմ դյուրացնում է </w:t>
      </w:r>
      <w:r w:rsidR="00AF0581" w:rsidRPr="00935102">
        <w:rPr>
          <w:rFonts w:ascii="GHEA Grapalat" w:hAnsi="GHEA Grapalat"/>
        </w:rPr>
        <w:t xml:space="preserve">մասնակի </w:t>
      </w:r>
      <w:r w:rsidRPr="00935102">
        <w:rPr>
          <w:rFonts w:ascii="GHEA Grapalat" w:hAnsi="GHEA Grapalat"/>
        </w:rPr>
        <w:t>ուս</w:t>
      </w:r>
      <w:r w:rsidR="00AF0581" w:rsidRPr="00935102">
        <w:rPr>
          <w:rFonts w:ascii="GHEA Grapalat" w:hAnsi="GHEA Grapalat"/>
        </w:rPr>
        <w:t>ու</w:t>
      </w:r>
      <w:r w:rsidRPr="00935102">
        <w:rPr>
          <w:rFonts w:ascii="GHEA Grapalat" w:hAnsi="GHEA Grapalat"/>
        </w:rPr>
        <w:t>մ</w:t>
      </w:r>
      <w:r w:rsidR="00AF0581" w:rsidRPr="00935102">
        <w:rPr>
          <w:rFonts w:ascii="GHEA Grapalat" w:hAnsi="GHEA Grapalat"/>
        </w:rPr>
        <w:t>նակ</w:t>
      </w:r>
      <w:r w:rsidRPr="00935102">
        <w:rPr>
          <w:rFonts w:ascii="GHEA Grapalat" w:hAnsi="GHEA Grapalat"/>
        </w:rPr>
        <w:t xml:space="preserve">ան </w:t>
      </w:r>
      <w:r w:rsidR="00B20AFF" w:rsidRPr="00935102">
        <w:rPr>
          <w:rFonts w:ascii="GHEA Grapalat" w:hAnsi="GHEA Grapalat"/>
        </w:rPr>
        <w:t xml:space="preserve">դասընթացների </w:t>
      </w:r>
      <w:r w:rsidRPr="00935102">
        <w:rPr>
          <w:rFonts w:ascii="GHEA Grapalat" w:hAnsi="GHEA Grapalat"/>
        </w:rPr>
        <w:t>ճանաչումը, եթե</w:t>
      </w:r>
      <w:r w:rsidR="00843CF6" w:rsidRPr="00935102">
        <w:rPr>
          <w:rFonts w:ascii="Times New Roman" w:hAnsi="Times New Roman" w:cs="Times New Roman"/>
        </w:rPr>
        <w:t>․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ա)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առկա է նախ</w:t>
      </w:r>
      <w:r w:rsidR="00F20CC6" w:rsidRPr="00935102">
        <w:rPr>
          <w:rFonts w:ascii="GHEA Grapalat" w:hAnsi="GHEA Grapalat"/>
        </w:rPr>
        <w:t>ապես</w:t>
      </w:r>
      <w:r w:rsidRPr="00935102">
        <w:rPr>
          <w:rFonts w:ascii="GHEA Grapalat" w:hAnsi="GHEA Grapalat"/>
        </w:rPr>
        <w:t xml:space="preserve"> </w:t>
      </w:r>
      <w:r w:rsidR="00F20CC6" w:rsidRPr="00935102">
        <w:rPr>
          <w:rFonts w:ascii="GHEA Grapalat" w:hAnsi="GHEA Grapalat"/>
        </w:rPr>
        <w:t>կնքված համաձայնագիր՝</w:t>
      </w:r>
    </w:p>
    <w:p w:rsidR="00395AEF" w:rsidRPr="00935102" w:rsidRDefault="00395AEF" w:rsidP="00AB2A81">
      <w:pPr>
        <w:tabs>
          <w:tab w:val="left" w:pos="1701"/>
        </w:tabs>
        <w:spacing w:line="276" w:lineRule="auto"/>
        <w:ind w:left="1701" w:right="-8" w:hanging="567"/>
        <w:jc w:val="both"/>
        <w:rPr>
          <w:rFonts w:ascii="GHEA Grapalat" w:hAnsi="GHEA Grapalat"/>
          <w:color w:val="FF0000"/>
        </w:rPr>
      </w:pPr>
      <w:r w:rsidRPr="00935102">
        <w:rPr>
          <w:rFonts w:ascii="GHEA Grapalat" w:hAnsi="GHEA Grapalat"/>
        </w:rPr>
        <w:t>i.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բարձրագույն ուսումնական </w:t>
      </w:r>
      <w:r w:rsidRPr="00935102">
        <w:rPr>
          <w:rFonts w:ascii="GHEA Grapalat" w:hAnsi="GHEA Grapalat"/>
          <w:color w:val="auto"/>
        </w:rPr>
        <w:t xml:space="preserve">հաստատության կամ </w:t>
      </w:r>
      <w:r w:rsidR="00080A7E" w:rsidRPr="00935102">
        <w:rPr>
          <w:rFonts w:ascii="GHEA Grapalat" w:hAnsi="GHEA Grapalat"/>
          <w:color w:val="auto"/>
        </w:rPr>
        <w:t xml:space="preserve">տվյալ </w:t>
      </w:r>
      <w:r w:rsidR="003223BB" w:rsidRPr="00935102">
        <w:rPr>
          <w:rFonts w:ascii="GHEA Grapalat" w:hAnsi="GHEA Grapalat"/>
          <w:color w:val="auto"/>
        </w:rPr>
        <w:t xml:space="preserve">մասնակի </w:t>
      </w:r>
      <w:r w:rsidRPr="00935102">
        <w:rPr>
          <w:rFonts w:ascii="GHEA Grapalat" w:hAnsi="GHEA Grapalat"/>
          <w:color w:val="auto"/>
        </w:rPr>
        <w:t>ուս</w:t>
      </w:r>
      <w:r w:rsidR="003223BB" w:rsidRPr="00935102">
        <w:rPr>
          <w:rFonts w:ascii="GHEA Grapalat" w:hAnsi="GHEA Grapalat"/>
          <w:color w:val="auto"/>
        </w:rPr>
        <w:t>ումնակ</w:t>
      </w:r>
      <w:r w:rsidRPr="00935102">
        <w:rPr>
          <w:rFonts w:ascii="GHEA Grapalat" w:hAnsi="GHEA Grapalat"/>
          <w:color w:val="auto"/>
        </w:rPr>
        <w:t xml:space="preserve">ան </w:t>
      </w:r>
      <w:r w:rsidR="00080A7E" w:rsidRPr="00935102">
        <w:rPr>
          <w:rFonts w:ascii="GHEA Grapalat" w:hAnsi="GHEA Grapalat"/>
          <w:color w:val="auto"/>
        </w:rPr>
        <w:t>դասընթացների</w:t>
      </w:r>
      <w:r w:rsidRPr="00935102">
        <w:rPr>
          <w:rFonts w:ascii="GHEA Grapalat" w:hAnsi="GHEA Grapalat"/>
          <w:color w:val="auto"/>
        </w:rPr>
        <w:t xml:space="preserve"> համար պատասխանատու</w:t>
      </w:r>
      <w:r w:rsidR="00493444" w:rsidRPr="00935102">
        <w:rPr>
          <w:rFonts w:ascii="GHEA Grapalat" w:hAnsi="GHEA Grapalat"/>
          <w:color w:val="auto"/>
        </w:rPr>
        <w:t>՝</w:t>
      </w:r>
      <w:r w:rsidRPr="00935102">
        <w:rPr>
          <w:rFonts w:ascii="GHEA Grapalat" w:hAnsi="GHEA Grapalat"/>
          <w:color w:val="auto"/>
        </w:rPr>
        <w:t xml:space="preserve"> ճանաչման հարցերով իրավասու մարմնի միջ</w:t>
      </w:r>
      <w:r w:rsidR="00416B3E" w:rsidRPr="00935102">
        <w:rPr>
          <w:rFonts w:ascii="GHEA Grapalat" w:hAnsi="GHEA Grapalat"/>
          <w:color w:val="auto"/>
        </w:rPr>
        <w:t>և</w:t>
      </w:r>
      <w:r w:rsidR="00493444" w:rsidRPr="00935102">
        <w:rPr>
          <w:rFonts w:ascii="GHEA Grapalat" w:hAnsi="GHEA Grapalat"/>
          <w:color w:val="auto"/>
        </w:rPr>
        <w:t>,</w:t>
      </w:r>
      <w:r w:rsidRPr="00935102">
        <w:rPr>
          <w:rFonts w:ascii="GHEA Grapalat" w:hAnsi="GHEA Grapalat"/>
          <w:color w:val="auto"/>
        </w:rPr>
        <w:t xml:space="preserve"> </w:t>
      </w:r>
      <w:r w:rsidR="00416B3E" w:rsidRPr="00935102">
        <w:rPr>
          <w:rFonts w:ascii="GHEA Grapalat" w:hAnsi="GHEA Grapalat"/>
          <w:color w:val="auto"/>
        </w:rPr>
        <w:t>և</w:t>
      </w:r>
    </w:p>
    <w:p w:rsidR="00395AEF" w:rsidRPr="00935102" w:rsidRDefault="00395AEF" w:rsidP="00AB2A81">
      <w:pPr>
        <w:tabs>
          <w:tab w:val="left" w:pos="1701"/>
        </w:tabs>
        <w:spacing w:line="276" w:lineRule="auto"/>
        <w:ind w:left="1701" w:right="-8" w:hanging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ii.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բարձրագույն ուսումնական հաստատության կամ հայցվող ճանաչման համար պատասխանատու՝ ճանաչման հարցերով իրավասու մարմնի միջ</w:t>
      </w:r>
      <w:r w:rsidR="00416B3E" w:rsidRPr="00935102">
        <w:rPr>
          <w:rFonts w:ascii="GHEA Grapalat" w:hAnsi="GHEA Grapalat"/>
        </w:rPr>
        <w:t>և</w:t>
      </w:r>
      <w:r w:rsidR="00493444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</w:t>
      </w:r>
      <w:r w:rsidR="00416B3E" w:rsidRPr="00935102">
        <w:rPr>
          <w:rFonts w:ascii="GHEA Grapalat" w:hAnsi="GHEA Grapalat"/>
        </w:rPr>
        <w:t>և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541DFD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բարձրագույն ուսումնական հաստատությունը, որտեղ </w:t>
      </w:r>
      <w:r w:rsidR="00B13F01" w:rsidRPr="00935102">
        <w:rPr>
          <w:rFonts w:ascii="GHEA Grapalat" w:hAnsi="GHEA Grapalat"/>
        </w:rPr>
        <w:t>անցել</w:t>
      </w:r>
      <w:r w:rsidRPr="00935102">
        <w:rPr>
          <w:rFonts w:ascii="GHEA Grapalat" w:hAnsi="GHEA Grapalat"/>
        </w:rPr>
        <w:t xml:space="preserve"> </w:t>
      </w:r>
      <w:r w:rsidR="006272EE" w:rsidRPr="00935102">
        <w:rPr>
          <w:rFonts w:ascii="GHEA Grapalat" w:hAnsi="GHEA Grapalat"/>
        </w:rPr>
        <w:t>են</w:t>
      </w:r>
      <w:r w:rsidRPr="00935102">
        <w:rPr>
          <w:rFonts w:ascii="GHEA Grapalat" w:hAnsi="GHEA Grapalat"/>
        </w:rPr>
        <w:t xml:space="preserve"> </w:t>
      </w:r>
      <w:r w:rsidR="00273F41" w:rsidRPr="00935102">
        <w:rPr>
          <w:rFonts w:ascii="GHEA Grapalat" w:hAnsi="GHEA Grapalat"/>
        </w:rPr>
        <w:t>տվյալ մասնակի ուսումնական դասընթացները</w:t>
      </w:r>
      <w:r w:rsidRPr="00935102">
        <w:rPr>
          <w:rFonts w:ascii="GHEA Grapalat" w:hAnsi="GHEA Grapalat"/>
        </w:rPr>
        <w:t>, տվել է վկայական կամ ակադեմիական</w:t>
      </w:r>
      <w:r w:rsidR="00A1620B" w:rsidRPr="00935102">
        <w:rPr>
          <w:rFonts w:ascii="GHEA Grapalat" w:hAnsi="GHEA Grapalat"/>
        </w:rPr>
        <w:t xml:space="preserve"> </w:t>
      </w:r>
      <w:r w:rsidR="00972E6E" w:rsidRPr="00935102">
        <w:rPr>
          <w:rFonts w:ascii="GHEA Grapalat" w:hAnsi="GHEA Grapalat"/>
        </w:rPr>
        <w:t xml:space="preserve">առաջադիմության </w:t>
      </w:r>
      <w:r w:rsidR="00A1620B" w:rsidRPr="00935102">
        <w:rPr>
          <w:rFonts w:ascii="GHEA Grapalat" w:hAnsi="GHEA Grapalat"/>
        </w:rPr>
        <w:t>արդյունքների</w:t>
      </w:r>
      <w:r w:rsidRPr="00935102">
        <w:rPr>
          <w:rFonts w:ascii="GHEA Grapalat" w:hAnsi="GHEA Grapalat"/>
        </w:rPr>
        <w:t xml:space="preserve"> </w:t>
      </w:r>
      <w:r w:rsidR="004D57AC" w:rsidRPr="00935102">
        <w:rPr>
          <w:rFonts w:ascii="GHEA Grapalat" w:hAnsi="GHEA Grapalat"/>
        </w:rPr>
        <w:t>քաղվածք</w:t>
      </w:r>
      <w:r w:rsidRPr="00935102">
        <w:rPr>
          <w:rFonts w:ascii="GHEA Grapalat" w:hAnsi="GHEA Grapalat"/>
        </w:rPr>
        <w:t>, որը հաստատում է, որ ուս</w:t>
      </w:r>
      <w:r w:rsidR="0043570C" w:rsidRPr="00935102">
        <w:rPr>
          <w:rFonts w:ascii="GHEA Grapalat" w:hAnsi="GHEA Grapalat"/>
        </w:rPr>
        <w:t>ումնառուն</w:t>
      </w:r>
      <w:r w:rsidRPr="00935102">
        <w:rPr>
          <w:rFonts w:ascii="GHEA Grapalat" w:hAnsi="GHEA Grapalat"/>
        </w:rPr>
        <w:t xml:space="preserve"> հաջողությամբ իրականացրել է նշված </w:t>
      </w:r>
      <w:r w:rsidR="002E1965" w:rsidRPr="00935102">
        <w:rPr>
          <w:rFonts w:ascii="GHEA Grapalat" w:hAnsi="GHEA Grapalat"/>
        </w:rPr>
        <w:t>մասնակի ուսումնական դասընթացների</w:t>
      </w:r>
      <w:r w:rsidR="00293D28" w:rsidRPr="00935102">
        <w:rPr>
          <w:rFonts w:ascii="GHEA Grapalat" w:hAnsi="GHEA Grapalat"/>
        </w:rPr>
        <w:t xml:space="preserve"> համար սահմանված </w:t>
      </w:r>
      <w:r w:rsidRPr="00935102">
        <w:rPr>
          <w:rFonts w:ascii="GHEA Grapalat" w:hAnsi="GHEA Grapalat"/>
        </w:rPr>
        <w:t>պահանջները: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tabs>
          <w:tab w:val="left" w:pos="1985"/>
        </w:tabs>
        <w:spacing w:before="0" w:line="276" w:lineRule="auto"/>
        <w:ind w:left="1985" w:right="-8" w:hanging="1418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ԲԱԺԻՆ VI.</w:t>
      </w:r>
      <w:r w:rsidR="00A207AE" w:rsidRPr="00935102">
        <w:rPr>
          <w:rFonts w:ascii="GHEA Grapalat" w:hAnsi="GHEA Grapalat"/>
          <w:sz w:val="24"/>
          <w:szCs w:val="24"/>
        </w:rPr>
        <w:tab/>
      </w:r>
      <w:r w:rsidRPr="00935102">
        <w:rPr>
          <w:rFonts w:ascii="GHEA Grapalat" w:hAnsi="GHEA Grapalat"/>
          <w:sz w:val="24"/>
          <w:szCs w:val="24"/>
        </w:rPr>
        <w:t xml:space="preserve">ԲԱՐՁՐԱԳՈՒՅՆ ԿՐԹՈՒԹՅԱՆ ՈՐԱԿԱՎՈՐՈՒՄՆԵՐԻ ՃԱՆԱՉՈՒՄԸ </w:t>
      </w:r>
    </w:p>
    <w:p w:rsidR="00A207AE" w:rsidRPr="00935102" w:rsidRDefault="00A207AE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VI.1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Այնքանով, որքանով ճանաչման մասին որոշումը հիմնված է բարձրագույն կրթության որակավորմամբ հավաստվող գիտելիքների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հմտությունների վրա, յուրաքանչյուր Կողմ ճանաչում է մյուս Կողմում շնորհված բարձրագույն կրթության </w:t>
      </w:r>
      <w:r w:rsidRPr="00935102">
        <w:rPr>
          <w:rFonts w:ascii="GHEA Grapalat" w:hAnsi="GHEA Grapalat"/>
        </w:rPr>
        <w:lastRenderedPageBreak/>
        <w:t>որակավորումները, եթե էական տարբերություն</w:t>
      </w:r>
      <w:r w:rsidR="00330D39" w:rsidRPr="00935102">
        <w:rPr>
          <w:rFonts w:ascii="GHEA Grapalat" w:hAnsi="GHEA Grapalat"/>
        </w:rPr>
        <w:t>ներ</w:t>
      </w:r>
      <w:r w:rsidRPr="00935102">
        <w:rPr>
          <w:rFonts w:ascii="GHEA Grapalat" w:hAnsi="GHEA Grapalat"/>
        </w:rPr>
        <w:t xml:space="preserve"> չկա</w:t>
      </w:r>
      <w:r w:rsidR="00330D39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VI.2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Որպես այլընտրանք՝ բավարար է, որ մի Կողմը հնարավորություն տա մյուս Կողմում տրված բարձրագույն կրթության որակավորում ունեցող անձին, </w:t>
      </w:r>
      <w:r w:rsidR="000A3E49" w:rsidRPr="00935102">
        <w:rPr>
          <w:rFonts w:ascii="GHEA Grapalat" w:hAnsi="GHEA Grapalat"/>
        </w:rPr>
        <w:t>վերջինիս</w:t>
      </w:r>
      <w:r w:rsidRPr="00935102">
        <w:rPr>
          <w:rFonts w:ascii="GHEA Grapalat" w:hAnsi="GHEA Grapalat"/>
        </w:rPr>
        <w:t xml:space="preserve"> խնդրանքով, ձեռք բերել այդ որակավորման գնահա</w:t>
      </w:r>
      <w:r w:rsidR="002B5999" w:rsidRPr="00935102">
        <w:rPr>
          <w:rFonts w:ascii="GHEA Grapalat" w:hAnsi="GHEA Grapalat"/>
        </w:rPr>
        <w:t>տականը</w:t>
      </w:r>
      <w:r w:rsidRPr="00935102">
        <w:rPr>
          <w:rFonts w:ascii="GHEA Grapalat" w:hAnsi="GHEA Grapalat"/>
        </w:rPr>
        <w:t xml:space="preserve">,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</w:t>
      </w:r>
      <w:r w:rsidR="00440AD6" w:rsidRPr="00935102">
        <w:rPr>
          <w:rFonts w:ascii="GHEA Grapalat" w:hAnsi="GHEA Grapalat"/>
        </w:rPr>
        <w:t>VI.1</w:t>
      </w:r>
      <w:r w:rsidR="00ED5F44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 xml:space="preserve">հոդվածի դրույթները, </w:t>
      </w:r>
      <w:r w:rsidRPr="00935102">
        <w:rPr>
          <w:rStyle w:val="Bodytext2Italic"/>
          <w:rFonts w:ascii="GHEA Grapalat" w:hAnsi="GHEA Grapalat"/>
          <w:sz w:val="24"/>
          <w:szCs w:val="24"/>
        </w:rPr>
        <w:t>mutatis mutandis</w:t>
      </w:r>
      <w:r w:rsidRPr="00935102">
        <w:rPr>
          <w:rFonts w:ascii="GHEA Grapalat" w:hAnsi="GHEA Grapalat"/>
        </w:rPr>
        <w:t>, կիրառվում են այս դեպքի համար: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VI.3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VI.1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VI.2 հոդվածները, </w:t>
      </w:r>
      <w:r w:rsidRPr="00935102">
        <w:rPr>
          <w:rStyle w:val="Bodytext2Italic"/>
          <w:rFonts w:ascii="GHEA Grapalat" w:hAnsi="GHEA Grapalat"/>
          <w:sz w:val="24"/>
          <w:szCs w:val="24"/>
        </w:rPr>
        <w:t>mutatis mutandis</w:t>
      </w:r>
      <w:r w:rsidR="00083045" w:rsidRPr="00935102">
        <w:rPr>
          <w:rStyle w:val="Bodytext2Italic"/>
          <w:rFonts w:ascii="GHEA Grapalat" w:hAnsi="GHEA Grapalat"/>
          <w:sz w:val="24"/>
          <w:szCs w:val="24"/>
        </w:rPr>
        <w:t>,</w:t>
      </w:r>
      <w:r w:rsidRPr="00935102">
        <w:rPr>
          <w:rFonts w:ascii="GHEA Grapalat" w:hAnsi="GHEA Grapalat"/>
        </w:rPr>
        <w:t xml:space="preserve"> կիրառվում են ոչ ավանդական </w:t>
      </w:r>
      <w:r w:rsidR="00190FB9" w:rsidRPr="00935102">
        <w:rPr>
          <w:rFonts w:ascii="GHEA Grapalat" w:hAnsi="GHEA Grapalat"/>
        </w:rPr>
        <w:t xml:space="preserve">մոդելների միջոցով </w:t>
      </w:r>
      <w:r w:rsidRPr="00935102">
        <w:rPr>
          <w:rFonts w:ascii="GHEA Grapalat" w:hAnsi="GHEA Grapalat"/>
        </w:rPr>
        <w:t>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է Կողմի կրթական համակարգի շրջանակում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ներպետական կա</w:t>
      </w:r>
      <w:r w:rsidR="00487BE4" w:rsidRPr="00935102">
        <w:rPr>
          <w:rFonts w:ascii="GHEA Grapalat" w:hAnsi="GHEA Grapalat"/>
        </w:rPr>
        <w:t>րգավորման</w:t>
      </w:r>
      <w:r w:rsidRPr="00935102">
        <w:rPr>
          <w:rFonts w:ascii="GHEA Grapalat" w:hAnsi="GHEA Grapalat"/>
        </w:rPr>
        <w:t xml:space="preserve"> </w:t>
      </w:r>
      <w:r w:rsidR="00487BE4" w:rsidRPr="00935102">
        <w:rPr>
          <w:rFonts w:ascii="GHEA Grapalat" w:hAnsi="GHEA Grapalat"/>
        </w:rPr>
        <w:t>պահանջ</w:t>
      </w:r>
      <w:r w:rsidRPr="00935102">
        <w:rPr>
          <w:rFonts w:ascii="GHEA Grapalat" w:hAnsi="GHEA Grapalat"/>
        </w:rPr>
        <w:t>ների համաձայն ձեռք բերված որակավորումների նկատմամբ:</w:t>
      </w:r>
    </w:p>
    <w:p w:rsidR="00493444" w:rsidRPr="00935102" w:rsidRDefault="00493444" w:rsidP="00AB2A81">
      <w:pPr>
        <w:spacing w:line="276" w:lineRule="auto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firstLine="567"/>
        <w:rPr>
          <w:rFonts w:ascii="GHEA Grapalat" w:hAnsi="GHEA Grapalat"/>
          <w:b/>
          <w:bCs/>
        </w:rPr>
      </w:pPr>
      <w:r w:rsidRPr="00935102">
        <w:rPr>
          <w:rFonts w:ascii="GHEA Grapalat" w:hAnsi="GHEA Grapalat"/>
          <w:b/>
          <w:bCs/>
        </w:rPr>
        <w:t>Հոդված VI.4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Մի Կողմում ձեռք բերված բարձրագույն կրթության որակավորման` մյուս Կողմի կողմից ճանաչումը </w:t>
      </w:r>
      <w:r w:rsidR="00E55981" w:rsidRPr="00935102">
        <w:rPr>
          <w:rFonts w:ascii="GHEA Grapalat" w:hAnsi="GHEA Grapalat"/>
        </w:rPr>
        <w:t xml:space="preserve">կարող է </w:t>
      </w:r>
      <w:r w:rsidRPr="00935102">
        <w:rPr>
          <w:rFonts w:ascii="GHEA Grapalat" w:hAnsi="GHEA Grapalat"/>
        </w:rPr>
        <w:t>ունենա</w:t>
      </w:r>
      <w:r w:rsidR="00E55981" w:rsidRPr="00935102">
        <w:rPr>
          <w:rFonts w:ascii="GHEA Grapalat" w:hAnsi="GHEA Grapalat"/>
        </w:rPr>
        <w:t>լ</w:t>
      </w:r>
      <w:r w:rsidRPr="00935102">
        <w:rPr>
          <w:rFonts w:ascii="GHEA Grapalat" w:hAnsi="GHEA Grapalat"/>
        </w:rPr>
        <w:t xml:space="preserve"> հետ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յալ մեկ կամ ավելի </w:t>
      </w:r>
      <w:r w:rsidR="00493444" w:rsidRPr="00935102">
        <w:rPr>
          <w:rFonts w:ascii="GHEA Grapalat" w:hAnsi="GHEA Grapalat"/>
        </w:rPr>
        <w:t>արդյուն</w:t>
      </w:r>
      <w:r w:rsidRPr="00935102">
        <w:rPr>
          <w:rFonts w:ascii="GHEA Grapalat" w:hAnsi="GHEA Grapalat"/>
        </w:rPr>
        <w:t>քները.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ա)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հետագա բարձրագույն կրթություն ստանալու </w:t>
      </w:r>
      <w:r w:rsidR="00864C90" w:rsidRPr="00935102">
        <w:rPr>
          <w:rFonts w:ascii="GHEA Grapalat" w:hAnsi="GHEA Grapalat"/>
        </w:rPr>
        <w:t>հասանելի</w:t>
      </w:r>
      <w:r w:rsidRPr="00935102">
        <w:rPr>
          <w:rFonts w:ascii="GHEA Grapalat" w:hAnsi="GHEA Grapalat"/>
        </w:rPr>
        <w:t>ություն</w:t>
      </w:r>
      <w:r w:rsidR="00ED5F44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ներառյալ համապատասխան քննությունները կամ </w:t>
      </w:r>
      <w:r w:rsidR="00DC3725" w:rsidRPr="00935102">
        <w:rPr>
          <w:rFonts w:ascii="GHEA Grapalat" w:hAnsi="GHEA Grapalat"/>
        </w:rPr>
        <w:t>հետբուհակ</w:t>
      </w:r>
      <w:r w:rsidRPr="00935102">
        <w:rPr>
          <w:rFonts w:ascii="GHEA Grapalat" w:hAnsi="GHEA Grapalat"/>
        </w:rPr>
        <w:t xml:space="preserve">ան </w:t>
      </w:r>
      <w:r w:rsidR="00553ABB" w:rsidRPr="00935102">
        <w:rPr>
          <w:rFonts w:ascii="GHEA Grapalat" w:hAnsi="GHEA Grapalat"/>
        </w:rPr>
        <w:t>կրթություն</w:t>
      </w:r>
      <w:r w:rsidRPr="00935102">
        <w:rPr>
          <w:rFonts w:ascii="GHEA Grapalat" w:hAnsi="GHEA Grapalat"/>
        </w:rPr>
        <w:t xml:space="preserve"> ստանալու համար նախապատրաստումը նույն պայմաններով, որոնք կիրառվում</w:t>
      </w:r>
      <w:r w:rsidR="00A207AE" w:rsidRPr="00935102">
        <w:rPr>
          <w:rFonts w:ascii="Courier New" w:hAnsi="Courier New" w:cs="Courier New"/>
        </w:rPr>
        <w:t> </w:t>
      </w:r>
      <w:r w:rsidRPr="00935102">
        <w:rPr>
          <w:rFonts w:ascii="GHEA Grapalat" w:hAnsi="GHEA Grapalat"/>
        </w:rPr>
        <w:t>են այն Կողմի որակավորում ունեցող անձանց համար, որտեղ հայցվում է ճանաչումը</w:t>
      </w:r>
      <w:r w:rsidR="00ED5F44" w:rsidRPr="00935102">
        <w:rPr>
          <w:rFonts w:ascii="GHEA Grapalat" w:hAnsi="GHEA Grapalat"/>
        </w:rPr>
        <w:t>.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A207AE" w:rsidRPr="00935102">
        <w:rPr>
          <w:rFonts w:ascii="GHEA Grapalat" w:hAnsi="GHEA Grapalat"/>
        </w:rPr>
        <w:tab/>
      </w:r>
      <w:r w:rsidR="00306AFB" w:rsidRPr="00935102">
        <w:rPr>
          <w:rFonts w:ascii="GHEA Grapalat" w:hAnsi="GHEA Grapalat"/>
        </w:rPr>
        <w:t xml:space="preserve">գիտական </w:t>
      </w:r>
      <w:r w:rsidRPr="00935102">
        <w:rPr>
          <w:rFonts w:ascii="GHEA Grapalat" w:hAnsi="GHEA Grapalat"/>
        </w:rPr>
        <w:t xml:space="preserve">կոչման օգտագործում այն Կողմի օրենքների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կարգավորումների համաձայն կամ իրավազորության ներքո, որտեղ հայցվում է ճանաչումը</w:t>
      </w:r>
      <w:r w:rsidR="00ED5F44" w:rsidRPr="00935102">
        <w:rPr>
          <w:rFonts w:ascii="GHEA Grapalat" w:hAnsi="GHEA Grapalat"/>
        </w:rPr>
        <w:t>.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գ)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աշխատանքի շուկայի</w:t>
      </w:r>
      <w:r w:rsidR="00406324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 xml:space="preserve"> </w:t>
      </w:r>
      <w:r w:rsidR="00406324" w:rsidRPr="00935102">
        <w:rPr>
          <w:rFonts w:ascii="GHEA Grapalat" w:hAnsi="GHEA Grapalat"/>
        </w:rPr>
        <w:t>հասանելի</w:t>
      </w:r>
      <w:r w:rsidRPr="00935102">
        <w:rPr>
          <w:rFonts w:ascii="GHEA Grapalat" w:hAnsi="GHEA Grapalat"/>
        </w:rPr>
        <w:t xml:space="preserve">ություն այն Կողմի օրենքների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կարգավորումների համաձայն կամ իրավազորության ներքո, որտեղ հայցվում է ճանաչումը:</w:t>
      </w: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VI.5</w:t>
      </w:r>
    </w:p>
    <w:p w:rsidR="00395AEF" w:rsidRPr="00935102" w:rsidRDefault="00456417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Մի Կողմում ճ</w:t>
      </w:r>
      <w:r w:rsidR="00D2736F" w:rsidRPr="00935102">
        <w:rPr>
          <w:rFonts w:ascii="GHEA Grapalat" w:hAnsi="GHEA Grapalat"/>
        </w:rPr>
        <w:t xml:space="preserve">անաչման իրավասու մարմնի կողմից </w:t>
      </w:r>
      <w:r w:rsidR="002B5999" w:rsidRPr="00935102">
        <w:rPr>
          <w:rFonts w:ascii="GHEA Grapalat" w:hAnsi="GHEA Grapalat"/>
        </w:rPr>
        <w:t xml:space="preserve">տրված բարձրագույն </w:t>
      </w:r>
      <w:r w:rsidR="00395AEF" w:rsidRPr="00935102">
        <w:rPr>
          <w:rFonts w:ascii="GHEA Grapalat" w:hAnsi="GHEA Grapalat"/>
        </w:rPr>
        <w:t>կրթության որակավորման</w:t>
      </w:r>
      <w:r w:rsidR="002B5999" w:rsidRPr="00935102">
        <w:rPr>
          <w:rFonts w:ascii="GHEA Grapalat" w:hAnsi="GHEA Grapalat"/>
        </w:rPr>
        <w:t xml:space="preserve"> գնահատականը մյուս Կողմում </w:t>
      </w:r>
      <w:r w:rsidR="00395AEF" w:rsidRPr="00935102">
        <w:rPr>
          <w:rFonts w:ascii="GHEA Grapalat" w:hAnsi="GHEA Grapalat"/>
        </w:rPr>
        <w:t xml:space="preserve">կարող է </w:t>
      </w:r>
      <w:r w:rsidR="00F846CB" w:rsidRPr="00935102">
        <w:rPr>
          <w:rFonts w:ascii="GHEA Grapalat" w:hAnsi="GHEA Grapalat"/>
        </w:rPr>
        <w:t>օգտագործվել</w:t>
      </w:r>
      <w:r w:rsidR="00FC6506" w:rsidRPr="00935102">
        <w:rPr>
          <w:rFonts w:ascii="GHEA Grapalat" w:hAnsi="GHEA Grapalat"/>
        </w:rPr>
        <w:t xml:space="preserve"> խորհրդ</w:t>
      </w:r>
      <w:r w:rsidR="002B5999" w:rsidRPr="00935102">
        <w:rPr>
          <w:rFonts w:ascii="GHEA Grapalat" w:hAnsi="GHEA Grapalat"/>
        </w:rPr>
        <w:t>ի ձևով՝</w:t>
      </w:r>
      <w:r w:rsidR="00395AEF" w:rsidRPr="00935102">
        <w:rPr>
          <w:rFonts w:ascii="GHEA Grapalat" w:hAnsi="GHEA Grapalat"/>
        </w:rPr>
        <w:t xml:space="preserve"> մեկ կամ մի քանի </w:t>
      </w:r>
      <w:r w:rsidR="002B5999" w:rsidRPr="00935102">
        <w:rPr>
          <w:rFonts w:ascii="GHEA Grapalat" w:hAnsi="GHEA Grapalat"/>
        </w:rPr>
        <w:t>նպատակներով.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ա)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ուսումնական հաստատությանը` </w:t>
      </w:r>
      <w:r w:rsidR="00493444" w:rsidRPr="00935102">
        <w:rPr>
          <w:rFonts w:ascii="GHEA Grapalat" w:hAnsi="GHEA Grapalat"/>
        </w:rPr>
        <w:t>նրա</w:t>
      </w:r>
      <w:r w:rsidRPr="00935102">
        <w:rPr>
          <w:rFonts w:ascii="GHEA Grapalat" w:hAnsi="GHEA Grapalat"/>
        </w:rPr>
        <w:t xml:space="preserve"> ծրագրեր</w:t>
      </w:r>
      <w:r w:rsidR="00493444" w:rsidRPr="00935102">
        <w:rPr>
          <w:rFonts w:ascii="GHEA Grapalat" w:hAnsi="GHEA Grapalat"/>
        </w:rPr>
        <w:t>ում</w:t>
      </w:r>
      <w:r w:rsidRPr="00935102">
        <w:rPr>
          <w:rFonts w:ascii="GHEA Grapalat" w:hAnsi="GHEA Grapalat"/>
        </w:rPr>
        <w:t xml:space="preserve"> </w:t>
      </w:r>
      <w:r w:rsidR="000B2144" w:rsidRPr="00935102">
        <w:rPr>
          <w:rFonts w:ascii="GHEA Grapalat" w:hAnsi="GHEA Grapalat"/>
        </w:rPr>
        <w:t>ընդունելության</w:t>
      </w:r>
      <w:r w:rsidRPr="00935102">
        <w:rPr>
          <w:rFonts w:ascii="GHEA Grapalat" w:hAnsi="GHEA Grapalat"/>
        </w:rPr>
        <w:t xml:space="preserve"> </w:t>
      </w:r>
      <w:r w:rsidR="00CC44E8" w:rsidRPr="00935102">
        <w:rPr>
          <w:rFonts w:ascii="GHEA Grapalat" w:hAnsi="GHEA Grapalat"/>
        </w:rPr>
        <w:t>մասով</w:t>
      </w:r>
      <w:r w:rsidRPr="00935102">
        <w:rPr>
          <w:rFonts w:ascii="GHEA Grapalat" w:hAnsi="GHEA Grapalat"/>
        </w:rPr>
        <w:t>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ճանաչման հարցերով ցանկացած այլ իրավասու մարմնի,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գ)</w:t>
      </w:r>
      <w:r w:rsidR="00A207AE" w:rsidRPr="00935102">
        <w:rPr>
          <w:rFonts w:ascii="GHEA Grapalat" w:hAnsi="GHEA Grapalat"/>
        </w:rPr>
        <w:tab/>
      </w:r>
      <w:r w:rsidR="00C94823" w:rsidRPr="00935102">
        <w:rPr>
          <w:rFonts w:ascii="GHEA Grapalat" w:hAnsi="GHEA Grapalat"/>
        </w:rPr>
        <w:t>հնարավոր</w:t>
      </w:r>
      <w:r w:rsidRPr="00935102">
        <w:rPr>
          <w:rFonts w:ascii="GHEA Grapalat" w:hAnsi="GHEA Grapalat"/>
        </w:rPr>
        <w:t xml:space="preserve"> գործատուներին:</w:t>
      </w:r>
    </w:p>
    <w:p w:rsidR="00493444" w:rsidRPr="00935102" w:rsidRDefault="00493444" w:rsidP="00AB2A81">
      <w:pPr>
        <w:spacing w:line="276" w:lineRule="auto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firstLine="567"/>
        <w:rPr>
          <w:rFonts w:ascii="GHEA Grapalat" w:eastAsia="Arial" w:hAnsi="GHEA Grapalat" w:cs="Arial"/>
          <w:b/>
          <w:bCs/>
        </w:rPr>
      </w:pPr>
      <w:r w:rsidRPr="00935102">
        <w:rPr>
          <w:rFonts w:ascii="GHEA Grapalat" w:hAnsi="GHEA Grapalat"/>
          <w:b/>
          <w:bCs/>
        </w:rPr>
        <w:lastRenderedPageBreak/>
        <w:t>Հոդված VI.6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Յուրաքանչյուր Կողմ կարող է ճանաչել իր տարածքում գործող օտարերկրյա ուսումնական հաստատությունների կողմից տրված բարձրագույն կրթության որակավորումները` ազգային օրենսդրության </w:t>
      </w:r>
      <w:r w:rsidR="005366B6" w:rsidRPr="00935102">
        <w:rPr>
          <w:rFonts w:ascii="GHEA Grapalat" w:hAnsi="GHEA Grapalat"/>
        </w:rPr>
        <w:t xml:space="preserve">հստակ </w:t>
      </w:r>
      <w:r w:rsidRPr="00935102">
        <w:rPr>
          <w:rFonts w:ascii="GHEA Grapalat" w:hAnsi="GHEA Grapalat"/>
        </w:rPr>
        <w:t xml:space="preserve">պահանջների կամ </w:t>
      </w:r>
      <w:r w:rsidR="005C1907" w:rsidRPr="00935102">
        <w:rPr>
          <w:rFonts w:ascii="GHEA Grapalat" w:hAnsi="GHEA Grapalat"/>
        </w:rPr>
        <w:t>Կողմի հետ նման</w:t>
      </w:r>
      <w:r w:rsidRPr="00935102">
        <w:rPr>
          <w:rFonts w:ascii="GHEA Grapalat" w:hAnsi="GHEA Grapalat"/>
        </w:rPr>
        <w:t xml:space="preserve"> հաստատությունների ծագման</w:t>
      </w:r>
      <w:r w:rsidR="005C1907" w:rsidRPr="00935102">
        <w:rPr>
          <w:rFonts w:ascii="GHEA Grapalat" w:hAnsi="GHEA Grapalat"/>
        </w:rPr>
        <w:t xml:space="preserve"> մասին</w:t>
      </w:r>
      <w:r w:rsidRPr="00935102">
        <w:rPr>
          <w:rFonts w:ascii="GHEA Grapalat" w:hAnsi="GHEA Grapalat"/>
        </w:rPr>
        <w:t xml:space="preserve"> կնքված </w:t>
      </w:r>
      <w:r w:rsidR="005C1907" w:rsidRPr="00935102">
        <w:rPr>
          <w:rFonts w:ascii="GHEA Grapalat" w:hAnsi="GHEA Grapalat"/>
        </w:rPr>
        <w:t xml:space="preserve">հատուկ </w:t>
      </w:r>
      <w:r w:rsidRPr="00935102">
        <w:rPr>
          <w:rFonts w:ascii="GHEA Grapalat" w:hAnsi="GHEA Grapalat"/>
        </w:rPr>
        <w:t>համաձայնագրերի համաձայն: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left="1985" w:right="-8" w:hanging="1418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ԲԱԺԻՆ VII.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ՓԱԽՍՏԱԿԱՆՆԵՐԻ, ՏԵՂ</w:t>
      </w:r>
      <w:r w:rsidR="008454A8" w:rsidRPr="00935102">
        <w:rPr>
          <w:rFonts w:ascii="GHEA Grapalat" w:hAnsi="GHEA Grapalat"/>
        </w:rPr>
        <w:t>Ա</w:t>
      </w:r>
      <w:r w:rsidRPr="00935102">
        <w:rPr>
          <w:rFonts w:ascii="GHEA Grapalat" w:hAnsi="GHEA Grapalat"/>
        </w:rPr>
        <w:t xml:space="preserve">ՀԱՆՎԱԾ ԱՆՁԱՆՑ ԵՎ </w:t>
      </w:r>
      <w:r w:rsidR="00E05507" w:rsidRPr="00935102">
        <w:rPr>
          <w:rFonts w:ascii="GHEA Grapalat" w:hAnsi="GHEA Grapalat"/>
        </w:rPr>
        <w:t>ՀԱՄԱՆՄԱՆ ԻՐԱՎԻՃԱԿՈՒՄ ՀԱՅՏՆՎԱԾ</w:t>
      </w:r>
      <w:r w:rsidRPr="00935102">
        <w:rPr>
          <w:rFonts w:ascii="GHEA Grapalat" w:hAnsi="GHEA Grapalat"/>
        </w:rPr>
        <w:t xml:space="preserve"> ԱՆՁԱՆՑ ՈՐԱԿԱՎՈՐՈՒՄՆԵՐԻ ՃԱՆԱՉՈՒՄԸ </w:t>
      </w:r>
    </w:p>
    <w:p w:rsidR="00395AEF" w:rsidRPr="00935102" w:rsidRDefault="00395AEF" w:rsidP="00AB2A81">
      <w:pPr>
        <w:pStyle w:val="Bodytext180"/>
        <w:shd w:val="clear" w:color="auto" w:fill="auto"/>
        <w:spacing w:before="0"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Style w:val="Bodytext1811pt"/>
          <w:rFonts w:ascii="GHEA Grapalat" w:hAnsi="GHEA Grapalat"/>
          <w:b/>
          <w:sz w:val="24"/>
          <w:szCs w:val="24"/>
        </w:rPr>
        <w:t>Հոդված VII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Յուրաքանչյուր Կողմ, իր կրթական համակարգի շրջանակներում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իր սահմանադրական, իրավական, կանոնակարգ</w:t>
      </w:r>
      <w:r w:rsidR="00BC2BF1" w:rsidRPr="00935102">
        <w:rPr>
          <w:rFonts w:ascii="GHEA Grapalat" w:hAnsi="GHEA Grapalat"/>
        </w:rPr>
        <w:t>ման</w:t>
      </w:r>
      <w:r w:rsidRPr="00935102">
        <w:rPr>
          <w:rFonts w:ascii="GHEA Grapalat" w:hAnsi="GHEA Grapalat"/>
        </w:rPr>
        <w:t xml:space="preserve"> </w:t>
      </w:r>
      <w:r w:rsidR="00BC2BF1" w:rsidRPr="00935102">
        <w:rPr>
          <w:rFonts w:ascii="GHEA Grapalat" w:hAnsi="GHEA Grapalat"/>
        </w:rPr>
        <w:t>պահանջների</w:t>
      </w:r>
      <w:r w:rsidRPr="00935102">
        <w:rPr>
          <w:rFonts w:ascii="GHEA Grapalat" w:hAnsi="GHEA Grapalat"/>
        </w:rPr>
        <w:t xml:space="preserve"> համաձայն, ձեռնարկում է բոլոր ողջամիտ քայլեր</w:t>
      </w:r>
      <w:r w:rsidR="00ED5F44" w:rsidRPr="00935102">
        <w:rPr>
          <w:rFonts w:ascii="GHEA Grapalat" w:hAnsi="GHEA Grapalat"/>
        </w:rPr>
        <w:t>ը՝</w:t>
      </w:r>
      <w:r w:rsidRPr="00935102">
        <w:rPr>
          <w:rFonts w:ascii="GHEA Grapalat" w:hAnsi="GHEA Grapalat"/>
        </w:rPr>
        <w:t xml:space="preserve"> ընթացակարգեր մշակելու համար, </w:t>
      </w:r>
      <w:r w:rsidR="00822322" w:rsidRPr="00935102">
        <w:rPr>
          <w:rFonts w:ascii="GHEA Grapalat" w:hAnsi="GHEA Grapalat"/>
        </w:rPr>
        <w:t>ներառյալ նախկին ուսման ճանա</w:t>
      </w:r>
      <w:r w:rsidR="0018327F">
        <w:rPr>
          <w:rFonts w:ascii="GHEA Grapalat" w:hAnsi="GHEA Grapalat"/>
        </w:rPr>
        <w:t>չ</w:t>
      </w:r>
      <w:r w:rsidR="00822322" w:rsidRPr="00935102">
        <w:rPr>
          <w:rFonts w:ascii="GHEA Grapalat" w:hAnsi="GHEA Grapalat"/>
        </w:rPr>
        <w:t xml:space="preserve">ման համար, </w:t>
      </w:r>
      <w:r w:rsidRPr="00935102">
        <w:rPr>
          <w:rFonts w:ascii="GHEA Grapalat" w:hAnsi="GHEA Grapalat"/>
        </w:rPr>
        <w:t>որոնք</w:t>
      </w:r>
      <w:r w:rsidRPr="00935102">
        <w:rPr>
          <w:rFonts w:ascii="GHEA Grapalat" w:hAnsi="GHEA Grapalat"/>
          <w:color w:val="FF0000"/>
        </w:rPr>
        <w:t xml:space="preserve"> </w:t>
      </w:r>
      <w:r w:rsidR="00B04A91" w:rsidRPr="00935102">
        <w:rPr>
          <w:rFonts w:ascii="GHEA Grapalat" w:hAnsi="GHEA Grapalat"/>
          <w:color w:val="auto"/>
        </w:rPr>
        <w:t xml:space="preserve">կոչված </w:t>
      </w:r>
      <w:r w:rsidRPr="00935102">
        <w:rPr>
          <w:rFonts w:ascii="GHEA Grapalat" w:hAnsi="GHEA Grapalat"/>
          <w:color w:val="auto"/>
        </w:rPr>
        <w:t>են արդար</w:t>
      </w:r>
      <w:r w:rsidR="00822322" w:rsidRPr="00935102">
        <w:rPr>
          <w:rFonts w:ascii="GHEA Grapalat" w:hAnsi="GHEA Grapalat"/>
          <w:color w:val="auto"/>
        </w:rPr>
        <w:t>ացիորեն և</w:t>
      </w:r>
      <w:r w:rsidRPr="00935102">
        <w:rPr>
          <w:rFonts w:ascii="GHEA Grapalat" w:hAnsi="GHEA Grapalat"/>
        </w:rPr>
        <w:t xml:space="preserve"> արագ</w:t>
      </w:r>
      <w:r w:rsidR="00822322" w:rsidRPr="00935102">
        <w:rPr>
          <w:rFonts w:ascii="GHEA Grapalat" w:hAnsi="GHEA Grapalat"/>
        </w:rPr>
        <w:t>որեն</w:t>
      </w:r>
      <w:r w:rsidRPr="00935102">
        <w:rPr>
          <w:rFonts w:ascii="GHEA Grapalat" w:hAnsi="GHEA Grapalat"/>
        </w:rPr>
        <w:t xml:space="preserve"> գնահատելու</w:t>
      </w:r>
      <w:r w:rsidR="00822322" w:rsidRPr="00935102">
        <w:rPr>
          <w:rFonts w:ascii="GHEA Grapalat" w:hAnsi="GHEA Grapalat"/>
        </w:rPr>
        <w:t>, թե</w:t>
      </w:r>
      <w:r w:rsidRPr="00935102">
        <w:rPr>
          <w:rFonts w:ascii="GHEA Grapalat" w:hAnsi="GHEA Grapalat"/>
        </w:rPr>
        <w:t xml:space="preserve"> արդյո</w:t>
      </w:r>
      <w:r w:rsidR="00FA0CDE" w:rsidRPr="00935102">
        <w:rPr>
          <w:rFonts w:ascii="GHEA Grapalat" w:hAnsi="GHEA Grapalat"/>
        </w:rPr>
        <w:t>՞</w:t>
      </w:r>
      <w:r w:rsidRPr="00935102">
        <w:rPr>
          <w:rFonts w:ascii="GHEA Grapalat" w:hAnsi="GHEA Grapalat"/>
        </w:rPr>
        <w:t xml:space="preserve">ք փախստականները, տեղահանված անձինք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</w:t>
      </w:r>
      <w:r w:rsidR="00E0775C" w:rsidRPr="00935102">
        <w:rPr>
          <w:rFonts w:ascii="GHEA Grapalat" w:hAnsi="GHEA Grapalat"/>
        </w:rPr>
        <w:t xml:space="preserve">համանման իրավիճակում </w:t>
      </w:r>
      <w:r w:rsidR="00EA6833" w:rsidRPr="00935102">
        <w:rPr>
          <w:rFonts w:ascii="GHEA Grapalat" w:hAnsi="GHEA Grapalat"/>
        </w:rPr>
        <w:t>հայ</w:t>
      </w:r>
      <w:r w:rsidR="00E0775C" w:rsidRPr="00935102">
        <w:rPr>
          <w:rFonts w:ascii="GHEA Grapalat" w:hAnsi="GHEA Grapalat"/>
        </w:rPr>
        <w:t>տնված</w:t>
      </w:r>
      <w:r w:rsidRPr="00935102">
        <w:rPr>
          <w:rFonts w:ascii="GHEA Grapalat" w:hAnsi="GHEA Grapalat"/>
        </w:rPr>
        <w:t xml:space="preserve"> անձինք կատարում են բարձրագույն կրթական ծրագրեր</w:t>
      </w:r>
      <w:r w:rsidR="00A87F54" w:rsidRPr="00935102">
        <w:rPr>
          <w:rFonts w:ascii="GHEA Grapalat" w:hAnsi="GHEA Grapalat"/>
        </w:rPr>
        <w:t>ին</w:t>
      </w:r>
      <w:r w:rsidRPr="00935102">
        <w:rPr>
          <w:rFonts w:ascii="GHEA Grapalat" w:hAnsi="GHEA Grapalat"/>
        </w:rPr>
        <w:t xml:space="preserve"> </w:t>
      </w:r>
      <w:r w:rsidR="00171A12" w:rsidRPr="00935102">
        <w:rPr>
          <w:rFonts w:ascii="GHEA Grapalat" w:hAnsi="GHEA Grapalat"/>
        </w:rPr>
        <w:t>հասանելիությա</w:t>
      </w:r>
      <w:r w:rsidR="009B3698" w:rsidRPr="00935102">
        <w:rPr>
          <w:rFonts w:ascii="GHEA Grapalat" w:hAnsi="GHEA Grapalat"/>
        </w:rPr>
        <w:t>ն ապահովման</w:t>
      </w:r>
      <w:r w:rsidRPr="00935102">
        <w:rPr>
          <w:rFonts w:ascii="GHEA Grapalat" w:hAnsi="GHEA Grapalat"/>
        </w:rPr>
        <w:t xml:space="preserve"> կամ զբաղվածության </w:t>
      </w:r>
      <w:r w:rsidR="001E5D44" w:rsidRPr="00935102">
        <w:rPr>
          <w:rFonts w:ascii="GHEA Grapalat" w:hAnsi="GHEA Grapalat"/>
        </w:rPr>
        <w:t>ն</w:t>
      </w:r>
      <w:r w:rsidR="00A76F5A" w:rsidRPr="00935102">
        <w:rPr>
          <w:rFonts w:ascii="GHEA Grapalat" w:hAnsi="GHEA Grapalat"/>
        </w:rPr>
        <w:t xml:space="preserve">պատակով </w:t>
      </w:r>
      <w:r w:rsidRPr="00935102">
        <w:rPr>
          <w:rFonts w:ascii="GHEA Grapalat" w:hAnsi="GHEA Grapalat"/>
        </w:rPr>
        <w:t>որակավորումների ճանաչման</w:t>
      </w:r>
      <w:r w:rsidR="009B3698" w:rsidRPr="00935102">
        <w:rPr>
          <w:rFonts w:ascii="GHEA Grapalat" w:hAnsi="GHEA Grapalat"/>
        </w:rPr>
        <w:t xml:space="preserve"> համար սահմանված</w:t>
      </w:r>
      <w:r w:rsidRPr="00935102">
        <w:rPr>
          <w:rFonts w:ascii="GHEA Grapalat" w:hAnsi="GHEA Grapalat"/>
        </w:rPr>
        <w:t xml:space="preserve"> համապատասխան պահանջները</w:t>
      </w:r>
      <w:r w:rsidR="00440AD6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անգամ այն դեպքում, ե</w:t>
      </w:r>
      <w:r w:rsidR="003A2011" w:rsidRPr="00935102">
        <w:rPr>
          <w:rFonts w:ascii="GHEA Grapalat" w:hAnsi="GHEA Grapalat"/>
        </w:rPr>
        <w:t>րբ</w:t>
      </w:r>
      <w:r w:rsidRPr="00935102">
        <w:rPr>
          <w:rFonts w:ascii="GHEA Grapalat" w:hAnsi="GHEA Grapalat"/>
        </w:rPr>
        <w:t xml:space="preserve"> Կողմերից մեկում ձեռք բերված որակավորում</w:t>
      </w:r>
      <w:r w:rsidR="00822322" w:rsidRPr="00935102">
        <w:rPr>
          <w:rFonts w:ascii="GHEA Grapalat" w:hAnsi="GHEA Grapalat"/>
        </w:rPr>
        <w:t>ներ</w:t>
      </w:r>
      <w:r w:rsidRPr="00935102">
        <w:rPr>
          <w:rFonts w:ascii="GHEA Grapalat" w:hAnsi="GHEA Grapalat"/>
        </w:rPr>
        <w:t xml:space="preserve">ը </w:t>
      </w:r>
      <w:r w:rsidR="00822322" w:rsidRPr="00935102">
        <w:rPr>
          <w:rFonts w:ascii="GHEA Grapalat" w:hAnsi="GHEA Grapalat"/>
        </w:rPr>
        <w:t>չեն</w:t>
      </w:r>
      <w:r w:rsidRPr="00935102">
        <w:rPr>
          <w:rFonts w:ascii="GHEA Grapalat" w:hAnsi="GHEA Grapalat"/>
        </w:rPr>
        <w:t xml:space="preserve"> կարող ապացուցվել փաստաթղթ</w:t>
      </w:r>
      <w:r w:rsidR="00822322" w:rsidRPr="00935102">
        <w:rPr>
          <w:rFonts w:ascii="GHEA Grapalat" w:hAnsi="GHEA Grapalat"/>
        </w:rPr>
        <w:t>ային փաստերով</w:t>
      </w:r>
      <w:r w:rsidRPr="00935102">
        <w:rPr>
          <w:rFonts w:ascii="GHEA Grapalat" w:hAnsi="GHEA Grapalat"/>
        </w:rPr>
        <w:t>:</w:t>
      </w:r>
      <w:r w:rsidR="00FA0CDE" w:rsidRPr="00935102">
        <w:rPr>
          <w:rFonts w:ascii="GHEA Grapalat" w:hAnsi="GHEA Grapalat"/>
        </w:rPr>
        <w:t xml:space="preserve"> </w:t>
      </w:r>
    </w:p>
    <w:p w:rsidR="00395AEF" w:rsidRPr="00935102" w:rsidRDefault="00A207AE" w:rsidP="00AB2A81">
      <w:pPr>
        <w:spacing w:line="276" w:lineRule="auto"/>
        <w:rPr>
          <w:rFonts w:ascii="GHEA Grapalat" w:hAnsi="GHEA Grapalat"/>
          <w:b/>
        </w:rPr>
      </w:pPr>
      <w:r w:rsidRPr="00935102">
        <w:rPr>
          <w:rFonts w:ascii="GHEA Grapalat" w:hAnsi="GHEA Grapalat"/>
        </w:rPr>
        <w:br w:type="page"/>
      </w:r>
      <w:r w:rsidR="00395AEF" w:rsidRPr="00935102">
        <w:rPr>
          <w:rFonts w:ascii="GHEA Grapalat" w:hAnsi="GHEA Grapalat"/>
          <w:b/>
        </w:rPr>
        <w:lastRenderedPageBreak/>
        <w:t>ԲԱԺԻՆ VIII.</w:t>
      </w:r>
      <w:r w:rsidRPr="00935102">
        <w:rPr>
          <w:rFonts w:ascii="GHEA Grapalat" w:hAnsi="GHEA Grapalat"/>
          <w:b/>
        </w:rPr>
        <w:tab/>
      </w:r>
      <w:r w:rsidR="00395AEF" w:rsidRPr="00935102">
        <w:rPr>
          <w:rFonts w:ascii="GHEA Grapalat" w:hAnsi="GHEA Grapalat"/>
          <w:b/>
        </w:rPr>
        <w:t>ԳՆԱՀԱՏՄԱՆ/ՀԱՎԱՏԱՐՄԱԳՐՄԱՆ ԵՎ ՃԱՆԱՉՄԱՆ ՀԱՐՑԵՐԻ ՎԵՐԱԲԵՐՅԱԼ ՏԵՂԵԿԱՏՎՈՒԹՅՈՒՆԸ</w:t>
      </w:r>
    </w:p>
    <w:p w:rsidR="00A207AE" w:rsidRPr="00935102" w:rsidRDefault="00A207AE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VIII.1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Times New Roman" w:hAnsi="Times New Roman" w:cs="Times New Roman"/>
        </w:rPr>
      </w:pPr>
      <w:r w:rsidRPr="00935102">
        <w:rPr>
          <w:rFonts w:ascii="GHEA Grapalat" w:hAnsi="GHEA Grapalat"/>
        </w:rPr>
        <w:t>Յուրաքանչյուր Կողմ տրամադրում է համապատասխան տեղեկություն իր բարձրագույն կրթ</w:t>
      </w:r>
      <w:r w:rsidR="001E5D44" w:rsidRPr="00935102">
        <w:rPr>
          <w:rFonts w:ascii="GHEA Grapalat" w:hAnsi="GHEA Grapalat"/>
        </w:rPr>
        <w:t>ությ</w:t>
      </w:r>
      <w:r w:rsidRPr="00935102">
        <w:rPr>
          <w:rFonts w:ascii="GHEA Grapalat" w:hAnsi="GHEA Grapalat"/>
        </w:rPr>
        <w:t xml:space="preserve">ան համակարգին պատկանող ցանկացած հաստատության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որակի ապահովման իր համակարգի մասին, որպեսզի հնարավորություն տրվի այլ Կողմերի՝ ճանաչման հարցերով իրավասու</w:t>
      </w:r>
      <w:r w:rsidR="001E5D44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մարմիններին պարզել, թե արդյո</w:t>
      </w:r>
      <w:r w:rsidR="00FA0CDE" w:rsidRPr="00935102">
        <w:rPr>
          <w:rFonts w:ascii="GHEA Grapalat" w:hAnsi="GHEA Grapalat"/>
        </w:rPr>
        <w:t>՞</w:t>
      </w:r>
      <w:r w:rsidRPr="00935102">
        <w:rPr>
          <w:rFonts w:ascii="GHEA Grapalat" w:hAnsi="GHEA Grapalat"/>
        </w:rPr>
        <w:t xml:space="preserve">ք այդ հաստատությունների </w:t>
      </w:r>
      <w:r w:rsidRPr="00935102">
        <w:rPr>
          <w:rFonts w:ascii="GHEA Grapalat" w:hAnsi="GHEA Grapalat"/>
          <w:color w:val="auto"/>
        </w:rPr>
        <w:t>կողմից տրված որակավորումների որակ</w:t>
      </w:r>
      <w:r w:rsidR="00440AD6" w:rsidRPr="00935102">
        <w:rPr>
          <w:rFonts w:ascii="GHEA Grapalat" w:hAnsi="GHEA Grapalat"/>
          <w:color w:val="auto"/>
        </w:rPr>
        <w:t>ն</w:t>
      </w:r>
      <w:r w:rsidRPr="00935102">
        <w:rPr>
          <w:rFonts w:ascii="GHEA Grapalat" w:hAnsi="GHEA Grapalat"/>
          <w:color w:val="auto"/>
        </w:rPr>
        <w:t xml:space="preserve"> արդարացնում է ճանաչումն այն Կողմում, որտե</w:t>
      </w:r>
      <w:r w:rsidRPr="00935102">
        <w:rPr>
          <w:rFonts w:ascii="GHEA Grapalat" w:hAnsi="GHEA Grapalat"/>
        </w:rPr>
        <w:t>ղ ճանաչումը հայցվում է: Սա</w:t>
      </w:r>
      <w:r w:rsidR="00A207AE" w:rsidRPr="00935102">
        <w:rPr>
          <w:rFonts w:ascii="Courier New" w:hAnsi="Courier New" w:cs="Courier New"/>
        </w:rPr>
        <w:t> </w:t>
      </w:r>
      <w:r w:rsidRPr="00935102">
        <w:rPr>
          <w:rFonts w:ascii="GHEA Grapalat" w:hAnsi="GHEA Grapalat"/>
        </w:rPr>
        <w:t>ներառում է</w:t>
      </w:r>
      <w:r w:rsidR="00FA0CDE" w:rsidRPr="00935102">
        <w:rPr>
          <w:rFonts w:ascii="Times New Roman" w:hAnsi="Times New Roman" w:cs="Times New Roman"/>
        </w:rPr>
        <w:t>․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ա)</w:t>
      </w:r>
      <w:r w:rsidR="00A207AE" w:rsidRPr="00935102">
        <w:rPr>
          <w:rFonts w:ascii="GHEA Grapalat" w:hAnsi="GHEA Grapalat"/>
        </w:rPr>
        <w:tab/>
      </w:r>
      <w:r w:rsidR="00FA0CDE" w:rsidRPr="00935102">
        <w:rPr>
          <w:rFonts w:ascii="GHEA Grapalat" w:hAnsi="GHEA Grapalat"/>
        </w:rPr>
        <w:t>նրա</w:t>
      </w:r>
      <w:r w:rsidRPr="00935102">
        <w:rPr>
          <w:rFonts w:ascii="GHEA Grapalat" w:hAnsi="GHEA Grapalat"/>
        </w:rPr>
        <w:t xml:space="preserve"> բարձրագույն կրթության համակարգի նկարագրությունը,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A207AE" w:rsidRPr="00935102">
        <w:rPr>
          <w:rFonts w:ascii="GHEA Grapalat" w:hAnsi="GHEA Grapalat"/>
        </w:rPr>
        <w:tab/>
      </w:r>
      <w:r w:rsidR="00FA0CDE" w:rsidRPr="00935102">
        <w:rPr>
          <w:rFonts w:ascii="GHEA Grapalat" w:hAnsi="GHEA Grapalat"/>
        </w:rPr>
        <w:t>նրա</w:t>
      </w:r>
      <w:r w:rsidRPr="00935102">
        <w:rPr>
          <w:rFonts w:ascii="GHEA Grapalat" w:hAnsi="GHEA Grapalat"/>
        </w:rPr>
        <w:t xml:space="preserve"> բարձրագույն կրթ</w:t>
      </w:r>
      <w:r w:rsidR="001E5D44" w:rsidRPr="00935102">
        <w:rPr>
          <w:rFonts w:ascii="GHEA Grapalat" w:hAnsi="GHEA Grapalat"/>
        </w:rPr>
        <w:t>ությ</w:t>
      </w:r>
      <w:r w:rsidRPr="00935102">
        <w:rPr>
          <w:rFonts w:ascii="GHEA Grapalat" w:hAnsi="GHEA Grapalat"/>
        </w:rPr>
        <w:t xml:space="preserve">ան համակարգին պատկանող բարձրագույն ուսումնական հաստատությունների տարբեր տեսակների </w:t>
      </w:r>
      <w:r w:rsidR="004E6624" w:rsidRPr="00935102">
        <w:rPr>
          <w:rFonts w:ascii="GHEA Grapalat" w:hAnsi="GHEA Grapalat"/>
        </w:rPr>
        <w:t xml:space="preserve">ամփոփ </w:t>
      </w:r>
      <w:r w:rsidRPr="00935102">
        <w:rPr>
          <w:rFonts w:ascii="GHEA Grapalat" w:hAnsi="GHEA Grapalat"/>
        </w:rPr>
        <w:t xml:space="preserve">նկարագրությունը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հաստատությունների յուրաքանչյուր տեսակի բնութագրերը,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գ)</w:t>
      </w:r>
      <w:r w:rsidR="00A207AE" w:rsidRPr="00935102">
        <w:rPr>
          <w:rFonts w:ascii="GHEA Grapalat" w:hAnsi="GHEA Grapalat"/>
        </w:rPr>
        <w:tab/>
      </w:r>
      <w:r w:rsidR="00FA0CDE" w:rsidRPr="00935102">
        <w:rPr>
          <w:rFonts w:ascii="GHEA Grapalat" w:hAnsi="GHEA Grapalat"/>
        </w:rPr>
        <w:t>նրա</w:t>
      </w:r>
      <w:r w:rsidRPr="00935102">
        <w:rPr>
          <w:rFonts w:ascii="GHEA Grapalat" w:hAnsi="GHEA Grapalat"/>
        </w:rPr>
        <w:t xml:space="preserve"> բարձրագույն կրթ</w:t>
      </w:r>
      <w:r w:rsidR="001E5D44" w:rsidRPr="00935102">
        <w:rPr>
          <w:rFonts w:ascii="GHEA Grapalat" w:hAnsi="GHEA Grapalat"/>
        </w:rPr>
        <w:t>ությ</w:t>
      </w:r>
      <w:r w:rsidRPr="00935102">
        <w:rPr>
          <w:rFonts w:ascii="GHEA Grapalat" w:hAnsi="GHEA Grapalat"/>
        </w:rPr>
        <w:t>ան համակարգին պատկանող</w:t>
      </w:r>
      <w:r w:rsidR="00FA0CDE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ճանաչված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/կամ հավատարմագրված բարձրագույն կրթության հաստատությունների (պետական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մասնավոր) ցա</w:t>
      </w:r>
      <w:r w:rsidR="001E5D44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 xml:space="preserve">կը` նշելով տարբեր տեսակի որակավորումներ տալու նրանց իրավասությունները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յուրաքանչյուր տեսակի հաստատություն ու ծրագր</w:t>
      </w:r>
      <w:r w:rsidR="00FA0CDE" w:rsidRPr="00935102">
        <w:rPr>
          <w:rFonts w:ascii="GHEA Grapalat" w:hAnsi="GHEA Grapalat"/>
        </w:rPr>
        <w:t>ում</w:t>
      </w:r>
      <w:r w:rsidRPr="00935102">
        <w:rPr>
          <w:rFonts w:ascii="GHEA Grapalat" w:hAnsi="GHEA Grapalat"/>
        </w:rPr>
        <w:t xml:space="preserve"> ընդունվելու համար </w:t>
      </w:r>
      <w:r w:rsidR="001E5D44" w:rsidRPr="00935102">
        <w:rPr>
          <w:rFonts w:ascii="GHEA Grapalat" w:hAnsi="GHEA Grapalat"/>
        </w:rPr>
        <w:t xml:space="preserve">ներկայացվող </w:t>
      </w:r>
      <w:r w:rsidRPr="00935102">
        <w:rPr>
          <w:rFonts w:ascii="GHEA Grapalat" w:hAnsi="GHEA Grapalat"/>
        </w:rPr>
        <w:t>պահանջները,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դ)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որակի ապահովման մեխանիզմների մասով բացատրություն</w:t>
      </w:r>
      <w:r w:rsidR="001E5D44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</w:t>
      </w:r>
      <w:r w:rsidR="00416B3E" w:rsidRPr="00935102">
        <w:rPr>
          <w:rFonts w:ascii="GHEA Grapalat" w:hAnsi="GHEA Grapalat"/>
        </w:rPr>
        <w:t>և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ե)</w:t>
      </w:r>
      <w:r w:rsidR="00A207AE" w:rsidRPr="00935102">
        <w:rPr>
          <w:rFonts w:ascii="GHEA Grapalat" w:hAnsi="GHEA Grapalat"/>
        </w:rPr>
        <w:tab/>
      </w:r>
      <w:r w:rsidR="00FA0CDE" w:rsidRPr="00935102">
        <w:rPr>
          <w:rFonts w:ascii="GHEA Grapalat" w:hAnsi="GHEA Grapalat"/>
        </w:rPr>
        <w:t>նրա</w:t>
      </w:r>
      <w:r w:rsidRPr="00935102">
        <w:rPr>
          <w:rFonts w:ascii="GHEA Grapalat" w:hAnsi="GHEA Grapalat"/>
        </w:rPr>
        <w:t xml:space="preserve"> տարածքից դուրս տեղակայված այն ուսումնական հաստատությունների </w:t>
      </w:r>
      <w:r w:rsidR="001E5D44" w:rsidRPr="00935102">
        <w:rPr>
          <w:rFonts w:ascii="GHEA Grapalat" w:hAnsi="GHEA Grapalat"/>
        </w:rPr>
        <w:t>ցանկը</w:t>
      </w:r>
      <w:r w:rsidRPr="00935102">
        <w:rPr>
          <w:rFonts w:ascii="GHEA Grapalat" w:hAnsi="GHEA Grapalat"/>
        </w:rPr>
        <w:t>, որոնք Կողմը համարում է իր կրթական համակարգին պատկանող հաստատություններ:</w:t>
      </w:r>
    </w:p>
    <w:p w:rsidR="00FA0CDE" w:rsidRPr="00935102" w:rsidRDefault="00FA0CDE" w:rsidP="00AB2A81">
      <w:pPr>
        <w:spacing w:line="276" w:lineRule="auto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firstLine="567"/>
        <w:rPr>
          <w:rFonts w:ascii="GHEA Grapalat" w:hAnsi="GHEA Grapalat"/>
          <w:b/>
          <w:bCs/>
          <w:color w:val="auto"/>
        </w:rPr>
      </w:pPr>
      <w:r w:rsidRPr="00935102">
        <w:rPr>
          <w:rFonts w:ascii="GHEA Grapalat" w:hAnsi="GHEA Grapalat"/>
          <w:b/>
          <w:bCs/>
          <w:color w:val="auto"/>
        </w:rPr>
        <w:t>Հոդված VIII.2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Times New Roman" w:hAnsi="Times New Roman" w:cs="Times New Roman"/>
        </w:rPr>
      </w:pPr>
      <w:r w:rsidRPr="00935102">
        <w:rPr>
          <w:rFonts w:ascii="GHEA Grapalat" w:hAnsi="GHEA Grapalat"/>
        </w:rPr>
        <w:t xml:space="preserve">Յուրաքանչյուր Կողմ ապահովում է համապատասխան, ճշգրիտ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թարմ տեղեկություն բարձրագույն կրթության որակավորումների ճանաչումը</w:t>
      </w:r>
      <w:r w:rsidR="001E5D44" w:rsidRPr="00935102">
        <w:rPr>
          <w:rFonts w:ascii="GHEA Grapalat" w:hAnsi="GHEA Grapalat"/>
        </w:rPr>
        <w:t xml:space="preserve"> հեշտացնելու նպատակով</w:t>
      </w:r>
      <w:r w:rsidR="00FA0CDE" w:rsidRPr="00935102">
        <w:rPr>
          <w:rFonts w:ascii="Times New Roman" w:hAnsi="Times New Roman" w:cs="Times New Roman"/>
        </w:rPr>
        <w:t>․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ա)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դյուրացնելով իր բարձրագույն կրթ</w:t>
      </w:r>
      <w:r w:rsidR="001E5D44" w:rsidRPr="00935102">
        <w:rPr>
          <w:rFonts w:ascii="GHEA Grapalat" w:hAnsi="GHEA Grapalat"/>
        </w:rPr>
        <w:t>ությ</w:t>
      </w:r>
      <w:r w:rsidRPr="00935102">
        <w:rPr>
          <w:rFonts w:ascii="GHEA Grapalat" w:hAnsi="GHEA Grapalat"/>
        </w:rPr>
        <w:t xml:space="preserve">ան համակարգի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որակավորումների մասին ճշգրիտ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վստահելի տեղեկությունների մատչելիությունը,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դյուրացնելով այլ Կողմերի բարձրագույն կրթ</w:t>
      </w:r>
      <w:r w:rsidR="001E5D44" w:rsidRPr="00935102">
        <w:rPr>
          <w:rFonts w:ascii="GHEA Grapalat" w:hAnsi="GHEA Grapalat"/>
        </w:rPr>
        <w:t>ությ</w:t>
      </w:r>
      <w:r w:rsidRPr="00935102">
        <w:rPr>
          <w:rFonts w:ascii="GHEA Grapalat" w:hAnsi="GHEA Grapalat"/>
        </w:rPr>
        <w:t xml:space="preserve">ան համակարգերի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որակավորումների մասին տեղեկությունների մատչելիությունը,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գ)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տալով խորհուրդ</w:t>
      </w:r>
      <w:r w:rsidR="00873C4F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 xml:space="preserve">կամ տեղեկություն ազգային օրենքների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կարգավորումների համաձայն</w:t>
      </w:r>
      <w:r w:rsidR="00FA0CDE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ճանաչման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</w:t>
      </w:r>
      <w:r w:rsidR="006E20A8" w:rsidRPr="00935102">
        <w:rPr>
          <w:rFonts w:ascii="GHEA Grapalat" w:hAnsi="GHEA Grapalat"/>
        </w:rPr>
        <w:t xml:space="preserve">որակավորումների </w:t>
      </w:r>
      <w:r w:rsidRPr="00935102">
        <w:rPr>
          <w:rFonts w:ascii="GHEA Grapalat" w:hAnsi="GHEA Grapalat"/>
        </w:rPr>
        <w:t>գնահատման հարցերով: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VIII.3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Յուրաքանչյուր Կողմ ձեռնարկում է անհրաժեշտ միջոցներ բարձրագույն կրթության վերաբերյալ տեղեկություններ տրամադրող տեղեկատվական ազգային կենտրոն ստեղծելու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պահելու ուղղությամբ: Տեղեկատվական ազգային </w:t>
      </w:r>
      <w:r w:rsidRPr="00935102">
        <w:rPr>
          <w:rFonts w:ascii="GHEA Grapalat" w:hAnsi="GHEA Grapalat"/>
          <w:color w:val="auto"/>
        </w:rPr>
        <w:t>կենտրոն</w:t>
      </w:r>
      <w:r w:rsidR="006D39F0" w:rsidRPr="00935102">
        <w:rPr>
          <w:rFonts w:ascii="GHEA Grapalat" w:hAnsi="GHEA Grapalat"/>
          <w:color w:val="auto"/>
        </w:rPr>
        <w:t>ներ</w:t>
      </w:r>
      <w:r w:rsidRPr="00935102">
        <w:rPr>
          <w:rFonts w:ascii="GHEA Grapalat" w:hAnsi="GHEA Grapalat"/>
          <w:color w:val="auto"/>
        </w:rPr>
        <w:t>ի ձ</w:t>
      </w:r>
      <w:r w:rsidR="00416B3E" w:rsidRPr="00935102">
        <w:rPr>
          <w:rFonts w:ascii="GHEA Grapalat" w:hAnsi="GHEA Grapalat"/>
          <w:color w:val="auto"/>
        </w:rPr>
        <w:t>և</w:t>
      </w:r>
      <w:r w:rsidRPr="00935102">
        <w:rPr>
          <w:rFonts w:ascii="GHEA Grapalat" w:hAnsi="GHEA Grapalat"/>
          <w:color w:val="auto"/>
        </w:rPr>
        <w:t>աչափը</w:t>
      </w:r>
      <w:r w:rsidRPr="00935102">
        <w:rPr>
          <w:rFonts w:ascii="GHEA Grapalat" w:hAnsi="GHEA Grapalat"/>
        </w:rPr>
        <w:t xml:space="preserve"> կարող է լինել</w:t>
      </w:r>
      <w:r w:rsidR="006D39F0" w:rsidRPr="00935102">
        <w:rPr>
          <w:rFonts w:ascii="GHEA Grapalat" w:hAnsi="GHEA Grapalat"/>
        </w:rPr>
        <w:t xml:space="preserve"> տարբեր</w:t>
      </w:r>
      <w:r w:rsidRPr="00935102">
        <w:rPr>
          <w:rFonts w:ascii="GHEA Grapalat" w:hAnsi="GHEA Grapalat"/>
        </w:rPr>
        <w:t>:</w:t>
      </w:r>
    </w:p>
    <w:p w:rsidR="00A207AE" w:rsidRPr="00935102" w:rsidRDefault="00A207AE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VIII.4</w:t>
      </w:r>
      <w:r w:rsidR="006D39F0" w:rsidRPr="00935102">
        <w:rPr>
          <w:rFonts w:ascii="GHEA Grapalat" w:hAnsi="GHEA Grapalat"/>
          <w:sz w:val="24"/>
          <w:szCs w:val="24"/>
        </w:rPr>
        <w:t xml:space="preserve"> 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Կողմերը տեղեկատվական ազգային կենտրոնների միջոցով կամ այլ կերպ</w:t>
      </w:r>
      <w:r w:rsidR="006D39F0" w:rsidRPr="00935102">
        <w:rPr>
          <w:rFonts w:ascii="GHEA Grapalat" w:hAnsi="GHEA Grapalat"/>
        </w:rPr>
        <w:t>ով</w:t>
      </w:r>
      <w:r w:rsidR="00ED5F44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խրախուսում են, որ Կողմերն օգտագործեն</w:t>
      </w:r>
      <w:r w:rsidR="009E6617" w:rsidRPr="00935102">
        <w:rPr>
          <w:rFonts w:ascii="GHEA Grapalat" w:hAnsi="GHEA Grapalat"/>
        </w:rPr>
        <w:t>՝</w:t>
      </w:r>
    </w:p>
    <w:p w:rsidR="00A207AE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ա)</w:t>
      </w:r>
      <w:r w:rsidR="00A207AE" w:rsidRPr="00935102">
        <w:rPr>
          <w:rFonts w:ascii="GHEA Grapalat" w:hAnsi="GHEA Grapalat"/>
        </w:rPr>
        <w:tab/>
      </w:r>
      <w:r w:rsidRPr="00935102">
        <w:rPr>
          <w:rStyle w:val="Bodytext2Italic"/>
          <w:rFonts w:ascii="GHEA Grapalat" w:hAnsi="GHEA Grapalat"/>
          <w:i w:val="0"/>
          <w:iCs w:val="0"/>
          <w:sz w:val="24"/>
          <w:szCs w:val="24"/>
        </w:rPr>
        <w:t xml:space="preserve">ՅՈՒՆԵՍԿՕ-ի </w:t>
      </w:r>
      <w:r w:rsidR="001E5D44" w:rsidRPr="00935102">
        <w:rPr>
          <w:rStyle w:val="Bodytext2Italic"/>
          <w:rFonts w:ascii="GHEA Grapalat" w:hAnsi="GHEA Grapalat"/>
          <w:i w:val="0"/>
          <w:iCs w:val="0"/>
          <w:sz w:val="24"/>
          <w:szCs w:val="24"/>
        </w:rPr>
        <w:t>դիպլոմի</w:t>
      </w:r>
      <w:r w:rsidR="006E20A8" w:rsidRPr="00935102">
        <w:rPr>
          <w:rStyle w:val="Bodytext2Italic"/>
          <w:rFonts w:ascii="GHEA Grapalat" w:hAnsi="GHEA Grapalat"/>
          <w:i w:val="0"/>
          <w:iCs w:val="0"/>
          <w:sz w:val="24"/>
          <w:szCs w:val="24"/>
        </w:rPr>
        <w:t xml:space="preserve"> </w:t>
      </w:r>
      <w:r w:rsidR="001E5D44" w:rsidRPr="00935102">
        <w:rPr>
          <w:rStyle w:val="Bodytext2Italic"/>
          <w:rFonts w:ascii="GHEA Grapalat" w:hAnsi="GHEA Grapalat"/>
          <w:i w:val="0"/>
          <w:iCs w:val="0"/>
          <w:sz w:val="24"/>
          <w:szCs w:val="24"/>
        </w:rPr>
        <w:t>հավելվածը</w:t>
      </w:r>
      <w:r w:rsidRPr="00935102">
        <w:rPr>
          <w:rFonts w:ascii="GHEA Grapalat" w:hAnsi="GHEA Grapalat"/>
        </w:rPr>
        <w:t xml:space="preserve"> կամ որակավոր</w:t>
      </w:r>
      <w:r w:rsidR="001E5D44" w:rsidRPr="00935102">
        <w:rPr>
          <w:rFonts w:ascii="GHEA Grapalat" w:hAnsi="GHEA Grapalat"/>
        </w:rPr>
        <w:t>ու</w:t>
      </w:r>
      <w:r w:rsidRPr="00935102">
        <w:rPr>
          <w:rFonts w:ascii="GHEA Grapalat" w:hAnsi="GHEA Grapalat"/>
        </w:rPr>
        <w:t>մ</w:t>
      </w:r>
      <w:r w:rsidR="001E5D44" w:rsidRPr="00935102">
        <w:rPr>
          <w:rFonts w:ascii="GHEA Grapalat" w:hAnsi="GHEA Grapalat"/>
        </w:rPr>
        <w:t>ը հավաստող</w:t>
      </w:r>
      <w:r w:rsidRPr="00935102">
        <w:rPr>
          <w:rFonts w:ascii="GHEA Grapalat" w:hAnsi="GHEA Grapalat"/>
        </w:rPr>
        <w:t xml:space="preserve">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>է այլ համ</w:t>
      </w:r>
      <w:r w:rsidR="001E5D44" w:rsidRPr="00935102">
        <w:rPr>
          <w:rFonts w:ascii="GHEA Grapalat" w:hAnsi="GHEA Grapalat"/>
        </w:rPr>
        <w:t>եմատելի</w:t>
      </w:r>
      <w:r w:rsidRPr="00935102">
        <w:rPr>
          <w:rFonts w:ascii="GHEA Grapalat" w:hAnsi="GHEA Grapalat"/>
        </w:rPr>
        <w:t xml:space="preserve"> փաստաթուղթ</w:t>
      </w:r>
      <w:r w:rsidR="001E5D44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</w:t>
      </w:r>
      <w:r w:rsidR="00416B3E" w:rsidRPr="00935102">
        <w:rPr>
          <w:rFonts w:ascii="GHEA Grapalat" w:hAnsi="GHEA Grapalat"/>
        </w:rPr>
        <w:t>և</w:t>
      </w:r>
    </w:p>
    <w:p w:rsidR="00395AEF" w:rsidRPr="00935102" w:rsidRDefault="00395AEF" w:rsidP="00AB2A81">
      <w:pPr>
        <w:spacing w:line="276" w:lineRule="auto"/>
        <w:ind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ՅՈՒՆԵՍԿՕ/ՏՀԶԿ-ի՝ բարձրագույն կրթության ոլորտում որակի ապահովման ուղեցույցները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/կամ Կողմի համապատասխան բարձրագույն կրթական հաստատության կողմից թողարկված այլ </w:t>
      </w:r>
      <w:r w:rsidR="001E5D44" w:rsidRPr="00935102">
        <w:rPr>
          <w:rFonts w:ascii="GHEA Grapalat" w:hAnsi="GHEA Grapalat"/>
        </w:rPr>
        <w:t>համեմատելի</w:t>
      </w:r>
      <w:r w:rsidR="003F55D8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փաստաթուղթ, որը ենթակա է իր</w:t>
      </w:r>
      <w:r w:rsidR="006D39F0" w:rsidRPr="00935102">
        <w:rPr>
          <w:rFonts w:ascii="GHEA Grapalat" w:hAnsi="GHEA Grapalat"/>
        </w:rPr>
        <w:t>ենց</w:t>
      </w:r>
      <w:r w:rsidRPr="00935102">
        <w:rPr>
          <w:rFonts w:ascii="GHEA Grapalat" w:hAnsi="GHEA Grapalat"/>
        </w:rPr>
        <w:t xml:space="preserve"> համապատասխան ներպետական օրենքներին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կարգավորումներին: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F55D8" w:rsidRPr="00935102" w:rsidRDefault="00395AEF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ԲԱԺԻՆ IX.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ԿԻՐԱՐԿՈՒՄԸ </w:t>
      </w:r>
    </w:p>
    <w:p w:rsidR="00A207AE" w:rsidRPr="00935102" w:rsidRDefault="00A207AE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Bodytext180"/>
        <w:shd w:val="clear" w:color="auto" w:fill="auto"/>
        <w:spacing w:before="0"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Style w:val="Bodytext1811pt"/>
          <w:rFonts w:ascii="GHEA Grapalat" w:hAnsi="GHEA Grapalat"/>
          <w:b/>
          <w:sz w:val="24"/>
          <w:szCs w:val="24"/>
        </w:rPr>
        <w:t>Հոդված IX.1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Սույն </w:t>
      </w:r>
      <w:r w:rsidR="006E72B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</w:t>
      </w:r>
      <w:r w:rsidR="001E5D44" w:rsidRPr="00935102">
        <w:rPr>
          <w:rFonts w:ascii="GHEA Grapalat" w:hAnsi="GHEA Grapalat"/>
        </w:rPr>
        <w:t>կիրարկ</w:t>
      </w:r>
      <w:r w:rsidRPr="00935102">
        <w:rPr>
          <w:rFonts w:ascii="GHEA Grapalat" w:hAnsi="GHEA Grapalat"/>
        </w:rPr>
        <w:t xml:space="preserve">ումը վերահսկող, խթանող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դյուրացնող մարմինը Ասիական-խաղաղօվկիանոսյան ավազանի երկրների բարձրագույն կրթության որակավորումների ճանաչման տարածաշրջանային կոնվենցիայի </w:t>
      </w:r>
      <w:r w:rsidR="001E5D4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ոմիտեն է, այսուհետ՝ Կոմիտե: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IX.2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1.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Սույնով հիմնադրված Կոմիտեն </w:t>
      </w:r>
      <w:r w:rsidR="001E5D44" w:rsidRPr="00935102">
        <w:rPr>
          <w:rFonts w:ascii="GHEA Grapalat" w:hAnsi="GHEA Grapalat"/>
        </w:rPr>
        <w:t>ձ</w:t>
      </w:r>
      <w:r w:rsidR="00416B3E" w:rsidRPr="00935102">
        <w:rPr>
          <w:rFonts w:ascii="GHEA Grapalat" w:hAnsi="GHEA Grapalat"/>
        </w:rPr>
        <w:t>և</w:t>
      </w:r>
      <w:r w:rsidR="001E5D44" w:rsidRPr="00935102">
        <w:rPr>
          <w:rFonts w:ascii="GHEA Grapalat" w:hAnsi="GHEA Grapalat"/>
        </w:rPr>
        <w:t>ավորվում</w:t>
      </w:r>
      <w:r w:rsidRPr="00935102">
        <w:rPr>
          <w:rFonts w:ascii="GHEA Grapalat" w:hAnsi="GHEA Grapalat"/>
        </w:rPr>
        <w:t xml:space="preserve"> է յուրաքանչյուր Կողմի մեկական ներկայացուցչից: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</w:t>
      </w:r>
      <w:r w:rsidR="002869B5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Կողմ չհանդիսացող պետությունները կարող են մասնակցել Կոմիտեի ժողովներին որպես դիտորդներ: Տարածաշրջանում ճանաչման հարցերով մասնագիտացած պետական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հասարակական կազմակերպությունների ներկայացուցիչները նույնպես կարող են հրավիրվել՝ մասնակցելու </w:t>
      </w:r>
      <w:r w:rsidR="006D39F0" w:rsidRPr="00935102">
        <w:rPr>
          <w:rFonts w:ascii="GHEA Grapalat" w:hAnsi="GHEA Grapalat"/>
        </w:rPr>
        <w:t xml:space="preserve">համար </w:t>
      </w:r>
      <w:r w:rsidRPr="00935102">
        <w:rPr>
          <w:rFonts w:ascii="GHEA Grapalat" w:hAnsi="GHEA Grapalat"/>
        </w:rPr>
        <w:t>Կոմիտեի ժողովներին որպես դիտորդներ: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3.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Կոմիտեն կարող է Կողմերի </w:t>
      </w:r>
      <w:r w:rsidR="001E5D44" w:rsidRPr="00935102">
        <w:rPr>
          <w:rFonts w:ascii="GHEA Grapalat" w:hAnsi="GHEA Grapalat"/>
        </w:rPr>
        <w:t xml:space="preserve">ձայների </w:t>
      </w:r>
      <w:r w:rsidRPr="00935102">
        <w:rPr>
          <w:rFonts w:ascii="GHEA Grapalat" w:hAnsi="GHEA Grapalat"/>
        </w:rPr>
        <w:t xml:space="preserve">մեծամասնությամբ ընդունել առաջարկություններ, </w:t>
      </w:r>
      <w:r w:rsidR="00EA35DA" w:rsidRPr="00935102">
        <w:rPr>
          <w:rFonts w:ascii="GHEA Grapalat" w:hAnsi="GHEA Grapalat"/>
        </w:rPr>
        <w:t>հայտարարությունն</w:t>
      </w:r>
      <w:r w:rsidRPr="00935102">
        <w:rPr>
          <w:rFonts w:ascii="GHEA Grapalat" w:hAnsi="GHEA Grapalat"/>
        </w:rPr>
        <w:t xml:space="preserve">եր, արձանագրություններ, օրինակելի գործելակերպի մոդելներ Կողմերի՝ ճանաչման հարցերով իրավասու մարմիններին սույն </w:t>
      </w:r>
      <w:r w:rsidR="00B82B5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ոնվենցիան </w:t>
      </w:r>
      <w:r w:rsidR="001E5D44" w:rsidRPr="00935102">
        <w:rPr>
          <w:rFonts w:ascii="GHEA Grapalat" w:hAnsi="GHEA Grapalat"/>
        </w:rPr>
        <w:t>կիրարկ</w:t>
      </w:r>
      <w:r w:rsidRPr="00935102">
        <w:rPr>
          <w:rFonts w:ascii="GHEA Grapalat" w:hAnsi="GHEA Grapalat"/>
        </w:rPr>
        <w:t xml:space="preserve">ելիս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բարձրագույն կրթության որակավորումների </w:t>
      </w:r>
      <w:r w:rsidRPr="00935102">
        <w:rPr>
          <w:rFonts w:ascii="GHEA Grapalat" w:hAnsi="GHEA Grapalat"/>
        </w:rPr>
        <w:lastRenderedPageBreak/>
        <w:t>ճանաչման մասին դիմումները քննարկելիս ուղղություն տալու համար: Թե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</w:t>
      </w:r>
      <w:r w:rsidR="00AB658E" w:rsidRPr="00935102">
        <w:rPr>
          <w:rFonts w:ascii="GHEA Grapalat" w:hAnsi="GHEA Grapalat"/>
        </w:rPr>
        <w:t xml:space="preserve">Կողմերը </w:t>
      </w:r>
      <w:r w:rsidRPr="00935102">
        <w:rPr>
          <w:rFonts w:ascii="GHEA Grapalat" w:hAnsi="GHEA Grapalat"/>
        </w:rPr>
        <w:t xml:space="preserve">պարտավորված չեն այդ փաստաթղթերով, </w:t>
      </w:r>
      <w:r w:rsidR="006D39F0" w:rsidRPr="00935102">
        <w:rPr>
          <w:rFonts w:ascii="GHEA Grapalat" w:hAnsi="GHEA Grapalat"/>
        </w:rPr>
        <w:t xml:space="preserve">սակայն </w:t>
      </w:r>
      <w:r w:rsidR="001E5D44" w:rsidRPr="00935102">
        <w:rPr>
          <w:rFonts w:ascii="GHEA Grapalat" w:hAnsi="GHEA Grapalat"/>
        </w:rPr>
        <w:t xml:space="preserve">նրանք </w:t>
      </w:r>
      <w:r w:rsidRPr="00935102">
        <w:rPr>
          <w:rFonts w:ascii="GHEA Grapalat" w:hAnsi="GHEA Grapalat"/>
        </w:rPr>
        <w:t xml:space="preserve">ձեռնարկում են </w:t>
      </w:r>
      <w:r w:rsidR="001E5D44" w:rsidRPr="00935102">
        <w:rPr>
          <w:rFonts w:ascii="GHEA Grapalat" w:hAnsi="GHEA Grapalat"/>
        </w:rPr>
        <w:t>ցանկացած</w:t>
      </w:r>
      <w:r w:rsidRPr="00935102">
        <w:rPr>
          <w:rFonts w:ascii="GHEA Grapalat" w:hAnsi="GHEA Grapalat"/>
        </w:rPr>
        <w:t xml:space="preserve"> </w:t>
      </w:r>
      <w:r w:rsidR="001E5D44" w:rsidRPr="00935102">
        <w:rPr>
          <w:rFonts w:ascii="GHEA Grapalat" w:hAnsi="GHEA Grapalat"/>
        </w:rPr>
        <w:t>քայլ</w:t>
      </w:r>
      <w:r w:rsidRPr="00935102">
        <w:rPr>
          <w:rFonts w:ascii="GHEA Grapalat" w:hAnsi="GHEA Grapalat"/>
        </w:rPr>
        <w:t xml:space="preserve">` դրանք կիրառելու, ճանաչման հարցերով իրավասու մարմինների ուշադրությունը դրանց վրա հրավիրելու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դրանց կիրառումը խրախուսելու նպատակով: 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4.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Կոմիտեն կապեր է պահպանում ՅՈՒՆԵՍԿՕ-ի՝ Բարձրագույն կրթության ոլորտում ուսումն</w:t>
      </w:r>
      <w:r w:rsidR="001E5D44" w:rsidRPr="00935102">
        <w:rPr>
          <w:rFonts w:ascii="GHEA Grapalat" w:hAnsi="GHEA Grapalat"/>
        </w:rPr>
        <w:t>ական դասընթացների</w:t>
      </w:r>
      <w:r w:rsidRPr="00935102">
        <w:rPr>
          <w:rFonts w:ascii="GHEA Grapalat" w:hAnsi="GHEA Grapalat"/>
        </w:rPr>
        <w:t xml:space="preserve">, </w:t>
      </w:r>
      <w:r w:rsidR="001E5D44" w:rsidRPr="00935102">
        <w:rPr>
          <w:rFonts w:ascii="GHEA Grapalat" w:hAnsi="GHEA Grapalat"/>
        </w:rPr>
        <w:t>դիպլոմն</w:t>
      </w:r>
      <w:r w:rsidRPr="00935102">
        <w:rPr>
          <w:rFonts w:ascii="GHEA Grapalat" w:hAnsi="GHEA Grapalat"/>
        </w:rPr>
        <w:t xml:space="preserve">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գիտական աստիճանների ճանաչման </w:t>
      </w:r>
      <w:r w:rsidR="00DB3CBA" w:rsidRPr="00935102">
        <w:rPr>
          <w:rFonts w:ascii="GHEA Grapalat" w:hAnsi="GHEA Grapalat"/>
        </w:rPr>
        <w:t>մա</w:t>
      </w:r>
      <w:r w:rsidR="001E5D44" w:rsidRPr="00935102">
        <w:rPr>
          <w:rFonts w:ascii="GHEA Grapalat" w:hAnsi="GHEA Grapalat"/>
        </w:rPr>
        <w:t xml:space="preserve">սին </w:t>
      </w:r>
      <w:r w:rsidR="00DB3CBA" w:rsidRPr="00935102">
        <w:rPr>
          <w:rFonts w:ascii="GHEA Grapalat" w:hAnsi="GHEA Grapalat"/>
        </w:rPr>
        <w:t xml:space="preserve">ՅՈՒՆԵՍԿՕ-ի հովանու ներքո ընդունված </w:t>
      </w:r>
      <w:r w:rsidRPr="00935102">
        <w:rPr>
          <w:rFonts w:ascii="GHEA Grapalat" w:hAnsi="GHEA Grapalat"/>
        </w:rPr>
        <w:t>կոնվենցիաների կիրառման</w:t>
      </w:r>
      <w:r w:rsidR="001E5D44" w:rsidRPr="00935102">
        <w:rPr>
          <w:rFonts w:ascii="GHEA Grapalat" w:hAnsi="GHEA Grapalat"/>
        </w:rPr>
        <w:t xml:space="preserve"> հարցերով </w:t>
      </w:r>
      <w:r w:rsidR="00DB3CBA" w:rsidRPr="00935102">
        <w:rPr>
          <w:rFonts w:ascii="GHEA Grapalat" w:hAnsi="GHEA Grapalat"/>
        </w:rPr>
        <w:t>տարածաշրջանային կոմիտեների հետ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5.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Կողմերի ձայների պարզ մեծամասնությունն ապահովում է քվորում: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6.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Կոմիտեն ընդունում է իր ընթացակարգային կանոնները։ Կոմիտեն</w:t>
      </w:r>
      <w:r w:rsidR="00A207AE" w:rsidRPr="00935102">
        <w:rPr>
          <w:rFonts w:ascii="Courier New" w:hAnsi="Courier New" w:cs="Courier New"/>
        </w:rPr>
        <w:t> </w:t>
      </w:r>
      <w:r w:rsidRPr="00935102">
        <w:rPr>
          <w:rFonts w:ascii="GHEA Grapalat" w:hAnsi="GHEA Grapalat"/>
        </w:rPr>
        <w:t>հերթական նիստեր է հրավիրում երեք տար</w:t>
      </w:r>
      <w:r w:rsidR="001E5D44" w:rsidRPr="00935102">
        <w:rPr>
          <w:rFonts w:ascii="GHEA Grapalat" w:hAnsi="GHEA Grapalat"/>
        </w:rPr>
        <w:t xml:space="preserve">վա </w:t>
      </w:r>
      <w:r w:rsidR="00DD14FE" w:rsidRPr="00935102">
        <w:rPr>
          <w:rFonts w:ascii="GHEA Grapalat" w:hAnsi="GHEA Grapalat"/>
        </w:rPr>
        <w:t>ընթաց</w:t>
      </w:r>
      <w:r w:rsidR="001E5D44" w:rsidRPr="00935102">
        <w:rPr>
          <w:rFonts w:ascii="GHEA Grapalat" w:hAnsi="GHEA Grapalat"/>
        </w:rPr>
        <w:t>քում</w:t>
      </w:r>
      <w:r w:rsidRPr="00935102">
        <w:rPr>
          <w:rFonts w:ascii="GHEA Grapalat" w:hAnsi="GHEA Grapalat"/>
        </w:rPr>
        <w:t xml:space="preserve"> </w:t>
      </w:r>
      <w:r w:rsidR="001E5D44" w:rsidRPr="00935102">
        <w:rPr>
          <w:rFonts w:ascii="GHEA Grapalat" w:hAnsi="GHEA Grapalat"/>
        </w:rPr>
        <w:t xml:space="preserve">առնվազն </w:t>
      </w:r>
      <w:r w:rsidRPr="00935102">
        <w:rPr>
          <w:rFonts w:ascii="GHEA Grapalat" w:hAnsi="GHEA Grapalat"/>
        </w:rPr>
        <w:t xml:space="preserve">մեկ անգամ: Կոմիտեի առաջին նիստը պետք է տեղի ունենա սույն </w:t>
      </w:r>
      <w:r w:rsidR="003D468B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</w:t>
      </w:r>
      <w:r w:rsidR="006D39F0" w:rsidRPr="00935102">
        <w:rPr>
          <w:rFonts w:ascii="GHEA Grapalat" w:hAnsi="GHEA Grapalat"/>
        </w:rPr>
        <w:t>յի</w:t>
      </w:r>
      <w:r w:rsidRPr="00935102">
        <w:rPr>
          <w:rFonts w:ascii="GHEA Grapalat" w:hAnsi="GHEA Grapalat"/>
        </w:rPr>
        <w:t xml:space="preserve"> ուժի մեջ մտնելուց հետո՝ մեկ տարվա ընթացքու</w:t>
      </w:r>
      <w:r w:rsidRPr="00935102">
        <w:rPr>
          <w:rFonts w:ascii="GHEA Grapalat" w:hAnsi="GHEA Grapalat"/>
          <w:color w:val="auto"/>
        </w:rPr>
        <w:t>մ</w:t>
      </w:r>
      <w:r w:rsidR="00ED5F44" w:rsidRPr="00935102">
        <w:rPr>
          <w:rFonts w:ascii="GHEA Grapalat" w:hAnsi="GHEA Grapalat"/>
          <w:color w:val="auto"/>
        </w:rPr>
        <w:t>,</w:t>
      </w:r>
      <w:r w:rsidRPr="00935102">
        <w:rPr>
          <w:rFonts w:ascii="GHEA Grapalat" w:hAnsi="GHEA Grapalat"/>
          <w:color w:val="auto"/>
        </w:rPr>
        <w:t xml:space="preserve"> </w:t>
      </w:r>
      <w:r w:rsidR="00416B3E" w:rsidRPr="00935102">
        <w:rPr>
          <w:rFonts w:ascii="GHEA Grapalat" w:hAnsi="GHEA Grapalat"/>
          <w:color w:val="auto"/>
        </w:rPr>
        <w:t>և</w:t>
      </w:r>
      <w:r w:rsidRPr="00935102">
        <w:rPr>
          <w:rFonts w:ascii="GHEA Grapalat" w:hAnsi="GHEA Grapalat"/>
          <w:color w:val="auto"/>
        </w:rPr>
        <w:t xml:space="preserve"> դրանից հետո</w:t>
      </w:r>
      <w:r w:rsidR="006D39F0" w:rsidRPr="00935102">
        <w:rPr>
          <w:rFonts w:ascii="GHEA Grapalat" w:hAnsi="GHEA Grapalat"/>
          <w:color w:val="auto"/>
        </w:rPr>
        <w:t>՝</w:t>
      </w:r>
      <w:r w:rsidRPr="00935102">
        <w:rPr>
          <w:rFonts w:ascii="GHEA Grapalat" w:hAnsi="GHEA Grapalat"/>
          <w:color w:val="auto"/>
        </w:rPr>
        <w:t xml:space="preserve"> առաջին հինգ տարվա ընթացքում՝</w:t>
      </w:r>
      <w:r w:rsidR="006D39F0" w:rsidRPr="00935102">
        <w:rPr>
          <w:rFonts w:ascii="GHEA Grapalat" w:hAnsi="GHEA Grapalat"/>
          <w:color w:val="auto"/>
        </w:rPr>
        <w:t xml:space="preserve"> </w:t>
      </w:r>
      <w:r w:rsidRPr="00935102">
        <w:rPr>
          <w:rFonts w:ascii="GHEA Grapalat" w:hAnsi="GHEA Grapalat"/>
          <w:color w:val="auto"/>
        </w:rPr>
        <w:t>տարի</w:t>
      </w:r>
      <w:r w:rsidR="001E5D44" w:rsidRPr="00935102">
        <w:rPr>
          <w:rFonts w:ascii="GHEA Grapalat" w:hAnsi="GHEA Grapalat"/>
          <w:color w:val="auto"/>
        </w:rPr>
        <w:t>ն մեկ անգա</w:t>
      </w:r>
      <w:r w:rsidR="001E5D44" w:rsidRPr="00935102">
        <w:rPr>
          <w:rFonts w:ascii="GHEA Grapalat" w:hAnsi="GHEA Grapalat"/>
        </w:rPr>
        <w:t>մ</w:t>
      </w:r>
      <w:r w:rsidR="006D39F0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դրա կիրա</w:t>
      </w:r>
      <w:r w:rsidR="001E5D44" w:rsidRPr="00935102">
        <w:rPr>
          <w:rFonts w:ascii="GHEA Grapalat" w:hAnsi="GHEA Grapalat"/>
        </w:rPr>
        <w:t>րկ</w:t>
      </w:r>
      <w:r w:rsidRPr="00935102">
        <w:rPr>
          <w:rFonts w:ascii="GHEA Grapalat" w:hAnsi="GHEA Grapalat"/>
        </w:rPr>
        <w:t>ումն ապահովելու նպատակով: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7.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Կոմիտեի </w:t>
      </w:r>
      <w:r w:rsidR="006D39F0" w:rsidRPr="00935102">
        <w:rPr>
          <w:rFonts w:ascii="GHEA Grapalat" w:hAnsi="GHEA Grapalat"/>
        </w:rPr>
        <w:t>ք</w:t>
      </w:r>
      <w:r w:rsidRPr="00935102">
        <w:rPr>
          <w:rFonts w:ascii="GHEA Grapalat" w:hAnsi="GHEA Grapalat"/>
        </w:rPr>
        <w:t xml:space="preserve">արտուղարության </w:t>
      </w:r>
      <w:r w:rsidR="001E5D44" w:rsidRPr="00935102">
        <w:rPr>
          <w:rFonts w:ascii="GHEA Grapalat" w:hAnsi="GHEA Grapalat"/>
        </w:rPr>
        <w:t>գործառույթը</w:t>
      </w:r>
      <w:r w:rsidR="00A73559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 xml:space="preserve">վերապահվում է ՅՈՒՆԵՍԿՕ-ի </w:t>
      </w:r>
      <w:r w:rsidR="001E5D44" w:rsidRPr="00935102">
        <w:rPr>
          <w:rFonts w:ascii="GHEA Grapalat" w:hAnsi="GHEA Grapalat"/>
        </w:rPr>
        <w:t>գ</w:t>
      </w:r>
      <w:r w:rsidRPr="00935102">
        <w:rPr>
          <w:rFonts w:ascii="GHEA Grapalat" w:hAnsi="GHEA Grapalat"/>
        </w:rPr>
        <w:t xml:space="preserve">լխավոր տնօրենին: 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Style w:val="Bodytext2Bold"/>
          <w:rFonts w:ascii="GHEA Grapalat" w:hAnsi="GHEA Grapalat"/>
          <w:sz w:val="24"/>
          <w:szCs w:val="24"/>
        </w:rPr>
        <w:t>Հոդված IX.3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1.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Հիմնադրվում է ակադեմիական </w:t>
      </w:r>
      <w:r w:rsidR="007E3CFC" w:rsidRPr="00935102">
        <w:rPr>
          <w:rFonts w:ascii="GHEA Grapalat" w:hAnsi="GHEA Grapalat"/>
        </w:rPr>
        <w:t xml:space="preserve">շարժունության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</w:t>
      </w:r>
      <w:r w:rsidR="007E3CFC" w:rsidRPr="00935102">
        <w:rPr>
          <w:rFonts w:ascii="GHEA Grapalat" w:hAnsi="GHEA Grapalat"/>
        </w:rPr>
        <w:t xml:space="preserve">ճանաչման </w:t>
      </w:r>
      <w:r w:rsidRPr="00935102">
        <w:rPr>
          <w:rFonts w:ascii="GHEA Grapalat" w:hAnsi="GHEA Grapalat"/>
        </w:rPr>
        <w:t xml:space="preserve">հարցերով ազգային </w:t>
      </w:r>
      <w:r w:rsidR="007E3CFC" w:rsidRPr="00935102">
        <w:rPr>
          <w:rFonts w:ascii="GHEA Grapalat" w:hAnsi="GHEA Grapalat"/>
        </w:rPr>
        <w:t xml:space="preserve">տեղեկատվական </w:t>
      </w:r>
      <w:r w:rsidRPr="00935102">
        <w:rPr>
          <w:rFonts w:ascii="GHEA Grapalat" w:hAnsi="GHEA Grapalat"/>
        </w:rPr>
        <w:t>կենտրոնների ցանց</w:t>
      </w:r>
      <w:r w:rsidR="005301F1" w:rsidRPr="00935102">
        <w:rPr>
          <w:rFonts w:ascii="GHEA Grapalat" w:hAnsi="GHEA Grapalat"/>
        </w:rPr>
        <w:t xml:space="preserve"> և վերջինս պետք է աջակցի </w:t>
      </w:r>
      <w:r w:rsidRPr="00935102">
        <w:rPr>
          <w:rFonts w:ascii="GHEA Grapalat" w:hAnsi="GHEA Grapalat"/>
        </w:rPr>
        <w:t xml:space="preserve"> </w:t>
      </w:r>
      <w:r w:rsidR="005301F1" w:rsidRPr="00935102">
        <w:rPr>
          <w:rFonts w:ascii="GHEA Grapalat" w:hAnsi="GHEA Grapalat"/>
        </w:rPr>
        <w:t>ճանաչման հարցերով իրավասու մարմիններին սույն Կոնվենցիայի կիրարկման հարցում: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Յուրաքանչյուր Կողմ իր </w:t>
      </w:r>
      <w:r w:rsidR="00610242" w:rsidRPr="00935102">
        <w:rPr>
          <w:rFonts w:ascii="GHEA Grapalat" w:hAnsi="GHEA Grapalat"/>
        </w:rPr>
        <w:t xml:space="preserve">ազգային </w:t>
      </w:r>
      <w:r w:rsidRPr="00935102">
        <w:rPr>
          <w:rFonts w:ascii="GHEA Grapalat" w:hAnsi="GHEA Grapalat"/>
        </w:rPr>
        <w:t>տեղեկատվական կենտրոնից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է անդամի նշանակում է </w:t>
      </w:r>
      <w:r w:rsidR="00610242" w:rsidRPr="00935102">
        <w:rPr>
          <w:rFonts w:ascii="GHEA Grapalat" w:hAnsi="GHEA Grapalat"/>
        </w:rPr>
        <w:t xml:space="preserve">ազգային </w:t>
      </w:r>
      <w:r w:rsidRPr="00935102">
        <w:rPr>
          <w:rFonts w:ascii="GHEA Grapalat" w:hAnsi="GHEA Grapalat"/>
        </w:rPr>
        <w:t xml:space="preserve">տեղեկատվական կենտրոնների ցանցի անդամ: Այն դեպքում, երբ ստեղծվել կամ պահպանվել են մեկից ավելի </w:t>
      </w:r>
      <w:r w:rsidR="00610242" w:rsidRPr="00935102">
        <w:rPr>
          <w:rFonts w:ascii="GHEA Grapalat" w:hAnsi="GHEA Grapalat"/>
        </w:rPr>
        <w:t xml:space="preserve">ազգային </w:t>
      </w:r>
      <w:r w:rsidRPr="00935102">
        <w:rPr>
          <w:rFonts w:ascii="GHEA Grapalat" w:hAnsi="GHEA Grapalat"/>
        </w:rPr>
        <w:t xml:space="preserve">տեղեկատվական կենտրոններ, դրանք բոլորը </w:t>
      </w:r>
      <w:r w:rsidR="002B2389" w:rsidRPr="00935102">
        <w:rPr>
          <w:rFonts w:ascii="GHEA Grapalat" w:hAnsi="GHEA Grapalat"/>
        </w:rPr>
        <w:t>համարվում են</w:t>
      </w:r>
      <w:r w:rsidR="002B2389" w:rsidRPr="00935102">
        <w:rPr>
          <w:rFonts w:ascii="GHEA Grapalat" w:hAnsi="GHEA Grapalat"/>
          <w:color w:val="00B0F0"/>
        </w:rPr>
        <w:t xml:space="preserve"> </w:t>
      </w:r>
      <w:r w:rsidRPr="00935102">
        <w:rPr>
          <w:rFonts w:ascii="GHEA Grapalat" w:hAnsi="GHEA Grapalat"/>
        </w:rPr>
        <w:t xml:space="preserve">ցանցի անդամներ, սակայն </w:t>
      </w:r>
      <w:r w:rsidR="001E5D44" w:rsidRPr="00935102">
        <w:rPr>
          <w:rFonts w:ascii="GHEA Grapalat" w:hAnsi="GHEA Grapalat"/>
        </w:rPr>
        <w:t>համապատասխան</w:t>
      </w:r>
      <w:r w:rsidR="00610242" w:rsidRPr="00935102">
        <w:rPr>
          <w:rFonts w:ascii="GHEA Grapalat" w:hAnsi="GHEA Grapalat"/>
        </w:rPr>
        <w:t xml:space="preserve"> ազգային </w:t>
      </w:r>
      <w:r w:rsidRPr="00935102">
        <w:rPr>
          <w:rFonts w:ascii="GHEA Grapalat" w:hAnsi="GHEA Grapalat"/>
        </w:rPr>
        <w:t>տեղեկատվական կենտրոններն ունեն միայն մեկ ձայնի իրավունք: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3.</w:t>
      </w:r>
      <w:r w:rsidR="00A207AE" w:rsidRPr="00935102">
        <w:rPr>
          <w:rFonts w:ascii="GHEA Grapalat" w:hAnsi="GHEA Grapalat"/>
        </w:rPr>
        <w:tab/>
      </w:r>
      <w:r w:rsidR="00AD1D50" w:rsidRPr="00935102">
        <w:rPr>
          <w:rFonts w:ascii="GHEA Grapalat" w:hAnsi="GHEA Grapalat"/>
        </w:rPr>
        <w:t xml:space="preserve">Ազգային </w:t>
      </w:r>
      <w:r w:rsidR="001E5D44" w:rsidRPr="00935102">
        <w:rPr>
          <w:rFonts w:ascii="GHEA Grapalat" w:hAnsi="GHEA Grapalat"/>
        </w:rPr>
        <w:t>տ</w:t>
      </w:r>
      <w:r w:rsidRPr="00935102">
        <w:rPr>
          <w:rFonts w:ascii="GHEA Grapalat" w:hAnsi="GHEA Grapalat"/>
        </w:rPr>
        <w:t xml:space="preserve">եղեկատվական կենտրոնների ցանցը հրավիրում է լիագումար նստաշրջան առնվազն տարին մեկ անգամ: Այն ընտրում է նախագահ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բյուրո: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4.</w:t>
      </w:r>
      <w:r w:rsidR="00A207AE" w:rsidRPr="00935102">
        <w:rPr>
          <w:rFonts w:ascii="GHEA Grapalat" w:hAnsi="GHEA Grapalat"/>
        </w:rPr>
        <w:tab/>
      </w:r>
      <w:r w:rsidR="002D4371" w:rsidRPr="00935102">
        <w:rPr>
          <w:rFonts w:ascii="GHEA Grapalat" w:hAnsi="GHEA Grapalat"/>
        </w:rPr>
        <w:t>Ազգային</w:t>
      </w:r>
      <w:r w:rsidR="00AD1D50" w:rsidRPr="00935102">
        <w:rPr>
          <w:rFonts w:ascii="GHEA Grapalat" w:hAnsi="GHEA Grapalat"/>
        </w:rPr>
        <w:t xml:space="preserve"> </w:t>
      </w:r>
      <w:r w:rsidR="001E5D44" w:rsidRPr="00935102">
        <w:rPr>
          <w:rFonts w:ascii="GHEA Grapalat" w:hAnsi="GHEA Grapalat"/>
        </w:rPr>
        <w:t>տ</w:t>
      </w:r>
      <w:r w:rsidRPr="00935102">
        <w:rPr>
          <w:rFonts w:ascii="GHEA Grapalat" w:hAnsi="GHEA Grapalat"/>
        </w:rPr>
        <w:t xml:space="preserve">եղեկատվական կենտրոնների ցանցի քարտուղարության դերը վերապահվում է ՅՈՒՆԵՍԿՕ-ի </w:t>
      </w:r>
      <w:r w:rsidR="001E5D44" w:rsidRPr="00935102">
        <w:rPr>
          <w:rFonts w:ascii="GHEA Grapalat" w:hAnsi="GHEA Grapalat"/>
        </w:rPr>
        <w:t>գ</w:t>
      </w:r>
      <w:r w:rsidRPr="00935102">
        <w:rPr>
          <w:rFonts w:ascii="GHEA Grapalat" w:hAnsi="GHEA Grapalat"/>
        </w:rPr>
        <w:t>լխավոր տնօրենին: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5.</w:t>
      </w:r>
      <w:r w:rsidR="00A207AE" w:rsidRPr="00935102">
        <w:rPr>
          <w:rFonts w:ascii="GHEA Grapalat" w:hAnsi="GHEA Grapalat"/>
        </w:rPr>
        <w:tab/>
      </w:r>
      <w:r w:rsidR="001E5D44" w:rsidRPr="00935102">
        <w:rPr>
          <w:rFonts w:ascii="GHEA Grapalat" w:hAnsi="GHEA Grapalat"/>
        </w:rPr>
        <w:t>Ա</w:t>
      </w:r>
      <w:r w:rsidR="00582C04" w:rsidRPr="00935102">
        <w:rPr>
          <w:rFonts w:ascii="GHEA Grapalat" w:hAnsi="GHEA Grapalat"/>
        </w:rPr>
        <w:t xml:space="preserve">զգային </w:t>
      </w:r>
      <w:r w:rsidR="001E5D44" w:rsidRPr="00935102">
        <w:rPr>
          <w:rFonts w:ascii="GHEA Grapalat" w:hAnsi="GHEA Grapalat"/>
        </w:rPr>
        <w:t>տ</w:t>
      </w:r>
      <w:r w:rsidRPr="00935102">
        <w:rPr>
          <w:rFonts w:ascii="GHEA Grapalat" w:hAnsi="GHEA Grapalat"/>
        </w:rPr>
        <w:t xml:space="preserve">եղեկատվական կենտրոնների ցանցը Կողմերից հավաքում է ակադեմիական ճանաչման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շարժունության հետ կապված համապատասխան </w:t>
      </w:r>
      <w:r w:rsidRPr="00935102">
        <w:rPr>
          <w:rFonts w:ascii="GHEA Grapalat" w:hAnsi="GHEA Grapalat"/>
        </w:rPr>
        <w:lastRenderedPageBreak/>
        <w:t>տեղեկությունները: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</w:p>
    <w:p w:rsidR="00432E6F" w:rsidRPr="00935102" w:rsidRDefault="00395AEF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ԲԱԺԻՆ X.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ԵԶՐԱՓԱԿԻՉ ԴՐՈՒՅԹՆԵՐ </w:t>
      </w:r>
    </w:p>
    <w:p w:rsidR="00A207AE" w:rsidRPr="00935102" w:rsidRDefault="00A207AE" w:rsidP="00AB2A81">
      <w:pPr>
        <w:pStyle w:val="Bodytext180"/>
        <w:shd w:val="clear" w:color="auto" w:fill="auto"/>
        <w:tabs>
          <w:tab w:val="left" w:pos="1985"/>
        </w:tabs>
        <w:spacing w:before="0" w:line="276" w:lineRule="auto"/>
        <w:ind w:right="-6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Bodytext180"/>
        <w:shd w:val="clear" w:color="auto" w:fill="auto"/>
        <w:spacing w:before="0"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Հոդված X. 1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1.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</w:t>
      </w:r>
      <w:r w:rsidR="00372D4F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ոնվենցիան բաց է ՅՈՒՆԵՍԿՕ-ի բոլոր անդամ պետությունների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Սուրբ Աթոռի կողմից ստորագրման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վավերացման, ընդունման, հաստատման կամ միանալու համար։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Այ</w:t>
      </w:r>
      <w:r w:rsidR="001E5D44" w:rsidRPr="00935102">
        <w:rPr>
          <w:rFonts w:ascii="GHEA Grapalat" w:hAnsi="GHEA Grapalat"/>
        </w:rPr>
        <w:t>դ</w:t>
      </w:r>
      <w:r w:rsidRPr="00935102">
        <w:rPr>
          <w:rFonts w:ascii="GHEA Grapalat" w:hAnsi="GHEA Grapalat"/>
        </w:rPr>
        <w:t xml:space="preserve"> պետությունները կարող են հայտնել իրենց համաձայնությունը </w:t>
      </w:r>
      <w:r w:rsidR="000F3C2B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ոնվենցիայով պարտավորված լինելու վերաբերյալ</w:t>
      </w:r>
      <w:r w:rsidR="00DE043D" w:rsidRPr="00935102">
        <w:rPr>
          <w:rFonts w:ascii="GHEA Grapalat" w:hAnsi="GHEA Grapalat"/>
        </w:rPr>
        <w:t>՝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ա)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ստորագրությամբ՝ առանց վավերացման, ընդունման, հաստատման կամ միանալու առնչությամբ վերապահման,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ստորագրությամբ՝ վավերացման, ընդունման, հաստատման կամ միանալու պայմանով, որին հաջորդում է վավերացումը, ընդունումը, հաստատումը կամ միացումը</w:t>
      </w:r>
      <w:r w:rsidR="001E5D44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կամ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գ)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վավերացման, հաստատման, ընդունման կամ միանալու մասին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>է փաստաթուղթ ի պահ հանձնելու միջոցով: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3.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Վավերացման, ընդունման, հաստատման կամ միանալու փաստաթղթերն ի պահ են հանձնվում ՅՈՒՆԵՍԿՕ-ի </w:t>
      </w:r>
      <w:r w:rsidR="001E5D44" w:rsidRPr="00935102">
        <w:rPr>
          <w:rFonts w:ascii="GHEA Grapalat" w:hAnsi="GHEA Grapalat"/>
        </w:rPr>
        <w:t>գ</w:t>
      </w:r>
      <w:r w:rsidRPr="00935102">
        <w:rPr>
          <w:rFonts w:ascii="GHEA Grapalat" w:hAnsi="GHEA Grapalat"/>
        </w:rPr>
        <w:t>լխավոր տնօրենին, այսուհետ՝ պահառու: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6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X.2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Սույն </w:t>
      </w:r>
      <w:r w:rsidR="00B33A42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ոնվենցիան ուժի մեջ է մտնում այն մեկամսյա ժամկետի ավարտին հաջորդող ամսվա առաջին օրը, երբ ՅՈՒՆԵՍԿՕ-ի՝ Ասիայի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Խաղաղօվկիանոսյան ավազանի տարածաշրջանի հինգ անդամ պետություններ հայտնել են </w:t>
      </w:r>
      <w:r w:rsidR="000E703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ոնվենցիայով պարտավորված լինելու վերաբերյալ իրենց համաձայնությունը: </w:t>
      </w:r>
      <w:r w:rsidR="00F803C1" w:rsidRPr="00935102">
        <w:rPr>
          <w:rFonts w:ascii="GHEA Grapalat" w:hAnsi="GHEA Grapalat"/>
        </w:rPr>
        <w:t xml:space="preserve">Ցանկացած այլ </w:t>
      </w:r>
      <w:r w:rsidRPr="00935102">
        <w:rPr>
          <w:rFonts w:ascii="GHEA Grapalat" w:hAnsi="GHEA Grapalat"/>
        </w:rPr>
        <w:t>պետությ</w:t>
      </w:r>
      <w:r w:rsidR="00F803C1" w:rsidRPr="00935102">
        <w:rPr>
          <w:rFonts w:ascii="GHEA Grapalat" w:hAnsi="GHEA Grapalat"/>
        </w:rPr>
        <w:t>ա</w:t>
      </w:r>
      <w:r w:rsidR="001E5D44" w:rsidRPr="00935102">
        <w:rPr>
          <w:rFonts w:ascii="GHEA Grapalat" w:hAnsi="GHEA Grapalat"/>
        </w:rPr>
        <w:t>ն</w:t>
      </w:r>
      <w:r w:rsidR="00F803C1" w:rsidRPr="00935102">
        <w:rPr>
          <w:rFonts w:ascii="GHEA Grapalat" w:hAnsi="GHEA Grapalat"/>
        </w:rPr>
        <w:t xml:space="preserve"> համար </w:t>
      </w:r>
      <w:r w:rsidRPr="00935102">
        <w:rPr>
          <w:rFonts w:ascii="GHEA Grapalat" w:hAnsi="GHEA Grapalat"/>
        </w:rPr>
        <w:t xml:space="preserve">այն ուժի մեջ է մտնում սույն </w:t>
      </w:r>
      <w:r w:rsidR="00F803C1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ոնվենցիայով պարտավորված լինելու մասին համաձայնություն արտահայտելու օրվանից սկսած՝ մեկամսյա ժամկետը լրանալուն հաջորդող ամսվա առաջին օրը:</w:t>
      </w:r>
    </w:p>
    <w:p w:rsidR="00395AEF" w:rsidRPr="00935102" w:rsidRDefault="00395AEF" w:rsidP="00AB2A81">
      <w:pPr>
        <w:spacing w:line="276" w:lineRule="auto"/>
        <w:ind w:right="-6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6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X.3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1.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</w:t>
      </w:r>
      <w:r w:rsidR="003346AD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Կողմերը, որոնք արդեն 1983 թվականի </w:t>
      </w:r>
      <w:r w:rsidR="000F3C2B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Կողմ չեն, պարտավորվում են ձեռնպահ մնալ 1983 թվականի </w:t>
      </w:r>
      <w:r w:rsidR="00005F0B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Կողմ դառնալուց: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</w:t>
      </w:r>
      <w:r w:rsidR="001E3B3C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Կողմ հանդիսացող երկրները, որոնք միաժամանակ 1983 թվականի </w:t>
      </w:r>
      <w:r w:rsidR="004122D8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Կողմեր</w:t>
      </w:r>
      <w:r w:rsidR="00DE043D" w:rsidRPr="00935102">
        <w:rPr>
          <w:rFonts w:ascii="GHEA Grapalat" w:hAnsi="GHEA Grapalat"/>
        </w:rPr>
        <w:t xml:space="preserve"> են</w:t>
      </w:r>
      <w:r w:rsidRPr="00935102">
        <w:rPr>
          <w:rFonts w:ascii="GHEA Grapalat" w:hAnsi="GHEA Grapalat"/>
        </w:rPr>
        <w:t>՝</w:t>
      </w:r>
    </w:p>
    <w:p w:rsidR="00A207AE" w:rsidRPr="00935102" w:rsidRDefault="00395AEF" w:rsidP="00AB2A81">
      <w:pPr>
        <w:tabs>
          <w:tab w:val="left" w:pos="1134"/>
        </w:tabs>
        <w:spacing w:line="276" w:lineRule="auto"/>
        <w:ind w:right="-6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lastRenderedPageBreak/>
        <w:t>ա)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իրենց փոխադարձ հարաբերություններում կիրառ</w:t>
      </w:r>
      <w:r w:rsidR="001E5D44" w:rsidRPr="00935102">
        <w:rPr>
          <w:rFonts w:ascii="GHEA Grapalat" w:hAnsi="GHEA Grapalat"/>
        </w:rPr>
        <w:t xml:space="preserve">ում </w:t>
      </w:r>
      <w:r w:rsidRPr="00935102">
        <w:rPr>
          <w:rFonts w:ascii="GHEA Grapalat" w:hAnsi="GHEA Grapalat"/>
        </w:rPr>
        <w:t xml:space="preserve">են սույն </w:t>
      </w:r>
      <w:r w:rsidR="00595F19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դրույթները</w:t>
      </w:r>
      <w:r w:rsidR="001E5D44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</w:t>
      </w:r>
      <w:r w:rsidR="00416B3E" w:rsidRPr="00935102">
        <w:rPr>
          <w:rFonts w:ascii="GHEA Grapalat" w:hAnsi="GHEA Grapalat"/>
        </w:rPr>
        <w:t>և</w:t>
      </w:r>
    </w:p>
    <w:p w:rsidR="00395AEF" w:rsidRPr="00935102" w:rsidRDefault="00395AEF" w:rsidP="00AB2A81">
      <w:pPr>
        <w:spacing w:line="276" w:lineRule="auto"/>
        <w:ind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E14AB2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շարունակ</w:t>
      </w:r>
      <w:r w:rsidR="001E5D44" w:rsidRPr="00935102">
        <w:rPr>
          <w:rFonts w:ascii="GHEA Grapalat" w:hAnsi="GHEA Grapalat"/>
        </w:rPr>
        <w:t xml:space="preserve">ում </w:t>
      </w:r>
      <w:r w:rsidRPr="00935102">
        <w:rPr>
          <w:rFonts w:ascii="GHEA Grapalat" w:hAnsi="GHEA Grapalat"/>
        </w:rPr>
        <w:t xml:space="preserve">են կիրառել 1983 թվականի </w:t>
      </w:r>
      <w:r w:rsidR="00466785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ոնվենցիան 1983 թվականի </w:t>
      </w:r>
      <w:r w:rsidR="0038366D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Պայմանավորվող </w:t>
      </w:r>
      <w:r w:rsidR="001E5D4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ողմ հանդիսացող այլ պետությունների հետ հարաբերություններում, որոնք սույն </w:t>
      </w:r>
      <w:r w:rsidR="001E5D4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անդամներ չեն: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X.4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1.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Ցանկացած պետություն կարող է ստորագրման ժամանակ կամ իր վավերացման, ընդունման, հաստատման կամ միանալու մասին փաստաթուղթն ի</w:t>
      </w:r>
      <w:r w:rsidR="00A207AE" w:rsidRPr="00935102">
        <w:rPr>
          <w:rFonts w:ascii="Courier New" w:hAnsi="Courier New" w:cs="Courier New"/>
        </w:rPr>
        <w:t> </w:t>
      </w:r>
      <w:r w:rsidRPr="00935102">
        <w:rPr>
          <w:rFonts w:ascii="GHEA Grapalat" w:hAnsi="GHEA Grapalat"/>
        </w:rPr>
        <w:t xml:space="preserve">պահ հանձնելիս նշել այն տարածքը կամ տարածքները, որոնց նկատմամբ կիրառվում է սույն </w:t>
      </w:r>
      <w:r w:rsidR="001E5D4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ոնվենցիան։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Ցանկացած Կողմ կարող է</w:t>
      </w:r>
      <w:r w:rsidR="00604213" w:rsidRPr="00935102">
        <w:rPr>
          <w:rFonts w:ascii="GHEA Grapalat" w:hAnsi="GHEA Grapalat"/>
        </w:rPr>
        <w:t xml:space="preserve"> ավելի ուշ</w:t>
      </w:r>
      <w:r w:rsidRPr="00935102">
        <w:rPr>
          <w:rFonts w:ascii="GHEA Grapalat" w:hAnsi="GHEA Grapalat"/>
        </w:rPr>
        <w:t xml:space="preserve">, պահառուին ուղղված հայտարարությամբ սույն </w:t>
      </w:r>
      <w:r w:rsidR="00177CE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կիրառումը տարածել այդ հայտարարության մեջ նշված ցանկացած այլ տարածքի վրա: Այդպիսի տարածքի համար </w:t>
      </w:r>
      <w:r w:rsidR="00631690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ոնվենցիան ուժի մեջ է մտնում այդ հայտարարությունը պահառուի ստանալու օրվանից հետո՝ մեկամսյա ժամկետը լրանալուն հաջորդող ամսվա առաջին օրը։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X.5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1.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Ցանկացած Կողմ կարող է ցանկացած ժամանակ դուրս գալ սույն </w:t>
      </w:r>
      <w:r w:rsidR="00034C47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ոնվենցիայից պահառուին հասցեագրված ծանուցման միջոցով։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Կոնվենցիայից դուրս գալն ուժի մեջ է մտնում ծանուցումը պահառուի ստանալու օրվանից հետո՝ տասներկուամսյա ժամկետը լրանալուն հաջորդող ամսվա առաջին օրը։ Այնուամենայնիվ, </w:t>
      </w:r>
      <w:r w:rsidR="007D76AA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</w:t>
      </w:r>
      <w:r w:rsidR="001E5D44" w:rsidRPr="00935102">
        <w:rPr>
          <w:rFonts w:ascii="GHEA Grapalat" w:hAnsi="GHEA Grapalat"/>
        </w:rPr>
        <w:t>ց</w:t>
      </w:r>
      <w:r w:rsidRPr="00935102">
        <w:rPr>
          <w:rFonts w:ascii="GHEA Grapalat" w:hAnsi="GHEA Grapalat"/>
        </w:rPr>
        <w:t xml:space="preserve"> </w:t>
      </w:r>
      <w:r w:rsidR="001E5D44" w:rsidRPr="00935102">
        <w:rPr>
          <w:rFonts w:ascii="GHEA Grapalat" w:hAnsi="GHEA Grapalat"/>
        </w:rPr>
        <w:t>դուրս գալը</w:t>
      </w:r>
      <w:r w:rsidRPr="00935102">
        <w:rPr>
          <w:rFonts w:ascii="GHEA Grapalat" w:hAnsi="GHEA Grapalat"/>
        </w:rPr>
        <w:t xml:space="preserve"> չի</w:t>
      </w:r>
      <w:r w:rsidR="00A207AE" w:rsidRPr="00935102">
        <w:rPr>
          <w:rFonts w:ascii="Courier New" w:hAnsi="Courier New" w:cs="Courier New"/>
        </w:rPr>
        <w:t> </w:t>
      </w:r>
      <w:r w:rsidRPr="00935102">
        <w:rPr>
          <w:rFonts w:ascii="GHEA Grapalat" w:hAnsi="GHEA Grapalat"/>
        </w:rPr>
        <w:t xml:space="preserve">ազդում սույն </w:t>
      </w:r>
      <w:r w:rsidR="001E5D4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դրույթների համաձայն նախկինում ընդունած՝ ճանաչման վերաբերյալ որոշումների վրա: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3.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</w:t>
      </w:r>
      <w:r w:rsidR="001E5D4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գործողության դադարեցումը կամ կասեցումը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>է Կողմի կողմից այն</w:t>
      </w:r>
      <w:r w:rsidR="001E5D44" w:rsidRPr="00935102">
        <w:rPr>
          <w:rFonts w:ascii="GHEA Grapalat" w:hAnsi="GHEA Grapalat"/>
        </w:rPr>
        <w:t>պիսի</w:t>
      </w:r>
      <w:r w:rsidRPr="00935102">
        <w:rPr>
          <w:rFonts w:ascii="GHEA Grapalat" w:hAnsi="GHEA Grapalat"/>
        </w:rPr>
        <w:t xml:space="preserve"> դրույթի խախտման </w:t>
      </w:r>
      <w:r w:rsidR="000F518F" w:rsidRPr="00935102">
        <w:rPr>
          <w:rFonts w:ascii="GHEA Grapalat" w:hAnsi="GHEA Grapalat"/>
        </w:rPr>
        <w:t>հետևանքով</w:t>
      </w:r>
      <w:r w:rsidRPr="00935102">
        <w:rPr>
          <w:rFonts w:ascii="GHEA Grapalat" w:hAnsi="GHEA Grapalat"/>
        </w:rPr>
        <w:t>, որը կար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որ է սույն </w:t>
      </w:r>
      <w:r w:rsidR="001E5D4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խնդիրների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նպատակների իրականացման համար, կատարվում է միջազգային օրենսդրության համա</w:t>
      </w:r>
      <w:r w:rsidR="001E5D44" w:rsidRPr="00935102">
        <w:rPr>
          <w:rFonts w:ascii="GHEA Grapalat" w:hAnsi="GHEA Grapalat"/>
        </w:rPr>
        <w:t>պատասխան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color w:val="auto"/>
          <w:sz w:val="24"/>
          <w:szCs w:val="24"/>
        </w:rPr>
      </w:pPr>
      <w:r w:rsidRPr="00935102">
        <w:rPr>
          <w:rFonts w:ascii="GHEA Grapalat" w:hAnsi="GHEA Grapalat"/>
          <w:color w:val="auto"/>
          <w:sz w:val="24"/>
          <w:szCs w:val="24"/>
        </w:rPr>
        <w:t>Հոդված X.6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  <w:color w:val="auto"/>
        </w:rPr>
      </w:pPr>
      <w:r w:rsidRPr="00935102">
        <w:rPr>
          <w:rFonts w:ascii="GHEA Grapalat" w:hAnsi="GHEA Grapalat"/>
          <w:color w:val="auto"/>
        </w:rPr>
        <w:t>1.</w:t>
      </w:r>
      <w:r w:rsidR="00A207AE" w:rsidRPr="00935102">
        <w:rPr>
          <w:rFonts w:ascii="GHEA Grapalat" w:hAnsi="GHEA Grapalat"/>
          <w:color w:val="auto"/>
        </w:rPr>
        <w:tab/>
      </w:r>
      <w:r w:rsidRPr="00935102">
        <w:rPr>
          <w:rFonts w:ascii="GHEA Grapalat" w:hAnsi="GHEA Grapalat"/>
          <w:color w:val="auto"/>
        </w:rPr>
        <w:t>Ստորագրման պահին կամ վավերացման, ընդունման, հաստատման կամ միանալու մասին փաստաթուղթն ի պահ հանձնելիս ցանկացած պետություն կարող է հայտարարել, որ իրեն իրավունք է վերապահում ամբողջությամբ կամ մասնակիորեն չկիրառել</w:t>
      </w:r>
      <w:r w:rsidR="00DE043D" w:rsidRPr="00935102">
        <w:rPr>
          <w:rFonts w:ascii="GHEA Grapalat" w:hAnsi="GHEA Grapalat"/>
          <w:color w:val="auto"/>
        </w:rPr>
        <w:t>ու</w:t>
      </w:r>
      <w:r w:rsidRPr="00935102">
        <w:rPr>
          <w:rFonts w:ascii="GHEA Grapalat" w:hAnsi="GHEA Grapalat"/>
          <w:color w:val="auto"/>
        </w:rPr>
        <w:t xml:space="preserve"> սույն </w:t>
      </w:r>
      <w:r w:rsidR="00A534E6" w:rsidRPr="00935102">
        <w:rPr>
          <w:rFonts w:ascii="GHEA Grapalat" w:hAnsi="GHEA Grapalat"/>
          <w:color w:val="auto"/>
        </w:rPr>
        <w:t>կ</w:t>
      </w:r>
      <w:r w:rsidRPr="00935102">
        <w:rPr>
          <w:rFonts w:ascii="GHEA Grapalat" w:hAnsi="GHEA Grapalat"/>
          <w:color w:val="auto"/>
        </w:rPr>
        <w:t>ոնվենցիայի հետ</w:t>
      </w:r>
      <w:r w:rsidR="00416B3E" w:rsidRPr="00935102">
        <w:rPr>
          <w:rFonts w:ascii="GHEA Grapalat" w:hAnsi="GHEA Grapalat"/>
          <w:color w:val="auto"/>
        </w:rPr>
        <w:t>և</w:t>
      </w:r>
      <w:r w:rsidRPr="00935102">
        <w:rPr>
          <w:rFonts w:ascii="GHEA Grapalat" w:hAnsi="GHEA Grapalat"/>
          <w:color w:val="auto"/>
        </w:rPr>
        <w:t xml:space="preserve">յալ հոդվածներից մեկը կամ մի քանիսը՝ հոդված IV.7, հոդված V.1, հոդված V.2, հոդված V.3, հոդված VI.3 </w:t>
      </w:r>
      <w:r w:rsidR="00416B3E" w:rsidRPr="00935102">
        <w:rPr>
          <w:rFonts w:ascii="GHEA Grapalat" w:hAnsi="GHEA Grapalat"/>
          <w:color w:val="auto"/>
        </w:rPr>
        <w:t>և</w:t>
      </w:r>
      <w:r w:rsidRPr="00935102">
        <w:rPr>
          <w:rFonts w:ascii="GHEA Grapalat" w:hAnsi="GHEA Grapalat"/>
          <w:color w:val="auto"/>
        </w:rPr>
        <w:t xml:space="preserve"> </w:t>
      </w:r>
      <w:r w:rsidRPr="00935102">
        <w:rPr>
          <w:rFonts w:ascii="GHEA Grapalat" w:hAnsi="GHEA Grapalat"/>
          <w:color w:val="auto"/>
        </w:rPr>
        <w:lastRenderedPageBreak/>
        <w:t>հոդված</w:t>
      </w:r>
      <w:r w:rsidR="00A40ABD" w:rsidRPr="00935102">
        <w:rPr>
          <w:rFonts w:ascii="GHEA Grapalat" w:hAnsi="GHEA Grapalat"/>
          <w:color w:val="auto"/>
        </w:rPr>
        <w:t xml:space="preserve"> </w:t>
      </w:r>
      <w:r w:rsidRPr="00935102">
        <w:rPr>
          <w:rFonts w:ascii="GHEA Grapalat" w:hAnsi="GHEA Grapalat"/>
          <w:color w:val="auto"/>
        </w:rPr>
        <w:t>VI</w:t>
      </w:r>
      <w:r w:rsidR="001E5D44" w:rsidRPr="00935102">
        <w:rPr>
          <w:rFonts w:ascii="GHEA Grapalat" w:hAnsi="GHEA Grapalat"/>
          <w:color w:val="auto"/>
        </w:rPr>
        <w:t>II</w:t>
      </w:r>
      <w:r w:rsidRPr="00935102">
        <w:rPr>
          <w:rFonts w:ascii="GHEA Grapalat" w:hAnsi="GHEA Grapalat"/>
          <w:color w:val="auto"/>
        </w:rPr>
        <w:t>.4</w:t>
      </w:r>
      <w:r w:rsidR="001E5D44" w:rsidRPr="00935102">
        <w:rPr>
          <w:rFonts w:ascii="GHEA Grapalat" w:hAnsi="GHEA Grapalat"/>
          <w:color w:val="auto"/>
        </w:rPr>
        <w:t>:</w:t>
      </w:r>
      <w:r w:rsidRPr="00935102">
        <w:rPr>
          <w:rFonts w:ascii="GHEA Grapalat" w:hAnsi="GHEA Grapalat"/>
          <w:color w:val="auto"/>
        </w:rPr>
        <w:t xml:space="preserve"> Այլ վերապահումներ չեն թույլատրվում: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Նախորդ պարբերության համաձայն վերապահում կատարած ցանկացած Կողմ կարող է պահառուին ուղղված ծանուցման միջոցով ամբողջությամբ կամ մասնակիորեն </w:t>
      </w:r>
      <w:r w:rsidR="001E5D44" w:rsidRPr="00935102">
        <w:rPr>
          <w:rFonts w:ascii="GHEA Grapalat" w:hAnsi="GHEA Grapalat"/>
        </w:rPr>
        <w:t>վերացնել</w:t>
      </w:r>
      <w:r w:rsidR="00624488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 xml:space="preserve">այն։ Վերապահումը </w:t>
      </w:r>
      <w:r w:rsidR="001E5D44" w:rsidRPr="00935102">
        <w:rPr>
          <w:rFonts w:ascii="GHEA Grapalat" w:hAnsi="GHEA Grapalat"/>
        </w:rPr>
        <w:t>վերացնելն</w:t>
      </w:r>
      <w:r w:rsidR="00624488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ուժի մեջ է մտնում այդ ծանուցում</w:t>
      </w:r>
      <w:r w:rsidR="000F518F" w:rsidRPr="00935102">
        <w:rPr>
          <w:rFonts w:ascii="GHEA Grapalat" w:hAnsi="GHEA Grapalat"/>
        </w:rPr>
        <w:t>ը</w:t>
      </w:r>
      <w:r w:rsidRPr="00935102">
        <w:rPr>
          <w:rFonts w:ascii="GHEA Grapalat" w:hAnsi="GHEA Grapalat"/>
        </w:rPr>
        <w:t xml:space="preserve"> </w:t>
      </w:r>
      <w:r w:rsidR="000F518F" w:rsidRPr="00935102">
        <w:rPr>
          <w:rFonts w:ascii="GHEA Grapalat" w:hAnsi="GHEA Grapalat"/>
        </w:rPr>
        <w:t xml:space="preserve">պահառուի </w:t>
      </w:r>
      <w:r w:rsidRPr="00935102">
        <w:rPr>
          <w:rFonts w:ascii="GHEA Grapalat" w:hAnsi="GHEA Grapalat"/>
        </w:rPr>
        <w:t xml:space="preserve">ստանալու </w:t>
      </w:r>
      <w:r w:rsidR="000F518F" w:rsidRPr="00935102">
        <w:rPr>
          <w:rFonts w:ascii="GHEA Grapalat" w:hAnsi="GHEA Grapalat"/>
        </w:rPr>
        <w:t>օրը</w:t>
      </w:r>
      <w:r w:rsidRPr="00935102">
        <w:rPr>
          <w:rFonts w:ascii="GHEA Grapalat" w:hAnsi="GHEA Grapalat"/>
        </w:rPr>
        <w:t>։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3.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</w:t>
      </w:r>
      <w:r w:rsidR="009340B9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դրույթի մասով վերապահում կատարած Կողմը չի կարող պահանջել այդ դրույթի կիրառում մեկ այլ Կողմի կողմից</w:t>
      </w:r>
      <w:r w:rsidR="000F518F" w:rsidRPr="00935102">
        <w:rPr>
          <w:rFonts w:ascii="Times New Roman" w:hAnsi="Times New Roman" w:cs="Times New Roman"/>
        </w:rPr>
        <w:t>․</w:t>
      </w:r>
      <w:r w:rsidRPr="00935102">
        <w:rPr>
          <w:rFonts w:ascii="GHEA Grapalat" w:hAnsi="GHEA Grapalat"/>
        </w:rPr>
        <w:t xml:space="preserve"> այդուհանդերձ, եթե վերապահումը մասնակի կամ պայմանական է, Կողմը կարող է պահանջել այդ դրույթի կիրառումն այնքանով, որքանով </w:t>
      </w:r>
      <w:r w:rsidR="000F518F" w:rsidRPr="00935102">
        <w:rPr>
          <w:rFonts w:ascii="GHEA Grapalat" w:hAnsi="GHEA Grapalat"/>
        </w:rPr>
        <w:t>ինքը դա</w:t>
      </w:r>
      <w:r w:rsidR="00912EE4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>ընդունել է։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X.7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1.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</w:t>
      </w:r>
      <w:r w:rsidR="00EB734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փոփոխությունները կարող են ընդունվել Կոմիտեի կողմից՝ Կողմերի </w:t>
      </w:r>
      <w:r w:rsidR="00DD6FF5" w:rsidRPr="00935102">
        <w:rPr>
          <w:rFonts w:ascii="GHEA Grapalat" w:hAnsi="GHEA Grapalat"/>
        </w:rPr>
        <w:t xml:space="preserve">ձայների </w:t>
      </w:r>
      <w:r w:rsidRPr="00935102">
        <w:rPr>
          <w:rFonts w:ascii="GHEA Grapalat" w:hAnsi="GHEA Grapalat"/>
        </w:rPr>
        <w:t>երկու երրորդ մեծամասնությամբ:</w:t>
      </w:r>
      <w:r w:rsidR="00A40ABD" w:rsidRPr="00935102">
        <w:rPr>
          <w:rFonts w:ascii="GHEA Grapalat" w:hAnsi="GHEA Grapalat"/>
        </w:rPr>
        <w:t xml:space="preserve"> </w:t>
      </w:r>
      <w:r w:rsidR="00900E7C" w:rsidRPr="00935102">
        <w:rPr>
          <w:rFonts w:ascii="GHEA Grapalat" w:hAnsi="GHEA Grapalat"/>
        </w:rPr>
        <w:t>Նման</w:t>
      </w:r>
      <w:r w:rsidR="000F518F" w:rsidRPr="00935102">
        <w:rPr>
          <w:rFonts w:ascii="GHEA Grapalat" w:hAnsi="GHEA Grapalat"/>
          <w:color w:val="00B0F0"/>
        </w:rPr>
        <w:t xml:space="preserve"> </w:t>
      </w:r>
      <w:r w:rsidR="0002196A" w:rsidRPr="00935102">
        <w:rPr>
          <w:rFonts w:ascii="GHEA Grapalat" w:hAnsi="GHEA Grapalat"/>
        </w:rPr>
        <w:t>կերպ</w:t>
      </w:r>
      <w:r w:rsidRPr="00935102">
        <w:rPr>
          <w:rFonts w:ascii="GHEA Grapalat" w:hAnsi="GHEA Grapalat"/>
        </w:rPr>
        <w:t xml:space="preserve"> ընդունված ցանկացած փոփոխություն ձ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ակերպվում է սույն </w:t>
      </w:r>
      <w:r w:rsidR="00EB734E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ոնվենցիայի </w:t>
      </w:r>
      <w:r w:rsidR="000F518F" w:rsidRPr="00935102">
        <w:rPr>
          <w:rFonts w:ascii="GHEA Grapalat" w:hAnsi="GHEA Grapalat"/>
        </w:rPr>
        <w:t>ա</w:t>
      </w:r>
      <w:r w:rsidRPr="00935102">
        <w:rPr>
          <w:rFonts w:ascii="GHEA Grapalat" w:hAnsi="GHEA Grapalat"/>
        </w:rPr>
        <w:t>րձանագրության տեսքով:</w:t>
      </w:r>
      <w:r w:rsidR="00A40ABD" w:rsidRPr="00935102">
        <w:rPr>
          <w:rFonts w:ascii="GHEA Grapalat" w:hAnsi="GHEA Grapalat"/>
        </w:rPr>
        <w:t xml:space="preserve"> </w:t>
      </w:r>
      <w:r w:rsidRPr="00935102">
        <w:rPr>
          <w:rFonts w:ascii="GHEA Grapalat" w:hAnsi="GHEA Grapalat"/>
        </w:rPr>
        <w:t xml:space="preserve">Արձանագրությամբ նշվում է ուժի մեջ մտնելու համար անհրաժեշտ </w:t>
      </w:r>
      <w:r w:rsidR="000F518F" w:rsidRPr="00935102">
        <w:rPr>
          <w:rFonts w:ascii="GHEA Grapalat" w:hAnsi="GHEA Grapalat"/>
        </w:rPr>
        <w:t xml:space="preserve">այն </w:t>
      </w:r>
      <w:r w:rsidR="00FD2E68" w:rsidRPr="00935102">
        <w:rPr>
          <w:rFonts w:ascii="GHEA Grapalat" w:hAnsi="GHEA Grapalat"/>
        </w:rPr>
        <w:t>պայմանները</w:t>
      </w:r>
      <w:r w:rsidRPr="00935102">
        <w:rPr>
          <w:rFonts w:ascii="GHEA Grapalat" w:hAnsi="GHEA Grapalat"/>
        </w:rPr>
        <w:t>, որ</w:t>
      </w:r>
      <w:r w:rsidR="00D03752" w:rsidRPr="00935102">
        <w:rPr>
          <w:rFonts w:ascii="GHEA Grapalat" w:hAnsi="GHEA Grapalat"/>
        </w:rPr>
        <w:t>ոնք</w:t>
      </w:r>
      <w:r w:rsidRPr="00935102">
        <w:rPr>
          <w:rFonts w:ascii="GHEA Grapalat" w:hAnsi="GHEA Grapalat"/>
        </w:rPr>
        <w:t xml:space="preserve"> ցանկացած դեպքում պահանջում </w:t>
      </w:r>
      <w:r w:rsidR="00241B9E" w:rsidRPr="00935102">
        <w:rPr>
          <w:rFonts w:ascii="GHEA Grapalat" w:hAnsi="GHEA Grapalat"/>
        </w:rPr>
        <w:t xml:space="preserve">են </w:t>
      </w:r>
      <w:r w:rsidR="00473B65" w:rsidRPr="00935102">
        <w:rPr>
          <w:rFonts w:ascii="GHEA Grapalat" w:hAnsi="GHEA Grapalat"/>
        </w:rPr>
        <w:t xml:space="preserve">Կողմերի՝ </w:t>
      </w:r>
      <w:r w:rsidRPr="00935102">
        <w:rPr>
          <w:rFonts w:ascii="GHEA Grapalat" w:hAnsi="GHEA Grapalat"/>
        </w:rPr>
        <w:t xml:space="preserve">սույն </w:t>
      </w:r>
      <w:r w:rsidR="00473B65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 xml:space="preserve">ոնվենցիայով պարտավորված լինելու </w:t>
      </w:r>
      <w:r w:rsidR="00473B65" w:rsidRPr="00935102">
        <w:rPr>
          <w:rFonts w:ascii="GHEA Grapalat" w:hAnsi="GHEA Grapalat"/>
        </w:rPr>
        <w:t>կամահայտնությունը</w:t>
      </w:r>
      <w:r w:rsidRPr="00935102">
        <w:rPr>
          <w:rFonts w:ascii="GHEA Grapalat" w:hAnsi="GHEA Grapalat"/>
        </w:rPr>
        <w:t>: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2.</w:t>
      </w:r>
      <w:r w:rsidR="00A207AE" w:rsidRPr="00935102">
        <w:rPr>
          <w:rFonts w:ascii="GHEA Grapalat" w:hAnsi="GHEA Grapalat"/>
        </w:rPr>
        <w:tab/>
      </w:r>
      <w:r w:rsidR="0034783F" w:rsidRPr="00935102">
        <w:rPr>
          <w:rFonts w:ascii="GHEA Grapalat" w:hAnsi="GHEA Grapalat"/>
        </w:rPr>
        <w:t>Չի թույլատրվում կոնվենցիայի երրորդ բաժնում փոփոխություններ կատարել վ</w:t>
      </w:r>
      <w:r w:rsidRPr="00935102">
        <w:rPr>
          <w:rFonts w:ascii="GHEA Grapalat" w:hAnsi="GHEA Grapalat"/>
        </w:rPr>
        <w:t>երոնշյալ 1-ին կետով նախատեսված ընթացակարգի</w:t>
      </w:r>
      <w:r w:rsidR="0034783F" w:rsidRPr="00935102">
        <w:rPr>
          <w:rFonts w:ascii="GHEA Grapalat" w:hAnsi="GHEA Grapalat"/>
        </w:rPr>
        <w:t>ն</w:t>
      </w:r>
      <w:r w:rsidRPr="00935102">
        <w:rPr>
          <w:rFonts w:ascii="GHEA Grapalat" w:hAnsi="GHEA Grapalat"/>
        </w:rPr>
        <w:t xml:space="preserve"> համա</w:t>
      </w:r>
      <w:r w:rsidR="0034783F" w:rsidRPr="00935102">
        <w:rPr>
          <w:rFonts w:ascii="GHEA Grapalat" w:hAnsi="GHEA Grapalat"/>
        </w:rPr>
        <w:t>պատասխան</w:t>
      </w:r>
      <w:r w:rsidRPr="00935102">
        <w:rPr>
          <w:rFonts w:ascii="GHEA Grapalat" w:hAnsi="GHEA Grapalat"/>
        </w:rPr>
        <w:t>:</w:t>
      </w:r>
      <w:r w:rsidR="000F518F" w:rsidRPr="00935102">
        <w:rPr>
          <w:rFonts w:ascii="GHEA Grapalat" w:hAnsi="GHEA Grapalat"/>
        </w:rPr>
        <w:t xml:space="preserve"> 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3.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Փոփոխությունների յուրաքանչյուր առաջարկ ուղարկվում է պահառուին, որն այն փոխանցում է Կողմերին Կոմիտեի ժողովից առնվազն երեք ամիս առաջ: Պահառուն տեղեկացնում է նա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ՅՈՒՆԵՍԿՕ-ի </w:t>
      </w:r>
      <w:r w:rsidR="00A43200" w:rsidRPr="00935102">
        <w:rPr>
          <w:rFonts w:ascii="GHEA Grapalat" w:hAnsi="GHEA Grapalat"/>
        </w:rPr>
        <w:t>գ</w:t>
      </w:r>
      <w:r w:rsidRPr="00935102">
        <w:rPr>
          <w:rFonts w:ascii="GHEA Grapalat" w:hAnsi="GHEA Grapalat"/>
        </w:rPr>
        <w:t>ործադիր խորհրդին: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pStyle w:val="Heading50"/>
        <w:shd w:val="clear" w:color="auto" w:fill="auto"/>
        <w:spacing w:before="0" w:line="276" w:lineRule="auto"/>
        <w:ind w:right="-8" w:firstLine="567"/>
        <w:outlineLvl w:val="9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Հոդված X.8</w:t>
      </w: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Պահառուն ծանուցում է սույն </w:t>
      </w:r>
      <w:r w:rsidR="00212466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Կողմերին, ինչպես նա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ՅՈՒՆԵՍԿՕ-ի այլ անդամ պետություններին ստոր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նշված ցանկացած դեպքի մասին.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ա)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X.1.2 հոդվածի դրույթներին համապատասխան ցանկացած ստորագրության մասին,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բ)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X.1.2 հոդվածի դրույթներին համապատասխան</w:t>
      </w:r>
      <w:r w:rsidR="00A43200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վավերացման, հաստատման, ընդունման կամ միանալու առնչությամբ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>է փաստաթուղթ ի պահ հանձն</w:t>
      </w:r>
      <w:r w:rsidR="00CD3273" w:rsidRPr="00935102">
        <w:rPr>
          <w:rFonts w:ascii="GHEA Grapalat" w:hAnsi="GHEA Grapalat"/>
        </w:rPr>
        <w:t>ելու</w:t>
      </w:r>
      <w:r w:rsidRPr="00935102">
        <w:rPr>
          <w:rFonts w:ascii="GHEA Grapalat" w:hAnsi="GHEA Grapalat"/>
        </w:rPr>
        <w:t xml:space="preserve"> մասին,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գ)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X.2 հոդվածի դրույթներին համապատասխան</w:t>
      </w:r>
      <w:r w:rsidR="00A43200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սույն </w:t>
      </w:r>
      <w:r w:rsidR="002B02A8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</w:t>
      </w:r>
      <w:r w:rsidR="00A43200" w:rsidRPr="00935102">
        <w:rPr>
          <w:rFonts w:ascii="GHEA Grapalat" w:hAnsi="GHEA Grapalat"/>
        </w:rPr>
        <w:t>յի</w:t>
      </w:r>
      <w:r w:rsidRPr="00935102">
        <w:rPr>
          <w:rFonts w:ascii="GHEA Grapalat" w:hAnsi="GHEA Grapalat"/>
        </w:rPr>
        <w:t xml:space="preserve"> ուժի մեջ մտնելու ամսաթվի մասին,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դ)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X.6 հոդվածի դրույթներին համապատասխան</w:t>
      </w:r>
      <w:r w:rsidR="00A43200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սույն </w:t>
      </w:r>
      <w:r w:rsidR="00E759F3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ոնվենցիայով որ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է վերապահման կամ </w:t>
      </w:r>
      <w:r w:rsidR="00370EFC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 գործողության դադարեցման մասին,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lastRenderedPageBreak/>
        <w:t>ե)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X.5 հոդվածի դրույթներին համապատասխան</w:t>
      </w:r>
      <w:r w:rsidR="00A43200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սույն </w:t>
      </w:r>
      <w:r w:rsidR="006414A7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ոնվենցիայից դուրս գալու մասին,</w:t>
      </w:r>
    </w:p>
    <w:p w:rsidR="00A207AE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զ)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X.4 հոդվածի դրույթների համաձայն արված ցանկացած հայտարարությ</w:t>
      </w:r>
      <w:r w:rsidR="006414A7" w:rsidRPr="00935102">
        <w:rPr>
          <w:rFonts w:ascii="GHEA Grapalat" w:hAnsi="GHEA Grapalat"/>
        </w:rPr>
        <w:t>ա</w:t>
      </w:r>
      <w:r w:rsidRPr="00935102">
        <w:rPr>
          <w:rFonts w:ascii="GHEA Grapalat" w:hAnsi="GHEA Grapalat"/>
        </w:rPr>
        <w:t>ն</w:t>
      </w:r>
      <w:r w:rsidR="006414A7" w:rsidRPr="00935102">
        <w:rPr>
          <w:rFonts w:ascii="GHEA Grapalat" w:hAnsi="GHEA Grapalat"/>
        </w:rPr>
        <w:t xml:space="preserve"> մասին</w:t>
      </w:r>
      <w:r w:rsidRPr="00935102">
        <w:rPr>
          <w:rFonts w:ascii="GHEA Grapalat" w:hAnsi="GHEA Grapalat"/>
        </w:rPr>
        <w:t>,</w:t>
      </w:r>
    </w:p>
    <w:p w:rsidR="00395AEF" w:rsidRPr="00935102" w:rsidRDefault="00395AEF" w:rsidP="00AB2A81">
      <w:pPr>
        <w:spacing w:line="276" w:lineRule="auto"/>
        <w:ind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է)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X.7 հոդվածի դրույթների համաձայն արված ցանկացած առաջարկությ</w:t>
      </w:r>
      <w:r w:rsidR="001B281D" w:rsidRPr="00935102">
        <w:rPr>
          <w:rFonts w:ascii="GHEA Grapalat" w:hAnsi="GHEA Grapalat"/>
        </w:rPr>
        <w:t>ա</w:t>
      </w:r>
      <w:r w:rsidRPr="00935102">
        <w:rPr>
          <w:rFonts w:ascii="GHEA Grapalat" w:hAnsi="GHEA Grapalat"/>
        </w:rPr>
        <w:t>ն</w:t>
      </w:r>
      <w:r w:rsidR="001B281D" w:rsidRPr="00935102">
        <w:rPr>
          <w:rFonts w:ascii="GHEA Grapalat" w:hAnsi="GHEA Grapalat"/>
        </w:rPr>
        <w:t xml:space="preserve"> մասին</w:t>
      </w:r>
      <w:r w:rsidRPr="00935102">
        <w:rPr>
          <w:rFonts w:ascii="GHEA Grapalat" w:hAnsi="GHEA Grapalat"/>
        </w:rPr>
        <w:t>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ը)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>ճանաչման հարցերով իրավասու մարմինների առնչությամբ II.2 հոդվածի դրույթների համաձայն արված ցանկացած ծանուցման մասին,</w:t>
      </w:r>
    </w:p>
    <w:p w:rsidR="00395AEF" w:rsidRPr="00935102" w:rsidRDefault="00395AEF" w:rsidP="00AB2A81">
      <w:pPr>
        <w:tabs>
          <w:tab w:val="left" w:pos="1134"/>
        </w:tabs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թ)</w:t>
      </w:r>
      <w:r w:rsidR="00A207AE" w:rsidRPr="00935102">
        <w:rPr>
          <w:rFonts w:ascii="GHEA Grapalat" w:hAnsi="GHEA Grapalat"/>
        </w:rPr>
        <w:tab/>
      </w:r>
      <w:r w:rsidRPr="00935102">
        <w:rPr>
          <w:rFonts w:ascii="GHEA Grapalat" w:hAnsi="GHEA Grapalat"/>
        </w:rPr>
        <w:t xml:space="preserve">սույն </w:t>
      </w:r>
      <w:r w:rsidR="00345609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ոնվենցիային առնչվող ցանկացած այլ փաստաթղթի, ծանուցման կամ փոխանցված տեղեկության</w:t>
      </w:r>
      <w:r w:rsidR="00345609" w:rsidRPr="00935102">
        <w:rPr>
          <w:rFonts w:ascii="GHEA Grapalat" w:hAnsi="GHEA Grapalat"/>
        </w:rPr>
        <w:t xml:space="preserve"> մասին</w:t>
      </w:r>
      <w:r w:rsidRPr="00935102">
        <w:rPr>
          <w:rFonts w:ascii="GHEA Grapalat" w:hAnsi="GHEA Grapalat"/>
        </w:rPr>
        <w:t>։</w:t>
      </w:r>
    </w:p>
    <w:p w:rsidR="00A43200" w:rsidRPr="00935102" w:rsidRDefault="00A43200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Ի հաստատումն որի</w:t>
      </w:r>
      <w:r w:rsidR="00DE043D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</w:t>
      </w:r>
      <w:r w:rsidR="00255F3D" w:rsidRPr="00935102">
        <w:rPr>
          <w:rFonts w:ascii="GHEA Grapalat" w:hAnsi="GHEA Grapalat"/>
        </w:rPr>
        <w:t xml:space="preserve">Կողմերի </w:t>
      </w:r>
      <w:r w:rsidRPr="00935102">
        <w:rPr>
          <w:rFonts w:ascii="GHEA Grapalat" w:hAnsi="GHEA Grapalat"/>
        </w:rPr>
        <w:t xml:space="preserve">ներկայացուցիչները, պատշաճ կերպով լիազորված լինելով, ստորագրեցին սույն </w:t>
      </w:r>
      <w:r w:rsidR="006A6E44" w:rsidRPr="00935102">
        <w:rPr>
          <w:rFonts w:ascii="GHEA Grapalat" w:hAnsi="GHEA Grapalat"/>
        </w:rPr>
        <w:t>կ</w:t>
      </w:r>
      <w:r w:rsidRPr="00935102">
        <w:rPr>
          <w:rFonts w:ascii="GHEA Grapalat" w:hAnsi="GHEA Grapalat"/>
        </w:rPr>
        <w:t>ոնվենցիան։</w:t>
      </w:r>
    </w:p>
    <w:p w:rsidR="00A43200" w:rsidRPr="00935102" w:rsidRDefault="00A43200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right="-8" w:firstLine="567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Կատարված է Տոկիոյում 2011 թվականի նոյեմբերի քսանվեցին</w:t>
      </w:r>
      <w:r w:rsidR="00A43200" w:rsidRPr="00935102">
        <w:rPr>
          <w:rFonts w:ascii="GHEA Grapalat" w:hAnsi="GHEA Grapalat"/>
        </w:rPr>
        <w:t>,</w:t>
      </w:r>
      <w:r w:rsidRPr="00935102">
        <w:rPr>
          <w:rFonts w:ascii="GHEA Grapalat" w:hAnsi="GHEA Grapalat"/>
        </w:rPr>
        <w:t xml:space="preserve"> չինարեն, անգլերեն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ռուսերեն, ընդ որում</w:t>
      </w:r>
      <w:r w:rsidR="00A43200" w:rsidRPr="00935102">
        <w:rPr>
          <w:rFonts w:ascii="GHEA Grapalat" w:hAnsi="GHEA Grapalat"/>
        </w:rPr>
        <w:t>՝</w:t>
      </w:r>
      <w:r w:rsidRPr="00935102">
        <w:rPr>
          <w:rFonts w:ascii="GHEA Grapalat" w:hAnsi="GHEA Grapalat"/>
        </w:rPr>
        <w:t xml:space="preserve"> բոլոր տեքստերը հավասարազոր են. բնօրինակն ի պահ է հանձնվում Միավորված ազգերի կրթության, գիտության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մշակույթի կազմակերպությանը: Վավերացված պատճենն ուղարկվում է X.1</w:t>
      </w:r>
      <w:r w:rsidR="00A207AE" w:rsidRPr="00935102">
        <w:rPr>
          <w:rFonts w:ascii="Courier New" w:hAnsi="Courier New" w:cs="Courier New"/>
        </w:rPr>
        <w:t> </w:t>
      </w:r>
      <w:r w:rsidRPr="00935102">
        <w:rPr>
          <w:rFonts w:ascii="GHEA Grapalat" w:hAnsi="GHEA Grapalat"/>
        </w:rPr>
        <w:t xml:space="preserve">հոդվածում նշված բոլոր պետություններին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Միավորված ազգերի կազմակերպության քարտուղարություն:</w:t>
      </w:r>
    </w:p>
    <w:p w:rsidR="0032006A" w:rsidRPr="00935102" w:rsidRDefault="0032006A" w:rsidP="00AB2A81">
      <w:pPr>
        <w:spacing w:line="276" w:lineRule="auto"/>
        <w:ind w:right="-8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right="-8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right="-8"/>
        <w:jc w:val="both"/>
        <w:rPr>
          <w:rFonts w:ascii="GHEA Grapalat" w:hAnsi="GHEA Grapalat"/>
        </w:rPr>
        <w:sectPr w:rsidR="00A207AE" w:rsidRPr="00935102" w:rsidSect="00BB1240">
          <w:pgSz w:w="11900" w:h="16840" w:code="9"/>
          <w:pgMar w:top="1418" w:right="1418" w:bottom="1418" w:left="1418" w:header="0" w:footer="539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pgNumType w:start="1"/>
          <w:cols w:space="720"/>
          <w:noEndnote/>
          <w:docGrid w:linePitch="360"/>
        </w:sectPr>
      </w:pPr>
    </w:p>
    <w:p w:rsidR="0032006A" w:rsidRPr="00935102" w:rsidRDefault="0032006A" w:rsidP="00AB2A81">
      <w:pPr>
        <w:spacing w:line="276" w:lineRule="auto"/>
        <w:jc w:val="center"/>
        <w:rPr>
          <w:rFonts w:ascii="GHEA Grapalat" w:eastAsia="Arial" w:hAnsi="GHEA Grapalat" w:cs="Arial"/>
        </w:rPr>
      </w:pPr>
    </w:p>
    <w:p w:rsidR="00395AEF" w:rsidRPr="00935102" w:rsidRDefault="00395AEF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ՍՏՈՐԱԳՐՈՂ ԿՈՂՄԵՐԸ</w:t>
      </w:r>
    </w:p>
    <w:p w:rsidR="00395AEF" w:rsidRPr="00935102" w:rsidRDefault="00DE043D" w:rsidP="00AB2A81">
      <w:pPr>
        <w:pStyle w:val="Bodytext190"/>
        <w:shd w:val="clear" w:color="auto" w:fill="auto"/>
        <w:spacing w:line="276" w:lineRule="auto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26</w:t>
      </w:r>
      <w:r w:rsidR="00A43200" w:rsidRPr="00935102">
        <w:rPr>
          <w:rFonts w:ascii="GHEA Grapalat" w:hAnsi="GHEA Grapalat"/>
          <w:sz w:val="24"/>
          <w:szCs w:val="24"/>
        </w:rPr>
        <w:t>-ը</w:t>
      </w:r>
      <w:r w:rsidRPr="00935102">
        <w:rPr>
          <w:rFonts w:ascii="GHEA Grapalat" w:hAnsi="GHEA Grapalat"/>
          <w:sz w:val="24"/>
          <w:szCs w:val="24"/>
        </w:rPr>
        <w:t xml:space="preserve"> նոյեմբերի </w:t>
      </w:r>
      <w:r w:rsidR="00395AEF" w:rsidRPr="00935102">
        <w:rPr>
          <w:rFonts w:ascii="GHEA Grapalat" w:hAnsi="GHEA Grapalat"/>
          <w:sz w:val="24"/>
          <w:szCs w:val="24"/>
        </w:rPr>
        <w:t>2011 թվական</w:t>
      </w:r>
    </w:p>
    <w:p w:rsidR="00395AEF" w:rsidRPr="00935102" w:rsidRDefault="00395AEF" w:rsidP="00AB2A81">
      <w:pPr>
        <w:spacing w:line="276" w:lineRule="auto"/>
        <w:jc w:val="center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jc w:val="center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rPr>
          <w:rFonts w:ascii="GHEA Grapalat" w:eastAsia="Arial" w:hAnsi="GHEA Grapalat" w:cs="Arial"/>
          <w:b/>
          <w:bCs/>
        </w:rPr>
      </w:pPr>
      <w:r w:rsidRPr="00935102">
        <w:rPr>
          <w:rFonts w:ascii="GHEA Grapalat" w:hAnsi="GHEA Grapalat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1"/>
        <w:gridCol w:w="142"/>
        <w:gridCol w:w="142"/>
        <w:gridCol w:w="141"/>
        <w:gridCol w:w="1701"/>
      </w:tblGrid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lastRenderedPageBreak/>
              <w:t>Աֆղանստանի</w:t>
            </w:r>
            <w:r w:rsidR="00A4320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DE043D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Ժ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ողովրդավարական Հանրապետության </w:t>
            </w:r>
            <w:r w:rsidR="008C55E1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835D18" w:rsidRPr="00935102" w:rsidTr="00835D18">
        <w:tc>
          <w:tcPr>
            <w:tcW w:w="4263" w:type="dxa"/>
            <w:gridSpan w:val="2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Հայաստանի Հանրապետության անունից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Տիկին Գայանե Հարությունյան,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Ակադեմիական փոխճանաչման </w:t>
            </w:r>
            <w:r w:rsidR="00416B3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և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շարժունության ազգային տեղեկատվական կենտրոն</w:t>
            </w:r>
            <w:r w:rsidR="00F82A8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ի </w:t>
            </w:r>
            <w:r w:rsidR="00A41D9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գ</w:t>
            </w:r>
            <w:r w:rsidR="00F82A8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ործադիր տնօրեն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Ադրբեջանի Հանրապետության </w:t>
            </w:r>
            <w:r w:rsidR="008C55E1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Ավստրալիայի </w:t>
            </w:r>
            <w:r w:rsidR="008C55E1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Բանգլադեշի</w:t>
            </w:r>
            <w:r w:rsidR="00A4320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4A7C76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Ժ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ողովրդական Հանրապետության </w:t>
            </w:r>
            <w:r w:rsidR="008C55E1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835D18" w:rsidRPr="00935102" w:rsidTr="00835D18">
        <w:tc>
          <w:tcPr>
            <w:tcW w:w="4263" w:type="dxa"/>
            <w:gridSpan w:val="2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ind w:left="180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Պարոն Մուհամմադ Իքբալ Խան Չոուդհըրի </w:t>
            </w:r>
          </w:p>
          <w:p w:rsidR="00835D18" w:rsidRPr="00935102" w:rsidRDefault="00835D18" w:rsidP="00AB2A81">
            <w:pPr>
              <w:spacing w:line="276" w:lineRule="auto"/>
              <w:ind w:left="180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Քարտուղարի օգնական </w:t>
            </w:r>
          </w:p>
          <w:p w:rsidR="00835D18" w:rsidRPr="00935102" w:rsidRDefault="00835D18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Կրթության նախարարություն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835D18" w:rsidRPr="00935102" w:rsidRDefault="00835D18" w:rsidP="00AB2A81">
            <w:pPr>
              <w:spacing w:line="276" w:lineRule="auto"/>
              <w:ind w:left="180"/>
              <w:jc w:val="center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  <w:tr w:rsidR="00835D18" w:rsidRPr="00935102" w:rsidTr="00835D18">
        <w:tc>
          <w:tcPr>
            <w:tcW w:w="4263" w:type="dxa"/>
            <w:gridSpan w:val="2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ind w:left="180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Բութանի </w:t>
            </w:r>
            <w:r w:rsidR="00DE043D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Թ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ագավորության </w:t>
            </w:r>
            <w:r w:rsidR="009863B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Բրունեյ</w:t>
            </w:r>
            <w:r w:rsidR="00A4320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4A7C76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Դարուսալամ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պետության </w:t>
            </w:r>
            <w:r w:rsidR="00AD279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DB10B9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Կամբոջ</w:t>
            </w:r>
            <w:r w:rsidR="00395AE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այի </w:t>
            </w:r>
            <w:r w:rsidR="00DE043D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Թ</w:t>
            </w:r>
            <w:r w:rsidR="00395AE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ագավորության </w:t>
            </w:r>
            <w:r w:rsidR="001B0D4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8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835D18" w:rsidRPr="00935102" w:rsidTr="00835D18">
        <w:tc>
          <w:tcPr>
            <w:tcW w:w="4263" w:type="dxa"/>
            <w:gridSpan w:val="2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ind w:left="16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Ն.Գ. պարոն Իմ Սեթի</w:t>
            </w:r>
          </w:p>
          <w:p w:rsidR="00835D18" w:rsidRPr="00935102" w:rsidRDefault="00835D18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Կրթության, երիտասարդության </w:t>
            </w:r>
            <w:r w:rsidR="00416B3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և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սպորտի նախարար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835D18" w:rsidRPr="00935102" w:rsidRDefault="00835D18" w:rsidP="00AB2A81">
            <w:pPr>
              <w:spacing w:line="276" w:lineRule="auto"/>
              <w:ind w:left="160"/>
              <w:jc w:val="center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  <w:tr w:rsidR="00835D18" w:rsidRPr="00935102" w:rsidTr="00835D18">
        <w:tc>
          <w:tcPr>
            <w:tcW w:w="4263" w:type="dxa"/>
            <w:gridSpan w:val="2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Չինաստանի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A87201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Ժ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ողովրդական Հանրապետության </w:t>
            </w:r>
            <w:r w:rsidR="005A1069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835D18" w:rsidRPr="00935102" w:rsidTr="00835D18">
        <w:tc>
          <w:tcPr>
            <w:tcW w:w="4263" w:type="dxa"/>
            <w:gridSpan w:val="2"/>
            <w:shd w:val="clear" w:color="auto" w:fill="FFFFFF"/>
          </w:tcPr>
          <w:p w:rsidR="00835D18" w:rsidRPr="00935102" w:rsidRDefault="00835D18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Ն.Գ. պարոն Դու Յուբո </w:t>
            </w:r>
          </w:p>
          <w:p w:rsidR="00835D18" w:rsidRPr="00935102" w:rsidRDefault="00835D18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Կրթության փոխնախարար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:rsidR="00835D18" w:rsidRPr="00935102" w:rsidRDefault="00835D18" w:rsidP="00AB2A81">
            <w:pPr>
              <w:spacing w:line="276" w:lineRule="auto"/>
              <w:ind w:left="160"/>
              <w:jc w:val="center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Կուկի </w:t>
            </w:r>
            <w:r w:rsidR="008920BA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Կ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ղզիների 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Կորեայի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960EAA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Ժ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ողովրդադեմ</w:t>
            </w:r>
            <w:r w:rsidR="00184527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ո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կրատական Հանրապետության </w:t>
            </w:r>
            <w:r w:rsidR="005A1069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Ֆիջիի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Կղզիների Հանրապետության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Հնդկաստանի Հանրապետության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Ինդոնեզիայի Հանրապետության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42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Իրանի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Իսլամական Հանրապետության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42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lastRenderedPageBreak/>
              <w:t xml:space="preserve">Ճապոնիայի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9405A2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  </w:t>
            </w:r>
            <w:r w:rsidR="00395AE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Ղազախստանի Հանրապետության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9405A2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  </w:t>
            </w:r>
            <w:r w:rsidR="00395AE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Կիրիբատի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ի</w:t>
            </w:r>
            <w:r w:rsidR="00395AE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Հանրապետության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9405A2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   </w:t>
            </w:r>
            <w:r w:rsidR="00395AE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Ղրղզստանի Հանրապետության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Լաո</w:t>
            </w:r>
            <w:r w:rsidR="008C55E1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ս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ի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8C55E1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Ժ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ողովրդադեմ</w:t>
            </w:r>
            <w:r w:rsidR="0013665C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ո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կրատական Հանրապետության </w:t>
            </w:r>
            <w:r w:rsidR="00DE1BC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ind w:left="20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41878" w:rsidRPr="00935102" w:rsidTr="00C41878">
        <w:tc>
          <w:tcPr>
            <w:tcW w:w="4121" w:type="dxa"/>
            <w:shd w:val="clear" w:color="auto" w:fill="FFFFFF"/>
          </w:tcPr>
          <w:p w:rsidR="00C41878" w:rsidRPr="00935102" w:rsidRDefault="00C41878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Ն.Գ. պարոն Լիթոու Բուուփաո</w:t>
            </w:r>
          </w:p>
          <w:p w:rsidR="00C41878" w:rsidRPr="00935102" w:rsidRDefault="00C41878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Կրթության </w:t>
            </w:r>
            <w:r w:rsidR="00416B3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և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սպորտի փոխնախարար</w:t>
            </w:r>
          </w:p>
        </w:tc>
        <w:tc>
          <w:tcPr>
            <w:tcW w:w="2126" w:type="dxa"/>
            <w:gridSpan w:val="4"/>
            <w:shd w:val="clear" w:color="auto" w:fill="FFFFFF"/>
            <w:vAlign w:val="center"/>
          </w:tcPr>
          <w:p w:rsidR="00C41878" w:rsidRPr="00935102" w:rsidRDefault="00C41878" w:rsidP="00AB2A81">
            <w:pPr>
              <w:spacing w:line="276" w:lineRule="auto"/>
              <w:ind w:left="20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9405A2" w:rsidRPr="00935102" w:rsidRDefault="009405A2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Մալայզիայի </w:t>
            </w:r>
            <w:r w:rsidR="005D4B1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Մալդիվների Հանրապետության </w:t>
            </w:r>
            <w:r w:rsidR="00CB671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Մարշալյան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Կղզիների Հանրապետության </w:t>
            </w:r>
            <w:r w:rsidR="004B1D38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C41878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Միկրոնեզիայի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Ֆեդերատիվ Նահանգներ</w:t>
            </w:r>
            <w:r w:rsidR="001E594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ի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1E594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  <w:p w:rsidR="00C41878" w:rsidRPr="00935102" w:rsidRDefault="00C41878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  <w:p w:rsidR="00C41878" w:rsidRPr="00935102" w:rsidRDefault="00C41878" w:rsidP="00AB2A81">
            <w:pPr>
              <w:spacing w:line="276" w:lineRule="auto"/>
              <w:jc w:val="both"/>
              <w:rPr>
                <w:rFonts w:ascii="GHEA Grapalat" w:eastAsia="Arial" w:hAnsi="GHEA Grapalat" w:cs="Arial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Մոնղոլիայի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3D329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Ժ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ողովրդական Հանրապետության </w:t>
            </w:r>
            <w:r w:rsidR="00366C85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Մյանմարի</w:t>
            </w:r>
            <w:r w:rsidR="006A3B82" w:rsidRPr="00935102">
              <w:rPr>
                <w:rStyle w:val="Bodytext275pt1"/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Միության Հանրապետության </w:t>
            </w:r>
            <w:r w:rsidR="00366C85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Նաուրուի Հանրապետության </w:t>
            </w:r>
            <w:r w:rsidR="00772986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Նեպալի </w:t>
            </w:r>
            <w:r w:rsidR="00DE043D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Թ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ագավորության </w:t>
            </w:r>
            <w:r w:rsidR="007062A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F21E21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Նոր Զելանդիայի </w:t>
            </w:r>
            <w:r w:rsidR="00A434EF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Նիուեի </w:t>
            </w:r>
            <w:r w:rsidR="00CE6F7B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42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Պակիստանի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Իսլամական Հանրապետության </w:t>
            </w:r>
            <w:r w:rsidR="00EB7C4B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Պալաուի Հանրապետության </w:t>
            </w:r>
            <w:r w:rsidR="000670F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42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Պապուա Նոր Գվինեա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="001E5D44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նկախ </w:t>
            </w:r>
            <w:r w:rsidR="00866488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Պ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42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Ֆիլիպինների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ind w:left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Կորեայի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42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41878" w:rsidRPr="00935102" w:rsidTr="00C41878">
        <w:tc>
          <w:tcPr>
            <w:tcW w:w="4405" w:type="dxa"/>
            <w:gridSpan w:val="3"/>
            <w:shd w:val="clear" w:color="auto" w:fill="FFFFFF"/>
          </w:tcPr>
          <w:p w:rsidR="009405A2" w:rsidRPr="00935102" w:rsidRDefault="00C41878" w:rsidP="00AB2A81">
            <w:pPr>
              <w:spacing w:line="276" w:lineRule="auto"/>
              <w:ind w:left="142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Պարոն Կիմ Յունգ-Գուիոն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br/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lastRenderedPageBreak/>
              <w:t xml:space="preserve">Համալսարանների </w:t>
            </w:r>
            <w:r w:rsidR="00416B3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և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քոլեջների քաղաքականության հարցերով նախարարի տեղակալ </w:t>
            </w:r>
          </w:p>
          <w:p w:rsidR="00C41878" w:rsidRPr="00935102" w:rsidRDefault="00C41878" w:rsidP="00AB2A81">
            <w:pPr>
              <w:spacing w:line="276" w:lineRule="auto"/>
              <w:ind w:left="142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Կրթության, գիտության </w:t>
            </w:r>
            <w:r w:rsidR="00416B3E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և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տեխնոլոգիաների նախարարություն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C41878" w:rsidRPr="00935102" w:rsidRDefault="00C41878" w:rsidP="00AB2A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lastRenderedPageBreak/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42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Ռուսաստանի Դաշնության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42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Սամոայի </w:t>
            </w:r>
            <w:r w:rsidR="00DE043D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նկախ </w:t>
            </w:r>
            <w:r w:rsidR="00DE043D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Պ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22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Սինգապուրի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Սողոմոնյան 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Կ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ղզիների 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Շրի Լանկայի Դեմոկրատական Սոցիալիստական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Տաջիկստանի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rPr>
          <w:trHeight w:val="505"/>
        </w:trPr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Թաիլանդի </w:t>
            </w:r>
            <w:r w:rsidR="00DE043D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Թ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ագավորության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ind w:left="160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Թիմոր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-Լեստե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ի Դեմոկրատական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C41878" w:rsidRPr="00935102" w:rsidTr="00835D18">
        <w:tc>
          <w:tcPr>
            <w:tcW w:w="6247" w:type="dxa"/>
            <w:gridSpan w:val="5"/>
            <w:shd w:val="clear" w:color="auto" w:fill="FFFFFF"/>
          </w:tcPr>
          <w:p w:rsidR="00C41878" w:rsidRPr="00935102" w:rsidRDefault="00C41878" w:rsidP="00AB2A81">
            <w:pPr>
              <w:spacing w:line="276" w:lineRule="auto"/>
              <w:ind w:left="160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C41878" w:rsidRPr="00935102" w:rsidTr="00C41878">
        <w:tc>
          <w:tcPr>
            <w:tcW w:w="4405" w:type="dxa"/>
            <w:gridSpan w:val="3"/>
            <w:shd w:val="clear" w:color="auto" w:fill="FFFFFF"/>
            <w:vAlign w:val="center"/>
          </w:tcPr>
          <w:p w:rsidR="00C41878" w:rsidRPr="00935102" w:rsidRDefault="00C41878" w:rsidP="00AB2A81">
            <w:pPr>
              <w:spacing w:line="276" w:lineRule="auto"/>
              <w:ind w:left="160"/>
              <w:rPr>
                <w:rStyle w:val="Bodytext275pt1"/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Ն.Գ. պարոն Ժոաո Կանսիո Ֆրեյտաս </w:t>
            </w:r>
          </w:p>
          <w:p w:rsidR="00C41878" w:rsidRPr="00935102" w:rsidRDefault="00C41878" w:rsidP="00AB2A81">
            <w:pPr>
              <w:spacing w:line="276" w:lineRule="auto"/>
              <w:ind w:left="160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Կրթության նախարար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C41878" w:rsidRPr="00935102" w:rsidRDefault="00C41878" w:rsidP="00AB2A81">
            <w:pPr>
              <w:spacing w:line="276" w:lineRule="auto"/>
              <w:ind w:left="160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ind w:left="160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Տոնգայի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Թ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ագավորության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Թուրքիայի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41878" w:rsidRPr="00935102" w:rsidTr="00C41878">
        <w:tc>
          <w:tcPr>
            <w:tcW w:w="4405" w:type="dxa"/>
            <w:gridSpan w:val="3"/>
            <w:shd w:val="clear" w:color="auto" w:fill="FFFFFF"/>
          </w:tcPr>
          <w:p w:rsidR="00C41878" w:rsidRPr="00935102" w:rsidRDefault="00C41878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Դոկտոր, պրոֆեսոր պարոն Սաբան Կալիս, Բարձրագույն կրթության խորհրդի փոխնախագահ</w:t>
            </w:r>
          </w:p>
        </w:tc>
        <w:tc>
          <w:tcPr>
            <w:tcW w:w="1842" w:type="dxa"/>
            <w:gridSpan w:val="2"/>
            <w:shd w:val="clear" w:color="auto" w:fill="FFFFFF"/>
            <w:vAlign w:val="center"/>
          </w:tcPr>
          <w:p w:rsidR="00C41878" w:rsidRPr="00935102" w:rsidRDefault="00C41878" w:rsidP="00AB2A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F21E21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Թուրքմենստանի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F21E21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Տուվալուի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Ուզբեկստանի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bottom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Վանուատուի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Style w:val="Bodytext275pt1"/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Վիետնամի Սոցիալիստական Հանրապետության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  <w:vAlign w:val="center"/>
          </w:tcPr>
          <w:p w:rsidR="00395AEF" w:rsidRPr="00935102" w:rsidRDefault="00395AEF" w:rsidP="00AB2A8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lastRenderedPageBreak/>
              <w:t xml:space="preserve">Սուրբ Աթոռի </w:t>
            </w:r>
            <w:r w:rsidR="00705660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անունից</w:t>
            </w:r>
          </w:p>
        </w:tc>
      </w:tr>
      <w:tr w:rsidR="00395AEF" w:rsidRPr="00935102" w:rsidTr="00835D18">
        <w:tc>
          <w:tcPr>
            <w:tcW w:w="6247" w:type="dxa"/>
            <w:gridSpan w:val="5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41878" w:rsidRPr="00935102" w:rsidTr="00C41878">
        <w:tc>
          <w:tcPr>
            <w:tcW w:w="4546" w:type="dxa"/>
            <w:gridSpan w:val="4"/>
            <w:shd w:val="clear" w:color="auto" w:fill="FFFFFF"/>
          </w:tcPr>
          <w:p w:rsidR="00C41878" w:rsidRPr="00935102" w:rsidRDefault="00C41878" w:rsidP="00AB2A8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Ն.</w:t>
            </w:r>
            <w:r w:rsidR="009405A2"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 xml:space="preserve"> 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Գ. ամենապատիվ Ժոզեֆ Չեննոթ,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br/>
              <w:t>պապական նունցիա Ճապոնիայում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41878" w:rsidRPr="00935102" w:rsidRDefault="00C41878" w:rsidP="00AB2A8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[</w:t>
            </w:r>
            <w:r w:rsidRPr="00935102">
              <w:rPr>
                <w:rStyle w:val="Bodytext275pt1"/>
                <w:rFonts w:ascii="GHEA Grapalat" w:hAnsi="GHEA Grapalat"/>
                <w:i/>
                <w:sz w:val="20"/>
                <w:szCs w:val="20"/>
              </w:rPr>
              <w:t>ստորագրություն</w:t>
            </w:r>
            <w:r w:rsidRPr="00935102">
              <w:rPr>
                <w:rStyle w:val="Bodytext275pt1"/>
                <w:rFonts w:ascii="GHEA Grapalat" w:hAnsi="GHEA Grapalat"/>
                <w:sz w:val="20"/>
                <w:szCs w:val="20"/>
              </w:rPr>
              <w:t>]</w:t>
            </w:r>
          </w:p>
        </w:tc>
      </w:tr>
    </w:tbl>
    <w:p w:rsidR="00C41878" w:rsidRPr="00935102" w:rsidRDefault="00C41878" w:rsidP="00AB2A81">
      <w:pPr>
        <w:spacing w:line="276" w:lineRule="auto"/>
        <w:rPr>
          <w:rFonts w:ascii="GHEA Grapalat" w:hAnsi="GHEA Grapalat"/>
        </w:rPr>
        <w:sectPr w:rsidR="00C41878" w:rsidRPr="00935102" w:rsidSect="00BB1240">
          <w:pgSz w:w="11900" w:h="16840" w:code="9"/>
          <w:pgMar w:top="1418" w:right="1418" w:bottom="1418" w:left="1418" w:header="0" w:footer="540" w:gutter="0"/>
          <w:pgBorders w:display="firstPage" w:offsetFrom="page">
            <w:top w:val="thickThinMediumGap" w:sz="24" w:space="24" w:color="5F497A" w:themeColor="accent4" w:themeShade="BF"/>
            <w:left w:val="thickThinMediumGap" w:sz="24" w:space="24" w:color="5F497A" w:themeColor="accent4" w:themeShade="BF"/>
            <w:bottom w:val="thinThickMediumGap" w:sz="24" w:space="24" w:color="5F497A" w:themeColor="accent4" w:themeShade="BF"/>
            <w:right w:val="thinThickMediumGap" w:sz="24" w:space="24" w:color="5F497A" w:themeColor="accent4" w:themeShade="BF"/>
          </w:pgBorders>
          <w:pgNumType w:start="1"/>
          <w:cols w:space="720"/>
          <w:noEndnote/>
          <w:titlePg/>
          <w:docGrid w:linePitch="360"/>
        </w:sectPr>
      </w:pPr>
    </w:p>
    <w:p w:rsidR="00395AEF" w:rsidRPr="00935102" w:rsidRDefault="00395AEF" w:rsidP="00AB2A81">
      <w:pPr>
        <w:spacing w:line="276" w:lineRule="auto"/>
        <w:ind w:left="300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lastRenderedPageBreak/>
        <w:t xml:space="preserve">Վավերացված պատճեն </w:t>
      </w:r>
    </w:p>
    <w:p w:rsidR="00395AEF" w:rsidRPr="00935102" w:rsidRDefault="00395AEF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left="300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Փարիզ</w:t>
      </w:r>
    </w:p>
    <w:p w:rsidR="00395AEF" w:rsidRPr="00935102" w:rsidRDefault="00395AEF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A207AE" w:rsidRPr="00935102" w:rsidRDefault="00A207AE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395AEF" w:rsidRPr="00935102" w:rsidRDefault="00395AEF" w:rsidP="00AB2A81">
      <w:pPr>
        <w:spacing w:line="276" w:lineRule="auto"/>
        <w:ind w:left="300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>Իրավախորհրդատու</w:t>
      </w:r>
    </w:p>
    <w:p w:rsidR="00395AEF" w:rsidRPr="00935102" w:rsidRDefault="00395AEF" w:rsidP="00AB2A81">
      <w:pPr>
        <w:spacing w:line="276" w:lineRule="auto"/>
        <w:ind w:left="300"/>
        <w:jc w:val="both"/>
        <w:rPr>
          <w:rFonts w:ascii="GHEA Grapalat" w:hAnsi="GHEA Grapalat"/>
        </w:rPr>
      </w:pPr>
      <w:r w:rsidRPr="00935102">
        <w:rPr>
          <w:rFonts w:ascii="GHEA Grapalat" w:hAnsi="GHEA Grapalat"/>
        </w:rPr>
        <w:t xml:space="preserve">Միավորված ազգերի կրթության, գիտության </w:t>
      </w:r>
      <w:r w:rsidR="00416B3E" w:rsidRPr="00935102">
        <w:rPr>
          <w:rFonts w:ascii="GHEA Grapalat" w:hAnsi="GHEA Grapalat"/>
        </w:rPr>
        <w:t>և</w:t>
      </w:r>
      <w:r w:rsidRPr="00935102">
        <w:rPr>
          <w:rFonts w:ascii="GHEA Grapalat" w:hAnsi="GHEA Grapalat"/>
        </w:rPr>
        <w:t xml:space="preserve"> մշակույթի կազմակերպություն </w:t>
      </w:r>
    </w:p>
    <w:p w:rsidR="00395AEF" w:rsidRPr="00935102" w:rsidRDefault="00395AEF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C41878" w:rsidRPr="00935102" w:rsidRDefault="00C41878" w:rsidP="00AB2A81">
      <w:pPr>
        <w:spacing w:line="276" w:lineRule="auto"/>
        <w:ind w:left="300"/>
        <w:jc w:val="both"/>
        <w:rPr>
          <w:rFonts w:ascii="GHEA Grapalat" w:hAnsi="GHEA Grapalat"/>
        </w:rPr>
      </w:pPr>
    </w:p>
    <w:p w:rsidR="00C41878" w:rsidRPr="00935102" w:rsidRDefault="00C41878" w:rsidP="00AB2A81">
      <w:pPr>
        <w:spacing w:line="276" w:lineRule="auto"/>
        <w:ind w:left="300"/>
        <w:jc w:val="both"/>
        <w:rPr>
          <w:rFonts w:ascii="GHEA Grapalat" w:hAnsi="GHEA Grapalat"/>
        </w:rPr>
        <w:sectPr w:rsidR="00C41878" w:rsidRPr="00935102" w:rsidSect="00C41878">
          <w:pgSz w:w="11900" w:h="16840" w:code="9"/>
          <w:pgMar w:top="1418" w:right="1418" w:bottom="1418" w:left="1418" w:header="0" w:footer="6" w:gutter="0"/>
          <w:pgBorders w:offsetFrom="page">
            <w:top w:val="single" w:sz="6" w:space="24" w:color="auto"/>
            <w:left w:val="single" w:sz="6" w:space="24" w:color="auto"/>
            <w:bottom w:val="single" w:sz="6" w:space="24" w:color="auto"/>
            <w:right w:val="single" w:sz="6" w:space="24" w:color="auto"/>
          </w:pgBorders>
          <w:cols w:space="720"/>
          <w:noEndnote/>
          <w:docGrid w:linePitch="360"/>
        </w:sect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jc w:val="both"/>
        <w:rPr>
          <w:rFonts w:ascii="GHEA Grapalat" w:hAnsi="GHEA Grapalat"/>
          <w:sz w:val="24"/>
          <w:szCs w:val="24"/>
        </w:rPr>
      </w:pPr>
    </w:p>
    <w:p w:rsidR="00C41878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  <w:r w:rsidRPr="00935102">
        <w:rPr>
          <w:rFonts w:ascii="GHEA Grapalat" w:hAnsi="GHEA Grapalat"/>
          <w:sz w:val="24"/>
          <w:szCs w:val="24"/>
        </w:rPr>
        <w:t>ՅՈՒՆԵՍԿ</w:t>
      </w:r>
      <w:r w:rsidR="00A46FF5" w:rsidRPr="00935102">
        <w:rPr>
          <w:rFonts w:ascii="GHEA Grapalat" w:hAnsi="GHEA Grapalat"/>
          <w:sz w:val="24"/>
          <w:szCs w:val="24"/>
        </w:rPr>
        <w:t>Օ</w:t>
      </w:r>
      <w:r w:rsidRPr="00935102">
        <w:rPr>
          <w:rFonts w:ascii="GHEA Grapalat" w:hAnsi="GHEA Grapalat"/>
          <w:sz w:val="24"/>
          <w:szCs w:val="24"/>
        </w:rPr>
        <w:t>, 2012 թվական</w:t>
      </w:r>
    </w:p>
    <w:p w:rsidR="00C41878" w:rsidRPr="00935102" w:rsidRDefault="00C41878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C41878" w:rsidRPr="00935102" w:rsidRDefault="00C41878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  <w:sectPr w:rsidR="00C41878" w:rsidRPr="00935102" w:rsidSect="00BB1240">
          <w:pgSz w:w="11900" w:h="16840" w:code="9"/>
          <w:pgMar w:top="1418" w:right="1418" w:bottom="1418" w:left="1418" w:header="0" w:footer="6" w:gutter="0"/>
          <w:cols w:space="720"/>
          <w:noEndnote/>
          <w:titlePg/>
          <w:docGrid w:linePitch="360"/>
        </w:sectPr>
      </w:pPr>
    </w:p>
    <w:p w:rsidR="00395AEF" w:rsidRPr="00935102" w:rsidRDefault="00395AEF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C41878" w:rsidRPr="00935102" w:rsidRDefault="00C41878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C41878" w:rsidRPr="00935102" w:rsidRDefault="00C41878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A207AE" w:rsidRPr="00935102" w:rsidRDefault="00A207AE" w:rsidP="00AB2A81">
      <w:pPr>
        <w:pStyle w:val="Bodytext40"/>
        <w:shd w:val="clear" w:color="auto" w:fill="auto"/>
        <w:spacing w:after="0" w:line="276" w:lineRule="auto"/>
        <w:ind w:left="140"/>
        <w:rPr>
          <w:rFonts w:ascii="GHEA Grapalat" w:hAnsi="GHEA Grapalat"/>
          <w:sz w:val="24"/>
          <w:szCs w:val="24"/>
        </w:rPr>
      </w:pPr>
    </w:p>
    <w:p w:rsidR="00395AEF" w:rsidRPr="00935102" w:rsidRDefault="00395AEF" w:rsidP="00AB2A81">
      <w:pPr>
        <w:spacing w:line="276" w:lineRule="auto"/>
        <w:jc w:val="center"/>
        <w:rPr>
          <w:rFonts w:ascii="GHEA Grapalat" w:hAnsi="GHEA Grapalat"/>
        </w:rPr>
      </w:pPr>
      <w:r w:rsidRPr="00935102">
        <w:rPr>
          <w:rFonts w:ascii="GHEA Grapalat" w:hAnsi="GHEA Grapalat"/>
          <w:noProof/>
          <w:lang w:val="en-US" w:eastAsia="en-US" w:bidi="ar-SA"/>
        </w:rPr>
        <w:drawing>
          <wp:inline distT="0" distB="0" distL="0" distR="0">
            <wp:extent cx="876300" cy="714375"/>
            <wp:effectExtent l="19050" t="0" r="0" b="0"/>
            <wp:docPr id="1" name="Picture 3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4"/>
      </w:tblGrid>
      <w:tr w:rsidR="00395AEF" w:rsidRPr="00935102" w:rsidTr="000A0F13">
        <w:trPr>
          <w:jc w:val="center"/>
        </w:trPr>
        <w:tc>
          <w:tcPr>
            <w:tcW w:w="3944" w:type="dxa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right"/>
              <w:rPr>
                <w:rFonts w:ascii="GHEA Grapalat" w:hAnsi="GHEA Grapalat"/>
                <w:b/>
                <w:sz w:val="20"/>
              </w:rPr>
            </w:pPr>
            <w:r w:rsidRPr="00935102">
              <w:rPr>
                <w:rStyle w:val="Bodytext26pt5"/>
                <w:rFonts w:ascii="GHEA Grapalat" w:hAnsi="GHEA Grapalat"/>
                <w:b w:val="0"/>
                <w:sz w:val="20"/>
                <w:szCs w:val="24"/>
              </w:rPr>
              <w:t xml:space="preserve">Միավորված ազգերի կրթության, գիտության </w:t>
            </w:r>
            <w:r w:rsidR="00416B3E" w:rsidRPr="00935102">
              <w:rPr>
                <w:rStyle w:val="Bodytext26pt5"/>
                <w:rFonts w:ascii="GHEA Grapalat" w:hAnsi="GHEA Grapalat"/>
                <w:b w:val="0"/>
                <w:sz w:val="20"/>
                <w:szCs w:val="24"/>
              </w:rPr>
              <w:t>և</w:t>
            </w:r>
            <w:r w:rsidRPr="00935102">
              <w:rPr>
                <w:rStyle w:val="Bodytext26pt5"/>
                <w:rFonts w:ascii="GHEA Grapalat" w:hAnsi="GHEA Grapalat"/>
                <w:b w:val="0"/>
                <w:sz w:val="20"/>
                <w:szCs w:val="24"/>
              </w:rPr>
              <w:t xml:space="preserve"> մշակույթի կազմակերպություն</w:t>
            </w:r>
          </w:p>
        </w:tc>
      </w:tr>
      <w:tr w:rsidR="00395AEF" w:rsidRPr="00935102" w:rsidTr="000A0F13">
        <w:trPr>
          <w:jc w:val="center"/>
        </w:trPr>
        <w:tc>
          <w:tcPr>
            <w:tcW w:w="3944" w:type="dxa"/>
            <w:shd w:val="clear" w:color="auto" w:fill="FFFFFF"/>
          </w:tcPr>
          <w:p w:rsidR="00395AEF" w:rsidRPr="00935102" w:rsidRDefault="00395AEF" w:rsidP="00AB2A81">
            <w:pPr>
              <w:spacing w:line="276" w:lineRule="auto"/>
              <w:jc w:val="right"/>
              <w:rPr>
                <w:rFonts w:ascii="GHEA Grapalat" w:hAnsi="GHEA Grapalat"/>
                <w:b/>
                <w:sz w:val="20"/>
              </w:rPr>
            </w:pPr>
            <w:r w:rsidRPr="00935102">
              <w:rPr>
                <w:rStyle w:val="Bodytext26pt5"/>
                <w:rFonts w:ascii="GHEA Grapalat" w:hAnsi="GHEA Grapalat"/>
                <w:b w:val="0"/>
                <w:sz w:val="20"/>
                <w:szCs w:val="24"/>
              </w:rPr>
              <w:t>Organisation des Nations Unies pour l’éducation, la science et la culture</w:t>
            </w:r>
          </w:p>
        </w:tc>
      </w:tr>
      <w:tr w:rsidR="00395AEF" w:rsidRPr="002D4371" w:rsidTr="000A0F13">
        <w:trPr>
          <w:jc w:val="center"/>
        </w:trPr>
        <w:tc>
          <w:tcPr>
            <w:tcW w:w="3944" w:type="dxa"/>
            <w:shd w:val="clear" w:color="auto" w:fill="FFFFFF"/>
          </w:tcPr>
          <w:p w:rsidR="00395AEF" w:rsidRPr="002D4371" w:rsidRDefault="00395AEF" w:rsidP="00AB2A81">
            <w:pPr>
              <w:spacing w:line="276" w:lineRule="auto"/>
              <w:jc w:val="right"/>
              <w:rPr>
                <w:rFonts w:ascii="GHEA Grapalat" w:hAnsi="GHEA Grapalat"/>
                <w:b/>
                <w:sz w:val="20"/>
              </w:rPr>
            </w:pPr>
            <w:r w:rsidRPr="00935102">
              <w:rPr>
                <w:rStyle w:val="Bodytext26pt5"/>
                <w:rFonts w:ascii="GHEA Grapalat" w:hAnsi="GHEA Grapalat"/>
                <w:b w:val="0"/>
                <w:sz w:val="20"/>
                <w:szCs w:val="24"/>
              </w:rPr>
              <w:t>Organizatión de las Naciones Unidas para la Educatión, la Ciencia у la Cultura</w:t>
            </w:r>
          </w:p>
        </w:tc>
      </w:tr>
    </w:tbl>
    <w:p w:rsidR="00351EF1" w:rsidRPr="002D4371" w:rsidRDefault="00351EF1" w:rsidP="00AB2A81">
      <w:pPr>
        <w:pStyle w:val="Bodytext20"/>
        <w:shd w:val="clear" w:color="auto" w:fill="auto"/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15651D" w:rsidRPr="002D4371" w:rsidRDefault="0015651D" w:rsidP="00AB2A81">
      <w:pPr>
        <w:pStyle w:val="Bodytext20"/>
        <w:shd w:val="clear" w:color="auto" w:fill="auto"/>
        <w:spacing w:after="0" w:line="276" w:lineRule="auto"/>
        <w:jc w:val="both"/>
        <w:rPr>
          <w:rFonts w:ascii="GHEA Grapalat" w:hAnsi="GHEA Grapalat"/>
          <w:sz w:val="24"/>
          <w:szCs w:val="24"/>
        </w:rPr>
      </w:pPr>
    </w:p>
    <w:p w:rsidR="0015651D" w:rsidRPr="002D4371" w:rsidRDefault="0015651D" w:rsidP="00AB2A81">
      <w:pPr>
        <w:pStyle w:val="Bodytext2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4371">
        <w:rPr>
          <w:rFonts w:ascii="GHEA Grapalat" w:hAnsi="GHEA Grapalat"/>
          <w:sz w:val="24"/>
          <w:szCs w:val="24"/>
        </w:rPr>
        <w:tab/>
      </w:r>
      <w:bookmarkStart w:id="0" w:name="_GoBack"/>
      <w:bookmarkEnd w:id="0"/>
    </w:p>
    <w:sectPr w:rsidR="0015651D" w:rsidRPr="002D4371" w:rsidSect="00BB1240">
      <w:pgSz w:w="11900" w:h="16840" w:code="9"/>
      <w:pgMar w:top="1418" w:right="1418" w:bottom="1418" w:left="1418" w:header="0" w:footer="6" w:gutter="0"/>
      <w:pgBorders w:display="firstPage" w:offsetFrom="page">
        <w:top w:val="threeDEmboss" w:sz="24" w:space="24" w:color="17365D" w:themeColor="text2" w:themeShade="BF"/>
        <w:left w:val="threeDEmboss" w:sz="24" w:space="24" w:color="17365D" w:themeColor="text2" w:themeShade="BF"/>
        <w:bottom w:val="threeDEngrave" w:sz="24" w:space="24" w:color="17365D" w:themeColor="text2" w:themeShade="BF"/>
        <w:right w:val="threeDEngrave" w:sz="24" w:space="24" w:color="17365D" w:themeColor="text2" w:themeShade="BF"/>
      </w:pgBorders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B27" w:rsidRDefault="006C5B27" w:rsidP="0077051A">
      <w:r>
        <w:separator/>
      </w:r>
    </w:p>
  </w:endnote>
  <w:endnote w:type="continuationSeparator" w:id="0">
    <w:p w:rsidR="006C5B27" w:rsidRDefault="006C5B27" w:rsidP="0077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61368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390975" w:rsidRPr="00BB1240" w:rsidRDefault="00390975">
        <w:pPr>
          <w:pStyle w:val="Footer"/>
          <w:jc w:val="center"/>
          <w:rPr>
            <w:rFonts w:ascii="GHEA Grapalat" w:hAnsi="GHEA Grapalat"/>
          </w:rPr>
        </w:pPr>
        <w:r w:rsidRPr="00BB1240">
          <w:rPr>
            <w:rFonts w:ascii="GHEA Grapalat" w:hAnsi="GHEA Grapalat"/>
          </w:rPr>
          <w:fldChar w:fldCharType="begin"/>
        </w:r>
        <w:r w:rsidRPr="00BB1240">
          <w:rPr>
            <w:rFonts w:ascii="GHEA Grapalat" w:hAnsi="GHEA Grapalat"/>
          </w:rPr>
          <w:instrText xml:space="preserve"> PAGE   \* MERGEFORMAT </w:instrText>
        </w:r>
        <w:r w:rsidRPr="00BB1240">
          <w:rPr>
            <w:rFonts w:ascii="GHEA Grapalat" w:hAnsi="GHEA Grapalat"/>
          </w:rPr>
          <w:fldChar w:fldCharType="separate"/>
        </w:r>
        <w:r w:rsidR="00AB2A81">
          <w:rPr>
            <w:rFonts w:ascii="GHEA Grapalat" w:hAnsi="GHEA Grapalat"/>
            <w:noProof/>
          </w:rPr>
          <w:t>19</w:t>
        </w:r>
        <w:r w:rsidRPr="00BB1240">
          <w:rPr>
            <w:rFonts w:ascii="GHEA Grapalat" w:hAnsi="GHEA Grapala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B27" w:rsidRDefault="006C5B27"/>
  </w:footnote>
  <w:footnote w:type="continuationSeparator" w:id="0">
    <w:p w:rsidR="006C5B27" w:rsidRDefault="006C5B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290"/>
    <w:multiLevelType w:val="multilevel"/>
    <w:tmpl w:val="70B427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E90097"/>
    <w:multiLevelType w:val="multilevel"/>
    <w:tmpl w:val="97229BD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5B5A43"/>
    <w:multiLevelType w:val="multilevel"/>
    <w:tmpl w:val="F01628E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283F9C"/>
    <w:multiLevelType w:val="multilevel"/>
    <w:tmpl w:val="ED4E5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3A60FC"/>
    <w:multiLevelType w:val="multilevel"/>
    <w:tmpl w:val="DBA61F8E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67887"/>
    <w:multiLevelType w:val="multilevel"/>
    <w:tmpl w:val="3A4027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0D776D"/>
    <w:multiLevelType w:val="multilevel"/>
    <w:tmpl w:val="A6D6DFAA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6B46C6"/>
    <w:multiLevelType w:val="multilevel"/>
    <w:tmpl w:val="B82642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C7608B"/>
    <w:multiLevelType w:val="multilevel"/>
    <w:tmpl w:val="F2BA8B86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EE106A"/>
    <w:multiLevelType w:val="multilevel"/>
    <w:tmpl w:val="AD2E50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6F4B60"/>
    <w:multiLevelType w:val="multilevel"/>
    <w:tmpl w:val="B734D5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E41DBF"/>
    <w:multiLevelType w:val="multilevel"/>
    <w:tmpl w:val="B29C96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320AAA"/>
    <w:multiLevelType w:val="multilevel"/>
    <w:tmpl w:val="AAE49D12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6B731A"/>
    <w:multiLevelType w:val="multilevel"/>
    <w:tmpl w:val="04466686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1265979"/>
    <w:multiLevelType w:val="multilevel"/>
    <w:tmpl w:val="7E5279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215DF0"/>
    <w:multiLevelType w:val="multilevel"/>
    <w:tmpl w:val="28FC9912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1E7FA4"/>
    <w:multiLevelType w:val="multilevel"/>
    <w:tmpl w:val="1AC65D6C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511FD0"/>
    <w:multiLevelType w:val="multilevel"/>
    <w:tmpl w:val="66B470BC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3650A9"/>
    <w:multiLevelType w:val="multilevel"/>
    <w:tmpl w:val="6534DA1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590B7E"/>
    <w:multiLevelType w:val="multilevel"/>
    <w:tmpl w:val="0D3AAB8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12936C3"/>
    <w:multiLevelType w:val="multilevel"/>
    <w:tmpl w:val="0DD05E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955E1F"/>
    <w:multiLevelType w:val="multilevel"/>
    <w:tmpl w:val="0846B6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28A05E9"/>
    <w:multiLevelType w:val="multilevel"/>
    <w:tmpl w:val="D314304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5D916AB"/>
    <w:multiLevelType w:val="multilevel"/>
    <w:tmpl w:val="88F0EB9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2C6B45"/>
    <w:multiLevelType w:val="multilevel"/>
    <w:tmpl w:val="E9A852A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12D0B74"/>
    <w:multiLevelType w:val="multilevel"/>
    <w:tmpl w:val="35C0590C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5732C2"/>
    <w:multiLevelType w:val="multilevel"/>
    <w:tmpl w:val="05FC126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676544A"/>
    <w:multiLevelType w:val="multilevel"/>
    <w:tmpl w:val="A60ED8A0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6B30628"/>
    <w:multiLevelType w:val="multilevel"/>
    <w:tmpl w:val="B66CE8E0"/>
    <w:lvl w:ilvl="0">
      <w:start w:val="2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A53291F"/>
    <w:multiLevelType w:val="multilevel"/>
    <w:tmpl w:val="AAC610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495407"/>
    <w:multiLevelType w:val="multilevel"/>
    <w:tmpl w:val="9A3462A4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83C4A21"/>
    <w:multiLevelType w:val="multilevel"/>
    <w:tmpl w:val="492C9C9A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A000DB3"/>
    <w:multiLevelType w:val="multilevel"/>
    <w:tmpl w:val="8DCA07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CB2641"/>
    <w:multiLevelType w:val="multilevel"/>
    <w:tmpl w:val="A014C6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D563B58"/>
    <w:multiLevelType w:val="multilevel"/>
    <w:tmpl w:val="E3CCB3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170802"/>
    <w:multiLevelType w:val="multilevel"/>
    <w:tmpl w:val="B57287AC"/>
    <w:lvl w:ilvl="0">
      <w:start w:val="2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A86A43"/>
    <w:multiLevelType w:val="multilevel"/>
    <w:tmpl w:val="BE40292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F151CA"/>
    <w:multiLevelType w:val="multilevel"/>
    <w:tmpl w:val="EAC8891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B7220F1"/>
    <w:multiLevelType w:val="multilevel"/>
    <w:tmpl w:val="D49A9F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973BDF"/>
    <w:multiLevelType w:val="multilevel"/>
    <w:tmpl w:val="22AC6D56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C04669"/>
    <w:multiLevelType w:val="multilevel"/>
    <w:tmpl w:val="BEC4DF6E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8"/>
  </w:num>
  <w:num w:numId="5">
    <w:abstractNumId w:val="13"/>
  </w:num>
  <w:num w:numId="6">
    <w:abstractNumId w:val="27"/>
  </w:num>
  <w:num w:numId="7">
    <w:abstractNumId w:val="6"/>
  </w:num>
  <w:num w:numId="8">
    <w:abstractNumId w:val="39"/>
  </w:num>
  <w:num w:numId="9">
    <w:abstractNumId w:val="36"/>
  </w:num>
  <w:num w:numId="10">
    <w:abstractNumId w:val="8"/>
  </w:num>
  <w:num w:numId="11">
    <w:abstractNumId w:val="7"/>
  </w:num>
  <w:num w:numId="12">
    <w:abstractNumId w:val="3"/>
  </w:num>
  <w:num w:numId="13">
    <w:abstractNumId w:val="1"/>
  </w:num>
  <w:num w:numId="14">
    <w:abstractNumId w:val="40"/>
  </w:num>
  <w:num w:numId="15">
    <w:abstractNumId w:val="0"/>
  </w:num>
  <w:num w:numId="16">
    <w:abstractNumId w:val="12"/>
  </w:num>
  <w:num w:numId="17">
    <w:abstractNumId w:val="9"/>
  </w:num>
  <w:num w:numId="18">
    <w:abstractNumId w:val="21"/>
  </w:num>
  <w:num w:numId="19">
    <w:abstractNumId w:val="22"/>
  </w:num>
  <w:num w:numId="20">
    <w:abstractNumId w:val="25"/>
  </w:num>
  <w:num w:numId="21">
    <w:abstractNumId w:val="31"/>
  </w:num>
  <w:num w:numId="22">
    <w:abstractNumId w:val="19"/>
  </w:num>
  <w:num w:numId="23">
    <w:abstractNumId w:val="24"/>
  </w:num>
  <w:num w:numId="24">
    <w:abstractNumId w:val="34"/>
  </w:num>
  <w:num w:numId="25">
    <w:abstractNumId w:val="35"/>
  </w:num>
  <w:num w:numId="26">
    <w:abstractNumId w:val="16"/>
  </w:num>
  <w:num w:numId="27">
    <w:abstractNumId w:val="26"/>
  </w:num>
  <w:num w:numId="28">
    <w:abstractNumId w:val="28"/>
  </w:num>
  <w:num w:numId="29">
    <w:abstractNumId w:val="23"/>
  </w:num>
  <w:num w:numId="30">
    <w:abstractNumId w:val="30"/>
  </w:num>
  <w:num w:numId="31">
    <w:abstractNumId w:val="29"/>
  </w:num>
  <w:num w:numId="32">
    <w:abstractNumId w:val="11"/>
  </w:num>
  <w:num w:numId="33">
    <w:abstractNumId w:val="20"/>
  </w:num>
  <w:num w:numId="34">
    <w:abstractNumId w:val="4"/>
  </w:num>
  <w:num w:numId="35">
    <w:abstractNumId w:val="38"/>
  </w:num>
  <w:num w:numId="36">
    <w:abstractNumId w:val="15"/>
  </w:num>
  <w:num w:numId="37">
    <w:abstractNumId w:val="33"/>
  </w:num>
  <w:num w:numId="38">
    <w:abstractNumId w:val="37"/>
  </w:num>
  <w:num w:numId="39">
    <w:abstractNumId w:val="32"/>
  </w:num>
  <w:num w:numId="40">
    <w:abstractNumId w:val="14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141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1A"/>
    <w:rsid w:val="00002142"/>
    <w:rsid w:val="00005F0B"/>
    <w:rsid w:val="00013098"/>
    <w:rsid w:val="000137B9"/>
    <w:rsid w:val="00017C44"/>
    <w:rsid w:val="0002196A"/>
    <w:rsid w:val="00025D24"/>
    <w:rsid w:val="000303F3"/>
    <w:rsid w:val="00031D18"/>
    <w:rsid w:val="00034C47"/>
    <w:rsid w:val="00036578"/>
    <w:rsid w:val="00036F4C"/>
    <w:rsid w:val="0004049A"/>
    <w:rsid w:val="00053B3A"/>
    <w:rsid w:val="00054670"/>
    <w:rsid w:val="00054C51"/>
    <w:rsid w:val="00055925"/>
    <w:rsid w:val="00057037"/>
    <w:rsid w:val="00062F95"/>
    <w:rsid w:val="000670F2"/>
    <w:rsid w:val="0007220D"/>
    <w:rsid w:val="00073E13"/>
    <w:rsid w:val="00075876"/>
    <w:rsid w:val="00076E41"/>
    <w:rsid w:val="000776AD"/>
    <w:rsid w:val="00080A7E"/>
    <w:rsid w:val="00082802"/>
    <w:rsid w:val="00083045"/>
    <w:rsid w:val="00085070"/>
    <w:rsid w:val="0008634D"/>
    <w:rsid w:val="00092B5F"/>
    <w:rsid w:val="00093126"/>
    <w:rsid w:val="000A0168"/>
    <w:rsid w:val="000A0F13"/>
    <w:rsid w:val="000A3E49"/>
    <w:rsid w:val="000B2144"/>
    <w:rsid w:val="000B3A01"/>
    <w:rsid w:val="000C3357"/>
    <w:rsid w:val="000C34C2"/>
    <w:rsid w:val="000D63EF"/>
    <w:rsid w:val="000E33CF"/>
    <w:rsid w:val="000E35D3"/>
    <w:rsid w:val="000E5B3C"/>
    <w:rsid w:val="000E607F"/>
    <w:rsid w:val="000E623D"/>
    <w:rsid w:val="000E6362"/>
    <w:rsid w:val="000E703E"/>
    <w:rsid w:val="000E7952"/>
    <w:rsid w:val="000F1C00"/>
    <w:rsid w:val="000F3C2B"/>
    <w:rsid w:val="000F3F59"/>
    <w:rsid w:val="000F518F"/>
    <w:rsid w:val="000F6D58"/>
    <w:rsid w:val="0010004B"/>
    <w:rsid w:val="00103B19"/>
    <w:rsid w:val="00103E1E"/>
    <w:rsid w:val="00104445"/>
    <w:rsid w:val="00104545"/>
    <w:rsid w:val="00113625"/>
    <w:rsid w:val="00121605"/>
    <w:rsid w:val="00133DF2"/>
    <w:rsid w:val="00134809"/>
    <w:rsid w:val="0013665C"/>
    <w:rsid w:val="0014286B"/>
    <w:rsid w:val="00143B33"/>
    <w:rsid w:val="001477A3"/>
    <w:rsid w:val="00152411"/>
    <w:rsid w:val="001534D8"/>
    <w:rsid w:val="00153FB2"/>
    <w:rsid w:val="0015651D"/>
    <w:rsid w:val="0016072E"/>
    <w:rsid w:val="00161244"/>
    <w:rsid w:val="0016713F"/>
    <w:rsid w:val="00170FEB"/>
    <w:rsid w:val="00171A12"/>
    <w:rsid w:val="00171F4C"/>
    <w:rsid w:val="00172CEB"/>
    <w:rsid w:val="00177CE4"/>
    <w:rsid w:val="00182CD5"/>
    <w:rsid w:val="0018327F"/>
    <w:rsid w:val="00184527"/>
    <w:rsid w:val="0018698A"/>
    <w:rsid w:val="001872C7"/>
    <w:rsid w:val="00190FB9"/>
    <w:rsid w:val="00191488"/>
    <w:rsid w:val="001924B7"/>
    <w:rsid w:val="00197946"/>
    <w:rsid w:val="001A487A"/>
    <w:rsid w:val="001B0D4E"/>
    <w:rsid w:val="001B281D"/>
    <w:rsid w:val="001B332B"/>
    <w:rsid w:val="001B57C7"/>
    <w:rsid w:val="001C2531"/>
    <w:rsid w:val="001C522C"/>
    <w:rsid w:val="001D1313"/>
    <w:rsid w:val="001D5D93"/>
    <w:rsid w:val="001E3398"/>
    <w:rsid w:val="001E3B3C"/>
    <w:rsid w:val="001E594F"/>
    <w:rsid w:val="001E5D44"/>
    <w:rsid w:val="001E6966"/>
    <w:rsid w:val="001F42B6"/>
    <w:rsid w:val="002013DF"/>
    <w:rsid w:val="0020302F"/>
    <w:rsid w:val="002040B2"/>
    <w:rsid w:val="00207216"/>
    <w:rsid w:val="0021071C"/>
    <w:rsid w:val="00212466"/>
    <w:rsid w:val="002135BE"/>
    <w:rsid w:val="002145F5"/>
    <w:rsid w:val="00215359"/>
    <w:rsid w:val="00216E7F"/>
    <w:rsid w:val="00223F99"/>
    <w:rsid w:val="00241B9E"/>
    <w:rsid w:val="00244FC5"/>
    <w:rsid w:val="0024667B"/>
    <w:rsid w:val="00247114"/>
    <w:rsid w:val="00251829"/>
    <w:rsid w:val="00251F34"/>
    <w:rsid w:val="00255F3D"/>
    <w:rsid w:val="00257915"/>
    <w:rsid w:val="00263995"/>
    <w:rsid w:val="00270D3B"/>
    <w:rsid w:val="00270DED"/>
    <w:rsid w:val="002718A1"/>
    <w:rsid w:val="00273F41"/>
    <w:rsid w:val="002741D8"/>
    <w:rsid w:val="00277A34"/>
    <w:rsid w:val="00280035"/>
    <w:rsid w:val="00281CA2"/>
    <w:rsid w:val="002869B5"/>
    <w:rsid w:val="00293D28"/>
    <w:rsid w:val="002972CD"/>
    <w:rsid w:val="002A0AC4"/>
    <w:rsid w:val="002A6554"/>
    <w:rsid w:val="002A7BFB"/>
    <w:rsid w:val="002B02A8"/>
    <w:rsid w:val="002B1687"/>
    <w:rsid w:val="002B2389"/>
    <w:rsid w:val="002B5999"/>
    <w:rsid w:val="002B74F4"/>
    <w:rsid w:val="002C3B35"/>
    <w:rsid w:val="002C4D89"/>
    <w:rsid w:val="002C6AEC"/>
    <w:rsid w:val="002D0278"/>
    <w:rsid w:val="002D4371"/>
    <w:rsid w:val="002E1965"/>
    <w:rsid w:val="002E30D4"/>
    <w:rsid w:val="002E5BA3"/>
    <w:rsid w:val="002F0478"/>
    <w:rsid w:val="00301F62"/>
    <w:rsid w:val="00302FE3"/>
    <w:rsid w:val="00306AFB"/>
    <w:rsid w:val="00307A9F"/>
    <w:rsid w:val="0031432C"/>
    <w:rsid w:val="0032006A"/>
    <w:rsid w:val="00321BFB"/>
    <w:rsid w:val="003223BB"/>
    <w:rsid w:val="003252D7"/>
    <w:rsid w:val="003265F1"/>
    <w:rsid w:val="00330D39"/>
    <w:rsid w:val="00332AB4"/>
    <w:rsid w:val="00333F12"/>
    <w:rsid w:val="003346AD"/>
    <w:rsid w:val="00345018"/>
    <w:rsid w:val="00345609"/>
    <w:rsid w:val="0034783F"/>
    <w:rsid w:val="00350C2E"/>
    <w:rsid w:val="00351CB8"/>
    <w:rsid w:val="00351EF1"/>
    <w:rsid w:val="003527EF"/>
    <w:rsid w:val="00363BB0"/>
    <w:rsid w:val="00366C85"/>
    <w:rsid w:val="00370EFC"/>
    <w:rsid w:val="00372D4F"/>
    <w:rsid w:val="0038366D"/>
    <w:rsid w:val="00390975"/>
    <w:rsid w:val="00395AEF"/>
    <w:rsid w:val="00396B1D"/>
    <w:rsid w:val="003A2011"/>
    <w:rsid w:val="003A4B54"/>
    <w:rsid w:val="003A6751"/>
    <w:rsid w:val="003C230E"/>
    <w:rsid w:val="003C44F6"/>
    <w:rsid w:val="003C699E"/>
    <w:rsid w:val="003C6E88"/>
    <w:rsid w:val="003C7828"/>
    <w:rsid w:val="003D2634"/>
    <w:rsid w:val="003D3294"/>
    <w:rsid w:val="003D468B"/>
    <w:rsid w:val="003D69FE"/>
    <w:rsid w:val="003D6B69"/>
    <w:rsid w:val="003E48E6"/>
    <w:rsid w:val="003E4DAF"/>
    <w:rsid w:val="003E670E"/>
    <w:rsid w:val="003E69AB"/>
    <w:rsid w:val="003F047F"/>
    <w:rsid w:val="003F07DF"/>
    <w:rsid w:val="003F55D8"/>
    <w:rsid w:val="003F6546"/>
    <w:rsid w:val="0040078E"/>
    <w:rsid w:val="00403A21"/>
    <w:rsid w:val="00406324"/>
    <w:rsid w:val="00406885"/>
    <w:rsid w:val="00407D38"/>
    <w:rsid w:val="0041069E"/>
    <w:rsid w:val="0041213B"/>
    <w:rsid w:val="004122D8"/>
    <w:rsid w:val="00413CED"/>
    <w:rsid w:val="00415993"/>
    <w:rsid w:val="00416B3E"/>
    <w:rsid w:val="0042504E"/>
    <w:rsid w:val="0042550C"/>
    <w:rsid w:val="0042644F"/>
    <w:rsid w:val="0043152C"/>
    <w:rsid w:val="004329B6"/>
    <w:rsid w:val="00432E6F"/>
    <w:rsid w:val="0043570C"/>
    <w:rsid w:val="004364A1"/>
    <w:rsid w:val="00436E56"/>
    <w:rsid w:val="00440AD6"/>
    <w:rsid w:val="00440C47"/>
    <w:rsid w:val="0044249F"/>
    <w:rsid w:val="00442840"/>
    <w:rsid w:val="00443673"/>
    <w:rsid w:val="00445981"/>
    <w:rsid w:val="00445AD5"/>
    <w:rsid w:val="00447B6F"/>
    <w:rsid w:val="00450CB4"/>
    <w:rsid w:val="00452A1A"/>
    <w:rsid w:val="00452FAA"/>
    <w:rsid w:val="0045351A"/>
    <w:rsid w:val="00456417"/>
    <w:rsid w:val="0046291E"/>
    <w:rsid w:val="00466785"/>
    <w:rsid w:val="00472D75"/>
    <w:rsid w:val="00473B65"/>
    <w:rsid w:val="0047461B"/>
    <w:rsid w:val="00477961"/>
    <w:rsid w:val="00477D69"/>
    <w:rsid w:val="0048216A"/>
    <w:rsid w:val="00485BC2"/>
    <w:rsid w:val="0048772C"/>
    <w:rsid w:val="00487BE4"/>
    <w:rsid w:val="00493444"/>
    <w:rsid w:val="00493861"/>
    <w:rsid w:val="0049546B"/>
    <w:rsid w:val="004A05B9"/>
    <w:rsid w:val="004A1BFF"/>
    <w:rsid w:val="004A5FBF"/>
    <w:rsid w:val="004A7C76"/>
    <w:rsid w:val="004B1D38"/>
    <w:rsid w:val="004B5625"/>
    <w:rsid w:val="004B5A46"/>
    <w:rsid w:val="004B6138"/>
    <w:rsid w:val="004C2610"/>
    <w:rsid w:val="004C3080"/>
    <w:rsid w:val="004C32B3"/>
    <w:rsid w:val="004D1BE3"/>
    <w:rsid w:val="004D2DF9"/>
    <w:rsid w:val="004D349A"/>
    <w:rsid w:val="004D5637"/>
    <w:rsid w:val="004D57AC"/>
    <w:rsid w:val="004E0DFE"/>
    <w:rsid w:val="004E32D7"/>
    <w:rsid w:val="004E3704"/>
    <w:rsid w:val="004E6624"/>
    <w:rsid w:val="004E679B"/>
    <w:rsid w:val="004F557A"/>
    <w:rsid w:val="004F5914"/>
    <w:rsid w:val="004F5D73"/>
    <w:rsid w:val="004F77F2"/>
    <w:rsid w:val="005069A7"/>
    <w:rsid w:val="00512BB9"/>
    <w:rsid w:val="00514B98"/>
    <w:rsid w:val="00515EEA"/>
    <w:rsid w:val="0051679F"/>
    <w:rsid w:val="00521A5D"/>
    <w:rsid w:val="00524FE0"/>
    <w:rsid w:val="005301F1"/>
    <w:rsid w:val="00535FEF"/>
    <w:rsid w:val="005363B6"/>
    <w:rsid w:val="005366B6"/>
    <w:rsid w:val="00536D43"/>
    <w:rsid w:val="00541DA0"/>
    <w:rsid w:val="00541DFD"/>
    <w:rsid w:val="005431D0"/>
    <w:rsid w:val="005470D6"/>
    <w:rsid w:val="005478B6"/>
    <w:rsid w:val="00553ABB"/>
    <w:rsid w:val="00554F09"/>
    <w:rsid w:val="005576B1"/>
    <w:rsid w:val="00560B68"/>
    <w:rsid w:val="005672CD"/>
    <w:rsid w:val="005746B6"/>
    <w:rsid w:val="00581743"/>
    <w:rsid w:val="00581EBF"/>
    <w:rsid w:val="00582C04"/>
    <w:rsid w:val="00582C62"/>
    <w:rsid w:val="00583EBA"/>
    <w:rsid w:val="00586BB2"/>
    <w:rsid w:val="00595F19"/>
    <w:rsid w:val="00596AEC"/>
    <w:rsid w:val="005A03FF"/>
    <w:rsid w:val="005A1069"/>
    <w:rsid w:val="005A20A7"/>
    <w:rsid w:val="005A7B0B"/>
    <w:rsid w:val="005C1907"/>
    <w:rsid w:val="005C4C8B"/>
    <w:rsid w:val="005C5FB2"/>
    <w:rsid w:val="005C75E6"/>
    <w:rsid w:val="005D4B1E"/>
    <w:rsid w:val="005E225A"/>
    <w:rsid w:val="005E2634"/>
    <w:rsid w:val="005E32E3"/>
    <w:rsid w:val="005E7D3D"/>
    <w:rsid w:val="005F1234"/>
    <w:rsid w:val="005F381F"/>
    <w:rsid w:val="005F4EBA"/>
    <w:rsid w:val="00604213"/>
    <w:rsid w:val="00605371"/>
    <w:rsid w:val="00607378"/>
    <w:rsid w:val="00610242"/>
    <w:rsid w:val="00624488"/>
    <w:rsid w:val="006258DA"/>
    <w:rsid w:val="006272EE"/>
    <w:rsid w:val="00627941"/>
    <w:rsid w:val="00631690"/>
    <w:rsid w:val="006318E4"/>
    <w:rsid w:val="0063370B"/>
    <w:rsid w:val="00633E7D"/>
    <w:rsid w:val="00636412"/>
    <w:rsid w:val="00637E03"/>
    <w:rsid w:val="006414A7"/>
    <w:rsid w:val="00641938"/>
    <w:rsid w:val="006436CD"/>
    <w:rsid w:val="0064478A"/>
    <w:rsid w:val="00647054"/>
    <w:rsid w:val="00650004"/>
    <w:rsid w:val="00651484"/>
    <w:rsid w:val="00657027"/>
    <w:rsid w:val="00660B56"/>
    <w:rsid w:val="00667910"/>
    <w:rsid w:val="00667F62"/>
    <w:rsid w:val="00671AD1"/>
    <w:rsid w:val="0067364C"/>
    <w:rsid w:val="006801D5"/>
    <w:rsid w:val="006876AB"/>
    <w:rsid w:val="00690AA4"/>
    <w:rsid w:val="006929C1"/>
    <w:rsid w:val="006A2267"/>
    <w:rsid w:val="006A3B82"/>
    <w:rsid w:val="006A6E44"/>
    <w:rsid w:val="006B5741"/>
    <w:rsid w:val="006C5B27"/>
    <w:rsid w:val="006C6684"/>
    <w:rsid w:val="006C75F2"/>
    <w:rsid w:val="006D39F0"/>
    <w:rsid w:val="006D4406"/>
    <w:rsid w:val="006D7E09"/>
    <w:rsid w:val="006E10BA"/>
    <w:rsid w:val="006E20A8"/>
    <w:rsid w:val="006E72BE"/>
    <w:rsid w:val="006F20FE"/>
    <w:rsid w:val="006F4ED0"/>
    <w:rsid w:val="006F65BE"/>
    <w:rsid w:val="00703D4F"/>
    <w:rsid w:val="00705660"/>
    <w:rsid w:val="00705E50"/>
    <w:rsid w:val="007062A4"/>
    <w:rsid w:val="0071268A"/>
    <w:rsid w:val="00717CC9"/>
    <w:rsid w:val="00723B0D"/>
    <w:rsid w:val="007267C8"/>
    <w:rsid w:val="00732B03"/>
    <w:rsid w:val="0074084C"/>
    <w:rsid w:val="007529E0"/>
    <w:rsid w:val="00753074"/>
    <w:rsid w:val="00757B9D"/>
    <w:rsid w:val="00764F99"/>
    <w:rsid w:val="007655A7"/>
    <w:rsid w:val="0077051A"/>
    <w:rsid w:val="007726CB"/>
    <w:rsid w:val="00772986"/>
    <w:rsid w:val="00775098"/>
    <w:rsid w:val="00776EB0"/>
    <w:rsid w:val="007808BC"/>
    <w:rsid w:val="00780E9C"/>
    <w:rsid w:val="007956F2"/>
    <w:rsid w:val="007956FF"/>
    <w:rsid w:val="007A54C9"/>
    <w:rsid w:val="007B2900"/>
    <w:rsid w:val="007C10D6"/>
    <w:rsid w:val="007C1F91"/>
    <w:rsid w:val="007C3AFF"/>
    <w:rsid w:val="007C43DC"/>
    <w:rsid w:val="007C43DF"/>
    <w:rsid w:val="007C4D58"/>
    <w:rsid w:val="007C7C38"/>
    <w:rsid w:val="007D0084"/>
    <w:rsid w:val="007D170E"/>
    <w:rsid w:val="007D3F4C"/>
    <w:rsid w:val="007D7183"/>
    <w:rsid w:val="007D76AA"/>
    <w:rsid w:val="007E3CFC"/>
    <w:rsid w:val="007E6C86"/>
    <w:rsid w:val="007F2A70"/>
    <w:rsid w:val="007F796B"/>
    <w:rsid w:val="00801F43"/>
    <w:rsid w:val="008031BE"/>
    <w:rsid w:val="008036BA"/>
    <w:rsid w:val="00811D67"/>
    <w:rsid w:val="008209AE"/>
    <w:rsid w:val="00822322"/>
    <w:rsid w:val="00822534"/>
    <w:rsid w:val="008229C9"/>
    <w:rsid w:val="0082655D"/>
    <w:rsid w:val="00833257"/>
    <w:rsid w:val="00835D18"/>
    <w:rsid w:val="00837AD4"/>
    <w:rsid w:val="00843054"/>
    <w:rsid w:val="00843736"/>
    <w:rsid w:val="00843CF6"/>
    <w:rsid w:val="008454A8"/>
    <w:rsid w:val="008471F4"/>
    <w:rsid w:val="0084796F"/>
    <w:rsid w:val="0085469C"/>
    <w:rsid w:val="00860A1C"/>
    <w:rsid w:val="00864C90"/>
    <w:rsid w:val="00866488"/>
    <w:rsid w:val="008723D5"/>
    <w:rsid w:val="00873C4F"/>
    <w:rsid w:val="00875628"/>
    <w:rsid w:val="0087672C"/>
    <w:rsid w:val="00877E50"/>
    <w:rsid w:val="00883790"/>
    <w:rsid w:val="008879B6"/>
    <w:rsid w:val="00890B3B"/>
    <w:rsid w:val="008920BA"/>
    <w:rsid w:val="0089645A"/>
    <w:rsid w:val="008A6D63"/>
    <w:rsid w:val="008B29F8"/>
    <w:rsid w:val="008B2FBA"/>
    <w:rsid w:val="008B3613"/>
    <w:rsid w:val="008B36BF"/>
    <w:rsid w:val="008B4594"/>
    <w:rsid w:val="008C55E1"/>
    <w:rsid w:val="008C7A77"/>
    <w:rsid w:val="008D4BDC"/>
    <w:rsid w:val="008E3BF2"/>
    <w:rsid w:val="008E60CA"/>
    <w:rsid w:val="008F03BE"/>
    <w:rsid w:val="008F426C"/>
    <w:rsid w:val="008F4A3C"/>
    <w:rsid w:val="008F5782"/>
    <w:rsid w:val="00900E7C"/>
    <w:rsid w:val="00901BE0"/>
    <w:rsid w:val="009035B3"/>
    <w:rsid w:val="00904590"/>
    <w:rsid w:val="00910F92"/>
    <w:rsid w:val="00912465"/>
    <w:rsid w:val="00912EE4"/>
    <w:rsid w:val="00913904"/>
    <w:rsid w:val="00913F88"/>
    <w:rsid w:val="00915A0A"/>
    <w:rsid w:val="009171EB"/>
    <w:rsid w:val="00917693"/>
    <w:rsid w:val="00921885"/>
    <w:rsid w:val="009276DE"/>
    <w:rsid w:val="00931739"/>
    <w:rsid w:val="00933C33"/>
    <w:rsid w:val="009340B9"/>
    <w:rsid w:val="00935102"/>
    <w:rsid w:val="009355D8"/>
    <w:rsid w:val="00936027"/>
    <w:rsid w:val="009405A2"/>
    <w:rsid w:val="009425DC"/>
    <w:rsid w:val="00945376"/>
    <w:rsid w:val="00945C9F"/>
    <w:rsid w:val="0095273F"/>
    <w:rsid w:val="00954C16"/>
    <w:rsid w:val="00957FD9"/>
    <w:rsid w:val="00960EAA"/>
    <w:rsid w:val="0096189D"/>
    <w:rsid w:val="00963FC4"/>
    <w:rsid w:val="00970EE8"/>
    <w:rsid w:val="009726C4"/>
    <w:rsid w:val="00972E6E"/>
    <w:rsid w:val="00973F4F"/>
    <w:rsid w:val="0097405C"/>
    <w:rsid w:val="00983723"/>
    <w:rsid w:val="00984C57"/>
    <w:rsid w:val="009863B2"/>
    <w:rsid w:val="009911A1"/>
    <w:rsid w:val="00993E6B"/>
    <w:rsid w:val="00994720"/>
    <w:rsid w:val="009949C9"/>
    <w:rsid w:val="009A006E"/>
    <w:rsid w:val="009A0632"/>
    <w:rsid w:val="009A4B23"/>
    <w:rsid w:val="009A548D"/>
    <w:rsid w:val="009A6F34"/>
    <w:rsid w:val="009B3698"/>
    <w:rsid w:val="009B50CE"/>
    <w:rsid w:val="009C25FB"/>
    <w:rsid w:val="009C3E8D"/>
    <w:rsid w:val="009D2C29"/>
    <w:rsid w:val="009D33DD"/>
    <w:rsid w:val="009D4D06"/>
    <w:rsid w:val="009D5467"/>
    <w:rsid w:val="009D56E9"/>
    <w:rsid w:val="009E0085"/>
    <w:rsid w:val="009E3CA8"/>
    <w:rsid w:val="009E6617"/>
    <w:rsid w:val="009F271E"/>
    <w:rsid w:val="009F31A2"/>
    <w:rsid w:val="009F5C74"/>
    <w:rsid w:val="00A0187E"/>
    <w:rsid w:val="00A044FF"/>
    <w:rsid w:val="00A10B39"/>
    <w:rsid w:val="00A1478F"/>
    <w:rsid w:val="00A1620B"/>
    <w:rsid w:val="00A16A5E"/>
    <w:rsid w:val="00A207AE"/>
    <w:rsid w:val="00A20DBC"/>
    <w:rsid w:val="00A267BE"/>
    <w:rsid w:val="00A31FD4"/>
    <w:rsid w:val="00A35FBF"/>
    <w:rsid w:val="00A40ABD"/>
    <w:rsid w:val="00A41D9E"/>
    <w:rsid w:val="00A425BE"/>
    <w:rsid w:val="00A43200"/>
    <w:rsid w:val="00A434EF"/>
    <w:rsid w:val="00A43D1D"/>
    <w:rsid w:val="00A46FF5"/>
    <w:rsid w:val="00A516DB"/>
    <w:rsid w:val="00A534E6"/>
    <w:rsid w:val="00A55356"/>
    <w:rsid w:val="00A70CB2"/>
    <w:rsid w:val="00A72640"/>
    <w:rsid w:val="00A7274A"/>
    <w:rsid w:val="00A73559"/>
    <w:rsid w:val="00A75262"/>
    <w:rsid w:val="00A76F5A"/>
    <w:rsid w:val="00A771F7"/>
    <w:rsid w:val="00A77486"/>
    <w:rsid w:val="00A87201"/>
    <w:rsid w:val="00A87909"/>
    <w:rsid w:val="00A87F54"/>
    <w:rsid w:val="00A937DF"/>
    <w:rsid w:val="00AA4471"/>
    <w:rsid w:val="00AA5F18"/>
    <w:rsid w:val="00AB0322"/>
    <w:rsid w:val="00AB2A81"/>
    <w:rsid w:val="00AB2DAA"/>
    <w:rsid w:val="00AB658E"/>
    <w:rsid w:val="00AC08B5"/>
    <w:rsid w:val="00AC433D"/>
    <w:rsid w:val="00AC6870"/>
    <w:rsid w:val="00AC7181"/>
    <w:rsid w:val="00AD1CDD"/>
    <w:rsid w:val="00AD1D50"/>
    <w:rsid w:val="00AD2792"/>
    <w:rsid w:val="00AD2B38"/>
    <w:rsid w:val="00AE310C"/>
    <w:rsid w:val="00AF0357"/>
    <w:rsid w:val="00AF0581"/>
    <w:rsid w:val="00AF46C1"/>
    <w:rsid w:val="00AF77A9"/>
    <w:rsid w:val="00B04A91"/>
    <w:rsid w:val="00B0628E"/>
    <w:rsid w:val="00B11B3B"/>
    <w:rsid w:val="00B13DCD"/>
    <w:rsid w:val="00B13F01"/>
    <w:rsid w:val="00B142E9"/>
    <w:rsid w:val="00B20AFF"/>
    <w:rsid w:val="00B25226"/>
    <w:rsid w:val="00B25534"/>
    <w:rsid w:val="00B33A42"/>
    <w:rsid w:val="00B40BA1"/>
    <w:rsid w:val="00B41CEA"/>
    <w:rsid w:val="00B42498"/>
    <w:rsid w:val="00B524BB"/>
    <w:rsid w:val="00B54E17"/>
    <w:rsid w:val="00B5679E"/>
    <w:rsid w:val="00B64707"/>
    <w:rsid w:val="00B64A83"/>
    <w:rsid w:val="00B66BAC"/>
    <w:rsid w:val="00B723B6"/>
    <w:rsid w:val="00B72C62"/>
    <w:rsid w:val="00B731F2"/>
    <w:rsid w:val="00B77634"/>
    <w:rsid w:val="00B82308"/>
    <w:rsid w:val="00B82B5E"/>
    <w:rsid w:val="00B84054"/>
    <w:rsid w:val="00B84F5B"/>
    <w:rsid w:val="00BA331C"/>
    <w:rsid w:val="00BA733E"/>
    <w:rsid w:val="00BB1240"/>
    <w:rsid w:val="00BB4FEE"/>
    <w:rsid w:val="00BC2BF1"/>
    <w:rsid w:val="00BC5C8F"/>
    <w:rsid w:val="00BC5DE8"/>
    <w:rsid w:val="00BC6C89"/>
    <w:rsid w:val="00BD3929"/>
    <w:rsid w:val="00BE63FE"/>
    <w:rsid w:val="00BF3E52"/>
    <w:rsid w:val="00BF4B18"/>
    <w:rsid w:val="00BF7D38"/>
    <w:rsid w:val="00C05261"/>
    <w:rsid w:val="00C06552"/>
    <w:rsid w:val="00C118EE"/>
    <w:rsid w:val="00C12341"/>
    <w:rsid w:val="00C16757"/>
    <w:rsid w:val="00C20DDA"/>
    <w:rsid w:val="00C26058"/>
    <w:rsid w:val="00C27A67"/>
    <w:rsid w:val="00C30CA6"/>
    <w:rsid w:val="00C41878"/>
    <w:rsid w:val="00C51F97"/>
    <w:rsid w:val="00C52126"/>
    <w:rsid w:val="00C554F7"/>
    <w:rsid w:val="00C55D19"/>
    <w:rsid w:val="00C611BF"/>
    <w:rsid w:val="00C61484"/>
    <w:rsid w:val="00C6619E"/>
    <w:rsid w:val="00C70560"/>
    <w:rsid w:val="00C737C4"/>
    <w:rsid w:val="00C77895"/>
    <w:rsid w:val="00C77ED0"/>
    <w:rsid w:val="00C836DB"/>
    <w:rsid w:val="00C8686F"/>
    <w:rsid w:val="00C87C45"/>
    <w:rsid w:val="00C94823"/>
    <w:rsid w:val="00C968C3"/>
    <w:rsid w:val="00CA08CE"/>
    <w:rsid w:val="00CA6122"/>
    <w:rsid w:val="00CA71D1"/>
    <w:rsid w:val="00CB4B39"/>
    <w:rsid w:val="00CB671E"/>
    <w:rsid w:val="00CB780D"/>
    <w:rsid w:val="00CC2C16"/>
    <w:rsid w:val="00CC3093"/>
    <w:rsid w:val="00CC44E8"/>
    <w:rsid w:val="00CC47F7"/>
    <w:rsid w:val="00CD21AF"/>
    <w:rsid w:val="00CD2B6C"/>
    <w:rsid w:val="00CD2BDA"/>
    <w:rsid w:val="00CD2EC4"/>
    <w:rsid w:val="00CD3273"/>
    <w:rsid w:val="00CD3292"/>
    <w:rsid w:val="00CD58D1"/>
    <w:rsid w:val="00CE19E0"/>
    <w:rsid w:val="00CE5CD0"/>
    <w:rsid w:val="00CE61F5"/>
    <w:rsid w:val="00CE6F7B"/>
    <w:rsid w:val="00CF3E18"/>
    <w:rsid w:val="00CF3E6B"/>
    <w:rsid w:val="00D00931"/>
    <w:rsid w:val="00D03752"/>
    <w:rsid w:val="00D05465"/>
    <w:rsid w:val="00D06E90"/>
    <w:rsid w:val="00D1230C"/>
    <w:rsid w:val="00D17601"/>
    <w:rsid w:val="00D2736F"/>
    <w:rsid w:val="00D326A6"/>
    <w:rsid w:val="00D331F7"/>
    <w:rsid w:val="00D34F95"/>
    <w:rsid w:val="00D37219"/>
    <w:rsid w:val="00D444F3"/>
    <w:rsid w:val="00D46D65"/>
    <w:rsid w:val="00D551EC"/>
    <w:rsid w:val="00D66074"/>
    <w:rsid w:val="00D6749A"/>
    <w:rsid w:val="00D76B68"/>
    <w:rsid w:val="00D8580A"/>
    <w:rsid w:val="00D92D33"/>
    <w:rsid w:val="00D9404C"/>
    <w:rsid w:val="00D94BC0"/>
    <w:rsid w:val="00DA296F"/>
    <w:rsid w:val="00DA3456"/>
    <w:rsid w:val="00DA3EC3"/>
    <w:rsid w:val="00DA61EE"/>
    <w:rsid w:val="00DB0032"/>
    <w:rsid w:val="00DB10B9"/>
    <w:rsid w:val="00DB3CBA"/>
    <w:rsid w:val="00DB7622"/>
    <w:rsid w:val="00DC0DF7"/>
    <w:rsid w:val="00DC3725"/>
    <w:rsid w:val="00DC53DF"/>
    <w:rsid w:val="00DD14FE"/>
    <w:rsid w:val="00DD4BE1"/>
    <w:rsid w:val="00DD51C8"/>
    <w:rsid w:val="00DD6FF5"/>
    <w:rsid w:val="00DE043D"/>
    <w:rsid w:val="00DE15A1"/>
    <w:rsid w:val="00DE1BC4"/>
    <w:rsid w:val="00DF294C"/>
    <w:rsid w:val="00DF77C4"/>
    <w:rsid w:val="00E02ABE"/>
    <w:rsid w:val="00E05507"/>
    <w:rsid w:val="00E0775C"/>
    <w:rsid w:val="00E1353B"/>
    <w:rsid w:val="00E14AB2"/>
    <w:rsid w:val="00E202DB"/>
    <w:rsid w:val="00E3235B"/>
    <w:rsid w:val="00E34A04"/>
    <w:rsid w:val="00E5478C"/>
    <w:rsid w:val="00E55981"/>
    <w:rsid w:val="00E6031C"/>
    <w:rsid w:val="00E61DC3"/>
    <w:rsid w:val="00E67416"/>
    <w:rsid w:val="00E70C7B"/>
    <w:rsid w:val="00E714AA"/>
    <w:rsid w:val="00E72919"/>
    <w:rsid w:val="00E759F3"/>
    <w:rsid w:val="00E764E0"/>
    <w:rsid w:val="00E77A46"/>
    <w:rsid w:val="00E77D7F"/>
    <w:rsid w:val="00E84ED4"/>
    <w:rsid w:val="00E9506B"/>
    <w:rsid w:val="00E972AC"/>
    <w:rsid w:val="00EA35DA"/>
    <w:rsid w:val="00EA6833"/>
    <w:rsid w:val="00EB3F7C"/>
    <w:rsid w:val="00EB734E"/>
    <w:rsid w:val="00EB7C4B"/>
    <w:rsid w:val="00EC1CA7"/>
    <w:rsid w:val="00EC2A81"/>
    <w:rsid w:val="00EC2D99"/>
    <w:rsid w:val="00EC2E8D"/>
    <w:rsid w:val="00EC3628"/>
    <w:rsid w:val="00EC3D51"/>
    <w:rsid w:val="00EC4B6C"/>
    <w:rsid w:val="00EC4C44"/>
    <w:rsid w:val="00EC4CB2"/>
    <w:rsid w:val="00EC4E45"/>
    <w:rsid w:val="00EC4E6E"/>
    <w:rsid w:val="00EC72CA"/>
    <w:rsid w:val="00ED058C"/>
    <w:rsid w:val="00ED3236"/>
    <w:rsid w:val="00ED3A7E"/>
    <w:rsid w:val="00ED3D0A"/>
    <w:rsid w:val="00ED4378"/>
    <w:rsid w:val="00ED5C45"/>
    <w:rsid w:val="00ED5F44"/>
    <w:rsid w:val="00EE4D91"/>
    <w:rsid w:val="00EE51C0"/>
    <w:rsid w:val="00EF00B4"/>
    <w:rsid w:val="00EF08D8"/>
    <w:rsid w:val="00F00F53"/>
    <w:rsid w:val="00F05937"/>
    <w:rsid w:val="00F11009"/>
    <w:rsid w:val="00F11707"/>
    <w:rsid w:val="00F15AAD"/>
    <w:rsid w:val="00F20CC6"/>
    <w:rsid w:val="00F21E21"/>
    <w:rsid w:val="00F25CF8"/>
    <w:rsid w:val="00F27AC8"/>
    <w:rsid w:val="00F3517B"/>
    <w:rsid w:val="00F35DC6"/>
    <w:rsid w:val="00F372A4"/>
    <w:rsid w:val="00F40C44"/>
    <w:rsid w:val="00F45E1B"/>
    <w:rsid w:val="00F4608F"/>
    <w:rsid w:val="00F532F7"/>
    <w:rsid w:val="00F54A70"/>
    <w:rsid w:val="00F54C5D"/>
    <w:rsid w:val="00F6191C"/>
    <w:rsid w:val="00F61D11"/>
    <w:rsid w:val="00F62309"/>
    <w:rsid w:val="00F62B0D"/>
    <w:rsid w:val="00F62F63"/>
    <w:rsid w:val="00F650D8"/>
    <w:rsid w:val="00F65CF0"/>
    <w:rsid w:val="00F7208E"/>
    <w:rsid w:val="00F737DA"/>
    <w:rsid w:val="00F767D4"/>
    <w:rsid w:val="00F767F1"/>
    <w:rsid w:val="00F8035D"/>
    <w:rsid w:val="00F803C1"/>
    <w:rsid w:val="00F82A8E"/>
    <w:rsid w:val="00F83889"/>
    <w:rsid w:val="00F846CB"/>
    <w:rsid w:val="00F872D6"/>
    <w:rsid w:val="00F94A04"/>
    <w:rsid w:val="00F96507"/>
    <w:rsid w:val="00FA0CDE"/>
    <w:rsid w:val="00FA3748"/>
    <w:rsid w:val="00FA53DB"/>
    <w:rsid w:val="00FB25AF"/>
    <w:rsid w:val="00FB25CA"/>
    <w:rsid w:val="00FB454C"/>
    <w:rsid w:val="00FB65DA"/>
    <w:rsid w:val="00FC1936"/>
    <w:rsid w:val="00FC386E"/>
    <w:rsid w:val="00FC4105"/>
    <w:rsid w:val="00FC6506"/>
    <w:rsid w:val="00FD1BE3"/>
    <w:rsid w:val="00FD2E68"/>
    <w:rsid w:val="00FD379D"/>
    <w:rsid w:val="00FD4DCA"/>
    <w:rsid w:val="00FE6FCB"/>
    <w:rsid w:val="00FF154A"/>
    <w:rsid w:val="00FF25AF"/>
    <w:rsid w:val="00FF2A98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3A4F9"/>
  <w15:docId w15:val="{23B17160-AB1F-4440-9479-8DFB9AE0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7051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051A"/>
    <w:rPr>
      <w:color w:val="0066CC"/>
      <w:u w:val="single"/>
    </w:rPr>
  </w:style>
  <w:style w:type="character" w:customStyle="1" w:styleId="Bodytext2">
    <w:name w:val="Body text (2)_"/>
    <w:basedOn w:val="DefaultParagraphFont"/>
    <w:link w:val="Bodytext20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6pt">
    <w:name w:val="Body text (2) + 6 pt"/>
    <w:aliases w:val="Bold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6pt0">
    <w:name w:val="Body text (2) + 6 pt"/>
    <w:aliases w:val="Bold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3">
    <w:name w:val="Body text (3)_"/>
    <w:basedOn w:val="DefaultParagraphFont"/>
    <w:link w:val="Bodytext30"/>
    <w:rsid w:val="0077051A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77051A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 (5)_"/>
    <w:basedOn w:val="DefaultParagraphFont"/>
    <w:link w:val="Bodytext50"/>
    <w:rsid w:val="0077051A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lang w:val="hy-AM" w:eastAsia="hy-AM" w:bidi="hy-AM"/>
    </w:rPr>
  </w:style>
  <w:style w:type="character" w:customStyle="1" w:styleId="Bodytext10">
    <w:name w:val="Body text (10)_"/>
    <w:basedOn w:val="DefaultParagraphFont"/>
    <w:link w:val="Bodytext100"/>
    <w:rsid w:val="0077051A"/>
    <w:rPr>
      <w:rFonts w:ascii="Arial" w:eastAsia="Arial" w:hAnsi="Arial" w:cs="Arial"/>
      <w:b/>
      <w:bCs/>
      <w:i/>
      <w:iCs/>
      <w:smallCaps w:val="0"/>
      <w:strike w:val="0"/>
      <w:u w:val="none"/>
    </w:rPr>
  </w:style>
  <w:style w:type="character" w:customStyle="1" w:styleId="Bodytext25pt">
    <w:name w:val="Body text (2) + 5 pt"/>
    <w:basedOn w:val="Bodytext2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hy-AM" w:eastAsia="hy-AM" w:bidi="hy-AM"/>
    </w:rPr>
  </w:style>
  <w:style w:type="character" w:customStyle="1" w:styleId="Bodytext11">
    <w:name w:val="Body text (11)_"/>
    <w:basedOn w:val="DefaultParagraphFont"/>
    <w:link w:val="Bodytext110"/>
    <w:rsid w:val="0077051A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Bodytext26pt1">
    <w:name w:val="Body text (2) + 6 pt"/>
    <w:aliases w:val="Bold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6pt2">
    <w:name w:val="Body text (2) + 6 pt"/>
    <w:basedOn w:val="Bodytext2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1">
    <w:name w:val="Body text (2)"/>
    <w:basedOn w:val="Bodytext2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PicturecaptionExact">
    <w:name w:val="Picture caption Exact"/>
    <w:basedOn w:val="DefaultParagraphFont"/>
    <w:link w:val="Picturecaption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Exact0">
    <w:name w:val="Picture caption Exact"/>
    <w:basedOn w:val="PicturecaptionExact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Calibri">
    <w:name w:val="Body text (2) + Calibri"/>
    <w:aliases w:val="21 pt,Bold"/>
    <w:basedOn w:val="Bodytext2"/>
    <w:rsid w:val="0077051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Bodytext213pt">
    <w:name w:val="Body text (2) + 13 pt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7">
    <w:name w:val="Body text (17)_"/>
    <w:basedOn w:val="DefaultParagraphFont"/>
    <w:link w:val="Bodytext170"/>
    <w:rsid w:val="0077051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18">
    <w:name w:val="Body text (18)_"/>
    <w:basedOn w:val="DefaultParagraphFont"/>
    <w:link w:val="Bodytext180"/>
    <w:rsid w:val="0077051A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1811pt">
    <w:name w:val="Body text (18) + 11 pt"/>
    <w:basedOn w:val="Bodytext18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77051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5">
    <w:name w:val="Heading #5_"/>
    <w:basedOn w:val="DefaultParagraphFont"/>
    <w:link w:val="Heading50"/>
    <w:rsid w:val="0077051A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lang w:val="hy-AM" w:eastAsia="hy-AM" w:bidi="hy-AM"/>
    </w:rPr>
  </w:style>
  <w:style w:type="character" w:customStyle="1" w:styleId="Bodytext221pt">
    <w:name w:val="Body text (2) + 21 pt"/>
    <w:aliases w:val="Bold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hy-AM" w:eastAsia="hy-AM" w:bidi="hy-AM"/>
    </w:rPr>
  </w:style>
  <w:style w:type="character" w:customStyle="1" w:styleId="Bodytext213pt0">
    <w:name w:val="Body text (2) + 13 pt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19">
    <w:name w:val="Body text (19)_"/>
    <w:basedOn w:val="DefaultParagraphFont"/>
    <w:link w:val="Bodytext190"/>
    <w:rsid w:val="0077051A"/>
    <w:rPr>
      <w:rFonts w:ascii="Arial" w:eastAsia="Arial" w:hAnsi="Arial" w:cs="Arial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275pt">
    <w:name w:val="Body text (2) + 7.5 pt"/>
    <w:basedOn w:val="Bodytext2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275pt0">
    <w:name w:val="Body text (2) + 7.5 pt"/>
    <w:basedOn w:val="Bodytext2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275pt1">
    <w:name w:val="Body text (2) + 7.5 pt"/>
    <w:basedOn w:val="Bodytext2"/>
    <w:rsid w:val="0077051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26pt3">
    <w:name w:val="Body text (2) + 6 pt"/>
    <w:aliases w:val="Bold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6pt4">
    <w:name w:val="Body text (2) + 6 pt"/>
    <w:aliases w:val="Bold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character" w:customStyle="1" w:styleId="Bodytext26pt5">
    <w:name w:val="Body text (2) + 6 pt"/>
    <w:aliases w:val="Bold"/>
    <w:basedOn w:val="Bodytext2"/>
    <w:rsid w:val="0077051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77051A"/>
    <w:pPr>
      <w:shd w:val="clear" w:color="auto" w:fill="FFFFFF"/>
      <w:spacing w:after="960" w:line="0" w:lineRule="atLeast"/>
    </w:pPr>
    <w:rPr>
      <w:rFonts w:ascii="Arial" w:eastAsia="Arial" w:hAnsi="Arial" w:cs="Arial"/>
      <w:sz w:val="22"/>
      <w:szCs w:val="22"/>
    </w:rPr>
  </w:style>
  <w:style w:type="paragraph" w:customStyle="1" w:styleId="Bodytext30">
    <w:name w:val="Body text (3)"/>
    <w:basedOn w:val="Normal"/>
    <w:link w:val="Bodytext3"/>
    <w:rsid w:val="0077051A"/>
    <w:pPr>
      <w:shd w:val="clear" w:color="auto" w:fill="FFFFFF"/>
      <w:spacing w:after="240" w:line="322" w:lineRule="exact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40">
    <w:name w:val="Body text (4)"/>
    <w:basedOn w:val="Normal"/>
    <w:link w:val="Bodytext4"/>
    <w:rsid w:val="0077051A"/>
    <w:pPr>
      <w:shd w:val="clear" w:color="auto" w:fill="FFFFFF"/>
      <w:spacing w:after="300" w:line="0" w:lineRule="atLeas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Bodytext50">
    <w:name w:val="Body text (5)"/>
    <w:basedOn w:val="Normal"/>
    <w:link w:val="Bodytext5"/>
    <w:rsid w:val="0077051A"/>
    <w:pPr>
      <w:shd w:val="clear" w:color="auto" w:fill="FFFFFF"/>
      <w:spacing w:line="566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100">
    <w:name w:val="Body text (10)"/>
    <w:basedOn w:val="Normal"/>
    <w:link w:val="Bodytext10"/>
    <w:rsid w:val="0077051A"/>
    <w:pPr>
      <w:shd w:val="clear" w:color="auto" w:fill="FFFFFF"/>
      <w:spacing w:before="840" w:after="120" w:line="0" w:lineRule="atLeast"/>
      <w:jc w:val="both"/>
    </w:pPr>
    <w:rPr>
      <w:rFonts w:ascii="Arial" w:eastAsia="Arial" w:hAnsi="Arial" w:cs="Arial"/>
      <w:b/>
      <w:bCs/>
      <w:i/>
      <w:iCs/>
    </w:rPr>
  </w:style>
  <w:style w:type="paragraph" w:customStyle="1" w:styleId="Bodytext110">
    <w:name w:val="Body text (11)"/>
    <w:basedOn w:val="Normal"/>
    <w:link w:val="Bodytext11"/>
    <w:rsid w:val="0077051A"/>
    <w:pPr>
      <w:shd w:val="clear" w:color="auto" w:fill="FFFFFF"/>
      <w:spacing w:after="600" w:line="0" w:lineRule="atLeast"/>
      <w:jc w:val="center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Picturecaption">
    <w:name w:val="Picture caption"/>
    <w:basedOn w:val="Normal"/>
    <w:link w:val="PicturecaptionExact"/>
    <w:rsid w:val="0077051A"/>
    <w:pPr>
      <w:shd w:val="clear" w:color="auto" w:fill="FFFFFF"/>
      <w:spacing w:line="312" w:lineRule="exact"/>
      <w:jc w:val="right"/>
    </w:pPr>
    <w:rPr>
      <w:rFonts w:ascii="Arial" w:eastAsia="Arial" w:hAnsi="Arial" w:cs="Arial"/>
      <w:sz w:val="26"/>
      <w:szCs w:val="26"/>
    </w:rPr>
  </w:style>
  <w:style w:type="paragraph" w:customStyle="1" w:styleId="Bodytext170">
    <w:name w:val="Body text (17)"/>
    <w:basedOn w:val="Normal"/>
    <w:link w:val="Bodytext17"/>
    <w:rsid w:val="0077051A"/>
    <w:pPr>
      <w:shd w:val="clear" w:color="auto" w:fill="FFFFFF"/>
      <w:spacing w:after="48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80">
    <w:name w:val="Body text (18)"/>
    <w:basedOn w:val="Normal"/>
    <w:link w:val="Bodytext18"/>
    <w:rsid w:val="0077051A"/>
    <w:pPr>
      <w:shd w:val="clear" w:color="auto" w:fill="FFFFFF"/>
      <w:spacing w:before="540" w:line="499" w:lineRule="exact"/>
    </w:pPr>
    <w:rPr>
      <w:rFonts w:ascii="Arial" w:eastAsia="Arial" w:hAnsi="Arial" w:cs="Arial"/>
      <w:b/>
      <w:bCs/>
    </w:rPr>
  </w:style>
  <w:style w:type="paragraph" w:customStyle="1" w:styleId="Heading50">
    <w:name w:val="Heading #5"/>
    <w:basedOn w:val="Normal"/>
    <w:link w:val="Heading5"/>
    <w:rsid w:val="0077051A"/>
    <w:pPr>
      <w:shd w:val="clear" w:color="auto" w:fill="FFFFFF"/>
      <w:spacing w:before="180" w:line="250" w:lineRule="exact"/>
      <w:ind w:hanging="580"/>
      <w:jc w:val="both"/>
      <w:outlineLvl w:val="4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190">
    <w:name w:val="Body text (19)"/>
    <w:basedOn w:val="Normal"/>
    <w:link w:val="Bodytext19"/>
    <w:rsid w:val="0077051A"/>
    <w:pPr>
      <w:shd w:val="clear" w:color="auto" w:fill="FFFFFF"/>
      <w:spacing w:line="504" w:lineRule="exact"/>
      <w:jc w:val="center"/>
    </w:pPr>
    <w:rPr>
      <w:rFonts w:ascii="Arial" w:eastAsia="Arial" w:hAnsi="Arial" w:cs="Arial"/>
      <w:b/>
      <w:bCs/>
      <w:sz w:val="42"/>
      <w:szCs w:val="42"/>
    </w:rPr>
  </w:style>
  <w:style w:type="table" w:styleId="TableGrid">
    <w:name w:val="Table Grid"/>
    <w:basedOn w:val="TableNormal"/>
    <w:uiPriority w:val="59"/>
    <w:rsid w:val="001B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33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2B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87C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45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45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B1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240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B1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240"/>
    <w:rPr>
      <w:color w:val="000000"/>
    </w:rPr>
  </w:style>
  <w:style w:type="paragraph" w:styleId="BodyText">
    <w:name w:val="Body Text"/>
    <w:basedOn w:val="Normal"/>
    <w:link w:val="BodyTextChar"/>
    <w:rsid w:val="00F15AAD"/>
    <w:pPr>
      <w:widowControl/>
      <w:spacing w:after="120"/>
    </w:pPr>
    <w:rPr>
      <w:rFonts w:ascii="Times New Roman" w:eastAsia="SimSun" w:hAnsi="Times New Roman" w:cs="Times New Roman"/>
      <w:color w:val="auto"/>
      <w:lang w:val="en-NZ" w:eastAsia="en-NZ" w:bidi="ar-SA"/>
    </w:rPr>
  </w:style>
  <w:style w:type="character" w:customStyle="1" w:styleId="BodyTextChar">
    <w:name w:val="Body Text Char"/>
    <w:basedOn w:val="DefaultParagraphFont"/>
    <w:link w:val="BodyText"/>
    <w:rsid w:val="00F15AAD"/>
    <w:rPr>
      <w:rFonts w:ascii="Times New Roman" w:eastAsia="SimSun" w:hAnsi="Times New Roman" w:cs="Times New Roman"/>
      <w:lang w:val="en-NZ" w:eastAsia="en-NZ" w:bidi="ar-SA"/>
    </w:rPr>
  </w:style>
  <w:style w:type="character" w:customStyle="1" w:styleId="tlid-translation">
    <w:name w:val="tlid-translation"/>
    <w:basedOn w:val="DefaultParagraphFont"/>
    <w:rsid w:val="008F5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unesco.org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2CF80-1860-4F57-B158-77EE11C4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6850</Words>
  <Characters>39048</Characters>
  <Application>Microsoft Office Word</Application>
  <DocSecurity>0</DocSecurity>
  <Lines>325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</dc:creator>
  <cp:keywords>https:/mul2-mfa.gov.am/tasks/195978/oneclick/ASIA-PACIFC_CONVENTION_ARM_srb - last.docx?token=494b5325df8be56cf92cffd9868b75c2</cp:keywords>
  <cp:lastModifiedBy>Arpine Khachatryan</cp:lastModifiedBy>
  <cp:revision>5</cp:revision>
  <dcterms:created xsi:type="dcterms:W3CDTF">2020-10-11T07:58:00Z</dcterms:created>
  <dcterms:modified xsi:type="dcterms:W3CDTF">2021-05-21T07:03:00Z</dcterms:modified>
</cp:coreProperties>
</file>