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AAEE5" w14:textId="46FB6884" w:rsidR="00FD16EB" w:rsidRDefault="00FD16EB" w:rsidP="00FD16E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</w:t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  <w:t xml:space="preserve">       Հավելված N 3</w:t>
      </w:r>
    </w:p>
    <w:p w14:paraId="70543E90" w14:textId="77777777" w:rsidR="00FD16EB" w:rsidRDefault="00FD16EB" w:rsidP="00FD16E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ՀՀ կառավարության 2020 թվականի</w:t>
      </w:r>
    </w:p>
    <w:p w14:paraId="6AF0FD11" w14:textId="51257CB4" w:rsidR="00FD16EB" w:rsidRDefault="00FD16EB" w:rsidP="00FD16EB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EB2F85">
        <w:rPr>
          <w:rFonts w:ascii="GHEA Mariam" w:hAnsi="GHEA Mariam"/>
          <w:spacing w:val="-2"/>
          <w:lang w:val="en-US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</w:rPr>
        <w:t>27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1442-Ն որոշման</w:t>
      </w:r>
    </w:p>
    <w:tbl>
      <w:tblPr>
        <w:tblW w:w="15922" w:type="dxa"/>
        <w:tblInd w:w="-540" w:type="dxa"/>
        <w:tblLook w:val="04A0" w:firstRow="1" w:lastRow="0" w:firstColumn="1" w:lastColumn="0" w:noHBand="0" w:noVBand="1"/>
      </w:tblPr>
      <w:tblGrid>
        <w:gridCol w:w="634"/>
        <w:gridCol w:w="815"/>
        <w:gridCol w:w="10971"/>
        <w:gridCol w:w="1682"/>
        <w:gridCol w:w="9"/>
        <w:gridCol w:w="1791"/>
        <w:gridCol w:w="9"/>
        <w:gridCol w:w="11"/>
      </w:tblGrid>
      <w:tr w:rsidR="00FD16EB" w14:paraId="6353B9EA" w14:textId="77777777" w:rsidTr="00FD16EB">
        <w:trPr>
          <w:trHeight w:val="1470"/>
        </w:trPr>
        <w:tc>
          <w:tcPr>
            <w:tcW w:w="15922" w:type="dxa"/>
            <w:gridSpan w:val="8"/>
            <w:vAlign w:val="bottom"/>
            <w:hideMark/>
          </w:tcPr>
          <w:p w14:paraId="3A295E9A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 ՀԱՆՐԱՊԵՏՈՒԹՅԱՆ  2020 ԹՎԱԿԱՆԻ  ՊԵՏԱԿԱՆ ԲՅՈՒՋԵԻ ՄԱՍԻՆ» ՀԱՅԱՍՏԱՆԻ ՀԱՆՐԱՊԵՏՈՒԹՅԱՆ  </w:t>
            </w:r>
          </w:p>
          <w:p w14:paraId="601F034C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pacing w:val="-4"/>
                <w:sz w:val="22"/>
                <w:szCs w:val="22"/>
                <w:lang w:val="hy-AM" w:eastAsia="en-US"/>
              </w:rPr>
              <w:t>ՕՐԵՆՔԻ N 1 ՀԱՎԵԼՎԱԾԻ N 2 ԱՂՅՈՒՍԱԿՈՒՄ ԵՎ ՀԱՅԱՍՏԱՆԻ ՀԱՆՐԱՊԵՏՈՒԹՅԱՆ ԿԱՌԱՎԱՐՈՒԹՅԱՆ 2019 ԹՎԱԿԱՆԻ</w:t>
            </w:r>
          </w:p>
          <w:p w14:paraId="20CE7425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ԴԵԿՏԵՄԲԵՐԻ 26-Ի  N 1919-Ն ՈՐՈՇՄԱՆ N 5  ՀԱՎԵԼՎԱԾԻ N 1 ԱՂՅՈՒՍԱԿՈՒՄ ԿԱՏԱՐՎՈՂ  ՓՈՓՈԽՈՒԹՅՈՒՆՆԵՐԸ</w:t>
            </w:r>
          </w:p>
          <w:p w14:paraId="2B4A7ABF" w14:textId="77777777" w:rsidR="00FD16EB" w:rsidRDefault="00FD16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  <w:t xml:space="preserve">  ԵՎ ԼՐԱՑՈՒՄՆԵՐԸ</w:t>
            </w:r>
          </w:p>
        </w:tc>
      </w:tr>
      <w:tr w:rsidR="00FD16EB" w14:paraId="62563242" w14:textId="77777777" w:rsidTr="00FD16EB">
        <w:trPr>
          <w:gridAfter w:val="1"/>
          <w:wAfter w:w="11" w:type="dxa"/>
          <w:trHeight w:val="450"/>
        </w:trPr>
        <w:tc>
          <w:tcPr>
            <w:tcW w:w="634" w:type="dxa"/>
            <w:noWrap/>
            <w:vAlign w:val="bottom"/>
            <w:hideMark/>
          </w:tcPr>
          <w:p w14:paraId="1E103F9E" w14:textId="77777777" w:rsidR="00FD16EB" w:rsidRDefault="00FD16EB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15" w:type="dxa"/>
            <w:vAlign w:val="bottom"/>
            <w:hideMark/>
          </w:tcPr>
          <w:p w14:paraId="706562A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0971" w:type="dxa"/>
            <w:vAlign w:val="bottom"/>
            <w:hideMark/>
          </w:tcPr>
          <w:p w14:paraId="7C8724E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91" w:type="dxa"/>
            <w:gridSpan w:val="4"/>
            <w:noWrap/>
            <w:vAlign w:val="bottom"/>
            <w:hideMark/>
          </w:tcPr>
          <w:p w14:paraId="679F38E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                           (հազ. դրամ)</w:t>
            </w:r>
          </w:p>
        </w:tc>
      </w:tr>
      <w:tr w:rsidR="00FD16EB" w14:paraId="73629899" w14:textId="77777777" w:rsidTr="00FD16EB">
        <w:trPr>
          <w:gridAfter w:val="1"/>
          <w:wAfter w:w="11" w:type="dxa"/>
          <w:trHeight w:val="675"/>
        </w:trPr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2E6FE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10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47004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A502C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իսկ պակասե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ցումները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FD16EB" w14:paraId="57572D4F" w14:textId="77777777" w:rsidTr="00FD16EB">
        <w:trPr>
          <w:gridAfter w:val="1"/>
          <w:wAfter w:w="11" w:type="dxa"/>
          <w:trHeight w:val="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260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0017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9A1A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ինն ամիս   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C4EB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FD16EB" w14:paraId="39C7393F" w14:textId="77777777" w:rsidTr="00FD16EB">
        <w:trPr>
          <w:gridAfter w:val="1"/>
          <w:wAfter w:w="11" w:type="dxa"/>
          <w:cantSplit/>
          <w:trHeight w:val="116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672038B" w14:textId="77777777" w:rsidR="00FD16EB" w:rsidRDefault="00FD16EB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EFECF27" w14:textId="77777777" w:rsidR="00FD16EB" w:rsidRDefault="00FD16EB">
            <w:pPr>
              <w:ind w:left="113" w:right="113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DD4F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02B1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50D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CC968EB" w14:textId="77777777" w:rsidTr="00FD16EB">
        <w:trPr>
          <w:gridAfter w:val="1"/>
          <w:wAfter w:w="11" w:type="dxa"/>
          <w:trHeight w:val="6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0A5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81E1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6463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0706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61F3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62A7CEB9" w14:textId="77777777" w:rsidTr="00FD16EB">
        <w:trPr>
          <w:gridAfter w:val="1"/>
          <w:wAfter w:w="11" w:type="dxa"/>
          <w:trHeight w:val="60"/>
        </w:trPr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B757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0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78BE" w14:textId="77777777" w:rsidR="00FD16EB" w:rsidRDefault="00FD16E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արտաքին գործերի նախարարություն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FFD7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DD2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0B4C95D5" w14:textId="77777777" w:rsidTr="00FD16EB">
        <w:trPr>
          <w:gridAfter w:val="1"/>
          <w:wAfter w:w="11" w:type="dxa"/>
          <w:trHeight w:val="6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7C7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418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A804F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3CD5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CA2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78BDB52" w14:textId="77777777" w:rsidTr="00FD16EB">
        <w:trPr>
          <w:gridAfter w:val="1"/>
          <w:wAfter w:w="11" w:type="dxa"/>
          <w:trHeight w:val="6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CBC43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0C71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D041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Օտարերկրյա պետություններում ՀՀ դիվանագիտական ծառայության մարմինների գործունեության կազմակերպում և իրականացում 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D2092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ABC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77B1ADCA" w14:textId="77777777" w:rsidTr="00FD16EB">
        <w:trPr>
          <w:gridAfter w:val="1"/>
          <w:wAfter w:w="11" w:type="dxa"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8D1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7CF4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46F11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691" w:type="dxa"/>
            <w:gridSpan w:val="2"/>
            <w:noWrap/>
            <w:vAlign w:val="center"/>
            <w:hideMark/>
          </w:tcPr>
          <w:p w14:paraId="45258B2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86F46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B1A27D1" w14:textId="77777777" w:rsidTr="00FD16EB">
        <w:trPr>
          <w:gridAfter w:val="1"/>
          <w:wAfter w:w="11" w:type="dxa"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04A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9EF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0106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Երկկողմ և բազմակողմ միջազգային հարաբերություններում ՀՀ ներկայացում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օտարերկրյա պետություններում ՀՀ քաղաքացիների և իրավաբանական անձանց շահերի պաշտպանություն 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D2E822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204595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1B58BEBD" w14:textId="77777777" w:rsidTr="00FD16EB">
        <w:trPr>
          <w:gridAfter w:val="1"/>
          <w:wAfter w:w="11" w:type="dxa"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49B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456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2D67C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8A2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9E8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6EB" w14:paraId="3A48E48D" w14:textId="77777777" w:rsidTr="00FD16EB">
        <w:trPr>
          <w:gridAfter w:val="1"/>
          <w:wAfter w:w="11" w:type="dxa"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268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3ED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AC84D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Միջազգային հարաբերություններում ՀՀ ներգրավվածության աստիճանի և երկրի միջազգային հեղինակության բարձրացում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արտերկրում ՀՀ քաղաքացիների և իրավաբանական անձանց շահերի 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պաշտպանություն և ապահովում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t>ս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փյուռքի անհատների և կառույցների հետ հարաբերությունների զարգացում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17A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6E2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6EB" w14:paraId="0E26087C" w14:textId="77777777" w:rsidTr="00FD16EB">
        <w:trPr>
          <w:gridAfter w:val="2"/>
          <w:wAfter w:w="20" w:type="dxa"/>
          <w:trHeight w:val="60"/>
        </w:trPr>
        <w:tc>
          <w:tcPr>
            <w:tcW w:w="1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74BDE8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6281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D377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52B06C5" w14:textId="77777777" w:rsidTr="00FD16EB">
        <w:trPr>
          <w:gridAfter w:val="1"/>
          <w:wAfter w:w="11" w:type="dxa"/>
          <w:trHeight w:val="60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4202342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FF58D3E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5D7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69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656A53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ACEDC9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3E23C013" w14:textId="77777777" w:rsidTr="00FD16EB">
        <w:trPr>
          <w:gridAfter w:val="1"/>
          <w:wAfter w:w="11" w:type="dxa"/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F89B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3C6C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16F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քաղաքացու անձնագիր տալու կամ փոխանակելու ծառայություն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C491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C96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6EB" w14:paraId="14AA9D88" w14:textId="77777777" w:rsidTr="00FD16EB">
        <w:trPr>
          <w:gridAfter w:val="1"/>
          <w:wAfter w:w="11" w:type="dxa"/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675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5C85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0AD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0A3C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618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6EB" w14:paraId="4BFD9405" w14:textId="77777777" w:rsidTr="00FD16EB">
        <w:trPr>
          <w:gridAfter w:val="1"/>
          <w:wAfter w:w="11" w:type="dxa"/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A340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C127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vAlign w:val="bottom"/>
            <w:hideMark/>
          </w:tcPr>
          <w:p w14:paraId="283E4D1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քաղաքացու անձնագիր տալու կամ փոխանակելու համար պետական տուրքի վճարումից ազատելու արդյունքում չգանձված պետական տուրքի փոխհատուցում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DCC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7B3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6EB" w14:paraId="3BB72CAE" w14:textId="77777777" w:rsidTr="00FD16EB">
        <w:trPr>
          <w:gridAfter w:val="1"/>
          <w:wAfter w:w="11" w:type="dxa"/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44FB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31FC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2E1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0A2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E25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6EB" w14:paraId="1FC9198B" w14:textId="77777777" w:rsidTr="00FD16EB">
        <w:trPr>
          <w:gridAfter w:val="1"/>
          <w:wAfter w:w="11" w:type="dxa"/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E4B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B0E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236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C51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01E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FD16EB" w14:paraId="0FB8FB2A" w14:textId="77777777" w:rsidTr="00FD16EB">
        <w:trPr>
          <w:gridAfter w:val="1"/>
          <w:wAfter w:w="11" w:type="dxa"/>
          <w:trHeight w:val="6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B16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48AD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E8D88" w14:textId="77777777" w:rsidR="00FD16EB" w:rsidRDefault="00FD16E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6752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8CDE" w14:textId="77777777" w:rsidR="00FD16EB" w:rsidRDefault="00FD16E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FD16EB" w14:paraId="015B39BD" w14:textId="77777777" w:rsidTr="00FD16EB">
        <w:trPr>
          <w:gridAfter w:val="1"/>
          <w:wAfter w:w="11" w:type="dxa"/>
          <w:trHeight w:val="34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3DEB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BC3B08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199DF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AC24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E0C1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FD16EB" w14:paraId="631F71EB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B12C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3B09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5A6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CC8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355A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D112ADE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355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6075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3F37D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D175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678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646D992" w14:textId="77777777" w:rsidTr="00FD16EB">
        <w:trPr>
          <w:gridAfter w:val="1"/>
          <w:wAfter w:w="11" w:type="dxa"/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6BA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9C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139B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ինչպես նա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և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7468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7979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F88B8A2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876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73B0C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13F02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0F1D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87C8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F418DA8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E27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EB661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A35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52D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B19C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D9E94C3" w14:textId="77777777" w:rsidTr="00FD16EB">
        <w:trPr>
          <w:trHeight w:val="60"/>
        </w:trPr>
        <w:tc>
          <w:tcPr>
            <w:tcW w:w="15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3A9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FD16EB" w14:paraId="2E04D8B1" w14:textId="77777777" w:rsidTr="00FD16EB">
        <w:trPr>
          <w:gridAfter w:val="1"/>
          <w:wAfter w:w="11" w:type="dxa"/>
          <w:trHeight w:val="345"/>
        </w:trPr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E9C9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AD5F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DD7D3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89FA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(900.0)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0AD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(900.0)</w:t>
            </w:r>
          </w:p>
        </w:tc>
      </w:tr>
      <w:tr w:rsidR="00FD16EB" w14:paraId="6ECED66A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C35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92B4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6D78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7BE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5F8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6A06E82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98B2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A5A1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D779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0975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B8C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4FF872B5" w14:textId="77777777" w:rsidTr="00FD16EB">
        <w:trPr>
          <w:gridAfter w:val="1"/>
          <w:wAfter w:w="11" w:type="dxa"/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497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3F9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5A85" w14:textId="77777777" w:rsidR="00FD16EB" w:rsidRDefault="00FD16EB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  <w:t>տեսված ելքերի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66AD" w14:textId="77777777" w:rsidR="00FD16EB" w:rsidRDefault="00FD16EB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C3D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309E3721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69B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454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CE240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9E31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C20D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62BA4C7D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AEA0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0E7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C92A5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8C3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3197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06EEB284" w14:textId="77777777" w:rsidTr="00FD16EB">
        <w:trPr>
          <w:gridAfter w:val="1"/>
          <w:wAfter w:w="11" w:type="dxa"/>
          <w:trHeight w:val="34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4110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BAA2" w14:textId="77777777" w:rsidR="00FD16EB" w:rsidRDefault="00FD16E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10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F0F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4CA2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C6CF" w14:textId="77777777" w:rsidR="00FD16EB" w:rsidRDefault="00FD16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900.0</w:t>
            </w:r>
          </w:p>
        </w:tc>
      </w:tr>
      <w:tr w:rsidR="00FD16EB" w14:paraId="2B40576B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3817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7E6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2503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E93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A74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51AD8B2C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605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B37D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79A3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10AB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61A3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11099C5D" w14:textId="77777777" w:rsidTr="00FD16EB">
        <w:trPr>
          <w:gridAfter w:val="1"/>
          <w:wAfter w:w="11" w:type="dxa"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F27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DD7B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8323" w14:textId="77777777" w:rsidR="00FD16EB" w:rsidRDefault="00FD16EB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softHyphen/>
              <w:t>տեսված ելքերի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AC2E" w14:textId="77777777" w:rsidR="00FD16EB" w:rsidRDefault="00FD16EB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5215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60557FC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601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51EA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50E1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9D89" w14:textId="77777777" w:rsidR="00FD16EB" w:rsidRDefault="00FD16E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436B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FD16EB" w14:paraId="29ED0C54" w14:textId="77777777" w:rsidTr="00FD16EB">
        <w:trPr>
          <w:gridAfter w:val="1"/>
          <w:wAfter w:w="11" w:type="dxa"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189E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3679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87F6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D78F" w14:textId="77777777" w:rsidR="00FD16EB" w:rsidRDefault="00FD16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7812" w14:textId="77777777" w:rsidR="00FD16EB" w:rsidRDefault="00FD16E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05FEB86D" w14:textId="77777777" w:rsidR="00FD16EB" w:rsidRDefault="00FD16EB" w:rsidP="00FD16EB">
      <w:pPr>
        <w:pStyle w:val="norm"/>
        <w:rPr>
          <w:rFonts w:ascii="GHEA Mariam" w:hAnsi="GHEA Mariam"/>
          <w:spacing w:val="-2"/>
          <w:szCs w:val="20"/>
        </w:rPr>
      </w:pPr>
    </w:p>
    <w:p w14:paraId="17F5F322" w14:textId="77777777" w:rsidR="00FD16EB" w:rsidRDefault="00FD16EB" w:rsidP="00FD16EB">
      <w:pPr>
        <w:pStyle w:val="norm"/>
        <w:rPr>
          <w:rFonts w:ascii="GHEA Mariam" w:hAnsi="GHEA Mariam"/>
          <w:spacing w:val="-2"/>
        </w:rPr>
      </w:pPr>
    </w:p>
    <w:p w14:paraId="517D2868" w14:textId="77777777" w:rsidR="00FD16EB" w:rsidRDefault="00FD16EB" w:rsidP="00FD16E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4983FB71" w14:textId="77777777" w:rsidR="00FD16EB" w:rsidRDefault="00FD16EB" w:rsidP="00FD16EB">
      <w:pPr>
        <w:pStyle w:val="mechtex"/>
        <w:ind w:left="72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ՎԱՐՉԱՊԵՏԻ ԱՇԽԱՏԱԿԱԶՄԻ </w:t>
      </w:r>
    </w:p>
    <w:p w14:paraId="21FA4BB0" w14:textId="35E571CF" w:rsidR="006F2267" w:rsidRDefault="00FD16EB" w:rsidP="00EB2F85">
      <w:pPr>
        <w:pStyle w:val="norm"/>
        <w:rPr>
          <w:rFonts w:ascii="Arial" w:hAnsi="Arial" w:cs="Arial"/>
          <w:b/>
          <w:bCs/>
          <w:lang w:eastAsia="en-US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18FD6EE" w14:textId="77777777" w:rsidR="00A10B61" w:rsidRPr="00FD16EB" w:rsidRDefault="00A10B61">
      <w:pPr>
        <w:rPr>
          <w:lang w:val="hy-AM"/>
        </w:rPr>
      </w:pPr>
    </w:p>
    <w:sectPr w:rsidR="00A10B61" w:rsidRPr="00FD16EB" w:rsidSect="00EB2F85">
      <w:pgSz w:w="16834" w:h="11909" w:orient="landscape"/>
      <w:pgMar w:top="108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F2267"/>
    <w:rsid w:val="006F614B"/>
    <w:rsid w:val="00A10B61"/>
    <w:rsid w:val="00AB1EC9"/>
    <w:rsid w:val="00EB2F85"/>
    <w:rsid w:val="00F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85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FD16E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FD1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D16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FD16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6EB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FD16E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D16E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FD16E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FD16E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D16E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FD16E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FD16E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FD16E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FD16E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FD16E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https://mul2-moj.gov.am/tasks/140602/oneclick/Kvoroshum1442.docx?token=9be54468167c347392e5f8ed791779e8</cp:keywords>
  <dc:description/>
  <cp:lastModifiedBy>Tatevik</cp:lastModifiedBy>
  <cp:revision>5</cp:revision>
  <dcterms:created xsi:type="dcterms:W3CDTF">2020-09-01T07:40:00Z</dcterms:created>
  <dcterms:modified xsi:type="dcterms:W3CDTF">2020-09-01T11:44:00Z</dcterms:modified>
</cp:coreProperties>
</file>