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4DE520" w14:textId="0188FC65" w:rsidR="0023666A" w:rsidRDefault="0023666A" w:rsidP="0023666A">
      <w:pPr>
        <w:pStyle w:val="mechtex"/>
        <w:ind w:left="10800" w:firstLine="720"/>
        <w:jc w:val="left"/>
        <w:rPr>
          <w:rFonts w:ascii="GHEA Mariam" w:hAnsi="GHEA Mariam"/>
          <w:spacing w:val="-8"/>
          <w:szCs w:val="22"/>
          <w:lang w:val="hy-AM"/>
        </w:rPr>
      </w:pPr>
      <w:r>
        <w:rPr>
          <w:rFonts w:ascii="GHEA Mariam" w:hAnsi="GHEA Mariam"/>
          <w:spacing w:val="-8"/>
          <w:szCs w:val="22"/>
          <w:lang w:val="hy-AM"/>
        </w:rPr>
        <w:t xml:space="preserve">Հավելված </w:t>
      </w:r>
      <w:r>
        <w:rPr>
          <w:rFonts w:ascii="GHEA Mariam" w:hAnsi="GHEA Mariam"/>
          <w:spacing w:val="-2"/>
          <w:szCs w:val="22"/>
          <w:lang w:val="hy-AM"/>
        </w:rPr>
        <w:t>N</w:t>
      </w:r>
      <w:r>
        <w:rPr>
          <w:rFonts w:ascii="GHEA Mariam" w:hAnsi="GHEA Mariam"/>
          <w:spacing w:val="-8"/>
          <w:szCs w:val="22"/>
          <w:lang w:val="hy-AM"/>
        </w:rPr>
        <w:t xml:space="preserve"> 3</w:t>
      </w:r>
    </w:p>
    <w:p w14:paraId="645BCB39" w14:textId="149566E7" w:rsidR="0023666A" w:rsidRDefault="0023666A" w:rsidP="0023666A">
      <w:pPr>
        <w:pStyle w:val="mechtex"/>
        <w:jc w:val="left"/>
        <w:rPr>
          <w:rFonts w:ascii="GHEA Mariam" w:hAnsi="GHEA Mariam"/>
          <w:spacing w:val="-8"/>
          <w:szCs w:val="22"/>
          <w:lang w:val="hy-AM"/>
        </w:rPr>
      </w:pP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4"/>
          <w:szCs w:val="22"/>
          <w:lang w:val="hy-AM"/>
        </w:rPr>
        <w:tab/>
        <w:t xml:space="preserve">    </w:t>
      </w:r>
      <w:r>
        <w:rPr>
          <w:rFonts w:ascii="GHEA Mariam" w:hAnsi="GHEA Mariam"/>
          <w:spacing w:val="4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8"/>
          <w:szCs w:val="22"/>
          <w:lang w:val="hy-AM"/>
        </w:rPr>
        <w:t xml:space="preserve">  </w:t>
      </w:r>
      <w:r w:rsidR="00CE2AA7" w:rsidRPr="00CE2AA7">
        <w:rPr>
          <w:rFonts w:ascii="GHEA Mariam" w:hAnsi="GHEA Mariam"/>
          <w:spacing w:val="-8"/>
          <w:szCs w:val="22"/>
          <w:lang w:val="hy-AM"/>
        </w:rPr>
        <w:t xml:space="preserve">      </w:t>
      </w:r>
      <w:r>
        <w:rPr>
          <w:rFonts w:ascii="GHEA Mariam" w:hAnsi="GHEA Mariam"/>
          <w:spacing w:val="-8"/>
          <w:szCs w:val="22"/>
          <w:lang w:val="hy-AM"/>
        </w:rPr>
        <w:t xml:space="preserve"> ՀՀ կառավարության 2020 թվականի</w:t>
      </w:r>
    </w:p>
    <w:p w14:paraId="3090384D" w14:textId="4B10E7FB" w:rsidR="0023666A" w:rsidRDefault="0023666A" w:rsidP="0023666A">
      <w:pPr>
        <w:pStyle w:val="mechtex"/>
        <w:jc w:val="left"/>
        <w:rPr>
          <w:rFonts w:ascii="GHEA Mariam" w:hAnsi="GHEA Mariam"/>
          <w:spacing w:val="-2"/>
          <w:szCs w:val="22"/>
          <w:lang w:val="hy-AM"/>
        </w:rPr>
      </w:pPr>
      <w:r>
        <w:rPr>
          <w:rFonts w:ascii="GHEA Mariam" w:hAnsi="GHEA Mariam"/>
          <w:spacing w:val="-2"/>
          <w:szCs w:val="22"/>
          <w:lang w:val="hy-AM"/>
        </w:rPr>
        <w:t xml:space="preserve">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  <w:t xml:space="preserve">    </w:t>
      </w:r>
      <w:r>
        <w:rPr>
          <w:rFonts w:ascii="GHEA Mariam" w:hAnsi="GHEA Mariam"/>
          <w:spacing w:val="-2"/>
          <w:szCs w:val="22"/>
          <w:lang w:val="hy-AM"/>
        </w:rPr>
        <w:tab/>
        <w:t xml:space="preserve">     </w:t>
      </w:r>
      <w:r w:rsidR="00CE2AA7" w:rsidRPr="00CE2AA7">
        <w:rPr>
          <w:rFonts w:ascii="GHEA Mariam" w:hAnsi="GHEA Mariam"/>
          <w:spacing w:val="-2"/>
          <w:szCs w:val="22"/>
          <w:lang w:val="hy-AM"/>
        </w:rPr>
        <w:t xml:space="preserve">        </w:t>
      </w:r>
      <w:r>
        <w:rPr>
          <w:rFonts w:ascii="GHEA Mariam" w:hAnsi="GHEA Mariam" w:cs="Sylfaen"/>
          <w:spacing w:val="-4"/>
          <w:szCs w:val="22"/>
          <w:lang w:val="pt-BR"/>
        </w:rPr>
        <w:t>օգոստոսի</w:t>
      </w:r>
      <w:r>
        <w:rPr>
          <w:rFonts w:ascii="GHEA Mariam" w:hAnsi="GHEA Mariam" w:cs="Sylfaen"/>
          <w:spacing w:val="-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Cs w:val="22"/>
          <w:lang w:val="hy-AM"/>
        </w:rPr>
        <w:t>13</w:t>
      </w:r>
      <w:r>
        <w:rPr>
          <w:rFonts w:ascii="GHEA Mariam" w:hAnsi="GHEA Mariam" w:cs="Sylfaen"/>
          <w:spacing w:val="-2"/>
          <w:szCs w:val="22"/>
          <w:lang w:val="pt-BR"/>
        </w:rPr>
        <w:t>-</w:t>
      </w:r>
      <w:r>
        <w:rPr>
          <w:rFonts w:ascii="GHEA Mariam" w:hAnsi="GHEA Mariam"/>
          <w:spacing w:val="-2"/>
          <w:szCs w:val="22"/>
          <w:lang w:val="hy-AM"/>
        </w:rPr>
        <w:t xml:space="preserve">ի N </w:t>
      </w:r>
      <w:r w:rsidRPr="00B96F62">
        <w:rPr>
          <w:rFonts w:ascii="GHEA Mariam" w:hAnsi="GHEA Mariam"/>
          <w:spacing w:val="-2"/>
          <w:szCs w:val="22"/>
          <w:lang w:val="hy-AM"/>
        </w:rPr>
        <w:t>1360</w:t>
      </w:r>
      <w:r>
        <w:rPr>
          <w:rFonts w:ascii="GHEA Mariam" w:hAnsi="GHEA Mariam"/>
          <w:spacing w:val="-2"/>
          <w:szCs w:val="22"/>
          <w:lang w:val="hy-AM"/>
        </w:rPr>
        <w:t>-Ն որոշման</w:t>
      </w:r>
    </w:p>
    <w:p w14:paraId="27CCBFB6" w14:textId="77777777" w:rsidR="0023666A" w:rsidRDefault="0023666A" w:rsidP="0023666A">
      <w:pPr>
        <w:pStyle w:val="mechtex"/>
        <w:jc w:val="left"/>
        <w:rPr>
          <w:rFonts w:ascii="GHEA Mariam" w:hAnsi="GHEA Mariam" w:cs="Arial"/>
          <w:szCs w:val="22"/>
          <w:lang w:val="hy-AM"/>
        </w:rPr>
      </w:pPr>
    </w:p>
    <w:tbl>
      <w:tblPr>
        <w:tblW w:w="14745" w:type="dxa"/>
        <w:tblLayout w:type="fixed"/>
        <w:tblLook w:val="04A0" w:firstRow="1" w:lastRow="0" w:firstColumn="1" w:lastColumn="0" w:noHBand="0" w:noVBand="1"/>
      </w:tblPr>
      <w:tblGrid>
        <w:gridCol w:w="3460"/>
        <w:gridCol w:w="7597"/>
        <w:gridCol w:w="1984"/>
        <w:gridCol w:w="1704"/>
      </w:tblGrid>
      <w:tr w:rsidR="0023666A" w:rsidRPr="00CE2AA7" w14:paraId="52BA1580" w14:textId="77777777" w:rsidTr="0023666A">
        <w:trPr>
          <w:gridAfter w:val="1"/>
          <w:wAfter w:w="1704" w:type="dxa"/>
          <w:trHeight w:val="1005"/>
        </w:trPr>
        <w:tc>
          <w:tcPr>
            <w:tcW w:w="13041" w:type="dxa"/>
            <w:gridSpan w:val="3"/>
            <w:vAlign w:val="center"/>
            <w:hideMark/>
          </w:tcPr>
          <w:p w14:paraId="74E36582" w14:textId="77777777" w:rsidR="0023666A" w:rsidRDefault="0023666A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>ՀԱՅԱՍՏԱՆԻ ՀԱՆՐԱՊԵՏՈՒԹՅԱՆ ԿԱՌԱՎԱՐՈՒԹՅԱՆ 2019 ԹՎԱԿԱՆԻ ԴԵԿՏԵՄԲԵՐԻ 26-Ի N 1919-Ն ՈՐՈՇՄԱՆ</w:t>
            </w:r>
            <w: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br/>
              <w:t xml:space="preserve"> N 9 ՀԱՎԵԼՎԱԾԻ N 9.13 ԱՂՅՈՒՍԱԿՈՒՄ ԿԱՏԱՐՎՈՂ ՓՈՓՈԽՈՒԹՅՈՒՆՆԵՐԸ ԵՎ ԼՐԱՑՈՒՄՆԵՐԸ</w:t>
            </w:r>
          </w:p>
        </w:tc>
      </w:tr>
      <w:tr w:rsidR="0023666A" w14:paraId="38B8F292" w14:textId="77777777" w:rsidTr="0023666A">
        <w:trPr>
          <w:gridAfter w:val="1"/>
          <w:wAfter w:w="1704" w:type="dxa"/>
          <w:trHeight w:val="375"/>
        </w:trPr>
        <w:tc>
          <w:tcPr>
            <w:tcW w:w="13041" w:type="dxa"/>
            <w:gridSpan w:val="3"/>
            <w:noWrap/>
            <w:vAlign w:val="center"/>
            <w:hideMark/>
          </w:tcPr>
          <w:p w14:paraId="47D7B148" w14:textId="77777777" w:rsidR="0023666A" w:rsidRDefault="0023666A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ՀՀ շրջակա միջավայրի նախարարություն</w:t>
            </w:r>
          </w:p>
        </w:tc>
      </w:tr>
      <w:tr w:rsidR="0023666A" w14:paraId="2E43D21E" w14:textId="77777777" w:rsidTr="0023666A">
        <w:trPr>
          <w:trHeight w:val="450"/>
        </w:trPr>
        <w:tc>
          <w:tcPr>
            <w:tcW w:w="3460" w:type="dxa"/>
            <w:noWrap/>
            <w:vAlign w:val="center"/>
            <w:hideMark/>
          </w:tcPr>
          <w:p w14:paraId="2A3E9598" w14:textId="77777777" w:rsidR="0023666A" w:rsidRDefault="0023666A"/>
        </w:tc>
        <w:tc>
          <w:tcPr>
            <w:tcW w:w="7597" w:type="dxa"/>
            <w:noWrap/>
            <w:vAlign w:val="center"/>
            <w:hideMark/>
          </w:tcPr>
          <w:p w14:paraId="3DFDB7CB" w14:textId="77777777" w:rsidR="0023666A" w:rsidRDefault="0023666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984" w:type="dxa"/>
            <w:noWrap/>
            <w:vAlign w:val="center"/>
            <w:hideMark/>
          </w:tcPr>
          <w:p w14:paraId="4980BCD7" w14:textId="77777777" w:rsidR="0023666A" w:rsidRDefault="0023666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04" w:type="dxa"/>
            <w:noWrap/>
            <w:vAlign w:val="center"/>
            <w:hideMark/>
          </w:tcPr>
          <w:p w14:paraId="6AD952A1" w14:textId="77777777" w:rsidR="0023666A" w:rsidRDefault="0023666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3666A" w14:paraId="1246B295" w14:textId="77777777" w:rsidTr="0023666A">
        <w:trPr>
          <w:gridAfter w:val="1"/>
          <w:wAfter w:w="1704" w:type="dxa"/>
          <w:trHeight w:val="360"/>
        </w:trPr>
        <w:tc>
          <w:tcPr>
            <w:tcW w:w="13041" w:type="dxa"/>
            <w:gridSpan w:val="3"/>
            <w:hideMark/>
          </w:tcPr>
          <w:p w14:paraId="7AE08477" w14:textId="77777777" w:rsidR="0023666A" w:rsidRPr="0023666A" w:rsidRDefault="0023666A">
            <w:pPr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  <w:r w:rsidRPr="0023666A"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23666A" w14:paraId="28AFED0B" w14:textId="77777777" w:rsidTr="0023666A">
        <w:trPr>
          <w:trHeight w:val="435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DC097" w14:textId="77777777" w:rsidR="0023666A" w:rsidRDefault="0023666A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23666A"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Ծրագրի դասիչը </w:t>
            </w:r>
          </w:p>
        </w:tc>
        <w:tc>
          <w:tcPr>
            <w:tcW w:w="7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123F1F" w14:textId="77777777" w:rsidR="0023666A" w:rsidRDefault="0023666A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  <w:tc>
          <w:tcPr>
            <w:tcW w:w="1984" w:type="dxa"/>
            <w:hideMark/>
          </w:tcPr>
          <w:p w14:paraId="280C28B5" w14:textId="77777777" w:rsidR="0023666A" w:rsidRDefault="0023666A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04" w:type="dxa"/>
            <w:hideMark/>
          </w:tcPr>
          <w:p w14:paraId="7582742E" w14:textId="77777777" w:rsidR="0023666A" w:rsidRDefault="0023666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3666A" w14:paraId="1C1B92FC" w14:textId="77777777" w:rsidTr="0023666A">
        <w:trPr>
          <w:trHeight w:val="675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57ADE" w14:textId="77777777" w:rsidR="0023666A" w:rsidRDefault="0023666A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1155</w:t>
            </w:r>
          </w:p>
        </w:tc>
        <w:tc>
          <w:tcPr>
            <w:tcW w:w="7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E74F25" w14:textId="77777777" w:rsidR="0023666A" w:rsidRDefault="0023666A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Բնական պաշարների և բնության հատուկ պահպանվող տարածքների կառավարում և պահպանում </w:t>
            </w:r>
          </w:p>
        </w:tc>
        <w:tc>
          <w:tcPr>
            <w:tcW w:w="1984" w:type="dxa"/>
            <w:hideMark/>
          </w:tcPr>
          <w:p w14:paraId="1CD416A3" w14:textId="77777777" w:rsidR="0023666A" w:rsidRDefault="0023666A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04" w:type="dxa"/>
            <w:hideMark/>
          </w:tcPr>
          <w:p w14:paraId="0F752510" w14:textId="77777777" w:rsidR="0023666A" w:rsidRDefault="0023666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3666A" w14:paraId="330BA4A9" w14:textId="77777777" w:rsidTr="0023666A">
        <w:trPr>
          <w:trHeight w:val="270"/>
        </w:trPr>
        <w:tc>
          <w:tcPr>
            <w:tcW w:w="3460" w:type="dxa"/>
            <w:hideMark/>
          </w:tcPr>
          <w:p w14:paraId="68E27B8D" w14:textId="77777777" w:rsidR="0023666A" w:rsidRDefault="0023666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97" w:type="dxa"/>
            <w:hideMark/>
          </w:tcPr>
          <w:p w14:paraId="53AABE4B" w14:textId="77777777" w:rsidR="0023666A" w:rsidRDefault="0023666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984" w:type="dxa"/>
            <w:hideMark/>
          </w:tcPr>
          <w:p w14:paraId="58531691" w14:textId="77777777" w:rsidR="0023666A" w:rsidRDefault="0023666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04" w:type="dxa"/>
            <w:hideMark/>
          </w:tcPr>
          <w:p w14:paraId="069591EB" w14:textId="77777777" w:rsidR="0023666A" w:rsidRDefault="0023666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3666A" w14:paraId="29F9B68F" w14:textId="77777777" w:rsidTr="0023666A">
        <w:trPr>
          <w:gridAfter w:val="1"/>
          <w:wAfter w:w="1704" w:type="dxa"/>
          <w:trHeight w:val="375"/>
        </w:trPr>
        <w:tc>
          <w:tcPr>
            <w:tcW w:w="13041" w:type="dxa"/>
            <w:gridSpan w:val="3"/>
            <w:hideMark/>
          </w:tcPr>
          <w:p w14:paraId="60B8BB63" w14:textId="77777777" w:rsidR="0023666A" w:rsidRDefault="0023666A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</w:tr>
      <w:tr w:rsidR="0023666A" w14:paraId="4B44EED7" w14:textId="77777777" w:rsidTr="0023666A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BDD4D82" w14:textId="77777777" w:rsidR="0023666A" w:rsidRDefault="0023666A"/>
        </w:tc>
        <w:tc>
          <w:tcPr>
            <w:tcW w:w="759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3F371F5" w14:textId="77777777" w:rsidR="0023666A" w:rsidRDefault="0023666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D67960D" w14:textId="77777777" w:rsidR="0023666A" w:rsidRDefault="0023666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9F44698" w14:textId="77777777" w:rsidR="0023666A" w:rsidRDefault="0023666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3666A" w14:paraId="0BFAE247" w14:textId="77777777" w:rsidTr="0023666A">
        <w:trPr>
          <w:trHeight w:val="690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B7BBC" w14:textId="77777777" w:rsidR="0023666A" w:rsidRDefault="0023666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Ծրագրի դասիչը</w:t>
            </w:r>
          </w:p>
        </w:tc>
        <w:tc>
          <w:tcPr>
            <w:tcW w:w="7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1695AB" w14:textId="77777777" w:rsidR="0023666A" w:rsidRDefault="0023666A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1155 </w:t>
            </w:r>
          </w:p>
        </w:tc>
        <w:tc>
          <w:tcPr>
            <w:tcW w:w="3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7887B4" w14:textId="77777777" w:rsidR="0023666A" w:rsidRDefault="0023666A">
            <w:pPr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Ցուցանիշների փոփոխությունը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br/>
              <w:t>(նվազեցումները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 նշված են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փակագծերում)</w:t>
            </w:r>
          </w:p>
        </w:tc>
      </w:tr>
      <w:tr w:rsidR="0023666A" w14:paraId="7C7B2292" w14:textId="77777777" w:rsidTr="0023666A">
        <w:trPr>
          <w:trHeight w:val="69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7881F" w14:textId="77777777" w:rsidR="0023666A" w:rsidRDefault="0023666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7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BDEE4C" w14:textId="77777777" w:rsidR="0023666A" w:rsidRDefault="0023666A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11009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6B95B4" w14:textId="77777777" w:rsidR="0023666A" w:rsidRDefault="0023666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ի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նն ամիս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5AE7CB" w14:textId="77777777" w:rsidR="0023666A" w:rsidRDefault="0023666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տ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արի</w:t>
            </w:r>
          </w:p>
        </w:tc>
      </w:tr>
      <w:tr w:rsidR="0023666A" w14:paraId="4FA38892" w14:textId="77777777" w:rsidTr="0023666A">
        <w:trPr>
          <w:trHeight w:val="39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A345A" w14:textId="77777777" w:rsidR="0023666A" w:rsidRDefault="0023666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7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E7172C" w14:textId="77777777" w:rsidR="0023666A" w:rsidRDefault="0023666A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«Զիկատար» պետական արգելավայրի պահպանություն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0A87C" w14:textId="77777777" w:rsidR="0023666A" w:rsidRDefault="0023666A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C6B0C" w14:textId="77777777" w:rsidR="0023666A" w:rsidRDefault="0023666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3666A" w14:paraId="63337C02" w14:textId="77777777" w:rsidTr="0023666A">
        <w:trPr>
          <w:trHeight w:val="66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B2161" w14:textId="77777777" w:rsidR="0023666A" w:rsidRDefault="0023666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7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FC65FF" w14:textId="77777777" w:rsidR="0023666A" w:rsidRDefault="0023666A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«Զիկատար» պետական արգելավայրի պահպանության, գիտական ուսումնասիրությունների իրականացում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1C6B8" w14:textId="77777777" w:rsidR="0023666A" w:rsidRDefault="0023666A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16DF1" w14:textId="77777777" w:rsidR="0023666A" w:rsidRDefault="0023666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3666A" w14:paraId="2D72FB08" w14:textId="77777777" w:rsidTr="0023666A">
        <w:trPr>
          <w:trHeight w:val="315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9412D" w14:textId="77777777" w:rsidR="0023666A" w:rsidRDefault="0023666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7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B63D21" w14:textId="77777777" w:rsidR="0023666A" w:rsidRDefault="0023666A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Ծառայությունների մատուցում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3F667" w14:textId="77777777" w:rsidR="0023666A" w:rsidRDefault="0023666A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097F8" w14:textId="77777777" w:rsidR="0023666A" w:rsidRDefault="0023666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3666A" w14:paraId="1CEB8CEC" w14:textId="77777777" w:rsidTr="0023666A">
        <w:trPr>
          <w:trHeight w:val="630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53826" w14:textId="77777777" w:rsidR="0023666A" w:rsidRDefault="0023666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lastRenderedPageBreak/>
              <w:t xml:space="preserve"> Միջոցառումն իրականացնողի անվանումը</w:t>
            </w:r>
          </w:p>
        </w:tc>
        <w:tc>
          <w:tcPr>
            <w:tcW w:w="7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7E644" w14:textId="77777777" w:rsidR="0023666A" w:rsidRDefault="0023666A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Մասնագիտացված կազմակերպություններ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99E17" w14:textId="77777777" w:rsidR="0023666A" w:rsidRDefault="0023666A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29498" w14:textId="77777777" w:rsidR="0023666A" w:rsidRDefault="0023666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3666A" w14:paraId="4D16B974" w14:textId="77777777" w:rsidTr="0023666A">
        <w:trPr>
          <w:trHeight w:val="435"/>
        </w:trPr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9FD66" w14:textId="77777777" w:rsidR="0023666A" w:rsidRDefault="0023666A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AE65B" w14:textId="77777777" w:rsidR="0023666A" w:rsidRDefault="0023666A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402A9" w14:textId="77777777" w:rsidR="0023666A" w:rsidRDefault="0023666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3666A" w14:paraId="1AB3F3F8" w14:textId="77777777" w:rsidTr="0023666A">
        <w:trPr>
          <w:trHeight w:val="630"/>
        </w:trPr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5697C" w14:textId="77777777" w:rsidR="0023666A" w:rsidRPr="0023666A" w:rsidRDefault="0023666A">
            <w:pPr>
              <w:rPr>
                <w:rFonts w:ascii="GHEA Mariam" w:hAnsi="GHEA Mariam" w:cs="Calibri"/>
                <w:iCs/>
                <w:sz w:val="22"/>
                <w:szCs w:val="22"/>
                <w:lang w:val="hy-AM" w:eastAsia="en-US"/>
              </w:rPr>
            </w:pPr>
            <w:r w:rsidRPr="0023666A">
              <w:rPr>
                <w:rFonts w:ascii="GHEA Mariam" w:hAnsi="GHEA Mariam" w:cs="Calibri"/>
                <w:iCs/>
                <w:sz w:val="22"/>
                <w:szCs w:val="22"/>
                <w:lang w:val="hy-AM" w:eastAsia="en-US"/>
              </w:rPr>
              <w:t xml:space="preserve"> ՊՈԱԿ-ի տնօրինության` ԲՀՊ տարածքներում գտնվող բնական էկոհամակարգերի լանդշաֆտային և կենսաբանական բազմազանության, բնության ժառանգության պահպանվող տարածք, հա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CABCA" w14:textId="77777777" w:rsidR="0023666A" w:rsidRDefault="0023666A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(150)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73408" w14:textId="77777777" w:rsidR="0023666A" w:rsidRDefault="0023666A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(150)</w:t>
            </w:r>
          </w:p>
        </w:tc>
      </w:tr>
      <w:tr w:rsidR="0023666A" w14:paraId="4F7CE07F" w14:textId="77777777" w:rsidTr="0023666A">
        <w:trPr>
          <w:trHeight w:val="435"/>
        </w:trPr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33B80" w14:textId="77777777" w:rsidR="0023666A" w:rsidRPr="0023666A" w:rsidRDefault="0023666A">
            <w:pPr>
              <w:rPr>
                <w:rFonts w:ascii="GHEA Mariam" w:hAnsi="GHEA Mariam" w:cs="Calibri"/>
                <w:iCs/>
                <w:spacing w:val="-6"/>
                <w:sz w:val="22"/>
                <w:szCs w:val="22"/>
                <w:lang w:val="hy-AM" w:eastAsia="en-US"/>
              </w:rPr>
            </w:pPr>
            <w:r w:rsidRPr="0023666A">
              <w:rPr>
                <w:rFonts w:ascii="GHEA Mariam" w:hAnsi="GHEA Mariam" w:cs="Calibri"/>
                <w:iCs/>
                <w:sz w:val="22"/>
                <w:szCs w:val="22"/>
                <w:lang w:val="hy-AM" w:eastAsia="en-US"/>
              </w:rPr>
              <w:t xml:space="preserve"> </w:t>
            </w:r>
            <w:r w:rsidRPr="0023666A">
              <w:rPr>
                <w:rFonts w:ascii="GHEA Mariam" w:hAnsi="GHEA Mariam" w:cs="Calibri"/>
                <w:iCs/>
                <w:spacing w:val="-6"/>
                <w:sz w:val="22"/>
                <w:szCs w:val="22"/>
                <w:lang w:val="hy-AM" w:eastAsia="en-US"/>
              </w:rPr>
              <w:t xml:space="preserve">Գիտական ուսումնասիրությունների և հետազոտությունների վերաբերյալ հաշվետվությունների թիվը, հատ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E5F24" w14:textId="77777777" w:rsidR="0023666A" w:rsidRDefault="0023666A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4A00C" w14:textId="77777777" w:rsidR="0023666A" w:rsidRDefault="0023666A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(2)</w:t>
            </w:r>
          </w:p>
        </w:tc>
      </w:tr>
      <w:tr w:rsidR="0023666A" w14:paraId="7757EDED" w14:textId="77777777" w:rsidTr="0023666A">
        <w:trPr>
          <w:trHeight w:val="435"/>
        </w:trPr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4BD56CF" w14:textId="77777777" w:rsidR="0023666A" w:rsidRPr="0023666A" w:rsidRDefault="0023666A">
            <w:pPr>
              <w:rPr>
                <w:rFonts w:ascii="GHEA Mariam" w:hAnsi="GHEA Mariam" w:cs="Calibri"/>
                <w:iCs/>
                <w:sz w:val="22"/>
                <w:szCs w:val="22"/>
                <w:lang w:val="hy-AM" w:eastAsia="en-US"/>
              </w:rPr>
            </w:pPr>
            <w:r w:rsidRPr="0023666A">
              <w:rPr>
                <w:rFonts w:ascii="GHEA Mariam" w:hAnsi="GHEA Mariam" w:cs="Calibri"/>
                <w:iCs/>
                <w:sz w:val="22"/>
                <w:szCs w:val="22"/>
                <w:lang w:val="hy-AM" w:eastAsia="en-US"/>
              </w:rPr>
              <w:t xml:space="preserve"> Բնակչության էկոլոգիական կրթությանն ու դաստիարակությանն ուղղված միջոցառումների թիվը, հատ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80189" w14:textId="77777777" w:rsidR="0023666A" w:rsidRDefault="0023666A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(4)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FE9C5" w14:textId="77777777" w:rsidR="0023666A" w:rsidRDefault="0023666A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(5)</w:t>
            </w:r>
          </w:p>
        </w:tc>
      </w:tr>
      <w:tr w:rsidR="0023666A" w14:paraId="120647B1" w14:textId="77777777" w:rsidTr="0023666A">
        <w:trPr>
          <w:trHeight w:val="435"/>
        </w:trPr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F8241" w14:textId="77777777" w:rsidR="0023666A" w:rsidRDefault="0023666A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Հակահրդեհային միջոցառումներ, հատ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44B37C" w14:textId="77777777" w:rsidR="0023666A" w:rsidRDefault="0023666A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6548C" w14:textId="77777777" w:rsidR="0023666A" w:rsidRDefault="0023666A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(2)</w:t>
            </w:r>
          </w:p>
        </w:tc>
      </w:tr>
      <w:tr w:rsidR="0023666A" w14:paraId="3C73C513" w14:textId="77777777" w:rsidTr="0023666A">
        <w:trPr>
          <w:trHeight w:val="435"/>
        </w:trPr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91A0F" w14:textId="77777777" w:rsidR="0023666A" w:rsidRDefault="0023666A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Տնկարանային տնտեսության վարում, հա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9733D" w14:textId="77777777" w:rsidR="0023666A" w:rsidRDefault="0023666A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(0.5)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6B112" w14:textId="77777777" w:rsidR="0023666A" w:rsidRDefault="0023666A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(0.5)</w:t>
            </w:r>
          </w:p>
        </w:tc>
      </w:tr>
      <w:tr w:rsidR="0023666A" w14:paraId="07BAD0E5" w14:textId="77777777" w:rsidTr="0023666A">
        <w:trPr>
          <w:trHeight w:val="435"/>
        </w:trPr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C32F5" w14:textId="77777777" w:rsidR="0023666A" w:rsidRPr="0023666A" w:rsidRDefault="0023666A">
            <w:pPr>
              <w:rPr>
                <w:rFonts w:ascii="GHEA Mariam" w:hAnsi="GHEA Mariam" w:cs="Calibri"/>
                <w:iCs/>
                <w:sz w:val="22"/>
                <w:szCs w:val="22"/>
                <w:lang w:val="hy-AM" w:eastAsia="en-US"/>
              </w:rPr>
            </w:pPr>
            <w:r w:rsidRPr="0023666A">
              <w:rPr>
                <w:rFonts w:ascii="GHEA Mariam" w:hAnsi="GHEA Mariam" w:cs="Calibri"/>
                <w:iCs/>
                <w:sz w:val="22"/>
                <w:szCs w:val="22"/>
                <w:lang w:val="hy-AM" w:eastAsia="en-US"/>
              </w:rPr>
              <w:t xml:space="preserve"> Դրամաշնորհային պայմանագրով նախատեսված միջոցառումների կատարման մակարդակը,  տոկոս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C1BBEAA" w14:textId="77777777" w:rsidR="0023666A" w:rsidRDefault="0023666A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E5B8C" w14:textId="77777777" w:rsidR="0023666A" w:rsidRDefault="0023666A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(100)</w:t>
            </w:r>
          </w:p>
        </w:tc>
      </w:tr>
      <w:tr w:rsidR="0023666A" w14:paraId="39B20F38" w14:textId="77777777" w:rsidTr="0023666A">
        <w:trPr>
          <w:trHeight w:val="615"/>
        </w:trPr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C9C29" w14:textId="77777777" w:rsidR="0023666A" w:rsidRPr="0023666A" w:rsidRDefault="0023666A">
            <w:pPr>
              <w:rPr>
                <w:rFonts w:ascii="GHEA Mariam" w:hAnsi="GHEA Mariam" w:cs="Calibri"/>
                <w:iCs/>
                <w:sz w:val="22"/>
                <w:szCs w:val="22"/>
                <w:lang w:val="hy-AM" w:eastAsia="en-US"/>
              </w:rPr>
            </w:pPr>
            <w:r w:rsidRPr="0023666A">
              <w:rPr>
                <w:rFonts w:ascii="GHEA Mariam" w:hAnsi="GHEA Mariam" w:cs="Calibri"/>
                <w:iCs/>
                <w:sz w:val="22"/>
                <w:szCs w:val="22"/>
                <w:lang w:val="hy-AM" w:eastAsia="en-US"/>
              </w:rPr>
              <w:t xml:space="preserve"> </w:t>
            </w:r>
            <w:r w:rsidRPr="0023666A">
              <w:rPr>
                <w:rFonts w:ascii="GHEA Mariam" w:hAnsi="GHEA Mariam" w:cs="Calibri"/>
                <w:iCs/>
                <w:spacing w:val="-4"/>
                <w:sz w:val="22"/>
                <w:szCs w:val="22"/>
                <w:lang w:val="hy-AM" w:eastAsia="en-US"/>
              </w:rPr>
              <w:t>Բնական էկոհամակարգի հավասարակշռությունը խախտող գործընթացների, այդ թվում` ապօրինի ծառա</w:t>
            </w:r>
            <w:r w:rsidRPr="0023666A">
              <w:rPr>
                <w:rFonts w:ascii="GHEA Mariam" w:hAnsi="GHEA Mariam" w:cs="Calibri"/>
                <w:iCs/>
                <w:spacing w:val="-4"/>
                <w:sz w:val="22"/>
                <w:szCs w:val="22"/>
                <w:lang w:val="hy-AM" w:eastAsia="en-US"/>
              </w:rPr>
              <w:softHyphen/>
              <w:t>հատումների</w:t>
            </w:r>
            <w:r w:rsidRPr="0023666A">
              <w:rPr>
                <w:rFonts w:ascii="GHEA Mariam" w:hAnsi="GHEA Mariam" w:cs="Calibri"/>
                <w:iCs/>
                <w:sz w:val="22"/>
                <w:szCs w:val="22"/>
                <w:lang w:val="hy-AM" w:eastAsia="en-US"/>
              </w:rPr>
              <w:t xml:space="preserve"> դեմ ուղղված գործողությունների  արդյունավետությունը նախորդ տարվա համեմատ, տոկոս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42FA8DD" w14:textId="77777777" w:rsidR="0023666A" w:rsidRDefault="0023666A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DE333" w14:textId="77777777" w:rsidR="0023666A" w:rsidRDefault="0023666A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(9)</w:t>
            </w:r>
          </w:p>
        </w:tc>
      </w:tr>
      <w:tr w:rsidR="0023666A" w14:paraId="6DDE707B" w14:textId="77777777" w:rsidTr="0023666A">
        <w:trPr>
          <w:trHeight w:val="435"/>
        </w:trPr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E9C33" w14:textId="77777777" w:rsidR="0023666A" w:rsidRPr="0023666A" w:rsidRDefault="0023666A">
            <w:pPr>
              <w:rPr>
                <w:rFonts w:ascii="GHEA Mariam" w:hAnsi="GHEA Mariam" w:cs="Calibri"/>
                <w:iCs/>
                <w:sz w:val="22"/>
                <w:szCs w:val="22"/>
                <w:lang w:val="hy-AM" w:eastAsia="en-US"/>
              </w:rPr>
            </w:pPr>
            <w:r w:rsidRPr="0023666A">
              <w:rPr>
                <w:rFonts w:ascii="GHEA Mariam" w:hAnsi="GHEA Mariam" w:cs="Calibri"/>
                <w:iCs/>
                <w:sz w:val="22"/>
                <w:szCs w:val="22"/>
                <w:lang w:val="hy-AM" w:eastAsia="en-US"/>
              </w:rPr>
              <w:t xml:space="preserve"> Տնկարանային տնտեսության տնկիների և սերմնաբուսակների կպչողականությունը, տոկոս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8BB4DF6" w14:textId="77777777" w:rsidR="0023666A" w:rsidRDefault="0023666A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A8C8B" w14:textId="77777777" w:rsidR="0023666A" w:rsidRDefault="0023666A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(70)</w:t>
            </w:r>
          </w:p>
        </w:tc>
      </w:tr>
      <w:tr w:rsidR="0023666A" w14:paraId="61F0047F" w14:textId="77777777" w:rsidTr="0023666A">
        <w:trPr>
          <w:trHeight w:val="585"/>
        </w:trPr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E2389" w14:textId="77777777" w:rsidR="0023666A" w:rsidRPr="0023666A" w:rsidRDefault="0023666A">
            <w:pPr>
              <w:rPr>
                <w:rFonts w:ascii="GHEA Mariam" w:hAnsi="GHEA Mariam" w:cs="Calibri"/>
                <w:iCs/>
                <w:sz w:val="22"/>
                <w:szCs w:val="22"/>
                <w:lang w:val="hy-AM" w:eastAsia="en-US"/>
              </w:rPr>
            </w:pPr>
            <w:r w:rsidRPr="0023666A">
              <w:rPr>
                <w:rFonts w:ascii="GHEA Mariam" w:hAnsi="GHEA Mariam" w:cs="Calibri"/>
                <w:iCs/>
                <w:sz w:val="22"/>
                <w:szCs w:val="22"/>
                <w:lang w:val="hy-AM" w:eastAsia="en-US"/>
              </w:rPr>
              <w:t xml:space="preserve"> Էկոհամակարգերի բնականոն զարգացման վրա բնական և մարդածին բացասական ազդեցության կանխարգելման կարողությունը, տոկոս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CF5F432" w14:textId="77777777" w:rsidR="0023666A" w:rsidRDefault="0023666A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5E931" w14:textId="77777777" w:rsidR="0023666A" w:rsidRDefault="0023666A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(62)</w:t>
            </w:r>
          </w:p>
        </w:tc>
      </w:tr>
      <w:tr w:rsidR="0023666A" w14:paraId="76CDB49D" w14:textId="77777777" w:rsidTr="0023666A">
        <w:trPr>
          <w:trHeight w:val="420"/>
        </w:trPr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FE9542D" w14:textId="77777777" w:rsidR="0023666A" w:rsidRPr="0023666A" w:rsidRDefault="0023666A">
            <w:pP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  <w:r w:rsidRPr="0023666A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>.</w:t>
            </w:r>
            <w:r w:rsidRPr="0023666A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 xml:space="preserve"> դրամ) 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F2C99" w14:textId="77777777" w:rsidR="0023666A" w:rsidRDefault="0023666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(4,984.2)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EB2CA" w14:textId="77777777" w:rsidR="0023666A" w:rsidRDefault="0023666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(9,795.2)</w:t>
            </w:r>
          </w:p>
        </w:tc>
      </w:tr>
      <w:tr w:rsidR="0023666A" w14:paraId="74D58BB4" w14:textId="77777777" w:rsidTr="0023666A">
        <w:trPr>
          <w:trHeight w:val="390"/>
        </w:trPr>
        <w:tc>
          <w:tcPr>
            <w:tcW w:w="3460" w:type="dxa"/>
            <w:noWrap/>
            <w:vAlign w:val="bottom"/>
            <w:hideMark/>
          </w:tcPr>
          <w:p w14:paraId="4C96E4F1" w14:textId="77777777" w:rsidR="0023666A" w:rsidRDefault="0023666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597" w:type="dxa"/>
            <w:noWrap/>
            <w:vAlign w:val="bottom"/>
            <w:hideMark/>
          </w:tcPr>
          <w:p w14:paraId="53D9DFC5" w14:textId="77777777" w:rsidR="0023666A" w:rsidRDefault="0023666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984" w:type="dxa"/>
            <w:noWrap/>
            <w:vAlign w:val="center"/>
            <w:hideMark/>
          </w:tcPr>
          <w:p w14:paraId="686A69D2" w14:textId="77777777" w:rsidR="0023666A" w:rsidRDefault="0023666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04" w:type="dxa"/>
            <w:noWrap/>
            <w:vAlign w:val="center"/>
            <w:hideMark/>
          </w:tcPr>
          <w:p w14:paraId="556A94A6" w14:textId="77777777" w:rsidR="0023666A" w:rsidRDefault="0023666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</w:tbl>
    <w:p w14:paraId="3F5D6BB5" w14:textId="77777777" w:rsidR="0023666A" w:rsidRDefault="0023666A" w:rsidP="0023666A"/>
    <w:tbl>
      <w:tblPr>
        <w:tblW w:w="14745" w:type="dxa"/>
        <w:tblLayout w:type="fixed"/>
        <w:tblLook w:val="04A0" w:firstRow="1" w:lastRow="0" w:firstColumn="1" w:lastColumn="0" w:noHBand="0" w:noVBand="1"/>
      </w:tblPr>
      <w:tblGrid>
        <w:gridCol w:w="3460"/>
        <w:gridCol w:w="7597"/>
        <w:gridCol w:w="1984"/>
        <w:gridCol w:w="1704"/>
      </w:tblGrid>
      <w:tr w:rsidR="0023666A" w14:paraId="256A4758" w14:textId="77777777" w:rsidTr="0023666A">
        <w:trPr>
          <w:trHeight w:val="675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9C735" w14:textId="77777777" w:rsidR="0023666A" w:rsidRDefault="0023666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Ծրագրի դասիչը</w:t>
            </w:r>
          </w:p>
        </w:tc>
        <w:tc>
          <w:tcPr>
            <w:tcW w:w="7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5C2EE4" w14:textId="77777777" w:rsidR="0023666A" w:rsidRDefault="0023666A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1155 </w:t>
            </w:r>
          </w:p>
        </w:tc>
        <w:tc>
          <w:tcPr>
            <w:tcW w:w="3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FDDBC" w14:textId="77777777" w:rsidR="0023666A" w:rsidRDefault="0023666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Ցուցանիշների փոփոխությունը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br/>
              <w:t>(ավելացումները նշված են դրական նշանով)</w:t>
            </w:r>
          </w:p>
        </w:tc>
      </w:tr>
      <w:tr w:rsidR="0023666A" w14:paraId="446A2807" w14:textId="77777777" w:rsidTr="0023666A">
        <w:trPr>
          <w:trHeight w:val="675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FD0D5" w14:textId="77777777" w:rsidR="0023666A" w:rsidRDefault="0023666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7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3B81BA" w14:textId="77777777" w:rsidR="0023666A" w:rsidRDefault="0023666A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11006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C8A46" w14:textId="77777777" w:rsidR="0023666A" w:rsidRDefault="0023666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ի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նն ամիս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160C3" w14:textId="77777777" w:rsidR="0023666A" w:rsidRDefault="0023666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տ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արի</w:t>
            </w:r>
          </w:p>
        </w:tc>
      </w:tr>
      <w:tr w:rsidR="0023666A" w14:paraId="04FB34B8" w14:textId="77777777" w:rsidTr="0023666A">
        <w:trPr>
          <w:trHeight w:val="660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E72E1" w14:textId="77777777" w:rsidR="0023666A" w:rsidRDefault="0023666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lastRenderedPageBreak/>
              <w:t xml:space="preserve"> Միջոցառման անվանումը </w:t>
            </w:r>
          </w:p>
        </w:tc>
        <w:tc>
          <w:tcPr>
            <w:tcW w:w="7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9EF83" w14:textId="77777777" w:rsidR="0023666A" w:rsidRDefault="0023666A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Արգելոցապարկային համալիր ԲՀՊ տարածքների պահպանության, գիտական ուսումնասիրությունների, անտառատնտեսական աշխա</w:t>
            </w: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softHyphen/>
              <w:t xml:space="preserve">տանքների կատարում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66342" w14:textId="77777777" w:rsidR="0023666A" w:rsidRDefault="0023666A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ABFC2" w14:textId="77777777" w:rsidR="0023666A" w:rsidRDefault="0023666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3666A" w14:paraId="1C831735" w14:textId="77777777" w:rsidTr="0023666A">
        <w:trPr>
          <w:trHeight w:val="512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23602" w14:textId="77777777" w:rsidR="0023666A" w:rsidRDefault="0023666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7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EC94A" w14:textId="77777777" w:rsidR="0023666A" w:rsidRDefault="0023666A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ԲՀՊ տարածքներում պահպանության, գիտական ուսումնա</w:t>
            </w: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softHyphen/>
              <w:t>սի</w:t>
            </w: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softHyphen/>
              <w:t>րութ</w:t>
            </w: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softHyphen/>
              <w:t>յուն</w:t>
            </w: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softHyphen/>
              <w:t>ների, անտառատնտեսական աշխատանքների իրականացում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CD833" w14:textId="77777777" w:rsidR="0023666A" w:rsidRDefault="0023666A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EFED5" w14:textId="77777777" w:rsidR="0023666A" w:rsidRDefault="0023666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3666A" w14:paraId="052AB2C6" w14:textId="77777777" w:rsidTr="0023666A">
        <w:trPr>
          <w:trHeight w:val="420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E2052" w14:textId="77777777" w:rsidR="0023666A" w:rsidRDefault="0023666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7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CAE259" w14:textId="77777777" w:rsidR="0023666A" w:rsidRDefault="0023666A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Ծառայությունների մատուցում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A5436" w14:textId="77777777" w:rsidR="0023666A" w:rsidRDefault="0023666A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D7A55" w14:textId="77777777" w:rsidR="0023666A" w:rsidRDefault="0023666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3666A" w14:paraId="6E705AB5" w14:textId="77777777" w:rsidTr="0023666A">
        <w:trPr>
          <w:trHeight w:val="6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909A1" w14:textId="77777777" w:rsidR="0023666A" w:rsidRDefault="0023666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Միջոցառումն իրականացնողի անվանումը</w:t>
            </w:r>
          </w:p>
        </w:tc>
        <w:tc>
          <w:tcPr>
            <w:tcW w:w="7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934C11" w14:textId="77777777" w:rsidR="0023666A" w:rsidRDefault="0023666A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Մասնագիտացված կազմակերպություններ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9F534" w14:textId="77777777" w:rsidR="0023666A" w:rsidRDefault="0023666A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09B3E" w14:textId="77777777" w:rsidR="0023666A" w:rsidRDefault="0023666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3666A" w14:paraId="443E8A1D" w14:textId="77777777" w:rsidTr="0023666A">
        <w:trPr>
          <w:trHeight w:val="480"/>
        </w:trPr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4D301" w14:textId="77777777" w:rsidR="0023666A" w:rsidRDefault="0023666A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FB3F1" w14:textId="77777777" w:rsidR="0023666A" w:rsidRDefault="0023666A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6F195" w14:textId="77777777" w:rsidR="0023666A" w:rsidRDefault="0023666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3666A" w14:paraId="4E203695" w14:textId="77777777" w:rsidTr="0023666A">
        <w:trPr>
          <w:trHeight w:val="585"/>
        </w:trPr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56216" w14:textId="77777777" w:rsidR="0023666A" w:rsidRPr="0023666A" w:rsidRDefault="0023666A">
            <w:pPr>
              <w:rPr>
                <w:rFonts w:ascii="GHEA Mariam" w:hAnsi="GHEA Mariam" w:cs="Calibri"/>
                <w:iCs/>
                <w:sz w:val="22"/>
                <w:szCs w:val="22"/>
                <w:lang w:val="hy-AM" w:eastAsia="en-US"/>
              </w:rPr>
            </w:pPr>
            <w:r w:rsidRPr="0023666A">
              <w:rPr>
                <w:rFonts w:ascii="GHEA Mariam" w:hAnsi="GHEA Mariam" w:cs="Calibri"/>
                <w:iCs/>
                <w:sz w:val="22"/>
                <w:szCs w:val="22"/>
                <w:lang w:val="hy-AM" w:eastAsia="en-US"/>
              </w:rPr>
              <w:t xml:space="preserve"> ՊՈԱԿ-ի տնօրինության` ԲՀՊ տարածքներում գտնվող բնական էկոհամակարգերի լանդշաֆտային և կենսաբանական բազմազանության, բնության ժառանգության պահպանվող տարածք, հա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0C0E2" w14:textId="77777777" w:rsidR="0023666A" w:rsidRDefault="0023666A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150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45E3F" w14:textId="77777777" w:rsidR="0023666A" w:rsidRDefault="0023666A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150</w:t>
            </w:r>
          </w:p>
        </w:tc>
      </w:tr>
      <w:tr w:rsidR="0023666A" w14:paraId="2AF39F7B" w14:textId="77777777" w:rsidTr="0023666A">
        <w:trPr>
          <w:trHeight w:val="480"/>
        </w:trPr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4DAC59A" w14:textId="77777777" w:rsidR="0023666A" w:rsidRPr="0023666A" w:rsidRDefault="0023666A">
            <w:pPr>
              <w:rPr>
                <w:rFonts w:ascii="GHEA Mariam" w:hAnsi="GHEA Mariam" w:cs="Calibri"/>
                <w:iCs/>
                <w:sz w:val="22"/>
                <w:szCs w:val="22"/>
                <w:lang w:val="hy-AM" w:eastAsia="en-US"/>
              </w:rPr>
            </w:pPr>
            <w:r w:rsidRPr="0023666A">
              <w:rPr>
                <w:rFonts w:ascii="GHEA Mariam" w:hAnsi="GHEA Mariam" w:cs="Calibri"/>
                <w:iCs/>
                <w:sz w:val="22"/>
                <w:szCs w:val="22"/>
                <w:lang w:val="hy-AM" w:eastAsia="en-US"/>
              </w:rPr>
              <w:t xml:space="preserve"> Բնակչության էկոլոգիական կրթությանն ու դաստիարակությանն ուղղված միջոցառումների թիվը, հատ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B713A" w14:textId="77777777" w:rsidR="0023666A" w:rsidRDefault="0023666A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36E19" w14:textId="77777777" w:rsidR="0023666A" w:rsidRDefault="0023666A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3</w:t>
            </w:r>
          </w:p>
        </w:tc>
      </w:tr>
      <w:tr w:rsidR="0023666A" w14:paraId="5C06DDEB" w14:textId="77777777" w:rsidTr="0023666A">
        <w:trPr>
          <w:trHeight w:val="60"/>
        </w:trPr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A08D3" w14:textId="77777777" w:rsidR="0023666A" w:rsidRDefault="0023666A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Հակահրդեհային միջոցառումներ, հատ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16A02" w14:textId="77777777" w:rsidR="0023666A" w:rsidRDefault="0023666A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CA306" w14:textId="77777777" w:rsidR="0023666A" w:rsidRDefault="0023666A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2</w:t>
            </w:r>
          </w:p>
        </w:tc>
      </w:tr>
      <w:tr w:rsidR="0023666A" w14:paraId="3E0D282B" w14:textId="77777777" w:rsidTr="0023666A">
        <w:trPr>
          <w:trHeight w:val="60"/>
        </w:trPr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C57D1" w14:textId="77777777" w:rsidR="0023666A" w:rsidRDefault="0023666A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Տնկարանային տնտեսության վարում, հա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19F6D" w14:textId="77777777" w:rsidR="0023666A" w:rsidRDefault="0023666A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0.5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E02C6" w14:textId="77777777" w:rsidR="0023666A" w:rsidRDefault="0023666A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0.5</w:t>
            </w:r>
          </w:p>
        </w:tc>
      </w:tr>
      <w:tr w:rsidR="0023666A" w14:paraId="4904A04C" w14:textId="77777777" w:rsidTr="0023666A">
        <w:trPr>
          <w:trHeight w:val="188"/>
        </w:trPr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AC2FB" w14:textId="77777777" w:rsidR="0023666A" w:rsidRPr="0023666A" w:rsidRDefault="0023666A">
            <w:pPr>
              <w:rPr>
                <w:rFonts w:ascii="GHEA Mariam" w:hAnsi="GHEA Mariam" w:cs="Calibri"/>
                <w:iCs/>
                <w:sz w:val="22"/>
                <w:szCs w:val="22"/>
                <w:lang w:val="hy-AM" w:eastAsia="en-US"/>
              </w:rPr>
            </w:pPr>
            <w:r w:rsidRPr="0023666A">
              <w:rPr>
                <w:rFonts w:ascii="GHEA Mariam" w:hAnsi="GHEA Mariam" w:cs="Calibri"/>
                <w:iCs/>
                <w:sz w:val="22"/>
                <w:szCs w:val="22"/>
                <w:lang w:val="hy-AM" w:eastAsia="en-US"/>
              </w:rPr>
              <w:t xml:space="preserve"> Տնկարանային տնտեսության տնկիների և սերմնաբուսակների կպչողականությունը, տոկոս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6C3FE" w14:textId="77777777" w:rsidR="0023666A" w:rsidRDefault="0023666A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9B294" w14:textId="77777777" w:rsidR="0023666A" w:rsidRDefault="0023666A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70</w:t>
            </w:r>
          </w:p>
        </w:tc>
      </w:tr>
      <w:tr w:rsidR="0023666A" w14:paraId="2E5C5501" w14:textId="77777777" w:rsidTr="0023666A">
        <w:trPr>
          <w:trHeight w:val="480"/>
        </w:trPr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18656DB" w14:textId="77777777" w:rsidR="0023666A" w:rsidRPr="0023666A" w:rsidRDefault="0023666A">
            <w:pP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  <w:r w:rsidRPr="0023666A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>.</w:t>
            </w:r>
            <w:r w:rsidRPr="0023666A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 xml:space="preserve"> դրամ) 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EE1D5" w14:textId="77777777" w:rsidR="0023666A" w:rsidRDefault="0023666A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4,984.2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A6CCB" w14:textId="77777777" w:rsidR="0023666A" w:rsidRDefault="0023666A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9,795.2</w:t>
            </w:r>
          </w:p>
        </w:tc>
      </w:tr>
    </w:tbl>
    <w:p w14:paraId="2735D61D" w14:textId="77777777" w:rsidR="0023666A" w:rsidRDefault="0023666A" w:rsidP="0023666A">
      <w:pPr>
        <w:pStyle w:val="mechtex"/>
        <w:jc w:val="left"/>
        <w:rPr>
          <w:rFonts w:ascii="GHEA Mariam" w:hAnsi="GHEA Mariam" w:cs="Arial"/>
          <w:szCs w:val="22"/>
          <w:lang w:val="hy-AM"/>
        </w:rPr>
      </w:pPr>
    </w:p>
    <w:p w14:paraId="5763ECB4" w14:textId="77777777" w:rsidR="0023666A" w:rsidRDefault="0023666A" w:rsidP="0023666A">
      <w:pPr>
        <w:pStyle w:val="mechtex"/>
        <w:jc w:val="left"/>
        <w:rPr>
          <w:rFonts w:ascii="GHEA Mariam" w:hAnsi="GHEA Mariam" w:cs="Arial"/>
          <w:szCs w:val="22"/>
          <w:lang w:val="hy-AM"/>
        </w:rPr>
      </w:pPr>
    </w:p>
    <w:p w14:paraId="2F7C8AE3" w14:textId="77777777" w:rsidR="0023666A" w:rsidRDefault="0023666A" w:rsidP="0023666A">
      <w:pPr>
        <w:pStyle w:val="mechtex"/>
        <w:jc w:val="left"/>
        <w:rPr>
          <w:rFonts w:ascii="GHEA Mariam" w:hAnsi="GHEA Mariam" w:cs="Arial"/>
          <w:szCs w:val="22"/>
          <w:lang w:val="hy-AM"/>
        </w:rPr>
      </w:pPr>
    </w:p>
    <w:p w14:paraId="57E8E39B" w14:textId="77777777" w:rsidR="0023666A" w:rsidRDefault="0023666A" w:rsidP="0023666A">
      <w:pPr>
        <w:pStyle w:val="mechtex"/>
        <w:jc w:val="left"/>
        <w:rPr>
          <w:rFonts w:ascii="GHEA Mariam" w:hAnsi="GHEA Mariam" w:cs="Arial"/>
          <w:szCs w:val="22"/>
          <w:lang w:val="hy-AM"/>
        </w:rPr>
      </w:pPr>
    </w:p>
    <w:p w14:paraId="1C70938B" w14:textId="77777777" w:rsidR="0023666A" w:rsidRPr="00B96F62" w:rsidRDefault="0023666A" w:rsidP="0023666A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 w:rsidRPr="00B96F62">
        <w:rPr>
          <w:rFonts w:ascii="GHEA Mariam" w:hAnsi="GHEA Mariam" w:cs="Sylfaen"/>
          <w:lang w:val="hy-AM"/>
        </w:rPr>
        <w:t>ՀԱՅԱՍՏԱՆԻ</w:t>
      </w:r>
      <w:r w:rsidRPr="00B96F62">
        <w:rPr>
          <w:rFonts w:ascii="GHEA Mariam" w:hAnsi="GHEA Mariam" w:cs="Arial Armenian"/>
          <w:lang w:val="hy-AM"/>
        </w:rPr>
        <w:t xml:space="preserve">  </w:t>
      </w:r>
      <w:r w:rsidRPr="00B96F62">
        <w:rPr>
          <w:rFonts w:ascii="GHEA Mariam" w:hAnsi="GHEA Mariam" w:cs="Sylfaen"/>
          <w:lang w:val="hy-AM"/>
        </w:rPr>
        <w:t>ՀԱՆՐԱՊԵՏՈՒԹՅԱՆ</w:t>
      </w:r>
    </w:p>
    <w:p w14:paraId="25D8F3FE" w14:textId="77777777" w:rsidR="0023666A" w:rsidRPr="00B96F62" w:rsidRDefault="0023666A" w:rsidP="0023666A">
      <w:pPr>
        <w:pStyle w:val="mechtex"/>
        <w:ind w:firstLine="720"/>
        <w:jc w:val="left"/>
        <w:rPr>
          <w:rFonts w:ascii="GHEA Mariam" w:hAnsi="GHEA Mariam" w:cs="Sylfaen"/>
          <w:lang w:val="hy-AM"/>
        </w:rPr>
      </w:pPr>
      <w:r w:rsidRPr="00B96F62">
        <w:rPr>
          <w:rFonts w:ascii="GHEA Mariam" w:hAnsi="GHEA Mariam"/>
          <w:lang w:val="hy-AM"/>
        </w:rPr>
        <w:t xml:space="preserve">  </w:t>
      </w:r>
      <w:r w:rsidRPr="00B96F62">
        <w:rPr>
          <w:rFonts w:ascii="GHEA Mariam" w:hAnsi="GHEA Mariam" w:cs="Sylfaen"/>
          <w:lang w:val="hy-AM"/>
        </w:rPr>
        <w:t>ՎԱՐՉԱՊԵՏԻ ԱՇԽԱՏԱԿԱԶՄԻ</w:t>
      </w:r>
    </w:p>
    <w:p w14:paraId="52DBB3AE" w14:textId="62A0556F" w:rsidR="00B96F62" w:rsidRDefault="0023666A" w:rsidP="00CE2AA7">
      <w:pPr>
        <w:pStyle w:val="mechtex"/>
        <w:ind w:firstLine="720"/>
        <w:jc w:val="left"/>
        <w:rPr>
          <w:rFonts w:ascii="Arial" w:hAnsi="Arial" w:cs="Arial"/>
          <w:b/>
          <w:bCs/>
          <w:lang w:val="hy-AM" w:eastAsia="en-US"/>
        </w:rPr>
      </w:pPr>
      <w:r w:rsidRPr="00B96F62">
        <w:rPr>
          <w:rFonts w:ascii="GHEA Mariam" w:hAnsi="GHEA Mariam" w:cs="Sylfaen"/>
          <w:lang w:val="hy-AM"/>
        </w:rPr>
        <w:t xml:space="preserve">                 ՂԵԿԱՎԱՐ</w:t>
      </w:r>
      <w:r w:rsidRPr="00B96F62">
        <w:rPr>
          <w:rFonts w:ascii="GHEA Mariam" w:hAnsi="GHEA Mariam" w:cs="Arial Armenian"/>
          <w:lang w:val="hy-AM"/>
        </w:rPr>
        <w:tab/>
        <w:t xml:space="preserve">                                                         </w:t>
      </w:r>
      <w:r w:rsidRPr="00B96F62">
        <w:rPr>
          <w:rFonts w:ascii="GHEA Mariam" w:hAnsi="GHEA Mariam" w:cs="Arial Armenian"/>
          <w:lang w:val="hy-AM"/>
        </w:rPr>
        <w:tab/>
      </w:r>
      <w:r w:rsidRPr="00B96F62">
        <w:rPr>
          <w:rFonts w:ascii="GHEA Mariam" w:hAnsi="GHEA Mariam" w:cs="Arial Armenian"/>
          <w:lang w:val="hy-AM"/>
        </w:rPr>
        <w:tab/>
      </w:r>
      <w:r w:rsidRPr="00B96F62">
        <w:rPr>
          <w:rFonts w:ascii="GHEA Mariam" w:hAnsi="GHEA Mariam" w:cs="Arial Armenian"/>
          <w:lang w:val="hy-AM"/>
        </w:rPr>
        <w:tab/>
      </w:r>
      <w:r w:rsidRPr="00B96F62">
        <w:rPr>
          <w:rFonts w:ascii="GHEA Mariam" w:hAnsi="GHEA Mariam" w:cs="Arial Armenian"/>
          <w:lang w:val="hy-AM"/>
        </w:rPr>
        <w:tab/>
      </w:r>
      <w:r w:rsidRPr="00B96F62">
        <w:rPr>
          <w:rFonts w:ascii="GHEA Mariam" w:hAnsi="GHEA Mariam" w:cs="Arial Armenian"/>
          <w:lang w:val="hy-AM"/>
        </w:rPr>
        <w:tab/>
      </w:r>
      <w:r w:rsidRPr="00B96F62">
        <w:rPr>
          <w:rFonts w:ascii="GHEA Mariam" w:hAnsi="GHEA Mariam" w:cs="Arial Armenian"/>
          <w:lang w:val="hy-AM"/>
        </w:rPr>
        <w:tab/>
      </w:r>
      <w:r w:rsidRPr="00B96F62">
        <w:rPr>
          <w:rFonts w:ascii="GHEA Mariam" w:hAnsi="GHEA Mariam" w:cs="Arial Armenian"/>
          <w:lang w:val="hy-AM"/>
        </w:rPr>
        <w:tab/>
        <w:t>Է</w:t>
      </w:r>
      <w:r w:rsidRPr="00B96F62">
        <w:rPr>
          <w:rFonts w:ascii="GHEA Mariam" w:hAnsi="GHEA Mariam" w:cs="Sylfaen"/>
          <w:lang w:val="hy-AM"/>
        </w:rPr>
        <w:t>.</w:t>
      </w:r>
      <w:r w:rsidRPr="00B96F62">
        <w:rPr>
          <w:rFonts w:ascii="GHEA Mariam" w:hAnsi="GHEA Mariam" w:cs="Arial Armenian"/>
          <w:lang w:val="hy-AM"/>
        </w:rPr>
        <w:t xml:space="preserve"> ԱՂԱՋԱՆ</w:t>
      </w:r>
      <w:r w:rsidRPr="00B96F62">
        <w:rPr>
          <w:rFonts w:ascii="GHEA Mariam" w:hAnsi="GHEA Mariam" w:cs="Sylfaen"/>
          <w:lang w:val="hy-AM"/>
        </w:rPr>
        <w:t>ՅԱՆ</w:t>
      </w:r>
    </w:p>
    <w:p w14:paraId="39C4A2A1" w14:textId="77777777" w:rsidR="00B96F62" w:rsidRPr="00B96F62" w:rsidRDefault="00B96F62">
      <w:pPr>
        <w:rPr>
          <w:lang w:val="hy-AM"/>
        </w:rPr>
      </w:pPr>
    </w:p>
    <w:sectPr w:rsidR="00B96F62" w:rsidRPr="00B96F62" w:rsidSect="00CE2AA7">
      <w:pgSz w:w="16834" w:h="11909" w:orient="landscape"/>
      <w:pgMar w:top="1440" w:right="1440" w:bottom="1440" w:left="1021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23666A"/>
    <w:rsid w:val="006F614B"/>
    <w:rsid w:val="00A10B61"/>
    <w:rsid w:val="00B96F62"/>
    <w:rsid w:val="00CA1E66"/>
    <w:rsid w:val="00CE2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235468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NormalWeb">
    <w:name w:val="Normal (Web)"/>
    <w:aliases w:val="webb"/>
    <w:basedOn w:val="Normal"/>
    <w:uiPriority w:val="99"/>
    <w:semiHidden/>
    <w:unhideWhenUsed/>
    <w:rsid w:val="0023666A"/>
    <w:rPr>
      <w:rFonts w:ascii="Segoe UI" w:hAnsi="Segoe UI" w:cs="Segoe UI"/>
      <w:sz w:val="18"/>
      <w:szCs w:val="18"/>
    </w:rPr>
  </w:style>
  <w:style w:type="character" w:customStyle="1" w:styleId="HeaderChar">
    <w:name w:val="Header Char"/>
    <w:basedOn w:val="DefaultParagraphFont"/>
    <w:link w:val="Header"/>
    <w:semiHidden/>
    <w:locked/>
    <w:rsid w:val="0023666A"/>
    <w:rPr>
      <w:rFonts w:ascii="Arial Armenian" w:hAnsi="Arial Armenian"/>
      <w:lang w:eastAsia="ru-RU"/>
    </w:rPr>
  </w:style>
  <w:style w:type="character" w:customStyle="1" w:styleId="FooterChar">
    <w:name w:val="Footer Char"/>
    <w:basedOn w:val="DefaultParagraphFont"/>
    <w:link w:val="Footer"/>
    <w:semiHidden/>
    <w:locked/>
    <w:rsid w:val="0023666A"/>
    <w:rPr>
      <w:rFonts w:ascii="Arial Armenian" w:hAnsi="Arial Armenian"/>
      <w:lang w:eastAsia="ru-RU"/>
    </w:rPr>
  </w:style>
  <w:style w:type="character" w:customStyle="1" w:styleId="BalloonTextChar">
    <w:name w:val="Balloon Text Char"/>
    <w:basedOn w:val="DefaultParagraphFont"/>
    <w:link w:val="BalloonText"/>
    <w:semiHidden/>
    <w:locked/>
    <w:rsid w:val="0023666A"/>
    <w:rPr>
      <w:rFonts w:ascii="Segoe UI" w:hAnsi="Segoe UI" w:cs="Segoe UI"/>
      <w:sz w:val="18"/>
      <w:szCs w:val="18"/>
      <w:lang w:eastAsia="ru-RU"/>
    </w:rPr>
  </w:style>
  <w:style w:type="paragraph" w:customStyle="1" w:styleId="norm">
    <w:name w:val="norm"/>
    <w:basedOn w:val="Normal"/>
    <w:uiPriority w:val="99"/>
    <w:rsid w:val="0023666A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locked/>
    <w:rsid w:val="0023666A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uiPriority w:val="99"/>
    <w:rsid w:val="0023666A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uiPriority w:val="99"/>
    <w:rsid w:val="0023666A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uiPriority w:val="99"/>
    <w:rsid w:val="0023666A"/>
    <w:rPr>
      <w:rFonts w:ascii="Russian Baltica" w:hAnsi="Russian Baltica"/>
      <w:sz w:val="22"/>
    </w:rPr>
  </w:style>
  <w:style w:type="paragraph" w:customStyle="1" w:styleId="Style2">
    <w:name w:val="Style2"/>
    <w:basedOn w:val="mechtex"/>
    <w:uiPriority w:val="99"/>
    <w:rsid w:val="0023666A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uiPriority w:val="99"/>
    <w:rsid w:val="0023666A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uiPriority w:val="99"/>
    <w:rsid w:val="0023666A"/>
    <w:rPr>
      <w:rFonts w:eastAsiaTheme="minorHAnsi" w:cstheme="minorBidi"/>
      <w:szCs w:val="22"/>
      <w:lang w:val="hy-AM"/>
    </w:rPr>
  </w:style>
  <w:style w:type="paragraph" w:styleId="Header">
    <w:name w:val="header"/>
    <w:basedOn w:val="Normal"/>
    <w:link w:val="HeaderChar"/>
    <w:semiHidden/>
    <w:unhideWhenUsed/>
    <w:rsid w:val="0023666A"/>
    <w:pPr>
      <w:tabs>
        <w:tab w:val="center" w:pos="4513"/>
        <w:tab w:val="right" w:pos="9026"/>
      </w:tabs>
    </w:pPr>
    <w:rPr>
      <w:rFonts w:eastAsiaTheme="minorHAnsi" w:cstheme="minorBidi"/>
      <w:sz w:val="22"/>
      <w:szCs w:val="22"/>
      <w:lang w:val="hy-AM"/>
    </w:rPr>
  </w:style>
  <w:style w:type="character" w:customStyle="1" w:styleId="HeaderChar1">
    <w:name w:val="Header Char1"/>
    <w:basedOn w:val="DefaultParagraphFont"/>
    <w:semiHidden/>
    <w:rsid w:val="0023666A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23666A"/>
    <w:pPr>
      <w:tabs>
        <w:tab w:val="center" w:pos="4513"/>
        <w:tab w:val="right" w:pos="9026"/>
      </w:tabs>
    </w:pPr>
    <w:rPr>
      <w:rFonts w:eastAsiaTheme="minorHAnsi" w:cstheme="minorBidi"/>
      <w:sz w:val="22"/>
      <w:szCs w:val="22"/>
      <w:lang w:val="hy-AM"/>
    </w:rPr>
  </w:style>
  <w:style w:type="character" w:customStyle="1" w:styleId="FooterChar1">
    <w:name w:val="Footer Char1"/>
    <w:basedOn w:val="DefaultParagraphFont"/>
    <w:semiHidden/>
    <w:rsid w:val="0023666A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customStyle="1" w:styleId="PersonalComposeStyle">
    <w:name w:val="Personal Compose Style"/>
    <w:basedOn w:val="DefaultParagraphFont"/>
    <w:rsid w:val="0023666A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23666A"/>
    <w:rPr>
      <w:rFonts w:ascii="Arial" w:hAnsi="Arial" w:cs="Arial" w:hint="default"/>
      <w:color w:val="auto"/>
      <w:sz w:val="20"/>
    </w:rPr>
  </w:style>
  <w:style w:type="paragraph" w:styleId="BalloonText">
    <w:name w:val="Balloon Text"/>
    <w:basedOn w:val="Normal"/>
    <w:link w:val="BalloonTextChar"/>
    <w:semiHidden/>
    <w:unhideWhenUsed/>
    <w:rsid w:val="0023666A"/>
    <w:rPr>
      <w:rFonts w:ascii="Segoe UI" w:eastAsiaTheme="minorHAnsi" w:hAnsi="Segoe UI" w:cs="Segoe UI"/>
      <w:sz w:val="18"/>
      <w:szCs w:val="18"/>
      <w:lang w:val="hy-AM"/>
    </w:rPr>
  </w:style>
  <w:style w:type="character" w:customStyle="1" w:styleId="BalloonTextChar1">
    <w:name w:val="Balloon Text Char1"/>
    <w:basedOn w:val="DefaultParagraphFont"/>
    <w:semiHidden/>
    <w:rsid w:val="0023666A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1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488</Words>
  <Characters>2784</Characters>
  <Application>Microsoft Office Word</Application>
  <DocSecurity>0</DocSecurity>
  <Lines>23</Lines>
  <Paragraphs>6</Paragraphs>
  <ScaleCrop>false</ScaleCrop>
  <Company/>
  <LinksUpToDate>false</LinksUpToDate>
  <CharactersWithSpaces>3266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https://mul2-moj.gov.am/tasks/136647/oneclick/Kvoroshum1360.docx?token=6872c966d6f3945f37797b7f45dfb5a8</cp:keywords>
  <dc:description/>
  <cp:lastModifiedBy>Tatevik</cp:lastModifiedBy>
  <cp:revision>6</cp:revision>
  <dcterms:created xsi:type="dcterms:W3CDTF">2020-08-19T07:29:00Z</dcterms:created>
  <dcterms:modified xsi:type="dcterms:W3CDTF">2020-08-19T09:15:00Z</dcterms:modified>
</cp:coreProperties>
</file>