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96F51E" w14:textId="079DE78F" w:rsidR="00362ECA" w:rsidRDefault="00362ECA" w:rsidP="00936D74">
      <w:pPr>
        <w:pStyle w:val="mechtex"/>
        <w:ind w:left="10620" w:firstLine="708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>
        <w:rPr>
          <w:rFonts w:ascii="GHEA Mariam" w:hAnsi="GHEA Mariam"/>
          <w:spacing w:val="-2"/>
          <w:szCs w:val="22"/>
          <w:lang w:val="hy-AM"/>
        </w:rPr>
        <w:t>N</w:t>
      </w:r>
      <w:r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2646552B" w14:textId="77777777" w:rsidR="00362ECA" w:rsidRDefault="00362ECA" w:rsidP="00362ECA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8"/>
          <w:szCs w:val="22"/>
          <w:lang w:val="hy-AM"/>
        </w:rPr>
        <w:t xml:space="preserve">   ՀՀ կառավարության 2020 թվականի</w:t>
      </w:r>
    </w:p>
    <w:p w14:paraId="733E2138" w14:textId="54BE6294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  <w:r>
        <w:rPr>
          <w:rFonts w:ascii="GHEA Mariam" w:hAnsi="GHEA Mariam"/>
          <w:spacing w:val="-2"/>
          <w:szCs w:val="22"/>
          <w:lang w:val="hy-AM"/>
        </w:rPr>
        <w:t xml:space="preserve">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</w:t>
      </w:r>
      <w:r w:rsidR="00936D74" w:rsidRPr="00936D74">
        <w:rPr>
          <w:rFonts w:ascii="GHEA Mariam" w:hAnsi="GHEA Mariam"/>
          <w:spacing w:val="-2"/>
          <w:szCs w:val="22"/>
          <w:lang w:val="hy-AM"/>
        </w:rPr>
        <w:t xml:space="preserve">    </w:t>
      </w:r>
      <w:r>
        <w:rPr>
          <w:rFonts w:ascii="GHEA Mariam" w:hAnsi="GHEA Mariam"/>
          <w:spacing w:val="-2"/>
          <w:szCs w:val="22"/>
          <w:lang w:val="hy-AM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Cs w:val="22"/>
          <w:lang w:val="hy-AM"/>
        </w:rPr>
        <w:t>20</w:t>
      </w:r>
      <w:r>
        <w:rPr>
          <w:rFonts w:ascii="GHEA Mariam" w:hAnsi="GHEA Mariam" w:cs="Sylfaen"/>
          <w:spacing w:val="-2"/>
          <w:szCs w:val="22"/>
          <w:lang w:val="pt-BR"/>
        </w:rPr>
        <w:t>-</w:t>
      </w:r>
      <w:r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362ECA">
        <w:rPr>
          <w:rFonts w:ascii="GHEA Mariam" w:hAnsi="GHEA Mariam"/>
          <w:spacing w:val="-2"/>
          <w:szCs w:val="22"/>
          <w:lang w:val="hy-AM"/>
        </w:rPr>
        <w:t>1391</w:t>
      </w:r>
      <w:r>
        <w:rPr>
          <w:rFonts w:ascii="GHEA Mariam" w:hAnsi="GHEA Mariam"/>
          <w:spacing w:val="-2"/>
          <w:szCs w:val="22"/>
          <w:lang w:val="hy-AM"/>
        </w:rPr>
        <w:t>-Ն որոշման</w:t>
      </w:r>
    </w:p>
    <w:p w14:paraId="318D4FF0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154087ED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tbl>
      <w:tblPr>
        <w:tblW w:w="14684" w:type="dxa"/>
        <w:tblLook w:val="04A0" w:firstRow="1" w:lastRow="0" w:firstColumn="1" w:lastColumn="0" w:noHBand="0" w:noVBand="1"/>
      </w:tblPr>
      <w:tblGrid>
        <w:gridCol w:w="4678"/>
        <w:gridCol w:w="6521"/>
        <w:gridCol w:w="1841"/>
        <w:gridCol w:w="1644"/>
      </w:tblGrid>
      <w:tr w:rsidR="00362ECA" w:rsidRPr="00936D74" w14:paraId="78DA9247" w14:textId="77777777" w:rsidTr="00362ECA">
        <w:trPr>
          <w:trHeight w:val="942"/>
        </w:trPr>
        <w:tc>
          <w:tcPr>
            <w:tcW w:w="14684" w:type="dxa"/>
            <w:gridSpan w:val="4"/>
            <w:vAlign w:val="center"/>
            <w:hideMark/>
          </w:tcPr>
          <w:p w14:paraId="67AB4B7D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17BE3B0" w14:textId="77777777" w:rsid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N  9.1 ՀԱՎԵԼՎԱԾԻ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9.1.9 ԱՂՅՈՒՍԱԿՈՒՄ ԿԱՏԱՐՎՈՂ ՓՈՓՈԽՈՒԹՅՈՒՆՆԵՐԸ ԵՎ ԼՐԱՑՈՒՄԸ   </w:t>
            </w:r>
          </w:p>
        </w:tc>
      </w:tr>
      <w:tr w:rsidR="00362ECA" w14:paraId="50F194BE" w14:textId="77777777" w:rsidTr="00362ECA">
        <w:trPr>
          <w:trHeight w:val="284"/>
        </w:trPr>
        <w:tc>
          <w:tcPr>
            <w:tcW w:w="11199" w:type="dxa"/>
            <w:gridSpan w:val="2"/>
            <w:noWrap/>
            <w:vAlign w:val="center"/>
            <w:hideMark/>
          </w:tcPr>
          <w:p w14:paraId="742AA899" w14:textId="77777777" w:rsidR="00362ECA" w:rsidRDefault="00362ECA">
            <w:pPr>
              <w:ind w:right="-2373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ա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ռողջապահության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841" w:type="dxa"/>
            <w:hideMark/>
          </w:tcPr>
          <w:p w14:paraId="2392EAB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hideMark/>
          </w:tcPr>
          <w:p w14:paraId="564284E8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7C09454D" w14:textId="77777777" w:rsidTr="00362ECA">
        <w:trPr>
          <w:trHeight w:val="284"/>
        </w:trPr>
        <w:tc>
          <w:tcPr>
            <w:tcW w:w="13040" w:type="dxa"/>
            <w:gridSpan w:val="3"/>
            <w:hideMark/>
          </w:tcPr>
          <w:p w14:paraId="5EE41C68" w14:textId="77777777" w:rsidR="00362ECA" w:rsidRP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644" w:type="dxa"/>
            <w:hideMark/>
          </w:tcPr>
          <w:p w14:paraId="7022A462" w14:textId="77777777" w:rsidR="00362ECA" w:rsidRP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362ECA" w14:paraId="3A5E0C71" w14:textId="77777777" w:rsidTr="00362ECA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850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5F056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1E7E24BB" w14:textId="77777777" w:rsidTr="00362ECA">
        <w:trPr>
          <w:trHeight w:val="2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195A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10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5A9646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Մոր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մանկան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առողջության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պահպանում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4E3789F3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D4D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89A0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D94C7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84AB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6F7AB6CA" w14:textId="77777777" w:rsidTr="00362ECA">
        <w:trPr>
          <w:trHeight w:val="284"/>
        </w:trPr>
        <w:tc>
          <w:tcPr>
            <w:tcW w:w="1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41AF3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24FD4125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4D6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7D698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5EBE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70B6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3431CC7" w14:textId="77777777" w:rsidTr="00362ECA">
        <w:trPr>
          <w:trHeight w:val="94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8E0F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A2F6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186E10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07DE7FC0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C44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7DA44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4BC8A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1FE8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20465181" w14:textId="77777777" w:rsidTr="00362ECA">
        <w:trPr>
          <w:trHeight w:val="3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A23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72465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C1FD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D68B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CC1D2B0" w14:textId="77777777" w:rsidTr="00362ECA">
        <w:trPr>
          <w:trHeight w:val="3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775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CF8C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(0-18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տարեկան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երեխաներին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հիվանդանոցային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հետազոտում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ախտո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րո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շում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բուժում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1143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1F3C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6DD87BB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C892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731A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68B74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4AD51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:rsidRPr="00936D74" w14:paraId="16075714" w14:textId="77777777" w:rsidTr="00362ECA">
        <w:trPr>
          <w:trHeight w:val="64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E981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Ծառայությունը մատուցող կազմա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կեր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պու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թյան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 xml:space="preserve"> 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(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կազմա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կեր</w:t>
            </w:r>
            <w:r w:rsidRPr="00362ECA"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softHyphen/>
              <w:t>պու</w:t>
            </w:r>
            <w:r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թյուն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ների) անվանում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 xml:space="preserve">ը 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(անվանումներ</w:t>
            </w:r>
            <w:r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ը</w:t>
            </w:r>
            <w:r w:rsidRPr="00362ECA">
              <w:rPr>
                <w:rFonts w:ascii="GHEA Mariam" w:hAnsi="GHEA Mariam"/>
                <w:spacing w:val="-10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6A1CE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ՀՀ գնումների մասին օրենսդրությանը համապատասխան ընտրված կազմակերպություններ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A0831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92E05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268C3863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44E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412F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880DF4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692E7B10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F345" w14:textId="77777777" w:rsidR="00362ECA" w:rsidRPr="00362ECA" w:rsidRDefault="00362EC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Երեխաների բժշկական օգնության գծով ծառայություններից օգտվելու դեպքերի թիվ, հատ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9EF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(37)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6D9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(37)</w:t>
            </w:r>
          </w:p>
        </w:tc>
      </w:tr>
      <w:tr w:rsidR="00362ECA" w14:paraId="321E4E60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0CC6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lastRenderedPageBreak/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)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DA5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810C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1ADF00C2" w14:textId="77777777" w:rsidTr="00362ECA">
        <w:trPr>
          <w:trHeight w:val="28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886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9A58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6C8C165F" w14:textId="77777777" w:rsidTr="00362ECA">
        <w:trPr>
          <w:trHeight w:val="37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E379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10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D1F805B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վարակիչ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հիվանդությունների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օգնության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ապահովում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24C001B3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295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956E3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2AAC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F140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31C39331" w14:textId="77777777" w:rsidTr="00362ECA">
        <w:trPr>
          <w:trHeight w:val="284"/>
        </w:trPr>
        <w:tc>
          <w:tcPr>
            <w:tcW w:w="1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DE97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64C9CAF0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2819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61451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4135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5D85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DF2FA09" w14:textId="77777777" w:rsidTr="00362ECA">
        <w:trPr>
          <w:trHeight w:val="9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B35B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8E09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1202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BAC6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3A9FE855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11B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06BF1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DEB9A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496F4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32D32338" w14:textId="77777777" w:rsidTr="00362ECA">
        <w:trPr>
          <w:trHeight w:val="323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DF9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AF88F6" w14:textId="77777777" w:rsidR="00362ECA" w:rsidRDefault="00362ECA">
            <w:pP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իրակա</w:t>
            </w:r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softHyphen/>
              <w:t>ված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փոխհատուցման</w:t>
            </w:r>
            <w:proofErr w:type="spellEnd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pacing w:val="-8"/>
                <w:sz w:val="22"/>
                <w:szCs w:val="22"/>
                <w:u w:val="single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263A0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8D17B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814F0A9" w14:textId="77777777" w:rsidTr="00362ECA">
        <w:trPr>
          <w:trHeight w:val="80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E91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CE129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Գավառի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բժշկական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կենտրոն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» ՓԲԸ-ի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փոխհատուցում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AB296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F4CE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48455C15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619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E950F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տրամադրում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D40AA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A9198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6564CE8B" w14:textId="77777777" w:rsidTr="00362ECA">
        <w:trPr>
          <w:trHeight w:val="53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7E2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Շահառուների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ընտրության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չափանիշները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6C1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Գեղարքունիքի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մարզպետարանի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ենթակայության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առողջապահական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3F84D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9176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6A391E8D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A6CD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FED6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4381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39E04B2A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F0A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DD995" w14:textId="77777777" w:rsidR="00362ECA" w:rsidRDefault="00362EC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11BB1" w14:textId="77777777" w:rsidR="00362ECA" w:rsidRDefault="00362ECA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8CFCAF7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5961" w14:textId="77777777" w:rsidR="00362ECA" w:rsidRPr="00362ECA" w:rsidRDefault="00362ECA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ՀՀ ա</w:t>
            </w:r>
            <w:r w:rsidRPr="00362ECA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ռողջապահության նախարարության ենթակայության առողջապահական կազմակերպություն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61D73F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8B7336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1.0</w:t>
            </w:r>
          </w:p>
        </w:tc>
      </w:tr>
      <w:tr w:rsidR="00362ECA" w14:paraId="220F2595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A3261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5BAC7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473E7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  <w:tr w:rsidR="00362ECA" w14:paraId="7B33B60A" w14:textId="77777777" w:rsidTr="00362ECA">
        <w:trPr>
          <w:trHeight w:val="269"/>
        </w:trPr>
        <w:tc>
          <w:tcPr>
            <w:tcW w:w="4678" w:type="dxa"/>
            <w:noWrap/>
            <w:vAlign w:val="bottom"/>
            <w:hideMark/>
          </w:tcPr>
          <w:p w14:paraId="3A21959A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521" w:type="dxa"/>
            <w:noWrap/>
            <w:vAlign w:val="bottom"/>
            <w:hideMark/>
          </w:tcPr>
          <w:p w14:paraId="357511EF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673DC142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4" w:type="dxa"/>
            <w:noWrap/>
            <w:vAlign w:val="bottom"/>
            <w:hideMark/>
          </w:tcPr>
          <w:p w14:paraId="472BED19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:rsidRPr="00936D74" w14:paraId="533F4DC5" w14:textId="77777777" w:rsidTr="00362ECA">
        <w:trPr>
          <w:trHeight w:val="777"/>
        </w:trPr>
        <w:tc>
          <w:tcPr>
            <w:tcW w:w="14684" w:type="dxa"/>
            <w:gridSpan w:val="4"/>
            <w:vAlign w:val="center"/>
          </w:tcPr>
          <w:p w14:paraId="09DB954C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47FB3B3B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0C1C303C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3073338E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4E8DAC8C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  <w:p w14:paraId="2C214828" w14:textId="77777777" w:rsidR="00362ECA" w:rsidRP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13DA0372" w14:textId="77777777" w:rsidR="00362ECA" w:rsidRP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2DC2E8E2" w14:textId="77777777" w:rsidR="00362ECA" w:rsidRP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lastRenderedPageBreak/>
              <w:t xml:space="preserve">ՀԱՅԱՍՏԱՆԻ ՀԱՆՐԱՊԵՏՈՒԹՅԱՆ ԿԱՌԱՎԱՐՈՒԹՅԱՆ 2019 ԹՎԱԿԱՆԻ ԴԵԿՏԵՄԲԵՐԻ 26-Ի N 1919-Ն ՈՐՈՇՄԱՆ </w:t>
            </w:r>
          </w:p>
          <w:p w14:paraId="296CEFFC" w14:textId="77777777" w:rsidR="00362ECA" w:rsidRPr="00362ECA" w:rsidRDefault="00362ECA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N  9.1 ՀԱՎԵԼՎԱԾԻ</w:t>
            </w: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spacing w:val="-2"/>
                <w:sz w:val="22"/>
                <w:szCs w:val="22"/>
                <w:lang w:val="hy-AM" w:eastAsia="en-US"/>
              </w:rPr>
              <w:t>N</w:t>
            </w:r>
            <w:r w:rsidRPr="00362ECA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 9.1.58 ԱՂՅՈՒՍԱԿՈՒՄ ԿԱՏԱՐՎՈՂ ՓՈՓՈԽՈՒԹՅՈՒՆԸ ԵՎ ԼՐԱՑՈՒՄԸ</w:t>
            </w:r>
          </w:p>
        </w:tc>
      </w:tr>
      <w:tr w:rsidR="00362ECA" w:rsidRPr="00936D74" w14:paraId="635CF5E1" w14:textId="77777777" w:rsidTr="00362ECA">
        <w:trPr>
          <w:trHeight w:val="269"/>
        </w:trPr>
        <w:tc>
          <w:tcPr>
            <w:tcW w:w="4678" w:type="dxa"/>
            <w:noWrap/>
            <w:vAlign w:val="bottom"/>
            <w:hideMark/>
          </w:tcPr>
          <w:p w14:paraId="3E975363" w14:textId="77777777" w:rsidR="00362ECA" w:rsidRPr="00362ECA" w:rsidRDefault="00362ECA">
            <w:pP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6521" w:type="dxa"/>
            <w:noWrap/>
            <w:vAlign w:val="bottom"/>
            <w:hideMark/>
          </w:tcPr>
          <w:p w14:paraId="4E66C81E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581807DB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644" w:type="dxa"/>
            <w:noWrap/>
            <w:vAlign w:val="bottom"/>
            <w:hideMark/>
          </w:tcPr>
          <w:p w14:paraId="2CF2380C" w14:textId="77777777" w:rsidR="00362ECA" w:rsidRDefault="00362ECA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362ECA" w14:paraId="67884417" w14:textId="77777777" w:rsidTr="00362ECA">
        <w:trPr>
          <w:trHeight w:val="284"/>
        </w:trPr>
        <w:tc>
          <w:tcPr>
            <w:tcW w:w="13040" w:type="dxa"/>
            <w:gridSpan w:val="3"/>
            <w:vAlign w:val="center"/>
            <w:hideMark/>
          </w:tcPr>
          <w:p w14:paraId="0051AA8F" w14:textId="77777777" w:rsidR="00362ECA" w:rsidRDefault="00362ECA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44" w:type="dxa"/>
            <w:vAlign w:val="center"/>
            <w:hideMark/>
          </w:tcPr>
          <w:p w14:paraId="5808E00D" w14:textId="77777777" w:rsidR="00362ECA" w:rsidRDefault="00362ECA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362ECA" w14:paraId="79C06529" w14:textId="77777777" w:rsidTr="00362ECA">
        <w:trPr>
          <w:trHeight w:val="284"/>
        </w:trPr>
        <w:tc>
          <w:tcPr>
            <w:tcW w:w="13040" w:type="dxa"/>
            <w:gridSpan w:val="3"/>
            <w:noWrap/>
            <w:vAlign w:val="center"/>
            <w:hideMark/>
          </w:tcPr>
          <w:p w14:paraId="71A907C2" w14:textId="77777777" w:rsidR="00362ECA" w:rsidRPr="00362ECA" w:rsidRDefault="00362ECA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ՄԱՍ 2.ՊԵՏԱԿԱՆ ՄԱՐՄՆԻ ԳԾՈՎ ԱՐԴՅՈՒՆՔԱՅԻՆ (ԿԱՏԱՐՈՂԱԿԱՆ) ՑՈՒՑԱՆԻՇՆԵՐԸ</w:t>
            </w:r>
          </w:p>
        </w:tc>
        <w:tc>
          <w:tcPr>
            <w:tcW w:w="1644" w:type="dxa"/>
            <w:noWrap/>
            <w:vAlign w:val="bottom"/>
            <w:hideMark/>
          </w:tcPr>
          <w:p w14:paraId="7C9BA2C5" w14:textId="77777777" w:rsidR="00362ECA" w:rsidRP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362ECA" w14:paraId="08DFDAD0" w14:textId="77777777" w:rsidTr="00362ECA">
        <w:trPr>
          <w:trHeight w:val="2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D100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362ECA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5FD79F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07A297E2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0E3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0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5F433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362ECA" w14:paraId="179745D8" w14:textId="77777777" w:rsidTr="00362ECA">
        <w:trPr>
          <w:trHeight w:val="269"/>
        </w:trPr>
        <w:tc>
          <w:tcPr>
            <w:tcW w:w="1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7918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A144C5A" w14:textId="77777777" w:rsidTr="00362ECA">
        <w:trPr>
          <w:trHeight w:val="284"/>
        </w:trPr>
        <w:tc>
          <w:tcPr>
            <w:tcW w:w="14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F24D2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64918FB4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FE2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CF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3C7E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նվա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62ECA" w14:paraId="6C881E3D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D5B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E9C5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05F9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ի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0CB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z w:val="22"/>
                <w:szCs w:val="22"/>
                <w:lang w:val="hy-AM"/>
              </w:rPr>
              <w:t>տ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62ECA" w14:paraId="594B8508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039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F3F46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B399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D5BE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7EA2BC2" w14:textId="77777777" w:rsidTr="00362ECA">
        <w:trPr>
          <w:trHeight w:val="72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7520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911B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938B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02079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91AB757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D8DA3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901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578F1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18F27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430242C" w14:textId="77777777" w:rsidTr="00362ECA">
        <w:trPr>
          <w:trHeight w:val="26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8650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901B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344E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07756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0EA8761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7C75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B717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DB23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527D555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4BD7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2220B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(4,857.3)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0B68C" w14:textId="77777777" w:rsidR="00362ECA" w:rsidRDefault="00362ECA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(4,857.3)</w:t>
            </w:r>
          </w:p>
        </w:tc>
      </w:tr>
      <w:tr w:rsidR="00362ECA" w14:paraId="05A6A566" w14:textId="77777777" w:rsidTr="00362EC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FC16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1D4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3F019E" w14:textId="77777777" w:rsidR="00362ECA" w:rsidRDefault="00362EC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DAF30" w14:textId="77777777" w:rsidR="00362ECA" w:rsidRDefault="00362ECA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1FEC8E40" w14:textId="77777777" w:rsidTr="00362ECA">
        <w:trPr>
          <w:trHeight w:val="284"/>
        </w:trPr>
        <w:tc>
          <w:tcPr>
            <w:tcW w:w="1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EF2D" w14:textId="77777777" w:rsidR="00362ECA" w:rsidRDefault="00362ECA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B893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3B887DDF" w14:textId="77777777" w:rsidTr="00362EC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03B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0D74D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487BDB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43DE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2CA38184" w14:textId="77777777" w:rsidTr="00362EC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A68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6DA28B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0175C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F3CFC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6F36189" w14:textId="77777777" w:rsidTr="00362EC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C62F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5E9366" w14:textId="77777777" w:rsidR="00362ECA" w:rsidRDefault="00362ECA">
            <w:pP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պահուստային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u w:val="single"/>
                <w:lang w:eastAsia="en-US"/>
              </w:rPr>
              <w:t>ֆոնդ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4983D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3125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6F10716B" w14:textId="77777777" w:rsidTr="00362ECA">
        <w:trPr>
          <w:trHeight w:val="134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74A6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4E0C4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լրացուցիչ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երաշխիքների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հով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ֆինանսավորման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F9E9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3C319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6EC2BD05" w14:textId="77777777" w:rsidTr="00362EC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FFD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1EF22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6FCF01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5498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70C7468E" w14:textId="77777777" w:rsidTr="00362ECA">
        <w:trPr>
          <w:trHeight w:val="26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681F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9381E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4A9BFD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ED828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0AF780E5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9D83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98207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E45C5" w14:textId="77777777" w:rsidR="00362ECA" w:rsidRDefault="00362EC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62ECA" w14:paraId="591650FC" w14:textId="77777777" w:rsidTr="00362ECA">
        <w:trPr>
          <w:trHeight w:val="269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87B13" w14:textId="77777777" w:rsidR="00362ECA" w:rsidRPr="00362ECA" w:rsidRDefault="00362EC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Միջոցառման վրա կատարվող ծախսը (</w:t>
            </w:r>
            <w:r>
              <w:rPr>
                <w:rFonts w:ascii="GHEA Mariam" w:hAnsi="GHEA Mariam" w:cs="Sylfaen"/>
                <w:noProof/>
                <w:sz w:val="22"/>
                <w:szCs w:val="22"/>
                <w:lang w:val="hy-AM"/>
              </w:rPr>
              <w:t>հազ. դրամ</w:t>
            </w:r>
            <w:r w:rsidRPr="00362ECA">
              <w:rPr>
                <w:rFonts w:ascii="GHEA Mariam" w:hAnsi="GHEA Mariam"/>
                <w:sz w:val="22"/>
                <w:szCs w:val="22"/>
                <w:lang w:val="hy-AM" w:eastAsia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67659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70422" w14:textId="77777777" w:rsidR="00362ECA" w:rsidRDefault="00362EC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4,857.3</w:t>
            </w:r>
          </w:p>
        </w:tc>
      </w:tr>
    </w:tbl>
    <w:p w14:paraId="482DBC12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1D94E74B" w14:textId="77777777" w:rsidR="00362ECA" w:rsidRDefault="00362ECA" w:rsidP="00362ECA">
      <w:pPr>
        <w:pStyle w:val="mechtex"/>
        <w:jc w:val="left"/>
        <w:rPr>
          <w:rFonts w:ascii="GHEA Mariam" w:hAnsi="GHEA Mariam"/>
          <w:spacing w:val="-2"/>
          <w:szCs w:val="22"/>
          <w:lang w:val="hy-AM"/>
        </w:rPr>
      </w:pPr>
    </w:p>
    <w:p w14:paraId="7479D92C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018D5E48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276695D9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>ՀԱՅԱՍՏԱՆԻ</w:t>
      </w:r>
      <w:r>
        <w:rPr>
          <w:rFonts w:ascii="GHEA Mariam" w:hAnsi="GHEA Mariam" w:cs="Arial Armenian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ՀԱՆՐԱՊԵՏՈՒԹՅԱՆ</w:t>
      </w:r>
    </w:p>
    <w:p w14:paraId="258F6753" w14:textId="77777777" w:rsidR="00362ECA" w:rsidRDefault="00362ECA" w:rsidP="00362ECA">
      <w:pPr>
        <w:pStyle w:val="mechtex"/>
        <w:ind w:firstLine="720"/>
        <w:jc w:val="left"/>
        <w:rPr>
          <w:rFonts w:ascii="GHEA Mariam" w:hAnsi="GHEA Mariam" w:cs="Sylfaen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</w:t>
      </w:r>
      <w:r>
        <w:rPr>
          <w:rFonts w:ascii="GHEA Mariam" w:hAnsi="GHEA Mariam" w:cs="Sylfaen"/>
          <w:szCs w:val="22"/>
          <w:lang w:val="hy-AM"/>
        </w:rPr>
        <w:t>ՎԱՐՉԱՊԵՏԻ ԱՇԽԱՏԱԿԱԶՄԻ</w:t>
      </w:r>
    </w:p>
    <w:p w14:paraId="097B90B1" w14:textId="77777777" w:rsidR="00362ECA" w:rsidRDefault="00362ECA" w:rsidP="00362ECA">
      <w:pPr>
        <w:pStyle w:val="mechtex"/>
        <w:jc w:val="left"/>
        <w:rPr>
          <w:rFonts w:ascii="GHEA Mariam" w:hAnsi="GHEA Mariam" w:cs="Arial"/>
          <w:szCs w:val="22"/>
          <w:lang w:val="hy-AM"/>
        </w:rPr>
      </w:pPr>
      <w:r>
        <w:rPr>
          <w:rFonts w:ascii="GHEA Mariam" w:hAnsi="GHEA Mariam" w:cs="Sylfaen"/>
          <w:szCs w:val="22"/>
          <w:lang w:val="hy-AM"/>
        </w:rPr>
        <w:t xml:space="preserve">          </w:t>
      </w:r>
      <w:r>
        <w:rPr>
          <w:rFonts w:ascii="GHEA Mariam" w:hAnsi="GHEA Mariam" w:cs="Sylfaen"/>
          <w:szCs w:val="22"/>
          <w:lang w:val="hy-AM"/>
        </w:rPr>
        <w:tab/>
      </w:r>
      <w:r>
        <w:rPr>
          <w:rFonts w:ascii="GHEA Mariam" w:hAnsi="GHEA Mariam" w:cs="Sylfaen"/>
          <w:szCs w:val="22"/>
          <w:lang w:val="hy-AM"/>
        </w:rPr>
        <w:tab/>
        <w:t xml:space="preserve">       ՂԵԿԱՎԱՐ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    </w:t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  <w:t xml:space="preserve">   Է</w:t>
      </w:r>
      <w:r>
        <w:rPr>
          <w:rFonts w:ascii="GHEA Mariam" w:hAnsi="GHEA Mariam" w:cs="Sylfaen"/>
          <w:szCs w:val="22"/>
          <w:lang w:val="hy-AM"/>
        </w:rPr>
        <w:t>.</w:t>
      </w:r>
      <w:r>
        <w:rPr>
          <w:rFonts w:ascii="GHEA Mariam" w:hAnsi="GHEA Mariam" w:cs="Arial Armenian"/>
          <w:szCs w:val="22"/>
          <w:lang w:val="hy-AM"/>
        </w:rPr>
        <w:t xml:space="preserve"> ԱՂԱՋԱՆ</w:t>
      </w:r>
      <w:r>
        <w:rPr>
          <w:rFonts w:ascii="GHEA Mariam" w:hAnsi="GHEA Mariam" w:cs="Sylfaen"/>
          <w:szCs w:val="22"/>
          <w:lang w:val="hy-AM"/>
        </w:rPr>
        <w:t>ՅԱՆ</w:t>
      </w:r>
      <w:bookmarkStart w:id="0" w:name="_GoBack"/>
      <w:bookmarkEnd w:id="0"/>
    </w:p>
    <w:sectPr w:rsidR="00362ECA" w:rsidSect="00936D74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200" w:hanging="825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C648E"/>
    <w:rsid w:val="00362ECA"/>
    <w:rsid w:val="0039651E"/>
    <w:rsid w:val="006F614B"/>
    <w:rsid w:val="00936D74"/>
    <w:rsid w:val="00A10B61"/>
    <w:rsid w:val="00B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1611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362ECA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362E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362EC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362E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62ECA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qFormat/>
    <w:rsid w:val="00362ECA"/>
    <w:pPr>
      <w:spacing w:after="200"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Char">
    <w:name w:val="norm Char"/>
    <w:link w:val="norm"/>
    <w:locked/>
    <w:rsid w:val="00362EC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362ECA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hy-AM"/>
    </w:rPr>
  </w:style>
  <w:style w:type="character" w:customStyle="1" w:styleId="mechtexChar">
    <w:name w:val="mechtex Char"/>
    <w:locked/>
    <w:rsid w:val="00362ECA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362ECA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62ECA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362ECA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362ECA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362ECA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basedOn w:val="DefaultParagraphFont"/>
    <w:rsid w:val="00362ECA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basedOn w:val="DefaultParagraphFont"/>
    <w:rsid w:val="00362ECA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https://mul2-moj.gov.am/tasks/138706/oneclick/Kvoroshum1391.docx?token=658261354c183be6f82e1f43cc11b5be</cp:keywords>
  <dc:description/>
  <cp:lastModifiedBy>Arpine Khachatryan</cp:lastModifiedBy>
  <cp:revision>8</cp:revision>
  <dcterms:created xsi:type="dcterms:W3CDTF">2020-08-25T13:26:00Z</dcterms:created>
  <dcterms:modified xsi:type="dcterms:W3CDTF">2020-08-26T06:46:00Z</dcterms:modified>
</cp:coreProperties>
</file>