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190DC" w14:textId="77777777" w:rsidR="001357FD" w:rsidRPr="00685EB0" w:rsidRDefault="001357FD" w:rsidP="001357FD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  <w:t>Հավելված N 2</w:t>
      </w:r>
    </w:p>
    <w:p w14:paraId="316F3DC9" w14:textId="490A0A1F" w:rsidR="00BB73B7" w:rsidRDefault="001357FD" w:rsidP="001357FD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  <w:t xml:space="preserve">  </w:t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</w:t>
      </w:r>
      <w:r>
        <w:rPr>
          <w:rFonts w:ascii="GHEA Mariam" w:hAnsi="GHEA Mariam"/>
          <w:spacing w:val="-2"/>
          <w:szCs w:val="22"/>
          <w:lang w:val="hy-AM"/>
        </w:rPr>
        <w:t xml:space="preserve">  </w:t>
      </w:r>
      <w:r w:rsidRPr="00685EB0">
        <w:rPr>
          <w:rFonts w:ascii="GHEA Mariam" w:hAnsi="GHEA Mariam"/>
          <w:spacing w:val="-2"/>
          <w:szCs w:val="22"/>
          <w:lang w:val="hy-AM"/>
        </w:rPr>
        <w:t xml:space="preserve">  </w:t>
      </w:r>
      <w:r w:rsidR="00FB2E7D" w:rsidRPr="00FB2E7D">
        <w:rPr>
          <w:rFonts w:ascii="GHEA Mariam" w:hAnsi="GHEA Mariam"/>
          <w:spacing w:val="-2"/>
          <w:szCs w:val="22"/>
          <w:lang w:val="hy-AM"/>
        </w:rPr>
        <w:t xml:space="preserve">  </w:t>
      </w:r>
      <w:r w:rsidRPr="00685EB0">
        <w:rPr>
          <w:rFonts w:ascii="GHEA Mariam" w:hAnsi="GHEA Mariam"/>
          <w:spacing w:val="-2"/>
          <w:szCs w:val="22"/>
          <w:lang w:val="hy-AM"/>
        </w:rPr>
        <w:t xml:space="preserve"> հուլ</w:t>
      </w:r>
      <w:r w:rsidRPr="00685EB0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685EB0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23</w:t>
      </w:r>
      <w:r w:rsidRPr="00685EB0">
        <w:rPr>
          <w:rFonts w:ascii="GHEA Mariam" w:hAnsi="GHEA Mariam" w:cs="Sylfaen"/>
          <w:spacing w:val="-2"/>
          <w:szCs w:val="22"/>
          <w:lang w:val="pt-BR"/>
        </w:rPr>
        <w:t>-</w:t>
      </w:r>
      <w:r w:rsidRPr="00685EB0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EC0CC1" w:rsidRPr="003C32C0">
        <w:rPr>
          <w:rFonts w:ascii="GHEA Mariam" w:hAnsi="GHEA Mariam"/>
          <w:spacing w:val="-2"/>
          <w:szCs w:val="22"/>
          <w:lang w:val="hy-AM"/>
        </w:rPr>
        <w:t>1237</w:t>
      </w:r>
      <w:r w:rsidRPr="00685EB0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13A21739" w14:textId="77777777" w:rsidR="00337A5B" w:rsidRDefault="00337A5B" w:rsidP="001357FD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5456" w:type="dxa"/>
        <w:tblLook w:val="04A0" w:firstRow="1" w:lastRow="0" w:firstColumn="1" w:lastColumn="0" w:noHBand="0" w:noVBand="1"/>
      </w:tblPr>
      <w:tblGrid>
        <w:gridCol w:w="38"/>
        <w:gridCol w:w="965"/>
        <w:gridCol w:w="949"/>
        <w:gridCol w:w="1139"/>
        <w:gridCol w:w="1138"/>
        <w:gridCol w:w="8166"/>
        <w:gridCol w:w="2848"/>
        <w:gridCol w:w="213"/>
      </w:tblGrid>
      <w:tr w:rsidR="00845A32" w:rsidRPr="005F20E4" w14:paraId="596B76AB" w14:textId="77777777" w:rsidTr="00337A5B">
        <w:trPr>
          <w:trHeight w:val="1110"/>
        </w:trPr>
        <w:tc>
          <w:tcPr>
            <w:tcW w:w="154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198F5" w14:textId="77777777" w:rsidR="00337A5B" w:rsidRPr="00B635E0" w:rsidRDefault="00337A5B">
            <w:pPr>
              <w:rPr>
                <w:lang w:val="hy-AM"/>
              </w:rPr>
            </w:pPr>
          </w:p>
          <w:tbl>
            <w:tblPr>
              <w:tblW w:w="1362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"/>
              <w:gridCol w:w="668"/>
              <w:gridCol w:w="668"/>
              <w:gridCol w:w="561"/>
              <w:gridCol w:w="810"/>
              <w:gridCol w:w="6840"/>
              <w:gridCol w:w="1800"/>
              <w:gridCol w:w="1744"/>
              <w:gridCol w:w="28"/>
            </w:tblGrid>
            <w:tr w:rsidR="00337A5B" w:rsidRPr="002707D6" w14:paraId="7F9A00E8" w14:textId="77777777" w:rsidTr="00654291">
              <w:trPr>
                <w:trHeight w:val="612"/>
              </w:trPr>
              <w:tc>
                <w:tcPr>
                  <w:tcW w:w="1362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735D222" w14:textId="77777777" w:rsidR="00337A5B" w:rsidRDefault="00337A5B" w:rsidP="00337A5B">
                  <w:pPr>
                    <w:spacing w:after="0"/>
                    <w:jc w:val="center"/>
                    <w:rPr>
                      <w:rFonts w:ascii="GHEA Mariam" w:hAnsi="GHEA Mariam" w:cs="Calibri"/>
                      <w:bCs/>
                      <w:color w:val="000000"/>
                      <w:lang w:val="hy-AM"/>
                    </w:rPr>
                  </w:pPr>
                  <w:r w:rsidRPr="00337A5B">
                    <w:rPr>
                      <w:rFonts w:ascii="GHEA Mariam" w:hAnsi="GHEA Mariam" w:cs="Calibri"/>
                      <w:bCs/>
                      <w:color w:val="000000"/>
                      <w:lang w:val="hy-AM"/>
                    </w:rPr>
                    <w:t xml:space="preserve">ՀԱՅԱՍՏԱՆԻ ՀԱՆՐԱՊԵՏՈՒԹՅԱՆ ԿԱՌԱՎԱՐՈՒԹՅԱՆ 2019 ԹՎԱԿԱՆԻ ԴԵԿՏԵՄԲԵՐԻ 26-Ի N 1919-Ն ՈՐՈՇՄԱՆ </w:t>
                  </w:r>
                </w:p>
                <w:p w14:paraId="46CB481B" w14:textId="77777777" w:rsidR="00337A5B" w:rsidRPr="00337A5B" w:rsidRDefault="00337A5B" w:rsidP="00337A5B">
                  <w:pPr>
                    <w:spacing w:after="0"/>
                    <w:jc w:val="center"/>
                    <w:rPr>
                      <w:rFonts w:ascii="GHEA Mariam" w:hAnsi="GHEA Mariam" w:cs="Calibri"/>
                      <w:bCs/>
                      <w:color w:val="000000"/>
                      <w:lang w:val="hy-AM"/>
                    </w:rPr>
                  </w:pPr>
                  <w:r w:rsidRPr="00337A5B">
                    <w:rPr>
                      <w:rFonts w:ascii="GHEA Mariam" w:hAnsi="GHEA Mariam" w:cs="Calibri"/>
                      <w:bCs/>
                      <w:color w:val="000000"/>
                      <w:lang w:val="hy-AM"/>
                    </w:rPr>
                    <w:t>NN 3 ԵՎ 4 ՀԱՎԵԼՎԱԾՆԵՐՈՒՄ ԿԱՏԱՐՎՈՂ ՓՈՓՈԽՈՒԹՅՈՒՆՆԵՐԸ ԵՎ ԼՐԱՑՈՒՄՆԵՐԸ</w:t>
                  </w:r>
                </w:p>
              </w:tc>
            </w:tr>
            <w:tr w:rsidR="00337A5B" w14:paraId="05FDED60" w14:textId="77777777" w:rsidTr="00654291">
              <w:trPr>
                <w:trHeight w:val="67"/>
              </w:trPr>
              <w:tc>
                <w:tcPr>
                  <w:tcW w:w="1362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221C0F6" w14:textId="77777777" w:rsidR="00337A5B" w:rsidRPr="00B635E0" w:rsidRDefault="00337A5B" w:rsidP="00337A5B">
                  <w:pPr>
                    <w:spacing w:after="0"/>
                    <w:jc w:val="right"/>
                    <w:rPr>
                      <w:rFonts w:ascii="GHEA Mariam" w:hAnsi="GHEA Mariam" w:cs="Calibri"/>
                      <w:color w:val="000000"/>
                      <w:lang w:val="hy-AM"/>
                    </w:rPr>
                  </w:pPr>
                </w:p>
                <w:p w14:paraId="73F480CB" w14:textId="77777777" w:rsidR="00337A5B" w:rsidRPr="00337A5B" w:rsidRDefault="00337A5B" w:rsidP="00337A5B">
                  <w:pPr>
                    <w:spacing w:after="0"/>
                    <w:jc w:val="right"/>
                    <w:rPr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val="hy-AM"/>
                    </w:rPr>
                    <w:t>(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հազ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դրամ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/>
                    </w:rPr>
                    <w:t>)</w:t>
                  </w:r>
                </w:p>
              </w:tc>
            </w:tr>
            <w:tr w:rsidR="00337A5B" w14:paraId="3E483295" w14:textId="77777777" w:rsidTr="00654291">
              <w:trPr>
                <w:gridAfter w:val="1"/>
                <w:wAfter w:w="28" w:type="dxa"/>
                <w:trHeight w:val="1080"/>
              </w:trPr>
              <w:tc>
                <w:tcPr>
                  <w:tcW w:w="18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98838A3" w14:textId="77777777" w:rsidR="00337A5B" w:rsidRDefault="00337A5B" w:rsidP="00337A5B">
                  <w:pPr>
                    <w:spacing w:after="0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Գործառական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դասիչը</w:t>
                  </w:r>
                  <w:proofErr w:type="spellEnd"/>
                </w:p>
              </w:tc>
              <w:tc>
                <w:tcPr>
                  <w:tcW w:w="13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9F1D154" w14:textId="77777777" w:rsidR="00337A5B" w:rsidRDefault="00337A5B" w:rsidP="00337A5B">
                  <w:pPr>
                    <w:spacing w:after="0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Ծրագրային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դասիչը</w:t>
                  </w:r>
                  <w:proofErr w:type="spellEnd"/>
                </w:p>
              </w:tc>
              <w:tc>
                <w:tcPr>
                  <w:tcW w:w="6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CF87721" w14:textId="77777777" w:rsidR="00337A5B" w:rsidRDefault="00337A5B" w:rsidP="00337A5B">
                  <w:pPr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Բյուջետային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հատկացումների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գլխավոր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կարգադրիչների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ծրագրերի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միջոցառումների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և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միջոցառումները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կատարող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պետական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մարմինների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անվանումները</w:t>
                  </w:r>
                  <w:proofErr w:type="spellEnd"/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2FF1151" w14:textId="77777777" w:rsidR="00337A5B" w:rsidRDefault="00337A5B" w:rsidP="00337A5B">
                  <w:pPr>
                    <w:spacing w:after="0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Ցուցանիշների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փոփոխությունը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ավելացումները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նշված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են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դրական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նշանով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իսկ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նվազեցումները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`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փակագծերում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>)</w:t>
                  </w:r>
                </w:p>
              </w:tc>
            </w:tr>
            <w:tr w:rsidR="00337A5B" w14:paraId="4B932C6D" w14:textId="77777777" w:rsidTr="00654291">
              <w:trPr>
                <w:gridAfter w:val="1"/>
                <w:wAfter w:w="28" w:type="dxa"/>
                <w:trHeight w:val="1606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textDirection w:val="btLr"/>
                  <w:vAlign w:val="center"/>
                </w:tcPr>
                <w:p w14:paraId="72C9562B" w14:textId="77777777" w:rsidR="00337A5B" w:rsidRPr="00337A5B" w:rsidRDefault="00337A5B" w:rsidP="00337A5B">
                  <w:pPr>
                    <w:spacing w:after="0"/>
                    <w:ind w:left="105"/>
                    <w:jc w:val="center"/>
                    <w:rPr>
                      <w:rFonts w:ascii="GHEA Mariam" w:hAnsi="GHEA Mariam" w:cs="Calibri"/>
                      <w:color w:val="000000"/>
                      <w:lang w:val="hy-AM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val="hy-AM"/>
                    </w:rPr>
                    <w:t>բ</w:t>
                  </w:r>
                  <w:proofErr w:type="spellStart"/>
                  <w:r w:rsidRPr="004C6BAE">
                    <w:rPr>
                      <w:rFonts w:ascii="GHEA Mariam" w:hAnsi="GHEA Mariam" w:cs="Calibri"/>
                      <w:color w:val="000000"/>
                    </w:rPr>
                    <w:t>աժին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/>
                    </w:rPr>
                    <w:t>ը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textDirection w:val="btLr"/>
                  <w:vAlign w:val="center"/>
                </w:tcPr>
                <w:p w14:paraId="30FB99DF" w14:textId="77777777" w:rsidR="00337A5B" w:rsidRPr="00337A5B" w:rsidRDefault="00337A5B" w:rsidP="00337A5B">
                  <w:pPr>
                    <w:spacing w:after="0"/>
                    <w:ind w:left="105"/>
                    <w:jc w:val="center"/>
                    <w:rPr>
                      <w:rFonts w:ascii="GHEA Mariam" w:hAnsi="GHEA Mariam" w:cs="Calibri"/>
                      <w:color w:val="000000"/>
                      <w:lang w:val="hy-AM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val="hy-AM"/>
                    </w:rPr>
                    <w:t>խ</w:t>
                  </w:r>
                  <w:proofErr w:type="spellStart"/>
                  <w:r w:rsidRPr="004C6BAE">
                    <w:rPr>
                      <w:rFonts w:ascii="GHEA Mariam" w:hAnsi="GHEA Mariam" w:cs="Calibri"/>
                      <w:color w:val="000000"/>
                    </w:rPr>
                    <w:t>ումբ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/>
                    </w:rPr>
                    <w:t>ը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textDirection w:val="btLr"/>
                  <w:vAlign w:val="center"/>
                </w:tcPr>
                <w:p w14:paraId="3F4AC95E" w14:textId="77777777" w:rsidR="00337A5B" w:rsidRPr="00337A5B" w:rsidRDefault="00337A5B" w:rsidP="00337A5B">
                  <w:pPr>
                    <w:spacing w:after="0"/>
                    <w:ind w:left="105"/>
                    <w:jc w:val="center"/>
                    <w:rPr>
                      <w:rFonts w:ascii="GHEA Mariam" w:hAnsi="GHEA Mariam" w:cs="Calibri"/>
                      <w:color w:val="000000"/>
                      <w:lang w:val="hy-AM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val="hy-AM"/>
                    </w:rPr>
                    <w:t>դ</w:t>
                  </w:r>
                  <w:proofErr w:type="spellStart"/>
                  <w:r w:rsidRPr="004C6BAE">
                    <w:rPr>
                      <w:rFonts w:ascii="GHEA Mariam" w:hAnsi="GHEA Mariam" w:cs="Calibri"/>
                      <w:color w:val="000000"/>
                    </w:rPr>
                    <w:t>աս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/>
                    </w:rPr>
                    <w:t>ը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textDirection w:val="btLr"/>
                  <w:vAlign w:val="center"/>
                </w:tcPr>
                <w:p w14:paraId="331BEE52" w14:textId="77777777" w:rsidR="00337A5B" w:rsidRPr="00337A5B" w:rsidRDefault="00337A5B" w:rsidP="00337A5B">
                  <w:pPr>
                    <w:spacing w:after="0"/>
                    <w:ind w:left="105"/>
                    <w:jc w:val="center"/>
                    <w:rPr>
                      <w:rFonts w:ascii="GHEA Mariam" w:hAnsi="GHEA Mariam" w:cs="Calibri"/>
                      <w:color w:val="000000"/>
                      <w:lang w:val="hy-AM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val="hy-AM"/>
                    </w:rPr>
                    <w:t>ծ</w:t>
                  </w:r>
                  <w:proofErr w:type="spellStart"/>
                  <w:r w:rsidRPr="004C6BAE">
                    <w:rPr>
                      <w:rFonts w:ascii="GHEA Mariam" w:hAnsi="GHEA Mariam" w:cs="Calibri"/>
                      <w:color w:val="000000"/>
                    </w:rPr>
                    <w:t>րագիր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/>
                    </w:rPr>
                    <w:t>ը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textDirection w:val="btLr"/>
                  <w:vAlign w:val="center"/>
                </w:tcPr>
                <w:p w14:paraId="51928B17" w14:textId="77777777" w:rsidR="00337A5B" w:rsidRPr="004C6BAE" w:rsidRDefault="00337A5B" w:rsidP="00337A5B">
                  <w:pPr>
                    <w:spacing w:after="0"/>
                    <w:ind w:left="105"/>
                    <w:jc w:val="center"/>
                    <w:rPr>
                      <w:rFonts w:ascii="GHEA Mariam" w:hAnsi="GHEA Mariam" w:cs="Calibri"/>
                      <w:color w:val="000000"/>
                      <w:lang w:val="hy-AM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val="hy-AM"/>
                    </w:rPr>
                    <w:t>մ</w:t>
                  </w:r>
                  <w:proofErr w:type="spellStart"/>
                  <w:r w:rsidRPr="004C6BAE">
                    <w:rPr>
                      <w:rFonts w:ascii="GHEA Mariam" w:hAnsi="GHEA Mariam" w:cs="Calibri"/>
                      <w:color w:val="000000"/>
                    </w:rPr>
                    <w:t>իջոցառում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/>
                    </w:rPr>
                    <w:t>ը</w:t>
                  </w:r>
                </w:p>
              </w:tc>
              <w:tc>
                <w:tcPr>
                  <w:tcW w:w="6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EEE03F" w14:textId="77777777" w:rsidR="00337A5B" w:rsidRDefault="00337A5B" w:rsidP="00337A5B">
                  <w:pPr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01DCA7F" w14:textId="77777777" w:rsidR="00337A5B" w:rsidRDefault="00337A5B" w:rsidP="00337A5B">
                  <w:pPr>
                    <w:spacing w:after="0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ինն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ամիս</w:t>
                  </w:r>
                  <w:proofErr w:type="spellEnd"/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1EE3C7C" w14:textId="77777777" w:rsidR="00337A5B" w:rsidRDefault="00337A5B" w:rsidP="00337A5B">
                  <w:pPr>
                    <w:spacing w:after="0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տարի</w:t>
                  </w:r>
                  <w:proofErr w:type="spellEnd"/>
                </w:p>
              </w:tc>
            </w:tr>
            <w:tr w:rsidR="00337A5B" w14:paraId="3444B5C3" w14:textId="77777777" w:rsidTr="00654291">
              <w:trPr>
                <w:gridAfter w:val="1"/>
                <w:wAfter w:w="28" w:type="dxa"/>
                <w:trHeight w:val="234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81C2118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A2E8B35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69F42E7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6D658CF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819BC38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E565A9A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</w:rPr>
                    <w:t xml:space="preserve"> ԸՆԴԱՄԵՆԸ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1DEB0DF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0.0 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7341634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0.0 </w:t>
                  </w:r>
                </w:p>
              </w:tc>
            </w:tr>
            <w:tr w:rsidR="00337A5B" w14:paraId="359EB2BD" w14:textId="77777777" w:rsidTr="00654291">
              <w:trPr>
                <w:gridAfter w:val="1"/>
                <w:wAfter w:w="28" w:type="dxa"/>
                <w:trHeight w:val="48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AFDD0C2" w14:textId="77777777" w:rsidR="00337A5B" w:rsidRPr="00337A5B" w:rsidRDefault="00337A5B" w:rsidP="00B635E0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GHEA Mariam" w:hAnsi="GHEA Mariam" w:cs="Calibri"/>
                      <w:bCs/>
                    </w:rPr>
                    <w:t>11</w:t>
                  </w:r>
                </w:p>
              </w:tc>
              <w:tc>
                <w:tcPr>
                  <w:tcW w:w="668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63E70EE" w14:textId="77777777" w:rsidR="00337A5B" w:rsidRPr="00337A5B" w:rsidRDefault="00337A5B" w:rsidP="00B635E0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47F14C2" w14:textId="77777777" w:rsidR="00337A5B" w:rsidRPr="00337A5B" w:rsidRDefault="00337A5B" w:rsidP="00B635E0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5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A4C1617" w14:textId="77777777" w:rsidR="00337A5B" w:rsidRP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 w:rsidRPr="00337A5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3F8525D" w14:textId="77777777" w:rsidR="00337A5B" w:rsidRP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 w:rsidRPr="00337A5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87C83BD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</w:rPr>
                    <w:t xml:space="preserve"> ՀԻՄՆԱԿԱՆ ԲԱԺԻՆՆԵՐԻՆ ՉԴԱՍՎՈՂ ՊԱՀՈՒՍՏԱՅԻՆ ՖՈՆԴԵՐ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BD6CE37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  <w:t>(25,000.0)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AB1E4AE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  <w:t>(25,000.0)</w:t>
                  </w:r>
                </w:p>
              </w:tc>
            </w:tr>
            <w:tr w:rsidR="00337A5B" w14:paraId="5893C138" w14:textId="77777777" w:rsidTr="00654291">
              <w:trPr>
                <w:gridAfter w:val="1"/>
                <w:wAfter w:w="28" w:type="dxa"/>
                <w:trHeight w:val="33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43BDA19" w14:textId="77777777" w:rsidR="00337A5B" w:rsidRPr="00337A5B" w:rsidRDefault="00337A5B" w:rsidP="00B635E0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2AB7F7" w14:textId="77777777" w:rsidR="00337A5B" w:rsidRPr="00337A5B" w:rsidRDefault="00337A5B" w:rsidP="00B635E0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CE05221" w14:textId="77777777" w:rsidR="00337A5B" w:rsidRPr="00337A5B" w:rsidRDefault="00337A5B" w:rsidP="00B635E0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B75D5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44EEA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8741504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այդ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թվում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>`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8570229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CFAB238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37A5B" w14:paraId="43121837" w14:textId="77777777" w:rsidTr="00654291">
              <w:trPr>
                <w:gridAfter w:val="1"/>
                <w:wAfter w:w="28" w:type="dxa"/>
                <w:trHeight w:val="4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76867FF" w14:textId="77777777" w:rsidR="00337A5B" w:rsidRPr="00337A5B" w:rsidRDefault="00337A5B" w:rsidP="00B635E0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B6A75A2" w14:textId="77777777" w:rsidR="00337A5B" w:rsidRPr="00337A5B" w:rsidRDefault="00337A5B" w:rsidP="00B635E0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GHEA Mariam" w:hAnsi="GHEA Mariam" w:cs="Calibri"/>
                      <w:bCs/>
                    </w:rPr>
                    <w:t>01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E2F9313" w14:textId="77777777" w:rsidR="00337A5B" w:rsidRPr="00337A5B" w:rsidRDefault="00337A5B" w:rsidP="00B635E0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2A4E32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06853E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1327465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</w:rPr>
                    <w:t xml:space="preserve"> ՀՀ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</w:rPr>
                    <w:t>կառավարության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</w:rPr>
                    <w:t xml:space="preserve"> և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</w:rPr>
                    <w:t>համայնքների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</w:rPr>
                    <w:t>պահուստային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</w:rPr>
                    <w:t>ֆոնդ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7A7FB24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  <w:t>(25,000.0)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25A739C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  <w:t>(25,000.0)</w:t>
                  </w:r>
                </w:p>
              </w:tc>
            </w:tr>
            <w:tr w:rsidR="00337A5B" w14:paraId="707F37B9" w14:textId="77777777" w:rsidTr="00654291">
              <w:trPr>
                <w:gridAfter w:val="1"/>
                <w:wAfter w:w="28" w:type="dxa"/>
                <w:trHeight w:val="33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837C914" w14:textId="77777777" w:rsidR="00337A5B" w:rsidRPr="00337A5B" w:rsidRDefault="00337A5B" w:rsidP="00B635E0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F29C899" w14:textId="77777777" w:rsidR="00337A5B" w:rsidRPr="00337A5B" w:rsidRDefault="00337A5B" w:rsidP="00B635E0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101889A" w14:textId="77777777" w:rsidR="00337A5B" w:rsidRPr="00337A5B" w:rsidRDefault="00337A5B" w:rsidP="00B635E0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22887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399FCF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2B4823C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այդ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թվում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>`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1F4F235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CFC9224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37A5B" w14:paraId="0C4D12B7" w14:textId="77777777" w:rsidTr="00654291">
              <w:trPr>
                <w:gridAfter w:val="1"/>
                <w:wAfter w:w="28" w:type="dxa"/>
                <w:trHeight w:val="33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B8995BA" w14:textId="77777777" w:rsidR="00337A5B" w:rsidRPr="00337A5B" w:rsidRDefault="00337A5B" w:rsidP="00B635E0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841D6D0" w14:textId="77777777" w:rsidR="00337A5B" w:rsidRPr="00337A5B" w:rsidRDefault="00337A5B" w:rsidP="00B635E0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0DAC607" w14:textId="77777777" w:rsidR="00337A5B" w:rsidRPr="00337A5B" w:rsidRDefault="00337A5B" w:rsidP="00B635E0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GHEA Mariam" w:hAnsi="GHEA Mariam" w:cs="Calibri"/>
                      <w:bCs/>
                    </w:rPr>
                    <w:t>01</w:t>
                  </w: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EBB391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547DEC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86F7BB6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 ՀՀ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կառավարության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պահուստային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ֆոնդ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7E9B8B4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  <w:t>(25,000.0)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C5FA516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  <w:t>(25,000.0)</w:t>
                  </w:r>
                </w:p>
              </w:tc>
            </w:tr>
            <w:tr w:rsidR="00337A5B" w14:paraId="79E18A4D" w14:textId="77777777" w:rsidTr="00654291">
              <w:trPr>
                <w:gridAfter w:val="1"/>
                <w:wAfter w:w="28" w:type="dxa"/>
                <w:trHeight w:val="36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3D3A22B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900FB20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5AEDA9B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05604D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4C2457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91B0A8E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այդ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թվում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>`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D70AEF9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6F54194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37A5B" w14:paraId="55A30E7D" w14:textId="77777777" w:rsidTr="00654291">
              <w:trPr>
                <w:gridAfter w:val="1"/>
                <w:wAfter w:w="28" w:type="dxa"/>
                <w:trHeight w:val="33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C83AD5F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29F0A06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A507353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652D9E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93C08A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64E6C8A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ՀՀ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կառավարություն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9A6AE04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(25,000.0)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A6EBF06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(25,000.0)</w:t>
                  </w:r>
                </w:p>
              </w:tc>
            </w:tr>
            <w:tr w:rsidR="00337A5B" w14:paraId="48EF061A" w14:textId="77777777" w:rsidTr="00654291">
              <w:trPr>
                <w:gridAfter w:val="1"/>
                <w:wAfter w:w="28" w:type="dxa"/>
                <w:trHeight w:val="33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B6FABEC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62366C2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729FB38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5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097458B" w14:textId="77777777" w:rsidR="00337A5B" w:rsidRP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 w:rsidRPr="00337A5B">
                    <w:rPr>
                      <w:rFonts w:ascii="GHEA Mariam" w:hAnsi="GHEA Mariam" w:cs="Calibri"/>
                      <w:color w:val="000000"/>
                    </w:rPr>
                    <w:t xml:space="preserve"> 1139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653DA28" w14:textId="77777777" w:rsidR="00337A5B" w:rsidRP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 w:rsidRPr="00337A5B">
                    <w:rPr>
                      <w:rFonts w:ascii="GHEA Mariam" w:hAnsi="GHEA Mariam" w:cs="Calibri"/>
                      <w:color w:val="000000"/>
                    </w:rPr>
                    <w:t xml:space="preserve"> 11001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9E529B2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 ՀՀ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կառավարության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պահուստային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ֆոնդ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77D3A33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i/>
                      <w:iCs/>
                      <w:color w:val="000000"/>
                    </w:rPr>
                    <w:t>(25,000.0)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A2E9AA1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i/>
                      <w:iCs/>
                      <w:color w:val="000000"/>
                    </w:rPr>
                    <w:t>(25,000.0)</w:t>
                  </w:r>
                </w:p>
              </w:tc>
            </w:tr>
            <w:tr w:rsidR="00337A5B" w14:paraId="71105D3B" w14:textId="77777777" w:rsidTr="00654291">
              <w:trPr>
                <w:gridAfter w:val="1"/>
                <w:wAfter w:w="28" w:type="dxa"/>
                <w:trHeight w:val="33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4C9F7B4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lastRenderedPageBreak/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3306938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3413EFF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1A7236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9C5697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6B29196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այդ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թվում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`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ըստ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կատարողների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B87D9D9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5BD0FB4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337A5B" w14:paraId="6DB8DBD7" w14:textId="77777777" w:rsidTr="00654291">
              <w:trPr>
                <w:gridAfter w:val="1"/>
                <w:wAfter w:w="28" w:type="dxa"/>
                <w:trHeight w:val="33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BD58F8E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AF0FC72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A1194A8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80B298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504897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DFD7463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i/>
                      <w:iCs/>
                    </w:rPr>
                  </w:pPr>
                  <w:r>
                    <w:rPr>
                      <w:rFonts w:ascii="GHEA Mariam" w:hAnsi="GHEA Mariam" w:cs="Calibri"/>
                      <w:i/>
                      <w:iCs/>
                    </w:rPr>
                    <w:t xml:space="preserve"> ՀՀ </w:t>
                  </w:r>
                  <w:proofErr w:type="spellStart"/>
                  <w:r>
                    <w:rPr>
                      <w:rFonts w:ascii="GHEA Mariam" w:hAnsi="GHEA Mariam" w:cs="Calibri"/>
                      <w:i/>
                      <w:iCs/>
                    </w:rPr>
                    <w:t>կառավարություն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F66E841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i/>
                      <w:iCs/>
                      <w:color w:val="000000"/>
                    </w:rPr>
                    <w:t>(25,000.0)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9E91434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i/>
                      <w:iCs/>
                      <w:color w:val="000000"/>
                    </w:rPr>
                    <w:t>(25,000.0)</w:t>
                  </w:r>
                </w:p>
              </w:tc>
            </w:tr>
            <w:tr w:rsidR="00337A5B" w14:paraId="3951F810" w14:textId="77777777" w:rsidTr="00654291">
              <w:trPr>
                <w:gridAfter w:val="1"/>
                <w:wAfter w:w="28" w:type="dxa"/>
                <w:trHeight w:val="63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7D6B5D9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30B31A8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F7CBC1E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49ACAD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726AA0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87146AD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այդ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թվում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`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բյուջետային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ծախսերի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տնտեսագիտական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դասակարգման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հոդվածներ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CB150C9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i/>
                      <w:iCs/>
                    </w:rPr>
                    <w:t> 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975051D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i/>
                      <w:iCs/>
                    </w:rPr>
                    <w:t> </w:t>
                  </w:r>
                </w:p>
              </w:tc>
            </w:tr>
            <w:tr w:rsidR="00337A5B" w14:paraId="43A55EC4" w14:textId="77777777" w:rsidTr="00654291">
              <w:trPr>
                <w:gridAfter w:val="1"/>
                <w:wAfter w:w="28" w:type="dxa"/>
                <w:trHeight w:val="30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8A63F14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CCE9DC2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D86FDDB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C5A75B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B21E02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F36054D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 ԸՆԴԱՄԵՆԸ</w:t>
                  </w:r>
                  <w:r w:rsidR="00654291">
                    <w:rPr>
                      <w:rFonts w:ascii="GHEA Mariam" w:hAnsi="GHEA Mariam" w:cs="Calibri"/>
                      <w:color w:val="000000"/>
                      <w:lang w:val="hy-AM"/>
                    </w:rPr>
                    <w:t>՝</w:t>
                  </w:r>
                  <w:r>
                    <w:rPr>
                      <w:rFonts w:ascii="GHEA Mariam" w:hAnsi="GHEA Mariam" w:cs="Calibri"/>
                      <w:color w:val="000000"/>
                    </w:rPr>
                    <w:t xml:space="preserve"> ԾԱԽՍԵՐ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67614E5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i/>
                      <w:iCs/>
                      <w:color w:val="000000"/>
                    </w:rPr>
                    <w:t>(25,000.0)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B0C5854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i/>
                      <w:iCs/>
                      <w:color w:val="000000"/>
                    </w:rPr>
                    <w:t>(25,000.0)</w:t>
                  </w:r>
                </w:p>
              </w:tc>
            </w:tr>
            <w:tr w:rsidR="00337A5B" w14:paraId="759F4281" w14:textId="77777777" w:rsidTr="00654291">
              <w:trPr>
                <w:gridAfter w:val="1"/>
                <w:wAfter w:w="28" w:type="dxa"/>
                <w:trHeight w:val="30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A314D49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06EB952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2C8436D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CF6EC2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D8F13A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CAB2C5D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 ԸՆԹԱՑԻԿ ԾԱԽՍԵՐ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DD1D403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i/>
                      <w:iCs/>
                      <w:color w:val="000000"/>
                    </w:rPr>
                    <w:t>(25,000.0)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5BF43F7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i/>
                      <w:iCs/>
                      <w:color w:val="000000"/>
                    </w:rPr>
                    <w:t>(25,000.0)</w:t>
                  </w:r>
                </w:p>
              </w:tc>
            </w:tr>
            <w:tr w:rsidR="00337A5B" w14:paraId="2A775FBD" w14:textId="77777777" w:rsidTr="00654291">
              <w:trPr>
                <w:gridAfter w:val="1"/>
                <w:wAfter w:w="28" w:type="dxa"/>
                <w:trHeight w:val="30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9C73EA7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BBB8D2B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523983E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94527A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2CBE88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9962154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GHEA Mariam" w:hAnsi="GHEA Mariam" w:cs="Calibri"/>
                      <w:color w:val="000000"/>
                    </w:rPr>
                    <w:t>ԱՅԼ  ԾԱԽՍԵՐ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F8956A7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i/>
                      <w:iCs/>
                      <w:color w:val="000000"/>
                    </w:rPr>
                    <w:t>(25,000.0)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2CE2BE9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i/>
                      <w:iCs/>
                      <w:color w:val="000000"/>
                    </w:rPr>
                    <w:t>(25,000.0)</w:t>
                  </w:r>
                </w:p>
              </w:tc>
            </w:tr>
            <w:tr w:rsidR="00337A5B" w14:paraId="5CAE1E43" w14:textId="77777777" w:rsidTr="00654291">
              <w:trPr>
                <w:gridAfter w:val="1"/>
                <w:wAfter w:w="28" w:type="dxa"/>
                <w:trHeight w:val="33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0A0A42F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DC786B3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A8762E3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Calibri" w:hAnsi="Calibri" w:cs="Calibri"/>
                      <w:bCs/>
                    </w:rPr>
                    <w:t> </w:t>
                  </w: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E95AA2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46CD38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43BCB6A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Պահուստային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միջոցներ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4F774D4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i/>
                      <w:iCs/>
                      <w:color w:val="000000"/>
                    </w:rPr>
                    <w:t>(25,000.0)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449C241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i/>
                      <w:iCs/>
                      <w:color w:val="000000"/>
                    </w:rPr>
                    <w:t>(25,000.0)</w:t>
                  </w:r>
                </w:p>
              </w:tc>
            </w:tr>
            <w:tr w:rsidR="00337A5B" w14:paraId="68474F9C" w14:textId="77777777" w:rsidTr="00654291">
              <w:trPr>
                <w:gridAfter w:val="1"/>
                <w:wAfter w:w="28" w:type="dxa"/>
                <w:trHeight w:val="660"/>
              </w:trPr>
              <w:tc>
                <w:tcPr>
                  <w:tcW w:w="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ECBEAB3" w14:textId="77777777" w:rsidR="00337A5B" w:rsidRP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GHEA Mariam" w:hAnsi="GHEA Mariam" w:cs="Calibri"/>
                      <w:bCs/>
                    </w:rPr>
                    <w:t>01</w:t>
                  </w:r>
                </w:p>
              </w:tc>
              <w:tc>
                <w:tcPr>
                  <w:tcW w:w="6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FF7A042" w14:textId="77777777" w:rsidR="00337A5B" w:rsidRP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 w:rsidRPr="00337A5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6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9CBC58A" w14:textId="77777777" w:rsidR="00337A5B" w:rsidRP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 w:rsidRPr="00337A5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9661681" w14:textId="77777777" w:rsidR="00337A5B" w:rsidRP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 w:rsidRPr="00337A5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C79FE66" w14:textId="77777777" w:rsidR="00337A5B" w:rsidRP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 w:rsidRPr="00337A5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F2156FC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</w:rPr>
                    <w:t xml:space="preserve"> ԸՆԴՀԱՆՈՒՐ ԲՆՈՒՅԹԻ ՀԱՆՐԱՅԻՆ ԾԱՌԱՅՈՒԹՅՈՒՆՆԵՐ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D12E9C6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  <w:t xml:space="preserve">25,000.0 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99F1DCE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  <w:t xml:space="preserve">25,000.0 </w:t>
                  </w:r>
                </w:p>
              </w:tc>
            </w:tr>
            <w:tr w:rsidR="00337A5B" w14:paraId="27297452" w14:textId="77777777" w:rsidTr="00654291">
              <w:trPr>
                <w:gridAfter w:val="1"/>
                <w:wAfter w:w="28" w:type="dxa"/>
                <w:trHeight w:val="330"/>
              </w:trPr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C6038B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2A63D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305B96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3652C7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124221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07FE1C6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այդ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թվում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>`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5055772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8F8AD9E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37A5B" w14:paraId="49045A06" w14:textId="77777777" w:rsidTr="00654291">
              <w:trPr>
                <w:gridAfter w:val="1"/>
                <w:wAfter w:w="28" w:type="dxa"/>
                <w:trHeight w:val="45"/>
              </w:trPr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60332B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6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1980078" w14:textId="77777777" w:rsidR="00337A5B" w:rsidRP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GHEA Mariam" w:hAnsi="GHEA Mariam" w:cs="Calibri"/>
                      <w:bCs/>
                    </w:rPr>
                    <w:t>08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56BB36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58C243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14E4C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5C577CE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</w:rPr>
                    <w:t>Կառավարության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</w:rPr>
                    <w:t>տարբեր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</w:rPr>
                    <w:t>մակարդակների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</w:rPr>
                    <w:t>միջև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</w:rPr>
                    <w:t>իրականացվող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</w:rPr>
                    <w:t>ընդհանուր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</w:rPr>
                    <w:t>բնույթի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</w:rPr>
                    <w:t>տրանսֆերտներ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391C42B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  <w:t xml:space="preserve">25,000.0 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A1F9784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  <w:t xml:space="preserve">25,000.0 </w:t>
                  </w:r>
                </w:p>
              </w:tc>
            </w:tr>
            <w:tr w:rsidR="00337A5B" w14:paraId="28FE2F35" w14:textId="77777777" w:rsidTr="00654291">
              <w:trPr>
                <w:gridAfter w:val="1"/>
                <w:wAfter w:w="28" w:type="dxa"/>
                <w:trHeight w:val="330"/>
              </w:trPr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FE856D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5179FF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C1E57C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8D8238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94C59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682E066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այդ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թվում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>`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5E7A2BE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25B05E6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37A5B" w14:paraId="46A9BBCA" w14:textId="77777777" w:rsidTr="00654291">
              <w:trPr>
                <w:gridAfter w:val="1"/>
                <w:wAfter w:w="28" w:type="dxa"/>
                <w:trHeight w:val="432"/>
              </w:trPr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65D866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2B9A37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6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3C83607" w14:textId="77777777" w:rsidR="00337A5B" w:rsidRP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Cs/>
                    </w:rPr>
                  </w:pPr>
                  <w:r w:rsidRPr="00337A5B">
                    <w:rPr>
                      <w:rFonts w:ascii="GHEA Mariam" w:hAnsi="GHEA Mariam" w:cs="Calibri"/>
                      <w:bCs/>
                    </w:rPr>
                    <w:t>01</w:t>
                  </w: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CD82BC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1D381E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8FEBE3A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Կառավարության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տարբեր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մակարդակների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միջև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իրականացվող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ընդհանուր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բնույթի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տրանսֆերտներ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FD47D0E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  <w:t xml:space="preserve">25,000.0 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5CE4E97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</w:rPr>
                    <w:t xml:space="preserve">25,000.0 </w:t>
                  </w:r>
                </w:p>
              </w:tc>
            </w:tr>
            <w:tr w:rsidR="00337A5B" w14:paraId="03B69343" w14:textId="77777777" w:rsidTr="00654291">
              <w:trPr>
                <w:gridAfter w:val="1"/>
                <w:wAfter w:w="28" w:type="dxa"/>
                <w:trHeight w:val="330"/>
              </w:trPr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96126A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4D6B23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13F6A8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A55D0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EACAAD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36E3EF1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այդ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թվում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>`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7717334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65D4897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37A5B" w14:paraId="277355B3" w14:textId="77777777" w:rsidTr="00654291">
              <w:trPr>
                <w:gridAfter w:val="1"/>
                <w:wAfter w:w="28" w:type="dxa"/>
                <w:trHeight w:val="660"/>
              </w:trPr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3C32FB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7C7F28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26EF4E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DB77202" w14:textId="77777777" w:rsidR="00337A5B" w:rsidRP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 w:rsidRPr="00337A5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19D7510" w14:textId="77777777" w:rsidR="00337A5B" w:rsidRP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 w:rsidRPr="00337A5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0A0EBCF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ՀՀ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տարածքային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կառավարման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 և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ենթակառուցվածքների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նախարարություն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8834DEB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0513BE3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37A5B" w14:paraId="3AF0C808" w14:textId="77777777" w:rsidTr="00654291">
              <w:trPr>
                <w:gridAfter w:val="1"/>
                <w:wAfter w:w="28" w:type="dxa"/>
                <w:trHeight w:val="330"/>
              </w:trPr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AB6C87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6F28DE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7FC4D6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5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0AF06B5" w14:textId="77777777" w:rsidR="00337A5B" w:rsidRP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 w:rsidRPr="00337A5B">
                    <w:rPr>
                      <w:rFonts w:ascii="GHEA Mariam" w:hAnsi="GHEA Mariam" w:cs="Calibri"/>
                      <w:color w:val="000000"/>
                    </w:rPr>
                    <w:t>1212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5A113BE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  <w:r w:rsidRPr="00337A5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F7F11A0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Տարածքային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զարգացում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8D40A68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25,000.0 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9A0051B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25,000.0 </w:t>
                  </w:r>
                </w:p>
              </w:tc>
            </w:tr>
            <w:tr w:rsidR="00337A5B" w14:paraId="2CED6207" w14:textId="77777777" w:rsidTr="00654291">
              <w:trPr>
                <w:gridAfter w:val="1"/>
                <w:wAfter w:w="28" w:type="dxa"/>
                <w:trHeight w:val="735"/>
              </w:trPr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36B1F9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5679D8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8D2BE2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Cs/>
                    </w:rPr>
                  </w:pP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D963D4" w14:textId="77777777" w:rsidR="00337A5B" w:rsidRP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BD796FB" w14:textId="77777777" w:rsidR="00337A5B" w:rsidRP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 w:rsidRPr="00337A5B">
                    <w:rPr>
                      <w:rFonts w:ascii="GHEA Mariam" w:hAnsi="GHEA Mariam" w:cs="Calibri"/>
                      <w:color w:val="000000"/>
                    </w:rPr>
                    <w:t>12013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8C7E24B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Հրետակոծության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հետևանքով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հասցված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վնասների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փոխհատուցում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741192E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25,000.0 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76FF3EB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25,000.0 </w:t>
                  </w:r>
                </w:p>
              </w:tc>
            </w:tr>
            <w:tr w:rsidR="00337A5B" w14:paraId="5CAE1978" w14:textId="77777777" w:rsidTr="00654291">
              <w:trPr>
                <w:gridAfter w:val="1"/>
                <w:wAfter w:w="28" w:type="dxa"/>
                <w:trHeight w:val="330"/>
              </w:trPr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67059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A0DCF4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492F38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5421F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E683BD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E58D9C1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այդ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թվում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`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ըստ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կատարողների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1A690C2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E0C65E7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37A5B" w14:paraId="3E2E11BF" w14:textId="77777777" w:rsidTr="00654291">
              <w:trPr>
                <w:gridAfter w:val="1"/>
                <w:wAfter w:w="28" w:type="dxa"/>
                <w:trHeight w:val="330"/>
              </w:trPr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140689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4B6581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81AE06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FE03CF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E4E328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BEB4FE4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 ՀՀ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Տավուշի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մարզպետարան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D64E047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25,000.0 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1FCE6C6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25,000.0 </w:t>
                  </w:r>
                </w:p>
              </w:tc>
            </w:tr>
            <w:tr w:rsidR="00337A5B" w14:paraId="286642E7" w14:textId="77777777" w:rsidTr="00654291">
              <w:trPr>
                <w:gridAfter w:val="1"/>
                <w:wAfter w:w="28" w:type="dxa"/>
                <w:trHeight w:val="660"/>
              </w:trPr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6BA1BC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285881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D810F9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FFE92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5DFEA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48BC250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այդ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թվում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`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բյուջետային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ծախսերի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տնտեսագիտական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դասակարգման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</w:rPr>
                    <w:t>հոդվածներ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0AA5AA5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2642EDB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337A5B" w14:paraId="6693D884" w14:textId="77777777" w:rsidTr="00654291">
              <w:trPr>
                <w:gridAfter w:val="1"/>
                <w:wAfter w:w="28" w:type="dxa"/>
                <w:trHeight w:val="360"/>
              </w:trPr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216C5C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46FA75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035037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29359B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FA5D3D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5D7D682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 ԸՆԴԱՄԵՆԸ</w:t>
                  </w:r>
                  <w:r w:rsidR="00654291">
                    <w:rPr>
                      <w:rFonts w:ascii="GHEA Mariam" w:hAnsi="GHEA Mariam" w:cs="Calibri"/>
                      <w:color w:val="000000"/>
                      <w:lang w:val="hy-AM"/>
                    </w:rPr>
                    <w:t>՝</w:t>
                  </w:r>
                  <w:r>
                    <w:rPr>
                      <w:rFonts w:ascii="GHEA Mariam" w:hAnsi="GHEA Mariam" w:cs="Calibri"/>
                      <w:color w:val="000000"/>
                    </w:rPr>
                    <w:t xml:space="preserve"> ԾԱԽՍԵՐ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44D21E6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25,000.0 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E1A6B51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25,000.0 </w:t>
                  </w:r>
                </w:p>
              </w:tc>
            </w:tr>
            <w:tr w:rsidR="00337A5B" w14:paraId="62B8297A" w14:textId="77777777" w:rsidTr="00654291">
              <w:trPr>
                <w:gridAfter w:val="1"/>
                <w:wAfter w:w="28" w:type="dxa"/>
                <w:trHeight w:val="360"/>
              </w:trPr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E634D7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8603BC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49FECA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C06DC4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3FBEB6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8842308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 ԸՆԹԱՑԻԿ ԾԱԽՍԵՐ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040DEB9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25,000.0 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3AD1980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25,000.0 </w:t>
                  </w:r>
                </w:p>
              </w:tc>
            </w:tr>
            <w:tr w:rsidR="00337A5B" w14:paraId="1171DCBF" w14:textId="77777777" w:rsidTr="00654291">
              <w:trPr>
                <w:gridAfter w:val="1"/>
                <w:wAfter w:w="28" w:type="dxa"/>
                <w:trHeight w:val="360"/>
              </w:trPr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C0F53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4D379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B18725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9A8D80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335977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CFC0EB5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ԱՅԼ ԾԱԽՍԵՐ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CCD25D9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25,000.0 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531C57A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25,000.0 </w:t>
                  </w:r>
                </w:p>
              </w:tc>
            </w:tr>
            <w:tr w:rsidR="00337A5B" w14:paraId="55C43F25" w14:textId="77777777" w:rsidTr="00654291">
              <w:trPr>
                <w:gridAfter w:val="1"/>
                <w:wAfter w:w="28" w:type="dxa"/>
                <w:trHeight w:val="360"/>
              </w:trPr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2E55F0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3CE21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2777B8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289C5E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03A9C6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894F2C9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ԱՅԼ ԾԱԽՍԵՐ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532EB67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25,000.0 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D7D94D9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25,000.0 </w:t>
                  </w:r>
                </w:p>
              </w:tc>
            </w:tr>
            <w:tr w:rsidR="00337A5B" w14:paraId="2080ACFD" w14:textId="77777777" w:rsidTr="00654291">
              <w:trPr>
                <w:gridAfter w:val="1"/>
                <w:wAfter w:w="28" w:type="dxa"/>
                <w:trHeight w:val="330"/>
              </w:trPr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B74116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48D03E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9BFE7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F3D18B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BA860F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color w:val="00000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6B5A8A4" w14:textId="77777777" w:rsidR="00337A5B" w:rsidRDefault="00337A5B" w:rsidP="00337A5B">
                  <w:pPr>
                    <w:spacing w:after="0" w:line="240" w:lineRule="auto"/>
                    <w:rPr>
                      <w:rFonts w:ascii="GHEA Mariam" w:hAnsi="GHEA Mariam" w:cs="Calibri"/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Այլ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color w:val="000000"/>
                    </w:rPr>
                    <w:t>ծախսեր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2138873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25,000.0 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2667AC5" w14:textId="77777777" w:rsidR="00337A5B" w:rsidRDefault="00337A5B" w:rsidP="00337A5B">
                  <w:pPr>
                    <w:spacing w:after="0" w:line="240" w:lineRule="auto"/>
                    <w:jc w:val="center"/>
                    <w:rPr>
                      <w:rFonts w:ascii="GHEA Mariam" w:hAnsi="GHEA Mariam" w:cs="Calibri"/>
                      <w:color w:val="000000"/>
                    </w:rPr>
                  </w:pPr>
                  <w:r>
                    <w:rPr>
                      <w:rFonts w:ascii="GHEA Mariam" w:hAnsi="GHEA Mariam" w:cs="Calibri"/>
                      <w:color w:val="000000"/>
                    </w:rPr>
                    <w:t xml:space="preserve">25,000.0 </w:t>
                  </w:r>
                </w:p>
              </w:tc>
            </w:tr>
          </w:tbl>
          <w:p w14:paraId="03791C16" w14:textId="77777777" w:rsidR="00337A5B" w:rsidRDefault="00337A5B" w:rsidP="00337A5B">
            <w:pPr>
              <w:pStyle w:val="mechtex"/>
              <w:jc w:val="left"/>
              <w:rPr>
                <w:rFonts w:ascii="GHEA Mariam" w:hAnsi="GHEA Mariam"/>
                <w:spacing w:val="-2"/>
                <w:szCs w:val="22"/>
                <w:lang w:val="hy-AM"/>
              </w:rPr>
            </w:pPr>
          </w:p>
          <w:p w14:paraId="583737FB" w14:textId="77777777" w:rsidR="00845A32" w:rsidRPr="00644830" w:rsidRDefault="00845A32" w:rsidP="00644830">
            <w:pPr>
              <w:spacing w:after="0" w:line="240" w:lineRule="auto"/>
              <w:jc w:val="center"/>
              <w:rPr>
                <w:rFonts w:ascii="GHEA Mariam" w:hAnsi="GHEA Mariam" w:cs="Calibri"/>
                <w:bCs/>
                <w:color w:val="000000"/>
                <w:lang w:val="hy-AM"/>
              </w:rPr>
            </w:pPr>
          </w:p>
        </w:tc>
      </w:tr>
      <w:tr w:rsidR="00845A32" w:rsidRPr="005F20E4" w14:paraId="13461729" w14:textId="77777777" w:rsidTr="00337A5B">
        <w:tblPrEx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459D6" w14:textId="77777777" w:rsidR="00845A32" w:rsidRPr="004C6BAE" w:rsidRDefault="00845A3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726CE" w14:textId="77777777" w:rsidR="00845A32" w:rsidRPr="004C6BAE" w:rsidRDefault="00845A32" w:rsidP="00644830">
            <w:pPr>
              <w:spacing w:after="0" w:line="240" w:lineRule="auto"/>
              <w:rPr>
                <w:rFonts w:ascii="GHEA Mariam" w:hAnsi="GHEA Mariam"/>
                <w:lang w:val="hy-AM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924B" w14:textId="77777777" w:rsidR="00845A32" w:rsidRPr="004C6BAE" w:rsidRDefault="00845A32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0F879" w14:textId="77777777" w:rsidR="00845A32" w:rsidRPr="004C6BAE" w:rsidRDefault="00845A32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920C3" w14:textId="77777777" w:rsidR="00845A32" w:rsidRPr="004C6BAE" w:rsidRDefault="00845A32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A9469" w14:textId="77777777" w:rsidR="00845A32" w:rsidRPr="004C6BAE" w:rsidRDefault="00845A32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4320" w14:textId="77777777" w:rsidR="00845A32" w:rsidRPr="004C6BAE" w:rsidRDefault="00845A32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831AA" w14:textId="77777777" w:rsidR="00845A32" w:rsidRPr="004C6BAE" w:rsidRDefault="00845A32">
            <w:pPr>
              <w:rPr>
                <w:rFonts w:ascii="GHEA Mariam" w:hAnsi="GHEA Mariam"/>
                <w:lang w:val="hy-AM"/>
              </w:rPr>
            </w:pPr>
          </w:p>
        </w:tc>
      </w:tr>
      <w:tr w:rsidR="00644830" w14:paraId="175408BD" w14:textId="77777777" w:rsidTr="00337A5B">
        <w:tblPrEx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32F8E" w14:textId="77777777" w:rsidR="00644830" w:rsidRPr="004C6BAE" w:rsidRDefault="00644830" w:rsidP="00AA17B3">
            <w:pPr>
              <w:spacing w:after="0"/>
              <w:rPr>
                <w:rFonts w:ascii="GHEA Mariam" w:hAnsi="GHEA Mariam"/>
                <w:lang w:val="hy-A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3FBC7" w14:textId="77777777" w:rsidR="00644830" w:rsidRPr="004C6BAE" w:rsidRDefault="00644830" w:rsidP="00AA17B3">
            <w:pPr>
              <w:spacing w:after="0"/>
              <w:rPr>
                <w:rFonts w:ascii="GHEA Mariam" w:hAnsi="GHEA Mariam"/>
                <w:lang w:val="hy-AM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EED0A" w14:textId="77777777" w:rsidR="00644830" w:rsidRPr="004C6BAE" w:rsidRDefault="00644830" w:rsidP="00AA17B3">
            <w:pPr>
              <w:spacing w:after="0"/>
              <w:rPr>
                <w:rFonts w:ascii="GHEA Mariam" w:hAnsi="GHEA Mariam"/>
                <w:lang w:val="hy-AM"/>
              </w:rPr>
            </w:pPr>
          </w:p>
        </w:tc>
        <w:tc>
          <w:tcPr>
            <w:tcW w:w="12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8911F" w14:textId="77777777" w:rsidR="00644830" w:rsidRPr="00644830" w:rsidRDefault="00644830" w:rsidP="00AA17B3">
            <w:pPr>
              <w:spacing w:after="0"/>
              <w:jc w:val="right"/>
              <w:rPr>
                <w:rFonts w:ascii="GHEA Mariam" w:hAnsi="GHEA Mariam"/>
                <w:lang w:val="hy-AM"/>
              </w:rPr>
            </w:pPr>
          </w:p>
        </w:tc>
      </w:tr>
    </w:tbl>
    <w:p w14:paraId="0DDFF02A" w14:textId="77777777" w:rsidR="00845A32" w:rsidRPr="000B5F0F" w:rsidRDefault="00845A32" w:rsidP="004C6BAE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630D22E5" w14:textId="77777777" w:rsidR="00845A32" w:rsidRPr="000B5F0F" w:rsidRDefault="00845A32" w:rsidP="004C6BAE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703E8687" w14:textId="392F9D72" w:rsidR="00FB3757" w:rsidRDefault="00845A32" w:rsidP="002707D6">
      <w:pPr>
        <w:jc w:val="center"/>
        <w:rPr>
          <w:rFonts w:ascii="GHEA Mariam" w:hAnsi="GHEA Mariam" w:cs="Arial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/>
          <w:lang w:val="hy-AM"/>
        </w:rPr>
        <w:t xml:space="preserve">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sectPr w:rsidR="00FB3757" w:rsidSect="002707D6">
      <w:headerReference w:type="default" r:id="rId6"/>
      <w:footerReference w:type="default" r:id="rId7"/>
      <w:footerReference w:type="first" r:id="rId8"/>
      <w:pgSz w:w="15840" w:h="12240" w:orient="landscape"/>
      <w:pgMar w:top="1440" w:right="1440" w:bottom="1440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9CFB4" w14:textId="77777777" w:rsidR="0069041B" w:rsidRDefault="0069041B" w:rsidP="00173B55">
      <w:pPr>
        <w:spacing w:after="0" w:line="240" w:lineRule="auto"/>
      </w:pPr>
      <w:r>
        <w:separator/>
      </w:r>
    </w:p>
  </w:endnote>
  <w:endnote w:type="continuationSeparator" w:id="0">
    <w:p w14:paraId="753A1127" w14:textId="77777777" w:rsidR="0069041B" w:rsidRDefault="0069041B" w:rsidP="0017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89DE9" w14:textId="77777777" w:rsidR="00B635E0" w:rsidRPr="009C6648" w:rsidRDefault="009C6648" w:rsidP="009C6648">
    <w:pPr>
      <w:pStyle w:val="Footer"/>
    </w:pPr>
    <w:r>
      <w:rPr>
        <w:rFonts w:ascii="GHEA Mariam" w:hAnsi="GHEA Mariam"/>
      </w:rPr>
      <w:fldChar w:fldCharType="begin"/>
    </w:r>
    <w:r>
      <w:rPr>
        <w:rFonts w:ascii="GHEA Mariam" w:hAnsi="GHEA Mariam"/>
      </w:rPr>
      <w:instrText xml:space="preserve"> FILENAME   \* MERGEFORMAT </w:instrText>
    </w:r>
    <w:r>
      <w:rPr>
        <w:rFonts w:ascii="GHEA Mariam" w:hAnsi="GHEA Mariam"/>
      </w:rPr>
      <w:fldChar w:fldCharType="separate"/>
    </w:r>
    <w:r>
      <w:rPr>
        <w:rFonts w:ascii="GHEA Mariam" w:hAnsi="GHEA Mariam"/>
        <w:noProof/>
      </w:rPr>
      <w:t>voroshumTK256</w:t>
    </w:r>
    <w:r>
      <w:rPr>
        <w:rFonts w:ascii="GHEA Mariam" w:hAnsi="GHEA Mariam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09867" w14:textId="77777777" w:rsidR="00B635E0" w:rsidRPr="009C6648" w:rsidRDefault="009C6648" w:rsidP="009C6648">
    <w:pPr>
      <w:pStyle w:val="Footer"/>
      <w:rPr>
        <w:rFonts w:ascii="GHEA Mariam" w:hAnsi="GHEA Mariam"/>
        <w:sz w:val="20"/>
        <w:szCs w:val="20"/>
      </w:rPr>
    </w:pPr>
    <w:r w:rsidRPr="009C6648">
      <w:rPr>
        <w:rFonts w:ascii="GHEA Mariam" w:hAnsi="GHEA Mariam"/>
        <w:sz w:val="20"/>
        <w:szCs w:val="20"/>
      </w:rPr>
      <w:fldChar w:fldCharType="begin"/>
    </w:r>
    <w:r w:rsidRPr="009C6648">
      <w:rPr>
        <w:rFonts w:ascii="GHEA Mariam" w:hAnsi="GHEA Mariam"/>
        <w:sz w:val="20"/>
        <w:szCs w:val="20"/>
      </w:rPr>
      <w:instrText xml:space="preserve"> FILENAME   \* MERGEFORMAT </w:instrText>
    </w:r>
    <w:r w:rsidRPr="009C6648">
      <w:rPr>
        <w:rFonts w:ascii="GHEA Mariam" w:hAnsi="GHEA Mariam"/>
        <w:sz w:val="20"/>
        <w:szCs w:val="20"/>
      </w:rPr>
      <w:fldChar w:fldCharType="separate"/>
    </w:r>
    <w:r w:rsidRPr="009C6648">
      <w:rPr>
        <w:rFonts w:ascii="GHEA Mariam" w:hAnsi="GHEA Mariam"/>
        <w:noProof/>
        <w:sz w:val="20"/>
        <w:szCs w:val="20"/>
      </w:rPr>
      <w:t>voroshumTK256</w:t>
    </w:r>
    <w:r w:rsidRPr="009C6648">
      <w:rPr>
        <w:rFonts w:ascii="GHEA Mariam" w:hAnsi="GHEA Mariam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70153" w14:textId="77777777" w:rsidR="0069041B" w:rsidRDefault="0069041B" w:rsidP="00173B55">
      <w:pPr>
        <w:spacing w:after="0" w:line="240" w:lineRule="auto"/>
      </w:pPr>
      <w:r>
        <w:separator/>
      </w:r>
    </w:p>
  </w:footnote>
  <w:footnote w:type="continuationSeparator" w:id="0">
    <w:p w14:paraId="43CA1809" w14:textId="77777777" w:rsidR="0069041B" w:rsidRDefault="0069041B" w:rsidP="0017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52801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7843B3" w14:textId="77777777" w:rsidR="00B635E0" w:rsidRDefault="00B635E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6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CA06CA" w14:textId="77777777" w:rsidR="00B635E0" w:rsidRDefault="00B635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55"/>
    <w:rsid w:val="0003041B"/>
    <w:rsid w:val="000C3E2E"/>
    <w:rsid w:val="000E2434"/>
    <w:rsid w:val="001357FD"/>
    <w:rsid w:val="00173B55"/>
    <w:rsid w:val="001825EA"/>
    <w:rsid w:val="002707D6"/>
    <w:rsid w:val="0032692C"/>
    <w:rsid w:val="00337A5B"/>
    <w:rsid w:val="003965E0"/>
    <w:rsid w:val="003C32C0"/>
    <w:rsid w:val="00485E60"/>
    <w:rsid w:val="004C6BAE"/>
    <w:rsid w:val="0058550C"/>
    <w:rsid w:val="005B4C1D"/>
    <w:rsid w:val="005F20E4"/>
    <w:rsid w:val="00644830"/>
    <w:rsid w:val="00654291"/>
    <w:rsid w:val="0069041B"/>
    <w:rsid w:val="007023C7"/>
    <w:rsid w:val="007174E1"/>
    <w:rsid w:val="00795F73"/>
    <w:rsid w:val="007F1632"/>
    <w:rsid w:val="00845A32"/>
    <w:rsid w:val="00850888"/>
    <w:rsid w:val="008F24A6"/>
    <w:rsid w:val="00912C35"/>
    <w:rsid w:val="009A5ECD"/>
    <w:rsid w:val="009B06DC"/>
    <w:rsid w:val="009C6648"/>
    <w:rsid w:val="00AA17B3"/>
    <w:rsid w:val="00AE5A69"/>
    <w:rsid w:val="00B635E0"/>
    <w:rsid w:val="00B94F92"/>
    <w:rsid w:val="00BB73B7"/>
    <w:rsid w:val="00CE2267"/>
    <w:rsid w:val="00CE7963"/>
    <w:rsid w:val="00E506F2"/>
    <w:rsid w:val="00EC0CC1"/>
    <w:rsid w:val="00FB2E7D"/>
    <w:rsid w:val="00FB3757"/>
    <w:rsid w:val="00FD1FBD"/>
    <w:rsid w:val="00FD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D5EA7"/>
  <w15:chartTrackingRefBased/>
  <w15:docId w15:val="{FD7E9E9D-3861-4FF7-A304-38844D47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173B55"/>
    <w:rPr>
      <w:rFonts w:cs="Times New Roman"/>
      <w:b/>
    </w:rPr>
  </w:style>
  <w:style w:type="paragraph" w:styleId="NormalWeb">
    <w:name w:val="Normal (Web)"/>
    <w:basedOn w:val="Normal"/>
    <w:uiPriority w:val="99"/>
    <w:rsid w:val="00173B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7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B55"/>
  </w:style>
  <w:style w:type="paragraph" w:styleId="Footer">
    <w:name w:val="footer"/>
    <w:basedOn w:val="Normal"/>
    <w:link w:val="FooterChar"/>
    <w:uiPriority w:val="99"/>
    <w:unhideWhenUsed/>
    <w:rsid w:val="0017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B55"/>
  </w:style>
  <w:style w:type="paragraph" w:customStyle="1" w:styleId="mechtex">
    <w:name w:val="mechtex"/>
    <w:basedOn w:val="Normal"/>
    <w:link w:val="mechtexChar"/>
    <w:qFormat/>
    <w:rsid w:val="00BB73B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BB73B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հկ"/>
    <w:rsid w:val="001357F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EC0CC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https://mul2-moj.gov.am/tasks/129581/oneclick/1237.docx?token=d5bdf8b9bf8c35271ede9a6ae4ba7478</cp:keywords>
  <dc:description/>
  <cp:lastModifiedBy>Tigran Ghandiljyan</cp:lastModifiedBy>
  <cp:revision>8</cp:revision>
  <dcterms:created xsi:type="dcterms:W3CDTF">2020-07-28T07:44:00Z</dcterms:created>
  <dcterms:modified xsi:type="dcterms:W3CDTF">2020-07-28T11:22:00Z</dcterms:modified>
</cp:coreProperties>
</file>