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05C4F" w14:textId="0BEE323B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3</w:t>
      </w:r>
    </w:p>
    <w:p w14:paraId="4A220D54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17662610" w14:textId="57770479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p w14:paraId="44CEDF6C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af-ZA"/>
        </w:rPr>
      </w:pPr>
    </w:p>
    <w:p w14:paraId="4F5E0122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p w14:paraId="645E5974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631" w:type="dxa"/>
        <w:tblInd w:w="-360" w:type="dxa"/>
        <w:tblLook w:val="04A0" w:firstRow="1" w:lastRow="0" w:firstColumn="1" w:lastColumn="0" w:noHBand="0" w:noVBand="1"/>
      </w:tblPr>
      <w:tblGrid>
        <w:gridCol w:w="944"/>
        <w:gridCol w:w="1045"/>
        <w:gridCol w:w="729"/>
        <w:gridCol w:w="1056"/>
        <w:gridCol w:w="1438"/>
        <w:gridCol w:w="5140"/>
        <w:gridCol w:w="1759"/>
        <w:gridCol w:w="1760"/>
        <w:gridCol w:w="1760"/>
      </w:tblGrid>
      <w:tr w:rsidR="00765ED4" w:rsidRPr="00EA6943" w14:paraId="4F1CFB56" w14:textId="77777777" w:rsidTr="00B06882">
        <w:trPr>
          <w:trHeight w:val="900"/>
        </w:trPr>
        <w:tc>
          <w:tcPr>
            <w:tcW w:w="15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AAAC2" w14:textId="77777777" w:rsidR="00765ED4" w:rsidRPr="00765ED4" w:rsidRDefault="00765ED4" w:rsidP="00765ED4">
            <w:pPr>
              <w:jc w:val="center"/>
              <w:rPr>
                <w:rFonts w:ascii="GHEA Mariam" w:hAnsi="GHEA Mariam" w:cs="Arial"/>
                <w:sz w:val="22"/>
                <w:lang w:val="hy-AM" w:eastAsia="en-US"/>
              </w:rPr>
            </w:pP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</w:p>
          <w:p w14:paraId="5295925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N 3  ԵՎ 4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ՀԱՎԵԼՎԱԾՆԵՐՈՒՄ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ՓՈՓՈԽՈՒԹՅՈՒՆՆԵՐԸ</w:t>
            </w:r>
          </w:p>
        </w:tc>
      </w:tr>
      <w:tr w:rsidR="00765ED4" w:rsidRPr="00EA6943" w14:paraId="5BA53CB7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E4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0F8E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931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5E4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E48C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84BC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AC7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9CE6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FDC5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765ED4" w:rsidRPr="00765ED4" w14:paraId="14AE2576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3A0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797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0613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5E9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1C7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D282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D4E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4847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9573" w14:textId="77777777" w:rsidR="00765ED4" w:rsidRPr="00765ED4" w:rsidRDefault="00765ED4" w:rsidP="00765ED4">
            <w:pPr>
              <w:jc w:val="right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/հազ. դրամ/</w:t>
            </w:r>
          </w:p>
        </w:tc>
      </w:tr>
      <w:tr w:rsidR="00765ED4" w:rsidRPr="00765ED4" w14:paraId="6CAAB3B3" w14:textId="77777777" w:rsidTr="00B06882">
        <w:trPr>
          <w:trHeight w:val="945"/>
        </w:trPr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DAA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BF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E4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հատկացումների գլխավոր կարգադրիչների անվանումները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D03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765ED4" w:rsidRPr="00765ED4" w14:paraId="099C64E3" w14:textId="77777777" w:rsidTr="00B06882">
        <w:trPr>
          <w:trHeight w:val="810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BCDA4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բաժինը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AF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խումբը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E2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դասը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6D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71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միջոցառումը</w:t>
            </w: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4B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DF8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առաջին կիսամյակ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9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ինն ամիս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17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տարի</w:t>
            </w:r>
          </w:p>
        </w:tc>
      </w:tr>
      <w:tr w:rsidR="00765ED4" w:rsidRPr="00765ED4" w14:paraId="289ED70F" w14:textId="77777777" w:rsidTr="00B06882">
        <w:trPr>
          <w:trHeight w:val="3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D70C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C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99D0C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1B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DE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21F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04A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-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A24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64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- </w:t>
            </w:r>
          </w:p>
        </w:tc>
      </w:tr>
      <w:tr w:rsidR="00765ED4" w:rsidRPr="00765ED4" w14:paraId="1929F28D" w14:textId="77777777" w:rsidTr="00B06882">
        <w:trPr>
          <w:trHeight w:val="28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1FC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2FF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5E6F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97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420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1926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992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(402,047.3)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388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(731,298.9)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3225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(951,478.1)</w:t>
            </w:r>
          </w:p>
        </w:tc>
      </w:tr>
      <w:tr w:rsidR="00765ED4" w:rsidRPr="00765ED4" w14:paraId="061C3DA8" w14:textId="77777777" w:rsidTr="00B06882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B78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EB71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B91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795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143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7E2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97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262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E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65ED4" w:rsidRPr="00765ED4" w14:paraId="33EE1884" w14:textId="77777777" w:rsidTr="00B06882">
        <w:trPr>
          <w:trHeight w:val="2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192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56DF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7118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758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3F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D9C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Ընդհանուր բնույթի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E763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(402,047.3)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A3FF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(731,298.9)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60AE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(951,478.1)</w:t>
            </w:r>
          </w:p>
        </w:tc>
      </w:tr>
      <w:tr w:rsidR="00765ED4" w:rsidRPr="00765ED4" w14:paraId="537C1E4A" w14:textId="77777777" w:rsidTr="00B06882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41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5C7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7DC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2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DF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395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CAE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A80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C8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65ED4" w:rsidRPr="00765ED4" w14:paraId="6CF9F122" w14:textId="77777777" w:rsidTr="00B06882">
        <w:trPr>
          <w:trHeight w:val="2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2D11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B29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B35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760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F21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004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Ծրագրման և վիճակագրական ընդհանուր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904B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(402,047.3)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388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(731,298.9)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53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(951,478.1)</w:t>
            </w:r>
          </w:p>
        </w:tc>
      </w:tr>
      <w:tr w:rsidR="00765ED4" w:rsidRPr="00765ED4" w14:paraId="1D6858CF" w14:textId="77777777" w:rsidTr="00B06882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84A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2230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C95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E5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24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517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C5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9A3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07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65ED4" w:rsidRPr="00765ED4" w14:paraId="4E84E39B" w14:textId="77777777" w:rsidTr="00B06882">
        <w:trPr>
          <w:trHeight w:val="2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B25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EBA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174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BB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A90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511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5C8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EAE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98C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65ED4" w:rsidRPr="00765ED4" w14:paraId="3D1B47AD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9EE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E05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0ED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58F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2C0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18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7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CB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4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788C7619" w14:textId="77777777" w:rsidTr="00B06882">
        <w:trPr>
          <w:trHeight w:val="54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86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4D22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6A9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456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06B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E0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Հերթական մարդահամարի նախապատրաստման և անցկացման միջոցառումների իրականացում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34E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(391,815.3)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2B8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(721,066.9)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803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(941,246.1)</w:t>
            </w:r>
          </w:p>
        </w:tc>
      </w:tr>
      <w:tr w:rsidR="00765ED4" w:rsidRPr="00765ED4" w14:paraId="2023C169" w14:textId="77777777" w:rsidTr="00B06882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B9F2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5A7F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477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72B1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1E8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B64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785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5E5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222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1731D987" w14:textId="77777777" w:rsidTr="00B06882">
        <w:trPr>
          <w:trHeight w:val="28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FA14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DDB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828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AA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475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0A6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1E6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(391,815.3)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36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(721,066.9)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1C9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(941,246.1)</w:t>
            </w:r>
          </w:p>
        </w:tc>
      </w:tr>
      <w:tr w:rsidR="00765ED4" w:rsidRPr="00765ED4" w14:paraId="53DF5FFE" w14:textId="77777777" w:rsidTr="00B06882">
        <w:trPr>
          <w:trHeight w:val="6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DAB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AEE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87B6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3140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3DA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A82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DE01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A87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B38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1D8B17EE" w14:textId="77777777" w:rsidTr="00B06882">
        <w:trPr>
          <w:trHeight w:val="40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2834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9CE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8114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C12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139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A13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4DA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(391,815.3)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EE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(721,066.9)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E00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(941,246.1)</w:t>
            </w:r>
          </w:p>
        </w:tc>
      </w:tr>
      <w:tr w:rsidR="00765ED4" w:rsidRPr="00765ED4" w14:paraId="57029CEA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1BF8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957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57D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A9D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B6E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0B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B3E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(391,815.3)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CA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(721,066.9)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621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(941,246.1)</w:t>
            </w:r>
          </w:p>
        </w:tc>
      </w:tr>
      <w:tr w:rsidR="00765ED4" w:rsidRPr="00765ED4" w14:paraId="76DB2356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9C5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AB1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644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994A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82EC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0C1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EB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(254,592.4)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D3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(407,347.9)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422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(611,021.8)</w:t>
            </w:r>
          </w:p>
        </w:tc>
      </w:tr>
      <w:tr w:rsidR="00765ED4" w:rsidRPr="00765ED4" w14:paraId="0BC5EF07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864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9C0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758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DD1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A38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31E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A1B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(254,592.4)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D7A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(407,347.9)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158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(611,021.8)</w:t>
            </w:r>
          </w:p>
        </w:tc>
      </w:tr>
      <w:tr w:rsidR="00765ED4" w:rsidRPr="00765ED4" w14:paraId="75A4AC3B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880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16B8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DEE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F4E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6AD8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516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Աշխատողների աշխատավարձեր և հավելավճարներ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D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(254,592.4)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7C2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(407,347.9)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7E4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(611,021.8)</w:t>
            </w:r>
          </w:p>
        </w:tc>
      </w:tr>
      <w:tr w:rsidR="00765ED4" w:rsidRPr="00765ED4" w14:paraId="6A4A76C3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3AF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3B09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389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8F70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C38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9D3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D69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(137,222.9)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4A2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(313,719.0)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21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(330,224.3)</w:t>
            </w:r>
          </w:p>
        </w:tc>
      </w:tr>
      <w:tr w:rsidR="00765ED4" w:rsidRPr="00765ED4" w14:paraId="04F3EB5A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AF87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AB6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1EE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825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F942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A33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Շարունակական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083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(1,534.7)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00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(8,847.3)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F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(16,160.0)</w:t>
            </w:r>
          </w:p>
        </w:tc>
      </w:tr>
      <w:tr w:rsidR="00765ED4" w:rsidRPr="00765ED4" w14:paraId="16019315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87D0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BBF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58E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966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4E5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916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Կապի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1E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(1,534.7)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08B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(8,847.3)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93E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(16,160.0)</w:t>
            </w:r>
          </w:p>
        </w:tc>
      </w:tr>
      <w:tr w:rsidR="00765ED4" w:rsidRPr="00765ED4" w14:paraId="7274A633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4CC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1E79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B89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866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5AF1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4D3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Ծառայողական գործուղումների գծով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14F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ECA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(6,400.0)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13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(6,500.0)</w:t>
            </w:r>
          </w:p>
        </w:tc>
      </w:tr>
      <w:tr w:rsidR="00765ED4" w:rsidRPr="00765ED4" w14:paraId="79729526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F8F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570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E455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7F38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52D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A83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Ներքին  գործուղումներ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4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9D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(1,700.0)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A01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(1,800.0)</w:t>
            </w:r>
          </w:p>
        </w:tc>
      </w:tr>
      <w:tr w:rsidR="00765ED4" w:rsidRPr="00765ED4" w14:paraId="07224C5F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BF0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C47E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42A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448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5C1E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DB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Արտասահմանյան գործուղումների գծով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441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04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(4,700.0)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54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(4,700.0)</w:t>
            </w:r>
          </w:p>
        </w:tc>
      </w:tr>
      <w:tr w:rsidR="00765ED4" w:rsidRPr="00765ED4" w14:paraId="7B3369CA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7C1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D60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8EB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348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090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F22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3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(1,710.0)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25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499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(10,887.9)</w:t>
            </w:r>
          </w:p>
        </w:tc>
      </w:tr>
      <w:tr w:rsidR="00765ED4" w:rsidRPr="00765ED4" w14:paraId="703CED31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6A3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6EF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A90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A33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628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C40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Տեղեկատվական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76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FE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140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(7,087.9)</w:t>
            </w:r>
          </w:p>
        </w:tc>
      </w:tr>
      <w:tr w:rsidR="00765ED4" w:rsidRPr="00765ED4" w14:paraId="570AE342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730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A1B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EE8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61B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B8C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5C5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Ներկայացուցչական 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2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(1,710.0)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C1A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04B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(3,800.0)</w:t>
            </w:r>
          </w:p>
        </w:tc>
      </w:tr>
      <w:tr w:rsidR="00765ED4" w:rsidRPr="00765ED4" w14:paraId="620F67CF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4CF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9DF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82C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6CF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692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E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Այլ մասնագիտական ծառայությունների ձեռքբերում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B2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(130,000.0)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2C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(290,968.9)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E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(290,968.9)</w:t>
            </w:r>
          </w:p>
        </w:tc>
      </w:tr>
      <w:tr w:rsidR="00765ED4" w:rsidRPr="00765ED4" w14:paraId="62286511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4B8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B0B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568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C1D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9A3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126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Մասնագիտական ծառայություններ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665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(130,000.0)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D8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(290,968.9)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8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(290,968.9)</w:t>
            </w:r>
          </w:p>
        </w:tc>
      </w:tr>
      <w:tr w:rsidR="00765ED4" w:rsidRPr="00765ED4" w14:paraId="7043DEEB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1B1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FF2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E91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FB9B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02C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BA8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Նյութեր (ապրանքներ)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60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(3,978.2)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9DF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(4,842.8)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59E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(5,707.5)</w:t>
            </w:r>
          </w:p>
        </w:tc>
      </w:tr>
      <w:tr w:rsidR="00765ED4" w:rsidRPr="00765ED4" w14:paraId="1FCF139E" w14:textId="77777777" w:rsidTr="00B06882">
        <w:trPr>
          <w:trHeight w:val="40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C6F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093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014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13F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186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BC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- Գրասենյակային նյութեր և հագուստ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436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(3,978.2)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C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(4,842.8)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2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(5,707.5)</w:t>
            </w:r>
          </w:p>
        </w:tc>
      </w:tr>
      <w:tr w:rsidR="00765ED4" w:rsidRPr="00765ED4" w14:paraId="5566122A" w14:textId="77777777" w:rsidTr="00B06882">
        <w:trPr>
          <w:trHeight w:val="5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5CD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709D5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2D2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D5BB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5ABE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2D2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ՀՀ վիճակագրական կոմիտեի տեխնիկական հագեցվածության բարելավում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2385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554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4FB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6370CB85" w14:textId="77777777" w:rsidTr="00B06882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3BF6E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C79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A8A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7B4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B78C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64C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135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82B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AB1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023751AE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CA26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2C21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C3A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2E8E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ECC7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377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ՀՀ վիճակագրական կոմիտե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820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4B4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7D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4E735467" w14:textId="77777777" w:rsidTr="00B06882">
        <w:trPr>
          <w:trHeight w:val="54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265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0FA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D888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723F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8E2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B7D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BF4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9A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DD78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00900F6B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C9E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D479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D29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5B4C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4940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903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856A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04C7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FD6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0F900AC7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3BF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4254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6F7E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8E9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B0980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5AC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5D2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8B9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CA9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412C989F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3AC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EA16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47C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7DF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B94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D49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0A1B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CE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FFF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320137B1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E93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106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45F8A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115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192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281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ՄԵՔԵՆԱՆԵՐ ԵՎ ՍԱՐՔԱՎՈՐՈՒՄՆԵՐ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9BB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F55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309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3BD3E4DC" w14:textId="77777777" w:rsidTr="00B06882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2554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0FD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6CAB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B37D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9FC6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2ED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- վարչական սարքավորումներ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EBF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26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294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(10,232.0)</w:t>
            </w:r>
          </w:p>
        </w:tc>
      </w:tr>
      <w:tr w:rsidR="00765ED4" w:rsidRPr="00765ED4" w14:paraId="56270CDD" w14:textId="77777777" w:rsidTr="00B06882">
        <w:trPr>
          <w:trHeight w:val="57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91C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7E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39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2A4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787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765ED4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B66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8F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E92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B76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1C012E3B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C5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2EB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35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B2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5E7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87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F2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D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A1C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620BC11F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463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132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E72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A66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3102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747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D15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FF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AC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0054F19B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AAA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A07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8E1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5F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6B83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44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04C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0C9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F058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19DD25B5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2B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D0A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BBE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AC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FAF4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A2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C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13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C05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5BDC5A42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B1F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859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0BC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EC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8E27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3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858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5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50B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634DEFCF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C84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51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11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B05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5A8" w14:textId="77777777" w:rsidR="00765ED4" w:rsidRPr="00765ED4" w:rsidRDefault="00765ED4" w:rsidP="00765ED4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EA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ՀՀ կառավարություն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3ED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E1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3B6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570D0EEC" w14:textId="77777777" w:rsidTr="00B06882">
        <w:trPr>
          <w:trHeight w:val="51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3F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7F1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9E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AB1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8E7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EBD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F3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6E3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837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7CE9E86F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516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B7B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14B8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91C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08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E7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33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2E5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FDF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2C1550A2" w14:textId="77777777" w:rsidTr="00B06882">
        <w:trPr>
          <w:trHeight w:val="28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E64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63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87D8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407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C44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010F" w14:textId="77777777" w:rsidR="00765ED4" w:rsidRPr="00765ED4" w:rsidRDefault="00765ED4" w:rsidP="00765ED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65ED4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C7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32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5AB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219DAF3D" w14:textId="77777777" w:rsidTr="00B06882">
        <w:trPr>
          <w:trHeight w:val="54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14E4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57F3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FF6A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BF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80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E25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0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BF1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CA47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65ED4" w:rsidRPr="00765ED4" w14:paraId="407A2389" w14:textId="77777777" w:rsidTr="00B06882">
        <w:trPr>
          <w:trHeight w:val="37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7A8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257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EA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13C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4CF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CA1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30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2D3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DD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4FA359C2" w14:textId="77777777" w:rsidTr="00B06882">
        <w:trPr>
          <w:trHeight w:val="37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04A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4CBE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047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40B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61E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86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664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28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688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01594B14" w14:textId="77777777" w:rsidTr="00B06882">
        <w:trPr>
          <w:trHeight w:val="375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3E2B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D788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4310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A1A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E37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EA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67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9B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B9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11D3E642" w14:textId="77777777" w:rsidTr="00B06882">
        <w:trPr>
          <w:trHeight w:val="375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E1C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B99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D2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B6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FB7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9F5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CD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402,047.3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6C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731,298.9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0D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szCs w:val="22"/>
                <w:lang w:eastAsia="en-US"/>
              </w:rPr>
              <w:t>951,478.1</w:t>
            </w:r>
          </w:p>
        </w:tc>
      </w:tr>
      <w:tr w:rsidR="00765ED4" w:rsidRPr="00765ED4" w14:paraId="1B07FADF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2DC6" w14:textId="77777777" w:rsidR="00765ED4" w:rsidRPr="00765ED4" w:rsidRDefault="00765ED4" w:rsidP="00765ED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C1F5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BEF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DB8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978C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C234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7C2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27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C40D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2DB5C96F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EFD1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E3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EF00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C437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5D6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0A92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311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65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66DB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65ED4" w:rsidRPr="00765ED4" w14:paraId="134CE15A" w14:textId="77777777" w:rsidTr="00B06882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420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06E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FFD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E24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45EF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A6E9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FE41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D3A2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DC1" w14:textId="77777777" w:rsidR="00765ED4" w:rsidRPr="00765ED4" w:rsidRDefault="00765ED4" w:rsidP="00765ED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76E042E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22A2FAF5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089574EA" w:rsidR="00765ED4" w:rsidRPr="00765ED4" w:rsidRDefault="00765ED4" w:rsidP="00EA6943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EA694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94DAC" w14:textId="77777777" w:rsidR="00A23CB4" w:rsidRDefault="00A23CB4">
      <w:r>
        <w:separator/>
      </w:r>
    </w:p>
  </w:endnote>
  <w:endnote w:type="continuationSeparator" w:id="0">
    <w:p w14:paraId="3A2FD8F3" w14:textId="77777777" w:rsidR="00A23CB4" w:rsidRDefault="00A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557B1" w14:textId="77777777" w:rsidR="00A23CB4" w:rsidRDefault="00A23CB4">
      <w:r>
        <w:separator/>
      </w:r>
    </w:p>
  </w:footnote>
  <w:footnote w:type="continuationSeparator" w:id="0">
    <w:p w14:paraId="6A0E7CB2" w14:textId="77777777" w:rsidR="00A23CB4" w:rsidRDefault="00A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A23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A23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7523B7"/>
    <w:rsid w:val="00765ED4"/>
    <w:rsid w:val="007E4E75"/>
    <w:rsid w:val="008015E5"/>
    <w:rsid w:val="00A10B61"/>
    <w:rsid w:val="00A23CB4"/>
    <w:rsid w:val="00A83616"/>
    <w:rsid w:val="00AA2970"/>
    <w:rsid w:val="00E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2020-06-17T06:30:00Z</dcterms:modified>
</cp:coreProperties>
</file>