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A98CA" w14:textId="77777777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0A944CBC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650897B" w14:textId="044AC506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A07D3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953" w:type="dxa"/>
        <w:tblInd w:w="-63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9"/>
        <w:gridCol w:w="810"/>
        <w:gridCol w:w="7650"/>
        <w:gridCol w:w="1657"/>
        <w:gridCol w:w="1773"/>
        <w:gridCol w:w="1710"/>
        <w:gridCol w:w="13"/>
      </w:tblGrid>
      <w:tr w:rsidR="00B53337" w:rsidRPr="0008565B" w14:paraId="2E348B72" w14:textId="77777777" w:rsidTr="00E475C8">
        <w:trPr>
          <w:trHeight w:val="795"/>
        </w:trPr>
        <w:tc>
          <w:tcPr>
            <w:tcW w:w="159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734F0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769B6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 ՓՈՓՈԽՈՒԹՅՈՒՆՆԵՐԸ</w:t>
            </w:r>
          </w:p>
        </w:tc>
      </w:tr>
      <w:tr w:rsidR="00B53337" w:rsidRPr="0008565B" w14:paraId="2943A72C" w14:textId="77777777" w:rsidTr="00E475C8">
        <w:trPr>
          <w:gridAfter w:val="1"/>
          <w:wAfter w:w="13" w:type="dxa"/>
          <w:trHeight w:val="8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63C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176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323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4E7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B11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2C5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66D6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06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97E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7691D62F" w14:textId="77777777" w:rsidTr="00E475C8">
        <w:trPr>
          <w:gridAfter w:val="1"/>
          <w:wAfter w:w="13" w:type="dxa"/>
          <w:trHeight w:val="8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166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677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62F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B24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623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1E7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9B70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A39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0AB7" w14:textId="77777777" w:rsidR="00B53337" w:rsidRPr="0008565B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08565B" w14:paraId="7DD1B2DF" w14:textId="77777777" w:rsidTr="00E475C8">
        <w:trPr>
          <w:gridAfter w:val="1"/>
          <w:wAfter w:w="13" w:type="dxa"/>
          <w:trHeight w:val="7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2C2C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65B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042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ումների բյուջետային հատկացումների գլխավոր կարգ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06059" w14:textId="77777777" w:rsidR="00B53337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121D019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B53337" w:rsidRPr="0008565B" w14:paraId="7A7A755C" w14:textId="77777777" w:rsidTr="00E475C8">
        <w:trPr>
          <w:gridAfter w:val="1"/>
          <w:wAfter w:w="13" w:type="dxa"/>
          <w:cantSplit/>
          <w:trHeight w:val="1261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C812BD" w14:textId="77777777" w:rsidR="00B53337" w:rsidRPr="0008565B" w:rsidRDefault="00B53337" w:rsidP="00E475C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83D512" w14:textId="77777777" w:rsidR="00B53337" w:rsidRPr="0008565B" w:rsidRDefault="00B53337" w:rsidP="00E475C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91E97B" w14:textId="77777777" w:rsidR="00B53337" w:rsidRPr="0008565B" w:rsidRDefault="00B53337" w:rsidP="00E475C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B6FAA2" w14:textId="77777777" w:rsidR="00B53337" w:rsidRPr="0008565B" w:rsidRDefault="00B53337" w:rsidP="00E475C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BA08B8" w14:textId="77777777" w:rsidR="00B53337" w:rsidRPr="0008565B" w:rsidRDefault="00B53337" w:rsidP="00E475C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7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5BF3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62B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5CA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FEB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53337" w:rsidRPr="0008565B" w14:paraId="4ED20A46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F538F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4C6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FD862C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2AC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607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AB49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705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02D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187C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117FAE34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E0EF6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2ECF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AC9BA2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DB66ED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85A1B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86A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B0A5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8470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9C3F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4157ACF5" w14:textId="77777777" w:rsidTr="00E475C8">
        <w:trPr>
          <w:gridAfter w:val="1"/>
          <w:wAfter w:w="13" w:type="dxa"/>
          <w:trHeight w:val="2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AC1B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F4CD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BD3138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5F588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92120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7D5F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A0E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378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2B8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6CC26D59" w14:textId="77777777" w:rsidTr="00E475C8">
        <w:trPr>
          <w:gridAfter w:val="1"/>
          <w:wAfter w:w="13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31C9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30F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AFF783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B7066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7D5E8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5B6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49A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926D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4EA0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5F1069F2" w14:textId="77777777" w:rsidTr="00E475C8">
        <w:trPr>
          <w:gridAfter w:val="1"/>
          <w:wAfter w:w="13" w:type="dxa"/>
          <w:trHeight w:val="39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9DDA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2B5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E8A6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90F0B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E5540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92C67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2F1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FECE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381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1E35CD76" w14:textId="77777777" w:rsidTr="00E475C8">
        <w:trPr>
          <w:gridAfter w:val="1"/>
          <w:wAfter w:w="13" w:type="dxa"/>
          <w:trHeight w:val="66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D423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98B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88E2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031FF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D91A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A95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F1C0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27BC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34F4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47993FD1" w14:textId="77777777" w:rsidTr="00E475C8">
        <w:trPr>
          <w:gridAfter w:val="1"/>
          <w:wAfter w:w="13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7D9D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133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7728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93004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DF62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6B6B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D0A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2469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AFF1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53337" w:rsidRPr="0008565B" w14:paraId="6CEBF6F3" w14:textId="77777777" w:rsidTr="00E475C8">
        <w:trPr>
          <w:gridAfter w:val="1"/>
          <w:wAfter w:w="13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217AE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577C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11C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B5ED8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755A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AA53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0BC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415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3FA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4F7CD324" w14:textId="77777777" w:rsidTr="00E475C8">
        <w:trPr>
          <w:gridAfter w:val="1"/>
          <w:wAfter w:w="13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DC50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AE6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9D5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E33E9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156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6947F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91E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DC2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2957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3A2168E4" w14:textId="77777777" w:rsidTr="00E475C8">
        <w:trPr>
          <w:gridAfter w:val="1"/>
          <w:wAfter w:w="13" w:type="dxa"/>
          <w:trHeight w:val="7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CEEE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2A8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344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F4008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FD2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BCC5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9ACF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DE3B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6993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4C383062" w14:textId="77777777" w:rsidTr="00E475C8">
        <w:trPr>
          <w:gridAfter w:val="1"/>
          <w:wAfter w:w="13" w:type="dxa"/>
          <w:trHeight w:val="43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1C15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815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08A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9845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2A96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C8C7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9D9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FBD0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4387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0781BF77" w14:textId="77777777" w:rsidTr="00E475C8">
        <w:trPr>
          <w:gridAfter w:val="1"/>
          <w:wAfter w:w="13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50E0C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B22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9388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38A9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C56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BDE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 (COVID-19) տնտեսական հետևանքների չեզոքացման հետևանքով տրամադրված վարկերի տոկոսադրույքների սուբսիդավորում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A9EC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9448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6D6F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54F2D2B0" w14:textId="77777777" w:rsidTr="00E475C8">
        <w:trPr>
          <w:gridAfter w:val="1"/>
          <w:wAfter w:w="13" w:type="dxa"/>
          <w:trHeight w:val="42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AE3E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5DE1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A5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A90C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6D121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E94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0CD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1E3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95E4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635FC208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7E63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444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270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CEE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3DAE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436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3B9D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C098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7276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00781C74" w14:textId="77777777" w:rsidTr="00E475C8">
        <w:trPr>
          <w:gridAfter w:val="1"/>
          <w:wAfter w:w="13" w:type="dxa"/>
          <w:trHeight w:val="66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3937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C91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AD41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E57E0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E0E3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CFD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4B5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8D85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1871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545B4509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8503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A2D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6C1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4756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38E1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54F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DFD9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75C3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A285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0A467F57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44E8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45DF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31A8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FC5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1DE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C6CB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B2E58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D9C3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ED74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538BC624" w14:textId="77777777" w:rsidTr="00E475C8">
        <w:trPr>
          <w:gridAfter w:val="1"/>
          <w:wAfter w:w="13" w:type="dxa"/>
          <w:trHeight w:val="33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FE27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532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3ADD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0A7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D9EA7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317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FF3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9A7A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2232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01B5A4F0" w14:textId="77777777" w:rsidTr="00E475C8">
        <w:trPr>
          <w:gridAfter w:val="1"/>
          <w:wAfter w:w="13" w:type="dxa"/>
          <w:trHeight w:val="37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D42A6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9F8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44AE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A8EF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C809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E981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E7D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BAB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DBA0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30B4E92B" w14:textId="77777777" w:rsidTr="00E475C8">
        <w:trPr>
          <w:gridAfter w:val="1"/>
          <w:wAfter w:w="13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5463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2460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204F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861B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8D230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642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45CB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63CD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B65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</w:tbl>
    <w:p w14:paraId="2761EE10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72F6B4AD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7D7E3B05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EAB177D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4375263C" w:rsidR="00B53337" w:rsidRPr="001F084D" w:rsidRDefault="00B53337" w:rsidP="008A07D3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8A07D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7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F963A" w14:textId="77777777" w:rsidR="00F04384" w:rsidRDefault="00F04384">
      <w:r>
        <w:separator/>
      </w:r>
    </w:p>
  </w:endnote>
  <w:endnote w:type="continuationSeparator" w:id="0">
    <w:p w14:paraId="72DFC57A" w14:textId="77777777" w:rsidR="00F04384" w:rsidRDefault="00F0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F04384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88BBF" w14:textId="77777777" w:rsidR="00F04384" w:rsidRDefault="00F04384">
      <w:r>
        <w:separator/>
      </w:r>
    </w:p>
  </w:footnote>
  <w:footnote w:type="continuationSeparator" w:id="0">
    <w:p w14:paraId="42F110F8" w14:textId="77777777" w:rsidR="00F04384" w:rsidRDefault="00F0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F04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F04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33787A"/>
    <w:rsid w:val="003844EF"/>
    <w:rsid w:val="003913AE"/>
    <w:rsid w:val="00450415"/>
    <w:rsid w:val="005923A7"/>
    <w:rsid w:val="008A07D3"/>
    <w:rsid w:val="00AE7720"/>
    <w:rsid w:val="00B53337"/>
    <w:rsid w:val="00F0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2020-05-26T11:18:00Z</dcterms:modified>
</cp:coreProperties>
</file>