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BF30" w14:textId="2CDBE847" w:rsidR="00B06EC2" w:rsidRPr="00D30272" w:rsidRDefault="00B06EC2" w:rsidP="00B06EC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22DD7E77" w14:textId="77777777" w:rsidR="00B06EC2" w:rsidRPr="00D30272" w:rsidRDefault="00B06EC2" w:rsidP="00B06EC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6494F88" w14:textId="117112D4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9551DA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մայիսի 14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42C8D">
        <w:rPr>
          <w:rFonts w:ascii="GHEA Mariam" w:hAnsi="GHEA Mariam"/>
          <w:spacing w:val="-2"/>
          <w:lang w:val="af-ZA"/>
        </w:rPr>
        <w:t>768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57CE600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/>
          <w:spacing w:val="-2"/>
          <w:lang w:val="hy-AM"/>
        </w:rPr>
      </w:pPr>
    </w:p>
    <w:p w14:paraId="039086CA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/>
          <w:spacing w:val="-2"/>
          <w:lang w:val="hy-AM"/>
        </w:rPr>
      </w:pPr>
    </w:p>
    <w:tbl>
      <w:tblPr>
        <w:tblW w:w="14520" w:type="dxa"/>
        <w:tblLook w:val="04A0" w:firstRow="1" w:lastRow="0" w:firstColumn="1" w:lastColumn="0" w:noHBand="0" w:noVBand="1"/>
      </w:tblPr>
      <w:tblGrid>
        <w:gridCol w:w="1760"/>
        <w:gridCol w:w="1900"/>
        <w:gridCol w:w="5440"/>
        <w:gridCol w:w="1800"/>
        <w:gridCol w:w="1800"/>
        <w:gridCol w:w="1820"/>
      </w:tblGrid>
      <w:tr w:rsidR="00B06EC2" w:rsidRPr="009551DA" w14:paraId="52E1A487" w14:textId="77777777" w:rsidTr="00B06EC2">
        <w:trPr>
          <w:trHeight w:val="69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F9F5D" w14:textId="45C67F22" w:rsidR="00B06EC2" w:rsidRPr="00D3725F" w:rsidRDefault="004D6EC2" w:rsidP="004D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 N 9 ՀԱՎԵԼՎԱԾԻ NN 9.24, 9.47 ԵՎ 9.1 ՀԱՎԵԼՎԱԾԻ NN 9.1.25, 9.1.58 ԱՂՅՈՒՍԱԿՆԵՐՈՒՄ ԿԱՏԱՐՎՈՂ ՓՈՓՈԽՈՒԹՅՈՒՆՆԵՐԸ ԵՎ ԼՐԱՑՈՒՄՆԵՐԸ</w:t>
            </w:r>
          </w:p>
        </w:tc>
      </w:tr>
      <w:tr w:rsidR="00B06EC2" w:rsidRPr="009551DA" w14:paraId="395E9100" w14:textId="77777777" w:rsidTr="00B06EC2">
        <w:trPr>
          <w:trHeight w:val="36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9E8B" w14:textId="77777777" w:rsidR="00B06EC2" w:rsidRPr="00D3725F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099E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9EB69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8DC09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0449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3524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</w:tr>
      <w:tr w:rsidR="00B06EC2" w:rsidRPr="00B06EC2" w14:paraId="32F6A20B" w14:textId="77777777" w:rsidTr="00B06EC2">
        <w:trPr>
          <w:trHeight w:val="33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D8EA1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AA53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2B77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42AA0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3761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7CB9" w14:textId="77777777" w:rsidR="00B06EC2" w:rsidRPr="00B06EC2" w:rsidRDefault="00D03BED" w:rsidP="00D03BE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06EC2" w:rsidRPr="00B06EC2" w14:paraId="0DD7D4ED" w14:textId="77777777" w:rsidTr="00B06EC2">
        <w:trPr>
          <w:trHeight w:val="330"/>
        </w:trPr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5BD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ՄԱՍ 2. և ՄԱՍ 1. ՊԵՏԱԿԱՆ ՄԱՐՄՆԻ ԳԾՈՎ ԱՐԴՅՈՒՆՔԱՅԻՆ (ԿԱՏԱՐՈՂԱԿԱՆ) ՑՈՒՑԱՆԻՇՆԵՐԸ</w:t>
            </w:r>
          </w:p>
        </w:tc>
      </w:tr>
      <w:tr w:rsidR="00B06EC2" w:rsidRPr="00B06EC2" w14:paraId="064BA242" w14:textId="77777777" w:rsidTr="00B06EC2">
        <w:trPr>
          <w:trHeight w:val="330"/>
        </w:trPr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3EF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Կադաստրի կոմիտե</w:t>
            </w:r>
          </w:p>
        </w:tc>
      </w:tr>
      <w:tr w:rsidR="00B06EC2" w:rsidRPr="00B06EC2" w14:paraId="4FB2F250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776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10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5698" w14:textId="6377071F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B06EC2" w:rsidRPr="00B06EC2" w14:paraId="7FE8D300" w14:textId="77777777" w:rsidTr="00B06EC2">
        <w:trPr>
          <w:trHeight w:val="43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D2E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0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08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Անշարժ գույքի կադաստրի վարման բնագավառում պետական քաղաքականության իրականացում</w:t>
            </w:r>
          </w:p>
        </w:tc>
      </w:tr>
      <w:tr w:rsidR="00B06EC2" w:rsidRPr="00B06EC2" w14:paraId="3026E868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A8C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0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A4D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5B305F91" w14:textId="77777777" w:rsidTr="00B06EC2">
        <w:trPr>
          <w:trHeight w:val="104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B3D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66E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6D2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B06EC2" w:rsidRPr="00B06EC2" w14:paraId="249B758B" w14:textId="77777777" w:rsidTr="004D6EC2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200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A5E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9F0E" w14:textId="77777777" w:rsidR="00B06EC2" w:rsidRPr="00B06EC2" w:rsidRDefault="004D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884B" w14:textId="77777777" w:rsidR="00B06EC2" w:rsidRPr="00B06EC2" w:rsidRDefault="004D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8587" w14:textId="77777777" w:rsidR="00B06EC2" w:rsidRPr="00B06EC2" w:rsidRDefault="004D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0ABB1C02" w14:textId="77777777" w:rsidTr="004D6EC2">
        <w:trPr>
          <w:trHeight w:val="1298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25B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D87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Գույքի նկատմամբ իրավունքների պետական գրանցում, գույքի և դրա նկատմամբ գրանցված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br/>
              <w:t>իրավունքների և սահմանափակումների վերաբերյալ տեղեկատվության տրամադրում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438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FE1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27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7C79D1F" w14:textId="77777777" w:rsidTr="004D6EC2">
        <w:trPr>
          <w:trHeight w:val="200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229D" w14:textId="77777777" w:rsidR="00B06EC2" w:rsidRPr="00B06EC2" w:rsidRDefault="004D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A91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Գույքի նկատմամբ իրավունքների պետական գրանցում՝ գրանցված իրավունքների և սահմանափակումների վերաբերյալ տեղեկատվության տրամադրում՝ համակարգված դիտարկումների և անշարժ գույքի շուկայի վերլուծությունների իրականացում և իրազեկման ծառայություններ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B3B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EA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A1E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27831FD" w14:textId="77777777" w:rsidTr="004D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858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6EFA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574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B65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A04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B401EC3" w14:textId="77777777" w:rsidTr="00B06EC2">
        <w:trPr>
          <w:trHeight w:val="6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A17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</w:t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EA96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313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EC9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56C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506321D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F755" w14:textId="77777777" w:rsidR="00B06EC2" w:rsidRPr="00B06EC2" w:rsidRDefault="00B06EC2" w:rsidP="004D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4D6EC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F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D17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635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4757D1A5" w14:textId="77777777" w:rsidTr="00B06EC2">
        <w:trPr>
          <w:trHeight w:val="34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41C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2E7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1D1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AEA6316" w14:textId="77777777" w:rsidTr="00B06EC2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70D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05E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3732" w14:textId="77777777" w:rsidR="00B06EC2" w:rsidRPr="00B06EC2" w:rsidRDefault="004D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4451" w14:textId="77777777" w:rsidR="00B06EC2" w:rsidRPr="00B06EC2" w:rsidRDefault="004D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B863" w14:textId="77777777" w:rsidR="00B06EC2" w:rsidRPr="00B06EC2" w:rsidRDefault="004D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5B5FDFAD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3AE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53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Թեմատիկ քարտեզագրության աշխատանքներ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4F4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D51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E68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EEE6044" w14:textId="77777777" w:rsidTr="00B06EC2">
        <w:trPr>
          <w:trHeight w:val="98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E71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03E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Հայաստանի ազգային ատլասի մեկհատորյակի ռուսերեն տարբերակի՝ ուսումնական և զբոսաշրջային քարտեզների նախապատրաստում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FD3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B8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900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787F8E3B" w14:textId="77777777" w:rsidTr="00B06EC2">
        <w:trPr>
          <w:trHeight w:val="99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F6F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D2B3" w14:textId="77777777" w:rsidR="00B06EC2" w:rsidRPr="00803B8A" w:rsidRDefault="00B06EC2" w:rsidP="00B06EC2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br/>
              <w:t>գործառնություններ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FCD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69F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5E6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47556F89" w14:textId="77777777" w:rsidTr="00B06EC2">
        <w:trPr>
          <w:trHeight w:val="64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596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</w:t>
            </w:r>
            <w:r w:rsidR="004D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</w:t>
            </w:r>
            <w:r w:rsidR="004D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պության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BAE1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2A4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8AE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905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2DDE883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C65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D7B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8F7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E2B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56F77185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AA4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Պայմանական նշանների մշակում, ստեղծում, նշան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501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(1,000)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38F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(1,550)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B89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(2,150)</w:t>
            </w:r>
          </w:p>
        </w:tc>
      </w:tr>
      <w:tr w:rsidR="00B06EC2" w:rsidRPr="00B06EC2" w14:paraId="32841B8A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D946" w14:textId="656D7488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Պայմանական նշանների էսքիզների ստեղծում, ձևավորում և թվայնացում, նշան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4A1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(1,000)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315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(1,550)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C06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(2,150)</w:t>
            </w:r>
          </w:p>
        </w:tc>
      </w:tr>
      <w:tr w:rsidR="00B06EC2" w:rsidRPr="00B06EC2" w14:paraId="26B8C448" w14:textId="77777777" w:rsidTr="00803B8A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5B1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Քարտեզների ստեղծում և հրատարակում, քարտեզ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790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6B5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B19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</w:tr>
      <w:tr w:rsidR="00B06EC2" w:rsidRPr="00B06EC2" w14:paraId="73B87246" w14:textId="77777777" w:rsidTr="00803B8A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B562" w14:textId="77777777" w:rsidR="00B06EC2" w:rsidRPr="00B06EC2" w:rsidRDefault="00B06EC2" w:rsidP="004D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4D6EC2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F0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4D9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DF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1D255A67" w14:textId="77777777" w:rsidTr="00803B8A">
        <w:trPr>
          <w:trHeight w:val="34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DB5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98D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0EE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70F869B" w14:textId="77777777" w:rsidTr="00B06EC2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EFA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58B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70A5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2477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9763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359AEDB7" w14:textId="77777777" w:rsidTr="00803B8A">
        <w:trPr>
          <w:trHeight w:val="56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D9C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74B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Աշխարհագրական անվանումների պետական քարտադարանի թարմացման աշխատանքներ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564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663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1AF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843AAA1" w14:textId="77777777" w:rsidTr="00803B8A">
        <w:trPr>
          <w:trHeight w:val="1178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4E9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A9B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Թարմացված ՀՀ աշխարհագրական անվանում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ների պետական քարտադարան, հաշվառված աշխարհագրական օբյեկտների անվանումներ, խոշոր ֆիզիկաաշխարհագրական օբյեկտների տեղեկատու-բառարաններ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7C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B5F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AA4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2501BBA2" w14:textId="77777777" w:rsidTr="00803B8A">
        <w:trPr>
          <w:trHeight w:val="368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C2D9" w14:textId="77777777" w:rsidR="00B06EC2" w:rsidRPr="00803B8A" w:rsidRDefault="00B06EC2" w:rsidP="00B06EC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03B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C8F1" w14:textId="77777777" w:rsidR="00B06EC2" w:rsidRPr="00803B8A" w:rsidRDefault="00B06EC2" w:rsidP="004D6EC2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="004D6EC2"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գործառ</w:t>
            </w:r>
            <w:r w:rsidR="004D6EC2"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նու</w:t>
            </w:r>
            <w:r w:rsidR="004D6EC2"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թյուններ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6B5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CAE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0C6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4BE86A18" w14:textId="77777777" w:rsidTr="00803B8A">
        <w:trPr>
          <w:trHeight w:val="56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F9E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</w:t>
            </w:r>
            <w:r w:rsidR="00803B8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509B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2DA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A70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84D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021090A7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F39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854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C39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A7C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2C940C0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FB9B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ՀՀ աշխարհագրական անվանումների հաշվառման և գրանցման աշխատանքների թարմացում,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583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AD2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074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(6)</w:t>
            </w:r>
          </w:p>
        </w:tc>
      </w:tr>
      <w:tr w:rsidR="00B06EC2" w:rsidRPr="00B06EC2" w14:paraId="1A69FC30" w14:textId="77777777" w:rsidTr="00803B8A">
        <w:trPr>
          <w:trHeight w:val="98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FFA9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ՀՀ աշխարհագրական անվանումների հաշվառման և գրանցման աշխատանքների քարտադարանի վարում, ամիս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BE4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7E8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123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(10)</w:t>
            </w:r>
          </w:p>
        </w:tc>
      </w:tr>
      <w:tr w:rsidR="00B06EC2" w:rsidRPr="00B06EC2" w14:paraId="32BE977A" w14:textId="77777777" w:rsidTr="00B06EC2">
        <w:trPr>
          <w:trHeight w:val="612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6AF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Ավստրալիայի, Օվկիանիայի խոշոր ֆիզաշխարհագրական օբյեկտների տեղեկատուի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br/>
              <w:t>նախապատրաստում, օբյեկտ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7CE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495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600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(300)</w:t>
            </w:r>
          </w:p>
        </w:tc>
      </w:tr>
      <w:tr w:rsidR="00B06EC2" w:rsidRPr="00B06EC2" w14:paraId="2035FA4D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003B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BA4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8C9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DB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2D4B60EC" w14:textId="77777777" w:rsidTr="00803B8A">
        <w:trPr>
          <w:trHeight w:val="3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272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D79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4A9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6A9F7F3" w14:textId="77777777" w:rsidTr="00803B8A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093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4CE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2B49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629E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0BBC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1784DD7B" w14:textId="77777777" w:rsidTr="00803B8A">
        <w:trPr>
          <w:trHeight w:val="99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F82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9F9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Ազգային տարածական տվյալների ենթակառուց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վածքների մշակման  բնագավառում   նախա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տես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վող աշխատանքներ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899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845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AD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B8444D4" w14:textId="77777777" w:rsidTr="00803B8A">
        <w:trPr>
          <w:trHeight w:val="64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83E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6AE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Ազգային տարածական տվյալների ենթակառուցվածքների մշակում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74F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E5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EA1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7A1F77D1" w14:textId="77777777" w:rsidTr="00803B8A">
        <w:trPr>
          <w:trHeight w:val="32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5600" w14:textId="77777777" w:rsidR="00B06EC2" w:rsidRPr="00803B8A" w:rsidRDefault="00B06EC2" w:rsidP="00B06EC2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03B8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lastRenderedPageBreak/>
              <w:t>Միջոցառման տեսակը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27CC" w14:textId="77777777" w:rsidR="00B06EC2" w:rsidRPr="00803B8A" w:rsidRDefault="00B06EC2" w:rsidP="00803B8A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գործառ</w:t>
            </w:r>
            <w:r w:rsidR="00803B8A"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803B8A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նություններ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93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1A6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65F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6901E0A0" w14:textId="77777777" w:rsidTr="00B06EC2">
        <w:trPr>
          <w:trHeight w:val="64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961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ED37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3B8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79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D1D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C28E551" w14:textId="77777777" w:rsidTr="00B06EC2">
        <w:trPr>
          <w:trHeight w:val="312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560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418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E90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C3A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E450B80" w14:textId="77777777" w:rsidTr="00B06EC2">
        <w:trPr>
          <w:trHeight w:val="638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3EF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Ազգային տարածական տվյալների ենթակառուցվածքների մշակում` ստանդարտների մշակում, ստանդարտ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BB8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51E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(7)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202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(9)</w:t>
            </w:r>
          </w:p>
        </w:tc>
      </w:tr>
      <w:tr w:rsidR="00B06EC2" w:rsidRPr="00B06EC2" w14:paraId="0B3A69E6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0217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F5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6D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A1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6C9C447E" w14:textId="77777777" w:rsidTr="00B06EC2">
        <w:trPr>
          <w:trHeight w:val="3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592C" w14:textId="77777777" w:rsidR="00B06EC2" w:rsidRPr="00B06EC2" w:rsidRDefault="00803B8A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C4C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C1D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5F0E51E5" w14:textId="77777777" w:rsidTr="00B06EC2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803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CF1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CBBD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0891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AD11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1CEB9690" w14:textId="77777777" w:rsidTr="00803B8A">
        <w:trPr>
          <w:trHeight w:val="21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AD89" w14:textId="77777777" w:rsidR="00B06EC2" w:rsidRPr="00B06EC2" w:rsidRDefault="00803B8A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377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Ռեֆերենց կայանների կառուցման, դիտարկման և կայանների ցանցի հավասարակշռման աշխատանքներ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89C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DF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82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41BD1178" w14:textId="77777777" w:rsidTr="00B06EC2">
        <w:trPr>
          <w:trHeight w:val="68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CD6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DAD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Ռեֆերենց կայանների կառուցում, դիտարկում և կայանների ցանցի հավասարակշռում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B5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DD3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DE4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6C34F7AB" w14:textId="77777777" w:rsidTr="00803B8A">
        <w:trPr>
          <w:trHeight w:val="3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08B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A321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</w:t>
            </w: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>գործառնություններ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27D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50E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7F4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6959323" w14:textId="77777777" w:rsidTr="00803B8A">
        <w:trPr>
          <w:trHeight w:val="134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3C2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86B4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556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F1C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992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20E9B2CD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660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085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7CA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D43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D3D8EE6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345F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E87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F4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B3A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390A0C2B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D6FC" w14:textId="77777777" w:rsidR="00B06EC2" w:rsidRPr="00B06EC2" w:rsidRDefault="00803B8A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5BA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361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003230AA" w14:textId="77777777" w:rsidTr="00803B8A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9D58" w14:textId="77777777" w:rsidR="00B06EC2" w:rsidRPr="00B06EC2" w:rsidRDefault="00803B8A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1CF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4F49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65AF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ACF7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7158BA19" w14:textId="77777777" w:rsidTr="00803B8A">
        <w:trPr>
          <w:trHeight w:val="99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8E5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D23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ՀՀ տարածքի օդալուսանկարահանման, օրթոֆո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տո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հատակագծերի և թվային բարձուն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քային մոդելի ստեղծման աշխատանքներ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0B2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BC9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14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37F1A51B" w14:textId="77777777" w:rsidTr="00803B8A">
        <w:trPr>
          <w:trHeight w:val="132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B36" w14:textId="77777777" w:rsidR="00B06EC2" w:rsidRPr="00B06EC2" w:rsidRDefault="00803B8A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9D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ՀՀ ամբողջ տարածքի համար բազմասպեկտրալ, ժամանակակից պահանջներին բավարարող օրթոֆոտոհատակագծերի և ռելիեֆի մոդելների ստեղծում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82D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2D4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FB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23EBF1B1" w14:textId="77777777" w:rsidTr="00803B8A">
        <w:trPr>
          <w:trHeight w:val="56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D90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6BD6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DFB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235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20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0ECEF580" w14:textId="77777777" w:rsidTr="00B06EC2">
        <w:trPr>
          <w:trHeight w:val="67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E36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A091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8C5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42F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071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04587CE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DCA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ED5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965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A97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F6C80E2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BA5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 սմ և 20 սմ GSD լուծաչափերի օդանկարահանում տեղանքի եռաչափ մոդելի՝ DTM համար "Կետերի ամպի" ստացում, քառ.կմ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45B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22,114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345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22,114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0CA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22,114 </w:t>
            </w:r>
          </w:p>
        </w:tc>
      </w:tr>
      <w:tr w:rsidR="00B06EC2" w:rsidRPr="00B06EC2" w14:paraId="3EA2A409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5CB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Կետերի ամպի ֆոտոգրամետրիկ նախագծի ստեղծում, նախագիծ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4AE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3E2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42A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06EC2" w:rsidRPr="00B06EC2" w14:paraId="6044F285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BCE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Կետերի ամպի ֆոտոգրամետրիկ խտացում և վերլուծության իրականացում, քառ.կմ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606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4CB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6F1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22,114 </w:t>
            </w:r>
          </w:p>
        </w:tc>
      </w:tr>
      <w:tr w:rsidR="00B06EC2" w:rsidRPr="00B06EC2" w14:paraId="4B783029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CCE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Տիեզերական արբանյակային նկարների հավաքագրում 30 սմ GSD, քառ.կմ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AC0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A13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CEC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</w:tr>
      <w:tr w:rsidR="00B06EC2" w:rsidRPr="00B06EC2" w14:paraId="601BA915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718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Տիեզերական արբանյակային նկարների հավաքագրում 30 սմ GSD, քառ.կմ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663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10B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9,109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D93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9,109 </w:t>
            </w:r>
          </w:p>
        </w:tc>
      </w:tr>
      <w:tr w:rsidR="00B06EC2" w:rsidRPr="00B06EC2" w14:paraId="78C02811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7AE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Տեղանքի եռաչափ մոդելի՝ DTM համար "Կետերի ամպի" հավաքագրում, քառ.կմ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9A9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B46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9E9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7,826 </w:t>
            </w:r>
          </w:p>
        </w:tc>
      </w:tr>
      <w:tr w:rsidR="00B06EC2" w:rsidRPr="00B06EC2" w14:paraId="5485C29E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1CF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Կետերի ամպի ֆոտոգրամետրիկ նախագծի ստեղծում, նախագիծ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303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7B4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247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B06EC2" w:rsidRPr="00B06EC2" w14:paraId="54EA0ABF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1C1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48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39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26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105F4248" w14:textId="77777777" w:rsidTr="00803B8A">
        <w:trPr>
          <w:trHeight w:val="56"/>
        </w:trPr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6B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</w:tr>
      <w:tr w:rsidR="00B06EC2" w:rsidRPr="00B06EC2" w14:paraId="79CE9F78" w14:textId="77777777" w:rsidTr="00B06EC2">
        <w:trPr>
          <w:trHeight w:val="383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8D4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0E2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</w:tr>
      <w:tr w:rsidR="00B06EC2" w:rsidRPr="00B06EC2" w14:paraId="0056F441" w14:textId="77777777" w:rsidTr="00803B8A">
        <w:trPr>
          <w:trHeight w:val="56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AC5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49A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15D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AD9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82A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0FCB3E82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072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3D1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35A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2208EC1D" w14:textId="77777777" w:rsidTr="00803B8A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B80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A95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8564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430A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BE2E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3AD45E7A" w14:textId="77777777" w:rsidTr="00803B8A">
        <w:trPr>
          <w:trHeight w:val="43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E2A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3EB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0F4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03D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4D8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046144BE" w14:textId="77777777" w:rsidTr="00803B8A">
        <w:trPr>
          <w:trHeight w:val="160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378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FB4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բյուջեում չկանխատեսված ելքերի, 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ինչպես նաև բյուջետային երաշխիքների ապահովման ելքերի ֆինանսա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վորման ապահովում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65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2DC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DA6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73A51106" w14:textId="77777777" w:rsidTr="00803B8A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E8E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51B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52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4CF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508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047B30C2" w14:textId="77777777" w:rsidTr="00B06EC2">
        <w:trPr>
          <w:trHeight w:val="672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060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</w:t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BF5E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5E2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D25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03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971ED3B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343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864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689F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B4D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59E26965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C8B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3D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5C2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1B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7640BD2C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1F4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F3F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DFF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02FB3523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29A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08C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29C3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0BC2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FD4D" w14:textId="77777777" w:rsidR="00B06EC2" w:rsidRPr="00B06EC2" w:rsidRDefault="00803B8A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4203EFE4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421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6B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կառավարության պահուստային ֆոնդ                            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529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544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177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79391AAB" w14:textId="77777777" w:rsidTr="00803B8A">
        <w:trPr>
          <w:trHeight w:val="908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E44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712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վորման ապահովում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9EC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AC0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844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2450B94" w14:textId="77777777" w:rsidTr="00B06EC2">
        <w:trPr>
          <w:trHeight w:val="33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01D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685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16F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ECA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A43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448341D1" w14:textId="77777777" w:rsidTr="00803B8A">
        <w:trPr>
          <w:trHeight w:val="56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03C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</w:t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անվանումը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FEE4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73BA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D0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F82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5CE25841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D19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099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B1D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3F5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433A463D" w14:textId="77777777" w:rsidTr="00B06EC2">
        <w:trPr>
          <w:trHeight w:val="3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996A" w14:textId="77777777" w:rsidR="00B06EC2" w:rsidRPr="00B06EC2" w:rsidRDefault="00B06EC2" w:rsidP="00803B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803B8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59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67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33C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</w:tbl>
    <w:p w14:paraId="2DA5700C" w14:textId="77777777" w:rsidR="00803B8A" w:rsidRDefault="00803B8A" w:rsidP="00B06EC2">
      <w:pPr>
        <w:pStyle w:val="mechtex"/>
        <w:ind w:firstLine="720"/>
        <w:jc w:val="left"/>
        <w:rPr>
          <w:rFonts w:ascii="GHEA Mariam" w:hAnsi="GHEA Mariam" w:cs="Sylfaen"/>
        </w:rPr>
      </w:pPr>
    </w:p>
    <w:p w14:paraId="3EC846B0" w14:textId="77777777" w:rsidR="00803B8A" w:rsidRDefault="00803B8A" w:rsidP="00B06EC2">
      <w:pPr>
        <w:pStyle w:val="mechtex"/>
        <w:ind w:firstLine="720"/>
        <w:jc w:val="left"/>
        <w:rPr>
          <w:rFonts w:ascii="GHEA Mariam" w:hAnsi="GHEA Mariam" w:cs="Sylfaen"/>
        </w:rPr>
      </w:pPr>
    </w:p>
    <w:p w14:paraId="244CAEF9" w14:textId="77777777" w:rsidR="00B06EC2" w:rsidRPr="00B16FF5" w:rsidRDefault="00B06EC2" w:rsidP="00B06EC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CE1428D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1293E9" w14:textId="39EBFAD9" w:rsidR="00B06EC2" w:rsidRDefault="00B06EC2" w:rsidP="009551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6EC2" w:rsidSect="00BB06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2F242" w14:textId="77777777" w:rsidR="00C148F5" w:rsidRDefault="00C148F5">
      <w:r>
        <w:separator/>
      </w:r>
    </w:p>
  </w:endnote>
  <w:endnote w:type="continuationSeparator" w:id="0">
    <w:p w14:paraId="69FDAE5A" w14:textId="77777777" w:rsidR="00C148F5" w:rsidRDefault="00C1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0E25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CB67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0547" w14:textId="77777777" w:rsidR="00B06EC2" w:rsidRPr="00C562F4" w:rsidRDefault="00631FC0" w:rsidP="00C562F4">
    <w:pPr>
      <w:pStyle w:val="Footer"/>
    </w:pPr>
    <w:fldSimple w:instr=" FILENAME   \* MERGEFORMAT ">
      <w:r w:rsidR="00F9282E">
        <w:rPr>
          <w:noProof/>
        </w:rPr>
        <w:t>voroshumNrk151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E8E88" w14:textId="77777777" w:rsidR="00C148F5" w:rsidRDefault="00C148F5">
      <w:r>
        <w:separator/>
      </w:r>
    </w:p>
  </w:footnote>
  <w:footnote w:type="continuationSeparator" w:id="0">
    <w:p w14:paraId="6EF77D35" w14:textId="77777777" w:rsidR="00C148F5" w:rsidRDefault="00C1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3CB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939F7" w14:textId="77777777" w:rsidR="00B06EC2" w:rsidRDefault="00B0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6279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88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D83A36F" w14:textId="77777777" w:rsidR="00B06EC2" w:rsidRDefault="00B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4B9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F7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5A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53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7B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EC2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6A6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07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BD8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8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C0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35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C3F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B8A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93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1DA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6EC2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3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6BB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8F5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5A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4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F4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B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25F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C8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6B9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7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82E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4AA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347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E6426"/>
  <w15:chartTrackingRefBased/>
  <w15:docId w15:val="{FCD747E3-910A-4E03-959D-030567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1C3F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7E1C3F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BB06BB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7E1C3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9AE7-31B3-4395-A603-9A46E51C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https://mul2-moj.gov.am/tasks/106254/oneclick/768voroshum.docx?token=edd4fe43e4ae7138bc3e4be69426ad7e</cp:keywords>
  <dc:description/>
  <cp:lastModifiedBy>Tatevik</cp:lastModifiedBy>
  <cp:revision>10</cp:revision>
  <dcterms:created xsi:type="dcterms:W3CDTF">2020-05-19T13:58:00Z</dcterms:created>
  <dcterms:modified xsi:type="dcterms:W3CDTF">2020-05-20T08:12:00Z</dcterms:modified>
</cp:coreProperties>
</file>