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D264" w14:textId="0ABC0573" w:rsidR="008053D4" w:rsidRPr="00D63DF6" w:rsidRDefault="008053D4" w:rsidP="008053D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63D72CC1" w14:textId="77777777" w:rsidR="008053D4" w:rsidRPr="006B7192" w:rsidRDefault="008053D4" w:rsidP="008053D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0DCCD91" w14:textId="7816A6A8" w:rsidR="008053D4" w:rsidRDefault="008053D4" w:rsidP="008053D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C27847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743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1C70B44" w14:textId="77777777" w:rsidR="008053D4" w:rsidRDefault="008053D4" w:rsidP="008053D4">
      <w:pPr>
        <w:pStyle w:val="mechtex"/>
        <w:jc w:val="right"/>
        <w:rPr>
          <w:rStyle w:val="Strong"/>
          <w:rFonts w:ascii="GHEA Mariam" w:hAnsi="GHEA Mariam" w:cs="Sylfaen"/>
          <w:noProof/>
          <w:color w:val="000000"/>
        </w:rPr>
      </w:pPr>
    </w:p>
    <w:p w14:paraId="0C081682" w14:textId="77777777" w:rsidR="008053D4" w:rsidRPr="00BA4B28" w:rsidRDefault="008053D4" w:rsidP="008053D4">
      <w:pPr>
        <w:pStyle w:val="mechtex"/>
        <w:jc w:val="right"/>
        <w:rPr>
          <w:rFonts w:ascii="Arial" w:hAnsi="Arial" w:cs="Arial"/>
          <w:b/>
        </w:rPr>
      </w:pPr>
      <w:r w:rsidRPr="00BA4B28">
        <w:rPr>
          <w:rStyle w:val="Strong"/>
          <w:rFonts w:ascii="GHEA Mariam" w:hAnsi="GHEA Mariam" w:cs="Sylfaen"/>
          <w:noProof/>
          <w:color w:val="000000"/>
        </w:rPr>
        <w:t>Աղյուսակ N</w:t>
      </w:r>
      <w:r>
        <w:rPr>
          <w:rStyle w:val="Strong"/>
          <w:rFonts w:ascii="GHEA Mariam" w:hAnsi="GHEA Mariam" w:cs="Sylfaen"/>
          <w:noProof/>
          <w:color w:val="000000"/>
        </w:rPr>
        <w:t xml:space="preserve"> 1</w:t>
      </w:r>
    </w:p>
    <w:tbl>
      <w:tblPr>
        <w:tblW w:w="15006" w:type="dxa"/>
        <w:tblInd w:w="30" w:type="dxa"/>
        <w:tblLook w:val="04A0" w:firstRow="1" w:lastRow="0" w:firstColumn="1" w:lastColumn="0" w:noHBand="0" w:noVBand="1"/>
      </w:tblPr>
      <w:tblGrid>
        <w:gridCol w:w="3770"/>
        <w:gridCol w:w="7280"/>
        <w:gridCol w:w="1256"/>
        <w:gridCol w:w="1260"/>
        <w:gridCol w:w="1440"/>
      </w:tblGrid>
      <w:tr w:rsidR="008053D4" w:rsidRPr="00BA4B28" w14:paraId="75ED3664" w14:textId="77777777" w:rsidTr="00514547">
        <w:trPr>
          <w:trHeight w:val="975"/>
        </w:trPr>
        <w:tc>
          <w:tcPr>
            <w:tcW w:w="15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434CC" w14:textId="77777777" w:rsidR="008053D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27A3919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 ՀԱՎԵԼՎ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ԱԾԻ N 9.8 ԱՂՅՈՒՍԱԿՈՒՄ ԿԱՏԱՐՎՈՂ </w:t>
            </w: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 ԵՎ ԼՐԱՑՈՒՄՆԵՐԸ</w:t>
            </w:r>
          </w:p>
        </w:tc>
      </w:tr>
      <w:tr w:rsidR="008053D4" w:rsidRPr="00BA4B28" w14:paraId="1377B3CC" w14:textId="77777777" w:rsidTr="00514547">
        <w:trPr>
          <w:trHeight w:val="225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C9104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41581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C18A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2B682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057DD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BA4B28" w14:paraId="03CCB3B6" w14:textId="77777777" w:rsidTr="00514547">
        <w:trPr>
          <w:trHeight w:val="405"/>
        </w:trPr>
        <w:tc>
          <w:tcPr>
            <w:tcW w:w="15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394BE8" w14:textId="77777777" w:rsidR="008053D4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B22095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BA4B28" w14:paraId="0F4B06BB" w14:textId="77777777" w:rsidTr="00514547">
        <w:trPr>
          <w:trHeight w:val="225"/>
        </w:trPr>
        <w:tc>
          <w:tcPr>
            <w:tcW w:w="15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6F893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053D4" w:rsidRPr="00BA4B28" w14:paraId="0474DB1B" w14:textId="77777777" w:rsidTr="00514547">
        <w:trPr>
          <w:trHeight w:val="225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DF9EB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978DF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EEE4F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92ABD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94691" w14:textId="77777777" w:rsidR="008053D4" w:rsidRPr="00BA4B28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526C9D86" w14:textId="77777777" w:rsidTr="00514547">
        <w:trPr>
          <w:trHeight w:val="22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57A7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5D6807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53D4" w:rsidRPr="00BA4B28" w14:paraId="473CB5E4" w14:textId="77777777" w:rsidTr="00514547">
        <w:trPr>
          <w:trHeight w:val="22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3F460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22C06B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53D4" w:rsidRPr="00BA4B28" w14:paraId="42C48FC8" w14:textId="77777777" w:rsidTr="00514547">
        <w:trPr>
          <w:trHeight w:val="225"/>
        </w:trPr>
        <w:tc>
          <w:tcPr>
            <w:tcW w:w="15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1AD0AE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10E69D9F" w14:textId="77777777" w:rsidTr="00514547">
        <w:trPr>
          <w:trHeight w:val="225"/>
        </w:trPr>
        <w:tc>
          <w:tcPr>
            <w:tcW w:w="15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CCCD24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53D4" w:rsidRPr="00BA4B28" w14:paraId="250E77C7" w14:textId="77777777" w:rsidTr="00514547">
        <w:trPr>
          <w:trHeight w:val="303"/>
        </w:trPr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916F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8D43C4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D742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BA4B2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BA4B2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BA4B28" w14:paraId="500BCA66" w14:textId="77777777" w:rsidTr="00514547">
        <w:trPr>
          <w:trHeight w:val="585"/>
        </w:trPr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E556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0BD820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3332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BA4B28" w14:paraId="19059504" w14:textId="77777777" w:rsidTr="00514547">
        <w:trPr>
          <w:trHeight w:val="22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07E99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5A1BA" w14:textId="77777777" w:rsidR="008053D4" w:rsidRPr="00BA4B28" w:rsidRDefault="008053D4" w:rsidP="0051454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31014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7A370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9D2AC9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7F1998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53D4" w:rsidRPr="00BA4B28" w14:paraId="4459FB98" w14:textId="77777777" w:rsidTr="00514547">
        <w:trPr>
          <w:trHeight w:val="51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28828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E27DE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C5879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AF838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14328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BA4B28" w14:paraId="36772DCB" w14:textId="77777777" w:rsidTr="00514547">
        <w:trPr>
          <w:trHeight w:val="152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5DA8C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E0F05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2E458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E048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FB9A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BA4B28" w14:paraId="08AB8AF1" w14:textId="77777777" w:rsidTr="00514547">
        <w:trPr>
          <w:trHeight w:val="51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9F56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70DF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F18F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6A68F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08ADA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BA4B28" w14:paraId="24952E34" w14:textId="77777777" w:rsidTr="00514547">
        <w:trPr>
          <w:trHeight w:val="35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DE670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Pr="00BA4B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կերպության</w:t>
            </w:r>
            <w:proofErr w:type="spellEnd"/>
            <w:r w:rsidRPr="00BA4B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BA4B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BA4B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A4B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</w:t>
            </w:r>
            <w:proofErr w:type="spellEnd"/>
            <w:r w:rsidRPr="00BA4B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BA4B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ները</w:t>
            </w:r>
            <w:proofErr w:type="spellEnd"/>
            <w:r w:rsidRPr="00BA4B2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  <w: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՝</w:t>
            </w: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E3AF2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0ABD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D0AC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326C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BA4B28" w14:paraId="74F134AC" w14:textId="77777777" w:rsidTr="00514547">
        <w:trPr>
          <w:trHeight w:val="22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A59F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ACAE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B5C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8F73A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718EAD3A" w14:textId="77777777" w:rsidTr="00514547">
        <w:trPr>
          <w:trHeight w:val="22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7EAB0F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Նախագծերի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7552F6" w14:textId="77777777" w:rsidR="008053D4" w:rsidRPr="00BA4B28" w:rsidRDefault="008053D4" w:rsidP="0051454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FC9284" w14:textId="77777777" w:rsidR="008053D4" w:rsidRPr="00BA4B28" w:rsidRDefault="008053D4" w:rsidP="0051454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8DA20D" w14:textId="77777777" w:rsidR="008053D4" w:rsidRPr="00BA4B28" w:rsidRDefault="008053D4" w:rsidP="0051454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8053D4" w:rsidRPr="00BA4B28" w14:paraId="35777B32" w14:textId="77777777" w:rsidTr="00514547">
        <w:trPr>
          <w:trHeight w:val="22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98887A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7448" w14:textId="77777777" w:rsidR="008053D4" w:rsidRPr="00BA4B28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BE55" w14:textId="77777777" w:rsidR="008053D4" w:rsidRPr="00BA4B28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83FF" w14:textId="77777777" w:rsidR="008053D4" w:rsidRPr="00BA4B28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BA4B28" w14:paraId="320FF357" w14:textId="77777777" w:rsidTr="00514547">
        <w:trPr>
          <w:trHeight w:val="225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DF16D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3A847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BA927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4EC39" w14:textId="77777777" w:rsidR="008053D4" w:rsidRPr="00BA4B28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233E" w14:textId="77777777" w:rsidR="008053D4" w:rsidRPr="00BA4B28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BA4B28" w14:paraId="7BB606B3" w14:textId="77777777" w:rsidTr="00514547">
        <w:trPr>
          <w:trHeight w:val="303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72713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A2CEE8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86D4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BA4B28" w14:paraId="37212B50" w14:textId="77777777" w:rsidTr="00514547">
        <w:trPr>
          <w:trHeight w:val="450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BF83E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15B3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5031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BA4B28" w14:paraId="7400D703" w14:textId="77777777" w:rsidTr="00514547">
        <w:trPr>
          <w:trHeight w:val="58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68CB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E738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476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2DC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0774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53D4" w:rsidRPr="00BA4B28" w14:paraId="695207CF" w14:textId="77777777" w:rsidTr="00514547">
        <w:trPr>
          <w:trHeight w:val="39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812E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9B8E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Հեր-Հերի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ջրամբարից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ինքնահոս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ջրատարի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141E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9C79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A6D5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6BE5CE89" w14:textId="77777777" w:rsidTr="00514547">
        <w:trPr>
          <w:trHeight w:val="57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828B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C903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Հեր-Հերի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ջրամբարից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ինքնահոս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ջրատարի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72F8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901B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A0099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BA4B28" w14:paraId="492DE022" w14:textId="77777777" w:rsidTr="00514547">
        <w:trPr>
          <w:trHeight w:val="5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5F9E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285D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F23D8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EE7D1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1F4E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BA4B28" w14:paraId="267C2920" w14:textId="77777777" w:rsidTr="00514547">
        <w:trPr>
          <w:trHeight w:val="5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484C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848C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FA8EF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8388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2E6C7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BA4B28" w14:paraId="2B7D6AB9" w14:textId="77777777" w:rsidTr="00514547">
        <w:trPr>
          <w:trHeight w:val="39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427962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6664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D03D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79B2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206D7C64" w14:textId="77777777" w:rsidTr="00514547">
        <w:trPr>
          <w:trHeight w:val="39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73F282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Ինքնահոս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ջրատարի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2B1AA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AA3FB4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5A975D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8053D4" w:rsidRPr="00BA4B28" w14:paraId="0E008460" w14:textId="77777777" w:rsidTr="00514547">
        <w:trPr>
          <w:trHeight w:val="39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49C53F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CF3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35D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502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BA4B28" w14:paraId="56A8439D" w14:textId="77777777" w:rsidTr="00514547">
        <w:trPr>
          <w:trHeight w:val="22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08ED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DA52D3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53D4" w:rsidRPr="00BA4B28" w14:paraId="62BBAB1A" w14:textId="77777777" w:rsidTr="00514547">
        <w:trPr>
          <w:trHeight w:val="22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6CB82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1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29FC2A" w14:textId="3DDA7C24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53D4" w:rsidRPr="00BA4B28" w14:paraId="1597F741" w14:textId="77777777" w:rsidTr="00514547">
        <w:trPr>
          <w:trHeight w:val="225"/>
        </w:trPr>
        <w:tc>
          <w:tcPr>
            <w:tcW w:w="15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9FE819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352DA597" w14:textId="77777777" w:rsidTr="00514547">
        <w:trPr>
          <w:trHeight w:val="225"/>
        </w:trPr>
        <w:tc>
          <w:tcPr>
            <w:tcW w:w="15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F528DF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53D4" w:rsidRPr="00BA4B28" w14:paraId="1D9C69C2" w14:textId="77777777" w:rsidTr="00514547">
        <w:trPr>
          <w:trHeight w:val="303"/>
        </w:trPr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65CA3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8CAE55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08D9E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BA4B28" w14:paraId="64CF3B49" w14:textId="77777777" w:rsidTr="00514547">
        <w:trPr>
          <w:trHeight w:val="510"/>
        </w:trPr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EE41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DE9F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025DA4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BA4B28" w14:paraId="30BAB324" w14:textId="77777777" w:rsidTr="00514547">
        <w:trPr>
          <w:trHeight w:val="540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5022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28C8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410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37C9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BAC3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53D4" w:rsidRPr="00BA4B28" w14:paraId="14E55B0D" w14:textId="77777777" w:rsidTr="00514547">
        <w:trPr>
          <w:trHeight w:val="510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3FED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2463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Խմելու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CDA2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F920F8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72A309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69B245EF" w14:textId="77777777" w:rsidTr="00514547">
        <w:trPr>
          <w:trHeight w:val="76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BFD7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64D6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Խմելու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ջուր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մատակարարող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սակագնի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նվազագույն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շահավետ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տարբերության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չափով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73565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81A64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38BC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BA4B28" w14:paraId="7253D840" w14:textId="77777777" w:rsidTr="00514547">
        <w:trPr>
          <w:trHeight w:val="27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C028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B2AB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438F0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41D3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3869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BA4B28" w14:paraId="0DCC5911" w14:textId="77777777" w:rsidTr="00514547">
        <w:trPr>
          <w:trHeight w:val="54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13BA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7F71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մատուցող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BA4B2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EE6B8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046D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8C70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BA4B28" w14:paraId="1DE5F8A8" w14:textId="77777777" w:rsidTr="00514547">
        <w:trPr>
          <w:trHeight w:val="39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19360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BE8A" w14:textId="77777777" w:rsidR="008053D4" w:rsidRPr="00BA4B28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86EF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E2748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BA4B28" w14:paraId="042C026F" w14:textId="77777777" w:rsidTr="00514547">
        <w:trPr>
          <w:trHeight w:val="39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81167B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48312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93193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3AF73F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</w:tbl>
    <w:p w14:paraId="276607EF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Arial"/>
        </w:rPr>
      </w:pPr>
    </w:p>
    <w:p w14:paraId="104B2ABA" w14:textId="77777777" w:rsidR="008053D4" w:rsidRDefault="008053D4" w:rsidP="008053D4">
      <w:pPr>
        <w:pStyle w:val="mechtex"/>
        <w:jc w:val="right"/>
        <w:rPr>
          <w:rStyle w:val="Strong"/>
          <w:rFonts w:ascii="GHEA Mariam" w:hAnsi="GHEA Mariam" w:cs="Sylfaen"/>
          <w:b w:val="0"/>
          <w:noProof/>
          <w:color w:val="000000"/>
        </w:rPr>
      </w:pPr>
      <w:r>
        <w:rPr>
          <w:rFonts w:ascii="GHEA Mariam" w:hAnsi="GHEA Mariam" w:cs="Arial"/>
        </w:rPr>
        <w:br w:type="column"/>
      </w:r>
      <w:r w:rsidRPr="00CF05A7">
        <w:rPr>
          <w:rStyle w:val="Strong"/>
          <w:rFonts w:ascii="GHEA Mariam" w:hAnsi="GHEA Mariam" w:cs="Sylfaen"/>
          <w:noProof/>
          <w:color w:val="000000"/>
        </w:rPr>
        <w:lastRenderedPageBreak/>
        <w:t>Աղյուսակ N 2</w:t>
      </w:r>
    </w:p>
    <w:tbl>
      <w:tblPr>
        <w:tblW w:w="15605" w:type="dxa"/>
        <w:tblInd w:w="55" w:type="dxa"/>
        <w:tblLook w:val="04A0" w:firstRow="1" w:lastRow="0" w:firstColumn="1" w:lastColumn="0" w:noHBand="0" w:noVBand="1"/>
      </w:tblPr>
      <w:tblGrid>
        <w:gridCol w:w="3135"/>
        <w:gridCol w:w="7190"/>
        <w:gridCol w:w="1400"/>
        <w:gridCol w:w="1480"/>
        <w:gridCol w:w="1560"/>
        <w:gridCol w:w="840"/>
      </w:tblGrid>
      <w:tr w:rsidR="008053D4" w:rsidRPr="00CF05A7" w14:paraId="62D7B09D" w14:textId="77777777" w:rsidTr="00514547">
        <w:trPr>
          <w:trHeight w:val="1095"/>
        </w:trPr>
        <w:tc>
          <w:tcPr>
            <w:tcW w:w="1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DF50" w14:textId="77777777" w:rsidR="008053D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F2DCD51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 ՀԱՎԵԼՎԱԾԻ N</w:t>
            </w:r>
            <w:r w:rsidRPr="00CF05A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9.1.26 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ԵՎ</w:t>
            </w:r>
            <w:r w:rsidRPr="00CF05A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9.1.58 ԱՂՅՈՒՍԱԿ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ՆԵՐ</w:t>
            </w:r>
            <w:r w:rsidRPr="00CF05A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 ԿԱՏԱՐՎՈՂ ՓՈՓՈԽՈՒԹՅՈՒՆՆԵՐԸ ԵՎ ԼՐԱՑՈՒՄՆԵՐԸ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5A51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CF05A7" w14:paraId="51D1B299" w14:textId="77777777" w:rsidTr="00514547">
        <w:trPr>
          <w:trHeight w:val="225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530D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CF4D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A6B94" w14:textId="77777777" w:rsidR="008053D4" w:rsidRPr="00CF05A7" w:rsidRDefault="008053D4" w:rsidP="00514547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E5DA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7DB46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3E8AA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CF05A7" w14:paraId="706A8A2D" w14:textId="77777777" w:rsidTr="00514547">
        <w:trPr>
          <w:trHeight w:val="225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D86B3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5692E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0CFC4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F8C09" w14:textId="77777777" w:rsidR="008053D4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9.1.26</w:t>
            </w:r>
          </w:p>
          <w:p w14:paraId="621C1C98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DF90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CF05A7" w14:paraId="03A6D6DA" w14:textId="77777777" w:rsidTr="00514547">
        <w:trPr>
          <w:trHeight w:val="870"/>
        </w:trPr>
        <w:tc>
          <w:tcPr>
            <w:tcW w:w="14765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243CBB8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B36EC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70051DFB" w14:textId="77777777" w:rsidTr="00514547">
        <w:trPr>
          <w:trHeight w:val="225"/>
        </w:trPr>
        <w:tc>
          <w:tcPr>
            <w:tcW w:w="14765" w:type="dxa"/>
            <w:gridSpan w:val="5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14:paraId="328D17E0" w14:textId="77777777" w:rsidR="008053D4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  <w:p w14:paraId="69D9CC6E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492EB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17B7CA54" w14:textId="77777777" w:rsidTr="00514547">
        <w:trPr>
          <w:trHeight w:val="22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C1382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65164D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56B06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33CAC3BA" w14:textId="77777777" w:rsidTr="00514547">
        <w:trPr>
          <w:trHeight w:val="22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9C9D1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200D79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1BDC9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20EE4A71" w14:textId="77777777" w:rsidTr="00514547">
        <w:trPr>
          <w:trHeight w:val="22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C38C38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6E50F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5E751F86" w14:textId="77777777" w:rsidTr="00514547">
        <w:trPr>
          <w:trHeight w:val="22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AA8A4B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856C1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095C39FD" w14:textId="77777777" w:rsidTr="00514547">
        <w:trPr>
          <w:trHeight w:val="22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4749B8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40338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2A4A6033" w14:textId="77777777" w:rsidTr="00514547">
        <w:trPr>
          <w:trHeight w:val="22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94CB1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6FFB76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EE3E9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023A14BF" w14:textId="77777777" w:rsidTr="00514547">
        <w:trPr>
          <w:trHeight w:val="22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9565A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527BA9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EC861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74E79423" w14:textId="77777777" w:rsidTr="00514547">
        <w:trPr>
          <w:trHeight w:val="22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3A9F42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C5F7A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753C1297" w14:textId="77777777" w:rsidTr="00514547">
        <w:trPr>
          <w:trHeight w:val="22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2B08F2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328AB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0B3C72FB" w14:textId="77777777" w:rsidTr="00514547">
        <w:trPr>
          <w:trHeight w:val="225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A22F55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88C1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1026C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CF05A7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CF05A7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6A674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6AB6A9F8" w14:textId="77777777" w:rsidTr="00514547">
        <w:trPr>
          <w:trHeight w:val="51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13BB8F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3583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84D740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2AB68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4A082D1F" w14:textId="77777777" w:rsidTr="00514547">
        <w:trPr>
          <w:trHeight w:val="22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6C3A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7BE4CF" w14:textId="77777777" w:rsidR="008053D4" w:rsidRPr="00CF05A7" w:rsidRDefault="008053D4" w:rsidP="0051454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31014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596DE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988EF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6FAD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1BE8E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64ED6280" w14:textId="77777777" w:rsidTr="00514547">
        <w:trPr>
          <w:trHeight w:val="6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7C871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16A25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F824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49BB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5DCE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17DA0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2A2E6949" w14:textId="77777777" w:rsidTr="00514547">
        <w:trPr>
          <w:trHeight w:val="51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8C09D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0107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5A03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0839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322B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9960D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27D9ADB1" w14:textId="77777777" w:rsidTr="00514547">
        <w:trPr>
          <w:trHeight w:val="51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9D2F6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FF1C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A38C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0B8C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E3F6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90FA4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05BE8A99" w14:textId="77777777" w:rsidTr="00514547">
        <w:trPr>
          <w:trHeight w:val="76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93219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)՛ 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CEE8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94B7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02AD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8AA6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A0068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4032A6A8" w14:textId="77777777" w:rsidTr="00514547">
        <w:trPr>
          <w:trHeight w:val="225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D7C9DF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87C5A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76AC7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82537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88F6B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6260B639" w14:textId="77777777" w:rsidTr="00514547">
        <w:trPr>
          <w:trHeight w:val="225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304A01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3F370" w14:textId="77777777" w:rsidR="008053D4" w:rsidRPr="00CF05A7" w:rsidRDefault="008053D4" w:rsidP="0051454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D8E4" w14:textId="77777777" w:rsidR="008053D4" w:rsidRPr="00CF05A7" w:rsidRDefault="008053D4" w:rsidP="0051454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38E6C" w14:textId="77777777" w:rsidR="008053D4" w:rsidRPr="00CF05A7" w:rsidRDefault="008053D4" w:rsidP="0051454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BBF24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09ACB7DF" w14:textId="77777777" w:rsidTr="00514547">
        <w:trPr>
          <w:trHeight w:val="225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3B8326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0580" w14:textId="77777777" w:rsidR="008053D4" w:rsidRPr="00CF05A7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B7ED" w14:textId="77777777" w:rsidR="008053D4" w:rsidRPr="00CF05A7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A9F6" w14:textId="77777777" w:rsidR="008053D4" w:rsidRPr="00CF05A7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6F1F2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7895ADDF" w14:textId="77777777" w:rsidTr="00514547">
        <w:trPr>
          <w:trHeight w:val="225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68927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87E46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2CDA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296EA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46241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A29E2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CF05A7" w14:paraId="3ECF41F0" w14:textId="77777777" w:rsidTr="00514547">
        <w:trPr>
          <w:trHeight w:val="22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C3E12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260E56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0ABE6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077E1B62" w14:textId="77777777" w:rsidTr="00514547">
        <w:trPr>
          <w:trHeight w:val="22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1748C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1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80E8F8" w14:textId="46B8EC28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617DD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1D9EE0AF" w14:textId="77777777" w:rsidTr="00514547">
        <w:trPr>
          <w:trHeight w:val="22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ED2485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EC957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25DBAC0E" w14:textId="77777777" w:rsidTr="00514547">
        <w:trPr>
          <w:trHeight w:val="225"/>
        </w:trPr>
        <w:tc>
          <w:tcPr>
            <w:tcW w:w="147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1E507E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2F771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20B24016" w14:textId="77777777" w:rsidTr="00514547">
        <w:trPr>
          <w:trHeight w:val="22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44E41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B0427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B45C7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0B591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4901BADB" w14:textId="77777777" w:rsidTr="00514547">
        <w:trPr>
          <w:trHeight w:val="51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5F9C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D8C9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44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6D43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67FCC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8053D4" w:rsidRPr="00CF05A7" w14:paraId="03A47970" w14:textId="77777777" w:rsidTr="00514547">
        <w:trPr>
          <w:trHeight w:val="54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463D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7478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DF0F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168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BE84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8B64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CF05A7" w14:paraId="39EB1DDF" w14:textId="77777777" w:rsidTr="00514547">
        <w:trPr>
          <w:trHeight w:val="51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65C6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3D96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Խմելու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8979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A29B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B7E7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D71D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CF05A7" w14:paraId="624BE51B" w14:textId="77777777" w:rsidTr="00514547">
        <w:trPr>
          <w:trHeight w:val="7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BF8B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EE92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Խմելու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ջուր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մատակարարող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սակագնի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նվազագույն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շահավետ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տարբերության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չափով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1DEB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BA22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6432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B4B1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CF05A7" w14:paraId="12E6006B" w14:textId="77777777" w:rsidTr="00514547">
        <w:trPr>
          <w:trHeight w:val="27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31D9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2109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0984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1673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F93D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79397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CF05A7" w14:paraId="64A43181" w14:textId="77777777" w:rsidTr="00514547">
        <w:trPr>
          <w:trHeight w:val="54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C664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A2AC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մատուցող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911A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6C82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9DCE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2B4F0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CF05A7" w14:paraId="72C59EBE" w14:textId="77777777" w:rsidTr="00514547">
        <w:trPr>
          <w:trHeight w:val="39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0C054C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E983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0336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E011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DE7E2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CF05A7" w14:paraId="497067DE" w14:textId="77777777" w:rsidTr="00514547">
        <w:trPr>
          <w:trHeight w:val="39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67D078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B53F60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4CE6B1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3B0392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4C7C3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CF05A7" w14:paraId="5DA1F372" w14:textId="77777777" w:rsidTr="00514547">
        <w:trPr>
          <w:trHeight w:val="450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D9C4B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1D19F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9BA7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715CF" w14:textId="77777777" w:rsidR="008053D4" w:rsidRPr="00CF05A7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9.1.58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C6C42" w14:textId="77777777" w:rsidR="008053D4" w:rsidRPr="00CF05A7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CF05A7" w14:paraId="506EC372" w14:textId="77777777" w:rsidTr="00514547">
        <w:trPr>
          <w:trHeight w:val="405"/>
        </w:trPr>
        <w:tc>
          <w:tcPr>
            <w:tcW w:w="1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054398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FED644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3B4556C7" w14:textId="77777777" w:rsidTr="00514547">
        <w:trPr>
          <w:trHeight w:val="405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4CD6F6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DF8072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4F7086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9CC015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1EC0E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498377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1595872C" w14:textId="77777777" w:rsidTr="00514547">
        <w:trPr>
          <w:trHeight w:val="225"/>
        </w:trPr>
        <w:tc>
          <w:tcPr>
            <w:tcW w:w="15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EF55E" w14:textId="77777777" w:rsidR="008053D4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14:paraId="34B818A0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CF05A7" w14:paraId="6AE932A8" w14:textId="77777777" w:rsidTr="00514547">
        <w:trPr>
          <w:trHeight w:val="225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6F5CAE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4353CE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2E273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61CBC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0CF337F5" w14:textId="77777777" w:rsidTr="00514547">
        <w:trPr>
          <w:trHeight w:val="51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9597C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AA6AB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89F93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E9FBE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202603DC" w14:textId="77777777" w:rsidTr="00514547">
        <w:trPr>
          <w:trHeight w:val="58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67643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3D464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7B0F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C7C6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17C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2C6EB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2C3C7F70" w14:textId="77777777" w:rsidTr="00514547">
        <w:trPr>
          <w:trHeight w:val="6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EC445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C717E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Հեր-Հերի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ջրամբ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ինքնահոս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ջրատարի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AD44D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6C88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38017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5AE4D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57D9304A" w14:textId="77777777" w:rsidTr="00514547">
        <w:trPr>
          <w:trHeight w:val="57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1BFC2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647AD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Հեր-Հերի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ջրամբարից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ինքնահոս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ջրատարի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8754B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6FA1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F29E1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66263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46FD2B89" w14:textId="77777777" w:rsidTr="00514547">
        <w:trPr>
          <w:trHeight w:val="55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E718B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6BDCF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C7FA6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C7CA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26AF9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E9D17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7597DEA1" w14:textId="77777777" w:rsidTr="00514547">
        <w:trPr>
          <w:trHeight w:val="55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BF8BD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25FED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6C4EB" w14:textId="77777777" w:rsidR="008053D4" w:rsidRPr="00CF05A7" w:rsidRDefault="008053D4" w:rsidP="0051454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D193B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DA633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DF474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479834D9" w14:textId="77777777" w:rsidTr="00514547">
        <w:trPr>
          <w:trHeight w:val="39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44B42F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45EB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40FDA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102F9" w14:textId="77777777" w:rsidR="008053D4" w:rsidRPr="00CF05A7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BF023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4C1A157D" w14:textId="77777777" w:rsidTr="00514547">
        <w:trPr>
          <w:trHeight w:val="6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304345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Ինքնահոս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ջրատարի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7919120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679310C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25B6A95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4AC12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CF05A7" w14:paraId="1B8D8A90" w14:textId="77777777" w:rsidTr="00514547">
        <w:trPr>
          <w:trHeight w:val="390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B74C6E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E0A4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D4C3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06DF" w14:textId="77777777" w:rsidR="008053D4" w:rsidRPr="00CF05A7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45E2C" w14:textId="77777777" w:rsidR="008053D4" w:rsidRPr="00CF05A7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05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0098238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Arial"/>
        </w:rPr>
      </w:pPr>
    </w:p>
    <w:p w14:paraId="27D551E5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Arial"/>
        </w:rPr>
      </w:pPr>
    </w:p>
    <w:p w14:paraId="3DB396D5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Arial"/>
        </w:rPr>
      </w:pPr>
    </w:p>
    <w:p w14:paraId="2DAE3EA6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A634E8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D0CC067" w14:textId="180464C2" w:rsidR="008053D4" w:rsidRPr="00A33533" w:rsidRDefault="008053D4" w:rsidP="00C27847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D3E0BA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8053D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CD190" w14:textId="77777777" w:rsidR="00225FB4" w:rsidRDefault="00225FB4">
      <w:r>
        <w:separator/>
      </w:r>
    </w:p>
  </w:endnote>
  <w:endnote w:type="continuationSeparator" w:id="0">
    <w:p w14:paraId="1033047B" w14:textId="77777777" w:rsidR="00225FB4" w:rsidRDefault="0022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1E5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B16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8FBF1" w14:textId="77777777" w:rsidR="00225FB4" w:rsidRDefault="00225FB4">
      <w:r>
        <w:separator/>
      </w:r>
    </w:p>
  </w:footnote>
  <w:footnote w:type="continuationSeparator" w:id="0">
    <w:p w14:paraId="1B01A236" w14:textId="77777777" w:rsidR="00225FB4" w:rsidRDefault="0022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00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7A6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801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3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0F50B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EB4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B4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AE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607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EB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3D4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F0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C56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847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19B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8663-D70E-409B-9EBD-06B0B032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https://mul2-moj.gov.am/tasks/105295/oneclick/743kvoroshum.docx?token=2aa71ebceaed874afea59bf39195ee9e</cp:keywords>
  <dc:description/>
  <cp:lastModifiedBy>Tatevik</cp:lastModifiedBy>
  <cp:revision>9</cp:revision>
  <cp:lastPrinted>2020-03-02T12:16:00Z</cp:lastPrinted>
  <dcterms:created xsi:type="dcterms:W3CDTF">2020-05-15T11:01:00Z</dcterms:created>
  <dcterms:modified xsi:type="dcterms:W3CDTF">2020-05-18T04:52:00Z</dcterms:modified>
</cp:coreProperties>
</file>